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3C4617" w:rsidRDefault="00B64EAD" w:rsidP="009E770E">
      <w:pPr>
        <w:pStyle w:val="ProductList-Body"/>
        <w:shd w:val="clear" w:color="auto" w:fill="00188F"/>
        <w:ind w:right="8640"/>
        <w:rPr>
          <w:rFonts w:eastAsiaTheme="minorEastAsia"/>
          <w:sz w:val="6"/>
          <w:szCs w:val="6"/>
          <w:lang w:eastAsia="zh-CN"/>
        </w:rPr>
      </w:pPr>
      <w:bookmarkStart w:id="0" w:name="CoverPage"/>
    </w:p>
    <w:p w:rsidR="003C4617" w:rsidRPr="00550839" w:rsidRDefault="00B64EAD" w:rsidP="003C4617">
      <w:pPr>
        <w:pStyle w:val="ProductList-Body"/>
        <w:shd w:val="clear" w:color="auto" w:fill="00188F"/>
        <w:ind w:right="8640"/>
        <w:rPr>
          <w:rFonts w:asciiTheme="majorHAnsi" w:hAnsiTheme="majorHAnsi"/>
          <w:color w:val="FFFFFF" w:themeColor="background1"/>
          <w:sz w:val="32"/>
          <w:szCs w:val="32"/>
          <w:lang w:val="ru-RU"/>
        </w:rPr>
      </w:pPr>
      <w:r>
        <w:rPr>
          <w:rFonts w:asciiTheme="majorHAnsi" w:hAnsiTheme="majorHAnsi"/>
          <w:color w:val="FFFFFF" w:themeColor="background1"/>
          <w:sz w:val="32"/>
          <w:szCs w:val="32"/>
        </w:rPr>
        <w:tab/>
        <w:t>Volume</w:t>
      </w:r>
      <w:bookmarkEnd w:id="0"/>
    </w:p>
    <w:p w:rsidR="003C4617" w:rsidRPr="00550839" w:rsidRDefault="00B64EAD" w:rsidP="003C4617">
      <w:pPr>
        <w:pStyle w:val="ProductList-Body"/>
        <w:shd w:val="clear" w:color="auto" w:fill="00188F"/>
        <w:spacing w:after="900"/>
        <w:ind w:right="8640"/>
        <w:rPr>
          <w:rFonts w:asciiTheme="majorHAnsi" w:hAnsiTheme="majorHAnsi"/>
          <w:color w:val="FFFFFF" w:themeColor="background1"/>
          <w:sz w:val="32"/>
          <w:szCs w:val="32"/>
          <w:lang w:val="ru-RU"/>
        </w:rPr>
      </w:pPr>
      <w:r w:rsidRPr="00550839">
        <w:rPr>
          <w:rFonts w:asciiTheme="majorHAnsi" w:hAnsiTheme="majorHAnsi"/>
          <w:color w:val="FFFFFF" w:themeColor="background1"/>
          <w:sz w:val="32"/>
          <w:szCs w:val="32"/>
          <w:lang w:val="ru-RU"/>
        </w:rPr>
        <w:tab/>
      </w:r>
      <w:r>
        <w:rPr>
          <w:rFonts w:asciiTheme="majorHAnsi" w:hAnsiTheme="majorHAnsi"/>
          <w:color w:val="FFFFFF" w:themeColor="background1"/>
          <w:sz w:val="32"/>
          <w:szCs w:val="32"/>
        </w:rPr>
        <w:t>Licensing</w:t>
      </w:r>
      <w:bookmarkStart w:id="1" w:name="_GoBack"/>
      <w:bookmarkEnd w:id="1"/>
    </w:p>
    <w:p w:rsidR="00F20AFE" w:rsidRPr="00550839" w:rsidRDefault="00F20AFE" w:rsidP="009E770E">
      <w:pPr>
        <w:pStyle w:val="ProductList-Body"/>
        <w:shd w:val="clear" w:color="auto" w:fill="00188F"/>
        <w:ind w:right="8640"/>
        <w:rPr>
          <w:lang w:val="ru-RU"/>
        </w:rPr>
      </w:pPr>
    </w:p>
    <w:p w:rsidR="003C4617" w:rsidRPr="00550839" w:rsidRDefault="003C4617" w:rsidP="003C4617">
      <w:pPr>
        <w:pStyle w:val="ProductList-Body"/>
        <w:shd w:val="clear" w:color="auto" w:fill="0072C6"/>
        <w:ind w:right="1800"/>
        <w:rPr>
          <w:rFonts w:asciiTheme="majorHAnsi" w:hAnsiTheme="majorHAnsi"/>
          <w:color w:val="FFFFFF" w:themeColor="background1"/>
          <w:sz w:val="72"/>
          <w:szCs w:val="72"/>
          <w:lang w:val="ru-RU"/>
        </w:rPr>
      </w:pPr>
    </w:p>
    <w:p w:rsidR="003C4617" w:rsidRPr="00550839" w:rsidRDefault="003C4617" w:rsidP="003C4617">
      <w:pPr>
        <w:pStyle w:val="ProductList-Body"/>
        <w:shd w:val="clear" w:color="auto" w:fill="0072C6"/>
        <w:tabs>
          <w:tab w:val="clear" w:pos="158"/>
          <w:tab w:val="left" w:pos="180"/>
        </w:tabs>
        <w:ind w:right="1800"/>
        <w:rPr>
          <w:rFonts w:asciiTheme="majorHAnsi" w:hAnsiTheme="majorHAnsi"/>
          <w:color w:val="FFFFFF" w:themeColor="background1"/>
          <w:sz w:val="72"/>
          <w:szCs w:val="72"/>
          <w:lang w:val="ru-RU"/>
        </w:rPr>
      </w:pPr>
    </w:p>
    <w:p w:rsidR="003C4617" w:rsidRPr="00D05D81" w:rsidRDefault="00271353" w:rsidP="00550839">
      <w:pPr>
        <w:pStyle w:val="ProductList-Body"/>
        <w:shd w:val="clear" w:color="auto" w:fill="0072C6"/>
        <w:tabs>
          <w:tab w:val="clear" w:pos="158"/>
          <w:tab w:val="left" w:pos="360"/>
        </w:tabs>
        <w:ind w:right="1800"/>
        <w:rPr>
          <w:rFonts w:asciiTheme="majorHAnsi" w:hAnsiTheme="majorHAnsi"/>
          <w:color w:val="FFFFFF" w:themeColor="background1"/>
          <w:sz w:val="72"/>
          <w:szCs w:val="72"/>
          <w:lang w:val="ru-RU"/>
        </w:rPr>
      </w:pPr>
      <w:r w:rsidRPr="00550839">
        <w:rPr>
          <w:rFonts w:asciiTheme="majorHAnsi" w:hAnsiTheme="majorHAnsi"/>
          <w:color w:val="FFFFFF" w:themeColor="background1"/>
          <w:sz w:val="72"/>
          <w:szCs w:val="72"/>
          <w:lang w:val="ru-RU"/>
        </w:rPr>
        <w:tab/>
      </w:r>
      <w:r w:rsidR="00550839" w:rsidRPr="00F65784">
        <w:rPr>
          <w:rFonts w:asciiTheme="majorHAnsi" w:hAnsiTheme="majorHAnsi"/>
          <w:color w:val="FFFFFF" w:themeColor="background1"/>
          <w:sz w:val="72"/>
          <w:szCs w:val="72"/>
          <w:lang w:val="ru-RU"/>
        </w:rPr>
        <w:t>Список продуктов</w:t>
      </w:r>
    </w:p>
    <w:p w:rsidR="003C4617" w:rsidRPr="00550839" w:rsidRDefault="00F80A49" w:rsidP="003C4617">
      <w:pPr>
        <w:pStyle w:val="ProductList-Body"/>
        <w:shd w:val="clear" w:color="auto" w:fill="0072C6"/>
        <w:tabs>
          <w:tab w:val="clear" w:pos="158"/>
          <w:tab w:val="left" w:pos="360"/>
        </w:tabs>
        <w:ind w:right="1800"/>
        <w:rPr>
          <w:rFonts w:asciiTheme="majorHAnsi" w:hAnsiTheme="majorHAnsi"/>
          <w:color w:val="FFFFFF" w:themeColor="background1"/>
          <w:sz w:val="96"/>
          <w:szCs w:val="96"/>
          <w:lang w:val="ru-RU"/>
        </w:rPr>
      </w:pPr>
      <w:r w:rsidRPr="00550839">
        <w:rPr>
          <w:rFonts w:asciiTheme="majorHAnsi" w:hAnsiTheme="majorHAnsi"/>
          <w:color w:val="FFFFFF" w:themeColor="background1"/>
          <w:sz w:val="72"/>
          <w:szCs w:val="72"/>
          <w:lang w:val="ru-RU"/>
        </w:rPr>
        <w:tab/>
      </w:r>
      <w:r w:rsidRPr="00550839">
        <w:rPr>
          <w:rFonts w:asciiTheme="majorHAnsi" w:hAnsiTheme="majorHAnsi"/>
          <w:color w:val="FFFFFF" w:themeColor="background1"/>
          <w:sz w:val="96"/>
          <w:szCs w:val="96"/>
          <w:lang w:val="ru-RU"/>
        </w:rPr>
        <w:t>1 мая 2014 г.</w:t>
      </w:r>
    </w:p>
    <w:p w:rsidR="003C4617" w:rsidRPr="00550839" w:rsidRDefault="003C4617" w:rsidP="003C4617">
      <w:pPr>
        <w:pStyle w:val="ProductList-Body"/>
        <w:shd w:val="clear" w:color="auto" w:fill="0072C6"/>
        <w:tabs>
          <w:tab w:val="clear" w:pos="158"/>
          <w:tab w:val="left" w:pos="360"/>
        </w:tabs>
        <w:ind w:right="1800"/>
        <w:rPr>
          <w:rFonts w:asciiTheme="majorHAnsi" w:hAnsiTheme="majorHAnsi"/>
          <w:color w:val="FFFFFF" w:themeColor="background1"/>
          <w:sz w:val="48"/>
          <w:szCs w:val="48"/>
          <w:lang w:val="ru-RU"/>
        </w:rPr>
      </w:pPr>
    </w:p>
    <w:p w:rsidR="009A0C93" w:rsidRPr="00550839" w:rsidRDefault="009A0C93" w:rsidP="00035F22">
      <w:pPr>
        <w:pStyle w:val="ProductList-Body"/>
        <w:rPr>
          <w:lang w:val="ru-RU"/>
        </w:rPr>
      </w:pPr>
    </w:p>
    <w:p w:rsidR="002160E0" w:rsidRPr="00550839" w:rsidRDefault="002160E0" w:rsidP="00F20AFE">
      <w:pPr>
        <w:pStyle w:val="ProductList-Body"/>
        <w:rPr>
          <w:lang w:val="ru-RU"/>
        </w:rPr>
        <w:sectPr w:rsidR="002160E0" w:rsidRPr="00550839" w:rsidSect="00F80A49">
          <w:footerReference w:type="default" r:id="rId11"/>
          <w:pgSz w:w="12240" w:h="15840"/>
          <w:pgMar w:top="540" w:right="720" w:bottom="1440" w:left="720" w:header="720" w:footer="720" w:gutter="0"/>
          <w:cols w:space="720"/>
          <w:docGrid w:linePitch="360"/>
        </w:sectPr>
      </w:pPr>
    </w:p>
    <w:p w:rsidR="00930D5E" w:rsidRPr="00550839" w:rsidRDefault="009A0C93" w:rsidP="00FB7B75">
      <w:pPr>
        <w:pStyle w:val="ProductList-Body"/>
        <w:spacing w:after="240"/>
        <w:outlineLvl w:val="0"/>
        <w:rPr>
          <w:rFonts w:asciiTheme="majorHAnsi" w:hAnsiTheme="majorHAnsi"/>
          <w:b/>
          <w:sz w:val="40"/>
          <w:szCs w:val="40"/>
          <w:lang w:val="ru-RU"/>
        </w:rPr>
        <w:sectPr w:rsidR="00930D5E" w:rsidRPr="0055083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550839">
        <w:rPr>
          <w:rFonts w:asciiTheme="majorHAnsi" w:hAnsiTheme="majorHAnsi"/>
          <w:b/>
          <w:sz w:val="40"/>
          <w:szCs w:val="40"/>
          <w:lang w:val="ru-RU"/>
        </w:rPr>
        <w:lastRenderedPageBreak/>
        <w:t>Оглавление</w:t>
      </w:r>
      <w:bookmarkEnd w:id="2"/>
    </w:p>
    <w:p w:rsidR="00E33A7D" w:rsidRDefault="00383264">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6627002" w:history="1">
        <w:r w:rsidR="00E33A7D" w:rsidRPr="008407A1">
          <w:rPr>
            <w:rStyle w:val="Hyperlink"/>
            <w:noProof/>
            <w:lang w:val="ru-RU"/>
          </w:rPr>
          <w:t>Введение</w:t>
        </w:r>
        <w:r w:rsidR="00E33A7D">
          <w:rPr>
            <w:noProof/>
            <w:webHidden/>
          </w:rPr>
          <w:tab/>
        </w:r>
        <w:r w:rsidR="00E33A7D">
          <w:rPr>
            <w:noProof/>
            <w:webHidden/>
          </w:rPr>
          <w:fldChar w:fldCharType="begin"/>
        </w:r>
        <w:r w:rsidR="00E33A7D">
          <w:rPr>
            <w:noProof/>
            <w:webHidden/>
          </w:rPr>
          <w:instrText xml:space="preserve"> PAGEREF _Toc386627002 \h </w:instrText>
        </w:r>
        <w:r w:rsidR="00E33A7D">
          <w:rPr>
            <w:noProof/>
            <w:webHidden/>
          </w:rPr>
        </w:r>
        <w:r w:rsidR="00E33A7D">
          <w:rPr>
            <w:noProof/>
            <w:webHidden/>
          </w:rPr>
          <w:fldChar w:fldCharType="separate"/>
        </w:r>
        <w:r w:rsidR="00E33A7D">
          <w:rPr>
            <w:noProof/>
            <w:webHidden/>
          </w:rPr>
          <w:t>7</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03" w:history="1">
        <w:r w:rsidR="00E33A7D" w:rsidRPr="008407A1">
          <w:rPr>
            <w:rStyle w:val="Hyperlink"/>
            <w:noProof/>
            <w:lang w:val="ru-RU"/>
          </w:rPr>
          <w:t>Сведения о данном документе</w:t>
        </w:r>
        <w:r w:rsidR="00E33A7D">
          <w:rPr>
            <w:noProof/>
            <w:webHidden/>
          </w:rPr>
          <w:tab/>
        </w:r>
        <w:r w:rsidR="00E33A7D">
          <w:rPr>
            <w:noProof/>
            <w:webHidden/>
          </w:rPr>
          <w:fldChar w:fldCharType="begin"/>
        </w:r>
        <w:r w:rsidR="00E33A7D">
          <w:rPr>
            <w:noProof/>
            <w:webHidden/>
          </w:rPr>
          <w:instrText xml:space="preserve"> PAGEREF _Toc386627003 \h </w:instrText>
        </w:r>
        <w:r w:rsidR="00E33A7D">
          <w:rPr>
            <w:noProof/>
            <w:webHidden/>
          </w:rPr>
        </w:r>
        <w:r w:rsidR="00E33A7D">
          <w:rPr>
            <w:noProof/>
            <w:webHidden/>
          </w:rPr>
          <w:fldChar w:fldCharType="separate"/>
        </w:r>
        <w:r w:rsidR="00E33A7D">
          <w:rPr>
            <w:noProof/>
            <w:webHidden/>
          </w:rPr>
          <w:t>7</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04" w:history="1">
        <w:r w:rsidR="00E33A7D" w:rsidRPr="008407A1">
          <w:rPr>
            <w:rStyle w:val="Hyperlink"/>
            <w:noProof/>
            <w:lang w:val="ru-RU"/>
          </w:rPr>
          <w:t>Использование настоящего документа</w:t>
        </w:r>
        <w:r w:rsidR="00E33A7D">
          <w:rPr>
            <w:noProof/>
            <w:webHidden/>
          </w:rPr>
          <w:tab/>
        </w:r>
        <w:r w:rsidR="00E33A7D">
          <w:rPr>
            <w:noProof/>
            <w:webHidden/>
          </w:rPr>
          <w:fldChar w:fldCharType="begin"/>
        </w:r>
        <w:r w:rsidR="00E33A7D">
          <w:rPr>
            <w:noProof/>
            <w:webHidden/>
          </w:rPr>
          <w:instrText xml:space="preserve"> PAGEREF _Toc386627004 \h </w:instrText>
        </w:r>
        <w:r w:rsidR="00E33A7D">
          <w:rPr>
            <w:noProof/>
            <w:webHidden/>
          </w:rPr>
        </w:r>
        <w:r w:rsidR="00E33A7D">
          <w:rPr>
            <w:noProof/>
            <w:webHidden/>
          </w:rPr>
          <w:fldChar w:fldCharType="separate"/>
        </w:r>
        <w:r w:rsidR="00E33A7D">
          <w:rPr>
            <w:noProof/>
            <w:webHidden/>
          </w:rPr>
          <w:t>7</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05" w:history="1">
        <w:r w:rsidR="00E33A7D" w:rsidRPr="008407A1">
          <w:rPr>
            <w:rStyle w:val="Hyperlink"/>
            <w:noProof/>
            <w:lang w:val="ru-RU"/>
          </w:rPr>
          <w:t>Ключ к таблице</w:t>
        </w:r>
        <w:r w:rsidR="00E33A7D">
          <w:rPr>
            <w:noProof/>
            <w:webHidden/>
          </w:rPr>
          <w:tab/>
        </w:r>
        <w:r w:rsidR="00E33A7D">
          <w:rPr>
            <w:noProof/>
            <w:webHidden/>
          </w:rPr>
          <w:fldChar w:fldCharType="begin"/>
        </w:r>
        <w:r w:rsidR="00E33A7D">
          <w:rPr>
            <w:noProof/>
            <w:webHidden/>
          </w:rPr>
          <w:instrText xml:space="preserve"> PAGEREF _Toc386627005 \h </w:instrText>
        </w:r>
        <w:r w:rsidR="00E33A7D">
          <w:rPr>
            <w:noProof/>
            <w:webHidden/>
          </w:rPr>
        </w:r>
        <w:r w:rsidR="00E33A7D">
          <w:rPr>
            <w:noProof/>
            <w:webHidden/>
          </w:rPr>
          <w:fldChar w:fldCharType="separate"/>
        </w:r>
        <w:r w:rsidR="00E33A7D">
          <w:rPr>
            <w:noProof/>
            <w:webHidden/>
          </w:rPr>
          <w:t>8</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06" w:history="1">
        <w:r w:rsidR="00E33A7D" w:rsidRPr="008407A1">
          <w:rPr>
            <w:rStyle w:val="Hyperlink"/>
            <w:noProof/>
            <w:lang w:val="ru-RU"/>
          </w:rPr>
          <w:t>Предыдущие версии</w:t>
        </w:r>
        <w:r w:rsidR="00E33A7D">
          <w:rPr>
            <w:noProof/>
            <w:webHidden/>
          </w:rPr>
          <w:tab/>
        </w:r>
        <w:r w:rsidR="00E33A7D">
          <w:rPr>
            <w:noProof/>
            <w:webHidden/>
          </w:rPr>
          <w:fldChar w:fldCharType="begin"/>
        </w:r>
        <w:r w:rsidR="00E33A7D">
          <w:rPr>
            <w:noProof/>
            <w:webHidden/>
          </w:rPr>
          <w:instrText xml:space="preserve"> PAGEREF _Toc386627006 \h </w:instrText>
        </w:r>
        <w:r w:rsidR="00E33A7D">
          <w:rPr>
            <w:noProof/>
            <w:webHidden/>
          </w:rPr>
        </w:r>
        <w:r w:rsidR="00E33A7D">
          <w:rPr>
            <w:noProof/>
            <w:webHidden/>
          </w:rPr>
          <w:fldChar w:fldCharType="separate"/>
        </w:r>
        <w:r w:rsidR="00E33A7D">
          <w:rPr>
            <w:noProof/>
            <w:webHidden/>
          </w:rPr>
          <w:t>11</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07" w:history="1">
        <w:r w:rsidR="00E33A7D" w:rsidRPr="008407A1">
          <w:rPr>
            <w:rStyle w:val="Hyperlink"/>
            <w:noProof/>
            <w:lang w:val="ru-RU"/>
          </w:rPr>
          <w:t>Пояснения и обзор изменений</w:t>
        </w:r>
        <w:r w:rsidR="00E33A7D">
          <w:rPr>
            <w:noProof/>
            <w:webHidden/>
          </w:rPr>
          <w:tab/>
        </w:r>
        <w:r w:rsidR="00E33A7D">
          <w:rPr>
            <w:noProof/>
            <w:webHidden/>
          </w:rPr>
          <w:fldChar w:fldCharType="begin"/>
        </w:r>
        <w:r w:rsidR="00E33A7D">
          <w:rPr>
            <w:noProof/>
            <w:webHidden/>
          </w:rPr>
          <w:instrText xml:space="preserve"> PAGEREF _Toc386627007 \h </w:instrText>
        </w:r>
        <w:r w:rsidR="00E33A7D">
          <w:rPr>
            <w:noProof/>
            <w:webHidden/>
          </w:rPr>
        </w:r>
        <w:r w:rsidR="00E33A7D">
          <w:rPr>
            <w:noProof/>
            <w:webHidden/>
          </w:rPr>
          <w:fldChar w:fldCharType="separate"/>
        </w:r>
        <w:r w:rsidR="00E33A7D">
          <w:rPr>
            <w:noProof/>
            <w:webHidden/>
          </w:rPr>
          <w:t>11</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008" w:history="1">
        <w:r w:rsidR="00E33A7D" w:rsidRPr="008407A1">
          <w:rPr>
            <w:rStyle w:val="Hyperlink"/>
            <w:noProof/>
          </w:rPr>
          <w:t>Программное обеспечение</w:t>
        </w:r>
        <w:r w:rsidR="00E33A7D">
          <w:rPr>
            <w:noProof/>
            <w:webHidden/>
          </w:rPr>
          <w:tab/>
        </w:r>
        <w:r w:rsidR="00E33A7D">
          <w:rPr>
            <w:noProof/>
            <w:webHidden/>
          </w:rPr>
          <w:fldChar w:fldCharType="begin"/>
        </w:r>
        <w:r w:rsidR="00E33A7D">
          <w:rPr>
            <w:noProof/>
            <w:webHidden/>
          </w:rPr>
          <w:instrText xml:space="preserve"> PAGEREF _Toc386627008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09" w:history="1">
        <w:r w:rsidR="00E33A7D" w:rsidRPr="008407A1">
          <w:rPr>
            <w:rStyle w:val="Hyperlink"/>
            <w:noProof/>
          </w:rPr>
          <w:t>AutoRoute</w:t>
        </w:r>
        <w:r w:rsidR="00E33A7D">
          <w:rPr>
            <w:noProof/>
            <w:webHidden/>
          </w:rPr>
          <w:tab/>
        </w:r>
        <w:r w:rsidR="00E33A7D">
          <w:rPr>
            <w:noProof/>
            <w:webHidden/>
          </w:rPr>
          <w:fldChar w:fldCharType="begin"/>
        </w:r>
        <w:r w:rsidR="00E33A7D">
          <w:rPr>
            <w:noProof/>
            <w:webHidden/>
          </w:rPr>
          <w:instrText xml:space="preserve"> PAGEREF _Toc386627009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0" w:history="1">
        <w:r w:rsidR="00E33A7D" w:rsidRPr="008407A1">
          <w:rPr>
            <w:rStyle w:val="Hyperlink"/>
            <w:noProof/>
          </w:rPr>
          <w:t>AutoRoute 2013</w:t>
        </w:r>
        <w:r w:rsidR="00E33A7D">
          <w:rPr>
            <w:noProof/>
            <w:webHidden/>
          </w:rPr>
          <w:tab/>
        </w:r>
        <w:r w:rsidR="00E33A7D">
          <w:rPr>
            <w:noProof/>
            <w:webHidden/>
          </w:rPr>
          <w:fldChar w:fldCharType="begin"/>
        </w:r>
        <w:r w:rsidR="00E33A7D">
          <w:rPr>
            <w:noProof/>
            <w:webHidden/>
          </w:rPr>
          <w:instrText xml:space="preserve"> PAGEREF _Toc386627010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11" w:history="1">
        <w:r w:rsidR="00E33A7D" w:rsidRPr="008407A1">
          <w:rPr>
            <w:rStyle w:val="Hyperlink"/>
            <w:noProof/>
          </w:rPr>
          <w:t>BizTalk</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_Toc386627011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2" w:history="1">
        <w:r w:rsidR="00E33A7D" w:rsidRPr="008407A1">
          <w:rPr>
            <w:rStyle w:val="Hyperlink"/>
            <w:noProof/>
          </w:rPr>
          <w:t>BizTalk Server 2013 Branch Edition</w:t>
        </w:r>
        <w:r w:rsidR="00E33A7D">
          <w:rPr>
            <w:noProof/>
            <w:webHidden/>
          </w:rPr>
          <w:tab/>
        </w:r>
        <w:r w:rsidR="00E33A7D">
          <w:rPr>
            <w:noProof/>
            <w:webHidden/>
          </w:rPr>
          <w:fldChar w:fldCharType="begin"/>
        </w:r>
        <w:r w:rsidR="00E33A7D">
          <w:rPr>
            <w:noProof/>
            <w:webHidden/>
          </w:rPr>
          <w:instrText xml:space="preserve"> PAGEREF _Toc386627012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3" w:history="1">
        <w:r w:rsidR="00E33A7D" w:rsidRPr="008407A1">
          <w:rPr>
            <w:rStyle w:val="Hyperlink"/>
            <w:noProof/>
          </w:rPr>
          <w:t>BizTalk Server 2013 Branch IDC</w:t>
        </w:r>
        <w:r w:rsidR="00E33A7D">
          <w:rPr>
            <w:noProof/>
            <w:webHidden/>
          </w:rPr>
          <w:tab/>
        </w:r>
        <w:r w:rsidR="00E33A7D">
          <w:rPr>
            <w:noProof/>
            <w:webHidden/>
          </w:rPr>
          <w:fldChar w:fldCharType="begin"/>
        </w:r>
        <w:r w:rsidR="00E33A7D">
          <w:rPr>
            <w:noProof/>
            <w:webHidden/>
          </w:rPr>
          <w:instrText xml:space="preserve"> PAGEREF _Toc386627013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4" w:history="1">
        <w:r w:rsidR="00E33A7D" w:rsidRPr="008407A1">
          <w:rPr>
            <w:rStyle w:val="Hyperlink"/>
            <w:noProof/>
          </w:rPr>
          <w:t>BizTalk Server 2013 Developer</w:t>
        </w:r>
        <w:r w:rsidR="00E33A7D">
          <w:rPr>
            <w:noProof/>
            <w:webHidden/>
          </w:rPr>
          <w:tab/>
        </w:r>
        <w:r w:rsidR="00E33A7D">
          <w:rPr>
            <w:noProof/>
            <w:webHidden/>
          </w:rPr>
          <w:fldChar w:fldCharType="begin"/>
        </w:r>
        <w:r w:rsidR="00E33A7D">
          <w:rPr>
            <w:noProof/>
            <w:webHidden/>
          </w:rPr>
          <w:instrText xml:space="preserve"> PAGEREF _Toc386627014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5" w:history="1">
        <w:r w:rsidR="00E33A7D" w:rsidRPr="008407A1">
          <w:rPr>
            <w:rStyle w:val="Hyperlink"/>
            <w:noProof/>
          </w:rPr>
          <w:t>BizTalk Server 2013 Enterprise</w:t>
        </w:r>
        <w:r w:rsidR="00E33A7D">
          <w:rPr>
            <w:noProof/>
            <w:webHidden/>
          </w:rPr>
          <w:tab/>
        </w:r>
        <w:r w:rsidR="00E33A7D">
          <w:rPr>
            <w:noProof/>
            <w:webHidden/>
          </w:rPr>
          <w:fldChar w:fldCharType="begin"/>
        </w:r>
        <w:r w:rsidR="00E33A7D">
          <w:rPr>
            <w:noProof/>
            <w:webHidden/>
          </w:rPr>
          <w:instrText xml:space="preserve"> PAGEREF _Toc386627015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6" w:history="1">
        <w:r w:rsidR="00E33A7D" w:rsidRPr="008407A1">
          <w:rPr>
            <w:rStyle w:val="Hyperlink"/>
            <w:noProof/>
          </w:rPr>
          <w:t>BizTalk Server 2013 Standard</w:t>
        </w:r>
        <w:r w:rsidR="00E33A7D">
          <w:rPr>
            <w:noProof/>
            <w:webHidden/>
          </w:rPr>
          <w:tab/>
        </w:r>
        <w:r w:rsidR="00E33A7D">
          <w:rPr>
            <w:noProof/>
            <w:webHidden/>
          </w:rPr>
          <w:fldChar w:fldCharType="begin"/>
        </w:r>
        <w:r w:rsidR="00E33A7D">
          <w:rPr>
            <w:noProof/>
            <w:webHidden/>
          </w:rPr>
          <w:instrText xml:space="preserve"> PAGEREF _Toc386627016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7" w:history="1">
        <w:r w:rsidR="00E33A7D" w:rsidRPr="008407A1">
          <w:rPr>
            <w:rStyle w:val="Hyperlink"/>
            <w:noProof/>
          </w:rPr>
          <w:t>BizTalk Server 2013 Standard Edition IDC</w:t>
        </w:r>
        <w:r w:rsidR="00E33A7D">
          <w:rPr>
            <w:noProof/>
            <w:webHidden/>
          </w:rPr>
          <w:tab/>
        </w:r>
        <w:r w:rsidR="00E33A7D">
          <w:rPr>
            <w:noProof/>
            <w:webHidden/>
          </w:rPr>
          <w:fldChar w:fldCharType="begin"/>
        </w:r>
        <w:r w:rsidR="00E33A7D">
          <w:rPr>
            <w:noProof/>
            <w:webHidden/>
          </w:rPr>
          <w:instrText xml:space="preserve"> PAGEREF _Toc386627017 \h </w:instrText>
        </w:r>
        <w:r w:rsidR="00E33A7D">
          <w:rPr>
            <w:noProof/>
            <w:webHidden/>
          </w:rPr>
        </w:r>
        <w:r w:rsidR="00E33A7D">
          <w:rPr>
            <w:noProof/>
            <w:webHidden/>
          </w:rPr>
          <w:fldChar w:fldCharType="separate"/>
        </w:r>
        <w:r w:rsidR="00E33A7D">
          <w:rPr>
            <w:noProof/>
            <w:webHidden/>
          </w:rPr>
          <w:t>13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18" w:history="1">
        <w:r w:rsidR="00E33A7D" w:rsidRPr="008407A1">
          <w:rPr>
            <w:rStyle w:val="Hyperlink"/>
            <w:noProof/>
          </w:rPr>
          <w:t>Core</w:t>
        </w:r>
        <w:r w:rsidR="00E33A7D" w:rsidRPr="008407A1">
          <w:rPr>
            <w:rStyle w:val="Hyperlink"/>
            <w:noProof/>
            <w:lang w:val="ru-RU"/>
          </w:rPr>
          <w:t xml:space="preserve"> </w:t>
        </w:r>
        <w:r w:rsidR="00E33A7D" w:rsidRPr="008407A1">
          <w:rPr>
            <w:rStyle w:val="Hyperlink"/>
            <w:noProof/>
          </w:rPr>
          <w:t>Infrastructure</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w:t>
        </w:r>
        <w:r w:rsidR="00E33A7D" w:rsidRPr="008407A1">
          <w:rPr>
            <w:rStyle w:val="Hyperlink"/>
            <w:noProof/>
          </w:rPr>
          <w:t>Suite</w:t>
        </w:r>
        <w:r w:rsidR="00E33A7D">
          <w:rPr>
            <w:noProof/>
            <w:webHidden/>
          </w:rPr>
          <w:tab/>
        </w:r>
        <w:r w:rsidR="00E33A7D">
          <w:rPr>
            <w:noProof/>
            <w:webHidden/>
          </w:rPr>
          <w:fldChar w:fldCharType="begin"/>
        </w:r>
        <w:r w:rsidR="00E33A7D">
          <w:rPr>
            <w:noProof/>
            <w:webHidden/>
          </w:rPr>
          <w:instrText xml:space="preserve"> PAGEREF _Toc386627018 \h </w:instrText>
        </w:r>
        <w:r w:rsidR="00E33A7D">
          <w:rPr>
            <w:noProof/>
            <w:webHidden/>
          </w:rPr>
        </w:r>
        <w:r w:rsidR="00E33A7D">
          <w:rPr>
            <w:noProof/>
            <w:webHidden/>
          </w:rPr>
          <w:fldChar w:fldCharType="separate"/>
        </w:r>
        <w:r w:rsidR="00E33A7D">
          <w:rPr>
            <w:noProof/>
            <w:webHidden/>
          </w:rPr>
          <w:t>14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19" w:history="1">
        <w:r w:rsidR="00E33A7D" w:rsidRPr="008407A1">
          <w:rPr>
            <w:rStyle w:val="Hyperlink"/>
            <w:noProof/>
            <w:lang w:val="fr-CA"/>
          </w:rPr>
          <w:t>Core Infrastructure Server Suite Datacenter</w:t>
        </w:r>
        <w:r w:rsidR="00E33A7D">
          <w:rPr>
            <w:noProof/>
            <w:webHidden/>
          </w:rPr>
          <w:tab/>
        </w:r>
        <w:r w:rsidR="00E33A7D">
          <w:rPr>
            <w:noProof/>
            <w:webHidden/>
          </w:rPr>
          <w:fldChar w:fldCharType="begin"/>
        </w:r>
        <w:r w:rsidR="00E33A7D">
          <w:rPr>
            <w:noProof/>
            <w:webHidden/>
          </w:rPr>
          <w:instrText xml:space="preserve"> PAGEREF _Toc386627019 \h </w:instrText>
        </w:r>
        <w:r w:rsidR="00E33A7D">
          <w:rPr>
            <w:noProof/>
            <w:webHidden/>
          </w:rPr>
        </w:r>
        <w:r w:rsidR="00E33A7D">
          <w:rPr>
            <w:noProof/>
            <w:webHidden/>
          </w:rPr>
          <w:fldChar w:fldCharType="separate"/>
        </w:r>
        <w:r w:rsidR="00E33A7D">
          <w:rPr>
            <w:noProof/>
            <w:webHidden/>
          </w:rPr>
          <w:t>14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0" w:history="1">
        <w:r w:rsidR="00E33A7D" w:rsidRPr="008407A1">
          <w:rPr>
            <w:rStyle w:val="Hyperlink"/>
            <w:noProof/>
            <w:lang w:val="fr-CA"/>
          </w:rPr>
          <w:t>Core Infrastructure Server Suite Enterprise</w:t>
        </w:r>
        <w:r w:rsidR="00E33A7D">
          <w:rPr>
            <w:noProof/>
            <w:webHidden/>
          </w:rPr>
          <w:tab/>
        </w:r>
        <w:r w:rsidR="00E33A7D">
          <w:rPr>
            <w:noProof/>
            <w:webHidden/>
          </w:rPr>
          <w:fldChar w:fldCharType="begin"/>
        </w:r>
        <w:r w:rsidR="00E33A7D">
          <w:rPr>
            <w:noProof/>
            <w:webHidden/>
          </w:rPr>
          <w:instrText xml:space="preserve"> PAGEREF _Toc386627020 \h </w:instrText>
        </w:r>
        <w:r w:rsidR="00E33A7D">
          <w:rPr>
            <w:noProof/>
            <w:webHidden/>
          </w:rPr>
        </w:r>
        <w:r w:rsidR="00E33A7D">
          <w:rPr>
            <w:noProof/>
            <w:webHidden/>
          </w:rPr>
          <w:fldChar w:fldCharType="separate"/>
        </w:r>
        <w:r w:rsidR="00E33A7D">
          <w:rPr>
            <w:noProof/>
            <w:webHidden/>
          </w:rPr>
          <w:t>14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1" w:history="1">
        <w:r w:rsidR="00E33A7D" w:rsidRPr="008407A1">
          <w:rPr>
            <w:rStyle w:val="Hyperlink"/>
            <w:noProof/>
            <w:lang w:val="fr-CA"/>
          </w:rPr>
          <w:t>Core Infrastructure Server Suite Standard</w:t>
        </w:r>
        <w:r w:rsidR="00E33A7D">
          <w:rPr>
            <w:noProof/>
            <w:webHidden/>
          </w:rPr>
          <w:tab/>
        </w:r>
        <w:r w:rsidR="00E33A7D">
          <w:rPr>
            <w:noProof/>
            <w:webHidden/>
          </w:rPr>
          <w:fldChar w:fldCharType="begin"/>
        </w:r>
        <w:r w:rsidR="00E33A7D">
          <w:rPr>
            <w:noProof/>
            <w:webHidden/>
          </w:rPr>
          <w:instrText xml:space="preserve"> PAGEREF _Toc386627021 \h </w:instrText>
        </w:r>
        <w:r w:rsidR="00E33A7D">
          <w:rPr>
            <w:noProof/>
            <w:webHidden/>
          </w:rPr>
        </w:r>
        <w:r w:rsidR="00E33A7D">
          <w:rPr>
            <w:noProof/>
            <w:webHidden/>
          </w:rPr>
          <w:fldChar w:fldCharType="separate"/>
        </w:r>
        <w:r w:rsidR="00E33A7D">
          <w:rPr>
            <w:noProof/>
            <w:webHidden/>
          </w:rPr>
          <w:t>14</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22" w:history="1">
        <w:r w:rsidR="00E33A7D" w:rsidRPr="008407A1">
          <w:rPr>
            <w:rStyle w:val="Hyperlink"/>
            <w:noProof/>
            <w:lang w:val="fr-CA"/>
          </w:rPr>
          <w:t>CAL Suite</w:t>
        </w:r>
        <w:r w:rsidR="00E33A7D">
          <w:rPr>
            <w:noProof/>
            <w:webHidden/>
          </w:rPr>
          <w:tab/>
        </w:r>
        <w:r w:rsidR="00E33A7D">
          <w:rPr>
            <w:noProof/>
            <w:webHidden/>
          </w:rPr>
          <w:fldChar w:fldCharType="begin"/>
        </w:r>
        <w:r w:rsidR="00E33A7D">
          <w:rPr>
            <w:noProof/>
            <w:webHidden/>
          </w:rPr>
          <w:instrText xml:space="preserve"> PAGEREF _Toc386627022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3" w:history="1">
        <w:r w:rsidR="00E33A7D" w:rsidRPr="008407A1">
          <w:rPr>
            <w:rStyle w:val="Hyperlink"/>
            <w:noProof/>
          </w:rPr>
          <w:t>Core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_Toc386627023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4" w:history="1">
        <w:r w:rsidR="00E33A7D" w:rsidRPr="008407A1">
          <w:rPr>
            <w:rStyle w:val="Hyperlink"/>
            <w:noProof/>
          </w:rPr>
          <w:t>Core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w:t>
        </w:r>
        <w:r w:rsidR="00E33A7D" w:rsidRPr="008407A1">
          <w:rPr>
            <w:rStyle w:val="Hyperlink"/>
            <w:noProof/>
          </w:rPr>
          <w:t>Bridge</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365 («на</w:t>
        </w:r>
        <w:r w:rsidR="00E33A7D" w:rsidRPr="008407A1">
          <w:rPr>
            <w:rStyle w:val="Hyperlink"/>
            <w:noProof/>
          </w:rPr>
          <w:t> </w:t>
        </w:r>
        <w:r w:rsidR="00E33A7D" w:rsidRPr="008407A1">
          <w:rPr>
            <w:rStyle w:val="Hyperlink"/>
            <w:noProof/>
            <w:lang w:val="ru-RU"/>
          </w:rPr>
          <w:t>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_Toc386627024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5" w:history="1">
        <w:r w:rsidR="00E33A7D" w:rsidRPr="008407A1">
          <w:rPr>
            <w:rStyle w:val="Hyperlink"/>
            <w:noProof/>
          </w:rPr>
          <w:t>Core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w:t>
        </w:r>
        <w:r w:rsidR="00E33A7D" w:rsidRPr="008407A1">
          <w:rPr>
            <w:rStyle w:val="Hyperlink"/>
            <w:noProof/>
          </w:rPr>
          <w:t>Bridge</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365 и </w:t>
        </w:r>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(«на пользователя» и «на</w:t>
        </w:r>
        <w:r w:rsidR="00E33A7D" w:rsidRPr="008407A1">
          <w:rPr>
            <w:rStyle w:val="Hyperlink"/>
            <w:noProof/>
          </w:rPr>
          <w:t> </w:t>
        </w:r>
        <w:r w:rsidR="00E33A7D" w:rsidRPr="008407A1">
          <w:rPr>
            <w:rStyle w:val="Hyperlink"/>
            <w:noProof/>
            <w:lang w:val="ru-RU"/>
          </w:rPr>
          <w:t>устройство»)</w:t>
        </w:r>
        <w:r w:rsidR="00E33A7D">
          <w:rPr>
            <w:noProof/>
            <w:webHidden/>
          </w:rPr>
          <w:tab/>
        </w:r>
        <w:r w:rsidR="00E33A7D">
          <w:rPr>
            <w:noProof/>
            <w:webHidden/>
          </w:rPr>
          <w:fldChar w:fldCharType="begin"/>
        </w:r>
        <w:r w:rsidR="00E33A7D">
          <w:rPr>
            <w:noProof/>
            <w:webHidden/>
          </w:rPr>
          <w:instrText xml:space="preserve"> PAGEREF _Toc386627025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6" w:history="1">
        <w:r w:rsidR="00E33A7D" w:rsidRPr="008407A1">
          <w:rPr>
            <w:rStyle w:val="Hyperlink"/>
            <w:noProof/>
          </w:rPr>
          <w:t>Core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для </w:t>
        </w:r>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(«на</w:t>
        </w:r>
        <w:r w:rsidR="00E33A7D" w:rsidRPr="008407A1">
          <w:rPr>
            <w:rStyle w:val="Hyperlink"/>
            <w:noProof/>
          </w:rPr>
          <w:t> </w:t>
        </w:r>
        <w:r w:rsidR="00E33A7D" w:rsidRPr="008407A1">
          <w:rPr>
            <w:rStyle w:val="Hyperlink"/>
            <w:noProof/>
            <w:lang w:val="ru-RU"/>
          </w:rPr>
          <w:t>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_Toc386627026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7" w:history="1">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(«на пользователя» и</w:t>
        </w:r>
        <w:r w:rsidR="00E33A7D" w:rsidRPr="008407A1">
          <w:rPr>
            <w:rStyle w:val="Hyperlink"/>
            <w:noProof/>
          </w:rPr>
          <w:t> </w:t>
        </w:r>
        <w:r w:rsidR="00E33A7D" w:rsidRPr="008407A1">
          <w:rPr>
            <w:rStyle w:val="Hyperlink"/>
            <w:noProof/>
            <w:lang w:val="ru-RU"/>
          </w:rPr>
          <w:t>«на устройство»)</w:t>
        </w:r>
        <w:r w:rsidR="00E33A7D">
          <w:rPr>
            <w:noProof/>
            <w:webHidden/>
          </w:rPr>
          <w:tab/>
        </w:r>
        <w:r w:rsidR="00E33A7D">
          <w:rPr>
            <w:noProof/>
            <w:webHidden/>
          </w:rPr>
          <w:fldChar w:fldCharType="begin"/>
        </w:r>
        <w:r w:rsidR="00E33A7D">
          <w:rPr>
            <w:noProof/>
            <w:webHidden/>
          </w:rPr>
          <w:instrText xml:space="preserve"> PAGEREF _Toc386627027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8" w:history="1">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w:t>
        </w:r>
        <w:r w:rsidR="00E33A7D" w:rsidRPr="008407A1">
          <w:rPr>
            <w:rStyle w:val="Hyperlink"/>
            <w:noProof/>
          </w:rPr>
          <w:t>Bridge</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365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_Toc386627028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29" w:history="1">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w:t>
        </w:r>
        <w:r w:rsidR="00E33A7D" w:rsidRPr="008407A1">
          <w:rPr>
            <w:rStyle w:val="Hyperlink"/>
            <w:noProof/>
          </w:rPr>
          <w:t>Bridge</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365 и</w:t>
        </w:r>
        <w:r w:rsidR="00E33A7D" w:rsidRPr="008407A1">
          <w:rPr>
            <w:rStyle w:val="Hyperlink"/>
            <w:noProof/>
          </w:rPr>
          <w:t> 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_Toc386627029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0" w:history="1">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xml:space="preserve"> </w:t>
        </w:r>
        <w:r w:rsidR="00E33A7D" w:rsidRPr="008407A1">
          <w:rPr>
            <w:rStyle w:val="Hyperlink"/>
            <w:noProof/>
          </w:rPr>
          <w:t>Bridge</w:t>
        </w:r>
        <w:r w:rsidR="00E33A7D" w:rsidRPr="008407A1">
          <w:rPr>
            <w:rStyle w:val="Hyperlink"/>
            <w:noProof/>
            <w:lang w:val="ru-RU"/>
          </w:rPr>
          <w:t xml:space="preserve"> для </w:t>
        </w:r>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_Toc386627030 \h </w:instrText>
        </w:r>
        <w:r w:rsidR="00E33A7D">
          <w:rPr>
            <w:noProof/>
            <w:webHidden/>
          </w:rPr>
        </w:r>
        <w:r w:rsidR="00E33A7D">
          <w:rPr>
            <w:noProof/>
            <w:webHidden/>
          </w:rPr>
          <w:fldChar w:fldCharType="separate"/>
        </w:r>
        <w:r w:rsidR="00E33A7D">
          <w:rPr>
            <w:noProof/>
            <w:webHidden/>
          </w:rPr>
          <w:t>16</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31" w:history="1">
        <w:r w:rsidR="00E33A7D" w:rsidRPr="008407A1">
          <w:rPr>
            <w:rStyle w:val="Hyperlink"/>
            <w:noProof/>
          </w:rPr>
          <w:t>Forefront</w:t>
        </w:r>
        <w:r w:rsidR="00E33A7D">
          <w:rPr>
            <w:noProof/>
            <w:webHidden/>
          </w:rPr>
          <w:tab/>
        </w:r>
        <w:r w:rsidR="00E33A7D">
          <w:rPr>
            <w:noProof/>
            <w:webHidden/>
          </w:rPr>
          <w:fldChar w:fldCharType="begin"/>
        </w:r>
        <w:r w:rsidR="00E33A7D">
          <w:rPr>
            <w:noProof/>
            <w:webHidden/>
          </w:rPr>
          <w:instrText xml:space="preserve"> PAGEREF _Toc386627031 \h </w:instrText>
        </w:r>
        <w:r w:rsidR="00E33A7D">
          <w:rPr>
            <w:noProof/>
            <w:webHidden/>
          </w:rPr>
        </w:r>
        <w:r w:rsidR="00E33A7D">
          <w:rPr>
            <w:noProof/>
            <w:webHidden/>
          </w:rPr>
          <w:fldChar w:fldCharType="separate"/>
        </w:r>
        <w:r w:rsidR="00E33A7D">
          <w:rPr>
            <w:noProof/>
            <w:webHidden/>
          </w:rPr>
          <w:t>18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2" w:history="1">
        <w:r w:rsidR="00E33A7D" w:rsidRPr="008407A1">
          <w:rPr>
            <w:rStyle w:val="Hyperlink"/>
            <w:noProof/>
          </w:rPr>
          <w:t>Forefront Identity Manager 2010 R2 CAL (на пользователя)</w:t>
        </w:r>
        <w:r w:rsidR="00E33A7D">
          <w:rPr>
            <w:noProof/>
            <w:webHidden/>
          </w:rPr>
          <w:tab/>
        </w:r>
        <w:r w:rsidR="00E33A7D">
          <w:rPr>
            <w:noProof/>
            <w:webHidden/>
          </w:rPr>
          <w:fldChar w:fldCharType="begin"/>
        </w:r>
        <w:r w:rsidR="00E33A7D">
          <w:rPr>
            <w:noProof/>
            <w:webHidden/>
          </w:rPr>
          <w:instrText xml:space="preserve"> PAGEREF _Toc386627032 \h </w:instrText>
        </w:r>
        <w:r w:rsidR="00E33A7D">
          <w:rPr>
            <w:noProof/>
            <w:webHidden/>
          </w:rPr>
        </w:r>
        <w:r w:rsidR="00E33A7D">
          <w:rPr>
            <w:noProof/>
            <w:webHidden/>
          </w:rPr>
          <w:fldChar w:fldCharType="separate"/>
        </w:r>
        <w:r w:rsidR="00E33A7D">
          <w:rPr>
            <w:noProof/>
            <w:webHidden/>
          </w:rPr>
          <w:t>18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3" w:history="1">
        <w:r w:rsidR="00E33A7D" w:rsidRPr="008407A1">
          <w:rPr>
            <w:rStyle w:val="Hyperlink"/>
            <w:noProof/>
          </w:rPr>
          <w:t>Forefront Identity Manager 2010 R2 External Connector</w:t>
        </w:r>
        <w:r w:rsidR="00E33A7D">
          <w:rPr>
            <w:noProof/>
            <w:webHidden/>
          </w:rPr>
          <w:tab/>
        </w:r>
        <w:r w:rsidR="00E33A7D">
          <w:rPr>
            <w:noProof/>
            <w:webHidden/>
          </w:rPr>
          <w:fldChar w:fldCharType="begin"/>
        </w:r>
        <w:r w:rsidR="00E33A7D">
          <w:rPr>
            <w:noProof/>
            <w:webHidden/>
          </w:rPr>
          <w:instrText xml:space="preserve"> PAGEREF _Toc386627033 \h </w:instrText>
        </w:r>
        <w:r w:rsidR="00E33A7D">
          <w:rPr>
            <w:noProof/>
            <w:webHidden/>
          </w:rPr>
        </w:r>
        <w:r w:rsidR="00E33A7D">
          <w:rPr>
            <w:noProof/>
            <w:webHidden/>
          </w:rPr>
          <w:fldChar w:fldCharType="separate"/>
        </w:r>
        <w:r w:rsidR="00E33A7D">
          <w:rPr>
            <w:noProof/>
            <w:webHidden/>
          </w:rPr>
          <w:t>18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4" w:history="1">
        <w:r w:rsidR="00E33A7D" w:rsidRPr="008407A1">
          <w:rPr>
            <w:rStyle w:val="Hyperlink"/>
            <w:noProof/>
          </w:rPr>
          <w:t>Forefront Identity Manager 2010 R2 Server</w:t>
        </w:r>
        <w:r w:rsidR="00E33A7D">
          <w:rPr>
            <w:noProof/>
            <w:webHidden/>
          </w:rPr>
          <w:tab/>
        </w:r>
        <w:r w:rsidR="00E33A7D">
          <w:rPr>
            <w:noProof/>
            <w:webHidden/>
          </w:rPr>
          <w:fldChar w:fldCharType="begin"/>
        </w:r>
        <w:r w:rsidR="00E33A7D">
          <w:rPr>
            <w:noProof/>
            <w:webHidden/>
          </w:rPr>
          <w:instrText xml:space="preserve"> PAGEREF _Toc386627034 \h </w:instrText>
        </w:r>
        <w:r w:rsidR="00E33A7D">
          <w:rPr>
            <w:noProof/>
            <w:webHidden/>
          </w:rPr>
        </w:r>
        <w:r w:rsidR="00E33A7D">
          <w:rPr>
            <w:noProof/>
            <w:webHidden/>
          </w:rPr>
          <w:fldChar w:fldCharType="separate"/>
        </w:r>
        <w:r w:rsidR="00E33A7D">
          <w:rPr>
            <w:noProof/>
            <w:webHidden/>
          </w:rPr>
          <w:t>18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5" w:history="1">
        <w:r w:rsidR="00E33A7D" w:rsidRPr="008407A1">
          <w:rPr>
            <w:rStyle w:val="Hyperlink"/>
            <w:noProof/>
          </w:rPr>
          <w:t>Forefront Identity Manager 2010 R2 Windows Live Edition</w:t>
        </w:r>
        <w:r w:rsidR="00E33A7D">
          <w:rPr>
            <w:noProof/>
            <w:webHidden/>
          </w:rPr>
          <w:tab/>
        </w:r>
        <w:r w:rsidR="00E33A7D">
          <w:rPr>
            <w:noProof/>
            <w:webHidden/>
          </w:rPr>
          <w:fldChar w:fldCharType="begin"/>
        </w:r>
        <w:r w:rsidR="00E33A7D">
          <w:rPr>
            <w:noProof/>
            <w:webHidden/>
          </w:rPr>
          <w:instrText xml:space="preserve"> PAGEREF _Toc386627035 \h </w:instrText>
        </w:r>
        <w:r w:rsidR="00E33A7D">
          <w:rPr>
            <w:noProof/>
            <w:webHidden/>
          </w:rPr>
        </w:r>
        <w:r w:rsidR="00E33A7D">
          <w:rPr>
            <w:noProof/>
            <w:webHidden/>
          </w:rPr>
          <w:fldChar w:fldCharType="separate"/>
        </w:r>
        <w:r w:rsidR="00E33A7D">
          <w:rPr>
            <w:noProof/>
            <w:webHidden/>
          </w:rPr>
          <w:t>18</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36" w:history="1">
        <w:r w:rsidR="00E33A7D" w:rsidRPr="008407A1">
          <w:rPr>
            <w:rStyle w:val="Hyperlink"/>
            <w:noProof/>
          </w:rPr>
          <w:t>MapPoint</w:t>
        </w:r>
        <w:r w:rsidR="00E33A7D">
          <w:rPr>
            <w:noProof/>
            <w:webHidden/>
          </w:rPr>
          <w:tab/>
        </w:r>
        <w:r w:rsidR="00E33A7D">
          <w:rPr>
            <w:noProof/>
            <w:webHidden/>
          </w:rPr>
          <w:fldChar w:fldCharType="begin"/>
        </w:r>
        <w:r w:rsidR="00E33A7D">
          <w:rPr>
            <w:noProof/>
            <w:webHidden/>
          </w:rPr>
          <w:instrText xml:space="preserve"> PAGEREF _Toc386627036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7" w:history="1">
        <w:r w:rsidR="00E33A7D" w:rsidRPr="008407A1">
          <w:rPr>
            <w:rStyle w:val="Hyperlink"/>
            <w:noProof/>
          </w:rPr>
          <w:t>MapPoint 2013 для Windows</w:t>
        </w:r>
        <w:r w:rsidR="00E33A7D">
          <w:rPr>
            <w:noProof/>
            <w:webHidden/>
          </w:rPr>
          <w:tab/>
        </w:r>
        <w:r w:rsidR="00E33A7D">
          <w:rPr>
            <w:noProof/>
            <w:webHidden/>
          </w:rPr>
          <w:fldChar w:fldCharType="begin"/>
        </w:r>
        <w:r w:rsidR="00E33A7D">
          <w:rPr>
            <w:noProof/>
            <w:webHidden/>
          </w:rPr>
          <w:instrText xml:space="preserve"> PAGEREF _Toc386627037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38" w:history="1">
        <w:r w:rsidR="00E33A7D" w:rsidRPr="008407A1">
          <w:rPr>
            <w:rStyle w:val="Hyperlink"/>
            <w:noProof/>
          </w:rPr>
          <w:t>MapPoint Fleet Edition 2013</w:t>
        </w:r>
        <w:r w:rsidR="00E33A7D">
          <w:rPr>
            <w:noProof/>
            <w:webHidden/>
          </w:rPr>
          <w:tab/>
        </w:r>
        <w:r w:rsidR="00E33A7D">
          <w:rPr>
            <w:noProof/>
            <w:webHidden/>
          </w:rPr>
          <w:fldChar w:fldCharType="begin"/>
        </w:r>
        <w:r w:rsidR="00E33A7D">
          <w:rPr>
            <w:noProof/>
            <w:webHidden/>
          </w:rPr>
          <w:instrText xml:space="preserve"> PAGEREF _Toc386627038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39"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Desktop</w:t>
        </w:r>
        <w:r w:rsidR="00E33A7D" w:rsidRPr="008407A1">
          <w:rPr>
            <w:rStyle w:val="Hyperlink"/>
            <w:noProof/>
            <w:lang w:val="ru-RU"/>
          </w:rPr>
          <w:t xml:space="preserve"> </w:t>
        </w:r>
        <w:r w:rsidR="00E33A7D" w:rsidRPr="008407A1">
          <w:rPr>
            <w:rStyle w:val="Hyperlink"/>
            <w:noProof/>
          </w:rPr>
          <w:t>Optimization</w:t>
        </w:r>
        <w:r w:rsidR="00E33A7D" w:rsidRPr="008407A1">
          <w:rPr>
            <w:rStyle w:val="Hyperlink"/>
            <w:noProof/>
            <w:lang w:val="ru-RU"/>
          </w:rPr>
          <w:t xml:space="preserve"> </w:t>
        </w:r>
        <w:r w:rsidR="00E33A7D" w:rsidRPr="008407A1">
          <w:rPr>
            <w:rStyle w:val="Hyperlink"/>
            <w:noProof/>
          </w:rPr>
          <w:t>Pack</w:t>
        </w:r>
        <w:r w:rsidR="00E33A7D">
          <w:rPr>
            <w:noProof/>
            <w:webHidden/>
          </w:rPr>
          <w:tab/>
        </w:r>
        <w:r w:rsidR="00E33A7D">
          <w:rPr>
            <w:noProof/>
            <w:webHidden/>
          </w:rPr>
          <w:fldChar w:fldCharType="begin"/>
        </w:r>
        <w:r w:rsidR="00E33A7D">
          <w:rPr>
            <w:noProof/>
            <w:webHidden/>
          </w:rPr>
          <w:instrText xml:space="preserve"> PAGEREF _Toc386627039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40" w:history="1">
        <w:r w:rsidR="00E33A7D" w:rsidRPr="008407A1">
          <w:rPr>
            <w:rStyle w:val="Hyperlink"/>
            <w:noProof/>
          </w:rPr>
          <w:t>Microsoft Desktop Optimization Pack для SA</w:t>
        </w:r>
        <w:r w:rsidR="00E33A7D">
          <w:rPr>
            <w:noProof/>
            <w:webHidden/>
          </w:rPr>
          <w:tab/>
        </w:r>
        <w:r w:rsidR="00E33A7D">
          <w:rPr>
            <w:noProof/>
            <w:webHidden/>
          </w:rPr>
          <w:fldChar w:fldCharType="begin"/>
        </w:r>
        <w:r w:rsidR="00E33A7D">
          <w:rPr>
            <w:noProof/>
            <w:webHidden/>
          </w:rPr>
          <w:instrText xml:space="preserve"> PAGEREF _Toc386627040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041" w:history="1">
        <w:r w:rsidR="00E33A7D" w:rsidRPr="008407A1">
          <w:rPr>
            <w:rStyle w:val="Hyperlink"/>
            <w:noProof/>
          </w:rPr>
          <w:t>Microsoft Dynamics</w:t>
        </w:r>
        <w:r w:rsidR="00E33A7D">
          <w:rPr>
            <w:noProof/>
            <w:webHidden/>
          </w:rPr>
          <w:tab/>
        </w:r>
        <w:r w:rsidR="00E33A7D">
          <w:rPr>
            <w:noProof/>
            <w:webHidden/>
          </w:rPr>
          <w:fldChar w:fldCharType="begin"/>
        </w:r>
        <w:r w:rsidR="00E33A7D">
          <w:rPr>
            <w:noProof/>
            <w:webHidden/>
          </w:rPr>
          <w:instrText xml:space="preserve"> PAGEREF _Toc386627041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042" w:history="1">
        <w:r w:rsidR="00E33A7D" w:rsidRPr="008407A1">
          <w:rPr>
            <w:rStyle w:val="Hyperlink"/>
            <w:noProof/>
          </w:rPr>
          <w:t>Microsoft Dynamics AX</w:t>
        </w:r>
        <w:r w:rsidR="00E33A7D">
          <w:rPr>
            <w:noProof/>
            <w:webHidden/>
          </w:rPr>
          <w:tab/>
        </w:r>
        <w:r w:rsidR="00E33A7D">
          <w:rPr>
            <w:noProof/>
            <w:webHidden/>
          </w:rPr>
          <w:fldChar w:fldCharType="begin"/>
        </w:r>
        <w:r w:rsidR="00E33A7D">
          <w:rPr>
            <w:noProof/>
            <w:webHidden/>
          </w:rPr>
          <w:instrText xml:space="preserve"> PAGEREF _Toc386627042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3" w:history="1">
        <w:r w:rsidR="00E33A7D" w:rsidRPr="008407A1">
          <w:rPr>
            <w:rStyle w:val="Hyperlink"/>
            <w:noProof/>
            <w:lang w:val="pt-BR"/>
          </w:rPr>
          <w:t>Microsoft Dynamics AX 2012 R3 Server</w:t>
        </w:r>
        <w:r w:rsidR="00E33A7D">
          <w:rPr>
            <w:noProof/>
            <w:webHidden/>
          </w:rPr>
          <w:tab/>
        </w:r>
        <w:r w:rsidR="00E33A7D">
          <w:rPr>
            <w:noProof/>
            <w:webHidden/>
          </w:rPr>
          <w:fldChar w:fldCharType="begin"/>
        </w:r>
        <w:r w:rsidR="00E33A7D">
          <w:rPr>
            <w:noProof/>
            <w:webHidden/>
          </w:rPr>
          <w:instrText xml:space="preserve"> PAGEREF _Toc386627043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4"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_Toc386627044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5"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Additive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_Toc386627045 \h </w:instrText>
        </w:r>
        <w:r w:rsidR="00E33A7D">
          <w:rPr>
            <w:noProof/>
            <w:webHidden/>
          </w:rPr>
        </w:r>
        <w:r w:rsidR="00E33A7D">
          <w:rPr>
            <w:noProof/>
            <w:webHidden/>
          </w:rPr>
          <w:fldChar w:fldCharType="separate"/>
        </w:r>
        <w:r w:rsidR="00E33A7D">
          <w:rPr>
            <w:noProof/>
            <w:webHidden/>
          </w:rPr>
          <w:t>19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6"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Functional</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_Toc386627046 \h </w:instrText>
        </w:r>
        <w:r w:rsidR="00E33A7D">
          <w:rPr>
            <w:noProof/>
            <w:webHidden/>
          </w:rPr>
        </w:r>
        <w:r w:rsidR="00E33A7D">
          <w:rPr>
            <w:noProof/>
            <w:webHidden/>
          </w:rPr>
          <w:fldChar w:fldCharType="separate"/>
        </w:r>
        <w:r w:rsidR="00E33A7D">
          <w:rPr>
            <w:noProof/>
            <w:webHidden/>
          </w:rPr>
          <w:t>20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7"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Functional</w:t>
        </w:r>
        <w:r w:rsidR="00E33A7D" w:rsidRPr="008407A1">
          <w:rPr>
            <w:rStyle w:val="Hyperlink"/>
            <w:noProof/>
            <w:lang w:val="ru-RU"/>
          </w:rPr>
          <w:t xml:space="preserve"> </w:t>
        </w:r>
        <w:r w:rsidR="00E33A7D" w:rsidRPr="008407A1">
          <w:rPr>
            <w:rStyle w:val="Hyperlink"/>
            <w:noProof/>
          </w:rPr>
          <w:t>Additive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_Toc386627047 \h </w:instrText>
        </w:r>
        <w:r w:rsidR="00E33A7D">
          <w:rPr>
            <w:noProof/>
            <w:webHidden/>
          </w:rPr>
        </w:r>
        <w:r w:rsidR="00E33A7D">
          <w:rPr>
            <w:noProof/>
            <w:webHidden/>
          </w:rPr>
          <w:fldChar w:fldCharType="separate"/>
        </w:r>
        <w:r w:rsidR="00E33A7D">
          <w:rPr>
            <w:noProof/>
            <w:webHidden/>
          </w:rPr>
          <w:t>20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8"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Self</w:t>
        </w:r>
        <w:r w:rsidR="00E33A7D" w:rsidRPr="008407A1">
          <w:rPr>
            <w:rStyle w:val="Hyperlink"/>
            <w:noProof/>
            <w:lang w:val="ru-RU"/>
          </w:rPr>
          <w:t xml:space="preserve"> </w:t>
        </w:r>
        <w:r w:rsidR="00E33A7D" w:rsidRPr="008407A1">
          <w:rPr>
            <w:rStyle w:val="Hyperlink"/>
            <w:noProof/>
          </w:rPr>
          <w:t>Serve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_Toc386627048 \h </w:instrText>
        </w:r>
        <w:r w:rsidR="00E33A7D">
          <w:rPr>
            <w:noProof/>
            <w:webHidden/>
          </w:rPr>
        </w:r>
        <w:r w:rsidR="00E33A7D">
          <w:rPr>
            <w:noProof/>
            <w:webHidden/>
          </w:rPr>
          <w:fldChar w:fldCharType="separate"/>
        </w:r>
        <w:r w:rsidR="00E33A7D">
          <w:rPr>
            <w:noProof/>
            <w:webHidden/>
          </w:rPr>
          <w:t>20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49"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Task</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_Toc386627049 \h </w:instrText>
        </w:r>
        <w:r w:rsidR="00E33A7D">
          <w:rPr>
            <w:noProof/>
            <w:webHidden/>
          </w:rPr>
        </w:r>
        <w:r w:rsidR="00E33A7D">
          <w:rPr>
            <w:noProof/>
            <w:webHidden/>
          </w:rPr>
          <w:fldChar w:fldCharType="separate"/>
        </w:r>
        <w:r w:rsidR="00E33A7D">
          <w:rPr>
            <w:noProof/>
            <w:webHidden/>
          </w:rPr>
          <w:t>20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0"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AX</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3 </w:t>
        </w:r>
        <w:r w:rsidR="00E33A7D" w:rsidRPr="008407A1">
          <w:rPr>
            <w:rStyle w:val="Hyperlink"/>
            <w:noProof/>
          </w:rPr>
          <w:t>Task</w:t>
        </w:r>
        <w:r w:rsidR="00E33A7D" w:rsidRPr="008407A1">
          <w:rPr>
            <w:rStyle w:val="Hyperlink"/>
            <w:noProof/>
            <w:lang w:val="ru-RU"/>
          </w:rPr>
          <w:t xml:space="preserve"> </w:t>
        </w:r>
        <w:r w:rsidR="00E33A7D" w:rsidRPr="008407A1">
          <w:rPr>
            <w:rStyle w:val="Hyperlink"/>
            <w:noProof/>
          </w:rPr>
          <w:t>Additive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_Toc386627050 \h </w:instrText>
        </w:r>
        <w:r w:rsidR="00E33A7D">
          <w:rPr>
            <w:noProof/>
            <w:webHidden/>
          </w:rPr>
        </w:r>
        <w:r w:rsidR="00E33A7D">
          <w:rPr>
            <w:noProof/>
            <w:webHidden/>
          </w:rPr>
          <w:fldChar w:fldCharType="separate"/>
        </w:r>
        <w:r w:rsidR="00E33A7D">
          <w:rPr>
            <w:noProof/>
            <w:webHidden/>
          </w:rPr>
          <w:t>20</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051"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Pr>
            <w:noProof/>
            <w:webHidden/>
          </w:rPr>
          <w:tab/>
        </w:r>
        <w:r w:rsidR="00E33A7D">
          <w:rPr>
            <w:noProof/>
            <w:webHidden/>
          </w:rPr>
          <w:fldChar w:fldCharType="begin"/>
        </w:r>
        <w:r w:rsidR="00E33A7D">
          <w:rPr>
            <w:noProof/>
            <w:webHidden/>
          </w:rPr>
          <w:instrText xml:space="preserve"> PAGEREF _Toc386627051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2"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Basic</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_Toc386627052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3"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Basic</w:t>
        </w:r>
        <w:r w:rsidR="00E33A7D" w:rsidRPr="008407A1">
          <w:rPr>
            <w:rStyle w:val="Hyperlink"/>
            <w:noProof/>
            <w:lang w:val="ru-RU"/>
          </w:rPr>
          <w:t xml:space="preserve"> </w:t>
        </w:r>
        <w:r w:rsidR="00E33A7D" w:rsidRPr="008407A1">
          <w:rPr>
            <w:rStyle w:val="Hyperlink"/>
            <w:noProof/>
          </w:rPr>
          <w:t>Use</w:t>
        </w:r>
        <w:r w:rsidR="00E33A7D" w:rsidRPr="008407A1">
          <w:rPr>
            <w:rStyle w:val="Hyperlink"/>
            <w:noProof/>
            <w:lang w:val="ru-RU"/>
          </w:rPr>
          <w:t xml:space="preserve"> </w:t>
        </w:r>
        <w:r w:rsidR="00E33A7D" w:rsidRPr="008407A1">
          <w:rPr>
            <w:rStyle w:val="Hyperlink"/>
            <w:noProof/>
          </w:rPr>
          <w:t>Additive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_Toc386627053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4" w:history="1">
        <w:r w:rsidR="00E33A7D" w:rsidRPr="008407A1">
          <w:rPr>
            <w:rStyle w:val="Hyperlink"/>
            <w:noProof/>
          </w:rPr>
          <w:t>Microsoft Dynamics CRM Basic Upgrade для SA</w:t>
        </w:r>
        <w:r w:rsidR="00E33A7D">
          <w:rPr>
            <w:noProof/>
            <w:webHidden/>
          </w:rPr>
          <w:tab/>
        </w:r>
        <w:r w:rsidR="00E33A7D">
          <w:rPr>
            <w:noProof/>
            <w:webHidden/>
          </w:rPr>
          <w:fldChar w:fldCharType="begin"/>
        </w:r>
        <w:r w:rsidR="00E33A7D">
          <w:rPr>
            <w:noProof/>
            <w:webHidden/>
          </w:rPr>
          <w:instrText xml:space="preserve"> PAGEREF _Toc386627054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5"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Essentials</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_Toc386627055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6" w:history="1">
        <w:r w:rsidR="00E33A7D" w:rsidRPr="008407A1">
          <w:rPr>
            <w:rStyle w:val="Hyperlink"/>
            <w:noProof/>
          </w:rPr>
          <w:t>Microsoft Dynamics CRM Essentials Upgrade для SA</w:t>
        </w:r>
        <w:r w:rsidR="00E33A7D">
          <w:rPr>
            <w:noProof/>
            <w:webHidden/>
          </w:rPr>
          <w:tab/>
        </w:r>
        <w:r w:rsidR="00E33A7D">
          <w:rPr>
            <w:noProof/>
            <w:webHidden/>
          </w:rPr>
          <w:fldChar w:fldCharType="begin"/>
        </w:r>
        <w:r w:rsidR="00E33A7D">
          <w:rPr>
            <w:noProof/>
            <w:webHidden/>
          </w:rPr>
          <w:instrText xml:space="preserve"> PAGEREF _Toc386627056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7"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Professional</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_Toc386627057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8" w:history="1">
        <w:r w:rsidR="00E33A7D" w:rsidRPr="008407A1">
          <w:rPr>
            <w:rStyle w:val="Hyperlink"/>
            <w:noProof/>
          </w:rPr>
          <w:t>Microsoft Dynamics CRM Professional Upgrade для SA</w:t>
        </w:r>
        <w:r w:rsidR="00E33A7D">
          <w:rPr>
            <w:noProof/>
            <w:webHidden/>
          </w:rPr>
          <w:tab/>
        </w:r>
        <w:r w:rsidR="00E33A7D">
          <w:rPr>
            <w:noProof/>
            <w:webHidden/>
          </w:rPr>
          <w:fldChar w:fldCharType="begin"/>
        </w:r>
        <w:r w:rsidR="00E33A7D">
          <w:rPr>
            <w:noProof/>
            <w:webHidden/>
          </w:rPr>
          <w:instrText xml:space="preserve"> PAGEREF _Toc386627058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59" w:history="1">
        <w:r w:rsidR="00E33A7D" w:rsidRPr="008407A1">
          <w:rPr>
            <w:rStyle w:val="Hyperlink"/>
            <w:noProof/>
          </w:rPr>
          <w:t>Microsoft Dynamics CRM Professional Use Additive CAL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_Toc386627059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60" w:history="1">
        <w:r w:rsidR="00E33A7D" w:rsidRPr="008407A1">
          <w:rPr>
            <w:rStyle w:val="Hyperlink"/>
            <w:noProof/>
          </w:rPr>
          <w:t>Microsoft Dynamics CRM Server 2013</w:t>
        </w:r>
        <w:r w:rsidR="00E33A7D">
          <w:rPr>
            <w:noProof/>
            <w:webHidden/>
          </w:rPr>
          <w:tab/>
        </w:r>
        <w:r w:rsidR="00E33A7D">
          <w:rPr>
            <w:noProof/>
            <w:webHidden/>
          </w:rPr>
          <w:fldChar w:fldCharType="begin"/>
        </w:r>
        <w:r w:rsidR="00E33A7D">
          <w:rPr>
            <w:noProof/>
            <w:webHidden/>
          </w:rPr>
          <w:instrText xml:space="preserve"> PAGEREF _Toc386627060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61" w:history="1">
        <w:r w:rsidR="00E33A7D" w:rsidRPr="008407A1">
          <w:rPr>
            <w:rStyle w:val="Hyperlink"/>
            <w:noProof/>
          </w:rPr>
          <w:t>Microsoft Dynamics CRM Workgroup Server 2013</w:t>
        </w:r>
        <w:r w:rsidR="00E33A7D">
          <w:rPr>
            <w:noProof/>
            <w:webHidden/>
          </w:rPr>
          <w:tab/>
        </w:r>
        <w:r w:rsidR="00E33A7D">
          <w:rPr>
            <w:noProof/>
            <w:webHidden/>
          </w:rPr>
          <w:fldChar w:fldCharType="begin"/>
        </w:r>
        <w:r w:rsidR="00E33A7D">
          <w:rPr>
            <w:noProof/>
            <w:webHidden/>
          </w:rPr>
          <w:instrText xml:space="preserve"> PAGEREF _Toc386627061 \h </w:instrText>
        </w:r>
        <w:r w:rsidR="00E33A7D">
          <w:rPr>
            <w:noProof/>
            <w:webHidden/>
          </w:rPr>
        </w:r>
        <w:r w:rsidR="00E33A7D">
          <w:rPr>
            <w:noProof/>
            <w:webHidden/>
          </w:rPr>
          <w:fldChar w:fldCharType="separate"/>
        </w:r>
        <w:r w:rsidR="00E33A7D">
          <w:rPr>
            <w:noProof/>
            <w:webHidden/>
          </w:rPr>
          <w:t>21</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62" w:history="1">
        <w:r w:rsidR="00E33A7D" w:rsidRPr="008407A1">
          <w:rPr>
            <w:rStyle w:val="Hyperlink"/>
            <w:noProof/>
            <w:lang w:val="ru-RU"/>
          </w:rPr>
          <w:t xml:space="preserve">Приложения </w:t>
        </w:r>
        <w:r w:rsidR="00E33A7D" w:rsidRPr="008407A1">
          <w:rPr>
            <w:rStyle w:val="Hyperlink"/>
            <w:noProof/>
          </w:rPr>
          <w:t>Office</w:t>
        </w:r>
        <w:r w:rsidR="00E33A7D" w:rsidRPr="008407A1">
          <w:rPr>
            <w:rStyle w:val="Hyperlink"/>
            <w:noProof/>
            <w:lang w:val="ru-RU"/>
          </w:rPr>
          <w:t xml:space="preserve"> для настольных компьютеров</w:t>
        </w:r>
        <w:r w:rsidR="00E33A7D">
          <w:rPr>
            <w:noProof/>
            <w:webHidden/>
          </w:rPr>
          <w:tab/>
        </w:r>
        <w:r w:rsidR="00E33A7D">
          <w:rPr>
            <w:noProof/>
            <w:webHidden/>
          </w:rPr>
          <w:fldChar w:fldCharType="begin"/>
        </w:r>
        <w:r w:rsidR="00E33A7D">
          <w:rPr>
            <w:noProof/>
            <w:webHidden/>
          </w:rPr>
          <w:instrText xml:space="preserve"> PAGEREF _Toc386627062 \h </w:instrText>
        </w:r>
        <w:r w:rsidR="00E33A7D">
          <w:rPr>
            <w:noProof/>
            <w:webHidden/>
          </w:rPr>
        </w:r>
        <w:r w:rsidR="00E33A7D">
          <w:rPr>
            <w:noProof/>
            <w:webHidden/>
          </w:rPr>
          <w:fldChar w:fldCharType="separate"/>
        </w:r>
        <w:r w:rsidR="00E33A7D">
          <w:rPr>
            <w:noProof/>
            <w:webHidden/>
          </w:rPr>
          <w:t>23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3" w:history="1">
        <w:r w:rsidR="00E33A7D" w:rsidRPr="008407A1">
          <w:rPr>
            <w:rStyle w:val="Hyperlink"/>
            <w:noProof/>
          </w:rPr>
          <w:t>Access 2013</w:t>
        </w:r>
        <w:r w:rsidR="00E33A7D">
          <w:rPr>
            <w:noProof/>
            <w:webHidden/>
          </w:rPr>
          <w:tab/>
        </w:r>
        <w:r w:rsidR="00E33A7D">
          <w:rPr>
            <w:noProof/>
            <w:webHidden/>
          </w:rPr>
          <w:fldChar w:fldCharType="begin"/>
        </w:r>
        <w:r w:rsidR="00E33A7D">
          <w:rPr>
            <w:noProof/>
            <w:webHidden/>
          </w:rPr>
          <w:instrText xml:space="preserve"> PAGEREF _Toc386627063 \h </w:instrText>
        </w:r>
        <w:r w:rsidR="00E33A7D">
          <w:rPr>
            <w:noProof/>
            <w:webHidden/>
          </w:rPr>
        </w:r>
        <w:r w:rsidR="00E33A7D">
          <w:rPr>
            <w:noProof/>
            <w:webHidden/>
          </w:rPr>
          <w:fldChar w:fldCharType="separate"/>
        </w:r>
        <w:r w:rsidR="00E33A7D">
          <w:rPr>
            <w:noProof/>
            <w:webHidden/>
          </w:rPr>
          <w:t>23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4" w:history="1">
        <w:r w:rsidR="00E33A7D" w:rsidRPr="008407A1">
          <w:rPr>
            <w:rStyle w:val="Hyperlink"/>
            <w:noProof/>
          </w:rPr>
          <w:t>Excel 2013</w:t>
        </w:r>
        <w:r w:rsidR="00E33A7D">
          <w:rPr>
            <w:noProof/>
            <w:webHidden/>
          </w:rPr>
          <w:tab/>
        </w:r>
        <w:r w:rsidR="00E33A7D">
          <w:rPr>
            <w:noProof/>
            <w:webHidden/>
          </w:rPr>
          <w:fldChar w:fldCharType="begin"/>
        </w:r>
        <w:r w:rsidR="00E33A7D">
          <w:rPr>
            <w:noProof/>
            <w:webHidden/>
          </w:rPr>
          <w:instrText xml:space="preserve"> PAGEREF _Toc386627064 \h </w:instrText>
        </w:r>
        <w:r w:rsidR="00E33A7D">
          <w:rPr>
            <w:noProof/>
            <w:webHidden/>
          </w:rPr>
        </w:r>
        <w:r w:rsidR="00E33A7D">
          <w:rPr>
            <w:noProof/>
            <w:webHidden/>
          </w:rPr>
          <w:fldChar w:fldCharType="separate"/>
        </w:r>
        <w:r w:rsidR="00E33A7D">
          <w:rPr>
            <w:noProof/>
            <w:webHidden/>
          </w:rPr>
          <w:t>23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5" w:history="1">
        <w:r w:rsidR="00E33A7D" w:rsidRPr="008407A1">
          <w:rPr>
            <w:rStyle w:val="Hyperlink"/>
            <w:noProof/>
          </w:rPr>
          <w:t>InfoPath 2013</w:t>
        </w:r>
        <w:r w:rsidR="00E33A7D">
          <w:rPr>
            <w:noProof/>
            <w:webHidden/>
          </w:rPr>
          <w:tab/>
        </w:r>
        <w:r w:rsidR="00E33A7D">
          <w:rPr>
            <w:noProof/>
            <w:webHidden/>
          </w:rPr>
          <w:fldChar w:fldCharType="begin"/>
        </w:r>
        <w:r w:rsidR="00E33A7D">
          <w:rPr>
            <w:noProof/>
            <w:webHidden/>
          </w:rPr>
          <w:instrText xml:space="preserve"> PAGEREF _Toc386627065 \h </w:instrText>
        </w:r>
        <w:r w:rsidR="00E33A7D">
          <w:rPr>
            <w:noProof/>
            <w:webHidden/>
          </w:rPr>
        </w:r>
        <w:r w:rsidR="00E33A7D">
          <w:rPr>
            <w:noProof/>
            <w:webHidden/>
          </w:rPr>
          <w:fldChar w:fldCharType="separate"/>
        </w:r>
        <w:r w:rsidR="00E33A7D">
          <w:rPr>
            <w:noProof/>
            <w:webHidden/>
          </w:rPr>
          <w:t>23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6" w:history="1">
        <w:r w:rsidR="00E33A7D" w:rsidRPr="008407A1">
          <w:rPr>
            <w:rStyle w:val="Hyperlink"/>
            <w:noProof/>
          </w:rPr>
          <w:t>Lync 2013</w:t>
        </w:r>
        <w:r w:rsidR="00E33A7D">
          <w:rPr>
            <w:noProof/>
            <w:webHidden/>
          </w:rPr>
          <w:tab/>
        </w:r>
        <w:r w:rsidR="00E33A7D">
          <w:rPr>
            <w:noProof/>
            <w:webHidden/>
          </w:rPr>
          <w:fldChar w:fldCharType="begin"/>
        </w:r>
        <w:r w:rsidR="00E33A7D">
          <w:rPr>
            <w:noProof/>
            <w:webHidden/>
          </w:rPr>
          <w:instrText xml:space="preserve"> PAGEREF _Toc386627066 \h </w:instrText>
        </w:r>
        <w:r w:rsidR="00E33A7D">
          <w:rPr>
            <w:noProof/>
            <w:webHidden/>
          </w:rPr>
        </w:r>
        <w:r w:rsidR="00E33A7D">
          <w:rPr>
            <w:noProof/>
            <w:webHidden/>
          </w:rPr>
          <w:fldChar w:fldCharType="separate"/>
        </w:r>
        <w:r w:rsidR="00E33A7D">
          <w:rPr>
            <w:noProof/>
            <w:webHidden/>
          </w:rPr>
          <w:t>23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7" w:history="1">
        <w:r w:rsidR="00E33A7D" w:rsidRPr="008407A1">
          <w:rPr>
            <w:rStyle w:val="Hyperlink"/>
            <w:noProof/>
            <w:lang w:val="ru-RU"/>
          </w:rPr>
          <w:t xml:space="preserve">Коммерческое использование </w:t>
        </w:r>
        <w:r w:rsidR="00E33A7D" w:rsidRPr="008407A1">
          <w:rPr>
            <w:rStyle w:val="Hyperlink"/>
            <w:noProof/>
          </w:rPr>
          <w:t>Office</w:t>
        </w:r>
        <w:r w:rsidR="00E33A7D" w:rsidRPr="008407A1">
          <w:rPr>
            <w:rStyle w:val="Hyperlink"/>
            <w:noProof/>
            <w:lang w:val="ru-RU"/>
          </w:rPr>
          <w:t xml:space="preserve"> для дома и учебы 2013 </w:t>
        </w:r>
        <w:r w:rsidR="00E33A7D" w:rsidRPr="008407A1">
          <w:rPr>
            <w:rStyle w:val="Hyperlink"/>
            <w:noProof/>
          </w:rPr>
          <w:t>RT</w:t>
        </w:r>
        <w:r w:rsidR="00E33A7D">
          <w:rPr>
            <w:noProof/>
            <w:webHidden/>
          </w:rPr>
          <w:tab/>
        </w:r>
        <w:r w:rsidR="00E33A7D">
          <w:rPr>
            <w:noProof/>
            <w:webHidden/>
          </w:rPr>
          <w:fldChar w:fldCharType="begin"/>
        </w:r>
        <w:r w:rsidR="00E33A7D">
          <w:rPr>
            <w:noProof/>
            <w:webHidden/>
          </w:rPr>
          <w:instrText xml:space="preserve"> PAGEREF _Toc386627067 \h </w:instrText>
        </w:r>
        <w:r w:rsidR="00E33A7D">
          <w:rPr>
            <w:noProof/>
            <w:webHidden/>
          </w:rPr>
        </w:r>
        <w:r w:rsidR="00E33A7D">
          <w:rPr>
            <w:noProof/>
            <w:webHidden/>
          </w:rPr>
          <w:fldChar w:fldCharType="separate"/>
        </w:r>
        <w:r w:rsidR="00E33A7D">
          <w:rPr>
            <w:noProof/>
            <w:webHidden/>
          </w:rPr>
          <w:t>23</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8" w:history="1">
        <w:r w:rsidR="00E33A7D" w:rsidRPr="008407A1">
          <w:rPr>
            <w:rStyle w:val="Hyperlink"/>
            <w:noProof/>
            <w:lang w:val="ru-RU"/>
          </w:rPr>
          <w:t xml:space="preserve">Пакет многоязычного интерфейса для </w:t>
        </w:r>
        <w:r w:rsidR="00E33A7D" w:rsidRPr="008407A1">
          <w:rPr>
            <w:rStyle w:val="Hyperlink"/>
            <w:noProof/>
          </w:rPr>
          <w:t>Office</w:t>
        </w:r>
        <w:r w:rsidR="00E33A7D" w:rsidRPr="008407A1">
          <w:rPr>
            <w:rStyle w:val="Hyperlink"/>
            <w:noProof/>
            <w:lang w:val="ru-RU"/>
          </w:rPr>
          <w:t xml:space="preserve"> 2013</w:t>
        </w:r>
        <w:r w:rsidR="00E33A7D">
          <w:rPr>
            <w:noProof/>
            <w:webHidden/>
          </w:rPr>
          <w:tab/>
        </w:r>
        <w:r w:rsidR="00E33A7D">
          <w:rPr>
            <w:noProof/>
            <w:webHidden/>
          </w:rPr>
          <w:fldChar w:fldCharType="begin"/>
        </w:r>
        <w:r w:rsidR="00E33A7D">
          <w:rPr>
            <w:noProof/>
            <w:webHidden/>
          </w:rPr>
          <w:instrText xml:space="preserve"> PAGEREF _Toc386627068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69" w:history="1">
        <w:r w:rsidR="00E33A7D" w:rsidRPr="008407A1">
          <w:rPr>
            <w:rStyle w:val="Hyperlink"/>
            <w:noProof/>
          </w:rPr>
          <w:t>Office профессиональный плюс 2013</w:t>
        </w:r>
        <w:r w:rsidR="00E33A7D">
          <w:rPr>
            <w:noProof/>
            <w:webHidden/>
          </w:rPr>
          <w:tab/>
        </w:r>
        <w:r w:rsidR="00E33A7D">
          <w:rPr>
            <w:noProof/>
            <w:webHidden/>
          </w:rPr>
          <w:fldChar w:fldCharType="begin"/>
        </w:r>
        <w:r w:rsidR="00E33A7D">
          <w:rPr>
            <w:noProof/>
            <w:webHidden/>
          </w:rPr>
          <w:instrText xml:space="preserve"> PAGEREF _Toc386627069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0" w:history="1">
        <w:r w:rsidR="00E33A7D" w:rsidRPr="008407A1">
          <w:rPr>
            <w:rStyle w:val="Hyperlink"/>
            <w:noProof/>
          </w:rPr>
          <w:t>Office стандартный 2013</w:t>
        </w:r>
        <w:r w:rsidR="00E33A7D">
          <w:rPr>
            <w:noProof/>
            <w:webHidden/>
          </w:rPr>
          <w:tab/>
        </w:r>
        <w:r w:rsidR="00E33A7D">
          <w:rPr>
            <w:noProof/>
            <w:webHidden/>
          </w:rPr>
          <w:fldChar w:fldCharType="begin"/>
        </w:r>
        <w:r w:rsidR="00E33A7D">
          <w:rPr>
            <w:noProof/>
            <w:webHidden/>
          </w:rPr>
          <w:instrText xml:space="preserve"> PAGEREF _Toc386627070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1" w:history="1">
        <w:r w:rsidR="00E33A7D" w:rsidRPr="008407A1">
          <w:rPr>
            <w:rStyle w:val="Hyperlink"/>
            <w:noProof/>
          </w:rPr>
          <w:t>OneNote 2013</w:t>
        </w:r>
        <w:r w:rsidR="00E33A7D">
          <w:rPr>
            <w:noProof/>
            <w:webHidden/>
          </w:rPr>
          <w:tab/>
        </w:r>
        <w:r w:rsidR="00E33A7D">
          <w:rPr>
            <w:noProof/>
            <w:webHidden/>
          </w:rPr>
          <w:fldChar w:fldCharType="begin"/>
        </w:r>
        <w:r w:rsidR="00E33A7D">
          <w:rPr>
            <w:noProof/>
            <w:webHidden/>
          </w:rPr>
          <w:instrText xml:space="preserve"> PAGEREF _Toc386627071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2" w:history="1">
        <w:r w:rsidR="00E33A7D" w:rsidRPr="008407A1">
          <w:rPr>
            <w:rStyle w:val="Hyperlink"/>
            <w:noProof/>
          </w:rPr>
          <w:t>Outlook 2013</w:t>
        </w:r>
        <w:r w:rsidR="00E33A7D">
          <w:rPr>
            <w:noProof/>
            <w:webHidden/>
          </w:rPr>
          <w:tab/>
        </w:r>
        <w:r w:rsidR="00E33A7D">
          <w:rPr>
            <w:noProof/>
            <w:webHidden/>
          </w:rPr>
          <w:fldChar w:fldCharType="begin"/>
        </w:r>
        <w:r w:rsidR="00E33A7D">
          <w:rPr>
            <w:noProof/>
            <w:webHidden/>
          </w:rPr>
          <w:instrText xml:space="preserve"> PAGEREF _Toc386627072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3" w:history="1">
        <w:r w:rsidR="00E33A7D" w:rsidRPr="008407A1">
          <w:rPr>
            <w:rStyle w:val="Hyperlink"/>
            <w:noProof/>
          </w:rPr>
          <w:t>PowerPoint 2013</w:t>
        </w:r>
        <w:r w:rsidR="00E33A7D">
          <w:rPr>
            <w:noProof/>
            <w:webHidden/>
          </w:rPr>
          <w:tab/>
        </w:r>
        <w:r w:rsidR="00E33A7D">
          <w:rPr>
            <w:noProof/>
            <w:webHidden/>
          </w:rPr>
          <w:fldChar w:fldCharType="begin"/>
        </w:r>
        <w:r w:rsidR="00E33A7D">
          <w:rPr>
            <w:noProof/>
            <w:webHidden/>
          </w:rPr>
          <w:instrText xml:space="preserve"> PAGEREF _Toc386627073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4" w:history="1">
        <w:r w:rsidR="00E33A7D" w:rsidRPr="008407A1">
          <w:rPr>
            <w:rStyle w:val="Hyperlink"/>
            <w:noProof/>
          </w:rPr>
          <w:t>Project профессиональный 2013</w:t>
        </w:r>
        <w:r w:rsidR="00E33A7D">
          <w:rPr>
            <w:noProof/>
            <w:webHidden/>
          </w:rPr>
          <w:tab/>
        </w:r>
        <w:r w:rsidR="00E33A7D">
          <w:rPr>
            <w:noProof/>
            <w:webHidden/>
          </w:rPr>
          <w:fldChar w:fldCharType="begin"/>
        </w:r>
        <w:r w:rsidR="00E33A7D">
          <w:rPr>
            <w:noProof/>
            <w:webHidden/>
          </w:rPr>
          <w:instrText xml:space="preserve"> PAGEREF _Toc386627074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5" w:history="1">
        <w:r w:rsidR="00E33A7D" w:rsidRPr="008407A1">
          <w:rPr>
            <w:rStyle w:val="Hyperlink"/>
            <w:noProof/>
          </w:rPr>
          <w:t>Project стандартный 2013</w:t>
        </w:r>
        <w:r w:rsidR="00E33A7D">
          <w:rPr>
            <w:noProof/>
            <w:webHidden/>
          </w:rPr>
          <w:tab/>
        </w:r>
        <w:r w:rsidR="00E33A7D">
          <w:rPr>
            <w:noProof/>
            <w:webHidden/>
          </w:rPr>
          <w:fldChar w:fldCharType="begin"/>
        </w:r>
        <w:r w:rsidR="00E33A7D">
          <w:rPr>
            <w:noProof/>
            <w:webHidden/>
          </w:rPr>
          <w:instrText xml:space="preserve"> PAGEREF _Toc386627075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6" w:history="1">
        <w:r w:rsidR="00E33A7D" w:rsidRPr="008407A1">
          <w:rPr>
            <w:rStyle w:val="Hyperlink"/>
            <w:noProof/>
          </w:rPr>
          <w:t>Publisher 2013</w:t>
        </w:r>
        <w:r w:rsidR="00E33A7D">
          <w:rPr>
            <w:noProof/>
            <w:webHidden/>
          </w:rPr>
          <w:tab/>
        </w:r>
        <w:r w:rsidR="00E33A7D">
          <w:rPr>
            <w:noProof/>
            <w:webHidden/>
          </w:rPr>
          <w:fldChar w:fldCharType="begin"/>
        </w:r>
        <w:r w:rsidR="00E33A7D">
          <w:rPr>
            <w:noProof/>
            <w:webHidden/>
          </w:rPr>
          <w:instrText xml:space="preserve"> PAGEREF _Toc386627076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7" w:history="1">
        <w:r w:rsidR="00E33A7D" w:rsidRPr="008407A1">
          <w:rPr>
            <w:rStyle w:val="Hyperlink"/>
            <w:noProof/>
          </w:rPr>
          <w:t>Visio профессиональный 2013</w:t>
        </w:r>
        <w:r w:rsidR="00E33A7D">
          <w:rPr>
            <w:noProof/>
            <w:webHidden/>
          </w:rPr>
          <w:tab/>
        </w:r>
        <w:r w:rsidR="00E33A7D">
          <w:rPr>
            <w:noProof/>
            <w:webHidden/>
          </w:rPr>
          <w:fldChar w:fldCharType="begin"/>
        </w:r>
        <w:r w:rsidR="00E33A7D">
          <w:rPr>
            <w:noProof/>
            <w:webHidden/>
          </w:rPr>
          <w:instrText xml:space="preserve"> PAGEREF _Toc386627077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8" w:history="1">
        <w:r w:rsidR="00E33A7D" w:rsidRPr="008407A1">
          <w:rPr>
            <w:rStyle w:val="Hyperlink"/>
            <w:noProof/>
          </w:rPr>
          <w:t>Visio 2013 стандартный</w:t>
        </w:r>
        <w:r w:rsidR="00E33A7D">
          <w:rPr>
            <w:noProof/>
            <w:webHidden/>
          </w:rPr>
          <w:tab/>
        </w:r>
        <w:r w:rsidR="00E33A7D">
          <w:rPr>
            <w:noProof/>
            <w:webHidden/>
          </w:rPr>
          <w:fldChar w:fldCharType="begin"/>
        </w:r>
        <w:r w:rsidR="00E33A7D">
          <w:rPr>
            <w:noProof/>
            <w:webHidden/>
          </w:rPr>
          <w:instrText xml:space="preserve"> PAGEREF _Toc386627078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79" w:history="1">
        <w:r w:rsidR="00E33A7D" w:rsidRPr="008407A1">
          <w:rPr>
            <w:rStyle w:val="Hyperlink"/>
            <w:noProof/>
          </w:rPr>
          <w:t>Word 2013</w:t>
        </w:r>
        <w:r w:rsidR="00E33A7D">
          <w:rPr>
            <w:noProof/>
            <w:webHidden/>
          </w:rPr>
          <w:tab/>
        </w:r>
        <w:r w:rsidR="00E33A7D">
          <w:rPr>
            <w:noProof/>
            <w:webHidden/>
          </w:rPr>
          <w:fldChar w:fldCharType="begin"/>
        </w:r>
        <w:r w:rsidR="00E33A7D">
          <w:rPr>
            <w:noProof/>
            <w:webHidden/>
          </w:rPr>
          <w:instrText xml:space="preserve"> PAGEREF _Toc386627079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0" w:history="1">
        <w:r w:rsidR="00E33A7D" w:rsidRPr="008407A1">
          <w:rPr>
            <w:rStyle w:val="Hyperlink"/>
            <w:noProof/>
          </w:rPr>
          <w:t>Work</w:t>
        </w:r>
        <w:r w:rsidR="00E33A7D" w:rsidRPr="008407A1">
          <w:rPr>
            <w:rStyle w:val="Hyperlink"/>
            <w:noProof/>
            <w:lang w:val="ru-RU"/>
          </w:rPr>
          <w:t xml:space="preserve"> </w:t>
        </w:r>
        <w:r w:rsidR="00E33A7D" w:rsidRPr="008407A1">
          <w:rPr>
            <w:rStyle w:val="Hyperlink"/>
            <w:noProof/>
          </w:rPr>
          <w:t>At</w:t>
        </w:r>
        <w:r w:rsidR="00E33A7D" w:rsidRPr="008407A1">
          <w:rPr>
            <w:rStyle w:val="Hyperlink"/>
            <w:noProof/>
            <w:lang w:val="ru-RU"/>
          </w:rPr>
          <w:t xml:space="preserve"> </w:t>
        </w:r>
        <w:r w:rsidR="00E33A7D" w:rsidRPr="008407A1">
          <w:rPr>
            <w:rStyle w:val="Hyperlink"/>
            <w:noProof/>
          </w:rPr>
          <w:t>Home</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профессиональный плюс 2013</w:t>
        </w:r>
        <w:r w:rsidR="00E33A7D">
          <w:rPr>
            <w:noProof/>
            <w:webHidden/>
          </w:rPr>
          <w:tab/>
        </w:r>
        <w:r w:rsidR="00E33A7D">
          <w:rPr>
            <w:noProof/>
            <w:webHidden/>
          </w:rPr>
          <w:fldChar w:fldCharType="begin"/>
        </w:r>
        <w:r w:rsidR="00E33A7D">
          <w:rPr>
            <w:noProof/>
            <w:webHidden/>
          </w:rPr>
          <w:instrText xml:space="preserve"> PAGEREF _Toc386627080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1" w:history="1">
        <w:r w:rsidR="00E33A7D" w:rsidRPr="008407A1">
          <w:rPr>
            <w:rStyle w:val="Hyperlink"/>
            <w:noProof/>
          </w:rPr>
          <w:t>Work At Home для Office стандартный 2013</w:t>
        </w:r>
        <w:r w:rsidR="00E33A7D">
          <w:rPr>
            <w:noProof/>
            <w:webHidden/>
          </w:rPr>
          <w:tab/>
        </w:r>
        <w:r w:rsidR="00E33A7D">
          <w:rPr>
            <w:noProof/>
            <w:webHidden/>
          </w:rPr>
          <w:fldChar w:fldCharType="begin"/>
        </w:r>
        <w:r w:rsidR="00E33A7D">
          <w:rPr>
            <w:noProof/>
            <w:webHidden/>
          </w:rPr>
          <w:instrText xml:space="preserve"> PAGEREF _Toc386627081 \h </w:instrText>
        </w:r>
        <w:r w:rsidR="00E33A7D">
          <w:rPr>
            <w:noProof/>
            <w:webHidden/>
          </w:rPr>
        </w:r>
        <w:r w:rsidR="00E33A7D">
          <w:rPr>
            <w:noProof/>
            <w:webHidden/>
          </w:rPr>
          <w:fldChar w:fldCharType="separate"/>
        </w:r>
        <w:r w:rsidR="00E33A7D">
          <w:rPr>
            <w:noProof/>
            <w:webHidden/>
          </w:rPr>
          <w:t>24</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082" w:history="1">
        <w:r w:rsidR="00E33A7D" w:rsidRPr="008407A1">
          <w:rPr>
            <w:rStyle w:val="Hyperlink"/>
            <w:noProof/>
          </w:rPr>
          <w:t>Office</w:t>
        </w:r>
        <w:r w:rsidR="00E33A7D" w:rsidRPr="008407A1">
          <w:rPr>
            <w:rStyle w:val="Hyperlink"/>
            <w:noProof/>
            <w:lang w:val="ru-RU"/>
          </w:rPr>
          <w:t xml:space="preserve"> для </w:t>
        </w:r>
        <w:r w:rsidR="00E33A7D" w:rsidRPr="008407A1">
          <w:rPr>
            <w:rStyle w:val="Hyperlink"/>
            <w:noProof/>
          </w:rPr>
          <w:t>Mac</w:t>
        </w:r>
        <w:r w:rsidR="00E33A7D">
          <w:rPr>
            <w:noProof/>
            <w:webHidden/>
          </w:rPr>
          <w:tab/>
        </w:r>
        <w:r w:rsidR="00E33A7D">
          <w:rPr>
            <w:noProof/>
            <w:webHidden/>
          </w:rPr>
          <w:fldChar w:fldCharType="begin"/>
        </w:r>
        <w:r w:rsidR="00E33A7D">
          <w:rPr>
            <w:noProof/>
            <w:webHidden/>
          </w:rPr>
          <w:instrText xml:space="preserve"> PAGEREF _Toc386627082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3" w:history="1">
        <w:r w:rsidR="00E33A7D" w:rsidRPr="008407A1">
          <w:rPr>
            <w:rStyle w:val="Hyperlink"/>
            <w:noProof/>
          </w:rPr>
          <w:t>Excel для Mac 2011</w:t>
        </w:r>
        <w:r w:rsidR="00E33A7D">
          <w:rPr>
            <w:noProof/>
            <w:webHidden/>
          </w:rPr>
          <w:tab/>
        </w:r>
        <w:r w:rsidR="00E33A7D">
          <w:rPr>
            <w:noProof/>
            <w:webHidden/>
          </w:rPr>
          <w:fldChar w:fldCharType="begin"/>
        </w:r>
        <w:r w:rsidR="00E33A7D">
          <w:rPr>
            <w:noProof/>
            <w:webHidden/>
          </w:rPr>
          <w:instrText xml:space="preserve"> PAGEREF _Toc386627083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4" w:history="1">
        <w:r w:rsidR="00E33A7D" w:rsidRPr="008407A1">
          <w:rPr>
            <w:rStyle w:val="Hyperlink"/>
            <w:noProof/>
          </w:rPr>
          <w:t>Lync для Mac 2011</w:t>
        </w:r>
        <w:r w:rsidR="00E33A7D">
          <w:rPr>
            <w:noProof/>
            <w:webHidden/>
          </w:rPr>
          <w:tab/>
        </w:r>
        <w:r w:rsidR="00E33A7D">
          <w:rPr>
            <w:noProof/>
            <w:webHidden/>
          </w:rPr>
          <w:fldChar w:fldCharType="begin"/>
        </w:r>
        <w:r w:rsidR="00E33A7D">
          <w:rPr>
            <w:noProof/>
            <w:webHidden/>
          </w:rPr>
          <w:instrText xml:space="preserve"> PAGEREF _Toc386627084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5" w:history="1">
        <w:r w:rsidR="00E33A7D" w:rsidRPr="008407A1">
          <w:rPr>
            <w:rStyle w:val="Hyperlink"/>
            <w:noProof/>
          </w:rPr>
          <w:t>Office для Mac Standard 2011</w:t>
        </w:r>
        <w:r w:rsidR="00E33A7D">
          <w:rPr>
            <w:noProof/>
            <w:webHidden/>
          </w:rPr>
          <w:tab/>
        </w:r>
        <w:r w:rsidR="00E33A7D">
          <w:rPr>
            <w:noProof/>
            <w:webHidden/>
          </w:rPr>
          <w:fldChar w:fldCharType="begin"/>
        </w:r>
        <w:r w:rsidR="00E33A7D">
          <w:rPr>
            <w:noProof/>
            <w:webHidden/>
          </w:rPr>
          <w:instrText xml:space="preserve"> PAGEREF _Toc386627085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6" w:history="1">
        <w:r w:rsidR="00E33A7D" w:rsidRPr="008407A1">
          <w:rPr>
            <w:rStyle w:val="Hyperlink"/>
            <w:noProof/>
          </w:rPr>
          <w:t>Outlook для Mac 2011</w:t>
        </w:r>
        <w:r w:rsidR="00E33A7D">
          <w:rPr>
            <w:noProof/>
            <w:webHidden/>
          </w:rPr>
          <w:tab/>
        </w:r>
        <w:r w:rsidR="00E33A7D">
          <w:rPr>
            <w:noProof/>
            <w:webHidden/>
          </w:rPr>
          <w:fldChar w:fldCharType="begin"/>
        </w:r>
        <w:r w:rsidR="00E33A7D">
          <w:rPr>
            <w:noProof/>
            <w:webHidden/>
          </w:rPr>
          <w:instrText xml:space="preserve"> PAGEREF _Toc386627086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7" w:history="1">
        <w:r w:rsidR="00E33A7D" w:rsidRPr="008407A1">
          <w:rPr>
            <w:rStyle w:val="Hyperlink"/>
            <w:noProof/>
          </w:rPr>
          <w:t>PowerPoint для Mac 2011</w:t>
        </w:r>
        <w:r w:rsidR="00E33A7D">
          <w:rPr>
            <w:noProof/>
            <w:webHidden/>
          </w:rPr>
          <w:tab/>
        </w:r>
        <w:r w:rsidR="00E33A7D">
          <w:rPr>
            <w:noProof/>
            <w:webHidden/>
          </w:rPr>
          <w:fldChar w:fldCharType="begin"/>
        </w:r>
        <w:r w:rsidR="00E33A7D">
          <w:rPr>
            <w:noProof/>
            <w:webHidden/>
          </w:rPr>
          <w:instrText xml:space="preserve"> PAGEREF _Toc386627087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8" w:history="1">
        <w:r w:rsidR="00E33A7D" w:rsidRPr="008407A1">
          <w:rPr>
            <w:rStyle w:val="Hyperlink"/>
            <w:noProof/>
          </w:rPr>
          <w:t>Word для Mac 2011</w:t>
        </w:r>
        <w:r w:rsidR="00E33A7D">
          <w:rPr>
            <w:noProof/>
            <w:webHidden/>
          </w:rPr>
          <w:tab/>
        </w:r>
        <w:r w:rsidR="00E33A7D">
          <w:rPr>
            <w:noProof/>
            <w:webHidden/>
          </w:rPr>
          <w:fldChar w:fldCharType="begin"/>
        </w:r>
        <w:r w:rsidR="00E33A7D">
          <w:rPr>
            <w:noProof/>
            <w:webHidden/>
          </w:rPr>
          <w:instrText xml:space="preserve"> PAGEREF _Toc386627088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089" w:history="1">
        <w:r w:rsidR="00E33A7D" w:rsidRPr="008407A1">
          <w:rPr>
            <w:rStyle w:val="Hyperlink"/>
            <w:noProof/>
          </w:rPr>
          <w:t>Work At Home для Mac 2011</w:t>
        </w:r>
        <w:r w:rsidR="00E33A7D">
          <w:rPr>
            <w:noProof/>
            <w:webHidden/>
          </w:rPr>
          <w:tab/>
        </w:r>
        <w:r w:rsidR="00E33A7D">
          <w:rPr>
            <w:noProof/>
            <w:webHidden/>
          </w:rPr>
          <w:fldChar w:fldCharType="begin"/>
        </w:r>
        <w:r w:rsidR="00E33A7D">
          <w:rPr>
            <w:noProof/>
            <w:webHidden/>
          </w:rPr>
          <w:instrText xml:space="preserve"> PAGEREF _Toc386627089 \h </w:instrText>
        </w:r>
        <w:r w:rsidR="00E33A7D">
          <w:rPr>
            <w:noProof/>
            <w:webHidden/>
          </w:rPr>
        </w:r>
        <w:r w:rsidR="00E33A7D">
          <w:rPr>
            <w:noProof/>
            <w:webHidden/>
          </w:rPr>
          <w:fldChar w:fldCharType="separate"/>
        </w:r>
        <w:r w:rsidR="00E33A7D">
          <w:rPr>
            <w:noProof/>
            <w:webHidden/>
          </w:rPr>
          <w:t>25</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090" w:history="1">
        <w:r w:rsidR="00E33A7D" w:rsidRPr="008407A1">
          <w:rPr>
            <w:rStyle w:val="Hyperlink"/>
            <w:noProof/>
          </w:rPr>
          <w:t>Office</w:t>
        </w:r>
        <w:r w:rsidR="00E33A7D" w:rsidRPr="008407A1">
          <w:rPr>
            <w:rStyle w:val="Hyperlink"/>
            <w:noProof/>
            <w:lang w:val="ru-RU"/>
          </w:rPr>
          <w:t xml:space="preserve"> </w:t>
        </w:r>
        <w:r w:rsidR="00E33A7D" w:rsidRPr="008407A1">
          <w:rPr>
            <w:rStyle w:val="Hyperlink"/>
            <w:noProof/>
          </w:rPr>
          <w:t>Productivity</w:t>
        </w:r>
        <w:r w:rsidR="00E33A7D" w:rsidRPr="008407A1">
          <w:rPr>
            <w:rStyle w:val="Hyperlink"/>
            <w:noProof/>
            <w:lang w:val="ru-RU"/>
          </w:rPr>
          <w:t xml:space="preserve"> </w:t>
        </w:r>
        <w:r w:rsidR="00E33A7D" w:rsidRPr="008407A1">
          <w:rPr>
            <w:rStyle w:val="Hyperlink"/>
            <w:noProof/>
          </w:rPr>
          <w:t>Servers</w:t>
        </w:r>
        <w:r w:rsidR="00E33A7D">
          <w:rPr>
            <w:noProof/>
            <w:webHidden/>
          </w:rPr>
          <w:tab/>
        </w:r>
        <w:r w:rsidR="00E33A7D">
          <w:rPr>
            <w:noProof/>
            <w:webHidden/>
          </w:rPr>
          <w:fldChar w:fldCharType="begin"/>
        </w:r>
        <w:r w:rsidR="00E33A7D">
          <w:rPr>
            <w:noProof/>
            <w:webHidden/>
          </w:rPr>
          <w:instrText xml:space="preserve"> PAGEREF _Toc386627090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091" w:history="1">
        <w:r w:rsidR="00E33A7D" w:rsidRPr="008407A1">
          <w:rPr>
            <w:rStyle w:val="Hyperlink"/>
            <w:noProof/>
          </w:rPr>
          <w:t>Exchange Server</w:t>
        </w:r>
        <w:r w:rsidR="00E33A7D">
          <w:rPr>
            <w:noProof/>
            <w:webHidden/>
          </w:rPr>
          <w:tab/>
        </w:r>
        <w:r w:rsidR="00E33A7D">
          <w:rPr>
            <w:noProof/>
            <w:webHidden/>
          </w:rPr>
          <w:fldChar w:fldCharType="begin"/>
        </w:r>
        <w:r w:rsidR="00E33A7D">
          <w:rPr>
            <w:noProof/>
            <w:webHidden/>
          </w:rPr>
          <w:instrText xml:space="preserve"> PAGEREF _Toc386627091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2" w:history="1">
        <w:r w:rsidR="00E33A7D" w:rsidRPr="008407A1">
          <w:rPr>
            <w:rStyle w:val="Hyperlink"/>
            <w:noProof/>
          </w:rPr>
          <w:t>Exchange Server 2007 Standard for Small Business</w:t>
        </w:r>
        <w:r w:rsidR="00E33A7D">
          <w:rPr>
            <w:noProof/>
            <w:webHidden/>
          </w:rPr>
          <w:tab/>
        </w:r>
        <w:r w:rsidR="00E33A7D">
          <w:rPr>
            <w:noProof/>
            <w:webHidden/>
          </w:rPr>
          <w:fldChar w:fldCharType="begin"/>
        </w:r>
        <w:r w:rsidR="00E33A7D">
          <w:rPr>
            <w:noProof/>
            <w:webHidden/>
          </w:rPr>
          <w:instrText xml:space="preserve"> PAGEREF _Toc386627092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3" w:history="1">
        <w:r w:rsidR="00E33A7D" w:rsidRPr="008407A1">
          <w:rPr>
            <w:rStyle w:val="Hyperlink"/>
            <w:noProof/>
          </w:rPr>
          <w:t>Exchange Server 2007 Standard for Small Business CAL</w:t>
        </w:r>
        <w:r w:rsidR="00E33A7D">
          <w:rPr>
            <w:noProof/>
            <w:webHidden/>
          </w:rPr>
          <w:tab/>
        </w:r>
        <w:r w:rsidR="00E33A7D">
          <w:rPr>
            <w:noProof/>
            <w:webHidden/>
          </w:rPr>
          <w:fldChar w:fldCharType="begin"/>
        </w:r>
        <w:r w:rsidR="00E33A7D">
          <w:rPr>
            <w:noProof/>
            <w:webHidden/>
          </w:rPr>
          <w:instrText xml:space="preserve"> PAGEREF _Toc386627093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4" w:history="1">
        <w:r w:rsidR="00E33A7D" w:rsidRPr="008407A1">
          <w:rPr>
            <w:rStyle w:val="Hyperlink"/>
            <w:noProof/>
          </w:rPr>
          <w:t>Exchange Server Enterprise 2013</w:t>
        </w:r>
        <w:r w:rsidR="00E33A7D">
          <w:rPr>
            <w:noProof/>
            <w:webHidden/>
          </w:rPr>
          <w:tab/>
        </w:r>
        <w:r w:rsidR="00E33A7D">
          <w:rPr>
            <w:noProof/>
            <w:webHidden/>
          </w:rPr>
          <w:fldChar w:fldCharType="begin"/>
        </w:r>
        <w:r w:rsidR="00E33A7D">
          <w:rPr>
            <w:noProof/>
            <w:webHidden/>
          </w:rPr>
          <w:instrText xml:space="preserve"> PAGEREF _Toc386627094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5"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2013 </w:t>
        </w:r>
        <w:r w:rsidR="00E33A7D" w:rsidRPr="008407A1">
          <w:rPr>
            <w:rStyle w:val="Hyperlink"/>
            <w:noProof/>
          </w:rPr>
          <w:t>CAL</w:t>
        </w:r>
        <w:r w:rsidR="00E33A7D" w:rsidRPr="008407A1">
          <w:rPr>
            <w:rStyle w:val="Hyperlink"/>
            <w:noProof/>
            <w:lang w:val="ru-RU"/>
          </w:rPr>
          <w:t xml:space="preserve"> («на</w:t>
        </w:r>
        <w:r w:rsidR="00E33A7D" w:rsidRPr="008407A1">
          <w:rPr>
            <w:rStyle w:val="Hyperlink"/>
            <w:noProof/>
          </w:rPr>
          <w:t> </w:t>
        </w:r>
        <w:r w:rsidR="00E33A7D" w:rsidRPr="008407A1">
          <w:rPr>
            <w:rStyle w:val="Hyperlink"/>
            <w:noProof/>
            <w:lang w:val="ru-RU"/>
          </w:rPr>
          <w:t>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_Toc386627095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6" w:history="1">
        <w:r w:rsidR="00E33A7D" w:rsidRPr="008407A1">
          <w:rPr>
            <w:rStyle w:val="Hyperlink"/>
            <w:noProof/>
          </w:rPr>
          <w:t>Exchange Server Standard 2013</w:t>
        </w:r>
        <w:r w:rsidR="00E33A7D">
          <w:rPr>
            <w:noProof/>
            <w:webHidden/>
          </w:rPr>
          <w:tab/>
        </w:r>
        <w:r w:rsidR="00E33A7D">
          <w:rPr>
            <w:noProof/>
            <w:webHidden/>
          </w:rPr>
          <w:fldChar w:fldCharType="begin"/>
        </w:r>
        <w:r w:rsidR="00E33A7D">
          <w:rPr>
            <w:noProof/>
            <w:webHidden/>
          </w:rPr>
          <w:instrText xml:space="preserve"> PAGEREF _Toc386627096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7"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w:t>
        </w:r>
        <w:r w:rsidR="00E33A7D" w:rsidRPr="008407A1">
          <w:rPr>
            <w:rStyle w:val="Hyperlink"/>
            <w:noProof/>
          </w:rPr>
          <w:t>Standard</w:t>
        </w:r>
        <w:r w:rsidR="00E33A7D" w:rsidRPr="008407A1">
          <w:rPr>
            <w:rStyle w:val="Hyperlink"/>
            <w:noProof/>
            <w:lang w:val="ru-RU"/>
          </w:rPr>
          <w:t xml:space="preserve"> 2013 </w:t>
        </w:r>
        <w:r w:rsidR="00E33A7D" w:rsidRPr="008407A1">
          <w:rPr>
            <w:rStyle w:val="Hyperlink"/>
            <w:noProof/>
          </w:rPr>
          <w:t>CAL</w:t>
        </w:r>
        <w:r w:rsidR="00E33A7D" w:rsidRPr="008407A1">
          <w:rPr>
            <w:rStyle w:val="Hyperlink"/>
            <w:noProof/>
            <w:lang w:val="ru-RU"/>
          </w:rPr>
          <w:t xml:space="preserve"> («на</w:t>
        </w:r>
        <w:r w:rsidR="00E33A7D" w:rsidRPr="008407A1">
          <w:rPr>
            <w:rStyle w:val="Hyperlink"/>
            <w:noProof/>
          </w:rPr>
          <w:t> </w:t>
        </w:r>
        <w:r w:rsidR="00E33A7D" w:rsidRPr="008407A1">
          <w:rPr>
            <w:rStyle w:val="Hyperlink"/>
            <w:noProof/>
            <w:lang w:val="ru-RU"/>
          </w:rPr>
          <w:t>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_Toc386627097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098"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_Toc386627098 \h </w:instrText>
        </w:r>
        <w:r w:rsidR="00E33A7D">
          <w:rPr>
            <w:noProof/>
            <w:webHidden/>
          </w:rPr>
        </w:r>
        <w:r w:rsidR="00E33A7D">
          <w:rPr>
            <w:noProof/>
            <w:webHidden/>
          </w:rPr>
          <w:fldChar w:fldCharType="separate"/>
        </w:r>
        <w:r w:rsidR="00E33A7D">
          <w:rPr>
            <w:noProof/>
            <w:webHidden/>
          </w:rPr>
          <w:t>26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099" w:history="1">
        <w:r w:rsidR="00E33A7D" w:rsidRPr="008407A1">
          <w:rPr>
            <w:rStyle w:val="Hyperlink"/>
            <w:noProof/>
          </w:rPr>
          <w:t>Lync Server 2013</w:t>
        </w:r>
        <w:r w:rsidR="00E33A7D">
          <w:rPr>
            <w:noProof/>
            <w:webHidden/>
          </w:rPr>
          <w:tab/>
        </w:r>
        <w:r w:rsidR="00E33A7D">
          <w:rPr>
            <w:noProof/>
            <w:webHidden/>
          </w:rPr>
          <w:fldChar w:fldCharType="begin"/>
        </w:r>
        <w:r w:rsidR="00E33A7D">
          <w:rPr>
            <w:noProof/>
            <w:webHidden/>
          </w:rPr>
          <w:instrText xml:space="preserve"> PAGEREF _Toc386627099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0"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_Toc386627100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1"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Plus</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_Toc386627101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2"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Standard</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_Toc386627102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03" w:history="1">
        <w:r w:rsidR="00E33A7D" w:rsidRPr="008407A1">
          <w:rPr>
            <w:rStyle w:val="Hyperlink"/>
            <w:noProof/>
          </w:rPr>
          <w:t>Project</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_Toc386627103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4" w:history="1">
        <w:r w:rsidR="00E33A7D" w:rsidRPr="008407A1">
          <w:rPr>
            <w:rStyle w:val="Hyperlink"/>
            <w:noProof/>
          </w:rPr>
          <w:t>Project Server 2013</w:t>
        </w:r>
        <w:r w:rsidR="00E33A7D">
          <w:rPr>
            <w:noProof/>
            <w:webHidden/>
          </w:rPr>
          <w:tab/>
        </w:r>
        <w:r w:rsidR="00E33A7D">
          <w:rPr>
            <w:noProof/>
            <w:webHidden/>
          </w:rPr>
          <w:fldChar w:fldCharType="begin"/>
        </w:r>
        <w:r w:rsidR="00E33A7D">
          <w:rPr>
            <w:noProof/>
            <w:webHidden/>
          </w:rPr>
          <w:instrText xml:space="preserve"> PAGEREF _Toc386627104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5" w:history="1">
        <w:r w:rsidR="00E33A7D" w:rsidRPr="008407A1">
          <w:rPr>
            <w:rStyle w:val="Hyperlink"/>
            <w:noProof/>
          </w:rPr>
          <w:t>Project</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_Toc386627105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06" w:history="1">
        <w:r w:rsidR="00E33A7D" w:rsidRPr="008407A1">
          <w:rPr>
            <w:rStyle w:val="Hyperlink"/>
            <w:noProof/>
          </w:rPr>
          <w:t>SharePoint</w:t>
        </w:r>
        <w:r w:rsidR="00E33A7D">
          <w:rPr>
            <w:noProof/>
            <w:webHidden/>
          </w:rPr>
          <w:tab/>
        </w:r>
        <w:r w:rsidR="00E33A7D">
          <w:rPr>
            <w:noProof/>
            <w:webHidden/>
          </w:rPr>
          <w:fldChar w:fldCharType="begin"/>
        </w:r>
        <w:r w:rsidR="00E33A7D">
          <w:rPr>
            <w:noProof/>
            <w:webHidden/>
          </w:rPr>
          <w:instrText xml:space="preserve"> PAGEREF _Toc386627106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7" w:history="1">
        <w:r w:rsidR="00E33A7D" w:rsidRPr="008407A1">
          <w:rPr>
            <w:rStyle w:val="Hyperlink"/>
            <w:noProof/>
          </w:rPr>
          <w:t>Microsoft Office Audit и Control Management Server 2013</w:t>
        </w:r>
        <w:r w:rsidR="00E33A7D">
          <w:rPr>
            <w:noProof/>
            <w:webHidden/>
          </w:rPr>
          <w:tab/>
        </w:r>
        <w:r w:rsidR="00E33A7D">
          <w:rPr>
            <w:noProof/>
            <w:webHidden/>
          </w:rPr>
          <w:fldChar w:fldCharType="begin"/>
        </w:r>
        <w:r w:rsidR="00E33A7D">
          <w:rPr>
            <w:noProof/>
            <w:webHidden/>
          </w:rPr>
          <w:instrText xml:space="preserve"> PAGEREF _Toc386627107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8" w:history="1">
        <w:r w:rsidR="00E33A7D" w:rsidRPr="008407A1">
          <w:rPr>
            <w:rStyle w:val="Hyperlink"/>
            <w:noProof/>
          </w:rPr>
          <w:t>SharePoint Server 2013</w:t>
        </w:r>
        <w:r w:rsidR="00E33A7D">
          <w:rPr>
            <w:noProof/>
            <w:webHidden/>
          </w:rPr>
          <w:tab/>
        </w:r>
        <w:r w:rsidR="00E33A7D">
          <w:rPr>
            <w:noProof/>
            <w:webHidden/>
          </w:rPr>
          <w:fldChar w:fldCharType="begin"/>
        </w:r>
        <w:r w:rsidR="00E33A7D">
          <w:rPr>
            <w:noProof/>
            <w:webHidden/>
          </w:rPr>
          <w:instrText xml:space="preserve"> PAGEREF _Toc386627108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09"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w:t>
        </w:r>
        <w:r w:rsidR="00E33A7D" w:rsidRPr="008407A1">
          <w:rPr>
            <w:rStyle w:val="Hyperlink"/>
            <w:noProof/>
          </w:rPr>
          <w:t> </w:t>
        </w:r>
        <w:r w:rsidR="00E33A7D" w:rsidRPr="008407A1">
          <w:rPr>
            <w:rStyle w:val="Hyperlink"/>
            <w:noProof/>
            <w:lang w:val="ru-RU"/>
          </w:rPr>
          <w:t>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_Toc386627109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10"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Standard</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w:t>
        </w:r>
        <w:r w:rsidR="00E33A7D" w:rsidRPr="008407A1">
          <w:rPr>
            <w:rStyle w:val="Hyperlink"/>
            <w:noProof/>
          </w:rPr>
          <w:t> </w:t>
        </w:r>
        <w:r w:rsidR="00E33A7D" w:rsidRPr="008407A1">
          <w:rPr>
            <w:rStyle w:val="Hyperlink"/>
            <w:noProof/>
            <w:lang w:val="ru-RU"/>
          </w:rPr>
          <w:t>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_Toc386627110 \h </w:instrText>
        </w:r>
        <w:r w:rsidR="00E33A7D">
          <w:rPr>
            <w:noProof/>
            <w:webHidden/>
          </w:rPr>
        </w:r>
        <w:r w:rsidR="00E33A7D">
          <w:rPr>
            <w:noProof/>
            <w:webHidden/>
          </w:rPr>
          <w:fldChar w:fldCharType="separate"/>
        </w:r>
        <w:r w:rsidR="00E33A7D">
          <w:rPr>
            <w:noProof/>
            <w:webHidden/>
          </w:rPr>
          <w:t>27</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111" w:history="1">
        <w:r w:rsidR="00E33A7D" w:rsidRPr="008407A1">
          <w:rPr>
            <w:rStyle w:val="Hyperlink"/>
            <w:noProof/>
            <w:lang w:val="ru-RU"/>
          </w:rPr>
          <w:t>Права на сдачу в аренду</w:t>
        </w:r>
        <w:r w:rsidR="00E33A7D">
          <w:rPr>
            <w:noProof/>
            <w:webHidden/>
          </w:rPr>
          <w:tab/>
        </w:r>
        <w:r w:rsidR="00E33A7D">
          <w:rPr>
            <w:noProof/>
            <w:webHidden/>
          </w:rPr>
          <w:fldChar w:fldCharType="begin"/>
        </w:r>
        <w:r w:rsidR="00E33A7D">
          <w:rPr>
            <w:noProof/>
            <w:webHidden/>
          </w:rPr>
          <w:instrText xml:space="preserve"> PAGEREF _Toc386627111 \h </w:instrText>
        </w:r>
        <w:r w:rsidR="00E33A7D">
          <w:rPr>
            <w:noProof/>
            <w:webHidden/>
          </w:rPr>
        </w:r>
        <w:r w:rsidR="00E33A7D">
          <w:rPr>
            <w:noProof/>
            <w:webHidden/>
          </w:rPr>
          <w:fldChar w:fldCharType="separate"/>
        </w:r>
        <w:r w:rsidR="00E33A7D">
          <w:rPr>
            <w:noProof/>
            <w:webHidden/>
          </w:rPr>
          <w:t>28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112" w:history="1">
        <w:r w:rsidR="00E33A7D" w:rsidRPr="008407A1">
          <w:rPr>
            <w:rStyle w:val="Hyperlink"/>
            <w:noProof/>
            <w:lang w:val="ru-RU"/>
          </w:rPr>
          <w:t xml:space="preserve">Права на сдачу в аренду для </w:t>
        </w:r>
        <w:r w:rsidR="00E33A7D" w:rsidRPr="008407A1">
          <w:rPr>
            <w:rStyle w:val="Hyperlink"/>
            <w:noProof/>
          </w:rPr>
          <w:t>Office</w:t>
        </w:r>
        <w:r w:rsidR="00E33A7D" w:rsidRPr="008407A1">
          <w:rPr>
            <w:rStyle w:val="Hyperlink"/>
            <w:noProof/>
            <w:lang w:val="ru-RU"/>
          </w:rPr>
          <w:t xml:space="preserve"> профессиональный</w:t>
        </w:r>
        <w:r w:rsidR="00E33A7D" w:rsidRPr="008407A1">
          <w:rPr>
            <w:rStyle w:val="Hyperlink"/>
            <w:noProof/>
          </w:rPr>
          <w:t xml:space="preserve"> Plus</w:t>
        </w:r>
        <w:r w:rsidR="00E33A7D">
          <w:rPr>
            <w:noProof/>
            <w:webHidden/>
          </w:rPr>
          <w:tab/>
        </w:r>
        <w:r w:rsidR="00E33A7D">
          <w:rPr>
            <w:noProof/>
            <w:webHidden/>
          </w:rPr>
          <w:fldChar w:fldCharType="begin"/>
        </w:r>
        <w:r w:rsidR="00E33A7D">
          <w:rPr>
            <w:noProof/>
            <w:webHidden/>
          </w:rPr>
          <w:instrText xml:space="preserve"> PAGEREF _Toc386627112 \h </w:instrText>
        </w:r>
        <w:r w:rsidR="00E33A7D">
          <w:rPr>
            <w:noProof/>
            <w:webHidden/>
          </w:rPr>
        </w:r>
        <w:r w:rsidR="00E33A7D">
          <w:rPr>
            <w:noProof/>
            <w:webHidden/>
          </w:rPr>
          <w:fldChar w:fldCharType="separate"/>
        </w:r>
        <w:r w:rsidR="00E33A7D">
          <w:rPr>
            <w:noProof/>
            <w:webHidden/>
          </w:rPr>
          <w:t>28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113" w:history="1">
        <w:r w:rsidR="00E33A7D" w:rsidRPr="008407A1">
          <w:rPr>
            <w:rStyle w:val="Hyperlink"/>
            <w:noProof/>
            <w:lang w:val="ru-RU"/>
          </w:rPr>
          <w:t xml:space="preserve">Права на сдачу в аренду для </w:t>
        </w:r>
        <w:r w:rsidR="00E33A7D" w:rsidRPr="008407A1">
          <w:rPr>
            <w:rStyle w:val="Hyperlink"/>
            <w:noProof/>
          </w:rPr>
          <w:t>Office</w:t>
        </w:r>
        <w:r w:rsidR="00E33A7D" w:rsidRPr="008407A1">
          <w:rPr>
            <w:rStyle w:val="Hyperlink"/>
            <w:noProof/>
            <w:lang w:val="ru-RU"/>
          </w:rPr>
          <w:t xml:space="preserve"> стандартный</w:t>
        </w:r>
        <w:r w:rsidR="00E33A7D">
          <w:rPr>
            <w:noProof/>
            <w:webHidden/>
          </w:rPr>
          <w:tab/>
        </w:r>
        <w:r w:rsidR="00E33A7D">
          <w:rPr>
            <w:noProof/>
            <w:webHidden/>
          </w:rPr>
          <w:fldChar w:fldCharType="begin"/>
        </w:r>
        <w:r w:rsidR="00E33A7D">
          <w:rPr>
            <w:noProof/>
            <w:webHidden/>
          </w:rPr>
          <w:instrText xml:space="preserve"> PAGEREF _Toc386627113 \h </w:instrText>
        </w:r>
        <w:r w:rsidR="00E33A7D">
          <w:rPr>
            <w:noProof/>
            <w:webHidden/>
          </w:rPr>
        </w:r>
        <w:r w:rsidR="00E33A7D">
          <w:rPr>
            <w:noProof/>
            <w:webHidden/>
          </w:rPr>
          <w:fldChar w:fldCharType="separate"/>
        </w:r>
        <w:r w:rsidR="00E33A7D">
          <w:rPr>
            <w:noProof/>
            <w:webHidden/>
          </w:rPr>
          <w:t>28</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114" w:history="1">
        <w:r w:rsidR="00E33A7D" w:rsidRPr="008407A1">
          <w:rPr>
            <w:rStyle w:val="Hyperlink"/>
            <w:noProof/>
            <w:lang w:val="ru-RU"/>
          </w:rPr>
          <w:t xml:space="preserve">Права на сдачу в аренду для </w:t>
        </w:r>
        <w:r w:rsidR="00E33A7D" w:rsidRPr="008407A1">
          <w:rPr>
            <w:rStyle w:val="Hyperlink"/>
            <w:noProof/>
          </w:rPr>
          <w:t>Windows</w:t>
        </w:r>
        <w:r w:rsidR="00E33A7D">
          <w:rPr>
            <w:noProof/>
            <w:webHidden/>
          </w:rPr>
          <w:tab/>
        </w:r>
        <w:r w:rsidR="00E33A7D">
          <w:rPr>
            <w:noProof/>
            <w:webHidden/>
          </w:rPr>
          <w:fldChar w:fldCharType="begin"/>
        </w:r>
        <w:r w:rsidR="00E33A7D">
          <w:rPr>
            <w:noProof/>
            <w:webHidden/>
          </w:rPr>
          <w:instrText xml:space="preserve"> PAGEREF _Toc386627114 \h </w:instrText>
        </w:r>
        <w:r w:rsidR="00E33A7D">
          <w:rPr>
            <w:noProof/>
            <w:webHidden/>
          </w:rPr>
        </w:r>
        <w:r w:rsidR="00E33A7D">
          <w:rPr>
            <w:noProof/>
            <w:webHidden/>
          </w:rPr>
          <w:fldChar w:fldCharType="separate"/>
        </w:r>
        <w:r w:rsidR="00E33A7D">
          <w:rPr>
            <w:noProof/>
            <w:webHidden/>
          </w:rPr>
          <w:t>28</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115" w:history="1">
        <w:r w:rsidR="00E33A7D" w:rsidRPr="008407A1">
          <w:rPr>
            <w:rStyle w:val="Hyperlink"/>
            <w:noProof/>
          </w:rPr>
          <w:t>SQL</w:t>
        </w:r>
        <w:r w:rsidR="00E33A7D">
          <w:rPr>
            <w:noProof/>
            <w:webHidden/>
          </w:rPr>
          <w:tab/>
        </w:r>
        <w:r w:rsidR="00E33A7D">
          <w:rPr>
            <w:noProof/>
            <w:webHidden/>
          </w:rPr>
          <w:fldChar w:fldCharType="begin"/>
        </w:r>
        <w:r w:rsidR="00E33A7D">
          <w:rPr>
            <w:noProof/>
            <w:webHidden/>
          </w:rPr>
          <w:instrText xml:space="preserve"> PAGEREF _Toc386627115 \h </w:instrText>
        </w:r>
        <w:r w:rsidR="00E33A7D">
          <w:rPr>
            <w:noProof/>
            <w:webHidden/>
          </w:rPr>
        </w:r>
        <w:r w:rsidR="00E33A7D">
          <w:rPr>
            <w:noProof/>
            <w:webHidden/>
          </w:rPr>
          <w:fldChar w:fldCharType="separate"/>
        </w:r>
        <w:r w:rsidR="00E33A7D">
          <w:rPr>
            <w:noProof/>
            <w:webHidden/>
          </w:rPr>
          <w:t>29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16" w:history="1">
        <w:r w:rsidR="00E33A7D" w:rsidRPr="008407A1">
          <w:rPr>
            <w:rStyle w:val="Hyperlink"/>
            <w:noProof/>
          </w:rPr>
          <w:t>Business Intelligence Appliance</w:t>
        </w:r>
        <w:r w:rsidR="00E33A7D">
          <w:rPr>
            <w:noProof/>
            <w:webHidden/>
          </w:rPr>
          <w:tab/>
        </w:r>
        <w:r w:rsidR="00E33A7D">
          <w:rPr>
            <w:noProof/>
            <w:webHidden/>
          </w:rPr>
          <w:fldChar w:fldCharType="begin"/>
        </w:r>
        <w:r w:rsidR="00E33A7D">
          <w:rPr>
            <w:noProof/>
            <w:webHidden/>
          </w:rPr>
          <w:instrText xml:space="preserve"> PAGEREF _Toc386627116 \h </w:instrText>
        </w:r>
        <w:r w:rsidR="00E33A7D">
          <w:rPr>
            <w:noProof/>
            <w:webHidden/>
          </w:rPr>
        </w:r>
        <w:r w:rsidR="00E33A7D">
          <w:rPr>
            <w:noProof/>
            <w:webHidden/>
          </w:rPr>
          <w:fldChar w:fldCharType="separate"/>
        </w:r>
        <w:r w:rsidR="00E33A7D">
          <w:rPr>
            <w:noProof/>
            <w:webHidden/>
          </w:rPr>
          <w:t>29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17" w:history="1">
        <w:r w:rsidR="00E33A7D" w:rsidRPr="008407A1">
          <w:rPr>
            <w:rStyle w:val="Hyperlink"/>
            <w:noProof/>
          </w:rPr>
          <w:t>Business Intelligence Appliance 2012</w:t>
        </w:r>
        <w:r w:rsidR="00E33A7D">
          <w:rPr>
            <w:noProof/>
            <w:webHidden/>
          </w:rPr>
          <w:tab/>
        </w:r>
        <w:r w:rsidR="00E33A7D">
          <w:rPr>
            <w:noProof/>
            <w:webHidden/>
          </w:rPr>
          <w:fldChar w:fldCharType="begin"/>
        </w:r>
        <w:r w:rsidR="00E33A7D">
          <w:rPr>
            <w:noProof/>
            <w:webHidden/>
          </w:rPr>
          <w:instrText xml:space="preserve"> PAGEREF _Toc386627117 \h </w:instrText>
        </w:r>
        <w:r w:rsidR="00E33A7D">
          <w:rPr>
            <w:noProof/>
            <w:webHidden/>
          </w:rPr>
        </w:r>
        <w:r w:rsidR="00E33A7D">
          <w:rPr>
            <w:noProof/>
            <w:webHidden/>
          </w:rPr>
          <w:fldChar w:fldCharType="separate"/>
        </w:r>
        <w:r w:rsidR="00E33A7D">
          <w:rPr>
            <w:noProof/>
            <w:webHidden/>
          </w:rPr>
          <w:t>29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18" w:history="1">
        <w:r w:rsidR="00E33A7D" w:rsidRPr="008407A1">
          <w:rPr>
            <w:rStyle w:val="Hyperlink"/>
            <w:noProof/>
          </w:rPr>
          <w:t>SQL</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_Toc386627118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19" w:history="1">
        <w:r w:rsidR="00E33A7D" w:rsidRPr="008407A1">
          <w:rPr>
            <w:rStyle w:val="Hyperlink"/>
            <w:noProof/>
          </w:rPr>
          <w:t>SQL Server 2014 Business Intelligence</w:t>
        </w:r>
        <w:r w:rsidR="00E33A7D">
          <w:rPr>
            <w:noProof/>
            <w:webHidden/>
          </w:rPr>
          <w:tab/>
        </w:r>
        <w:r w:rsidR="00E33A7D">
          <w:rPr>
            <w:noProof/>
            <w:webHidden/>
          </w:rPr>
          <w:fldChar w:fldCharType="begin"/>
        </w:r>
        <w:r w:rsidR="00E33A7D">
          <w:rPr>
            <w:noProof/>
            <w:webHidden/>
          </w:rPr>
          <w:instrText xml:space="preserve"> PAGEREF _Toc386627119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0" w:history="1">
        <w:r w:rsidR="00E33A7D" w:rsidRPr="008407A1">
          <w:rPr>
            <w:rStyle w:val="Hyperlink"/>
            <w:noProof/>
          </w:rPr>
          <w:t>SQL</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2014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_Toc386627120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1" w:history="1">
        <w:r w:rsidR="00E33A7D" w:rsidRPr="008407A1">
          <w:rPr>
            <w:rStyle w:val="Hyperlink"/>
            <w:noProof/>
          </w:rPr>
          <w:t>SQL Server 2014 Developer</w:t>
        </w:r>
        <w:r w:rsidR="00E33A7D">
          <w:rPr>
            <w:noProof/>
            <w:webHidden/>
          </w:rPr>
          <w:tab/>
        </w:r>
        <w:r w:rsidR="00E33A7D">
          <w:rPr>
            <w:noProof/>
            <w:webHidden/>
          </w:rPr>
          <w:fldChar w:fldCharType="begin"/>
        </w:r>
        <w:r w:rsidR="00E33A7D">
          <w:rPr>
            <w:noProof/>
            <w:webHidden/>
          </w:rPr>
          <w:instrText xml:space="preserve"> PAGEREF _Toc386627121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2" w:history="1">
        <w:r w:rsidR="00E33A7D" w:rsidRPr="008407A1">
          <w:rPr>
            <w:rStyle w:val="Hyperlink"/>
            <w:noProof/>
          </w:rPr>
          <w:t>SQL Server 2014 Enterprise</w:t>
        </w:r>
        <w:r w:rsidR="00E33A7D">
          <w:rPr>
            <w:noProof/>
            <w:webHidden/>
          </w:rPr>
          <w:tab/>
        </w:r>
        <w:r w:rsidR="00E33A7D">
          <w:rPr>
            <w:noProof/>
            <w:webHidden/>
          </w:rPr>
          <w:fldChar w:fldCharType="begin"/>
        </w:r>
        <w:r w:rsidR="00E33A7D">
          <w:rPr>
            <w:noProof/>
            <w:webHidden/>
          </w:rPr>
          <w:instrText xml:space="preserve"> PAGEREF _Toc386627122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3" w:history="1">
        <w:r w:rsidR="00E33A7D" w:rsidRPr="008407A1">
          <w:rPr>
            <w:rStyle w:val="Hyperlink"/>
            <w:noProof/>
          </w:rPr>
          <w:t>SQL Server 2014 Enterprise Core (пакет — 2 лицензии «на ядро»)</w:t>
        </w:r>
        <w:r w:rsidR="00E33A7D">
          <w:rPr>
            <w:noProof/>
            <w:webHidden/>
          </w:rPr>
          <w:tab/>
        </w:r>
        <w:r w:rsidR="00E33A7D">
          <w:rPr>
            <w:noProof/>
            <w:webHidden/>
          </w:rPr>
          <w:fldChar w:fldCharType="begin"/>
        </w:r>
        <w:r w:rsidR="00E33A7D">
          <w:rPr>
            <w:noProof/>
            <w:webHidden/>
          </w:rPr>
          <w:instrText xml:space="preserve"> PAGEREF _Toc386627123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4" w:history="1">
        <w:r w:rsidR="00E33A7D" w:rsidRPr="008407A1">
          <w:rPr>
            <w:rStyle w:val="Hyperlink"/>
            <w:noProof/>
          </w:rPr>
          <w:t>SQL Server 2012 Parallel Data Warehouse</w:t>
        </w:r>
        <w:r w:rsidR="00E33A7D">
          <w:rPr>
            <w:noProof/>
            <w:webHidden/>
          </w:rPr>
          <w:tab/>
        </w:r>
        <w:r w:rsidR="00E33A7D">
          <w:rPr>
            <w:noProof/>
            <w:webHidden/>
          </w:rPr>
          <w:fldChar w:fldCharType="begin"/>
        </w:r>
        <w:r w:rsidR="00E33A7D">
          <w:rPr>
            <w:noProof/>
            <w:webHidden/>
          </w:rPr>
          <w:instrText xml:space="preserve"> PAGEREF _Toc386627124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5" w:history="1">
        <w:r w:rsidR="00E33A7D" w:rsidRPr="008407A1">
          <w:rPr>
            <w:rStyle w:val="Hyperlink"/>
            <w:noProof/>
          </w:rPr>
          <w:t>SQL Server 2012 Parallel Data Warehouse Developer</w:t>
        </w:r>
        <w:r w:rsidR="00E33A7D">
          <w:rPr>
            <w:noProof/>
            <w:webHidden/>
          </w:rPr>
          <w:tab/>
        </w:r>
        <w:r w:rsidR="00E33A7D">
          <w:rPr>
            <w:noProof/>
            <w:webHidden/>
          </w:rPr>
          <w:fldChar w:fldCharType="begin"/>
        </w:r>
        <w:r w:rsidR="00E33A7D">
          <w:rPr>
            <w:noProof/>
            <w:webHidden/>
          </w:rPr>
          <w:instrText xml:space="preserve"> PAGEREF _Toc386627125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6" w:history="1">
        <w:r w:rsidR="00E33A7D" w:rsidRPr="008407A1">
          <w:rPr>
            <w:rStyle w:val="Hyperlink"/>
            <w:noProof/>
          </w:rPr>
          <w:t>SQL Server 2014 Standard</w:t>
        </w:r>
        <w:r w:rsidR="00E33A7D">
          <w:rPr>
            <w:noProof/>
            <w:webHidden/>
          </w:rPr>
          <w:tab/>
        </w:r>
        <w:r w:rsidR="00E33A7D">
          <w:rPr>
            <w:noProof/>
            <w:webHidden/>
          </w:rPr>
          <w:fldChar w:fldCharType="begin"/>
        </w:r>
        <w:r w:rsidR="00E33A7D">
          <w:rPr>
            <w:noProof/>
            <w:webHidden/>
          </w:rPr>
          <w:instrText xml:space="preserve"> PAGEREF _Toc386627126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27" w:history="1">
        <w:r w:rsidR="00E33A7D" w:rsidRPr="008407A1">
          <w:rPr>
            <w:rStyle w:val="Hyperlink"/>
            <w:noProof/>
          </w:rPr>
          <w:t>SQL</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2014 </w:t>
        </w:r>
        <w:r w:rsidR="00E33A7D" w:rsidRPr="008407A1">
          <w:rPr>
            <w:rStyle w:val="Hyperlink"/>
            <w:noProof/>
          </w:rPr>
          <w:t>Standard</w:t>
        </w:r>
        <w:r w:rsidR="00E33A7D" w:rsidRPr="008407A1">
          <w:rPr>
            <w:rStyle w:val="Hyperlink"/>
            <w:noProof/>
            <w:lang w:val="ru-RU"/>
          </w:rPr>
          <w:t xml:space="preserve"> </w:t>
        </w:r>
        <w:r w:rsidR="00E33A7D" w:rsidRPr="008407A1">
          <w:rPr>
            <w:rStyle w:val="Hyperlink"/>
            <w:noProof/>
          </w:rPr>
          <w:t>Core</w:t>
        </w:r>
        <w:r w:rsidR="00E33A7D" w:rsidRPr="008407A1">
          <w:rPr>
            <w:rStyle w:val="Hyperlink"/>
            <w:noProof/>
            <w:lang w:val="ru-RU"/>
          </w:rPr>
          <w:t xml:space="preserve"> (пакет — 2 лицензии «на ядро»)</w:t>
        </w:r>
        <w:r w:rsidR="00E33A7D">
          <w:rPr>
            <w:noProof/>
            <w:webHidden/>
          </w:rPr>
          <w:tab/>
        </w:r>
        <w:r w:rsidR="00E33A7D">
          <w:rPr>
            <w:noProof/>
            <w:webHidden/>
          </w:rPr>
          <w:fldChar w:fldCharType="begin"/>
        </w:r>
        <w:r w:rsidR="00E33A7D">
          <w:rPr>
            <w:noProof/>
            <w:webHidden/>
          </w:rPr>
          <w:instrText xml:space="preserve"> PAGEREF _Toc386627127 \h </w:instrText>
        </w:r>
        <w:r w:rsidR="00E33A7D">
          <w:rPr>
            <w:noProof/>
            <w:webHidden/>
          </w:rPr>
        </w:r>
        <w:r w:rsidR="00E33A7D">
          <w:rPr>
            <w:noProof/>
            <w:webHidden/>
          </w:rPr>
          <w:fldChar w:fldCharType="separate"/>
        </w:r>
        <w:r w:rsidR="00E33A7D">
          <w:rPr>
            <w:noProof/>
            <w:webHidden/>
          </w:rPr>
          <w:t>30</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128" w:history="1">
        <w:r w:rsidR="00E33A7D" w:rsidRPr="008407A1">
          <w:rPr>
            <w:rStyle w:val="Hyperlink"/>
            <w:noProof/>
          </w:rPr>
          <w:t>Street</w:t>
        </w:r>
        <w:r w:rsidR="00E33A7D" w:rsidRPr="008407A1">
          <w:rPr>
            <w:rStyle w:val="Hyperlink"/>
            <w:noProof/>
            <w:lang w:val="ru-RU"/>
          </w:rPr>
          <w:t xml:space="preserve"> </w:t>
        </w:r>
        <w:r w:rsidR="00E33A7D" w:rsidRPr="008407A1">
          <w:rPr>
            <w:rStyle w:val="Hyperlink"/>
            <w:noProof/>
          </w:rPr>
          <w:t>and</w:t>
        </w:r>
        <w:r w:rsidR="00E33A7D" w:rsidRPr="008407A1">
          <w:rPr>
            <w:rStyle w:val="Hyperlink"/>
            <w:noProof/>
            <w:lang w:val="ru-RU"/>
          </w:rPr>
          <w:t xml:space="preserve"> </w:t>
        </w:r>
        <w:r w:rsidR="00E33A7D" w:rsidRPr="008407A1">
          <w:rPr>
            <w:rStyle w:val="Hyperlink"/>
            <w:noProof/>
          </w:rPr>
          <w:t>Trips</w:t>
        </w:r>
        <w:r w:rsidR="00E33A7D">
          <w:rPr>
            <w:noProof/>
            <w:webHidden/>
          </w:rPr>
          <w:tab/>
        </w:r>
        <w:r w:rsidR="00E33A7D">
          <w:rPr>
            <w:noProof/>
            <w:webHidden/>
          </w:rPr>
          <w:fldChar w:fldCharType="begin"/>
        </w:r>
        <w:r w:rsidR="00E33A7D">
          <w:rPr>
            <w:noProof/>
            <w:webHidden/>
          </w:rPr>
          <w:instrText xml:space="preserve"> PAGEREF _Toc386627128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129" w:history="1">
        <w:r w:rsidR="00E33A7D" w:rsidRPr="008407A1">
          <w:rPr>
            <w:rStyle w:val="Hyperlink"/>
            <w:noProof/>
          </w:rPr>
          <w:t>Street and Trips 2013</w:t>
        </w:r>
        <w:r w:rsidR="00E33A7D">
          <w:rPr>
            <w:noProof/>
            <w:webHidden/>
          </w:rPr>
          <w:tab/>
        </w:r>
        <w:r w:rsidR="00E33A7D">
          <w:rPr>
            <w:noProof/>
            <w:webHidden/>
          </w:rPr>
          <w:fldChar w:fldCharType="begin"/>
        </w:r>
        <w:r w:rsidR="00E33A7D">
          <w:rPr>
            <w:noProof/>
            <w:webHidden/>
          </w:rPr>
          <w:instrText xml:space="preserve"> PAGEREF _Toc386627129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130"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Pr>
            <w:noProof/>
            <w:webHidden/>
          </w:rPr>
          <w:tab/>
        </w:r>
        <w:r w:rsidR="00E33A7D">
          <w:rPr>
            <w:noProof/>
            <w:webHidden/>
          </w:rPr>
          <w:fldChar w:fldCharType="begin"/>
        </w:r>
        <w:r w:rsidR="00E33A7D">
          <w:rPr>
            <w:noProof/>
            <w:webHidden/>
          </w:rPr>
          <w:instrText xml:space="preserve"> PAGEREF _Toc386627130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31" w:history="1">
        <w:r w:rsidR="00E33A7D" w:rsidRPr="008407A1">
          <w:rPr>
            <w:rStyle w:val="Hyperlink"/>
            <w:noProof/>
          </w:rPr>
          <w:t>System Center Client Management Suite</w:t>
        </w:r>
        <w:r w:rsidR="00E33A7D">
          <w:rPr>
            <w:noProof/>
            <w:webHidden/>
          </w:rPr>
          <w:tab/>
        </w:r>
        <w:r w:rsidR="00E33A7D">
          <w:rPr>
            <w:noProof/>
            <w:webHidden/>
          </w:rPr>
          <w:fldChar w:fldCharType="begin"/>
        </w:r>
        <w:r w:rsidR="00E33A7D">
          <w:rPr>
            <w:noProof/>
            <w:webHidden/>
          </w:rPr>
          <w:instrText xml:space="preserve"> PAGEREF _Toc386627131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2"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2 </w:t>
        </w:r>
        <w:r w:rsidR="00E33A7D" w:rsidRPr="008407A1">
          <w:rPr>
            <w:rStyle w:val="Hyperlink"/>
            <w:noProof/>
          </w:rPr>
          <w:t>Client</w:t>
        </w:r>
        <w:r w:rsidR="00E33A7D" w:rsidRPr="008407A1">
          <w:rPr>
            <w:rStyle w:val="Hyperlink"/>
            <w:noProof/>
            <w:lang w:val="ru-RU"/>
          </w:rPr>
          <w:t xml:space="preserve"> </w:t>
        </w:r>
        <w:r w:rsidR="00E33A7D" w:rsidRPr="008407A1">
          <w:rPr>
            <w:rStyle w:val="Hyperlink"/>
            <w:noProof/>
          </w:rPr>
          <w:t>Management</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клиентская лицензия на управление «на операционную среду»</w:t>
        </w:r>
        <w:r w:rsidR="00E33A7D">
          <w:rPr>
            <w:noProof/>
            <w:webHidden/>
          </w:rPr>
          <w:tab/>
        </w:r>
        <w:r w:rsidR="00E33A7D">
          <w:rPr>
            <w:noProof/>
            <w:webHidden/>
          </w:rPr>
          <w:fldChar w:fldCharType="begin"/>
        </w:r>
        <w:r w:rsidR="00E33A7D">
          <w:rPr>
            <w:noProof/>
            <w:webHidden/>
          </w:rPr>
          <w:instrText xml:space="preserve"> PAGEREF _Toc386627132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3"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2 </w:t>
        </w:r>
        <w:r w:rsidR="00E33A7D" w:rsidRPr="008407A1">
          <w:rPr>
            <w:rStyle w:val="Hyperlink"/>
            <w:noProof/>
          </w:rPr>
          <w:t>Client</w:t>
        </w:r>
        <w:r w:rsidR="00E33A7D" w:rsidRPr="008407A1">
          <w:rPr>
            <w:rStyle w:val="Hyperlink"/>
            <w:noProof/>
            <w:lang w:val="ru-RU"/>
          </w:rPr>
          <w:t xml:space="preserve"> </w:t>
        </w:r>
        <w:r w:rsidR="00E33A7D" w:rsidRPr="008407A1">
          <w:rPr>
            <w:rStyle w:val="Hyperlink"/>
            <w:noProof/>
          </w:rPr>
          <w:t>Management</w:t>
        </w:r>
        <w:r w:rsidR="00E33A7D" w:rsidRPr="008407A1">
          <w:rPr>
            <w:rStyle w:val="Hyperlink"/>
            <w:noProof/>
            <w:lang w:val="ru-RU"/>
          </w:rPr>
          <w:t xml:space="preserve"> </w:t>
        </w:r>
        <w:r w:rsidR="00E33A7D" w:rsidRPr="008407A1">
          <w:rPr>
            <w:rStyle w:val="Hyperlink"/>
            <w:noProof/>
          </w:rPr>
          <w:t>Suite</w:t>
        </w:r>
        <w:r w:rsidR="00E33A7D" w:rsidRPr="008407A1">
          <w:rPr>
            <w:rStyle w:val="Hyperlink"/>
            <w:noProof/>
            <w:lang w:val="ru-RU"/>
          </w:rPr>
          <w:t>, клиентская лицензия на управление «на пользователя»</w:t>
        </w:r>
        <w:r w:rsidR="00E33A7D">
          <w:rPr>
            <w:noProof/>
            <w:webHidden/>
          </w:rPr>
          <w:tab/>
        </w:r>
        <w:r w:rsidR="00E33A7D">
          <w:rPr>
            <w:noProof/>
            <w:webHidden/>
          </w:rPr>
          <w:fldChar w:fldCharType="begin"/>
        </w:r>
        <w:r w:rsidR="00E33A7D">
          <w:rPr>
            <w:noProof/>
            <w:webHidden/>
          </w:rPr>
          <w:instrText xml:space="preserve"> PAGEREF _Toc386627133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34"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Configuration</w:t>
        </w:r>
        <w:r w:rsidR="00E33A7D" w:rsidRPr="008407A1">
          <w:rPr>
            <w:rStyle w:val="Hyperlink"/>
            <w:noProof/>
            <w:lang w:val="ru-RU"/>
          </w:rPr>
          <w:t xml:space="preserve"> </w:t>
        </w:r>
        <w:r w:rsidR="00E33A7D" w:rsidRPr="008407A1">
          <w:rPr>
            <w:rStyle w:val="Hyperlink"/>
            <w:noProof/>
          </w:rPr>
          <w:t>Manager</w:t>
        </w:r>
        <w:r w:rsidR="00E33A7D">
          <w:rPr>
            <w:noProof/>
            <w:webHidden/>
          </w:rPr>
          <w:tab/>
        </w:r>
        <w:r w:rsidR="00E33A7D">
          <w:rPr>
            <w:noProof/>
            <w:webHidden/>
          </w:rPr>
          <w:fldChar w:fldCharType="begin"/>
        </w:r>
        <w:r w:rsidR="00E33A7D">
          <w:rPr>
            <w:noProof/>
            <w:webHidden/>
          </w:rPr>
          <w:instrText xml:space="preserve"> PAGEREF _Toc386627134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5" w:history="1">
        <w:r w:rsidR="00E33A7D" w:rsidRPr="008407A1">
          <w:rPr>
            <w:rStyle w:val="Hyperlink"/>
            <w:noProof/>
          </w:rPr>
          <w:t>System Center Configuration Manager 2007 R3 Enterprise Server Management License</w:t>
        </w:r>
        <w:r w:rsidR="00E33A7D">
          <w:rPr>
            <w:noProof/>
            <w:webHidden/>
          </w:rPr>
          <w:tab/>
        </w:r>
        <w:r w:rsidR="00E33A7D">
          <w:rPr>
            <w:noProof/>
            <w:webHidden/>
          </w:rPr>
          <w:fldChar w:fldCharType="begin"/>
        </w:r>
        <w:r w:rsidR="00E33A7D">
          <w:rPr>
            <w:noProof/>
            <w:webHidden/>
          </w:rPr>
          <w:instrText xml:space="preserve"> PAGEREF _Toc386627135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6" w:history="1">
        <w:r w:rsidR="00E33A7D" w:rsidRPr="008407A1">
          <w:rPr>
            <w:rStyle w:val="Hyperlink"/>
            <w:noProof/>
          </w:rPr>
          <w:t>System Center Configuration Manager 2007 R3 Standard Server Management License (Standard Server ML)</w:t>
        </w:r>
        <w:r w:rsidR="00E33A7D">
          <w:rPr>
            <w:noProof/>
            <w:webHidden/>
          </w:rPr>
          <w:tab/>
        </w:r>
        <w:r w:rsidR="00E33A7D">
          <w:rPr>
            <w:noProof/>
            <w:webHidden/>
          </w:rPr>
          <w:fldChar w:fldCharType="begin"/>
        </w:r>
        <w:r w:rsidR="00E33A7D">
          <w:rPr>
            <w:noProof/>
            <w:webHidden/>
          </w:rPr>
          <w:instrText xml:space="preserve"> PAGEREF _Toc386627136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7" w:history="1">
        <w:r w:rsidR="00E33A7D" w:rsidRPr="008407A1">
          <w:rPr>
            <w:rStyle w:val="Hyperlink"/>
            <w:noProof/>
          </w:rPr>
          <w:t>System Center 2012 R2 Configuration Manager Client Management License (Client ML) (только для учащихся)</w:t>
        </w:r>
        <w:r w:rsidR="00E33A7D">
          <w:rPr>
            <w:noProof/>
            <w:webHidden/>
          </w:rPr>
          <w:tab/>
        </w:r>
        <w:r w:rsidR="00E33A7D">
          <w:rPr>
            <w:noProof/>
            <w:webHidden/>
          </w:rPr>
          <w:fldChar w:fldCharType="begin"/>
        </w:r>
        <w:r w:rsidR="00E33A7D">
          <w:rPr>
            <w:noProof/>
            <w:webHidden/>
          </w:rPr>
          <w:instrText xml:space="preserve"> PAGEREF _Toc386627137 \h </w:instrText>
        </w:r>
        <w:r w:rsidR="00E33A7D">
          <w:rPr>
            <w:noProof/>
            <w:webHidden/>
          </w:rPr>
        </w:r>
        <w:r w:rsidR="00E33A7D">
          <w:rPr>
            <w:noProof/>
            <w:webHidden/>
          </w:rPr>
          <w:fldChar w:fldCharType="separate"/>
        </w:r>
        <w:r w:rsidR="00E33A7D">
          <w:rPr>
            <w:noProof/>
            <w:webHidden/>
          </w:rPr>
          <w:t>32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8"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2 </w:t>
        </w:r>
        <w:r w:rsidR="00E33A7D" w:rsidRPr="008407A1">
          <w:rPr>
            <w:rStyle w:val="Hyperlink"/>
            <w:noProof/>
          </w:rPr>
          <w:t>Configuration</w:t>
        </w:r>
        <w:r w:rsidR="00E33A7D" w:rsidRPr="008407A1">
          <w:rPr>
            <w:rStyle w:val="Hyperlink"/>
            <w:noProof/>
            <w:lang w:val="ru-RU"/>
          </w:rPr>
          <w:t xml:space="preserve"> </w:t>
        </w:r>
        <w:r w:rsidR="00E33A7D" w:rsidRPr="008407A1">
          <w:rPr>
            <w:rStyle w:val="Hyperlink"/>
            <w:noProof/>
          </w:rPr>
          <w:t>Manager</w:t>
        </w:r>
        <w:r w:rsidR="00E33A7D" w:rsidRPr="008407A1">
          <w:rPr>
            <w:rStyle w:val="Hyperlink"/>
            <w:noProof/>
            <w:lang w:val="ru-RU"/>
          </w:rPr>
          <w:t>, клиентская лицензия на управление «на операционную среду»</w:t>
        </w:r>
        <w:r w:rsidR="00E33A7D">
          <w:rPr>
            <w:noProof/>
            <w:webHidden/>
          </w:rPr>
          <w:tab/>
        </w:r>
        <w:r w:rsidR="00E33A7D">
          <w:rPr>
            <w:noProof/>
            <w:webHidden/>
          </w:rPr>
          <w:fldChar w:fldCharType="begin"/>
        </w:r>
        <w:r w:rsidR="00E33A7D">
          <w:rPr>
            <w:noProof/>
            <w:webHidden/>
          </w:rPr>
          <w:instrText xml:space="preserve"> PAGEREF _Toc386627138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39" w:history="1">
        <w:r w:rsidR="00E33A7D" w:rsidRPr="008407A1">
          <w:rPr>
            <w:rStyle w:val="Hyperlink"/>
            <w:noProof/>
          </w:rPr>
          <w:t>System Center 2012 R2 Configuration Manager Client Management License «на пользователя»</w:t>
        </w:r>
        <w:r w:rsidR="00E33A7D">
          <w:rPr>
            <w:noProof/>
            <w:webHidden/>
          </w:rPr>
          <w:tab/>
        </w:r>
        <w:r w:rsidR="00E33A7D">
          <w:rPr>
            <w:noProof/>
            <w:webHidden/>
          </w:rPr>
          <w:fldChar w:fldCharType="begin"/>
        </w:r>
        <w:r w:rsidR="00E33A7D">
          <w:rPr>
            <w:noProof/>
            <w:webHidden/>
          </w:rPr>
          <w:instrText xml:space="preserve"> PAGEREF _Toc386627139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40"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Data</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w:t>
        </w:r>
        <w:r w:rsidR="00E33A7D" w:rsidRPr="008407A1">
          <w:rPr>
            <w:rStyle w:val="Hyperlink"/>
            <w:noProof/>
          </w:rPr>
          <w:t>Manager</w:t>
        </w:r>
        <w:r w:rsidR="00E33A7D">
          <w:rPr>
            <w:noProof/>
            <w:webHidden/>
          </w:rPr>
          <w:tab/>
        </w:r>
        <w:r w:rsidR="00E33A7D">
          <w:rPr>
            <w:noProof/>
            <w:webHidden/>
          </w:rPr>
          <w:fldChar w:fldCharType="begin"/>
        </w:r>
        <w:r w:rsidR="00E33A7D">
          <w:rPr>
            <w:noProof/>
            <w:webHidden/>
          </w:rPr>
          <w:instrText xml:space="preserve"> PAGEREF _Toc386627140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1" w:history="1">
        <w:r w:rsidR="00E33A7D" w:rsidRPr="008407A1">
          <w:rPr>
            <w:rStyle w:val="Hyperlink"/>
            <w:noProof/>
          </w:rPr>
          <w:t>System Center Data Protection Manager 2010 Enterprise Server Management License</w:t>
        </w:r>
        <w:r w:rsidR="00E33A7D">
          <w:rPr>
            <w:noProof/>
            <w:webHidden/>
          </w:rPr>
          <w:tab/>
        </w:r>
        <w:r w:rsidR="00E33A7D">
          <w:rPr>
            <w:noProof/>
            <w:webHidden/>
          </w:rPr>
          <w:fldChar w:fldCharType="begin"/>
        </w:r>
        <w:r w:rsidR="00E33A7D">
          <w:rPr>
            <w:noProof/>
            <w:webHidden/>
          </w:rPr>
          <w:instrText xml:space="preserve"> PAGEREF _Toc386627141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2" w:history="1">
        <w:r w:rsidR="00E33A7D" w:rsidRPr="008407A1">
          <w:rPr>
            <w:rStyle w:val="Hyperlink"/>
            <w:noProof/>
          </w:rPr>
          <w:t>System Center Data Protection Manager 2010, лицензия Standard на управление сервером</w:t>
        </w:r>
        <w:r w:rsidR="00E33A7D">
          <w:rPr>
            <w:noProof/>
            <w:webHidden/>
          </w:rPr>
          <w:tab/>
        </w:r>
        <w:r w:rsidR="00E33A7D">
          <w:rPr>
            <w:noProof/>
            <w:webHidden/>
          </w:rPr>
          <w:fldChar w:fldCharType="begin"/>
        </w:r>
        <w:r w:rsidR="00E33A7D">
          <w:rPr>
            <w:noProof/>
            <w:webHidden/>
          </w:rPr>
          <w:instrText xml:space="preserve"> PAGEREF _Toc386627142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43"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Operations</w:t>
        </w:r>
        <w:r w:rsidR="00E33A7D" w:rsidRPr="008407A1">
          <w:rPr>
            <w:rStyle w:val="Hyperlink"/>
            <w:noProof/>
            <w:lang w:val="ru-RU"/>
          </w:rPr>
          <w:t xml:space="preserve"> </w:t>
        </w:r>
        <w:r w:rsidR="00E33A7D" w:rsidRPr="008407A1">
          <w:rPr>
            <w:rStyle w:val="Hyperlink"/>
            <w:noProof/>
          </w:rPr>
          <w:t>Manager</w:t>
        </w:r>
        <w:r w:rsidR="00E33A7D">
          <w:rPr>
            <w:noProof/>
            <w:webHidden/>
          </w:rPr>
          <w:tab/>
        </w:r>
        <w:r w:rsidR="00E33A7D">
          <w:rPr>
            <w:noProof/>
            <w:webHidden/>
          </w:rPr>
          <w:fldChar w:fldCharType="begin"/>
        </w:r>
        <w:r w:rsidR="00E33A7D">
          <w:rPr>
            <w:noProof/>
            <w:webHidden/>
          </w:rPr>
          <w:instrText xml:space="preserve"> PAGEREF _Toc386627143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4" w:history="1">
        <w:r w:rsidR="00E33A7D" w:rsidRPr="008407A1">
          <w:rPr>
            <w:rStyle w:val="Hyperlink"/>
            <w:noProof/>
          </w:rPr>
          <w:t>System Center Operations Manager 2007 R2 Enterprise Server Management License</w:t>
        </w:r>
        <w:r w:rsidR="00E33A7D">
          <w:rPr>
            <w:noProof/>
            <w:webHidden/>
          </w:rPr>
          <w:tab/>
        </w:r>
        <w:r w:rsidR="00E33A7D">
          <w:rPr>
            <w:noProof/>
            <w:webHidden/>
          </w:rPr>
          <w:fldChar w:fldCharType="begin"/>
        </w:r>
        <w:r w:rsidR="00E33A7D">
          <w:rPr>
            <w:noProof/>
            <w:webHidden/>
          </w:rPr>
          <w:instrText xml:space="preserve"> PAGEREF _Toc386627144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5" w:history="1">
        <w:r w:rsidR="00E33A7D" w:rsidRPr="008407A1">
          <w:rPr>
            <w:rStyle w:val="Hyperlink"/>
            <w:noProof/>
          </w:rPr>
          <w:t>System Center Operations Manager 2007 R2 Standard Server Management License</w:t>
        </w:r>
        <w:r w:rsidR="00E33A7D">
          <w:rPr>
            <w:noProof/>
            <w:webHidden/>
          </w:rPr>
          <w:tab/>
        </w:r>
        <w:r w:rsidR="00E33A7D">
          <w:rPr>
            <w:noProof/>
            <w:webHidden/>
          </w:rPr>
          <w:fldChar w:fldCharType="begin"/>
        </w:r>
        <w:r w:rsidR="00E33A7D">
          <w:rPr>
            <w:noProof/>
            <w:webHidden/>
          </w:rPr>
          <w:instrText xml:space="preserve"> PAGEREF _Toc386627145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6"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Operations</w:t>
        </w:r>
        <w:r w:rsidR="00E33A7D" w:rsidRPr="008407A1">
          <w:rPr>
            <w:rStyle w:val="Hyperlink"/>
            <w:noProof/>
            <w:lang w:val="ru-RU"/>
          </w:rPr>
          <w:t xml:space="preserve"> </w:t>
        </w:r>
        <w:r w:rsidR="00E33A7D" w:rsidRPr="008407A1">
          <w:rPr>
            <w:rStyle w:val="Hyperlink"/>
            <w:noProof/>
          </w:rPr>
          <w:t>Manager</w:t>
        </w:r>
        <w:r w:rsidR="00E33A7D" w:rsidRPr="008407A1">
          <w:rPr>
            <w:rStyle w:val="Hyperlink"/>
            <w:noProof/>
            <w:lang w:val="ru-RU"/>
          </w:rPr>
          <w:t xml:space="preserve"> 2007 </w:t>
        </w:r>
        <w:r w:rsidR="00E33A7D" w:rsidRPr="008407A1">
          <w:rPr>
            <w:rStyle w:val="Hyperlink"/>
            <w:noProof/>
          </w:rPr>
          <w:t>R</w:t>
        </w:r>
        <w:r w:rsidR="00E33A7D" w:rsidRPr="008407A1">
          <w:rPr>
            <w:rStyle w:val="Hyperlink"/>
            <w:noProof/>
            <w:lang w:val="ru-RU"/>
          </w:rPr>
          <w:t>2, клиентская лицензия на управление «на операционную среду»</w:t>
        </w:r>
        <w:r w:rsidR="00E33A7D">
          <w:rPr>
            <w:noProof/>
            <w:webHidden/>
          </w:rPr>
          <w:tab/>
        </w:r>
        <w:r w:rsidR="00E33A7D">
          <w:rPr>
            <w:noProof/>
            <w:webHidden/>
          </w:rPr>
          <w:fldChar w:fldCharType="begin"/>
        </w:r>
        <w:r w:rsidR="00E33A7D">
          <w:rPr>
            <w:noProof/>
            <w:webHidden/>
          </w:rPr>
          <w:instrText xml:space="preserve"> PAGEREF _Toc386627146 \h </w:instrText>
        </w:r>
        <w:r w:rsidR="00E33A7D">
          <w:rPr>
            <w:noProof/>
            <w:webHidden/>
          </w:rPr>
        </w:r>
        <w:r w:rsidR="00E33A7D">
          <w:rPr>
            <w:noProof/>
            <w:webHidden/>
          </w:rPr>
          <w:fldChar w:fldCharType="separate"/>
        </w:r>
        <w:r w:rsidR="00E33A7D">
          <w:rPr>
            <w:noProof/>
            <w:webHidden/>
          </w:rPr>
          <w:t>33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7" w:history="1">
        <w:r w:rsidR="00E33A7D" w:rsidRPr="008407A1">
          <w:rPr>
            <w:rStyle w:val="Hyperlink"/>
            <w:noProof/>
          </w:rPr>
          <w:t>System Center Operations Manager 2007 R2 Client Management License «на пользователя»</w:t>
        </w:r>
        <w:r w:rsidR="00E33A7D">
          <w:rPr>
            <w:noProof/>
            <w:webHidden/>
          </w:rPr>
          <w:tab/>
        </w:r>
        <w:r w:rsidR="00E33A7D">
          <w:rPr>
            <w:noProof/>
            <w:webHidden/>
          </w:rPr>
          <w:fldChar w:fldCharType="begin"/>
        </w:r>
        <w:r w:rsidR="00E33A7D">
          <w:rPr>
            <w:noProof/>
            <w:webHidden/>
          </w:rPr>
          <w:instrText xml:space="preserve"> PAGEREF _Toc386627147 \h </w:instrText>
        </w:r>
        <w:r w:rsidR="00E33A7D">
          <w:rPr>
            <w:noProof/>
            <w:webHidden/>
          </w:rPr>
        </w:r>
        <w:r w:rsidR="00E33A7D">
          <w:rPr>
            <w:noProof/>
            <w:webHidden/>
          </w:rPr>
          <w:fldChar w:fldCharType="separate"/>
        </w:r>
        <w:r w:rsidR="00E33A7D">
          <w:rPr>
            <w:noProof/>
            <w:webHidden/>
          </w:rPr>
          <w:t>34</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48"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_Toc386627148 \h </w:instrText>
        </w:r>
        <w:r w:rsidR="00E33A7D">
          <w:rPr>
            <w:noProof/>
            <w:webHidden/>
          </w:rPr>
        </w:r>
        <w:r w:rsidR="00E33A7D">
          <w:rPr>
            <w:noProof/>
            <w:webHidden/>
          </w:rPr>
          <w:fldChar w:fldCharType="separate"/>
        </w:r>
        <w:r w:rsidR="00E33A7D">
          <w:rPr>
            <w:noProof/>
            <w:webHidden/>
          </w:rPr>
          <w:t>34</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49" w:history="1">
        <w:r w:rsidR="00E33A7D" w:rsidRPr="008407A1">
          <w:rPr>
            <w:rStyle w:val="Hyperlink"/>
            <w:noProof/>
          </w:rPr>
          <w:t>System Center 2012 R2 Datacenter Server Management License (2-процессорная)</w:t>
        </w:r>
        <w:r w:rsidR="00E33A7D">
          <w:rPr>
            <w:noProof/>
            <w:webHidden/>
          </w:rPr>
          <w:tab/>
        </w:r>
        <w:r w:rsidR="00E33A7D">
          <w:rPr>
            <w:noProof/>
            <w:webHidden/>
          </w:rPr>
          <w:fldChar w:fldCharType="begin"/>
        </w:r>
        <w:r w:rsidR="00E33A7D">
          <w:rPr>
            <w:noProof/>
            <w:webHidden/>
          </w:rPr>
          <w:instrText xml:space="preserve"> PAGEREF _Toc386627149 \h </w:instrText>
        </w:r>
        <w:r w:rsidR="00E33A7D">
          <w:rPr>
            <w:noProof/>
            <w:webHidden/>
          </w:rPr>
        </w:r>
        <w:r w:rsidR="00E33A7D">
          <w:rPr>
            <w:noProof/>
            <w:webHidden/>
          </w:rPr>
          <w:fldChar w:fldCharType="separate"/>
        </w:r>
        <w:r w:rsidR="00E33A7D">
          <w:rPr>
            <w:noProof/>
            <w:webHidden/>
          </w:rPr>
          <w:t>34</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50" w:history="1">
        <w:r w:rsidR="00E33A7D" w:rsidRPr="008407A1">
          <w:rPr>
            <w:rStyle w:val="Hyperlink"/>
            <w:noProof/>
          </w:rPr>
          <w:t>System Center 2012 R2 Standard Server Management License (2-процессорная)</w:t>
        </w:r>
        <w:r w:rsidR="00E33A7D">
          <w:rPr>
            <w:noProof/>
            <w:webHidden/>
          </w:rPr>
          <w:tab/>
        </w:r>
        <w:r w:rsidR="00E33A7D">
          <w:rPr>
            <w:noProof/>
            <w:webHidden/>
          </w:rPr>
          <w:fldChar w:fldCharType="begin"/>
        </w:r>
        <w:r w:rsidR="00E33A7D">
          <w:rPr>
            <w:noProof/>
            <w:webHidden/>
          </w:rPr>
          <w:instrText xml:space="preserve"> PAGEREF _Toc386627150 \h </w:instrText>
        </w:r>
        <w:r w:rsidR="00E33A7D">
          <w:rPr>
            <w:noProof/>
            <w:webHidden/>
          </w:rPr>
        </w:r>
        <w:r w:rsidR="00E33A7D">
          <w:rPr>
            <w:noProof/>
            <w:webHidden/>
          </w:rPr>
          <w:fldChar w:fldCharType="separate"/>
        </w:r>
        <w:r w:rsidR="00E33A7D">
          <w:rPr>
            <w:noProof/>
            <w:webHidden/>
          </w:rPr>
          <w:t>34</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51" w:history="1">
        <w:r w:rsidR="00E33A7D" w:rsidRPr="008407A1">
          <w:rPr>
            <w:rStyle w:val="Hyperlink"/>
            <w:noProof/>
          </w:rPr>
          <w:t>System Center Server Management Suite</w:t>
        </w:r>
        <w:r w:rsidR="00E33A7D">
          <w:rPr>
            <w:noProof/>
            <w:webHidden/>
          </w:rPr>
          <w:tab/>
        </w:r>
        <w:r w:rsidR="00E33A7D">
          <w:rPr>
            <w:noProof/>
            <w:webHidden/>
          </w:rPr>
          <w:fldChar w:fldCharType="begin"/>
        </w:r>
        <w:r w:rsidR="00E33A7D">
          <w:rPr>
            <w:noProof/>
            <w:webHidden/>
          </w:rPr>
          <w:instrText xml:space="preserve"> PAGEREF _Toc386627151 \h </w:instrText>
        </w:r>
        <w:r w:rsidR="00E33A7D">
          <w:rPr>
            <w:noProof/>
            <w:webHidden/>
          </w:rPr>
        </w:r>
        <w:r w:rsidR="00E33A7D">
          <w:rPr>
            <w:noProof/>
            <w:webHidden/>
          </w:rPr>
          <w:fldChar w:fldCharType="separate"/>
        </w:r>
        <w:r w:rsidR="00E33A7D">
          <w:rPr>
            <w:noProof/>
            <w:webHidden/>
          </w:rPr>
          <w:t>34</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52" w:history="1">
        <w:r w:rsidR="00E33A7D" w:rsidRPr="008407A1">
          <w:rPr>
            <w:rStyle w:val="Hyperlink"/>
            <w:noProof/>
          </w:rPr>
          <w:t>System Center Server Management Suite Datacenter</w:t>
        </w:r>
        <w:r w:rsidR="00E33A7D">
          <w:rPr>
            <w:noProof/>
            <w:webHidden/>
          </w:rPr>
          <w:tab/>
        </w:r>
        <w:r w:rsidR="00E33A7D">
          <w:rPr>
            <w:noProof/>
            <w:webHidden/>
          </w:rPr>
          <w:fldChar w:fldCharType="begin"/>
        </w:r>
        <w:r w:rsidR="00E33A7D">
          <w:rPr>
            <w:noProof/>
            <w:webHidden/>
          </w:rPr>
          <w:instrText xml:space="preserve"> PAGEREF _Toc386627152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53" w:history="1">
        <w:r w:rsidR="00E33A7D" w:rsidRPr="008407A1">
          <w:rPr>
            <w:rStyle w:val="Hyperlink"/>
            <w:noProof/>
            <w:lang w:val="fr-CA"/>
          </w:rPr>
          <w:t>System Center Server Management Suite Enterprise</w:t>
        </w:r>
        <w:r w:rsidR="00E33A7D">
          <w:rPr>
            <w:noProof/>
            <w:webHidden/>
          </w:rPr>
          <w:tab/>
        </w:r>
        <w:r w:rsidR="00E33A7D">
          <w:rPr>
            <w:noProof/>
            <w:webHidden/>
          </w:rPr>
          <w:fldChar w:fldCharType="begin"/>
        </w:r>
        <w:r w:rsidR="00E33A7D">
          <w:rPr>
            <w:noProof/>
            <w:webHidden/>
          </w:rPr>
          <w:instrText xml:space="preserve"> PAGEREF _Toc386627153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54"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Service</w:t>
        </w:r>
        <w:r w:rsidR="00E33A7D" w:rsidRPr="008407A1">
          <w:rPr>
            <w:rStyle w:val="Hyperlink"/>
            <w:noProof/>
            <w:lang w:val="ru-RU"/>
          </w:rPr>
          <w:t xml:space="preserve"> </w:t>
        </w:r>
        <w:r w:rsidR="00E33A7D" w:rsidRPr="008407A1">
          <w:rPr>
            <w:rStyle w:val="Hyperlink"/>
            <w:noProof/>
          </w:rPr>
          <w:t>Manager</w:t>
        </w:r>
        <w:r w:rsidR="00E33A7D">
          <w:rPr>
            <w:noProof/>
            <w:webHidden/>
          </w:rPr>
          <w:tab/>
        </w:r>
        <w:r w:rsidR="00E33A7D">
          <w:rPr>
            <w:noProof/>
            <w:webHidden/>
          </w:rPr>
          <w:fldChar w:fldCharType="begin"/>
        </w:r>
        <w:r w:rsidR="00E33A7D">
          <w:rPr>
            <w:noProof/>
            <w:webHidden/>
          </w:rPr>
          <w:instrText xml:space="preserve"> PAGEREF _Toc386627154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55"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Service</w:t>
        </w:r>
        <w:r w:rsidR="00E33A7D" w:rsidRPr="008407A1">
          <w:rPr>
            <w:rStyle w:val="Hyperlink"/>
            <w:noProof/>
            <w:lang w:val="ru-RU"/>
          </w:rPr>
          <w:t xml:space="preserve"> </w:t>
        </w:r>
        <w:r w:rsidR="00E33A7D" w:rsidRPr="008407A1">
          <w:rPr>
            <w:rStyle w:val="Hyperlink"/>
            <w:noProof/>
          </w:rPr>
          <w:t>Manager</w:t>
        </w:r>
        <w:r w:rsidR="00E33A7D" w:rsidRPr="008407A1">
          <w:rPr>
            <w:rStyle w:val="Hyperlink"/>
            <w:noProof/>
            <w:lang w:val="ru-RU"/>
          </w:rPr>
          <w:t xml:space="preserve"> 2010, клиентская лицензия на управление (</w:t>
        </w:r>
        <w:r w:rsidR="00E33A7D" w:rsidRPr="008407A1">
          <w:rPr>
            <w:rStyle w:val="Hyperlink"/>
            <w:noProof/>
          </w:rPr>
          <w:t>Client ML</w:t>
        </w:r>
        <w:r w:rsidR="00E33A7D" w:rsidRPr="008407A1">
          <w:rPr>
            <w:rStyle w:val="Hyperlink"/>
            <w:noProof/>
            <w:lang w:val="ru-RU"/>
          </w:rPr>
          <w:t>) «на операционную среду»</w:t>
        </w:r>
        <w:r w:rsidR="00E33A7D">
          <w:rPr>
            <w:noProof/>
            <w:webHidden/>
          </w:rPr>
          <w:tab/>
        </w:r>
        <w:r w:rsidR="00E33A7D">
          <w:rPr>
            <w:noProof/>
            <w:webHidden/>
          </w:rPr>
          <w:fldChar w:fldCharType="begin"/>
        </w:r>
        <w:r w:rsidR="00E33A7D">
          <w:rPr>
            <w:noProof/>
            <w:webHidden/>
          </w:rPr>
          <w:instrText xml:space="preserve"> PAGEREF _Toc386627155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56" w:history="1">
        <w:r w:rsidR="00E33A7D" w:rsidRPr="008407A1">
          <w:rPr>
            <w:rStyle w:val="Hyperlink"/>
            <w:noProof/>
            <w:lang w:val="fr-FR"/>
          </w:rPr>
          <w:t>System Center Service Manager 2010 Client Management License (Client ML) «</w:t>
        </w:r>
        <w:r w:rsidR="00E33A7D" w:rsidRPr="008407A1">
          <w:rPr>
            <w:rStyle w:val="Hyperlink"/>
            <w:noProof/>
          </w:rPr>
          <w:t>на</w:t>
        </w:r>
        <w:r w:rsidR="00E33A7D" w:rsidRPr="008407A1">
          <w:rPr>
            <w:rStyle w:val="Hyperlink"/>
            <w:noProof/>
            <w:lang w:val="fr-FR"/>
          </w:rPr>
          <w:t xml:space="preserve"> </w:t>
        </w:r>
        <w:r w:rsidR="00E33A7D" w:rsidRPr="008407A1">
          <w:rPr>
            <w:rStyle w:val="Hyperlink"/>
            <w:noProof/>
          </w:rPr>
          <w:t>пользователя</w:t>
        </w:r>
        <w:r w:rsidR="00E33A7D" w:rsidRPr="008407A1">
          <w:rPr>
            <w:rStyle w:val="Hyperlink"/>
            <w:noProof/>
            <w:lang w:val="fr-FR"/>
          </w:rPr>
          <w:t>»</w:t>
        </w:r>
        <w:r w:rsidR="00E33A7D">
          <w:rPr>
            <w:noProof/>
            <w:webHidden/>
          </w:rPr>
          <w:tab/>
        </w:r>
        <w:r w:rsidR="00E33A7D">
          <w:rPr>
            <w:noProof/>
            <w:webHidden/>
          </w:rPr>
          <w:fldChar w:fldCharType="begin"/>
        </w:r>
        <w:r w:rsidR="00E33A7D">
          <w:rPr>
            <w:noProof/>
            <w:webHidden/>
          </w:rPr>
          <w:instrText xml:space="preserve"> PAGEREF _Toc386627156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57"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w:t>
        </w:r>
        <w:r w:rsidR="00E33A7D" w:rsidRPr="008407A1">
          <w:rPr>
            <w:rStyle w:val="Hyperlink"/>
            <w:noProof/>
          </w:rPr>
          <w:t>Service</w:t>
        </w:r>
        <w:r w:rsidR="00E33A7D" w:rsidRPr="008407A1">
          <w:rPr>
            <w:rStyle w:val="Hyperlink"/>
            <w:noProof/>
            <w:lang w:val="ru-RU"/>
          </w:rPr>
          <w:t xml:space="preserve"> </w:t>
        </w:r>
        <w:r w:rsidR="00E33A7D" w:rsidRPr="008407A1">
          <w:rPr>
            <w:rStyle w:val="Hyperlink"/>
            <w:noProof/>
          </w:rPr>
          <w:t>Manager</w:t>
        </w:r>
        <w:r w:rsidR="00E33A7D" w:rsidRPr="008407A1">
          <w:rPr>
            <w:rStyle w:val="Hyperlink"/>
            <w:noProof/>
            <w:lang w:val="ru-RU"/>
          </w:rPr>
          <w:t xml:space="preserve"> 2010, лицензия на</w:t>
        </w:r>
        <w:r w:rsidR="00E33A7D" w:rsidRPr="008407A1">
          <w:rPr>
            <w:rStyle w:val="Hyperlink"/>
            <w:noProof/>
          </w:rPr>
          <w:t> </w:t>
        </w:r>
        <w:r w:rsidR="00E33A7D" w:rsidRPr="008407A1">
          <w:rPr>
            <w:rStyle w:val="Hyperlink"/>
            <w:noProof/>
            <w:lang w:val="ru-RU"/>
          </w:rPr>
          <w:t>управление сервером (</w:t>
        </w:r>
        <w:r w:rsidR="00E33A7D" w:rsidRPr="008407A1">
          <w:rPr>
            <w:rStyle w:val="Hyperlink"/>
            <w:noProof/>
          </w:rPr>
          <w:t>Server</w:t>
        </w:r>
        <w:r w:rsidR="00E33A7D" w:rsidRPr="008407A1">
          <w:rPr>
            <w:rStyle w:val="Hyperlink"/>
            <w:noProof/>
            <w:lang w:val="ru-RU"/>
          </w:rPr>
          <w:t xml:space="preserve"> </w:t>
        </w:r>
        <w:r w:rsidR="00E33A7D" w:rsidRPr="008407A1">
          <w:rPr>
            <w:rStyle w:val="Hyperlink"/>
            <w:noProof/>
          </w:rPr>
          <w:t>ML</w:t>
        </w:r>
        <w:r w:rsidR="00E33A7D" w:rsidRPr="008407A1">
          <w:rPr>
            <w:rStyle w:val="Hyperlink"/>
            <w:noProof/>
            <w:lang w:val="ru-RU"/>
          </w:rPr>
          <w:t>) «на операционную среду»</w:t>
        </w:r>
        <w:r w:rsidR="00E33A7D">
          <w:rPr>
            <w:noProof/>
            <w:webHidden/>
          </w:rPr>
          <w:tab/>
        </w:r>
        <w:r w:rsidR="00E33A7D">
          <w:rPr>
            <w:noProof/>
            <w:webHidden/>
          </w:rPr>
          <w:fldChar w:fldCharType="begin"/>
        </w:r>
        <w:r w:rsidR="00E33A7D">
          <w:rPr>
            <w:noProof/>
            <w:webHidden/>
          </w:rPr>
          <w:instrText xml:space="preserve"> PAGEREF _Toc386627157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158" w:history="1">
        <w:r w:rsidR="00E33A7D" w:rsidRPr="008407A1">
          <w:rPr>
            <w:rStyle w:val="Hyperlink"/>
            <w:noProof/>
          </w:rPr>
          <w:t>VDI</w:t>
        </w:r>
        <w:r w:rsidR="00E33A7D" w:rsidRPr="008407A1">
          <w:rPr>
            <w:rStyle w:val="Hyperlink"/>
            <w:noProof/>
            <w:lang w:val="ru-RU"/>
          </w:rPr>
          <w:t xml:space="preserve"> </w:t>
        </w:r>
        <w:r w:rsidR="00E33A7D" w:rsidRPr="008407A1">
          <w:rPr>
            <w:rStyle w:val="Hyperlink"/>
            <w:noProof/>
          </w:rPr>
          <w:t>Suite</w:t>
        </w:r>
        <w:r w:rsidR="00E33A7D">
          <w:rPr>
            <w:noProof/>
            <w:webHidden/>
          </w:rPr>
          <w:tab/>
        </w:r>
        <w:r w:rsidR="00E33A7D">
          <w:rPr>
            <w:noProof/>
            <w:webHidden/>
          </w:rPr>
          <w:fldChar w:fldCharType="begin"/>
        </w:r>
        <w:r w:rsidR="00E33A7D">
          <w:rPr>
            <w:noProof/>
            <w:webHidden/>
          </w:rPr>
          <w:instrText xml:space="preserve"> PAGEREF _Toc386627158 \h </w:instrText>
        </w:r>
        <w:r w:rsidR="00E33A7D">
          <w:rPr>
            <w:noProof/>
            <w:webHidden/>
          </w:rPr>
        </w:r>
        <w:r w:rsidR="00E33A7D">
          <w:rPr>
            <w:noProof/>
            <w:webHidden/>
          </w:rPr>
          <w:fldChar w:fldCharType="separate"/>
        </w:r>
        <w:r w:rsidR="00E33A7D">
          <w:rPr>
            <w:noProof/>
            <w:webHidden/>
          </w:rPr>
          <w:t>35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159" w:history="1">
        <w:r w:rsidR="00E33A7D" w:rsidRPr="008407A1">
          <w:rPr>
            <w:rStyle w:val="Hyperlink"/>
            <w:noProof/>
          </w:rPr>
          <w:t>VDI Suite</w:t>
        </w:r>
        <w:r w:rsidR="00E33A7D">
          <w:rPr>
            <w:noProof/>
            <w:webHidden/>
          </w:rPr>
          <w:tab/>
        </w:r>
        <w:r w:rsidR="00E33A7D">
          <w:rPr>
            <w:noProof/>
            <w:webHidden/>
          </w:rPr>
          <w:fldChar w:fldCharType="begin"/>
        </w:r>
        <w:r w:rsidR="00E33A7D">
          <w:rPr>
            <w:noProof/>
            <w:webHidden/>
          </w:rPr>
          <w:instrText xml:space="preserve"> PAGEREF _Toc386627159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160" w:history="1">
        <w:r w:rsidR="00E33A7D" w:rsidRPr="008407A1">
          <w:rPr>
            <w:rStyle w:val="Hyperlink"/>
            <w:noProof/>
          </w:rPr>
          <w:t>VDI Suite с MDOP</w:t>
        </w:r>
        <w:r w:rsidR="00E33A7D">
          <w:rPr>
            <w:noProof/>
            <w:webHidden/>
          </w:rPr>
          <w:tab/>
        </w:r>
        <w:r w:rsidR="00E33A7D">
          <w:rPr>
            <w:noProof/>
            <w:webHidden/>
          </w:rPr>
          <w:fldChar w:fldCharType="begin"/>
        </w:r>
        <w:r w:rsidR="00E33A7D">
          <w:rPr>
            <w:noProof/>
            <w:webHidden/>
          </w:rPr>
          <w:instrText xml:space="preserve"> PAGEREF _Toc386627160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161" w:history="1">
        <w:r w:rsidR="00E33A7D" w:rsidRPr="008407A1">
          <w:rPr>
            <w:rStyle w:val="Hyperlink"/>
            <w:noProof/>
          </w:rPr>
          <w:t>Visual</w:t>
        </w:r>
        <w:r w:rsidR="00E33A7D" w:rsidRPr="008407A1">
          <w:rPr>
            <w:rStyle w:val="Hyperlink"/>
            <w:noProof/>
            <w:lang w:val="ru-RU"/>
          </w:rPr>
          <w:t xml:space="preserve"> </w:t>
        </w:r>
        <w:r w:rsidR="00E33A7D" w:rsidRPr="008407A1">
          <w:rPr>
            <w:rStyle w:val="Hyperlink"/>
            <w:noProof/>
          </w:rPr>
          <w:t>Studio</w:t>
        </w:r>
        <w:r w:rsidR="00E33A7D">
          <w:rPr>
            <w:noProof/>
            <w:webHidden/>
          </w:rPr>
          <w:tab/>
        </w:r>
        <w:r w:rsidR="00E33A7D">
          <w:rPr>
            <w:noProof/>
            <w:webHidden/>
          </w:rPr>
          <w:fldChar w:fldCharType="begin"/>
        </w:r>
        <w:r w:rsidR="00E33A7D">
          <w:rPr>
            <w:noProof/>
            <w:webHidden/>
          </w:rPr>
          <w:instrText xml:space="preserve"> PAGEREF _Toc386627161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62" w:history="1">
        <w:r w:rsidR="00E33A7D" w:rsidRPr="008407A1">
          <w:rPr>
            <w:rStyle w:val="Hyperlink"/>
            <w:noProof/>
          </w:rPr>
          <w:t>Visual Studio</w:t>
        </w:r>
        <w:r w:rsidR="00E33A7D">
          <w:rPr>
            <w:noProof/>
            <w:webHidden/>
          </w:rPr>
          <w:tab/>
        </w:r>
        <w:r w:rsidR="00E33A7D">
          <w:rPr>
            <w:noProof/>
            <w:webHidden/>
          </w:rPr>
          <w:fldChar w:fldCharType="begin"/>
        </w:r>
        <w:r w:rsidR="00E33A7D">
          <w:rPr>
            <w:noProof/>
            <w:webHidden/>
          </w:rPr>
          <w:instrText xml:space="preserve"> PAGEREF _Toc386627162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3" w:history="1">
        <w:r w:rsidR="00E33A7D" w:rsidRPr="008407A1">
          <w:rPr>
            <w:rStyle w:val="Hyperlink"/>
            <w:noProof/>
          </w:rPr>
          <w:t>MSDN Operating Systems</w:t>
        </w:r>
        <w:r w:rsidR="00E33A7D">
          <w:rPr>
            <w:noProof/>
            <w:webHidden/>
          </w:rPr>
          <w:tab/>
        </w:r>
        <w:r w:rsidR="00E33A7D">
          <w:rPr>
            <w:noProof/>
            <w:webHidden/>
          </w:rPr>
          <w:fldChar w:fldCharType="begin"/>
        </w:r>
        <w:r w:rsidR="00E33A7D">
          <w:rPr>
            <w:noProof/>
            <w:webHidden/>
          </w:rPr>
          <w:instrText xml:space="preserve"> PAGEREF _Toc386627163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4" w:history="1">
        <w:r w:rsidR="00E33A7D" w:rsidRPr="008407A1">
          <w:rPr>
            <w:rStyle w:val="Hyperlink"/>
            <w:noProof/>
          </w:rPr>
          <w:t>Платформы MSDN</w:t>
        </w:r>
        <w:r w:rsidR="00E33A7D">
          <w:rPr>
            <w:noProof/>
            <w:webHidden/>
          </w:rPr>
          <w:tab/>
        </w:r>
        <w:r w:rsidR="00E33A7D">
          <w:rPr>
            <w:noProof/>
            <w:webHidden/>
          </w:rPr>
          <w:fldChar w:fldCharType="begin"/>
        </w:r>
        <w:r w:rsidR="00E33A7D">
          <w:rPr>
            <w:noProof/>
            <w:webHidden/>
          </w:rPr>
          <w:instrText xml:space="preserve"> PAGEREF _Toc386627164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5" w:history="1">
        <w:r w:rsidR="00E33A7D" w:rsidRPr="008407A1">
          <w:rPr>
            <w:rStyle w:val="Hyperlink"/>
            <w:noProof/>
          </w:rPr>
          <w:t>Visual Studio Professional 2013</w:t>
        </w:r>
        <w:r w:rsidR="00E33A7D">
          <w:rPr>
            <w:noProof/>
            <w:webHidden/>
          </w:rPr>
          <w:tab/>
        </w:r>
        <w:r w:rsidR="00E33A7D">
          <w:rPr>
            <w:noProof/>
            <w:webHidden/>
          </w:rPr>
          <w:fldChar w:fldCharType="begin"/>
        </w:r>
        <w:r w:rsidR="00E33A7D">
          <w:rPr>
            <w:noProof/>
            <w:webHidden/>
          </w:rPr>
          <w:instrText xml:space="preserve"> PAGEREF _Toc386627165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6" w:history="1">
        <w:r w:rsidR="00E33A7D" w:rsidRPr="008407A1">
          <w:rPr>
            <w:rStyle w:val="Hyperlink"/>
            <w:noProof/>
          </w:rPr>
          <w:t>Visual Studio Premium 2013 с MSDN</w:t>
        </w:r>
        <w:r w:rsidR="00E33A7D">
          <w:rPr>
            <w:noProof/>
            <w:webHidden/>
          </w:rPr>
          <w:tab/>
        </w:r>
        <w:r w:rsidR="00E33A7D">
          <w:rPr>
            <w:noProof/>
            <w:webHidden/>
          </w:rPr>
          <w:fldChar w:fldCharType="begin"/>
        </w:r>
        <w:r w:rsidR="00E33A7D">
          <w:rPr>
            <w:noProof/>
            <w:webHidden/>
          </w:rPr>
          <w:instrText xml:space="preserve"> PAGEREF _Toc386627166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7" w:history="1">
        <w:r w:rsidR="00E33A7D" w:rsidRPr="008407A1">
          <w:rPr>
            <w:rStyle w:val="Hyperlink"/>
            <w:noProof/>
          </w:rPr>
          <w:t>Visual Studio Professional 2013 с MSDN</w:t>
        </w:r>
        <w:r w:rsidR="00E33A7D">
          <w:rPr>
            <w:noProof/>
            <w:webHidden/>
          </w:rPr>
          <w:tab/>
        </w:r>
        <w:r w:rsidR="00E33A7D">
          <w:rPr>
            <w:noProof/>
            <w:webHidden/>
          </w:rPr>
          <w:fldChar w:fldCharType="begin"/>
        </w:r>
        <w:r w:rsidR="00E33A7D">
          <w:rPr>
            <w:noProof/>
            <w:webHidden/>
          </w:rPr>
          <w:instrText xml:space="preserve"> PAGEREF _Toc386627167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8" w:history="1">
        <w:r w:rsidR="00E33A7D" w:rsidRPr="008407A1">
          <w:rPr>
            <w:rStyle w:val="Hyperlink"/>
            <w:noProof/>
          </w:rPr>
          <w:t>Visual Studio Test Professional 2013 с MSDN</w:t>
        </w:r>
        <w:r w:rsidR="00E33A7D">
          <w:rPr>
            <w:noProof/>
            <w:webHidden/>
          </w:rPr>
          <w:tab/>
        </w:r>
        <w:r w:rsidR="00E33A7D">
          <w:rPr>
            <w:noProof/>
            <w:webHidden/>
          </w:rPr>
          <w:fldChar w:fldCharType="begin"/>
        </w:r>
        <w:r w:rsidR="00E33A7D">
          <w:rPr>
            <w:noProof/>
            <w:webHidden/>
          </w:rPr>
          <w:instrText xml:space="preserve"> PAGEREF _Toc386627168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69" w:history="1">
        <w:r w:rsidR="00E33A7D" w:rsidRPr="008407A1">
          <w:rPr>
            <w:rStyle w:val="Hyperlink"/>
            <w:noProof/>
            <w:lang w:val="pt-BR"/>
          </w:rPr>
          <w:t xml:space="preserve">Visual Studio Ultimate 2013 </w:t>
        </w:r>
        <w:r w:rsidR="00E33A7D" w:rsidRPr="008407A1">
          <w:rPr>
            <w:rStyle w:val="Hyperlink"/>
            <w:noProof/>
          </w:rPr>
          <w:t>с</w:t>
        </w:r>
        <w:r w:rsidR="00E33A7D" w:rsidRPr="008407A1">
          <w:rPr>
            <w:rStyle w:val="Hyperlink"/>
            <w:noProof/>
            <w:lang w:val="pt-BR"/>
          </w:rPr>
          <w:t xml:space="preserve"> MSDN</w:t>
        </w:r>
        <w:r w:rsidR="00E33A7D">
          <w:rPr>
            <w:noProof/>
            <w:webHidden/>
          </w:rPr>
          <w:tab/>
        </w:r>
        <w:r w:rsidR="00E33A7D">
          <w:rPr>
            <w:noProof/>
            <w:webHidden/>
          </w:rPr>
          <w:fldChar w:fldCharType="begin"/>
        </w:r>
        <w:r w:rsidR="00E33A7D">
          <w:rPr>
            <w:noProof/>
            <w:webHidden/>
          </w:rPr>
          <w:instrText xml:space="preserve"> PAGEREF _Toc386627169 \h </w:instrText>
        </w:r>
        <w:r w:rsidR="00E33A7D">
          <w:rPr>
            <w:noProof/>
            <w:webHidden/>
          </w:rPr>
        </w:r>
        <w:r w:rsidR="00E33A7D">
          <w:rPr>
            <w:noProof/>
            <w:webHidden/>
          </w:rPr>
          <w:fldChar w:fldCharType="separate"/>
        </w:r>
        <w:r w:rsidR="00E33A7D">
          <w:rPr>
            <w:noProof/>
            <w:webHidden/>
          </w:rPr>
          <w:t>36</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70" w:history="1">
        <w:r w:rsidR="00E33A7D" w:rsidRPr="008407A1">
          <w:rPr>
            <w:rStyle w:val="Hyperlink"/>
            <w:noProof/>
          </w:rPr>
          <w:t>Развертывание Visual Studio</w:t>
        </w:r>
        <w:r w:rsidR="00E33A7D">
          <w:rPr>
            <w:noProof/>
            <w:webHidden/>
          </w:rPr>
          <w:tab/>
        </w:r>
        <w:r w:rsidR="00E33A7D">
          <w:rPr>
            <w:noProof/>
            <w:webHidden/>
          </w:rPr>
          <w:fldChar w:fldCharType="begin"/>
        </w:r>
        <w:r w:rsidR="00E33A7D">
          <w:rPr>
            <w:noProof/>
            <w:webHidden/>
          </w:rPr>
          <w:instrText xml:space="preserve"> PAGEREF _Toc386627170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71" w:history="1">
        <w:r w:rsidR="00E33A7D" w:rsidRPr="008407A1">
          <w:rPr>
            <w:rStyle w:val="Hyperlink"/>
            <w:noProof/>
          </w:rPr>
          <w:t>Visual Studio Deployment 2013 Datacenter</w:t>
        </w:r>
        <w:r w:rsidR="00E33A7D">
          <w:rPr>
            <w:noProof/>
            <w:webHidden/>
          </w:rPr>
          <w:tab/>
        </w:r>
        <w:r w:rsidR="00E33A7D">
          <w:rPr>
            <w:noProof/>
            <w:webHidden/>
          </w:rPr>
          <w:fldChar w:fldCharType="begin"/>
        </w:r>
        <w:r w:rsidR="00E33A7D">
          <w:rPr>
            <w:noProof/>
            <w:webHidden/>
          </w:rPr>
          <w:instrText xml:space="preserve"> PAGEREF _Toc386627171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72" w:history="1">
        <w:r w:rsidR="00E33A7D" w:rsidRPr="008407A1">
          <w:rPr>
            <w:rStyle w:val="Hyperlink"/>
            <w:noProof/>
          </w:rPr>
          <w:t>Visual Studio Deployment 2013 Standard</w:t>
        </w:r>
        <w:r w:rsidR="00E33A7D">
          <w:rPr>
            <w:noProof/>
            <w:webHidden/>
          </w:rPr>
          <w:tab/>
        </w:r>
        <w:r w:rsidR="00E33A7D">
          <w:rPr>
            <w:noProof/>
            <w:webHidden/>
          </w:rPr>
          <w:fldChar w:fldCharType="begin"/>
        </w:r>
        <w:r w:rsidR="00E33A7D">
          <w:rPr>
            <w:noProof/>
            <w:webHidden/>
          </w:rPr>
          <w:instrText xml:space="preserve"> PAGEREF _Toc386627172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73" w:history="1">
        <w:r w:rsidR="00E33A7D" w:rsidRPr="008407A1">
          <w:rPr>
            <w:rStyle w:val="Hyperlink"/>
            <w:noProof/>
          </w:rPr>
          <w:t>Visual</w:t>
        </w:r>
        <w:r w:rsidR="00E33A7D" w:rsidRPr="008407A1">
          <w:rPr>
            <w:rStyle w:val="Hyperlink"/>
            <w:noProof/>
            <w:lang w:val="ru-RU"/>
          </w:rPr>
          <w:t xml:space="preserve"> </w:t>
        </w:r>
        <w:r w:rsidR="00E33A7D" w:rsidRPr="008407A1">
          <w:rPr>
            <w:rStyle w:val="Hyperlink"/>
            <w:noProof/>
          </w:rPr>
          <w:t>Studio</w:t>
        </w:r>
        <w:r w:rsidR="00E33A7D" w:rsidRPr="008407A1">
          <w:rPr>
            <w:rStyle w:val="Hyperlink"/>
            <w:noProof/>
            <w:lang w:val="ru-RU"/>
          </w:rPr>
          <w:t xml:space="preserve"> </w:t>
        </w:r>
        <w:r w:rsidR="00E33A7D" w:rsidRPr="008407A1">
          <w:rPr>
            <w:rStyle w:val="Hyperlink"/>
            <w:noProof/>
          </w:rPr>
          <w:t>Team</w:t>
        </w:r>
        <w:r w:rsidR="00E33A7D" w:rsidRPr="008407A1">
          <w:rPr>
            <w:rStyle w:val="Hyperlink"/>
            <w:noProof/>
            <w:lang w:val="ru-RU"/>
          </w:rPr>
          <w:t xml:space="preserve"> </w:t>
        </w:r>
        <w:r w:rsidR="00E33A7D" w:rsidRPr="008407A1">
          <w:rPr>
            <w:rStyle w:val="Hyperlink"/>
            <w:noProof/>
          </w:rPr>
          <w:t>Foundation</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_Toc386627173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74" w:history="1">
        <w:r w:rsidR="00E33A7D" w:rsidRPr="008407A1">
          <w:rPr>
            <w:rStyle w:val="Hyperlink"/>
            <w:noProof/>
          </w:rPr>
          <w:t>Visual Studio Team Foundation Server 2013 с технологией SQL Server 2010</w:t>
        </w:r>
        <w:r w:rsidR="00E33A7D">
          <w:rPr>
            <w:noProof/>
            <w:webHidden/>
          </w:rPr>
          <w:tab/>
        </w:r>
        <w:r w:rsidR="00E33A7D">
          <w:rPr>
            <w:noProof/>
            <w:webHidden/>
          </w:rPr>
          <w:fldChar w:fldCharType="begin"/>
        </w:r>
        <w:r w:rsidR="00E33A7D">
          <w:rPr>
            <w:noProof/>
            <w:webHidden/>
          </w:rPr>
          <w:instrText xml:space="preserve"> PAGEREF _Toc386627174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75" w:history="1">
        <w:r w:rsidR="00E33A7D" w:rsidRPr="008407A1">
          <w:rPr>
            <w:rStyle w:val="Hyperlink"/>
            <w:noProof/>
          </w:rPr>
          <w:t>Visual</w:t>
        </w:r>
        <w:r w:rsidR="00E33A7D" w:rsidRPr="008407A1">
          <w:rPr>
            <w:rStyle w:val="Hyperlink"/>
            <w:noProof/>
            <w:lang w:val="ru-RU"/>
          </w:rPr>
          <w:t xml:space="preserve"> </w:t>
        </w:r>
        <w:r w:rsidR="00E33A7D" w:rsidRPr="008407A1">
          <w:rPr>
            <w:rStyle w:val="Hyperlink"/>
            <w:noProof/>
          </w:rPr>
          <w:t>Studio</w:t>
        </w:r>
        <w:r w:rsidR="00E33A7D" w:rsidRPr="008407A1">
          <w:rPr>
            <w:rStyle w:val="Hyperlink"/>
            <w:noProof/>
            <w:lang w:val="ru-RU"/>
          </w:rPr>
          <w:t xml:space="preserve"> </w:t>
        </w:r>
        <w:r w:rsidR="00E33A7D" w:rsidRPr="008407A1">
          <w:rPr>
            <w:rStyle w:val="Hyperlink"/>
            <w:noProof/>
          </w:rPr>
          <w:t>Team</w:t>
        </w:r>
        <w:r w:rsidR="00E33A7D" w:rsidRPr="008407A1">
          <w:rPr>
            <w:rStyle w:val="Hyperlink"/>
            <w:noProof/>
            <w:lang w:val="ru-RU"/>
          </w:rPr>
          <w:t xml:space="preserve"> </w:t>
        </w:r>
        <w:r w:rsidR="00E33A7D" w:rsidRPr="008407A1">
          <w:rPr>
            <w:rStyle w:val="Hyperlink"/>
            <w:noProof/>
          </w:rPr>
          <w:t>Foundation</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2013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_Toc386627175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176" w:history="1">
        <w:r w:rsidR="00E33A7D" w:rsidRPr="008407A1">
          <w:rPr>
            <w:rStyle w:val="Hyperlink"/>
            <w:noProof/>
          </w:rPr>
          <w:t>Windows</w:t>
        </w:r>
        <w:r w:rsidR="00E33A7D">
          <w:rPr>
            <w:noProof/>
            <w:webHidden/>
          </w:rPr>
          <w:tab/>
        </w:r>
        <w:r w:rsidR="00E33A7D">
          <w:rPr>
            <w:noProof/>
            <w:webHidden/>
          </w:rPr>
          <w:fldChar w:fldCharType="begin"/>
        </w:r>
        <w:r w:rsidR="00E33A7D">
          <w:rPr>
            <w:noProof/>
            <w:webHidden/>
          </w:rPr>
          <w:instrText xml:space="preserve"> PAGEREF _Toc386627176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77" w:history="1">
        <w:r w:rsidR="00E33A7D" w:rsidRPr="008407A1">
          <w:rPr>
            <w:rStyle w:val="Hyperlink"/>
            <w:noProof/>
            <w:lang w:val="ru-RU"/>
          </w:rPr>
          <w:t xml:space="preserve">Операционная система для настольных компьютеров </w:t>
        </w:r>
        <w:r w:rsidR="00E33A7D" w:rsidRPr="008407A1">
          <w:rPr>
            <w:rStyle w:val="Hyperlink"/>
            <w:noProof/>
          </w:rPr>
          <w:t>Windows</w:t>
        </w:r>
        <w:r w:rsidR="00E33A7D">
          <w:rPr>
            <w:noProof/>
            <w:webHidden/>
          </w:rPr>
          <w:tab/>
        </w:r>
        <w:r w:rsidR="00E33A7D">
          <w:rPr>
            <w:noProof/>
            <w:webHidden/>
          </w:rPr>
          <w:fldChar w:fldCharType="begin"/>
        </w:r>
        <w:r w:rsidR="00E33A7D">
          <w:rPr>
            <w:noProof/>
            <w:webHidden/>
          </w:rPr>
          <w:instrText xml:space="preserve"> PAGEREF _Toc386627177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78" w:history="1">
        <w:r w:rsidR="00E33A7D" w:rsidRPr="008407A1">
          <w:rPr>
            <w:rStyle w:val="Hyperlink"/>
            <w:noProof/>
          </w:rPr>
          <w:t>Подписка Windows Companion</w:t>
        </w:r>
        <w:r w:rsidR="00E33A7D">
          <w:rPr>
            <w:noProof/>
            <w:webHidden/>
          </w:rPr>
          <w:tab/>
        </w:r>
        <w:r w:rsidR="00E33A7D">
          <w:rPr>
            <w:noProof/>
            <w:webHidden/>
          </w:rPr>
          <w:fldChar w:fldCharType="begin"/>
        </w:r>
        <w:r w:rsidR="00E33A7D">
          <w:rPr>
            <w:noProof/>
            <w:webHidden/>
          </w:rPr>
          <w:instrText xml:space="preserve"> PAGEREF _Toc386627178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79" w:history="1">
        <w:r w:rsidR="00E33A7D" w:rsidRPr="008407A1">
          <w:rPr>
            <w:rStyle w:val="Hyperlink"/>
            <w:noProof/>
          </w:rPr>
          <w:t>Обновление Windows Корпоративная и Software Assurance для Partners in Learning</w:t>
        </w:r>
        <w:r w:rsidR="00E33A7D">
          <w:rPr>
            <w:noProof/>
            <w:webHidden/>
          </w:rPr>
          <w:tab/>
        </w:r>
        <w:r w:rsidR="00E33A7D">
          <w:rPr>
            <w:noProof/>
            <w:webHidden/>
          </w:rPr>
          <w:fldChar w:fldCharType="begin"/>
        </w:r>
        <w:r w:rsidR="00E33A7D">
          <w:rPr>
            <w:noProof/>
            <w:webHidden/>
          </w:rPr>
          <w:instrText xml:space="preserve"> PAGEREF _Toc386627179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0" w:history="1">
        <w:r w:rsidR="00E33A7D" w:rsidRPr="008407A1">
          <w:rPr>
            <w:rStyle w:val="Hyperlink"/>
            <w:noProof/>
          </w:rPr>
          <w:t>Windows 8.1 Enterprise Sideloading</w:t>
        </w:r>
        <w:r w:rsidR="00E33A7D">
          <w:rPr>
            <w:noProof/>
            <w:webHidden/>
          </w:rPr>
          <w:tab/>
        </w:r>
        <w:r w:rsidR="00E33A7D">
          <w:rPr>
            <w:noProof/>
            <w:webHidden/>
          </w:rPr>
          <w:fldChar w:fldCharType="begin"/>
        </w:r>
        <w:r w:rsidR="00E33A7D">
          <w:rPr>
            <w:noProof/>
            <w:webHidden/>
          </w:rPr>
          <w:instrText xml:space="preserve"> PAGEREF _Toc386627180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1" w:history="1">
        <w:r w:rsidR="00E33A7D" w:rsidRPr="008407A1">
          <w:rPr>
            <w:rStyle w:val="Hyperlink"/>
            <w:noProof/>
          </w:rPr>
          <w:t>Обновление Windows 8.1 Корпоративная</w:t>
        </w:r>
        <w:r w:rsidR="00E33A7D">
          <w:rPr>
            <w:noProof/>
            <w:webHidden/>
          </w:rPr>
          <w:tab/>
        </w:r>
        <w:r w:rsidR="00E33A7D">
          <w:rPr>
            <w:noProof/>
            <w:webHidden/>
          </w:rPr>
          <w:fldChar w:fldCharType="begin"/>
        </w:r>
        <w:r w:rsidR="00E33A7D">
          <w:rPr>
            <w:noProof/>
            <w:webHidden/>
          </w:rPr>
          <w:instrText xml:space="preserve"> PAGEREF _Toc386627181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2" w:history="1">
        <w:r w:rsidR="00E33A7D" w:rsidRPr="008407A1">
          <w:rPr>
            <w:rStyle w:val="Hyperlink"/>
            <w:noProof/>
            <w:lang w:val="ru-RU"/>
          </w:rPr>
          <w:t xml:space="preserve">Обновление </w:t>
        </w:r>
        <w:r w:rsidR="00E33A7D" w:rsidRPr="008407A1">
          <w:rPr>
            <w:rStyle w:val="Hyperlink"/>
            <w:noProof/>
          </w:rPr>
          <w:t>Windows</w:t>
        </w:r>
        <w:r w:rsidR="00E33A7D" w:rsidRPr="008407A1">
          <w:rPr>
            <w:rStyle w:val="Hyperlink"/>
            <w:noProof/>
            <w:lang w:val="ru-RU"/>
          </w:rPr>
          <w:t xml:space="preserve"> 8.1 Корпоративная</w:t>
        </w:r>
        <w:r w:rsidR="00E33A7D" w:rsidRPr="008407A1">
          <w:rPr>
            <w:rStyle w:val="Hyperlink"/>
            <w:noProof/>
          </w:rPr>
          <w:t> </w:t>
        </w:r>
        <w:r w:rsidR="00E33A7D" w:rsidRPr="008407A1">
          <w:rPr>
            <w:rStyle w:val="Hyperlink"/>
            <w:noProof/>
            <w:lang w:val="ru-RU"/>
          </w:rPr>
          <w:t>и</w:t>
        </w:r>
        <w:r w:rsidR="00E33A7D" w:rsidRPr="008407A1">
          <w:rPr>
            <w:rStyle w:val="Hyperlink"/>
            <w:noProof/>
          </w:rPr>
          <w:t> SA</w:t>
        </w:r>
        <w:r w:rsidR="00E33A7D">
          <w:rPr>
            <w:noProof/>
            <w:webHidden/>
          </w:rPr>
          <w:tab/>
        </w:r>
        <w:r w:rsidR="00E33A7D">
          <w:rPr>
            <w:noProof/>
            <w:webHidden/>
          </w:rPr>
          <w:fldChar w:fldCharType="begin"/>
        </w:r>
        <w:r w:rsidR="00E33A7D">
          <w:rPr>
            <w:noProof/>
            <w:webHidden/>
          </w:rPr>
          <w:instrText xml:space="preserve"> PAGEREF _Toc386627182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3" w:history="1">
        <w:r w:rsidR="00E33A7D" w:rsidRPr="008407A1">
          <w:rPr>
            <w:rStyle w:val="Hyperlink"/>
            <w:noProof/>
            <w:lang w:val="ru-RU"/>
          </w:rPr>
          <w:t xml:space="preserve">Обновление </w:t>
        </w:r>
        <w:r w:rsidR="00E33A7D" w:rsidRPr="008407A1">
          <w:rPr>
            <w:rStyle w:val="Hyperlink"/>
            <w:noProof/>
          </w:rPr>
          <w:t>Windows</w:t>
        </w:r>
        <w:r w:rsidR="00E33A7D" w:rsidRPr="008407A1">
          <w:rPr>
            <w:rStyle w:val="Hyperlink"/>
            <w:noProof/>
            <w:lang w:val="ru-RU"/>
          </w:rPr>
          <w:t xml:space="preserve"> 8.1 Корпоративная</w:t>
        </w:r>
        <w:r w:rsidR="00E33A7D" w:rsidRPr="008407A1">
          <w:rPr>
            <w:rStyle w:val="Hyperlink"/>
            <w:noProof/>
          </w:rPr>
          <w:t> </w:t>
        </w:r>
        <w:r w:rsidR="00E33A7D" w:rsidRPr="008407A1">
          <w:rPr>
            <w:rStyle w:val="Hyperlink"/>
            <w:noProof/>
            <w:lang w:val="ru-RU"/>
          </w:rPr>
          <w:t>и</w:t>
        </w:r>
        <w:r w:rsidR="00E33A7D" w:rsidRPr="008407A1">
          <w:rPr>
            <w:rStyle w:val="Hyperlink"/>
            <w:noProof/>
          </w:rPr>
          <w:t> SA</w:t>
        </w:r>
        <w:r w:rsidR="00E33A7D" w:rsidRPr="008407A1">
          <w:rPr>
            <w:rStyle w:val="Hyperlink"/>
            <w:noProof/>
            <w:lang w:val="ru-RU"/>
          </w:rPr>
          <w:t xml:space="preserve"> с </w:t>
        </w:r>
        <w:r w:rsidR="00E33A7D" w:rsidRPr="008407A1">
          <w:rPr>
            <w:rStyle w:val="Hyperlink"/>
            <w:noProof/>
          </w:rPr>
          <w:t>MDOP</w:t>
        </w:r>
        <w:r w:rsidR="00E33A7D">
          <w:rPr>
            <w:noProof/>
            <w:webHidden/>
          </w:rPr>
          <w:tab/>
        </w:r>
        <w:r w:rsidR="00E33A7D">
          <w:rPr>
            <w:noProof/>
            <w:webHidden/>
          </w:rPr>
          <w:fldChar w:fldCharType="begin"/>
        </w:r>
        <w:r w:rsidR="00E33A7D">
          <w:rPr>
            <w:noProof/>
            <w:webHidden/>
          </w:rPr>
          <w:instrText xml:space="preserve"> PAGEREF _Toc386627183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4" w:history="1">
        <w:r w:rsidR="00E33A7D" w:rsidRPr="008407A1">
          <w:rPr>
            <w:rStyle w:val="Hyperlink"/>
            <w:noProof/>
          </w:rPr>
          <w:t>Обновление Windows 8.1 Профессиональная</w:t>
        </w:r>
        <w:r w:rsidR="00E33A7D">
          <w:rPr>
            <w:noProof/>
            <w:webHidden/>
          </w:rPr>
          <w:tab/>
        </w:r>
        <w:r w:rsidR="00E33A7D">
          <w:rPr>
            <w:noProof/>
            <w:webHidden/>
          </w:rPr>
          <w:fldChar w:fldCharType="begin"/>
        </w:r>
        <w:r w:rsidR="00E33A7D">
          <w:rPr>
            <w:noProof/>
            <w:webHidden/>
          </w:rPr>
          <w:instrText xml:space="preserve"> PAGEREF _Toc386627184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5" w:history="1">
        <w:r w:rsidR="00E33A7D" w:rsidRPr="008407A1">
          <w:rPr>
            <w:rStyle w:val="Hyperlink"/>
            <w:noProof/>
          </w:rPr>
          <w:t>Windows Virtual Desktop Access,</w:t>
        </w:r>
        <w:r w:rsidR="00E33A7D">
          <w:rPr>
            <w:noProof/>
            <w:webHidden/>
          </w:rPr>
          <w:tab/>
        </w:r>
        <w:r w:rsidR="00E33A7D">
          <w:rPr>
            <w:noProof/>
            <w:webHidden/>
          </w:rPr>
          <w:fldChar w:fldCharType="begin"/>
        </w:r>
        <w:r w:rsidR="00E33A7D">
          <w:rPr>
            <w:noProof/>
            <w:webHidden/>
          </w:rPr>
          <w:instrText xml:space="preserve"> PAGEREF _Toc386627185 \h </w:instrText>
        </w:r>
        <w:r w:rsidR="00E33A7D">
          <w:rPr>
            <w:noProof/>
            <w:webHidden/>
          </w:rPr>
        </w:r>
        <w:r w:rsidR="00E33A7D">
          <w:rPr>
            <w:noProof/>
            <w:webHidden/>
          </w:rPr>
          <w:fldChar w:fldCharType="separate"/>
        </w:r>
        <w:r w:rsidR="00E33A7D">
          <w:rPr>
            <w:noProof/>
            <w:webHidden/>
          </w:rPr>
          <w:t>37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86" w:history="1">
        <w:r w:rsidR="00E33A7D" w:rsidRPr="008407A1">
          <w:rPr>
            <w:rStyle w:val="Hyperlink"/>
            <w:noProof/>
          </w:rPr>
          <w:t>Windo</w:t>
        </w:r>
        <w:r w:rsidR="00E33A7D" w:rsidRPr="008407A1">
          <w:rPr>
            <w:rStyle w:val="Hyperlink"/>
            <w:noProof/>
          </w:rPr>
          <w:t>w</w:t>
        </w:r>
        <w:r w:rsidR="00E33A7D" w:rsidRPr="008407A1">
          <w:rPr>
            <w:rStyle w:val="Hyperlink"/>
            <w:noProof/>
          </w:rPr>
          <w:t>s</w:t>
        </w:r>
        <w:r w:rsidR="00E33A7D" w:rsidRPr="008407A1">
          <w:rPr>
            <w:rStyle w:val="Hyperlink"/>
            <w:noProof/>
            <w:lang w:val="ru-RU"/>
          </w:rPr>
          <w:t xml:space="preserve"> </w:t>
        </w:r>
        <w:r w:rsidR="00E33A7D" w:rsidRPr="008407A1">
          <w:rPr>
            <w:rStyle w:val="Hyperlink"/>
            <w:noProof/>
          </w:rPr>
          <w:t>Embedded Industry</w:t>
        </w:r>
        <w:r w:rsidR="00E33A7D">
          <w:rPr>
            <w:noProof/>
            <w:webHidden/>
          </w:rPr>
          <w:tab/>
        </w:r>
        <w:r w:rsidR="00E33A7D">
          <w:rPr>
            <w:noProof/>
            <w:webHidden/>
          </w:rPr>
          <w:fldChar w:fldCharType="begin"/>
        </w:r>
        <w:r w:rsidR="00E33A7D">
          <w:rPr>
            <w:noProof/>
            <w:webHidden/>
          </w:rPr>
          <w:instrText xml:space="preserve"> PAGEREF _Toc386627186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7" w:history="1">
        <w:r w:rsidR="00E33A7D" w:rsidRPr="008407A1">
          <w:rPr>
            <w:rStyle w:val="Hyperlink"/>
            <w:noProof/>
          </w:rPr>
          <w:t>Windows Embedded 8 Standard Enterprise Kit (упаковка из 100 лицензий)</w:t>
        </w:r>
        <w:r w:rsidR="00E33A7D">
          <w:rPr>
            <w:noProof/>
            <w:webHidden/>
          </w:rPr>
          <w:tab/>
        </w:r>
        <w:r w:rsidR="00E33A7D">
          <w:rPr>
            <w:noProof/>
            <w:webHidden/>
          </w:rPr>
          <w:fldChar w:fldCharType="begin"/>
        </w:r>
        <w:r w:rsidR="00E33A7D">
          <w:rPr>
            <w:noProof/>
            <w:webHidden/>
          </w:rPr>
          <w:instrText xml:space="preserve"> PAGEREF _Toc386627187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8" w:history="1">
        <w:r w:rsidR="00E33A7D" w:rsidRPr="008407A1">
          <w:rPr>
            <w:rStyle w:val="Hyperlink"/>
            <w:noProof/>
          </w:rPr>
          <w:t>Windows Embedded 8.1 Industry Pro</w:t>
        </w:r>
        <w:r w:rsidR="00E33A7D">
          <w:rPr>
            <w:noProof/>
            <w:webHidden/>
          </w:rPr>
          <w:tab/>
        </w:r>
        <w:r w:rsidR="00E33A7D">
          <w:rPr>
            <w:noProof/>
            <w:webHidden/>
          </w:rPr>
          <w:fldChar w:fldCharType="begin"/>
        </w:r>
        <w:r w:rsidR="00E33A7D">
          <w:rPr>
            <w:noProof/>
            <w:webHidden/>
          </w:rPr>
          <w:instrText xml:space="preserve"> PAGEREF _Toc386627188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89" w:history="1">
        <w:r w:rsidR="00E33A7D" w:rsidRPr="008407A1">
          <w:rPr>
            <w:rStyle w:val="Hyperlink"/>
            <w:noProof/>
          </w:rPr>
          <w:t>Обновление Windows Embedded 8.1 Industry Enterprise</w:t>
        </w:r>
        <w:r w:rsidR="00E33A7D">
          <w:rPr>
            <w:noProof/>
            <w:webHidden/>
          </w:rPr>
          <w:tab/>
        </w:r>
        <w:r w:rsidR="00E33A7D">
          <w:rPr>
            <w:noProof/>
            <w:webHidden/>
          </w:rPr>
          <w:fldChar w:fldCharType="begin"/>
        </w:r>
        <w:r w:rsidR="00E33A7D">
          <w:rPr>
            <w:noProof/>
            <w:webHidden/>
          </w:rPr>
          <w:instrText xml:space="preserve"> PAGEREF _Toc386627189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0" w:history="1">
        <w:r w:rsidR="00E33A7D" w:rsidRPr="008407A1">
          <w:rPr>
            <w:rStyle w:val="Hyperlink"/>
            <w:noProof/>
          </w:rPr>
          <w:t>Обновление Windows Embedded 8.1 Industry Enterprise (Std, POSR, Ind Retail)</w:t>
        </w:r>
        <w:r w:rsidR="00E33A7D">
          <w:rPr>
            <w:noProof/>
            <w:webHidden/>
          </w:rPr>
          <w:tab/>
        </w:r>
        <w:r w:rsidR="00E33A7D">
          <w:rPr>
            <w:noProof/>
            <w:webHidden/>
          </w:rPr>
          <w:fldChar w:fldCharType="begin"/>
        </w:r>
        <w:r w:rsidR="00E33A7D">
          <w:rPr>
            <w:noProof/>
            <w:webHidden/>
          </w:rPr>
          <w:instrText xml:space="preserve"> PAGEREF _Toc386627190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1" w:history="1">
        <w:r w:rsidR="00E33A7D" w:rsidRPr="008407A1">
          <w:rPr>
            <w:rStyle w:val="Hyperlink"/>
            <w:noProof/>
          </w:rPr>
          <w:t>Windows Embedded 8.1 Industry Enterprise для SA</w:t>
        </w:r>
        <w:r w:rsidR="00E33A7D">
          <w:rPr>
            <w:noProof/>
            <w:webHidden/>
          </w:rPr>
          <w:tab/>
        </w:r>
        <w:r w:rsidR="00E33A7D">
          <w:rPr>
            <w:noProof/>
            <w:webHidden/>
          </w:rPr>
          <w:fldChar w:fldCharType="begin"/>
        </w:r>
        <w:r w:rsidR="00E33A7D">
          <w:rPr>
            <w:noProof/>
            <w:webHidden/>
          </w:rPr>
          <w:instrText xml:space="preserve"> PAGEREF _Toc386627191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2" w:history="1">
        <w:r w:rsidR="00E33A7D" w:rsidRPr="008407A1">
          <w:rPr>
            <w:rStyle w:val="Hyperlink"/>
            <w:noProof/>
          </w:rPr>
          <w:t>Windows Embedded 8.1 Industry Enterprise для SA (Std, POSR, Ind Retail)</w:t>
        </w:r>
        <w:r w:rsidR="00E33A7D">
          <w:rPr>
            <w:noProof/>
            <w:webHidden/>
          </w:rPr>
          <w:tab/>
        </w:r>
        <w:r w:rsidR="00E33A7D">
          <w:rPr>
            <w:noProof/>
            <w:webHidden/>
          </w:rPr>
          <w:fldChar w:fldCharType="begin"/>
        </w:r>
        <w:r w:rsidR="00E33A7D">
          <w:rPr>
            <w:noProof/>
            <w:webHidden/>
          </w:rPr>
          <w:instrText xml:space="preserve"> PAGEREF _Toc386627192 \h </w:instrText>
        </w:r>
        <w:r w:rsidR="00E33A7D">
          <w:rPr>
            <w:noProof/>
            <w:webHidden/>
          </w:rPr>
        </w:r>
        <w:r w:rsidR="00E33A7D">
          <w:rPr>
            <w:noProof/>
            <w:webHidden/>
          </w:rPr>
          <w:fldChar w:fldCharType="separate"/>
        </w:r>
        <w:r w:rsidR="00E33A7D">
          <w:rPr>
            <w:noProof/>
            <w:webHidden/>
          </w:rPr>
          <w:t>42</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193"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_Toc386627193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194" w:history="1">
        <w:r w:rsidR="00E33A7D" w:rsidRPr="008407A1">
          <w:rPr>
            <w:rStyle w:val="Hyperlink"/>
            <w:noProof/>
          </w:rPr>
          <w:t>Windows MultiPoint Server</w:t>
        </w:r>
        <w:r w:rsidR="00E33A7D">
          <w:rPr>
            <w:noProof/>
            <w:webHidden/>
          </w:rPr>
          <w:tab/>
        </w:r>
        <w:r w:rsidR="00E33A7D">
          <w:rPr>
            <w:noProof/>
            <w:webHidden/>
          </w:rPr>
          <w:fldChar w:fldCharType="begin"/>
        </w:r>
        <w:r w:rsidR="00E33A7D">
          <w:rPr>
            <w:noProof/>
            <w:webHidden/>
          </w:rPr>
          <w:instrText xml:space="preserve"> PAGEREF _Toc386627194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5"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MultiPoint</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2012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_Toc386627195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6"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MultiPoint</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2012 </w:t>
        </w:r>
        <w:r w:rsidR="00E33A7D" w:rsidRPr="008407A1">
          <w:rPr>
            <w:rStyle w:val="Hyperlink"/>
            <w:noProof/>
          </w:rPr>
          <w:t>CAL</w:t>
        </w:r>
        <w:r w:rsidR="00E33A7D" w:rsidRPr="008407A1">
          <w:rPr>
            <w:rStyle w:val="Hyperlink"/>
            <w:noProof/>
            <w:lang w:val="ru-RU"/>
          </w:rPr>
          <w:t xml:space="preserve"> с </w:t>
        </w:r>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2012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_Toc386627196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7" w:history="1">
        <w:r w:rsidR="00E33A7D" w:rsidRPr="008407A1">
          <w:rPr>
            <w:rStyle w:val="Hyperlink"/>
            <w:noProof/>
          </w:rPr>
          <w:t>Windows MultiPoint Server 2012 Premium</w:t>
        </w:r>
        <w:r w:rsidR="00E33A7D">
          <w:rPr>
            <w:noProof/>
            <w:webHidden/>
          </w:rPr>
          <w:tab/>
        </w:r>
        <w:r w:rsidR="00E33A7D">
          <w:rPr>
            <w:noProof/>
            <w:webHidden/>
          </w:rPr>
          <w:fldChar w:fldCharType="begin"/>
        </w:r>
        <w:r w:rsidR="00E33A7D">
          <w:rPr>
            <w:noProof/>
            <w:webHidden/>
          </w:rPr>
          <w:instrText xml:space="preserve"> PAGEREF _Toc386627197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8" w:history="1">
        <w:r w:rsidR="00E33A7D" w:rsidRPr="008407A1">
          <w:rPr>
            <w:rStyle w:val="Hyperlink"/>
            <w:noProof/>
          </w:rPr>
          <w:t>Windows MultiPoint Server 2012 Premium с Windows MultiPoint Server CAL (5 клиентов)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_Toc386627198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199" w:history="1">
        <w:r w:rsidR="00E33A7D" w:rsidRPr="008407A1">
          <w:rPr>
            <w:rStyle w:val="Hyperlink"/>
            <w:noProof/>
          </w:rPr>
          <w:t>Windows MultiPoint Server 2012 Premium с Windows MultiPoint Server CAL (5 клиентов) с Windows Server 2010 CAL (5 клиентов)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_Toc386627199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0" w:history="1">
        <w:r w:rsidR="00E33A7D" w:rsidRPr="008407A1">
          <w:rPr>
            <w:rStyle w:val="Hyperlink"/>
            <w:noProof/>
          </w:rPr>
          <w:t>Windows MultiPoint Server 2012 Standard</w:t>
        </w:r>
        <w:r w:rsidR="00E33A7D">
          <w:rPr>
            <w:noProof/>
            <w:webHidden/>
          </w:rPr>
          <w:tab/>
        </w:r>
        <w:r w:rsidR="00E33A7D">
          <w:rPr>
            <w:noProof/>
            <w:webHidden/>
          </w:rPr>
          <w:fldChar w:fldCharType="begin"/>
        </w:r>
        <w:r w:rsidR="00E33A7D">
          <w:rPr>
            <w:noProof/>
            <w:webHidden/>
          </w:rPr>
          <w:instrText xml:space="preserve"> PAGEREF _Toc386627200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01"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Server</w:t>
        </w:r>
        <w:r w:rsidR="00E33A7D">
          <w:rPr>
            <w:noProof/>
            <w:webHidden/>
          </w:rPr>
          <w:tab/>
        </w:r>
        <w:r w:rsidR="00E33A7D">
          <w:rPr>
            <w:noProof/>
            <w:webHidden/>
          </w:rPr>
          <w:fldChar w:fldCharType="begin"/>
        </w:r>
        <w:r w:rsidR="00E33A7D">
          <w:rPr>
            <w:noProof/>
            <w:webHidden/>
          </w:rPr>
          <w:instrText xml:space="preserve"> PAGEREF _Toc386627201 \h </w:instrText>
        </w:r>
        <w:r w:rsidR="00E33A7D">
          <w:rPr>
            <w:noProof/>
            <w:webHidden/>
          </w:rPr>
        </w:r>
        <w:r w:rsidR="00E33A7D">
          <w:rPr>
            <w:noProof/>
            <w:webHidden/>
          </w:rPr>
          <w:fldChar w:fldCharType="separate"/>
        </w:r>
        <w:r w:rsidR="00E33A7D">
          <w:rPr>
            <w:noProof/>
            <w:webHidden/>
          </w:rPr>
          <w:t>45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2" w:history="1">
        <w:r w:rsidR="00E33A7D" w:rsidRPr="008407A1">
          <w:rPr>
            <w:rStyle w:val="Hyperlink"/>
            <w:noProof/>
          </w:rPr>
          <w:t>Windows Server 2012 Active Directory Rights Management Services CAL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_Toc386627202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3"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2012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_Toc386627203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4"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2012 </w:t>
        </w:r>
        <w:r w:rsidR="00E33A7D" w:rsidRPr="008407A1">
          <w:rPr>
            <w:rStyle w:val="Hyperlink"/>
            <w:noProof/>
          </w:rPr>
          <w:t>Remote</w:t>
        </w:r>
        <w:r w:rsidR="00E33A7D" w:rsidRPr="008407A1">
          <w:rPr>
            <w:rStyle w:val="Hyperlink"/>
            <w:noProof/>
            <w:lang w:val="ru-RU"/>
          </w:rPr>
          <w:t xml:space="preserve"> </w:t>
        </w:r>
        <w:r w:rsidR="00E33A7D" w:rsidRPr="008407A1">
          <w:rPr>
            <w:rStyle w:val="Hyperlink"/>
            <w:noProof/>
          </w:rPr>
          <w:t>Desktop</w:t>
        </w:r>
        <w:r w:rsidR="00E33A7D" w:rsidRPr="008407A1">
          <w:rPr>
            <w:rStyle w:val="Hyperlink"/>
            <w:noProof/>
            <w:lang w:val="ru-RU"/>
          </w:rPr>
          <w:t xml:space="preserve"> </w:t>
        </w:r>
        <w:r w:rsidR="00E33A7D" w:rsidRPr="008407A1">
          <w:rPr>
            <w:rStyle w:val="Hyperlink"/>
            <w:noProof/>
          </w:rPr>
          <w:t>Services</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пользователя» и «на устройство»)</w:t>
        </w:r>
        <w:r w:rsidR="00E33A7D">
          <w:rPr>
            <w:noProof/>
            <w:webHidden/>
          </w:rPr>
          <w:tab/>
        </w:r>
        <w:r w:rsidR="00E33A7D">
          <w:rPr>
            <w:noProof/>
            <w:webHidden/>
          </w:rPr>
          <w:fldChar w:fldCharType="begin"/>
        </w:r>
        <w:r w:rsidR="00E33A7D">
          <w:rPr>
            <w:noProof/>
            <w:webHidden/>
          </w:rPr>
          <w:instrText xml:space="preserve"> PAGEREF _Toc386627204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5" w:history="1">
        <w:r w:rsidR="00E33A7D" w:rsidRPr="008407A1">
          <w:rPr>
            <w:rStyle w:val="Hyperlink"/>
            <w:noProof/>
          </w:rPr>
          <w:t>Windows Server 2012 Remote Desktop Services External Connector</w:t>
        </w:r>
        <w:r w:rsidR="00E33A7D">
          <w:rPr>
            <w:noProof/>
            <w:webHidden/>
          </w:rPr>
          <w:tab/>
        </w:r>
        <w:r w:rsidR="00E33A7D">
          <w:rPr>
            <w:noProof/>
            <w:webHidden/>
          </w:rPr>
          <w:fldChar w:fldCharType="begin"/>
        </w:r>
        <w:r w:rsidR="00E33A7D">
          <w:rPr>
            <w:noProof/>
            <w:webHidden/>
          </w:rPr>
          <w:instrText xml:space="preserve"> PAGEREF _Toc386627205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6" w:history="1">
        <w:r w:rsidR="00E33A7D" w:rsidRPr="008407A1">
          <w:rPr>
            <w:rStyle w:val="Hyperlink"/>
            <w:noProof/>
          </w:rPr>
          <w:t>Windows Server 2012 R2 Datacenter</w:t>
        </w:r>
        <w:r w:rsidR="00E33A7D">
          <w:rPr>
            <w:noProof/>
            <w:webHidden/>
          </w:rPr>
          <w:tab/>
        </w:r>
        <w:r w:rsidR="00E33A7D">
          <w:rPr>
            <w:noProof/>
            <w:webHidden/>
          </w:rPr>
          <w:fldChar w:fldCharType="begin"/>
        </w:r>
        <w:r w:rsidR="00E33A7D">
          <w:rPr>
            <w:noProof/>
            <w:webHidden/>
          </w:rPr>
          <w:instrText xml:space="preserve"> PAGEREF _Toc386627206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7" w:history="1">
        <w:r w:rsidR="00E33A7D" w:rsidRPr="008407A1">
          <w:rPr>
            <w:rStyle w:val="Hyperlink"/>
            <w:noProof/>
          </w:rPr>
          <w:t>Windows Server 2012 R2 Essentials</w:t>
        </w:r>
        <w:r w:rsidR="00E33A7D">
          <w:rPr>
            <w:noProof/>
            <w:webHidden/>
          </w:rPr>
          <w:tab/>
        </w:r>
        <w:r w:rsidR="00E33A7D">
          <w:rPr>
            <w:noProof/>
            <w:webHidden/>
          </w:rPr>
          <w:fldChar w:fldCharType="begin"/>
        </w:r>
        <w:r w:rsidR="00E33A7D">
          <w:rPr>
            <w:noProof/>
            <w:webHidden/>
          </w:rPr>
          <w:instrText xml:space="preserve"> PAGEREF _Toc386627207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8" w:history="1">
        <w:r w:rsidR="00E33A7D" w:rsidRPr="008407A1">
          <w:rPr>
            <w:rStyle w:val="Hyperlink"/>
            <w:noProof/>
          </w:rPr>
          <w:t>Windows Server 2012 R2 Standard</w:t>
        </w:r>
        <w:r w:rsidR="00E33A7D">
          <w:rPr>
            <w:noProof/>
            <w:webHidden/>
          </w:rPr>
          <w:tab/>
        </w:r>
        <w:r w:rsidR="00E33A7D">
          <w:rPr>
            <w:noProof/>
            <w:webHidden/>
          </w:rPr>
          <w:fldChar w:fldCharType="begin"/>
        </w:r>
        <w:r w:rsidR="00E33A7D">
          <w:rPr>
            <w:noProof/>
            <w:webHidden/>
          </w:rPr>
          <w:instrText xml:space="preserve"> PAGEREF _Toc386627208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09" w:history="1">
        <w:r w:rsidR="00E33A7D" w:rsidRPr="008407A1">
          <w:rPr>
            <w:rStyle w:val="Hyperlink"/>
            <w:noProof/>
          </w:rPr>
          <w:t>Windows Server 2012 Active Directory Rights Management Services External Connector</w:t>
        </w:r>
        <w:r w:rsidR="00E33A7D">
          <w:rPr>
            <w:noProof/>
            <w:webHidden/>
          </w:rPr>
          <w:tab/>
        </w:r>
        <w:r w:rsidR="00E33A7D">
          <w:rPr>
            <w:noProof/>
            <w:webHidden/>
          </w:rPr>
          <w:fldChar w:fldCharType="begin"/>
        </w:r>
        <w:r w:rsidR="00E33A7D">
          <w:rPr>
            <w:noProof/>
            <w:webHidden/>
          </w:rPr>
          <w:instrText xml:space="preserve"> PAGEREF _Toc386627209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0" w:history="1">
        <w:r w:rsidR="00E33A7D" w:rsidRPr="008407A1">
          <w:rPr>
            <w:rStyle w:val="Hyperlink"/>
            <w:noProof/>
          </w:rPr>
          <w:t>Windows Server 2012 External Connector</w:t>
        </w:r>
        <w:r w:rsidR="00E33A7D">
          <w:rPr>
            <w:noProof/>
            <w:webHidden/>
          </w:rPr>
          <w:tab/>
        </w:r>
        <w:r w:rsidR="00E33A7D">
          <w:rPr>
            <w:noProof/>
            <w:webHidden/>
          </w:rPr>
          <w:fldChar w:fldCharType="begin"/>
        </w:r>
        <w:r w:rsidR="00E33A7D">
          <w:rPr>
            <w:noProof/>
            <w:webHidden/>
          </w:rPr>
          <w:instrText xml:space="preserve"> PAGEREF _Toc386627210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11" w:history="1">
        <w:r w:rsidR="00E33A7D" w:rsidRPr="008407A1">
          <w:rPr>
            <w:rStyle w:val="Hyperlink"/>
            <w:noProof/>
          </w:rPr>
          <w:t>Windows Small Business Server</w:t>
        </w:r>
        <w:r w:rsidR="00E33A7D">
          <w:rPr>
            <w:noProof/>
            <w:webHidden/>
          </w:rPr>
          <w:tab/>
        </w:r>
        <w:r w:rsidR="00E33A7D">
          <w:rPr>
            <w:noProof/>
            <w:webHidden/>
          </w:rPr>
          <w:fldChar w:fldCharType="begin"/>
        </w:r>
        <w:r w:rsidR="00E33A7D">
          <w:rPr>
            <w:noProof/>
            <w:webHidden/>
          </w:rPr>
          <w:instrText xml:space="preserve"> PAGEREF _Toc386627211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2" w:history="1">
        <w:r w:rsidR="00E33A7D" w:rsidRPr="008407A1">
          <w:rPr>
            <w:rStyle w:val="Hyperlink"/>
            <w:noProof/>
          </w:rPr>
          <w:t>Windows Small Business Server 2011 CAL Suite (1 клиент)</w:t>
        </w:r>
        <w:r w:rsidR="00E33A7D">
          <w:rPr>
            <w:noProof/>
            <w:webHidden/>
          </w:rPr>
          <w:tab/>
        </w:r>
        <w:r w:rsidR="00E33A7D">
          <w:rPr>
            <w:noProof/>
            <w:webHidden/>
          </w:rPr>
          <w:fldChar w:fldCharType="begin"/>
        </w:r>
        <w:r w:rsidR="00E33A7D">
          <w:rPr>
            <w:noProof/>
            <w:webHidden/>
          </w:rPr>
          <w:instrText xml:space="preserve"> PAGEREF _Toc386627212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3" w:history="1">
        <w:r w:rsidR="00E33A7D" w:rsidRPr="008407A1">
          <w:rPr>
            <w:rStyle w:val="Hyperlink"/>
            <w:noProof/>
          </w:rPr>
          <w:t>Windows Small Business Server 2011 CAL Suite (5 клиент)</w:t>
        </w:r>
        <w:r w:rsidR="00E33A7D">
          <w:rPr>
            <w:noProof/>
            <w:webHidden/>
          </w:rPr>
          <w:tab/>
        </w:r>
        <w:r w:rsidR="00E33A7D">
          <w:rPr>
            <w:noProof/>
            <w:webHidden/>
          </w:rPr>
          <w:fldChar w:fldCharType="begin"/>
        </w:r>
        <w:r w:rsidR="00E33A7D">
          <w:rPr>
            <w:noProof/>
            <w:webHidden/>
          </w:rPr>
          <w:instrText xml:space="preserve"> PAGEREF _Toc386627213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4" w:history="1">
        <w:r w:rsidR="00E33A7D" w:rsidRPr="008407A1">
          <w:rPr>
            <w:rStyle w:val="Hyperlink"/>
            <w:noProof/>
          </w:rPr>
          <w:t>Windows Small Business Server 2011 CAL Suite (20 клиент)</w:t>
        </w:r>
        <w:r w:rsidR="00E33A7D">
          <w:rPr>
            <w:noProof/>
            <w:webHidden/>
          </w:rPr>
          <w:tab/>
        </w:r>
        <w:r w:rsidR="00E33A7D">
          <w:rPr>
            <w:noProof/>
            <w:webHidden/>
          </w:rPr>
          <w:fldChar w:fldCharType="begin"/>
        </w:r>
        <w:r w:rsidR="00E33A7D">
          <w:rPr>
            <w:noProof/>
            <w:webHidden/>
          </w:rPr>
          <w:instrText xml:space="preserve"> PAGEREF _Toc386627214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5" w:history="1">
        <w:r w:rsidR="00E33A7D" w:rsidRPr="008407A1">
          <w:rPr>
            <w:rStyle w:val="Hyperlink"/>
            <w:noProof/>
          </w:rPr>
          <w:t>Windows Small Business Server 2011 Premium Add-on CAL Suite (1 клиент)</w:t>
        </w:r>
        <w:r w:rsidR="00E33A7D">
          <w:rPr>
            <w:noProof/>
            <w:webHidden/>
          </w:rPr>
          <w:tab/>
        </w:r>
        <w:r w:rsidR="00E33A7D">
          <w:rPr>
            <w:noProof/>
            <w:webHidden/>
          </w:rPr>
          <w:fldChar w:fldCharType="begin"/>
        </w:r>
        <w:r w:rsidR="00E33A7D">
          <w:rPr>
            <w:noProof/>
            <w:webHidden/>
          </w:rPr>
          <w:instrText xml:space="preserve"> PAGEREF _Toc386627215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6" w:history="1">
        <w:r w:rsidR="00E33A7D" w:rsidRPr="008407A1">
          <w:rPr>
            <w:rStyle w:val="Hyperlink"/>
            <w:noProof/>
          </w:rPr>
          <w:t>Windows Small Business Server 2011 Premium Add-on CAL Suite (5 клиент)</w:t>
        </w:r>
        <w:r w:rsidR="00E33A7D">
          <w:rPr>
            <w:noProof/>
            <w:webHidden/>
          </w:rPr>
          <w:tab/>
        </w:r>
        <w:r w:rsidR="00E33A7D">
          <w:rPr>
            <w:noProof/>
            <w:webHidden/>
          </w:rPr>
          <w:fldChar w:fldCharType="begin"/>
        </w:r>
        <w:r w:rsidR="00E33A7D">
          <w:rPr>
            <w:noProof/>
            <w:webHidden/>
          </w:rPr>
          <w:instrText xml:space="preserve"> PAGEREF _Toc386627216 \h </w:instrText>
        </w:r>
        <w:r w:rsidR="00E33A7D">
          <w:rPr>
            <w:noProof/>
            <w:webHidden/>
          </w:rPr>
        </w:r>
        <w:r w:rsidR="00E33A7D">
          <w:rPr>
            <w:noProof/>
            <w:webHidden/>
          </w:rPr>
          <w:fldChar w:fldCharType="separate"/>
        </w:r>
        <w:r w:rsidR="00E33A7D">
          <w:rPr>
            <w:noProof/>
            <w:webHidden/>
          </w:rPr>
          <w:t>46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17" w:history="1">
        <w:r w:rsidR="00E33A7D" w:rsidRPr="008407A1">
          <w:rPr>
            <w:rStyle w:val="Hyperlink"/>
            <w:noProof/>
          </w:rPr>
          <w:t>Windows Small Business Server 2011 Premium Add-on CAL Suite (20 клиент)</w:t>
        </w:r>
        <w:r w:rsidR="00E33A7D">
          <w:rPr>
            <w:noProof/>
            <w:webHidden/>
          </w:rPr>
          <w:tab/>
        </w:r>
        <w:r w:rsidR="00E33A7D">
          <w:rPr>
            <w:noProof/>
            <w:webHidden/>
          </w:rPr>
          <w:fldChar w:fldCharType="begin"/>
        </w:r>
        <w:r w:rsidR="00E33A7D">
          <w:rPr>
            <w:noProof/>
            <w:webHidden/>
          </w:rPr>
          <w:instrText xml:space="preserve"> PAGEREF _Toc386627217 \h </w:instrText>
        </w:r>
        <w:r w:rsidR="00E33A7D">
          <w:rPr>
            <w:noProof/>
            <w:webHidden/>
          </w:rPr>
        </w:r>
        <w:r w:rsidR="00E33A7D">
          <w:rPr>
            <w:noProof/>
            <w:webHidden/>
          </w:rPr>
          <w:fldChar w:fldCharType="separate"/>
        </w:r>
        <w:r w:rsidR="00E33A7D">
          <w:rPr>
            <w:noProof/>
            <w:webHidden/>
          </w:rPr>
          <w:t>47</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218" w:history="1">
        <w:r w:rsidR="00E33A7D" w:rsidRPr="008407A1">
          <w:rPr>
            <w:rStyle w:val="Hyperlink"/>
            <w:noProof/>
            <w:lang w:val="ru-RU"/>
          </w:rPr>
          <w:t>Веб-службы</w:t>
        </w:r>
        <w:r w:rsidR="00E33A7D">
          <w:rPr>
            <w:noProof/>
            <w:webHidden/>
          </w:rPr>
          <w:tab/>
        </w:r>
        <w:r w:rsidR="00E33A7D">
          <w:rPr>
            <w:noProof/>
            <w:webHidden/>
          </w:rPr>
          <w:fldChar w:fldCharType="begin"/>
        </w:r>
        <w:r w:rsidR="00E33A7D">
          <w:rPr>
            <w:noProof/>
            <w:webHidden/>
          </w:rPr>
          <w:instrText xml:space="preserve"> PAGEREF _Toc386627218 \h </w:instrText>
        </w:r>
        <w:r w:rsidR="00E33A7D">
          <w:rPr>
            <w:noProof/>
            <w:webHidden/>
          </w:rPr>
        </w:r>
        <w:r w:rsidR="00E33A7D">
          <w:rPr>
            <w:noProof/>
            <w:webHidden/>
          </w:rPr>
          <w:fldChar w:fldCharType="separate"/>
        </w:r>
        <w:r w:rsidR="00E33A7D">
          <w:rPr>
            <w:noProof/>
            <w:webHidden/>
          </w:rPr>
          <w:t>48</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219" w:history="1">
        <w:r w:rsidR="00E33A7D" w:rsidRPr="008407A1">
          <w:rPr>
            <w:rStyle w:val="Hyperlink"/>
            <w:noProof/>
            <w:lang w:val="ru-RU"/>
          </w:rPr>
          <w:t>Общие условия</w:t>
        </w:r>
        <w:r w:rsidR="00E33A7D">
          <w:rPr>
            <w:noProof/>
            <w:webHidden/>
          </w:rPr>
          <w:tab/>
        </w:r>
        <w:r w:rsidR="00E33A7D">
          <w:rPr>
            <w:noProof/>
            <w:webHidden/>
          </w:rPr>
          <w:fldChar w:fldCharType="begin"/>
        </w:r>
        <w:r w:rsidR="00E33A7D">
          <w:rPr>
            <w:noProof/>
            <w:webHidden/>
          </w:rPr>
          <w:instrText xml:space="preserve"> PAGEREF _Toc386627219 \h </w:instrText>
        </w:r>
        <w:r w:rsidR="00E33A7D">
          <w:rPr>
            <w:noProof/>
            <w:webHidden/>
          </w:rPr>
        </w:r>
        <w:r w:rsidR="00E33A7D">
          <w:rPr>
            <w:noProof/>
            <w:webHidden/>
          </w:rPr>
          <w:fldChar w:fldCharType="separate"/>
        </w:r>
        <w:r w:rsidR="00E33A7D">
          <w:rPr>
            <w:noProof/>
            <w:webHidden/>
          </w:rPr>
          <w:t>48</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20" w:history="1">
        <w:r w:rsidR="00E33A7D" w:rsidRPr="008407A1">
          <w:rPr>
            <w:rStyle w:val="Hyperlink"/>
            <w:noProof/>
            <w:lang w:val="ru-RU"/>
          </w:rPr>
          <w:t>Доступность Веб-служб в регионах</w:t>
        </w:r>
        <w:r w:rsidR="00E33A7D">
          <w:rPr>
            <w:noProof/>
            <w:webHidden/>
          </w:rPr>
          <w:tab/>
        </w:r>
        <w:r w:rsidR="00E33A7D">
          <w:rPr>
            <w:noProof/>
            <w:webHidden/>
          </w:rPr>
          <w:fldChar w:fldCharType="begin"/>
        </w:r>
        <w:r w:rsidR="00E33A7D">
          <w:rPr>
            <w:noProof/>
            <w:webHidden/>
          </w:rPr>
          <w:instrText xml:space="preserve"> PAGEREF _Toc386627220 \h </w:instrText>
        </w:r>
        <w:r w:rsidR="00E33A7D">
          <w:rPr>
            <w:noProof/>
            <w:webHidden/>
          </w:rPr>
        </w:r>
        <w:r w:rsidR="00E33A7D">
          <w:rPr>
            <w:noProof/>
            <w:webHidden/>
          </w:rPr>
          <w:fldChar w:fldCharType="separate"/>
        </w:r>
        <w:r w:rsidR="00E33A7D">
          <w:rPr>
            <w:noProof/>
            <w:webHidden/>
          </w:rPr>
          <w:t>48</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21" w:history="1">
        <w:r w:rsidR="00E33A7D" w:rsidRPr="008407A1">
          <w:rPr>
            <w:rStyle w:val="Hyperlink"/>
            <w:noProof/>
            <w:lang w:val="ru-RU"/>
          </w:rPr>
          <w:t>Правила заказа веб-служб</w:t>
        </w:r>
        <w:r w:rsidR="00E33A7D">
          <w:rPr>
            <w:noProof/>
            <w:webHidden/>
          </w:rPr>
          <w:tab/>
        </w:r>
        <w:r w:rsidR="00E33A7D">
          <w:rPr>
            <w:noProof/>
            <w:webHidden/>
          </w:rPr>
          <w:fldChar w:fldCharType="begin"/>
        </w:r>
        <w:r w:rsidR="00E33A7D">
          <w:rPr>
            <w:noProof/>
            <w:webHidden/>
          </w:rPr>
          <w:instrText xml:space="preserve"> PAGEREF _Toc386627221 \h </w:instrText>
        </w:r>
        <w:r w:rsidR="00E33A7D">
          <w:rPr>
            <w:noProof/>
            <w:webHidden/>
          </w:rPr>
        </w:r>
        <w:r w:rsidR="00E33A7D">
          <w:rPr>
            <w:noProof/>
            <w:webHidden/>
          </w:rPr>
          <w:fldChar w:fldCharType="separate"/>
        </w:r>
        <w:r w:rsidR="00E33A7D">
          <w:rPr>
            <w:noProof/>
            <w:webHidden/>
          </w:rPr>
          <w:t>48</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22" w:history="1">
        <w:r w:rsidR="00E33A7D" w:rsidRPr="008407A1">
          <w:rPr>
            <w:rStyle w:val="Hyperlink"/>
            <w:noProof/>
            <w:lang w:val="ru-RU"/>
          </w:rPr>
          <w:t>Варианты условий оплаты и подписки на веб-службы</w:t>
        </w:r>
        <w:r w:rsidR="00E33A7D">
          <w:rPr>
            <w:noProof/>
            <w:webHidden/>
          </w:rPr>
          <w:tab/>
        </w:r>
        <w:r w:rsidR="00E33A7D">
          <w:rPr>
            <w:noProof/>
            <w:webHidden/>
          </w:rPr>
          <w:fldChar w:fldCharType="begin"/>
        </w:r>
        <w:r w:rsidR="00E33A7D">
          <w:rPr>
            <w:noProof/>
            <w:webHidden/>
          </w:rPr>
          <w:instrText xml:space="preserve"> PAGEREF _Toc386627222 \h </w:instrText>
        </w:r>
        <w:r w:rsidR="00E33A7D">
          <w:rPr>
            <w:noProof/>
            <w:webHidden/>
          </w:rPr>
        </w:r>
        <w:r w:rsidR="00E33A7D">
          <w:rPr>
            <w:noProof/>
            <w:webHidden/>
          </w:rPr>
          <w:fldChar w:fldCharType="separate"/>
        </w:r>
        <w:r w:rsidR="00E33A7D">
          <w:rPr>
            <w:noProof/>
            <w:webHidden/>
          </w:rPr>
          <w:t>49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23" w:history="1">
        <w:r w:rsidR="00E33A7D" w:rsidRPr="008407A1">
          <w:rPr>
            <w:rStyle w:val="Hyperlink"/>
            <w:noProof/>
            <w:lang w:val="ru-RU"/>
          </w:rPr>
          <w:t>Возобновление веб-службы</w:t>
        </w:r>
        <w:r w:rsidR="00E33A7D">
          <w:rPr>
            <w:noProof/>
            <w:webHidden/>
          </w:rPr>
          <w:tab/>
        </w:r>
        <w:r w:rsidR="00E33A7D">
          <w:rPr>
            <w:noProof/>
            <w:webHidden/>
          </w:rPr>
          <w:fldChar w:fldCharType="begin"/>
        </w:r>
        <w:r w:rsidR="00E33A7D">
          <w:rPr>
            <w:noProof/>
            <w:webHidden/>
          </w:rPr>
          <w:instrText xml:space="preserve"> PAGEREF _Toc386627223 \h </w:instrText>
        </w:r>
        <w:r w:rsidR="00E33A7D">
          <w:rPr>
            <w:noProof/>
            <w:webHidden/>
          </w:rPr>
        </w:r>
        <w:r w:rsidR="00E33A7D">
          <w:rPr>
            <w:noProof/>
            <w:webHidden/>
          </w:rPr>
          <w:fldChar w:fldCharType="separate"/>
        </w:r>
        <w:r w:rsidR="00E33A7D">
          <w:rPr>
            <w:noProof/>
            <w:webHidden/>
          </w:rPr>
          <w:t>49</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224"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Online</w:t>
        </w:r>
        <w:r w:rsidR="00E33A7D">
          <w:rPr>
            <w:noProof/>
            <w:webHidden/>
          </w:rPr>
          <w:tab/>
        </w:r>
        <w:r w:rsidR="00E33A7D">
          <w:rPr>
            <w:noProof/>
            <w:webHidden/>
          </w:rPr>
          <w:fldChar w:fldCharType="begin"/>
        </w:r>
        <w:r w:rsidR="00E33A7D">
          <w:rPr>
            <w:noProof/>
            <w:webHidden/>
          </w:rPr>
          <w:instrText xml:space="preserve"> PAGEREF _Toc386627224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25"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Online</w:t>
        </w:r>
        <w:r w:rsidR="00E33A7D">
          <w:rPr>
            <w:noProof/>
            <w:webHidden/>
          </w:rPr>
          <w:tab/>
        </w:r>
        <w:r w:rsidR="00E33A7D">
          <w:rPr>
            <w:noProof/>
            <w:webHidden/>
          </w:rPr>
          <w:fldChar w:fldCharType="begin"/>
        </w:r>
        <w:r w:rsidR="00E33A7D">
          <w:rPr>
            <w:noProof/>
            <w:webHidden/>
          </w:rPr>
          <w:instrText xml:space="preserve"> PAGEREF _Toc386627225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26"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Basic</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_Toc386627226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27"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Basic</w:t>
        </w:r>
        <w:r w:rsidR="00E33A7D" w:rsidRPr="008407A1">
          <w:rPr>
            <w:rStyle w:val="Hyperlink"/>
            <w:noProof/>
            <w:lang w:val="ru-RU"/>
          </w:rPr>
          <w:t xml:space="preserve"> для </w:t>
        </w:r>
        <w:r w:rsidR="00E33A7D" w:rsidRPr="008407A1">
          <w:rPr>
            <w:rStyle w:val="Hyperlink"/>
            <w:noProof/>
          </w:rPr>
          <w:t>SA</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_Toc386627227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28" w:history="1">
        <w:r w:rsidR="00E33A7D" w:rsidRPr="008407A1">
          <w:rPr>
            <w:rStyle w:val="Hyperlink"/>
            <w:noProof/>
          </w:rPr>
          <w:t>Расширенная поддержка Microsoft Dynamics CRM Online</w:t>
        </w:r>
        <w:r w:rsidR="00E33A7D">
          <w:rPr>
            <w:noProof/>
            <w:webHidden/>
          </w:rPr>
          <w:tab/>
        </w:r>
        <w:r w:rsidR="00E33A7D">
          <w:rPr>
            <w:noProof/>
            <w:webHidden/>
          </w:rPr>
          <w:fldChar w:fldCharType="begin"/>
        </w:r>
        <w:r w:rsidR="00E33A7D">
          <w:rPr>
            <w:noProof/>
            <w:webHidden/>
          </w:rPr>
          <w:instrText xml:space="preserve"> PAGEREF _Toc386627228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29" w:history="1">
        <w:r w:rsidR="00E33A7D" w:rsidRPr="008407A1">
          <w:rPr>
            <w:rStyle w:val="Hyperlink"/>
            <w:noProof/>
          </w:rPr>
          <w:t>Microsoft Dynamics CRM Online Enterprise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_Toc386627229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0" w:history="1">
        <w:r w:rsidR="00E33A7D" w:rsidRPr="008407A1">
          <w:rPr>
            <w:rStyle w:val="Hyperlink"/>
            <w:noProof/>
          </w:rPr>
          <w:t>Microsoft Dynamics CRM Online Enterprise Education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_Toc386627230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1" w:history="1">
        <w:r w:rsidR="00E33A7D" w:rsidRPr="008407A1">
          <w:rPr>
            <w:rStyle w:val="Hyperlink"/>
            <w:noProof/>
          </w:rPr>
          <w:t>Microsoft Dynamics CRM Online Essential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_Toc386627231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2" w:history="1">
        <w:r w:rsidR="00E33A7D" w:rsidRPr="008407A1">
          <w:rPr>
            <w:rStyle w:val="Hyperlink"/>
            <w:noProof/>
          </w:rPr>
          <w:t>Microsoft Dynamics CRM Online Essential для SA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_Toc386627232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3" w:history="1">
        <w:r w:rsidR="00E33A7D" w:rsidRPr="008407A1">
          <w:rPr>
            <w:rStyle w:val="Hyperlink"/>
            <w:noProof/>
          </w:rPr>
          <w:t>Microsoft Dynamics CRM Online, непроизводственный экземпляр (подписная лицензия Add-on)</w:t>
        </w:r>
        <w:r w:rsidR="00E33A7D">
          <w:rPr>
            <w:noProof/>
            <w:webHidden/>
          </w:rPr>
          <w:tab/>
        </w:r>
        <w:r w:rsidR="00E33A7D">
          <w:rPr>
            <w:noProof/>
            <w:webHidden/>
          </w:rPr>
          <w:fldChar w:fldCharType="begin"/>
        </w:r>
        <w:r w:rsidR="00E33A7D">
          <w:rPr>
            <w:noProof/>
            <w:webHidden/>
          </w:rPr>
          <w:instrText xml:space="preserve"> PAGEREF _Toc386627233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4" w:history="1">
        <w:r w:rsidR="00E33A7D" w:rsidRPr="008407A1">
          <w:rPr>
            <w:rStyle w:val="Hyperlink"/>
            <w:noProof/>
          </w:rPr>
          <w:t>Microsoft Dynamics CRM Online, сверхпроизводственный экземпляр (подписная лицензия Add-on)</w:t>
        </w:r>
        <w:r w:rsidR="00E33A7D">
          <w:rPr>
            <w:noProof/>
            <w:webHidden/>
          </w:rPr>
          <w:tab/>
        </w:r>
        <w:r w:rsidR="00E33A7D">
          <w:rPr>
            <w:noProof/>
            <w:webHidden/>
          </w:rPr>
          <w:fldChar w:fldCharType="begin"/>
        </w:r>
        <w:r w:rsidR="00E33A7D">
          <w:rPr>
            <w:noProof/>
            <w:webHidden/>
          </w:rPr>
          <w:instrText xml:space="preserve"> PAGEREF _Toc386627234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5" w:history="1">
        <w:r w:rsidR="00E33A7D" w:rsidRPr="008407A1">
          <w:rPr>
            <w:rStyle w:val="Hyperlink"/>
            <w:noProof/>
          </w:rPr>
          <w:t>Microsoft Dynamics CRM Online Professional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_Toc386627235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6" w:history="1">
        <w:r w:rsidR="00E33A7D" w:rsidRPr="008407A1">
          <w:rPr>
            <w:rStyle w:val="Hyperlink"/>
            <w:noProof/>
          </w:rPr>
          <w:t>Microsoft Dynamics CRM Online Professional для SA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_Toc386627236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7" w:history="1">
        <w:r w:rsidR="00E33A7D" w:rsidRPr="008407A1">
          <w:rPr>
            <w:rStyle w:val="Hyperlink"/>
            <w:noProof/>
          </w:rPr>
          <w:t>Microsoft Dynamics CRM Online Professional, прямая поддержка</w:t>
        </w:r>
        <w:r w:rsidR="00E33A7D">
          <w:rPr>
            <w:noProof/>
            <w:webHidden/>
          </w:rPr>
          <w:tab/>
        </w:r>
        <w:r w:rsidR="00E33A7D">
          <w:rPr>
            <w:noProof/>
            <w:webHidden/>
          </w:rPr>
          <w:fldChar w:fldCharType="begin"/>
        </w:r>
        <w:r w:rsidR="00E33A7D">
          <w:rPr>
            <w:noProof/>
            <w:webHidden/>
          </w:rPr>
          <w:instrText xml:space="preserve"> PAGEREF _Toc386627237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38" w:history="1">
        <w:r w:rsidR="00E33A7D" w:rsidRPr="008407A1">
          <w:rPr>
            <w:rStyle w:val="Hyperlink"/>
            <w:noProof/>
          </w:rPr>
          <w:t>Microsoft Dynamics CRM Online Add-on, дополнительное хранилище (подписная лицензия Add-on)</w:t>
        </w:r>
        <w:r w:rsidR="00E33A7D">
          <w:rPr>
            <w:noProof/>
            <w:webHidden/>
          </w:rPr>
          <w:tab/>
        </w:r>
        <w:r w:rsidR="00E33A7D">
          <w:rPr>
            <w:noProof/>
            <w:webHidden/>
          </w:rPr>
          <w:fldChar w:fldCharType="begin"/>
        </w:r>
        <w:r w:rsidR="00E33A7D">
          <w:rPr>
            <w:noProof/>
            <w:webHidden/>
          </w:rPr>
          <w:instrText xml:space="preserve"> PAGEREF _Toc386627238 \h </w:instrText>
        </w:r>
        <w:r w:rsidR="00E33A7D">
          <w:rPr>
            <w:noProof/>
            <w:webHidden/>
          </w:rPr>
        </w:r>
        <w:r w:rsidR="00E33A7D">
          <w:rPr>
            <w:noProof/>
            <w:webHidden/>
          </w:rPr>
          <w:fldChar w:fldCharType="separate"/>
        </w:r>
        <w:r w:rsidR="00E33A7D">
          <w:rPr>
            <w:noProof/>
            <w:webHidden/>
          </w:rPr>
          <w:t>50</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39"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Marketing</w:t>
        </w:r>
        <w:r w:rsidR="00E33A7D">
          <w:rPr>
            <w:noProof/>
            <w:webHidden/>
          </w:rPr>
          <w:tab/>
        </w:r>
        <w:r w:rsidR="00E33A7D">
          <w:rPr>
            <w:noProof/>
            <w:webHidden/>
          </w:rPr>
          <w:fldChar w:fldCharType="begin"/>
        </w:r>
        <w:r w:rsidR="00E33A7D">
          <w:rPr>
            <w:noProof/>
            <w:webHidden/>
          </w:rPr>
          <w:instrText xml:space="preserve"> PAGEREF _Toc386627239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0" w:history="1">
        <w:r w:rsidR="00E33A7D" w:rsidRPr="008407A1">
          <w:rPr>
            <w:rStyle w:val="Hyperlink"/>
            <w:noProof/>
          </w:rPr>
          <w:t>Microsoft Dynamics Marketing Enterprise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_Toc386627240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1" w:history="1">
        <w:r w:rsidR="00E33A7D" w:rsidRPr="008407A1">
          <w:rPr>
            <w:rStyle w:val="Hyperlink"/>
            <w:noProof/>
            <w:lang w:val="ru-RU"/>
          </w:rPr>
          <w:t xml:space="preserve">Дополнительные сообщения в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Marketing</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(подписная лицензия «на дополнительный компонент»)</w:t>
        </w:r>
        <w:r w:rsidR="00E33A7D">
          <w:rPr>
            <w:noProof/>
            <w:webHidden/>
          </w:rPr>
          <w:tab/>
        </w:r>
        <w:r w:rsidR="00E33A7D">
          <w:rPr>
            <w:noProof/>
            <w:webHidden/>
          </w:rPr>
          <w:fldChar w:fldCharType="begin"/>
        </w:r>
        <w:r w:rsidR="00E33A7D">
          <w:rPr>
            <w:noProof/>
            <w:webHidden/>
          </w:rPr>
          <w:instrText xml:space="preserve"> PAGEREF _Toc386627241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2" w:history="1">
        <w:r w:rsidR="00E33A7D" w:rsidRPr="008407A1">
          <w:rPr>
            <w:rStyle w:val="Hyperlink"/>
            <w:noProof/>
            <w:lang w:val="ru-RU"/>
          </w:rPr>
          <w:t xml:space="preserve">Дополнительный непроизводственный экземпляр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Marketing</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(подписная лицензия «на дополнительный компонент»)</w:t>
        </w:r>
        <w:r w:rsidR="00E33A7D">
          <w:rPr>
            <w:noProof/>
            <w:webHidden/>
          </w:rPr>
          <w:tab/>
        </w:r>
        <w:r w:rsidR="00E33A7D">
          <w:rPr>
            <w:noProof/>
            <w:webHidden/>
          </w:rPr>
          <w:fldChar w:fldCharType="begin"/>
        </w:r>
        <w:r w:rsidR="00E33A7D">
          <w:rPr>
            <w:noProof/>
            <w:webHidden/>
          </w:rPr>
          <w:instrText xml:space="preserve"> PAGEREF _Toc386627242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3" w:history="1">
        <w:r w:rsidR="00E33A7D" w:rsidRPr="008407A1">
          <w:rPr>
            <w:rStyle w:val="Hyperlink"/>
            <w:noProof/>
            <w:lang w:val="ru-RU"/>
          </w:rPr>
          <w:t xml:space="preserve">Дополнительный производственный экземпляр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Marketing</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(подписная лицензия «на дополнительный компонент»)</w:t>
        </w:r>
        <w:r w:rsidR="00E33A7D">
          <w:rPr>
            <w:noProof/>
            <w:webHidden/>
          </w:rPr>
          <w:tab/>
        </w:r>
        <w:r w:rsidR="00E33A7D">
          <w:rPr>
            <w:noProof/>
            <w:webHidden/>
          </w:rPr>
          <w:fldChar w:fldCharType="begin"/>
        </w:r>
        <w:r w:rsidR="00E33A7D">
          <w:rPr>
            <w:noProof/>
            <w:webHidden/>
          </w:rPr>
          <w:instrText xml:space="preserve"> PAGEREF _Toc386627243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4" w:history="1">
        <w:r w:rsidR="00E33A7D" w:rsidRPr="008407A1">
          <w:rPr>
            <w:rStyle w:val="Hyperlink"/>
            <w:noProof/>
            <w:lang w:val="ru-RU"/>
          </w:rPr>
          <w:t xml:space="preserve">Дополнительное пространство для хранения в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Marketing</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(подписная лицензия «на дополнительный компонент»)</w:t>
        </w:r>
        <w:r w:rsidR="00E33A7D">
          <w:rPr>
            <w:noProof/>
            <w:webHidden/>
          </w:rPr>
          <w:tab/>
        </w:r>
        <w:r w:rsidR="00E33A7D">
          <w:rPr>
            <w:noProof/>
            <w:webHidden/>
          </w:rPr>
          <w:fldChar w:fldCharType="begin"/>
        </w:r>
        <w:r w:rsidR="00E33A7D">
          <w:rPr>
            <w:noProof/>
            <w:webHidden/>
          </w:rPr>
          <w:instrText xml:space="preserve"> PAGEREF _Toc386627244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5" w:history="1">
        <w:r w:rsidR="00E33A7D" w:rsidRPr="008407A1">
          <w:rPr>
            <w:rStyle w:val="Hyperlink"/>
            <w:noProof/>
          </w:rPr>
          <w:t>Microsoft Dynamics Marketing Enterprise Education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_Toc386627245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6" w:history="1">
        <w:r w:rsidR="00E33A7D" w:rsidRPr="008407A1">
          <w:rPr>
            <w:rStyle w:val="Hyperlink"/>
            <w:noProof/>
            <w:lang w:val="ru-RU"/>
          </w:rPr>
          <w:t xml:space="preserve">Дополнительные сообщения в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Marketing</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Education</w:t>
        </w:r>
        <w:r w:rsidR="00E33A7D" w:rsidRPr="008407A1">
          <w:rPr>
            <w:rStyle w:val="Hyperlink"/>
            <w:noProof/>
            <w:lang w:val="ru-RU"/>
          </w:rPr>
          <w:t xml:space="preserve"> (подписная лицензия «на дополнительный компонент»)</w:t>
        </w:r>
        <w:r w:rsidR="00E33A7D">
          <w:rPr>
            <w:noProof/>
            <w:webHidden/>
          </w:rPr>
          <w:tab/>
        </w:r>
        <w:r w:rsidR="00E33A7D">
          <w:rPr>
            <w:noProof/>
            <w:webHidden/>
          </w:rPr>
          <w:fldChar w:fldCharType="begin"/>
        </w:r>
        <w:r w:rsidR="00E33A7D">
          <w:rPr>
            <w:noProof/>
            <w:webHidden/>
          </w:rPr>
          <w:instrText xml:space="preserve"> PAGEREF _Toc386627246 \h </w:instrText>
        </w:r>
        <w:r w:rsidR="00E33A7D">
          <w:rPr>
            <w:noProof/>
            <w:webHidden/>
          </w:rPr>
        </w:r>
        <w:r w:rsidR="00E33A7D">
          <w:rPr>
            <w:noProof/>
            <w:webHidden/>
          </w:rPr>
          <w:fldChar w:fldCharType="separate"/>
        </w:r>
        <w:r w:rsidR="00E33A7D">
          <w:rPr>
            <w:noProof/>
            <w:webHidden/>
          </w:rPr>
          <w:t>51</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47"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Social</w:t>
        </w:r>
        <w:r w:rsidR="00E33A7D" w:rsidRPr="008407A1">
          <w:rPr>
            <w:rStyle w:val="Hyperlink"/>
            <w:noProof/>
            <w:lang w:val="ru-RU"/>
          </w:rPr>
          <w:t xml:space="preserve"> </w:t>
        </w:r>
        <w:r w:rsidR="00E33A7D" w:rsidRPr="008407A1">
          <w:rPr>
            <w:rStyle w:val="Hyperlink"/>
            <w:noProof/>
          </w:rPr>
          <w:t>Listening</w:t>
        </w:r>
        <w:r w:rsidR="00E33A7D">
          <w:rPr>
            <w:noProof/>
            <w:webHidden/>
          </w:rPr>
          <w:tab/>
        </w:r>
        <w:r w:rsidR="00E33A7D">
          <w:rPr>
            <w:noProof/>
            <w:webHidden/>
          </w:rPr>
          <w:fldChar w:fldCharType="begin"/>
        </w:r>
        <w:r w:rsidR="00E33A7D">
          <w:rPr>
            <w:noProof/>
            <w:webHidden/>
          </w:rPr>
          <w:instrText xml:space="preserve"> PAGEREF _Toc386627247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8" w:history="1">
        <w:r w:rsidR="00E33A7D" w:rsidRPr="008407A1">
          <w:rPr>
            <w:rStyle w:val="Hyperlink"/>
            <w:noProof/>
          </w:rPr>
          <w:t>Microsoft Social Listening Professional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_Toc386627248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49" w:history="1">
        <w:r w:rsidR="00E33A7D" w:rsidRPr="008407A1">
          <w:rPr>
            <w:rStyle w:val="Hyperlink"/>
            <w:noProof/>
            <w:lang w:val="ru-RU"/>
          </w:rPr>
          <w:t xml:space="preserve">Дополнительный компонент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Social</w:t>
        </w:r>
        <w:r w:rsidR="00E33A7D" w:rsidRPr="008407A1">
          <w:rPr>
            <w:rStyle w:val="Hyperlink"/>
            <w:noProof/>
            <w:lang w:val="ru-RU"/>
          </w:rPr>
          <w:t xml:space="preserve"> </w:t>
        </w:r>
        <w:r w:rsidR="00E33A7D" w:rsidRPr="008407A1">
          <w:rPr>
            <w:rStyle w:val="Hyperlink"/>
            <w:noProof/>
          </w:rPr>
          <w:t>Listening</w:t>
        </w:r>
        <w:r w:rsidR="00E33A7D" w:rsidRPr="008407A1">
          <w:rPr>
            <w:rStyle w:val="Hyperlink"/>
            <w:noProof/>
            <w:lang w:val="ru-RU"/>
          </w:rPr>
          <w:t xml:space="preserve"> </w:t>
        </w:r>
        <w:r w:rsidR="00E33A7D" w:rsidRPr="008407A1">
          <w:rPr>
            <w:rStyle w:val="Hyperlink"/>
            <w:noProof/>
          </w:rPr>
          <w:t>Professional</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_Toc386627249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0"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Social</w:t>
        </w:r>
        <w:r w:rsidR="00E33A7D" w:rsidRPr="008407A1">
          <w:rPr>
            <w:rStyle w:val="Hyperlink"/>
            <w:noProof/>
            <w:lang w:val="ru-RU"/>
          </w:rPr>
          <w:t xml:space="preserve"> </w:t>
        </w:r>
        <w:r w:rsidR="00E33A7D" w:rsidRPr="008407A1">
          <w:rPr>
            <w:rStyle w:val="Hyperlink"/>
            <w:noProof/>
          </w:rPr>
          <w:t>Listening</w:t>
        </w:r>
        <w:r w:rsidR="00E33A7D" w:rsidRPr="008407A1">
          <w:rPr>
            <w:rStyle w:val="Hyperlink"/>
            <w:noProof/>
            <w:lang w:val="ru-RU"/>
          </w:rPr>
          <w:t xml:space="preserve"> </w:t>
        </w:r>
        <w:r w:rsidR="00E33A7D" w:rsidRPr="008407A1">
          <w:rPr>
            <w:rStyle w:val="Hyperlink"/>
            <w:noProof/>
          </w:rPr>
          <w:t>Professional</w:t>
        </w:r>
        <w:r w:rsidR="00E33A7D" w:rsidRPr="008407A1">
          <w:rPr>
            <w:rStyle w:val="Hyperlink"/>
            <w:noProof/>
            <w:lang w:val="ru-RU"/>
          </w:rPr>
          <w:t xml:space="preserve"> для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Dynamics</w:t>
        </w:r>
        <w:r w:rsidR="00E33A7D" w:rsidRPr="008407A1">
          <w:rPr>
            <w:rStyle w:val="Hyperlink"/>
            <w:noProof/>
            <w:lang w:val="ru-RU"/>
          </w:rPr>
          <w:t xml:space="preserve"> </w:t>
        </w:r>
        <w:r w:rsidR="00E33A7D" w:rsidRPr="008407A1">
          <w:rPr>
            <w:rStyle w:val="Hyperlink"/>
            <w:noProof/>
          </w:rPr>
          <w:t>CRM</w:t>
        </w:r>
        <w:r w:rsidR="00E33A7D" w:rsidRPr="008407A1">
          <w:rPr>
            <w:rStyle w:val="Hyperlink"/>
            <w:noProof/>
            <w:lang w:val="ru-RU"/>
          </w:rPr>
          <w:t xml:space="preserve"> </w:t>
        </w:r>
        <w:r w:rsidR="00E33A7D" w:rsidRPr="008407A1">
          <w:rPr>
            <w:rStyle w:val="Hyperlink"/>
            <w:noProof/>
          </w:rPr>
          <w:t>Professional</w:t>
        </w:r>
        <w:r w:rsidR="00E33A7D" w:rsidRPr="008407A1">
          <w:rPr>
            <w:rStyle w:val="Hyperlink"/>
            <w:noProof/>
            <w:lang w:val="ru-RU"/>
          </w:rPr>
          <w:t xml:space="preserve"> </w:t>
        </w:r>
        <w:r w:rsidR="00E33A7D" w:rsidRPr="008407A1">
          <w:rPr>
            <w:rStyle w:val="Hyperlink"/>
            <w:noProof/>
          </w:rPr>
          <w:t>CAL</w:t>
        </w:r>
        <w:r w:rsidR="00E33A7D" w:rsidRPr="008407A1">
          <w:rPr>
            <w:rStyle w:val="Hyperlink"/>
            <w:noProof/>
            <w:lang w:val="ru-RU"/>
          </w:rPr>
          <w:t xml:space="preserve"> («на устройство» и «на пользователя»)</w:t>
        </w:r>
        <w:r w:rsidR="00E33A7D">
          <w:rPr>
            <w:noProof/>
            <w:webHidden/>
          </w:rPr>
          <w:tab/>
        </w:r>
        <w:r w:rsidR="00E33A7D">
          <w:rPr>
            <w:noProof/>
            <w:webHidden/>
          </w:rPr>
          <w:fldChar w:fldCharType="begin"/>
        </w:r>
        <w:r w:rsidR="00E33A7D">
          <w:rPr>
            <w:noProof/>
            <w:webHidden/>
          </w:rPr>
          <w:instrText xml:space="preserve"> PAGEREF _Toc386627250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1" w:history="1">
        <w:r w:rsidR="00E33A7D" w:rsidRPr="008407A1">
          <w:rPr>
            <w:rStyle w:val="Hyperlink"/>
            <w:noProof/>
          </w:rPr>
          <w:t>Дополнительные публикации Microsoft Social Listening Professional (подписная лицензия Add-on)</w:t>
        </w:r>
        <w:r w:rsidR="00E33A7D">
          <w:rPr>
            <w:noProof/>
            <w:webHidden/>
          </w:rPr>
          <w:tab/>
        </w:r>
        <w:r w:rsidR="00E33A7D">
          <w:rPr>
            <w:noProof/>
            <w:webHidden/>
          </w:rPr>
          <w:fldChar w:fldCharType="begin"/>
        </w:r>
        <w:r w:rsidR="00E33A7D">
          <w:rPr>
            <w:noProof/>
            <w:webHidden/>
          </w:rPr>
          <w:instrText xml:space="preserve"> PAGEREF _Toc386627251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2" w:history="1">
        <w:r w:rsidR="00E33A7D" w:rsidRPr="008407A1">
          <w:rPr>
            <w:rStyle w:val="Hyperlink"/>
            <w:noProof/>
          </w:rPr>
          <w:t>Microsoft Social Listening Professional Education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_Toc386627252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3" w:history="1">
        <w:r w:rsidR="00E33A7D" w:rsidRPr="008407A1">
          <w:rPr>
            <w:rStyle w:val="Hyperlink"/>
            <w:noProof/>
          </w:rPr>
          <w:t>Microsoft Social Listening Professional Education для Microsoft Dynamics CRM Professional CAL («на устройство» и «на пользователя»)</w:t>
        </w:r>
        <w:r w:rsidR="00E33A7D">
          <w:rPr>
            <w:noProof/>
            <w:webHidden/>
          </w:rPr>
          <w:tab/>
        </w:r>
        <w:r w:rsidR="00E33A7D">
          <w:rPr>
            <w:noProof/>
            <w:webHidden/>
          </w:rPr>
          <w:fldChar w:fldCharType="begin"/>
        </w:r>
        <w:r w:rsidR="00E33A7D">
          <w:rPr>
            <w:noProof/>
            <w:webHidden/>
          </w:rPr>
          <w:instrText xml:space="preserve"> PAGEREF _Toc386627253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4" w:history="1">
        <w:r w:rsidR="00E33A7D" w:rsidRPr="008407A1">
          <w:rPr>
            <w:rStyle w:val="Hyperlink"/>
            <w:noProof/>
          </w:rPr>
          <w:t>Дополнительные публикации Microsoft Social Listening Professional Education (подписная лицензия Add-on)</w:t>
        </w:r>
        <w:r w:rsidR="00E33A7D">
          <w:rPr>
            <w:noProof/>
            <w:webHidden/>
          </w:rPr>
          <w:tab/>
        </w:r>
        <w:r w:rsidR="00E33A7D">
          <w:rPr>
            <w:noProof/>
            <w:webHidden/>
          </w:rPr>
          <w:fldChar w:fldCharType="begin"/>
        </w:r>
        <w:r w:rsidR="00E33A7D">
          <w:rPr>
            <w:noProof/>
            <w:webHidden/>
          </w:rPr>
          <w:instrText xml:space="preserve"> PAGEREF _Toc386627254 \h </w:instrText>
        </w:r>
        <w:r w:rsidR="00E33A7D">
          <w:rPr>
            <w:noProof/>
            <w:webHidden/>
          </w:rPr>
        </w:r>
        <w:r w:rsidR="00E33A7D">
          <w:rPr>
            <w:noProof/>
            <w:webHidden/>
          </w:rPr>
          <w:fldChar w:fldCharType="separate"/>
        </w:r>
        <w:r w:rsidR="00E33A7D">
          <w:rPr>
            <w:noProof/>
            <w:webHidden/>
          </w:rPr>
          <w:t>52</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255" w:history="1">
        <w:r w:rsidR="00E33A7D" w:rsidRPr="008407A1">
          <w:rPr>
            <w:rStyle w:val="Hyperlink"/>
            <w:noProof/>
            <w:lang w:val="ru-RU"/>
          </w:rPr>
          <w:t xml:space="preserve">Службы </w:t>
        </w:r>
        <w:r w:rsidR="00E33A7D" w:rsidRPr="008407A1">
          <w:rPr>
            <w:rStyle w:val="Hyperlink"/>
            <w:noProof/>
          </w:rPr>
          <w:t>Office</w:t>
        </w:r>
        <w:r w:rsidR="00E33A7D" w:rsidRPr="008407A1">
          <w:rPr>
            <w:rStyle w:val="Hyperlink"/>
            <w:noProof/>
            <w:lang w:val="ru-RU"/>
          </w:rPr>
          <w:t xml:space="preserve"> 365</w:t>
        </w:r>
        <w:r w:rsidR="00E33A7D">
          <w:rPr>
            <w:noProof/>
            <w:webHidden/>
          </w:rPr>
          <w:tab/>
        </w:r>
        <w:r w:rsidR="00E33A7D">
          <w:rPr>
            <w:noProof/>
            <w:webHidden/>
          </w:rPr>
          <w:fldChar w:fldCharType="begin"/>
        </w:r>
        <w:r w:rsidR="00E33A7D">
          <w:rPr>
            <w:noProof/>
            <w:webHidden/>
          </w:rPr>
          <w:instrText xml:space="preserve"> PAGEREF _Toc386627255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56" w:history="1">
        <w:r w:rsidR="00E33A7D" w:rsidRPr="008407A1">
          <w:rPr>
            <w:rStyle w:val="Hyperlink"/>
            <w:noProof/>
          </w:rPr>
          <w:t>Exchange Online</w:t>
        </w:r>
        <w:r w:rsidR="00E33A7D">
          <w:rPr>
            <w:noProof/>
            <w:webHidden/>
          </w:rPr>
          <w:tab/>
        </w:r>
        <w:r w:rsidR="00E33A7D">
          <w:rPr>
            <w:noProof/>
            <w:webHidden/>
          </w:rPr>
          <w:fldChar w:fldCharType="begin"/>
        </w:r>
        <w:r w:rsidR="00E33A7D">
          <w:rPr>
            <w:noProof/>
            <w:webHidden/>
          </w:rPr>
          <w:instrText xml:space="preserve"> PAGEREF _Toc386627256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7"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Hosted</w:t>
        </w:r>
        <w:r w:rsidR="00E33A7D" w:rsidRPr="008407A1">
          <w:rPr>
            <w:rStyle w:val="Hyperlink"/>
            <w:noProof/>
            <w:lang w:val="ru-RU"/>
          </w:rPr>
          <w:t xml:space="preserve"> </w:t>
        </w:r>
        <w:r w:rsidR="00E33A7D" w:rsidRPr="008407A1">
          <w:rPr>
            <w:rStyle w:val="Hyperlink"/>
            <w:noProof/>
          </w:rPr>
          <w:t>Encryption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_Toc386627257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8" w:history="1">
        <w:r w:rsidR="00E33A7D" w:rsidRPr="008407A1">
          <w:rPr>
            <w:rStyle w:val="Hyperlink"/>
            <w:noProof/>
            <w:lang w:val="ru-RU"/>
          </w:rPr>
          <w:t xml:space="preserve">Архивация на базе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для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_Toc386627258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59" w:history="1">
        <w:r w:rsidR="00E33A7D" w:rsidRPr="008407A1">
          <w:rPr>
            <w:rStyle w:val="Hyperlink"/>
            <w:noProof/>
            <w:lang w:val="ru-RU"/>
          </w:rPr>
          <w:t xml:space="preserve">Архивация на базе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для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A</w:t>
        </w:r>
        <w:r w:rsidR="00E33A7D" w:rsidRPr="008407A1">
          <w:rPr>
            <w:rStyle w:val="Hyperlink"/>
            <w:noProof/>
            <w:lang w:val="ru-RU"/>
          </w:rPr>
          <w:t xml:space="preserve">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_Toc386627259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0" w:history="1">
        <w:r w:rsidR="00E33A7D" w:rsidRPr="008407A1">
          <w:rPr>
            <w:rStyle w:val="Hyperlink"/>
            <w:noProof/>
            <w:lang w:val="ru-RU"/>
          </w:rPr>
          <w:t xml:space="preserve">Архивация на базе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для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G</w:t>
        </w:r>
        <w:r w:rsidR="00E33A7D" w:rsidRPr="008407A1">
          <w:rPr>
            <w:rStyle w:val="Hyperlink"/>
            <w:noProof/>
            <w:lang w:val="ru-RU"/>
          </w:rPr>
          <w:t xml:space="preserve">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_Toc386627260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1" w:history="1">
        <w:r w:rsidR="00E33A7D" w:rsidRPr="008407A1">
          <w:rPr>
            <w:rStyle w:val="Hyperlink"/>
            <w:noProof/>
          </w:rPr>
          <w:t>Архивация</w:t>
        </w:r>
        <w:r w:rsidR="00E33A7D" w:rsidRPr="008407A1">
          <w:rPr>
            <w:rStyle w:val="Hyperlink"/>
            <w:noProof/>
            <w:lang w:val="da-DK"/>
          </w:rPr>
          <w:t xml:space="preserve"> </w:t>
        </w:r>
        <w:r w:rsidR="00E33A7D" w:rsidRPr="008407A1">
          <w:rPr>
            <w:rStyle w:val="Hyperlink"/>
            <w:noProof/>
          </w:rPr>
          <w:t>на</w:t>
        </w:r>
        <w:r w:rsidR="00E33A7D" w:rsidRPr="008407A1">
          <w:rPr>
            <w:rStyle w:val="Hyperlink"/>
            <w:noProof/>
            <w:lang w:val="da-DK"/>
          </w:rPr>
          <w:t xml:space="preserve"> </w:t>
        </w:r>
        <w:r w:rsidR="00E33A7D" w:rsidRPr="008407A1">
          <w:rPr>
            <w:rStyle w:val="Hyperlink"/>
            <w:noProof/>
          </w:rPr>
          <w:t>базе</w:t>
        </w:r>
        <w:r w:rsidR="00E33A7D" w:rsidRPr="008407A1">
          <w:rPr>
            <w:rStyle w:val="Hyperlink"/>
            <w:noProof/>
            <w:lang w:val="da-DK"/>
          </w:rPr>
          <w:t xml:space="preserve"> Exchange Online </w:t>
        </w:r>
        <w:r w:rsidR="00E33A7D" w:rsidRPr="008407A1">
          <w:rPr>
            <w:rStyle w:val="Hyperlink"/>
            <w:noProof/>
          </w:rPr>
          <w:t>для</w:t>
        </w:r>
        <w:r w:rsidR="00E33A7D" w:rsidRPr="008407A1">
          <w:rPr>
            <w:rStyle w:val="Hyperlink"/>
            <w:noProof/>
            <w:lang w:val="da-DK"/>
          </w:rPr>
          <w:t xml:space="preserve"> Exchange Server (User SL)</w:t>
        </w:r>
        <w:r w:rsidR="00E33A7D">
          <w:rPr>
            <w:noProof/>
            <w:webHidden/>
          </w:rPr>
          <w:tab/>
        </w:r>
        <w:r w:rsidR="00E33A7D">
          <w:rPr>
            <w:noProof/>
            <w:webHidden/>
          </w:rPr>
          <w:fldChar w:fldCharType="begin"/>
        </w:r>
        <w:r w:rsidR="00E33A7D">
          <w:rPr>
            <w:noProof/>
            <w:webHidden/>
          </w:rPr>
          <w:instrText xml:space="preserve"> PAGEREF _Toc386627261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2" w:history="1">
        <w:r w:rsidR="00E33A7D" w:rsidRPr="008407A1">
          <w:rPr>
            <w:rStyle w:val="Hyperlink"/>
            <w:noProof/>
            <w:lang w:val="ru-RU"/>
          </w:rPr>
          <w:t xml:space="preserve">Архивация на базе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для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w:t>
        </w:r>
        <w:r w:rsidR="00E33A7D" w:rsidRPr="008407A1">
          <w:rPr>
            <w:rStyle w:val="Hyperlink"/>
            <w:noProof/>
          </w:rPr>
          <w:t>A</w:t>
        </w:r>
        <w:r w:rsidR="00E33A7D" w:rsidRPr="008407A1">
          <w:rPr>
            <w:rStyle w:val="Hyperlink"/>
            <w:noProof/>
            <w:lang w:val="ru-RU"/>
          </w:rPr>
          <w:t xml:space="preserve">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_Toc386627262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3" w:history="1">
        <w:r w:rsidR="00E33A7D" w:rsidRPr="008407A1">
          <w:rPr>
            <w:rStyle w:val="Hyperlink"/>
            <w:noProof/>
            <w:lang w:val="ru-RU"/>
          </w:rPr>
          <w:t xml:space="preserve">Архивация на базе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для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Server</w:t>
        </w:r>
        <w:r w:rsidR="00E33A7D" w:rsidRPr="008407A1">
          <w:rPr>
            <w:rStyle w:val="Hyperlink"/>
            <w:noProof/>
            <w:lang w:val="ru-RU"/>
          </w:rPr>
          <w:t xml:space="preserve"> </w:t>
        </w:r>
        <w:r w:rsidR="00E33A7D" w:rsidRPr="008407A1">
          <w:rPr>
            <w:rStyle w:val="Hyperlink"/>
            <w:noProof/>
          </w:rPr>
          <w:t>G</w:t>
        </w:r>
        <w:r w:rsidR="00E33A7D" w:rsidRPr="008407A1">
          <w:rPr>
            <w:rStyle w:val="Hyperlink"/>
            <w:noProof/>
            <w:lang w:val="ru-RU"/>
          </w:rPr>
          <w:t xml:space="preserve">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_Toc386627263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4" w:history="1">
        <w:r w:rsidR="00E33A7D" w:rsidRPr="008407A1">
          <w:rPr>
            <w:rStyle w:val="Hyperlink"/>
            <w:noProof/>
            <w:lang w:val="ru-RU"/>
          </w:rPr>
          <w:t xml:space="preserve">Базовая подписка на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_Toc386627264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5" w:history="1">
        <w:r w:rsidR="00E33A7D" w:rsidRPr="008407A1">
          <w:rPr>
            <w:rStyle w:val="Hyperlink"/>
            <w:noProof/>
            <w:lang w:val="ru-RU"/>
          </w:rPr>
          <w:t xml:space="preserve">Базовая подписка на </w:t>
        </w:r>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G</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_Toc386627265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6"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_Toc386627266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7"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_Toc386627267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8"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w:t>
        </w:r>
        <w:r w:rsidR="00E33A7D" w:rsidRPr="008407A1">
          <w:rPr>
            <w:rStyle w:val="Hyperlink"/>
            <w:noProof/>
          </w:rPr>
          <w:t>A</w:t>
        </w:r>
        <w:r w:rsidR="00E33A7D" w:rsidRPr="008407A1">
          <w:rPr>
            <w:rStyle w:val="Hyperlink"/>
            <w:noProof/>
            <w:lang w:val="ru-RU"/>
          </w:rPr>
          <w:t xml:space="preserve"> для выпускников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_Toc386627268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69"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w:t>
        </w:r>
        <w:r w:rsidR="00E33A7D" w:rsidRPr="008407A1">
          <w:rPr>
            <w:rStyle w:val="Hyperlink"/>
            <w:noProof/>
          </w:rPr>
          <w:t>G</w:t>
        </w:r>
        <w:r w:rsidR="00E33A7D" w:rsidRPr="008407A1">
          <w:rPr>
            <w:rStyle w:val="Hyperlink"/>
            <w:noProof/>
            <w:lang w:val="ru-RU"/>
          </w:rPr>
          <w:t>) (подписная лицензия</w:t>
        </w:r>
        <w:r w:rsidR="00E33A7D" w:rsidRPr="008407A1">
          <w:rPr>
            <w:rStyle w:val="Hyperlink"/>
            <w:noProof/>
          </w:rPr>
          <w:t> </w:t>
        </w:r>
        <w:r w:rsidR="00E33A7D" w:rsidRPr="008407A1">
          <w:rPr>
            <w:rStyle w:val="Hyperlink"/>
            <w:noProof/>
            <w:lang w:val="ru-RU"/>
          </w:rPr>
          <w:t>«на пользователя»)</w:t>
        </w:r>
        <w:r w:rsidR="00E33A7D">
          <w:rPr>
            <w:noProof/>
            <w:webHidden/>
          </w:rPr>
          <w:tab/>
        </w:r>
        <w:r w:rsidR="00E33A7D">
          <w:rPr>
            <w:noProof/>
            <w:webHidden/>
          </w:rPr>
          <w:fldChar w:fldCharType="begin"/>
        </w:r>
        <w:r w:rsidR="00E33A7D">
          <w:rPr>
            <w:noProof/>
            <w:webHidden/>
          </w:rPr>
          <w:instrText xml:space="preserve"> PAGEREF _Toc386627269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0"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_Toc386627270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1"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w:t>
        </w:r>
        <w:r w:rsidR="00E33A7D" w:rsidRPr="008407A1">
          <w:rPr>
            <w:rStyle w:val="Hyperlink"/>
            <w:noProof/>
          </w:rPr>
          <w:t>A</w:t>
        </w:r>
        <w:r w:rsidR="00E33A7D" w:rsidRPr="008407A1">
          <w:rPr>
            <w:rStyle w:val="Hyperlink"/>
            <w:noProof/>
            <w:lang w:val="ru-RU"/>
          </w:rPr>
          <w:t>) (подписная лицензия</w:t>
        </w:r>
        <w:r w:rsidR="00E33A7D" w:rsidRPr="008407A1">
          <w:rPr>
            <w:rStyle w:val="Hyperlink"/>
            <w:noProof/>
          </w:rPr>
          <w:t> </w:t>
        </w:r>
        <w:r w:rsidR="00E33A7D" w:rsidRPr="008407A1">
          <w:rPr>
            <w:rStyle w:val="Hyperlink"/>
            <w:noProof/>
            <w:lang w:val="ru-RU"/>
          </w:rPr>
          <w:t>«на пользователя»)</w:t>
        </w:r>
        <w:r w:rsidR="00E33A7D">
          <w:rPr>
            <w:noProof/>
            <w:webHidden/>
          </w:rPr>
          <w:tab/>
        </w:r>
        <w:r w:rsidR="00E33A7D">
          <w:rPr>
            <w:noProof/>
            <w:webHidden/>
          </w:rPr>
          <w:fldChar w:fldCharType="begin"/>
        </w:r>
        <w:r w:rsidR="00E33A7D">
          <w:rPr>
            <w:noProof/>
            <w:webHidden/>
          </w:rPr>
          <w:instrText xml:space="preserve"> PAGEREF _Toc386627271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2"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w:t>
        </w:r>
        <w:r w:rsidR="00E33A7D" w:rsidRPr="008407A1">
          <w:rPr>
            <w:rStyle w:val="Hyperlink"/>
            <w:noProof/>
          </w:rPr>
          <w:t>G</w:t>
        </w:r>
        <w:r w:rsidR="00E33A7D" w:rsidRPr="008407A1">
          <w:rPr>
            <w:rStyle w:val="Hyperlink"/>
            <w:noProof/>
            <w:lang w:val="ru-RU"/>
          </w:rPr>
          <w:t>) (подписная лицензия</w:t>
        </w:r>
        <w:r w:rsidR="00E33A7D" w:rsidRPr="008407A1">
          <w:rPr>
            <w:rStyle w:val="Hyperlink"/>
            <w:noProof/>
          </w:rPr>
          <w:t> </w:t>
        </w:r>
        <w:r w:rsidR="00E33A7D" w:rsidRPr="008407A1">
          <w:rPr>
            <w:rStyle w:val="Hyperlink"/>
            <w:noProof/>
            <w:lang w:val="ru-RU"/>
          </w:rPr>
          <w:t>«на пользователя»)</w:t>
        </w:r>
        <w:r w:rsidR="00E33A7D">
          <w:rPr>
            <w:noProof/>
            <w:webHidden/>
          </w:rPr>
          <w:tab/>
        </w:r>
        <w:r w:rsidR="00E33A7D">
          <w:rPr>
            <w:noProof/>
            <w:webHidden/>
          </w:rPr>
          <w:fldChar w:fldCharType="begin"/>
        </w:r>
        <w:r w:rsidR="00E33A7D">
          <w:rPr>
            <w:noProof/>
            <w:webHidden/>
          </w:rPr>
          <w:instrText xml:space="preserve"> PAGEREF _Toc386627272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3"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_Toc386627273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4"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w:t>
        </w:r>
        <w:r w:rsidR="00E33A7D" w:rsidRPr="008407A1">
          <w:rPr>
            <w:rStyle w:val="Hyperlink"/>
            <w:noProof/>
          </w:rPr>
          <w:t>A</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_Toc386627274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5" w:history="1">
        <w:r w:rsidR="00E33A7D" w:rsidRPr="008407A1">
          <w:rPr>
            <w:rStyle w:val="Hyperlink"/>
            <w:noProof/>
          </w:rPr>
          <w:t>Exchange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w:t>
        </w:r>
        <w:r w:rsidR="00E33A7D" w:rsidRPr="008407A1">
          <w:rPr>
            <w:rStyle w:val="Hyperlink"/>
            <w:noProof/>
          </w:rPr>
          <w:t>G</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_Toc386627275 \h </w:instrText>
        </w:r>
        <w:r w:rsidR="00E33A7D">
          <w:rPr>
            <w:noProof/>
            <w:webHidden/>
          </w:rPr>
        </w:r>
        <w:r w:rsidR="00E33A7D">
          <w:rPr>
            <w:noProof/>
            <w:webHidden/>
          </w:rPr>
          <w:fldChar w:fldCharType="separate"/>
        </w:r>
        <w:r w:rsidR="00E33A7D">
          <w:rPr>
            <w:noProof/>
            <w:webHidden/>
          </w:rPr>
          <w:t>53</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76"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Online</w:t>
        </w:r>
        <w:r w:rsidR="00E33A7D">
          <w:rPr>
            <w:noProof/>
            <w:webHidden/>
          </w:rPr>
          <w:tab/>
        </w:r>
        <w:r w:rsidR="00E33A7D">
          <w:rPr>
            <w:noProof/>
            <w:webHidden/>
          </w:rPr>
          <w:fldChar w:fldCharType="begin"/>
        </w:r>
        <w:r w:rsidR="00E33A7D">
          <w:rPr>
            <w:noProof/>
            <w:webHidden/>
          </w:rPr>
          <w:instrText xml:space="preserve"> PAGEREF _Toc386627276 \h </w:instrText>
        </w:r>
        <w:r w:rsidR="00E33A7D">
          <w:rPr>
            <w:noProof/>
            <w:webHidden/>
          </w:rPr>
        </w:r>
        <w:r w:rsidR="00E33A7D">
          <w:rPr>
            <w:noProof/>
            <w:webHidden/>
          </w:rPr>
          <w:fldChar w:fldCharType="separate"/>
        </w:r>
        <w:r w:rsidR="00E33A7D">
          <w:rPr>
            <w:noProof/>
            <w:webHidden/>
          </w:rPr>
          <w:t>54</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7"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_Toc386627277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8"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_Toc386627278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79"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w:t>
        </w:r>
        <w:r w:rsidR="00E33A7D" w:rsidRPr="008407A1">
          <w:rPr>
            <w:rStyle w:val="Hyperlink"/>
            <w:noProof/>
          </w:rPr>
          <w:t>G</w:t>
        </w:r>
        <w:r w:rsidR="00E33A7D" w:rsidRPr="008407A1">
          <w:rPr>
            <w:rStyle w:val="Hyperlink"/>
            <w:noProof/>
            <w:lang w:val="ru-RU"/>
          </w:rPr>
          <w:t>)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_Toc386627279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0"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_Toc386627280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1" w:history="1">
        <w:r w:rsidR="00E33A7D" w:rsidRPr="008407A1">
          <w:rPr>
            <w:rStyle w:val="Hyperlink"/>
            <w:noProof/>
          </w:rPr>
          <w:t>Lync</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w:t>
        </w:r>
        <w:r w:rsidR="00E33A7D" w:rsidRPr="008407A1">
          <w:rPr>
            <w:rStyle w:val="Hyperlink"/>
            <w:noProof/>
          </w:rPr>
          <w:t>G</w:t>
        </w:r>
        <w:r w:rsidR="00E33A7D" w:rsidRPr="008407A1">
          <w:rPr>
            <w:rStyle w:val="Hyperlink"/>
            <w:noProof/>
            <w:lang w:val="ru-RU"/>
          </w:rPr>
          <w:t>) (подписная лицензия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_Toc386627281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82" w:history="1">
        <w:r w:rsidR="00E33A7D" w:rsidRPr="008407A1">
          <w:rPr>
            <w:rStyle w:val="Hyperlink"/>
            <w:noProof/>
            <w:lang w:val="ru-RU"/>
          </w:rPr>
          <w:t xml:space="preserve">Приложения </w:t>
        </w:r>
        <w:r w:rsidR="00E33A7D" w:rsidRPr="008407A1">
          <w:rPr>
            <w:rStyle w:val="Hyperlink"/>
            <w:noProof/>
          </w:rPr>
          <w:t>Office</w:t>
        </w:r>
        <w:r w:rsidR="00E33A7D" w:rsidRPr="008407A1">
          <w:rPr>
            <w:rStyle w:val="Hyperlink"/>
            <w:noProof/>
            <w:lang w:val="ru-RU"/>
          </w:rPr>
          <w:t xml:space="preserve"> 365</w:t>
        </w:r>
        <w:r w:rsidR="00E33A7D">
          <w:rPr>
            <w:noProof/>
            <w:webHidden/>
          </w:rPr>
          <w:tab/>
        </w:r>
        <w:r w:rsidR="00E33A7D">
          <w:rPr>
            <w:noProof/>
            <w:webHidden/>
          </w:rPr>
          <w:fldChar w:fldCharType="begin"/>
        </w:r>
        <w:r w:rsidR="00E33A7D">
          <w:rPr>
            <w:noProof/>
            <w:webHidden/>
          </w:rPr>
          <w:instrText xml:space="preserve"> PAGEREF _Toc386627282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3" w:history="1">
        <w:r w:rsidR="00E33A7D" w:rsidRPr="008407A1">
          <w:rPr>
            <w:rStyle w:val="Hyperlink"/>
            <w:noProof/>
          </w:rPr>
          <w:t>Office</w:t>
        </w:r>
        <w:r w:rsidR="00E33A7D" w:rsidRPr="008407A1">
          <w:rPr>
            <w:rStyle w:val="Hyperlink"/>
            <w:noProof/>
            <w:lang w:val="ru-RU"/>
          </w:rPr>
          <w:t xml:space="preserve"> 365 профессиональный плюс (подписная</w:t>
        </w:r>
        <w:r w:rsidR="00E33A7D" w:rsidRPr="008407A1">
          <w:rPr>
            <w:rStyle w:val="Hyperlink"/>
            <w:noProof/>
          </w:rPr>
          <w:t> </w:t>
        </w:r>
        <w:r w:rsidR="00E33A7D" w:rsidRPr="008407A1">
          <w:rPr>
            <w:rStyle w:val="Hyperlink"/>
            <w:noProof/>
            <w:lang w:val="ru-RU"/>
          </w:rPr>
          <w:t>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_Toc386627283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4" w:history="1">
        <w:r w:rsidR="00E33A7D" w:rsidRPr="008407A1">
          <w:rPr>
            <w:rStyle w:val="Hyperlink"/>
            <w:noProof/>
          </w:rPr>
          <w:t>Office</w:t>
        </w:r>
        <w:r w:rsidR="00E33A7D" w:rsidRPr="008407A1">
          <w:rPr>
            <w:rStyle w:val="Hyperlink"/>
            <w:noProof/>
            <w:lang w:val="ru-RU"/>
          </w:rPr>
          <w:t xml:space="preserve"> 365 профессиональный плюс </w:t>
        </w:r>
        <w:r w:rsidR="00E33A7D" w:rsidRPr="008407A1">
          <w:rPr>
            <w:rStyle w:val="Hyperlink"/>
            <w:noProof/>
          </w:rPr>
          <w:t>A</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_Toc386627284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5" w:history="1">
        <w:r w:rsidR="00E33A7D" w:rsidRPr="008407A1">
          <w:rPr>
            <w:rStyle w:val="Hyperlink"/>
            <w:noProof/>
          </w:rPr>
          <w:t>Office</w:t>
        </w:r>
        <w:r w:rsidR="00E33A7D" w:rsidRPr="008407A1">
          <w:rPr>
            <w:rStyle w:val="Hyperlink"/>
            <w:noProof/>
            <w:lang w:val="ru-RU"/>
          </w:rPr>
          <w:t xml:space="preserve"> 365 профессиональный плюс для государственных организаций </w:t>
        </w:r>
        <w:r w:rsidR="00E33A7D" w:rsidRPr="008407A1">
          <w:rPr>
            <w:rStyle w:val="Hyperlink"/>
            <w:noProof/>
          </w:rPr>
          <w:t>G</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_Toc386627285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6" w:history="1">
        <w:r w:rsidR="00E33A7D" w:rsidRPr="008407A1">
          <w:rPr>
            <w:rStyle w:val="Hyperlink"/>
            <w:noProof/>
          </w:rPr>
          <w:t>Office</w:t>
        </w:r>
        <w:r w:rsidR="00E33A7D" w:rsidRPr="008407A1">
          <w:rPr>
            <w:rStyle w:val="Hyperlink"/>
            <w:noProof/>
            <w:lang w:val="ru-RU"/>
          </w:rPr>
          <w:t xml:space="preserve"> 365 профессиональный плюс с переходом на</w:t>
        </w:r>
        <w:r w:rsidR="00E33A7D" w:rsidRPr="008407A1">
          <w:rPr>
            <w:rStyle w:val="Hyperlink"/>
            <w:noProof/>
          </w:rPr>
          <w:t> SA</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_Toc386627286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7" w:history="1">
        <w:r w:rsidR="00E33A7D" w:rsidRPr="008407A1">
          <w:rPr>
            <w:rStyle w:val="Hyperlink"/>
            <w:noProof/>
          </w:rPr>
          <w:t>Project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с </w:t>
        </w:r>
        <w:r w:rsidR="00E33A7D" w:rsidRPr="008407A1">
          <w:rPr>
            <w:rStyle w:val="Hyperlink"/>
            <w:noProof/>
          </w:rPr>
          <w:t>Project</w:t>
        </w:r>
        <w:r w:rsidR="00E33A7D" w:rsidRPr="008407A1">
          <w:rPr>
            <w:rStyle w:val="Hyperlink"/>
            <w:noProof/>
            <w:lang w:val="ru-RU"/>
          </w:rPr>
          <w:t xml:space="preserve"> </w:t>
        </w:r>
        <w:r w:rsidR="00E33A7D" w:rsidRPr="008407A1">
          <w:rPr>
            <w:rStyle w:val="Hyperlink"/>
            <w:noProof/>
          </w:rPr>
          <w:t>Pro</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365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_Toc386627287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8" w:history="1">
        <w:r w:rsidR="00E33A7D" w:rsidRPr="008407A1">
          <w:rPr>
            <w:rStyle w:val="Hyperlink"/>
            <w:noProof/>
          </w:rPr>
          <w:t>Project профессиональный для Office 365</w:t>
        </w:r>
        <w:r w:rsidR="00E33A7D">
          <w:rPr>
            <w:noProof/>
            <w:webHidden/>
          </w:rPr>
          <w:tab/>
        </w:r>
        <w:r w:rsidR="00E33A7D">
          <w:rPr>
            <w:noProof/>
            <w:webHidden/>
          </w:rPr>
          <w:fldChar w:fldCharType="begin"/>
        </w:r>
        <w:r w:rsidR="00E33A7D">
          <w:rPr>
            <w:noProof/>
            <w:webHidden/>
          </w:rPr>
          <w:instrText xml:space="preserve"> PAGEREF _Toc386627288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89" w:history="1">
        <w:r w:rsidR="00E33A7D" w:rsidRPr="008407A1">
          <w:rPr>
            <w:rStyle w:val="Hyperlink"/>
            <w:noProof/>
          </w:rPr>
          <w:t>Project Pro для Office 365 A</w:t>
        </w:r>
        <w:r w:rsidR="00E33A7D">
          <w:rPr>
            <w:noProof/>
            <w:webHidden/>
          </w:rPr>
          <w:tab/>
        </w:r>
        <w:r w:rsidR="00E33A7D">
          <w:rPr>
            <w:noProof/>
            <w:webHidden/>
          </w:rPr>
          <w:fldChar w:fldCharType="begin"/>
        </w:r>
        <w:r w:rsidR="00E33A7D">
          <w:rPr>
            <w:noProof/>
            <w:webHidden/>
          </w:rPr>
          <w:instrText xml:space="preserve"> PAGEREF _Toc386627289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0" w:history="1">
        <w:r w:rsidR="00E33A7D" w:rsidRPr="008407A1">
          <w:rPr>
            <w:rStyle w:val="Hyperlink"/>
            <w:noProof/>
          </w:rPr>
          <w:t>Visio профессиональный для Office 365</w:t>
        </w:r>
        <w:r w:rsidR="00E33A7D">
          <w:rPr>
            <w:noProof/>
            <w:webHidden/>
          </w:rPr>
          <w:tab/>
        </w:r>
        <w:r w:rsidR="00E33A7D">
          <w:rPr>
            <w:noProof/>
            <w:webHidden/>
          </w:rPr>
          <w:fldChar w:fldCharType="begin"/>
        </w:r>
        <w:r w:rsidR="00E33A7D">
          <w:rPr>
            <w:noProof/>
            <w:webHidden/>
          </w:rPr>
          <w:instrText xml:space="preserve"> PAGEREF _Toc386627290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1" w:history="1">
        <w:r w:rsidR="00E33A7D" w:rsidRPr="008407A1">
          <w:rPr>
            <w:rStyle w:val="Hyperlink"/>
            <w:noProof/>
            <w:lang w:val="it-IT"/>
          </w:rPr>
          <w:t xml:space="preserve">Visio Pro </w:t>
        </w:r>
        <w:r w:rsidR="00E33A7D" w:rsidRPr="008407A1">
          <w:rPr>
            <w:rStyle w:val="Hyperlink"/>
            <w:noProof/>
          </w:rPr>
          <w:t>для</w:t>
        </w:r>
        <w:r w:rsidR="00E33A7D" w:rsidRPr="008407A1">
          <w:rPr>
            <w:rStyle w:val="Hyperlink"/>
            <w:noProof/>
            <w:lang w:val="it-IT"/>
          </w:rPr>
          <w:t xml:space="preserve"> Office 365 A</w:t>
        </w:r>
        <w:r w:rsidR="00E33A7D">
          <w:rPr>
            <w:noProof/>
            <w:webHidden/>
          </w:rPr>
          <w:tab/>
        </w:r>
        <w:r w:rsidR="00E33A7D">
          <w:rPr>
            <w:noProof/>
            <w:webHidden/>
          </w:rPr>
          <w:fldChar w:fldCharType="begin"/>
        </w:r>
        <w:r w:rsidR="00E33A7D">
          <w:rPr>
            <w:noProof/>
            <w:webHidden/>
          </w:rPr>
          <w:instrText xml:space="preserve"> PAGEREF _Toc386627291 \h </w:instrText>
        </w:r>
        <w:r w:rsidR="00E33A7D">
          <w:rPr>
            <w:noProof/>
            <w:webHidden/>
          </w:rPr>
        </w:r>
        <w:r w:rsidR="00E33A7D">
          <w:rPr>
            <w:noProof/>
            <w:webHidden/>
          </w:rPr>
          <w:fldChar w:fldCharType="separate"/>
        </w:r>
        <w:r w:rsidR="00E33A7D">
          <w:rPr>
            <w:noProof/>
            <w:webHidden/>
          </w:rPr>
          <w:t>55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292" w:history="1">
        <w:r w:rsidR="00E33A7D" w:rsidRPr="008407A1">
          <w:rPr>
            <w:rStyle w:val="Hyperlink"/>
            <w:noProof/>
            <w:lang w:val="ru-RU"/>
          </w:rPr>
          <w:t xml:space="preserve">Наборы </w:t>
        </w:r>
        <w:r w:rsidR="00E33A7D" w:rsidRPr="008407A1">
          <w:rPr>
            <w:rStyle w:val="Hyperlink"/>
            <w:noProof/>
          </w:rPr>
          <w:t>Office</w:t>
        </w:r>
        <w:r w:rsidR="00E33A7D" w:rsidRPr="008407A1">
          <w:rPr>
            <w:rStyle w:val="Hyperlink"/>
            <w:noProof/>
            <w:lang w:val="ru-RU"/>
          </w:rPr>
          <w:t xml:space="preserve"> 365</w:t>
        </w:r>
        <w:r w:rsidR="00E33A7D">
          <w:rPr>
            <w:noProof/>
            <w:webHidden/>
          </w:rPr>
          <w:tab/>
        </w:r>
        <w:r w:rsidR="00E33A7D">
          <w:rPr>
            <w:noProof/>
            <w:webHidden/>
          </w:rPr>
          <w:fldChar w:fldCharType="begin"/>
        </w:r>
        <w:r w:rsidR="00E33A7D">
          <w:rPr>
            <w:noProof/>
            <w:webHidden/>
          </w:rPr>
          <w:instrText xml:space="preserve"> PAGEREF _Toc386627292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3" w:history="1">
        <w:r w:rsidR="00E33A7D" w:rsidRPr="008407A1">
          <w:rPr>
            <w:rStyle w:val="Hyperlink"/>
            <w:noProof/>
          </w:rPr>
          <w:t>Office</w:t>
        </w:r>
        <w:r w:rsidR="00E33A7D" w:rsidRPr="008407A1">
          <w:rPr>
            <w:rStyle w:val="Hyperlink"/>
            <w:noProof/>
            <w:lang w:val="ru-RU"/>
          </w:rPr>
          <w:t xml:space="preserve"> 365 для образовательных учреждений </w:t>
        </w:r>
        <w:r w:rsidR="00E33A7D" w:rsidRPr="008407A1">
          <w:rPr>
            <w:rStyle w:val="Hyperlink"/>
            <w:noProof/>
          </w:rPr>
          <w:t>A</w:t>
        </w:r>
        <w:r w:rsidR="00E33A7D" w:rsidRPr="008407A1">
          <w:rPr>
            <w:rStyle w:val="Hyperlink"/>
            <w:noProof/>
            <w:lang w:val="ru-RU"/>
          </w:rPr>
          <w:t>2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_Toc386627293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4" w:history="1">
        <w:r w:rsidR="00E33A7D" w:rsidRPr="008407A1">
          <w:rPr>
            <w:rStyle w:val="Hyperlink"/>
            <w:noProof/>
          </w:rPr>
          <w:t>Office</w:t>
        </w:r>
        <w:r w:rsidR="00E33A7D" w:rsidRPr="008407A1">
          <w:rPr>
            <w:rStyle w:val="Hyperlink"/>
            <w:noProof/>
            <w:lang w:val="ru-RU"/>
          </w:rPr>
          <w:t xml:space="preserve"> 365 для образовательных учреждений </w:t>
        </w:r>
        <w:r w:rsidR="00E33A7D" w:rsidRPr="008407A1">
          <w:rPr>
            <w:rStyle w:val="Hyperlink"/>
            <w:noProof/>
          </w:rPr>
          <w:t>A</w:t>
        </w:r>
        <w:r w:rsidR="00E33A7D" w:rsidRPr="008407A1">
          <w:rPr>
            <w:rStyle w:val="Hyperlink"/>
            <w:noProof/>
            <w:lang w:val="ru-RU"/>
          </w:rPr>
          <w:t>3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_Toc386627294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5" w:history="1">
        <w:r w:rsidR="00E33A7D" w:rsidRPr="008407A1">
          <w:rPr>
            <w:rStyle w:val="Hyperlink"/>
            <w:noProof/>
          </w:rPr>
          <w:t>Office</w:t>
        </w:r>
        <w:r w:rsidR="00E33A7D" w:rsidRPr="008407A1">
          <w:rPr>
            <w:rStyle w:val="Hyperlink"/>
            <w:noProof/>
            <w:lang w:val="ru-RU"/>
          </w:rPr>
          <w:t xml:space="preserve"> 365 для образовательных учреждений </w:t>
        </w:r>
        <w:r w:rsidR="00E33A7D" w:rsidRPr="008407A1">
          <w:rPr>
            <w:rStyle w:val="Hyperlink"/>
            <w:noProof/>
          </w:rPr>
          <w:t>A</w:t>
        </w:r>
        <w:r w:rsidR="00E33A7D" w:rsidRPr="008407A1">
          <w:rPr>
            <w:rStyle w:val="Hyperlink"/>
            <w:noProof/>
            <w:lang w:val="ru-RU"/>
          </w:rPr>
          <w:t>4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_Toc386627295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6" w:history="1">
        <w:r w:rsidR="00E33A7D" w:rsidRPr="008407A1">
          <w:rPr>
            <w:rStyle w:val="Hyperlink"/>
            <w:noProof/>
          </w:rPr>
          <w:t>Office</w:t>
        </w:r>
        <w:r w:rsidR="00E33A7D" w:rsidRPr="008407A1">
          <w:rPr>
            <w:rStyle w:val="Hyperlink"/>
            <w:noProof/>
            <w:lang w:val="ru-RU"/>
          </w:rPr>
          <w:t xml:space="preserve"> 365 для образовательных учреждений </w:t>
        </w:r>
        <w:r w:rsidR="00E33A7D" w:rsidRPr="008407A1">
          <w:rPr>
            <w:rStyle w:val="Hyperlink"/>
            <w:noProof/>
          </w:rPr>
          <w:t>A</w:t>
        </w:r>
        <w:r w:rsidR="00E33A7D" w:rsidRPr="008407A1">
          <w:rPr>
            <w:rStyle w:val="Hyperlink"/>
            <w:noProof/>
            <w:lang w:val="ru-RU"/>
          </w:rPr>
          <w:t xml:space="preserve">3, </w:t>
        </w:r>
        <w:r w:rsidR="00E33A7D" w:rsidRPr="008407A1">
          <w:rPr>
            <w:rStyle w:val="Hyperlink"/>
            <w:noProof/>
          </w:rPr>
          <w:t>A</w:t>
        </w:r>
        <w:r w:rsidR="00E33A7D" w:rsidRPr="008407A1">
          <w:rPr>
            <w:rStyle w:val="Hyperlink"/>
            <w:noProof/>
            <w:lang w:val="ru-RU"/>
          </w:rPr>
          <w:t xml:space="preserve">4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_Toc386627296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7" w:history="1">
        <w:r w:rsidR="00E33A7D" w:rsidRPr="008407A1">
          <w:rPr>
            <w:rStyle w:val="Hyperlink"/>
            <w:noProof/>
          </w:rPr>
          <w:t>Office</w:t>
        </w:r>
        <w:r w:rsidR="00E33A7D" w:rsidRPr="008407A1">
          <w:rPr>
            <w:rStyle w:val="Hyperlink"/>
            <w:noProof/>
            <w:lang w:val="ru-RU"/>
          </w:rPr>
          <w:t xml:space="preserve"> 365 для образовательных учреждений </w:t>
        </w:r>
        <w:r w:rsidR="00E33A7D" w:rsidRPr="008407A1">
          <w:rPr>
            <w:rStyle w:val="Hyperlink"/>
            <w:noProof/>
          </w:rPr>
          <w:t>A</w:t>
        </w:r>
        <w:r w:rsidR="00E33A7D" w:rsidRPr="008407A1">
          <w:rPr>
            <w:rStyle w:val="Hyperlink"/>
            <w:noProof/>
            <w:lang w:val="ru-RU"/>
          </w:rPr>
          <w:t xml:space="preserve">3 и </w:t>
        </w:r>
        <w:r w:rsidR="00E33A7D" w:rsidRPr="008407A1">
          <w:rPr>
            <w:rStyle w:val="Hyperlink"/>
            <w:noProof/>
          </w:rPr>
          <w:t>A</w:t>
        </w:r>
        <w:r w:rsidR="00E33A7D" w:rsidRPr="008407A1">
          <w:rPr>
            <w:rStyle w:val="Hyperlink"/>
            <w:noProof/>
            <w:lang w:val="ru-RU"/>
          </w:rPr>
          <w:t xml:space="preserve">4 без </w:t>
        </w:r>
        <w:r w:rsidR="00E33A7D" w:rsidRPr="008407A1">
          <w:rPr>
            <w:rStyle w:val="Hyperlink"/>
            <w:noProof/>
          </w:rPr>
          <w:t>ProPlus</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_Toc386627297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8"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E</w:t>
        </w:r>
        <w:r w:rsidR="00E33A7D" w:rsidRPr="008407A1">
          <w:rPr>
            <w:rStyle w:val="Hyperlink"/>
            <w:noProof/>
            <w:lang w:val="ru-RU"/>
          </w:rPr>
          <w:t>1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_Toc386627298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299"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E</w:t>
        </w:r>
        <w:r w:rsidR="00E33A7D" w:rsidRPr="008407A1">
          <w:rPr>
            <w:rStyle w:val="Hyperlink"/>
            <w:noProof/>
            <w:lang w:val="ru-RU"/>
          </w:rPr>
          <w:t>3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_Toc386627299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0"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E</w:t>
        </w:r>
        <w:r w:rsidR="00E33A7D" w:rsidRPr="008407A1">
          <w:rPr>
            <w:rStyle w:val="Hyperlink"/>
            <w:noProof/>
            <w:lang w:val="ru-RU"/>
          </w:rPr>
          <w:t>4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_Toc386627300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1"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E</w:t>
        </w:r>
        <w:r w:rsidR="00E33A7D" w:rsidRPr="008407A1">
          <w:rPr>
            <w:rStyle w:val="Hyperlink"/>
            <w:noProof/>
            <w:lang w:val="ru-RU"/>
          </w:rPr>
          <w:t xml:space="preserve">1 и </w:t>
        </w:r>
        <w:r w:rsidR="00E33A7D" w:rsidRPr="008407A1">
          <w:rPr>
            <w:rStyle w:val="Hyperlink"/>
            <w:noProof/>
          </w:rPr>
          <w:t>E</w:t>
        </w:r>
        <w:r w:rsidR="00E33A7D" w:rsidRPr="008407A1">
          <w:rPr>
            <w:rStyle w:val="Hyperlink"/>
            <w:noProof/>
            <w:lang w:val="ru-RU"/>
          </w:rPr>
          <w:t xml:space="preserve">3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_Toc386627301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2"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E</w:t>
        </w:r>
        <w:r w:rsidR="00E33A7D" w:rsidRPr="008407A1">
          <w:rPr>
            <w:rStyle w:val="Hyperlink"/>
            <w:noProof/>
            <w:lang w:val="ru-RU"/>
          </w:rPr>
          <w:t xml:space="preserve">4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_Toc386627302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3"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E</w:t>
        </w:r>
        <w:r w:rsidR="00E33A7D" w:rsidRPr="008407A1">
          <w:rPr>
            <w:rStyle w:val="Hyperlink"/>
            <w:noProof/>
            <w:lang w:val="ru-RU"/>
          </w:rPr>
          <w:t xml:space="preserve">3 и </w:t>
        </w:r>
        <w:r w:rsidR="00E33A7D" w:rsidRPr="008407A1">
          <w:rPr>
            <w:rStyle w:val="Hyperlink"/>
            <w:noProof/>
          </w:rPr>
          <w:t>E</w:t>
        </w:r>
        <w:r w:rsidR="00E33A7D" w:rsidRPr="008407A1">
          <w:rPr>
            <w:rStyle w:val="Hyperlink"/>
            <w:noProof/>
            <w:lang w:val="ru-RU"/>
          </w:rPr>
          <w:t xml:space="preserve">4 без </w:t>
        </w:r>
        <w:r w:rsidR="00E33A7D" w:rsidRPr="008407A1">
          <w:rPr>
            <w:rStyle w:val="Hyperlink"/>
            <w:noProof/>
          </w:rPr>
          <w:t>ProPlus</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_Toc386627303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4" w:history="1">
        <w:r w:rsidR="00E33A7D" w:rsidRPr="008407A1">
          <w:rPr>
            <w:rStyle w:val="Hyperlink"/>
            <w:noProof/>
          </w:rPr>
          <w:t>Office</w:t>
        </w:r>
        <w:r w:rsidR="00E33A7D" w:rsidRPr="008407A1">
          <w:rPr>
            <w:rStyle w:val="Hyperlink"/>
            <w:noProof/>
            <w:lang w:val="ru-RU"/>
          </w:rPr>
          <w:t xml:space="preserve"> 365 корпоративный </w:t>
        </w:r>
        <w:r w:rsidR="00E33A7D" w:rsidRPr="008407A1">
          <w:rPr>
            <w:rStyle w:val="Hyperlink"/>
            <w:noProof/>
          </w:rPr>
          <w:t>K</w:t>
        </w:r>
        <w:r w:rsidR="00E33A7D" w:rsidRPr="008407A1">
          <w:rPr>
            <w:rStyle w:val="Hyperlink"/>
            <w:noProof/>
            <w:lang w:val="ru-RU"/>
          </w:rPr>
          <w:t>1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_Toc386627304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5" w:history="1">
        <w:r w:rsidR="00E33A7D" w:rsidRPr="008407A1">
          <w:rPr>
            <w:rStyle w:val="Hyperlink"/>
            <w:noProof/>
          </w:rPr>
          <w:t>Office</w:t>
        </w:r>
        <w:r w:rsidR="00E33A7D" w:rsidRPr="008407A1">
          <w:rPr>
            <w:rStyle w:val="Hyperlink"/>
            <w:noProof/>
            <w:lang w:val="ru-RU"/>
          </w:rPr>
          <w:t xml:space="preserve"> 365 для государственных организаций </w:t>
        </w:r>
        <w:r w:rsidR="00E33A7D" w:rsidRPr="008407A1">
          <w:rPr>
            <w:rStyle w:val="Hyperlink"/>
            <w:noProof/>
          </w:rPr>
          <w:t>G</w:t>
        </w:r>
        <w:r w:rsidR="00E33A7D" w:rsidRPr="008407A1">
          <w:rPr>
            <w:rStyle w:val="Hyperlink"/>
            <w:noProof/>
            <w:lang w:val="ru-RU"/>
          </w:rPr>
          <w:t xml:space="preserve">1, </w:t>
        </w:r>
        <w:r w:rsidR="00E33A7D" w:rsidRPr="008407A1">
          <w:rPr>
            <w:rStyle w:val="Hyperlink"/>
            <w:noProof/>
          </w:rPr>
          <w:t>G</w:t>
        </w:r>
        <w:r w:rsidR="00E33A7D" w:rsidRPr="008407A1">
          <w:rPr>
            <w:rStyle w:val="Hyperlink"/>
            <w:noProof/>
            <w:lang w:val="ru-RU"/>
          </w:rPr>
          <w:t xml:space="preserve">3, </w:t>
        </w:r>
        <w:r w:rsidR="00E33A7D" w:rsidRPr="008407A1">
          <w:rPr>
            <w:rStyle w:val="Hyperlink"/>
            <w:noProof/>
          </w:rPr>
          <w:t>G</w:t>
        </w:r>
        <w:r w:rsidR="00E33A7D" w:rsidRPr="008407A1">
          <w:rPr>
            <w:rStyle w:val="Hyperlink"/>
            <w:noProof/>
            <w:lang w:val="ru-RU"/>
          </w:rPr>
          <w:t>4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_Toc386627305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6" w:history="1">
        <w:r w:rsidR="00E33A7D" w:rsidRPr="008407A1">
          <w:rPr>
            <w:rStyle w:val="Hyperlink"/>
            <w:noProof/>
          </w:rPr>
          <w:t>Office</w:t>
        </w:r>
        <w:r w:rsidR="00E33A7D" w:rsidRPr="008407A1">
          <w:rPr>
            <w:rStyle w:val="Hyperlink"/>
            <w:noProof/>
            <w:lang w:val="ru-RU"/>
          </w:rPr>
          <w:t xml:space="preserve"> 365 для государственных организаций </w:t>
        </w:r>
        <w:r w:rsidR="00E33A7D" w:rsidRPr="008407A1">
          <w:rPr>
            <w:rStyle w:val="Hyperlink"/>
            <w:noProof/>
          </w:rPr>
          <w:t>G</w:t>
        </w:r>
        <w:r w:rsidR="00E33A7D" w:rsidRPr="008407A1">
          <w:rPr>
            <w:rStyle w:val="Hyperlink"/>
            <w:noProof/>
            <w:lang w:val="ru-RU"/>
          </w:rPr>
          <w:t xml:space="preserve">1, </w:t>
        </w:r>
        <w:r w:rsidR="00E33A7D" w:rsidRPr="008407A1">
          <w:rPr>
            <w:rStyle w:val="Hyperlink"/>
            <w:noProof/>
          </w:rPr>
          <w:t>G</w:t>
        </w:r>
        <w:r w:rsidR="00E33A7D" w:rsidRPr="008407A1">
          <w:rPr>
            <w:rStyle w:val="Hyperlink"/>
            <w:noProof/>
            <w:lang w:val="ru-RU"/>
          </w:rPr>
          <w:t xml:space="preserve">3, </w:t>
        </w:r>
        <w:r w:rsidR="00E33A7D" w:rsidRPr="008407A1">
          <w:rPr>
            <w:rStyle w:val="Hyperlink"/>
            <w:noProof/>
          </w:rPr>
          <w:t>G</w:t>
        </w:r>
        <w:r w:rsidR="00E33A7D" w:rsidRPr="008407A1">
          <w:rPr>
            <w:rStyle w:val="Hyperlink"/>
            <w:noProof/>
            <w:lang w:val="ru-RU"/>
          </w:rPr>
          <w:t xml:space="preserve">4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_Toc386627306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7" w:history="1">
        <w:r w:rsidR="00E33A7D" w:rsidRPr="008407A1">
          <w:rPr>
            <w:rStyle w:val="Hyperlink"/>
            <w:noProof/>
          </w:rPr>
          <w:t>Office</w:t>
        </w:r>
        <w:r w:rsidR="00E33A7D" w:rsidRPr="008407A1">
          <w:rPr>
            <w:rStyle w:val="Hyperlink"/>
            <w:noProof/>
            <w:lang w:val="ru-RU"/>
          </w:rPr>
          <w:t xml:space="preserve"> 365 для государственных организаций </w:t>
        </w:r>
        <w:r w:rsidR="00E33A7D" w:rsidRPr="008407A1">
          <w:rPr>
            <w:rStyle w:val="Hyperlink"/>
            <w:noProof/>
          </w:rPr>
          <w:t>G</w:t>
        </w:r>
        <w:r w:rsidR="00E33A7D" w:rsidRPr="008407A1">
          <w:rPr>
            <w:rStyle w:val="Hyperlink"/>
            <w:noProof/>
            <w:lang w:val="ru-RU"/>
          </w:rPr>
          <w:t xml:space="preserve">3 и </w:t>
        </w:r>
        <w:r w:rsidR="00E33A7D" w:rsidRPr="008407A1">
          <w:rPr>
            <w:rStyle w:val="Hyperlink"/>
            <w:noProof/>
          </w:rPr>
          <w:t>G</w:t>
        </w:r>
        <w:r w:rsidR="00E33A7D" w:rsidRPr="008407A1">
          <w:rPr>
            <w:rStyle w:val="Hyperlink"/>
            <w:noProof/>
            <w:lang w:val="ru-RU"/>
          </w:rPr>
          <w:t xml:space="preserve">4 без </w:t>
        </w:r>
        <w:r w:rsidR="00E33A7D" w:rsidRPr="008407A1">
          <w:rPr>
            <w:rStyle w:val="Hyperlink"/>
            <w:noProof/>
          </w:rPr>
          <w:t>ProPlus</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_Toc386627307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08" w:history="1">
        <w:r w:rsidR="00E33A7D" w:rsidRPr="008407A1">
          <w:rPr>
            <w:rStyle w:val="Hyperlink"/>
            <w:noProof/>
          </w:rPr>
          <w:t>Office</w:t>
        </w:r>
        <w:r w:rsidR="00E33A7D" w:rsidRPr="008407A1">
          <w:rPr>
            <w:rStyle w:val="Hyperlink"/>
            <w:noProof/>
            <w:lang w:val="ru-RU"/>
          </w:rPr>
          <w:t xml:space="preserve"> 365 для среднего бизнеса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_Toc386627308 \h </w:instrText>
        </w:r>
        <w:r w:rsidR="00E33A7D">
          <w:rPr>
            <w:noProof/>
            <w:webHidden/>
          </w:rPr>
        </w:r>
        <w:r w:rsidR="00E33A7D">
          <w:rPr>
            <w:noProof/>
            <w:webHidden/>
          </w:rPr>
          <w:fldChar w:fldCharType="separate"/>
        </w:r>
        <w:r w:rsidR="00E33A7D">
          <w:rPr>
            <w:noProof/>
            <w:webHidden/>
          </w:rPr>
          <w:t>57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09" w:history="1">
        <w:r w:rsidR="00E33A7D" w:rsidRPr="008407A1">
          <w:rPr>
            <w:rStyle w:val="Hyperlink"/>
            <w:noProof/>
          </w:rPr>
          <w:t>OneDrive</w:t>
        </w:r>
        <w:r w:rsidR="00E33A7D" w:rsidRPr="008407A1">
          <w:rPr>
            <w:rStyle w:val="Hyperlink"/>
            <w:noProof/>
            <w:lang w:val="ru-RU"/>
          </w:rPr>
          <w:t xml:space="preserve"> для бизнеса</w:t>
        </w:r>
        <w:r w:rsidR="00E33A7D">
          <w:rPr>
            <w:noProof/>
            <w:webHidden/>
          </w:rPr>
          <w:tab/>
        </w:r>
        <w:r w:rsidR="00E33A7D">
          <w:rPr>
            <w:noProof/>
            <w:webHidden/>
          </w:rPr>
          <w:fldChar w:fldCharType="begin"/>
        </w:r>
        <w:r w:rsidR="00E33A7D">
          <w:rPr>
            <w:noProof/>
            <w:webHidden/>
          </w:rPr>
          <w:instrText xml:space="preserve"> PAGEREF _Toc386627309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0" w:history="1">
        <w:r w:rsidR="00E33A7D" w:rsidRPr="008407A1">
          <w:rPr>
            <w:rStyle w:val="Hyperlink"/>
            <w:noProof/>
          </w:rPr>
          <w:t>OneDrive</w:t>
        </w:r>
        <w:r w:rsidR="00E33A7D" w:rsidRPr="008407A1">
          <w:rPr>
            <w:rStyle w:val="Hyperlink"/>
            <w:noProof/>
            <w:lang w:val="ru-RU"/>
          </w:rPr>
          <w:t xml:space="preserve"> для бизнеса с </w:t>
        </w:r>
        <w:r w:rsidR="00E33A7D" w:rsidRPr="008407A1">
          <w:rPr>
            <w:rStyle w:val="Hyperlink"/>
            <w:noProof/>
          </w:rPr>
          <w:t>Office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_Toc386627310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1" w:history="1">
        <w:r w:rsidR="00E33A7D" w:rsidRPr="008407A1">
          <w:rPr>
            <w:rStyle w:val="Hyperlink"/>
            <w:noProof/>
          </w:rPr>
          <w:t>OneDrive</w:t>
        </w:r>
        <w:r w:rsidR="00E33A7D" w:rsidRPr="008407A1">
          <w:rPr>
            <w:rStyle w:val="Hyperlink"/>
            <w:noProof/>
            <w:lang w:val="ru-RU"/>
          </w:rPr>
          <w:t xml:space="preserve"> для бизнеса с </w:t>
        </w:r>
        <w:r w:rsidR="00E33A7D" w:rsidRPr="008407A1">
          <w:rPr>
            <w:rStyle w:val="Hyperlink"/>
            <w:noProof/>
          </w:rPr>
          <w:t>Office</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G</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_Toc386627311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12" w:history="1">
        <w:r w:rsidR="00E33A7D" w:rsidRPr="008407A1">
          <w:rPr>
            <w:rStyle w:val="Hyperlink"/>
            <w:noProof/>
          </w:rPr>
          <w:t>Power</w:t>
        </w:r>
        <w:r w:rsidR="00E33A7D" w:rsidRPr="008407A1">
          <w:rPr>
            <w:rStyle w:val="Hyperlink"/>
            <w:noProof/>
            <w:lang w:val="ru-RU"/>
          </w:rPr>
          <w:t xml:space="preserve"> </w:t>
        </w:r>
        <w:r w:rsidR="00E33A7D" w:rsidRPr="008407A1">
          <w:rPr>
            <w:rStyle w:val="Hyperlink"/>
            <w:noProof/>
          </w:rPr>
          <w:t>BI</w:t>
        </w:r>
        <w:r w:rsidR="00E33A7D" w:rsidRPr="008407A1">
          <w:rPr>
            <w:rStyle w:val="Hyperlink"/>
            <w:noProof/>
            <w:lang w:val="ru-RU"/>
          </w:rPr>
          <w:t xml:space="preserve"> для </w:t>
        </w:r>
        <w:r w:rsidR="00E33A7D" w:rsidRPr="008407A1">
          <w:rPr>
            <w:rStyle w:val="Hyperlink"/>
            <w:noProof/>
          </w:rPr>
          <w:t>Office</w:t>
        </w:r>
        <w:r w:rsidR="00E33A7D" w:rsidRPr="008407A1">
          <w:rPr>
            <w:rStyle w:val="Hyperlink"/>
            <w:noProof/>
            <w:lang w:val="ru-RU"/>
          </w:rPr>
          <w:t xml:space="preserve"> 365</w:t>
        </w:r>
        <w:r w:rsidR="00E33A7D">
          <w:rPr>
            <w:noProof/>
            <w:webHidden/>
          </w:rPr>
          <w:tab/>
        </w:r>
        <w:r w:rsidR="00E33A7D">
          <w:rPr>
            <w:noProof/>
            <w:webHidden/>
          </w:rPr>
          <w:fldChar w:fldCharType="begin"/>
        </w:r>
        <w:r w:rsidR="00E33A7D">
          <w:rPr>
            <w:noProof/>
            <w:webHidden/>
          </w:rPr>
          <w:instrText xml:space="preserve"> PAGEREF _Toc386627312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3" w:history="1">
        <w:r w:rsidR="00E33A7D" w:rsidRPr="008407A1">
          <w:rPr>
            <w:rStyle w:val="Hyperlink"/>
            <w:noProof/>
          </w:rPr>
          <w:t>Power BI для Office 365</w:t>
        </w:r>
        <w:r w:rsidR="00E33A7D">
          <w:rPr>
            <w:noProof/>
            <w:webHidden/>
          </w:rPr>
          <w:tab/>
        </w:r>
        <w:r w:rsidR="00E33A7D">
          <w:rPr>
            <w:noProof/>
            <w:webHidden/>
          </w:rPr>
          <w:fldChar w:fldCharType="begin"/>
        </w:r>
        <w:r w:rsidR="00E33A7D">
          <w:rPr>
            <w:noProof/>
            <w:webHidden/>
          </w:rPr>
          <w:instrText xml:space="preserve"> PAGEREF _Toc386627313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4" w:history="1">
        <w:r w:rsidR="00E33A7D" w:rsidRPr="008407A1">
          <w:rPr>
            <w:rStyle w:val="Hyperlink"/>
            <w:noProof/>
          </w:rPr>
          <w:t>Power BI для Office 365 A</w:t>
        </w:r>
        <w:r w:rsidR="00E33A7D">
          <w:rPr>
            <w:noProof/>
            <w:webHidden/>
          </w:rPr>
          <w:tab/>
        </w:r>
        <w:r w:rsidR="00E33A7D">
          <w:rPr>
            <w:noProof/>
            <w:webHidden/>
          </w:rPr>
          <w:fldChar w:fldCharType="begin"/>
        </w:r>
        <w:r w:rsidR="00E33A7D">
          <w:rPr>
            <w:noProof/>
            <w:webHidden/>
          </w:rPr>
          <w:instrText xml:space="preserve"> PAGEREF _Toc386627314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15" w:history="1">
        <w:r w:rsidR="00E33A7D" w:rsidRPr="008407A1">
          <w:rPr>
            <w:rStyle w:val="Hyperlink"/>
            <w:noProof/>
          </w:rPr>
          <w:t>Project Online</w:t>
        </w:r>
        <w:r w:rsidR="00E33A7D">
          <w:rPr>
            <w:noProof/>
            <w:webHidden/>
          </w:rPr>
          <w:tab/>
        </w:r>
        <w:r w:rsidR="00E33A7D">
          <w:rPr>
            <w:noProof/>
            <w:webHidden/>
          </w:rPr>
          <w:fldChar w:fldCharType="begin"/>
        </w:r>
        <w:r w:rsidR="00E33A7D">
          <w:rPr>
            <w:noProof/>
            <w:webHidden/>
          </w:rPr>
          <w:instrText xml:space="preserve"> PAGEREF _Toc386627315 \h </w:instrText>
        </w:r>
        <w:r w:rsidR="00E33A7D">
          <w:rPr>
            <w:noProof/>
            <w:webHidden/>
          </w:rPr>
        </w:r>
        <w:r w:rsidR="00E33A7D">
          <w:rPr>
            <w:noProof/>
            <w:webHidden/>
          </w:rPr>
          <w:fldChar w:fldCharType="separate"/>
        </w:r>
        <w:r w:rsidR="00E33A7D">
          <w:rPr>
            <w:noProof/>
            <w:webHidden/>
          </w:rPr>
          <w:t>61</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6" w:history="1">
        <w:r w:rsidR="00E33A7D" w:rsidRPr="008407A1">
          <w:rPr>
            <w:rStyle w:val="Hyperlink"/>
            <w:noProof/>
          </w:rPr>
          <w:t>Project Online</w:t>
        </w:r>
        <w:r w:rsidR="00E33A7D">
          <w:rPr>
            <w:noProof/>
            <w:webHidden/>
          </w:rPr>
          <w:tab/>
        </w:r>
        <w:r w:rsidR="00E33A7D">
          <w:rPr>
            <w:noProof/>
            <w:webHidden/>
          </w:rPr>
          <w:fldChar w:fldCharType="begin"/>
        </w:r>
        <w:r w:rsidR="00E33A7D">
          <w:rPr>
            <w:noProof/>
            <w:webHidden/>
          </w:rPr>
          <w:instrText xml:space="preserve"> PAGEREF _Toc386627316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7" w:history="1">
        <w:r w:rsidR="00E33A7D" w:rsidRPr="008407A1">
          <w:rPr>
            <w:rStyle w:val="Hyperlink"/>
            <w:noProof/>
          </w:rPr>
          <w:t>Project Online A</w:t>
        </w:r>
        <w:r w:rsidR="00E33A7D">
          <w:rPr>
            <w:noProof/>
            <w:webHidden/>
          </w:rPr>
          <w:tab/>
        </w:r>
        <w:r w:rsidR="00E33A7D">
          <w:rPr>
            <w:noProof/>
            <w:webHidden/>
          </w:rPr>
          <w:fldChar w:fldCharType="begin"/>
        </w:r>
        <w:r w:rsidR="00E33A7D">
          <w:rPr>
            <w:noProof/>
            <w:webHidden/>
          </w:rPr>
          <w:instrText xml:space="preserve"> PAGEREF _Toc386627317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18" w:history="1">
        <w:r w:rsidR="00E33A7D" w:rsidRPr="008407A1">
          <w:rPr>
            <w:rStyle w:val="Hyperlink"/>
            <w:noProof/>
          </w:rPr>
          <w:t>Project Lite</w:t>
        </w:r>
        <w:r w:rsidR="00E33A7D">
          <w:rPr>
            <w:noProof/>
            <w:webHidden/>
          </w:rPr>
          <w:tab/>
        </w:r>
        <w:r w:rsidR="00E33A7D">
          <w:rPr>
            <w:noProof/>
            <w:webHidden/>
          </w:rPr>
          <w:fldChar w:fldCharType="begin"/>
        </w:r>
        <w:r w:rsidR="00E33A7D">
          <w:rPr>
            <w:noProof/>
            <w:webHidden/>
          </w:rPr>
          <w:instrText xml:space="preserve"> PAGEREF _Toc386627318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19" w:history="1">
        <w:r w:rsidR="00E33A7D" w:rsidRPr="008407A1">
          <w:rPr>
            <w:rStyle w:val="Hyperlink"/>
            <w:noProof/>
          </w:rPr>
          <w:t>SharePoint Online</w:t>
        </w:r>
        <w:r w:rsidR="00E33A7D">
          <w:rPr>
            <w:noProof/>
            <w:webHidden/>
          </w:rPr>
          <w:tab/>
        </w:r>
        <w:r w:rsidR="00E33A7D">
          <w:rPr>
            <w:noProof/>
            <w:webHidden/>
          </w:rPr>
          <w:fldChar w:fldCharType="begin"/>
        </w:r>
        <w:r w:rsidR="00E33A7D">
          <w:rPr>
            <w:noProof/>
            <w:webHidden/>
          </w:rPr>
          <w:instrText xml:space="preserve"> PAGEREF _Toc386627319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0" w:history="1">
        <w:r w:rsidR="00E33A7D" w:rsidRPr="008407A1">
          <w:rPr>
            <w:rStyle w:val="Hyperlink"/>
            <w:noProof/>
          </w:rPr>
          <w:t>Office</w:t>
        </w:r>
        <w:r w:rsidR="00E33A7D" w:rsidRPr="008407A1">
          <w:rPr>
            <w:rStyle w:val="Hyperlink"/>
            <w:noProof/>
            <w:lang w:val="ru-RU"/>
          </w:rPr>
          <w:t xml:space="preserve"> 365, дополнительное хранилище для файлов на 1 ГБ (подписная лицензия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w:t>
        </w:r>
        <w:r w:rsidR="00E33A7D">
          <w:rPr>
            <w:noProof/>
            <w:webHidden/>
          </w:rPr>
          <w:tab/>
        </w:r>
        <w:r w:rsidR="00E33A7D">
          <w:rPr>
            <w:noProof/>
            <w:webHidden/>
          </w:rPr>
          <w:fldChar w:fldCharType="begin"/>
        </w:r>
        <w:r w:rsidR="00E33A7D">
          <w:rPr>
            <w:noProof/>
            <w:webHidden/>
          </w:rPr>
          <w:instrText xml:space="preserve"> PAGEREF _Toc386627320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1" w:history="1">
        <w:r w:rsidR="00E33A7D" w:rsidRPr="008407A1">
          <w:rPr>
            <w:rStyle w:val="Hyperlink"/>
            <w:noProof/>
          </w:rPr>
          <w:t>Office</w:t>
        </w:r>
        <w:r w:rsidR="00E33A7D" w:rsidRPr="008407A1">
          <w:rPr>
            <w:rStyle w:val="Hyperlink"/>
            <w:noProof/>
            <w:lang w:val="ru-RU"/>
          </w:rPr>
          <w:t xml:space="preserve"> 365, дополнительное хранилище для</w:t>
        </w:r>
        <w:r w:rsidR="00E33A7D" w:rsidRPr="008407A1">
          <w:rPr>
            <w:rStyle w:val="Hyperlink"/>
            <w:noProof/>
          </w:rPr>
          <w:t> </w:t>
        </w:r>
        <w:r w:rsidR="00E33A7D" w:rsidRPr="008407A1">
          <w:rPr>
            <w:rStyle w:val="Hyperlink"/>
            <w:noProof/>
            <w:lang w:val="ru-RU"/>
          </w:rPr>
          <w:t xml:space="preserve">файлов на 1 ГБ </w:t>
        </w:r>
        <w:r w:rsidR="00E33A7D" w:rsidRPr="008407A1">
          <w:rPr>
            <w:rStyle w:val="Hyperlink"/>
            <w:noProof/>
          </w:rPr>
          <w:t>A</w:t>
        </w:r>
        <w:r w:rsidR="00E33A7D" w:rsidRPr="008407A1">
          <w:rPr>
            <w:rStyle w:val="Hyperlink"/>
            <w:noProof/>
            <w:lang w:val="ru-RU"/>
          </w:rPr>
          <w:t xml:space="preserve"> (подписная лицензия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w:t>
        </w:r>
        <w:r w:rsidR="00E33A7D">
          <w:rPr>
            <w:noProof/>
            <w:webHidden/>
          </w:rPr>
          <w:tab/>
        </w:r>
        <w:r w:rsidR="00E33A7D">
          <w:rPr>
            <w:noProof/>
            <w:webHidden/>
          </w:rPr>
          <w:fldChar w:fldCharType="begin"/>
        </w:r>
        <w:r w:rsidR="00E33A7D">
          <w:rPr>
            <w:noProof/>
            <w:webHidden/>
          </w:rPr>
          <w:instrText xml:space="preserve"> PAGEREF _Toc386627321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2"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_Toc386627322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3"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_Toc386627323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4"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w:t>
        </w:r>
        <w:r w:rsidR="00E33A7D" w:rsidRPr="008407A1">
          <w:rPr>
            <w:rStyle w:val="Hyperlink"/>
            <w:noProof/>
          </w:rPr>
          <w:t>G</w:t>
        </w:r>
        <w:r w:rsidR="00E33A7D" w:rsidRPr="008407A1">
          <w:rPr>
            <w:rStyle w:val="Hyperlink"/>
            <w:noProof/>
            <w:lang w:val="ru-RU"/>
          </w:rPr>
          <w:t>)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_Toc386627324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5"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1) с </w:t>
        </w:r>
        <w:r w:rsidR="00E33A7D" w:rsidRPr="008407A1">
          <w:rPr>
            <w:rStyle w:val="Hyperlink"/>
            <w:noProof/>
          </w:rPr>
          <w:t>Yammer</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_Toc386627325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6"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_Toc386627326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27" w:history="1">
        <w:r w:rsidR="00E33A7D" w:rsidRPr="008407A1">
          <w:rPr>
            <w:rStyle w:val="Hyperlink"/>
            <w:noProof/>
          </w:rPr>
          <w:t>SharePoint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(план 2</w:t>
        </w:r>
        <w:r w:rsidR="00E33A7D" w:rsidRPr="008407A1">
          <w:rPr>
            <w:rStyle w:val="Hyperlink"/>
            <w:noProof/>
          </w:rPr>
          <w:t>G</w:t>
        </w:r>
        <w:r w:rsidR="00E33A7D" w:rsidRPr="008407A1">
          <w:rPr>
            <w:rStyle w:val="Hyperlink"/>
            <w:noProof/>
            <w:lang w:val="ru-RU"/>
          </w:rPr>
          <w:t>)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_Toc386627327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28"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Azure</w:t>
        </w:r>
        <w:r w:rsidR="00E33A7D">
          <w:rPr>
            <w:noProof/>
            <w:webHidden/>
          </w:rPr>
          <w:tab/>
        </w:r>
        <w:r w:rsidR="00E33A7D">
          <w:rPr>
            <w:noProof/>
            <w:webHidden/>
          </w:rPr>
          <w:fldChar w:fldCharType="begin"/>
        </w:r>
        <w:r w:rsidR="00E33A7D">
          <w:rPr>
            <w:noProof/>
            <w:webHidden/>
          </w:rPr>
          <w:instrText xml:space="preserve"> PAGEREF _Toc386627328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29" w:history="1">
        <w:r w:rsidR="00E33A7D" w:rsidRPr="008407A1">
          <w:rPr>
            <w:rStyle w:val="Hyperlink"/>
            <w:noProof/>
          </w:rPr>
          <w:t>Службы Windows Azure</w:t>
        </w:r>
        <w:r w:rsidR="00E33A7D">
          <w:rPr>
            <w:noProof/>
            <w:webHidden/>
          </w:rPr>
          <w:tab/>
        </w:r>
        <w:r w:rsidR="00E33A7D">
          <w:rPr>
            <w:noProof/>
            <w:webHidden/>
          </w:rPr>
          <w:fldChar w:fldCharType="begin"/>
        </w:r>
        <w:r w:rsidR="00E33A7D">
          <w:rPr>
            <w:noProof/>
            <w:webHidden/>
          </w:rPr>
          <w:instrText xml:space="preserve"> PAGEREF _Toc386627329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30" w:history="1">
        <w:r w:rsidR="00E33A7D" w:rsidRPr="008407A1">
          <w:rPr>
            <w:rStyle w:val="Hyperlink"/>
            <w:noProof/>
          </w:rPr>
          <w:t>Стандартная поддержка Windows Azure</w:t>
        </w:r>
        <w:r w:rsidR="00E33A7D">
          <w:rPr>
            <w:noProof/>
            <w:webHidden/>
          </w:rPr>
          <w:tab/>
        </w:r>
        <w:r w:rsidR="00E33A7D">
          <w:rPr>
            <w:noProof/>
            <w:webHidden/>
          </w:rPr>
          <w:fldChar w:fldCharType="begin"/>
        </w:r>
        <w:r w:rsidR="00E33A7D">
          <w:rPr>
            <w:noProof/>
            <w:webHidden/>
          </w:rPr>
          <w:instrText xml:space="preserve"> PAGEREF _Toc386627330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31" w:history="1">
        <w:r w:rsidR="00E33A7D" w:rsidRPr="008407A1">
          <w:rPr>
            <w:rStyle w:val="Hyperlink"/>
            <w:noProof/>
            <w:lang w:val="ru-RU"/>
          </w:rPr>
          <w:t xml:space="preserve">Профессиональная прямая поддержка </w:t>
        </w:r>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Azure</w:t>
        </w:r>
        <w:r w:rsidR="00E33A7D">
          <w:rPr>
            <w:noProof/>
            <w:webHidden/>
          </w:rPr>
          <w:tab/>
        </w:r>
        <w:r w:rsidR="00E33A7D">
          <w:rPr>
            <w:noProof/>
            <w:webHidden/>
          </w:rPr>
          <w:fldChar w:fldCharType="begin"/>
        </w:r>
        <w:r w:rsidR="00E33A7D">
          <w:rPr>
            <w:noProof/>
            <w:webHidden/>
          </w:rPr>
          <w:instrText xml:space="preserve"> PAGEREF _Toc386627331 \h </w:instrText>
        </w:r>
        <w:r w:rsidR="00E33A7D">
          <w:rPr>
            <w:noProof/>
            <w:webHidden/>
          </w:rPr>
        </w:r>
        <w:r w:rsidR="00E33A7D">
          <w:rPr>
            <w:noProof/>
            <w:webHidden/>
          </w:rPr>
          <w:fldChar w:fldCharType="separate"/>
        </w:r>
        <w:r w:rsidR="00E33A7D">
          <w:rPr>
            <w:noProof/>
            <w:webHidden/>
          </w:rPr>
          <w:t>62</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32"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Pr>
            <w:noProof/>
            <w:webHidden/>
          </w:rPr>
          <w:tab/>
        </w:r>
        <w:r w:rsidR="00E33A7D">
          <w:rPr>
            <w:noProof/>
            <w:webHidden/>
          </w:rPr>
          <w:fldChar w:fldCharType="begin"/>
        </w:r>
        <w:r w:rsidR="00E33A7D">
          <w:rPr>
            <w:noProof/>
            <w:webHidden/>
          </w:rPr>
          <w:instrText xml:space="preserve"> PAGEREF _Toc386627332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33"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_Toc386627333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34"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_Toc386627334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35" w:history="1">
        <w:r w:rsidR="00E33A7D" w:rsidRPr="008407A1">
          <w:rPr>
            <w:rStyle w:val="Hyperlink"/>
            <w:noProof/>
          </w:rPr>
          <w:t>Windows Intune Add-on для System Center Configuration Manager и System Center Endpoint Protection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_Toc386627335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336"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Intune</w:t>
        </w:r>
        <w:r w:rsidR="00E33A7D" w:rsidRPr="008407A1">
          <w:rPr>
            <w:rStyle w:val="Hyperlink"/>
            <w:noProof/>
            <w:lang w:val="ru-RU"/>
          </w:rPr>
          <w:t xml:space="preserve"> </w:t>
        </w:r>
        <w:r w:rsidR="00E33A7D" w:rsidRPr="008407A1">
          <w:rPr>
            <w:rStyle w:val="Hyperlink"/>
            <w:noProof/>
          </w:rPr>
          <w:t>USL</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дополнительное хранилище на 1 ГБ</w:t>
        </w:r>
        <w:r w:rsidR="00E33A7D">
          <w:rPr>
            <w:noProof/>
            <w:webHidden/>
          </w:rPr>
          <w:tab/>
        </w:r>
        <w:r w:rsidR="00E33A7D">
          <w:rPr>
            <w:noProof/>
            <w:webHidden/>
          </w:rPr>
          <w:fldChar w:fldCharType="begin"/>
        </w:r>
        <w:r w:rsidR="00E33A7D">
          <w:rPr>
            <w:noProof/>
            <w:webHidden/>
          </w:rPr>
          <w:instrText xml:space="preserve"> PAGEREF _Toc386627336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2"/>
        <w:tabs>
          <w:tab w:val="right" w:leader="dot" w:pos="5030"/>
        </w:tabs>
        <w:rPr>
          <w:rFonts w:eastAsiaTheme="minorEastAsia"/>
          <w:b w:val="0"/>
          <w:smallCaps w:val="0"/>
          <w:noProof/>
          <w:sz w:val="22"/>
        </w:rPr>
      </w:pPr>
      <w:hyperlink w:anchor="_Toc386627337" w:history="1">
        <w:r w:rsidR="00E33A7D" w:rsidRPr="008407A1">
          <w:rPr>
            <w:rStyle w:val="Hyperlink"/>
            <w:noProof/>
            <w:lang w:val="ru-RU"/>
          </w:rPr>
          <w:t>Другие веб-службы</w:t>
        </w:r>
        <w:r w:rsidR="00E33A7D">
          <w:rPr>
            <w:noProof/>
            <w:webHidden/>
          </w:rPr>
          <w:tab/>
        </w:r>
        <w:r w:rsidR="00E33A7D">
          <w:rPr>
            <w:noProof/>
            <w:webHidden/>
          </w:rPr>
          <w:fldChar w:fldCharType="begin"/>
        </w:r>
        <w:r w:rsidR="00E33A7D">
          <w:rPr>
            <w:noProof/>
            <w:webHidden/>
          </w:rPr>
          <w:instrText xml:space="preserve"> PAGEREF _Toc386627337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38" w:history="1">
        <w:r w:rsidR="00E33A7D" w:rsidRPr="008407A1">
          <w:rPr>
            <w:rStyle w:val="Hyperlink"/>
            <w:noProof/>
          </w:rPr>
          <w:t>Управления правами Azure</w:t>
        </w:r>
        <w:r w:rsidR="00E33A7D">
          <w:rPr>
            <w:noProof/>
            <w:webHidden/>
          </w:rPr>
          <w:tab/>
        </w:r>
        <w:r w:rsidR="00E33A7D">
          <w:rPr>
            <w:noProof/>
            <w:webHidden/>
          </w:rPr>
          <w:fldChar w:fldCharType="begin"/>
        </w:r>
        <w:r w:rsidR="00E33A7D">
          <w:rPr>
            <w:noProof/>
            <w:webHidden/>
          </w:rPr>
          <w:instrText xml:space="preserve"> PAGEREF _Toc386627338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39" w:history="1">
        <w:r w:rsidR="00E33A7D" w:rsidRPr="008407A1">
          <w:rPr>
            <w:rStyle w:val="Hyperlink"/>
            <w:noProof/>
            <w:lang w:val="ru-RU"/>
          </w:rPr>
          <w:t xml:space="preserve">Управление правами </w:t>
        </w:r>
        <w:r w:rsidR="00E33A7D" w:rsidRPr="008407A1">
          <w:rPr>
            <w:rStyle w:val="Hyperlink"/>
            <w:noProof/>
          </w:rPr>
          <w:t>Azure</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_Toc386627339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0" w:history="1">
        <w:r w:rsidR="00E33A7D" w:rsidRPr="008407A1">
          <w:rPr>
            <w:rStyle w:val="Hyperlink"/>
            <w:noProof/>
            <w:lang w:val="ru-RU"/>
          </w:rPr>
          <w:t xml:space="preserve">Управление правами </w:t>
        </w:r>
        <w:r w:rsidR="00E33A7D" w:rsidRPr="008407A1">
          <w:rPr>
            <w:rStyle w:val="Hyperlink"/>
            <w:noProof/>
          </w:rPr>
          <w:t>Azure</w:t>
        </w:r>
        <w:r w:rsidR="00E33A7D" w:rsidRPr="008407A1">
          <w:rPr>
            <w:rStyle w:val="Hyperlink"/>
            <w:noProof/>
            <w:lang w:val="ru-RU"/>
          </w:rPr>
          <w:t xml:space="preserve"> </w:t>
        </w:r>
        <w:r w:rsidR="00E33A7D" w:rsidRPr="008407A1">
          <w:rPr>
            <w:rStyle w:val="Hyperlink"/>
            <w:noProof/>
          </w:rPr>
          <w:t>A</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_Toc386627340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1" w:history="1">
        <w:r w:rsidR="00E33A7D" w:rsidRPr="008407A1">
          <w:rPr>
            <w:rStyle w:val="Hyperlink"/>
            <w:noProof/>
            <w:lang w:val="ru-RU"/>
          </w:rPr>
          <w:t xml:space="preserve">Управление правами </w:t>
        </w:r>
        <w:r w:rsidR="00E33A7D" w:rsidRPr="008407A1">
          <w:rPr>
            <w:rStyle w:val="Hyperlink"/>
            <w:noProof/>
          </w:rPr>
          <w:t>Azure</w:t>
        </w:r>
        <w:r w:rsidR="00E33A7D" w:rsidRPr="008407A1">
          <w:rPr>
            <w:rStyle w:val="Hyperlink"/>
            <w:noProof/>
            <w:lang w:val="ru-RU"/>
          </w:rPr>
          <w:t xml:space="preserve">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_Toc386627341 \h </w:instrText>
        </w:r>
        <w:r w:rsidR="00E33A7D">
          <w:rPr>
            <w:noProof/>
            <w:webHidden/>
          </w:rPr>
        </w:r>
        <w:r w:rsidR="00E33A7D">
          <w:rPr>
            <w:noProof/>
            <w:webHidden/>
          </w:rPr>
          <w:fldChar w:fldCharType="separate"/>
        </w:r>
        <w:r w:rsidR="00E33A7D">
          <w:rPr>
            <w:noProof/>
            <w:webHidden/>
          </w:rPr>
          <w:t>65</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42" w:history="1">
        <w:r w:rsidR="00E33A7D" w:rsidRPr="008407A1">
          <w:rPr>
            <w:rStyle w:val="Hyperlink"/>
            <w:noProof/>
            <w:lang w:val="ru-RU"/>
          </w:rPr>
          <w:t xml:space="preserve">Карты </w:t>
        </w:r>
        <w:r w:rsidR="00E33A7D" w:rsidRPr="008407A1">
          <w:rPr>
            <w:rStyle w:val="Hyperlink"/>
            <w:noProof/>
          </w:rPr>
          <w:t>Bing</w:t>
        </w:r>
        <w:r w:rsidR="00E33A7D">
          <w:rPr>
            <w:noProof/>
            <w:webHidden/>
          </w:rPr>
          <w:tab/>
        </w:r>
        <w:r w:rsidR="00E33A7D">
          <w:rPr>
            <w:noProof/>
            <w:webHidden/>
          </w:rPr>
          <w:fldChar w:fldCharType="begin"/>
        </w:r>
        <w:r w:rsidR="00E33A7D">
          <w:rPr>
            <w:noProof/>
            <w:webHidden/>
          </w:rPr>
          <w:instrText xml:space="preserve"> PAGEREF _Toc386627342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3"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отслеживание потребителей «на актив» (ежемесячная подписка)</w:t>
        </w:r>
        <w:r w:rsidR="00E33A7D">
          <w:rPr>
            <w:noProof/>
            <w:webHidden/>
          </w:rPr>
          <w:tab/>
        </w:r>
        <w:r w:rsidR="00E33A7D">
          <w:rPr>
            <w:noProof/>
            <w:webHidden/>
          </w:rPr>
          <w:fldChar w:fldCharType="begin"/>
        </w:r>
        <w:r w:rsidR="00E33A7D">
          <w:rPr>
            <w:noProof/>
            <w:webHidden/>
          </w:rPr>
          <w:instrText xml:space="preserve"> PAGEREF _Toc386627343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4"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xml:space="preserve"> для предприятий (ежемесячный взнос по подписке)</w:t>
        </w:r>
        <w:r w:rsidR="00E33A7D">
          <w:rPr>
            <w:noProof/>
            <w:webHidden/>
          </w:rPr>
          <w:tab/>
        </w:r>
        <w:r w:rsidR="00E33A7D">
          <w:rPr>
            <w:noProof/>
            <w:webHidden/>
          </w:rPr>
          <w:fldChar w:fldCharType="begin"/>
        </w:r>
        <w:r w:rsidR="00E33A7D">
          <w:rPr>
            <w:noProof/>
            <w:webHidden/>
          </w:rPr>
          <w:instrText xml:space="preserve"> PAGEREF _Toc386627344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5"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использование внутреннего веб­сайта (ежемесячная подписка на 100</w:t>
        </w:r>
        <w:r w:rsidR="00E33A7D" w:rsidRPr="008407A1">
          <w:rPr>
            <w:rStyle w:val="Hyperlink"/>
            <w:noProof/>
          </w:rPr>
          <w:t> </w:t>
        </w:r>
        <w:r w:rsidR="00E33A7D" w:rsidRPr="008407A1">
          <w:rPr>
            <w:rStyle w:val="Hyperlink"/>
            <w:noProof/>
            <w:lang w:val="ru-RU"/>
          </w:rPr>
          <w:t>000 транзакций)</w:t>
        </w:r>
        <w:r w:rsidR="00E33A7D">
          <w:rPr>
            <w:noProof/>
            <w:webHidden/>
          </w:rPr>
          <w:tab/>
        </w:r>
        <w:r w:rsidR="00E33A7D">
          <w:rPr>
            <w:noProof/>
            <w:webHidden/>
          </w:rPr>
          <w:fldChar w:fldCharType="begin"/>
        </w:r>
        <w:r w:rsidR="00E33A7D">
          <w:rPr>
            <w:noProof/>
            <w:webHidden/>
          </w:rPr>
          <w:instrText xml:space="preserve"> PAGEREF _Toc386627345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6"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использование внутреннего веб-сайта (ежемесячная подписка на 250</w:t>
        </w:r>
        <w:r w:rsidR="00E33A7D" w:rsidRPr="008407A1">
          <w:rPr>
            <w:rStyle w:val="Hyperlink"/>
            <w:noProof/>
          </w:rPr>
          <w:t> </w:t>
        </w:r>
        <w:r w:rsidR="00E33A7D" w:rsidRPr="008407A1">
          <w:rPr>
            <w:rStyle w:val="Hyperlink"/>
            <w:noProof/>
            <w:lang w:val="ru-RU"/>
          </w:rPr>
          <w:t>000 (или более) транзакций)</w:t>
        </w:r>
        <w:r w:rsidR="00E33A7D">
          <w:rPr>
            <w:noProof/>
            <w:webHidden/>
          </w:rPr>
          <w:tab/>
        </w:r>
        <w:r w:rsidR="00E33A7D">
          <w:rPr>
            <w:noProof/>
            <w:webHidden/>
          </w:rPr>
          <w:fldChar w:fldCharType="begin"/>
        </w:r>
        <w:r w:rsidR="00E33A7D">
          <w:rPr>
            <w:noProof/>
            <w:webHidden/>
          </w:rPr>
          <w:instrText xml:space="preserve"> PAGEREF _Toc386627346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7"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xml:space="preserve"> «на известного пользователя» (ежемесячная подписка)</w:t>
        </w:r>
        <w:r w:rsidR="00E33A7D">
          <w:rPr>
            <w:noProof/>
            <w:webHidden/>
          </w:rPr>
          <w:tab/>
        </w:r>
        <w:r w:rsidR="00E33A7D">
          <w:rPr>
            <w:noProof/>
            <w:webHidden/>
          </w:rPr>
          <w:fldChar w:fldCharType="begin"/>
        </w:r>
        <w:r w:rsidR="00E33A7D">
          <w:rPr>
            <w:noProof/>
            <w:webHidden/>
          </w:rPr>
          <w:instrText xml:space="preserve"> PAGEREF _Toc386627347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8"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пакет на 5</w:t>
        </w:r>
        <w:r w:rsidR="00E33A7D" w:rsidRPr="008407A1">
          <w:rPr>
            <w:rStyle w:val="Hyperlink"/>
            <w:noProof/>
          </w:rPr>
          <w:t> </w:t>
        </w:r>
        <w:r w:rsidR="00E33A7D" w:rsidRPr="008407A1">
          <w:rPr>
            <w:rStyle w:val="Hyperlink"/>
            <w:noProof/>
            <w:lang w:val="ru-RU"/>
          </w:rPr>
          <w:t>000 известных пользователей (ежемесячная подписка)</w:t>
        </w:r>
        <w:r w:rsidR="00E33A7D">
          <w:rPr>
            <w:noProof/>
            <w:webHidden/>
          </w:rPr>
          <w:tab/>
        </w:r>
        <w:r w:rsidR="00E33A7D">
          <w:rPr>
            <w:noProof/>
            <w:webHidden/>
          </w:rPr>
          <w:fldChar w:fldCharType="begin"/>
        </w:r>
        <w:r w:rsidR="00E33A7D">
          <w:rPr>
            <w:noProof/>
            <w:webHidden/>
          </w:rPr>
          <w:instrText xml:space="preserve"> PAGEREF _Toc386627348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49" w:history="1">
        <w:r w:rsidR="00E33A7D" w:rsidRPr="008407A1">
          <w:rPr>
            <w:rStyle w:val="Hyperlink"/>
            <w:noProof/>
            <w:lang w:val="ru-RU"/>
          </w:rPr>
          <w:t xml:space="preserve">Облегченная версия Карт </w:t>
        </w:r>
        <w:r w:rsidR="00E33A7D" w:rsidRPr="008407A1">
          <w:rPr>
            <w:rStyle w:val="Hyperlink"/>
            <w:noProof/>
          </w:rPr>
          <w:t>Bing</w:t>
        </w:r>
        <w:r w:rsidR="00E33A7D" w:rsidRPr="008407A1">
          <w:rPr>
            <w:rStyle w:val="Hyperlink"/>
            <w:noProof/>
            <w:lang w:val="ru-RU"/>
          </w:rPr>
          <w:t xml:space="preserve"> «на известного пользователя» (ежемесячная подписка)</w:t>
        </w:r>
        <w:r w:rsidR="00E33A7D">
          <w:rPr>
            <w:noProof/>
            <w:webHidden/>
          </w:rPr>
          <w:tab/>
        </w:r>
        <w:r w:rsidR="00E33A7D">
          <w:rPr>
            <w:noProof/>
            <w:webHidden/>
          </w:rPr>
          <w:fldChar w:fldCharType="begin"/>
        </w:r>
        <w:r w:rsidR="00E33A7D">
          <w:rPr>
            <w:noProof/>
            <w:webHidden/>
          </w:rPr>
          <w:instrText xml:space="preserve"> PAGEREF _Toc386627349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0" w:history="1">
        <w:r w:rsidR="00E33A7D" w:rsidRPr="008407A1">
          <w:rPr>
            <w:rStyle w:val="Hyperlink"/>
            <w:noProof/>
            <w:lang w:val="ru-RU"/>
          </w:rPr>
          <w:t xml:space="preserve">Облегченная версия Карт </w:t>
        </w:r>
        <w:r w:rsidR="00E33A7D" w:rsidRPr="008407A1">
          <w:rPr>
            <w:rStyle w:val="Hyperlink"/>
            <w:noProof/>
          </w:rPr>
          <w:t>Bing</w:t>
        </w:r>
        <w:r w:rsidR="00E33A7D" w:rsidRPr="008407A1">
          <w:rPr>
            <w:rStyle w:val="Hyperlink"/>
            <w:noProof/>
            <w:lang w:val="ru-RU"/>
          </w:rPr>
          <w:t>: пакет на 5</w:t>
        </w:r>
        <w:r w:rsidR="00E33A7D" w:rsidRPr="008407A1">
          <w:rPr>
            <w:rStyle w:val="Hyperlink"/>
            <w:noProof/>
          </w:rPr>
          <w:t> </w:t>
        </w:r>
        <w:r w:rsidR="00E33A7D" w:rsidRPr="008407A1">
          <w:rPr>
            <w:rStyle w:val="Hyperlink"/>
            <w:noProof/>
            <w:lang w:val="ru-RU"/>
          </w:rPr>
          <w:t>000 известных пользователей (ежемесячная подписка)</w:t>
        </w:r>
        <w:r w:rsidR="00E33A7D">
          <w:rPr>
            <w:noProof/>
            <w:webHidden/>
          </w:rPr>
          <w:tab/>
        </w:r>
        <w:r w:rsidR="00E33A7D">
          <w:rPr>
            <w:noProof/>
            <w:webHidden/>
          </w:rPr>
          <w:fldChar w:fldCharType="begin"/>
        </w:r>
        <w:r w:rsidR="00E33A7D">
          <w:rPr>
            <w:noProof/>
            <w:webHidden/>
          </w:rPr>
          <w:instrText xml:space="preserve"> PAGEREF _Toc386627350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1"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xml:space="preserve">: управление лицензиями для </w:t>
        </w:r>
        <w:r w:rsidR="00E33A7D" w:rsidRPr="008407A1">
          <w:rPr>
            <w:rStyle w:val="Hyperlink"/>
            <w:noProof/>
          </w:rPr>
          <w:t>Windows</w:t>
        </w:r>
        <w:r w:rsidR="00E33A7D" w:rsidRPr="008407A1">
          <w:rPr>
            <w:rStyle w:val="Hyperlink"/>
            <w:noProof/>
            <w:lang w:val="ru-RU"/>
          </w:rPr>
          <w:t xml:space="preserve"> (для Европы или Северной Америки)</w:t>
        </w:r>
        <w:r w:rsidR="00E33A7D">
          <w:rPr>
            <w:noProof/>
            <w:webHidden/>
          </w:rPr>
          <w:tab/>
        </w:r>
        <w:r w:rsidR="00E33A7D">
          <w:rPr>
            <w:noProof/>
            <w:webHidden/>
          </w:rPr>
          <w:fldChar w:fldCharType="begin"/>
        </w:r>
        <w:r w:rsidR="00E33A7D">
          <w:rPr>
            <w:noProof/>
            <w:webHidden/>
          </w:rPr>
          <w:instrText xml:space="preserve"> PAGEREF _Toc386627351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2"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xml:space="preserve">: управление лицензиями для </w:t>
        </w:r>
        <w:r w:rsidR="00E33A7D" w:rsidRPr="008407A1">
          <w:rPr>
            <w:rStyle w:val="Hyperlink"/>
            <w:noProof/>
          </w:rPr>
          <w:t>Windows</w:t>
        </w:r>
        <w:r w:rsidR="00E33A7D" w:rsidRPr="008407A1">
          <w:rPr>
            <w:rStyle w:val="Hyperlink"/>
            <w:noProof/>
            <w:lang w:val="ru-RU"/>
          </w:rPr>
          <w:t xml:space="preserve"> (ежемесячный взнос по подписке на платформу)</w:t>
        </w:r>
        <w:r w:rsidR="00E33A7D">
          <w:rPr>
            <w:noProof/>
            <w:webHidden/>
          </w:rPr>
          <w:tab/>
        </w:r>
        <w:r w:rsidR="00E33A7D">
          <w:rPr>
            <w:noProof/>
            <w:webHidden/>
          </w:rPr>
          <w:fldChar w:fldCharType="begin"/>
        </w:r>
        <w:r w:rsidR="00E33A7D">
          <w:rPr>
            <w:noProof/>
            <w:webHidden/>
          </w:rPr>
          <w:instrText xml:space="preserve"> PAGEREF _Toc386627352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3"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использование общедоступного веб-сайта (ежемесячная подписка на 100</w:t>
        </w:r>
        <w:r w:rsidR="00E33A7D" w:rsidRPr="008407A1">
          <w:rPr>
            <w:rStyle w:val="Hyperlink"/>
            <w:noProof/>
          </w:rPr>
          <w:t> </w:t>
        </w:r>
        <w:r w:rsidR="00E33A7D" w:rsidRPr="008407A1">
          <w:rPr>
            <w:rStyle w:val="Hyperlink"/>
            <w:noProof/>
            <w:lang w:val="ru-RU"/>
          </w:rPr>
          <w:t>000 транзакций)</w:t>
        </w:r>
        <w:r w:rsidR="00E33A7D">
          <w:rPr>
            <w:noProof/>
            <w:webHidden/>
          </w:rPr>
          <w:tab/>
        </w:r>
        <w:r w:rsidR="00E33A7D">
          <w:rPr>
            <w:noProof/>
            <w:webHidden/>
          </w:rPr>
          <w:fldChar w:fldCharType="begin"/>
        </w:r>
        <w:r w:rsidR="00E33A7D">
          <w:rPr>
            <w:noProof/>
            <w:webHidden/>
          </w:rPr>
          <w:instrText xml:space="preserve"> PAGEREF _Toc386627353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4" w:history="1">
        <w:r w:rsidR="00E33A7D" w:rsidRPr="008407A1">
          <w:rPr>
            <w:rStyle w:val="Hyperlink"/>
            <w:noProof/>
            <w:lang w:val="ru-RU"/>
          </w:rPr>
          <w:t xml:space="preserve">Карты </w:t>
        </w:r>
        <w:r w:rsidR="00E33A7D" w:rsidRPr="008407A1">
          <w:rPr>
            <w:rStyle w:val="Hyperlink"/>
            <w:noProof/>
          </w:rPr>
          <w:t>Bing</w:t>
        </w:r>
        <w:r w:rsidR="00E33A7D" w:rsidRPr="008407A1">
          <w:rPr>
            <w:rStyle w:val="Hyperlink"/>
            <w:noProof/>
            <w:lang w:val="ru-RU"/>
          </w:rPr>
          <w:t>: использование общедоступного веб-сайта (ежемесячная подписка на 420</w:t>
        </w:r>
        <w:r w:rsidR="00E33A7D" w:rsidRPr="008407A1">
          <w:rPr>
            <w:rStyle w:val="Hyperlink"/>
            <w:noProof/>
          </w:rPr>
          <w:t> </w:t>
        </w:r>
        <w:r w:rsidR="00E33A7D" w:rsidRPr="008407A1">
          <w:rPr>
            <w:rStyle w:val="Hyperlink"/>
            <w:noProof/>
            <w:lang w:val="ru-RU"/>
          </w:rPr>
          <w:t>000 (или более) транзакций)</w:t>
        </w:r>
        <w:r w:rsidR="00E33A7D">
          <w:rPr>
            <w:noProof/>
            <w:webHidden/>
          </w:rPr>
          <w:tab/>
        </w:r>
        <w:r w:rsidR="00E33A7D">
          <w:rPr>
            <w:noProof/>
            <w:webHidden/>
          </w:rPr>
          <w:fldChar w:fldCharType="begin"/>
        </w:r>
        <w:r w:rsidR="00E33A7D">
          <w:rPr>
            <w:noProof/>
            <w:webHidden/>
          </w:rPr>
          <w:instrText xml:space="preserve"> PAGEREF _Toc386627354 \h </w:instrText>
        </w:r>
        <w:r w:rsidR="00E33A7D">
          <w:rPr>
            <w:noProof/>
            <w:webHidden/>
          </w:rPr>
        </w:r>
        <w:r w:rsidR="00E33A7D">
          <w:rPr>
            <w:noProof/>
            <w:webHidden/>
          </w:rPr>
          <w:fldChar w:fldCharType="separate"/>
        </w:r>
        <w:r w:rsidR="00E33A7D">
          <w:rPr>
            <w:noProof/>
            <w:webHidden/>
          </w:rPr>
          <w:t>66</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55" w:history="1">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Mobility</w:t>
        </w:r>
        <w:r w:rsidR="00E33A7D" w:rsidRPr="008407A1">
          <w:rPr>
            <w:rStyle w:val="Hyperlink"/>
            <w:noProof/>
            <w:lang w:val="ru-RU"/>
          </w:rPr>
          <w:t xml:space="preserve"> </w:t>
        </w:r>
        <w:r w:rsidR="00E33A7D" w:rsidRPr="008407A1">
          <w:rPr>
            <w:rStyle w:val="Hyperlink"/>
            <w:noProof/>
          </w:rPr>
          <w:t>Suite</w:t>
        </w:r>
        <w:r w:rsidR="00E33A7D">
          <w:rPr>
            <w:noProof/>
            <w:webHidden/>
          </w:rPr>
          <w:tab/>
        </w:r>
        <w:r w:rsidR="00E33A7D">
          <w:rPr>
            <w:noProof/>
            <w:webHidden/>
          </w:rPr>
          <w:fldChar w:fldCharType="begin"/>
        </w:r>
        <w:r w:rsidR="00E33A7D">
          <w:rPr>
            <w:noProof/>
            <w:webHidden/>
          </w:rPr>
          <w:instrText xml:space="preserve"> PAGEREF _Toc386627355 \h </w:instrText>
        </w:r>
        <w:r w:rsidR="00E33A7D">
          <w:rPr>
            <w:noProof/>
            <w:webHidden/>
          </w:rPr>
        </w:r>
        <w:r w:rsidR="00E33A7D">
          <w:rPr>
            <w:noProof/>
            <w:webHidden/>
          </w:rPr>
          <w:fldChar w:fldCharType="separate"/>
        </w:r>
        <w:r w:rsidR="00E33A7D">
          <w:rPr>
            <w:noProof/>
            <w:webHidden/>
          </w:rPr>
          <w:t>67</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6" w:history="1">
        <w:r w:rsidR="00E33A7D" w:rsidRPr="008407A1">
          <w:rPr>
            <w:rStyle w:val="Hyperlink"/>
            <w:noProof/>
          </w:rPr>
          <w:t>Enterprise Mobility Suite</w:t>
        </w:r>
        <w:r w:rsidR="00E33A7D">
          <w:rPr>
            <w:noProof/>
            <w:webHidden/>
          </w:rPr>
          <w:tab/>
        </w:r>
        <w:r w:rsidR="00E33A7D">
          <w:rPr>
            <w:noProof/>
            <w:webHidden/>
          </w:rPr>
          <w:fldChar w:fldCharType="begin"/>
        </w:r>
        <w:r w:rsidR="00E33A7D">
          <w:rPr>
            <w:noProof/>
            <w:webHidden/>
          </w:rPr>
          <w:instrText xml:space="preserve"> PAGEREF _Toc386627356 \h </w:instrText>
        </w:r>
        <w:r w:rsidR="00E33A7D">
          <w:rPr>
            <w:noProof/>
            <w:webHidden/>
          </w:rPr>
        </w:r>
        <w:r w:rsidR="00E33A7D">
          <w:rPr>
            <w:noProof/>
            <w:webHidden/>
          </w:rPr>
          <w:fldChar w:fldCharType="separate"/>
        </w:r>
        <w:r w:rsidR="00E33A7D">
          <w:rPr>
            <w:noProof/>
            <w:webHidden/>
          </w:rPr>
          <w:t>67</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57" w:history="1">
        <w:r w:rsidR="00E33A7D" w:rsidRPr="008407A1">
          <w:rPr>
            <w:rStyle w:val="Hyperlink"/>
            <w:noProof/>
          </w:rPr>
          <w:t>Forefront</w:t>
        </w:r>
        <w:r w:rsidR="00E33A7D" w:rsidRPr="008407A1">
          <w:rPr>
            <w:rStyle w:val="Hyperlink"/>
            <w:noProof/>
            <w:lang w:val="ru-RU"/>
          </w:rPr>
          <w:t xml:space="preserve"> </w:t>
        </w:r>
        <w:r w:rsidR="00E33A7D" w:rsidRPr="008407A1">
          <w:rPr>
            <w:rStyle w:val="Hyperlink"/>
            <w:noProof/>
          </w:rPr>
          <w:t>Online</w:t>
        </w:r>
        <w:r w:rsidR="00E33A7D">
          <w:rPr>
            <w:noProof/>
            <w:webHidden/>
          </w:rPr>
          <w:tab/>
        </w:r>
        <w:r w:rsidR="00E33A7D">
          <w:rPr>
            <w:noProof/>
            <w:webHidden/>
          </w:rPr>
          <w:fldChar w:fldCharType="begin"/>
        </w:r>
        <w:r w:rsidR="00E33A7D">
          <w:rPr>
            <w:noProof/>
            <w:webHidden/>
          </w:rPr>
          <w:instrText xml:space="preserve"> PAGEREF _Toc386627357 \h </w:instrText>
        </w:r>
        <w:r w:rsidR="00E33A7D">
          <w:rPr>
            <w:noProof/>
            <w:webHidden/>
          </w:rPr>
        </w:r>
        <w:r w:rsidR="00E33A7D">
          <w:rPr>
            <w:noProof/>
            <w:webHidden/>
          </w:rPr>
          <w:fldChar w:fldCharType="separate"/>
        </w:r>
        <w:r w:rsidR="00E33A7D">
          <w:rPr>
            <w:noProof/>
            <w:webHidden/>
          </w:rPr>
          <w:t>68</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8" w:history="1">
        <w:r w:rsidR="00E33A7D" w:rsidRPr="008407A1">
          <w:rPr>
            <w:rStyle w:val="Hyperlink"/>
            <w:noProof/>
          </w:rPr>
          <w:t>Forefront</w:t>
        </w:r>
        <w:r w:rsidR="00E33A7D" w:rsidRPr="008407A1">
          <w:rPr>
            <w:rStyle w:val="Hyperlink"/>
            <w:noProof/>
            <w:lang w:val="ru-RU"/>
          </w:rPr>
          <w:t xml:space="preserve"> </w:t>
        </w:r>
        <w:r w:rsidR="00E33A7D" w:rsidRPr="008407A1">
          <w:rPr>
            <w:rStyle w:val="Hyperlink"/>
            <w:noProof/>
          </w:rPr>
          <w:t>Online</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для </w:t>
        </w:r>
        <w:r w:rsidR="00E33A7D" w:rsidRPr="008407A1">
          <w:rPr>
            <w:rStyle w:val="Hyperlink"/>
            <w:noProof/>
          </w:rPr>
          <w:t>Exchange</w:t>
        </w:r>
        <w:r w:rsidR="00E33A7D" w:rsidRPr="008407A1">
          <w:rPr>
            <w:rStyle w:val="Hyperlink"/>
            <w:noProof/>
            <w:lang w:val="ru-RU"/>
          </w:rPr>
          <w:t xml:space="preserve"> (подписная лицензия «на пользователя» и</w:t>
        </w:r>
        <w:r w:rsidR="00E33A7D" w:rsidRPr="008407A1">
          <w:rPr>
            <w:rStyle w:val="Hyperlink"/>
            <w:noProof/>
          </w:rPr>
          <w:t> </w:t>
        </w:r>
        <w:r w:rsidR="00E33A7D" w:rsidRPr="008407A1">
          <w:rPr>
            <w:rStyle w:val="Hyperlink"/>
            <w:noProof/>
            <w:lang w:val="ru-RU"/>
          </w:rPr>
          <w:t>«на</w:t>
        </w:r>
        <w:r w:rsidR="00E33A7D" w:rsidRPr="008407A1">
          <w:rPr>
            <w:rStyle w:val="Hyperlink"/>
            <w:noProof/>
          </w:rPr>
          <w:t> </w:t>
        </w:r>
        <w:r w:rsidR="00E33A7D" w:rsidRPr="008407A1">
          <w:rPr>
            <w:rStyle w:val="Hyperlink"/>
            <w:noProof/>
            <w:lang w:val="ru-RU"/>
          </w:rPr>
          <w:t>устройство»)</w:t>
        </w:r>
        <w:r w:rsidR="00E33A7D">
          <w:rPr>
            <w:noProof/>
            <w:webHidden/>
          </w:rPr>
          <w:tab/>
        </w:r>
        <w:r w:rsidR="00E33A7D">
          <w:rPr>
            <w:noProof/>
            <w:webHidden/>
          </w:rPr>
          <w:fldChar w:fldCharType="begin"/>
        </w:r>
        <w:r w:rsidR="00E33A7D">
          <w:rPr>
            <w:noProof/>
            <w:webHidden/>
          </w:rPr>
          <w:instrText xml:space="preserve"> PAGEREF _Toc386627358 \h </w:instrText>
        </w:r>
        <w:r w:rsidR="00E33A7D">
          <w:rPr>
            <w:noProof/>
            <w:webHidden/>
          </w:rPr>
        </w:r>
        <w:r w:rsidR="00E33A7D">
          <w:rPr>
            <w:noProof/>
            <w:webHidden/>
          </w:rPr>
          <w:fldChar w:fldCharType="separate"/>
        </w:r>
        <w:r w:rsidR="00E33A7D">
          <w:rPr>
            <w:noProof/>
            <w:webHidden/>
          </w:rPr>
          <w:t>68</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59" w:history="1">
        <w:r w:rsidR="00E33A7D" w:rsidRPr="008407A1">
          <w:rPr>
            <w:rStyle w:val="Hyperlink"/>
            <w:noProof/>
          </w:rPr>
          <w:t>Forefront</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2010 для </w:t>
        </w:r>
        <w:r w:rsidR="00E33A7D" w:rsidRPr="008407A1">
          <w:rPr>
            <w:rStyle w:val="Hyperlink"/>
            <w:noProof/>
          </w:rPr>
          <w:t>SharePoint</w:t>
        </w:r>
        <w:r w:rsidR="00E33A7D" w:rsidRPr="008407A1">
          <w:rPr>
            <w:rStyle w:val="Hyperlink"/>
            <w:noProof/>
            <w:lang w:val="ru-RU"/>
          </w:rPr>
          <w:t xml:space="preserve"> для интернет-сайтов (подписная лицензия </w:t>
        </w:r>
        <w:r w:rsidR="00E33A7D" w:rsidRPr="008407A1">
          <w:rPr>
            <w:rStyle w:val="Hyperlink"/>
            <w:noProof/>
          </w:rPr>
          <w:t>Add</w:t>
        </w:r>
        <w:r w:rsidR="00E33A7D" w:rsidRPr="008407A1">
          <w:rPr>
            <w:rStyle w:val="Hyperlink"/>
            <w:noProof/>
            <w:lang w:val="ru-RU"/>
          </w:rPr>
          <w:t>-</w:t>
        </w:r>
        <w:r w:rsidR="00E33A7D" w:rsidRPr="008407A1">
          <w:rPr>
            <w:rStyle w:val="Hyperlink"/>
            <w:noProof/>
          </w:rPr>
          <w:t>on</w:t>
        </w:r>
        <w:r w:rsidR="00E33A7D" w:rsidRPr="008407A1">
          <w:rPr>
            <w:rStyle w:val="Hyperlink"/>
            <w:noProof/>
            <w:lang w:val="ru-RU"/>
          </w:rPr>
          <w:t>)</w:t>
        </w:r>
        <w:r w:rsidR="00E33A7D">
          <w:rPr>
            <w:noProof/>
            <w:webHidden/>
          </w:rPr>
          <w:tab/>
        </w:r>
        <w:r w:rsidR="00E33A7D">
          <w:rPr>
            <w:noProof/>
            <w:webHidden/>
          </w:rPr>
          <w:fldChar w:fldCharType="begin"/>
        </w:r>
        <w:r w:rsidR="00E33A7D">
          <w:rPr>
            <w:noProof/>
            <w:webHidden/>
          </w:rPr>
          <w:instrText xml:space="preserve"> PAGEREF _Toc386627359 \h </w:instrText>
        </w:r>
        <w:r w:rsidR="00E33A7D">
          <w:rPr>
            <w:noProof/>
            <w:webHidden/>
          </w:rPr>
        </w:r>
        <w:r w:rsidR="00E33A7D">
          <w:rPr>
            <w:noProof/>
            <w:webHidden/>
          </w:rPr>
          <w:fldChar w:fldCharType="separate"/>
        </w:r>
        <w:r w:rsidR="00E33A7D">
          <w:rPr>
            <w:noProof/>
            <w:webHidden/>
          </w:rPr>
          <w:t>68</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60"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Learning</w:t>
        </w:r>
        <w:r w:rsidR="00E33A7D">
          <w:rPr>
            <w:noProof/>
            <w:webHidden/>
          </w:rPr>
          <w:tab/>
        </w:r>
        <w:r w:rsidR="00E33A7D">
          <w:rPr>
            <w:noProof/>
            <w:webHidden/>
          </w:rPr>
          <w:fldChar w:fldCharType="begin"/>
        </w:r>
        <w:r w:rsidR="00E33A7D">
          <w:rPr>
            <w:noProof/>
            <w:webHidden/>
          </w:rPr>
          <w:instrText xml:space="preserve"> PAGEREF _Toc386627360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1" w:history="1">
        <w:r w:rsidR="00E33A7D" w:rsidRPr="008407A1">
          <w:rPr>
            <w:rStyle w:val="Hyperlink"/>
            <w:noProof/>
            <w:lang w:val="ru-RU"/>
          </w:rPr>
          <w:t xml:space="preserve">Библиотека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Learning</w:t>
        </w:r>
        <w:r w:rsidR="00E33A7D" w:rsidRPr="008407A1">
          <w:rPr>
            <w:rStyle w:val="Hyperlink"/>
            <w:noProof/>
            <w:lang w:val="ru-RU"/>
          </w:rPr>
          <w:t xml:space="preserve"> </w:t>
        </w:r>
        <w:r w:rsidR="00E33A7D" w:rsidRPr="008407A1">
          <w:rPr>
            <w:rStyle w:val="Hyperlink"/>
            <w:noProof/>
          </w:rPr>
          <w:t>E</w:t>
        </w:r>
        <w:r w:rsidR="00E33A7D" w:rsidRPr="008407A1">
          <w:rPr>
            <w:rStyle w:val="Hyperlink"/>
            <w:noProof/>
            <w:lang w:val="ru-RU"/>
          </w:rPr>
          <w:t>-</w:t>
        </w:r>
        <w:r w:rsidR="00E33A7D" w:rsidRPr="008407A1">
          <w:rPr>
            <w:rStyle w:val="Hyperlink"/>
            <w:noProof/>
          </w:rPr>
          <w:t>Reference</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_Toc386627361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2"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Learning</w:t>
        </w:r>
        <w:r w:rsidR="00E33A7D" w:rsidRPr="008407A1">
          <w:rPr>
            <w:rStyle w:val="Hyperlink"/>
            <w:noProof/>
            <w:lang w:val="ru-RU"/>
          </w:rPr>
          <w:t xml:space="preserve"> </w:t>
        </w:r>
        <w:r w:rsidR="00E33A7D" w:rsidRPr="008407A1">
          <w:rPr>
            <w:rStyle w:val="Hyperlink"/>
            <w:noProof/>
          </w:rPr>
          <w:t>IT</w:t>
        </w:r>
        <w:r w:rsidR="00E33A7D" w:rsidRPr="008407A1">
          <w:rPr>
            <w:rStyle w:val="Hyperlink"/>
            <w:noProof/>
            <w:lang w:val="ru-RU"/>
          </w:rPr>
          <w:t xml:space="preserve"> </w:t>
        </w:r>
        <w:r w:rsidR="00E33A7D" w:rsidRPr="008407A1">
          <w:rPr>
            <w:rStyle w:val="Hyperlink"/>
            <w:noProof/>
          </w:rPr>
          <w:t>Academy</w:t>
        </w:r>
        <w:r w:rsidR="00E33A7D" w:rsidRPr="008407A1">
          <w:rPr>
            <w:rStyle w:val="Hyperlink"/>
            <w:noProof/>
            <w:lang w:val="ru-RU"/>
          </w:rPr>
          <w:t xml:space="preserve"> (подписная лицензия «на пользователя»)</w:t>
        </w:r>
        <w:r w:rsidR="00E33A7D">
          <w:rPr>
            <w:noProof/>
            <w:webHidden/>
          </w:rPr>
          <w:tab/>
        </w:r>
        <w:r w:rsidR="00E33A7D">
          <w:rPr>
            <w:noProof/>
            <w:webHidden/>
          </w:rPr>
          <w:fldChar w:fldCharType="begin"/>
        </w:r>
        <w:r w:rsidR="00E33A7D">
          <w:rPr>
            <w:noProof/>
            <w:webHidden/>
          </w:rPr>
          <w:instrText xml:space="preserve"> PAGEREF _Toc386627362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3" w:history="1">
        <w:r w:rsidR="00E33A7D" w:rsidRPr="008407A1">
          <w:rPr>
            <w:rStyle w:val="Hyperlink"/>
            <w:noProof/>
          </w:rPr>
          <w:t>Microsoft Learning MCP 1 Exam Vouchers (подписная лицензия на службы)</w:t>
        </w:r>
        <w:r w:rsidR="00E33A7D">
          <w:rPr>
            <w:noProof/>
            <w:webHidden/>
          </w:rPr>
          <w:tab/>
        </w:r>
        <w:r w:rsidR="00E33A7D">
          <w:rPr>
            <w:noProof/>
            <w:webHidden/>
          </w:rPr>
          <w:fldChar w:fldCharType="begin"/>
        </w:r>
        <w:r w:rsidR="00E33A7D">
          <w:rPr>
            <w:noProof/>
            <w:webHidden/>
          </w:rPr>
          <w:instrText xml:space="preserve"> PAGEREF _Toc386627363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4" w:history="1">
        <w:r w:rsidR="00E33A7D" w:rsidRPr="008407A1">
          <w:rPr>
            <w:rStyle w:val="Hyperlink"/>
            <w:noProof/>
          </w:rPr>
          <w:t>Microsoft Learning MCP 30 Exam Vouchers (подписная лицензия на службы)</w:t>
        </w:r>
        <w:r w:rsidR="00E33A7D">
          <w:rPr>
            <w:noProof/>
            <w:webHidden/>
          </w:rPr>
          <w:tab/>
        </w:r>
        <w:r w:rsidR="00E33A7D">
          <w:rPr>
            <w:noProof/>
            <w:webHidden/>
          </w:rPr>
          <w:fldChar w:fldCharType="begin"/>
        </w:r>
        <w:r w:rsidR="00E33A7D">
          <w:rPr>
            <w:noProof/>
            <w:webHidden/>
          </w:rPr>
          <w:instrText xml:space="preserve"> PAGEREF _Toc386627364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5" w:history="1">
        <w:r w:rsidR="00E33A7D" w:rsidRPr="008407A1">
          <w:rPr>
            <w:rStyle w:val="Hyperlink"/>
            <w:noProof/>
          </w:rPr>
          <w:t>Microsoft Learning MOS 500 Exam Site License (подписная лицензия на службы)</w:t>
        </w:r>
        <w:r w:rsidR="00E33A7D">
          <w:rPr>
            <w:noProof/>
            <w:webHidden/>
          </w:rPr>
          <w:tab/>
        </w:r>
        <w:r w:rsidR="00E33A7D">
          <w:rPr>
            <w:noProof/>
            <w:webHidden/>
          </w:rPr>
          <w:fldChar w:fldCharType="begin"/>
        </w:r>
        <w:r w:rsidR="00E33A7D">
          <w:rPr>
            <w:noProof/>
            <w:webHidden/>
          </w:rPr>
          <w:instrText xml:space="preserve"> PAGEREF _Toc386627365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6" w:history="1">
        <w:r w:rsidR="00E33A7D" w:rsidRPr="008407A1">
          <w:rPr>
            <w:rStyle w:val="Hyperlink"/>
            <w:noProof/>
          </w:rPr>
          <w:t>Microsoft Learning MTA 250 Exam Site License (подписная лицензия на службы)</w:t>
        </w:r>
        <w:r w:rsidR="00E33A7D">
          <w:rPr>
            <w:noProof/>
            <w:webHidden/>
          </w:rPr>
          <w:tab/>
        </w:r>
        <w:r w:rsidR="00E33A7D">
          <w:rPr>
            <w:noProof/>
            <w:webHidden/>
          </w:rPr>
          <w:fldChar w:fldCharType="begin"/>
        </w:r>
        <w:r w:rsidR="00E33A7D">
          <w:rPr>
            <w:noProof/>
            <w:webHidden/>
          </w:rPr>
          <w:instrText xml:space="preserve"> PAGEREF _Toc386627366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67" w:history="1">
        <w:r w:rsidR="00E33A7D" w:rsidRPr="008407A1">
          <w:rPr>
            <w:rStyle w:val="Hyperlink"/>
            <w:noProof/>
          </w:rPr>
          <w:t>Microsoft Translator</w:t>
        </w:r>
        <w:r w:rsidR="00E33A7D">
          <w:rPr>
            <w:noProof/>
            <w:webHidden/>
          </w:rPr>
          <w:tab/>
        </w:r>
        <w:r w:rsidR="00E33A7D">
          <w:rPr>
            <w:noProof/>
            <w:webHidden/>
          </w:rPr>
          <w:fldChar w:fldCharType="begin"/>
        </w:r>
        <w:r w:rsidR="00E33A7D">
          <w:rPr>
            <w:noProof/>
            <w:webHidden/>
          </w:rPr>
          <w:instrText xml:space="preserve"> PAGEREF _Toc386627367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68" w:history="1">
        <w:r w:rsidR="00E33A7D" w:rsidRPr="008407A1">
          <w:rPr>
            <w:rStyle w:val="Hyperlink"/>
            <w:noProof/>
          </w:rPr>
          <w:t>Microsoft Translator API</w:t>
        </w:r>
        <w:r w:rsidR="00E33A7D">
          <w:rPr>
            <w:noProof/>
            <w:webHidden/>
          </w:rPr>
          <w:tab/>
        </w:r>
        <w:r w:rsidR="00E33A7D">
          <w:rPr>
            <w:noProof/>
            <w:webHidden/>
          </w:rPr>
          <w:fldChar w:fldCharType="begin"/>
        </w:r>
        <w:r w:rsidR="00E33A7D">
          <w:rPr>
            <w:noProof/>
            <w:webHidden/>
          </w:rPr>
          <w:instrText xml:space="preserve"> PAGEREF _Toc386627368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69" w:history="1">
        <w:r w:rsidR="00E33A7D" w:rsidRPr="008407A1">
          <w:rPr>
            <w:rStyle w:val="Hyperlink"/>
            <w:noProof/>
          </w:rPr>
          <w:t>System Center Endpoint Protection</w:t>
        </w:r>
        <w:r w:rsidR="00E33A7D">
          <w:rPr>
            <w:noProof/>
            <w:webHidden/>
          </w:rPr>
          <w:tab/>
        </w:r>
        <w:r w:rsidR="00E33A7D">
          <w:rPr>
            <w:noProof/>
            <w:webHidden/>
          </w:rPr>
          <w:fldChar w:fldCharType="begin"/>
        </w:r>
        <w:r w:rsidR="00E33A7D">
          <w:rPr>
            <w:noProof/>
            <w:webHidden/>
          </w:rPr>
          <w:instrText xml:space="preserve"> PAGEREF _Toc386627369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70" w:history="1">
        <w:r w:rsidR="00E33A7D" w:rsidRPr="008407A1">
          <w:rPr>
            <w:rStyle w:val="Hyperlink"/>
            <w:noProof/>
          </w:rPr>
          <w:t>System</w:t>
        </w:r>
        <w:r w:rsidR="00E33A7D" w:rsidRPr="008407A1">
          <w:rPr>
            <w:rStyle w:val="Hyperlink"/>
            <w:noProof/>
            <w:lang w:val="ru-RU"/>
          </w:rPr>
          <w:t xml:space="preserve"> </w:t>
        </w:r>
        <w:r w:rsidR="00E33A7D" w:rsidRPr="008407A1">
          <w:rPr>
            <w:rStyle w:val="Hyperlink"/>
            <w:noProof/>
          </w:rPr>
          <w:t>Center</w:t>
        </w:r>
        <w:r w:rsidR="00E33A7D" w:rsidRPr="008407A1">
          <w:rPr>
            <w:rStyle w:val="Hyperlink"/>
            <w:noProof/>
            <w:lang w:val="ru-RU"/>
          </w:rPr>
          <w:t xml:space="preserve"> 2012 </w:t>
        </w:r>
        <w:r w:rsidR="00E33A7D" w:rsidRPr="008407A1">
          <w:rPr>
            <w:rStyle w:val="Hyperlink"/>
            <w:noProof/>
          </w:rPr>
          <w:t>R</w:t>
        </w:r>
        <w:r w:rsidR="00E33A7D" w:rsidRPr="008407A1">
          <w:rPr>
            <w:rStyle w:val="Hyperlink"/>
            <w:noProof/>
            <w:lang w:val="ru-RU"/>
          </w:rPr>
          <w:t xml:space="preserve">2 </w:t>
        </w:r>
        <w:r w:rsidR="00E33A7D" w:rsidRPr="008407A1">
          <w:rPr>
            <w:rStyle w:val="Hyperlink"/>
            <w:noProof/>
          </w:rPr>
          <w:t>Endpoint</w:t>
        </w:r>
        <w:r w:rsidR="00E33A7D" w:rsidRPr="008407A1">
          <w:rPr>
            <w:rStyle w:val="Hyperlink"/>
            <w:noProof/>
            <w:lang w:val="ru-RU"/>
          </w:rPr>
          <w:t xml:space="preserve"> </w:t>
        </w:r>
        <w:r w:rsidR="00E33A7D" w:rsidRPr="008407A1">
          <w:rPr>
            <w:rStyle w:val="Hyperlink"/>
            <w:noProof/>
          </w:rPr>
          <w:t>Protection</w:t>
        </w:r>
        <w:r w:rsidR="00E33A7D" w:rsidRPr="008407A1">
          <w:rPr>
            <w:rStyle w:val="Hyperlink"/>
            <w:noProof/>
            <w:lang w:val="ru-RU"/>
          </w:rPr>
          <w:t xml:space="preserve"> (подписная лицензия «на устройство» или «на</w:t>
        </w:r>
        <w:r w:rsidR="00E33A7D" w:rsidRPr="008407A1">
          <w:rPr>
            <w:rStyle w:val="Hyperlink"/>
            <w:noProof/>
          </w:rPr>
          <w:t> </w:t>
        </w:r>
        <w:r w:rsidR="00E33A7D" w:rsidRPr="008407A1">
          <w:rPr>
            <w:rStyle w:val="Hyperlink"/>
            <w:noProof/>
            <w:lang w:val="ru-RU"/>
          </w:rPr>
          <w:t>пользователя»)</w:t>
        </w:r>
        <w:r w:rsidR="00E33A7D">
          <w:rPr>
            <w:noProof/>
            <w:webHidden/>
          </w:rPr>
          <w:tab/>
        </w:r>
        <w:r w:rsidR="00E33A7D">
          <w:rPr>
            <w:noProof/>
            <w:webHidden/>
          </w:rPr>
          <w:fldChar w:fldCharType="begin"/>
        </w:r>
        <w:r w:rsidR="00E33A7D">
          <w:rPr>
            <w:noProof/>
            <w:webHidden/>
          </w:rPr>
          <w:instrText xml:space="preserve"> PAGEREF _Toc386627370 \h </w:instrText>
        </w:r>
        <w:r w:rsidR="00E33A7D">
          <w:rPr>
            <w:noProof/>
            <w:webHidden/>
          </w:rPr>
        </w:r>
        <w:r w:rsidR="00E33A7D">
          <w:rPr>
            <w:noProof/>
            <w:webHidden/>
          </w:rPr>
          <w:fldChar w:fldCharType="separate"/>
        </w:r>
        <w:r w:rsidR="00E33A7D">
          <w:rPr>
            <w:noProof/>
            <w:webHidden/>
          </w:rPr>
          <w:t>69</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71" w:history="1">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Azure</w:t>
        </w:r>
        <w:r w:rsidR="00E33A7D" w:rsidRPr="008407A1">
          <w:rPr>
            <w:rStyle w:val="Hyperlink"/>
            <w:noProof/>
            <w:lang w:val="ru-RU"/>
          </w:rPr>
          <w:t xml:space="preserve"> </w:t>
        </w:r>
        <w:r w:rsidR="00E33A7D" w:rsidRPr="008407A1">
          <w:rPr>
            <w:rStyle w:val="Hyperlink"/>
            <w:noProof/>
          </w:rPr>
          <w:t>Active</w:t>
        </w:r>
        <w:r w:rsidR="00E33A7D" w:rsidRPr="008407A1">
          <w:rPr>
            <w:rStyle w:val="Hyperlink"/>
            <w:noProof/>
            <w:lang w:val="ru-RU"/>
          </w:rPr>
          <w:t xml:space="preserve"> </w:t>
        </w:r>
        <w:r w:rsidR="00E33A7D" w:rsidRPr="008407A1">
          <w:rPr>
            <w:rStyle w:val="Hyperlink"/>
            <w:noProof/>
          </w:rPr>
          <w:t>Directory</w:t>
        </w:r>
        <w:r w:rsidR="00E33A7D" w:rsidRPr="008407A1">
          <w:rPr>
            <w:rStyle w:val="Hyperlink"/>
            <w:noProof/>
            <w:lang w:val="ru-RU"/>
          </w:rPr>
          <w:t xml:space="preserve"> </w:t>
        </w:r>
        <w:r w:rsidR="00E33A7D" w:rsidRPr="008407A1">
          <w:rPr>
            <w:rStyle w:val="Hyperlink"/>
            <w:noProof/>
          </w:rPr>
          <w:t>Premium</w:t>
        </w:r>
        <w:r w:rsidR="00E33A7D">
          <w:rPr>
            <w:noProof/>
            <w:webHidden/>
          </w:rPr>
          <w:tab/>
        </w:r>
        <w:r w:rsidR="00E33A7D">
          <w:rPr>
            <w:noProof/>
            <w:webHidden/>
          </w:rPr>
          <w:fldChar w:fldCharType="begin"/>
        </w:r>
        <w:r w:rsidR="00E33A7D">
          <w:rPr>
            <w:noProof/>
            <w:webHidden/>
          </w:rPr>
          <w:instrText xml:space="preserve"> PAGEREF _Toc386627371 \h </w:instrText>
        </w:r>
        <w:r w:rsidR="00E33A7D">
          <w:rPr>
            <w:noProof/>
            <w:webHidden/>
          </w:rPr>
        </w:r>
        <w:r w:rsidR="00E33A7D">
          <w:rPr>
            <w:noProof/>
            <w:webHidden/>
          </w:rPr>
          <w:fldChar w:fldCharType="separate"/>
        </w:r>
        <w:r w:rsidR="00E33A7D">
          <w:rPr>
            <w:noProof/>
            <w:webHidden/>
          </w:rPr>
          <w:t>70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72" w:history="1">
        <w:r w:rsidR="00E33A7D" w:rsidRPr="008407A1">
          <w:rPr>
            <w:rStyle w:val="Hyperlink"/>
            <w:noProof/>
          </w:rPr>
          <w:t>Windows Azure Active Directory Premium</w:t>
        </w:r>
        <w:r w:rsidR="00E33A7D">
          <w:rPr>
            <w:noProof/>
            <w:webHidden/>
          </w:rPr>
          <w:tab/>
        </w:r>
        <w:r w:rsidR="00E33A7D">
          <w:rPr>
            <w:noProof/>
            <w:webHidden/>
          </w:rPr>
          <w:fldChar w:fldCharType="begin"/>
        </w:r>
        <w:r w:rsidR="00E33A7D">
          <w:rPr>
            <w:noProof/>
            <w:webHidden/>
          </w:rPr>
          <w:instrText xml:space="preserve"> PAGEREF _Toc386627372 \h </w:instrText>
        </w:r>
        <w:r w:rsidR="00E33A7D">
          <w:rPr>
            <w:noProof/>
            <w:webHidden/>
          </w:rPr>
        </w:r>
        <w:r w:rsidR="00E33A7D">
          <w:rPr>
            <w:noProof/>
            <w:webHidden/>
          </w:rPr>
          <w:fldChar w:fldCharType="separate"/>
        </w:r>
        <w:r w:rsidR="00E33A7D">
          <w:rPr>
            <w:noProof/>
            <w:webHidden/>
          </w:rPr>
          <w:t>70</w:t>
        </w:r>
        <w:r w:rsidR="00E33A7D">
          <w:rPr>
            <w:noProof/>
            <w:webHidden/>
          </w:rPr>
          <w:fldChar w:fldCharType="end"/>
        </w:r>
      </w:hyperlink>
    </w:p>
    <w:p w:rsidR="00E33A7D" w:rsidRDefault="005A0095">
      <w:pPr>
        <w:pStyle w:val="TOC4"/>
        <w:tabs>
          <w:tab w:val="right" w:leader="dot" w:pos="5030"/>
        </w:tabs>
        <w:rPr>
          <w:rFonts w:eastAsiaTheme="minorEastAsia"/>
          <w:smallCaps w:val="0"/>
          <w:noProof/>
          <w:sz w:val="22"/>
        </w:rPr>
      </w:pPr>
      <w:hyperlink w:anchor="_Toc386627373" w:history="1">
        <w:r w:rsidR="00E33A7D" w:rsidRPr="008407A1">
          <w:rPr>
            <w:rStyle w:val="Hyperlink"/>
            <w:noProof/>
          </w:rPr>
          <w:t>Yammer</w:t>
        </w:r>
        <w:r w:rsidR="00E33A7D" w:rsidRPr="008407A1">
          <w:rPr>
            <w:rStyle w:val="Hyperlink"/>
            <w:noProof/>
            <w:lang w:val="ru-RU"/>
          </w:rPr>
          <w:t xml:space="preserve"> </w:t>
        </w:r>
        <w:r w:rsidR="00E33A7D" w:rsidRPr="008407A1">
          <w:rPr>
            <w:rStyle w:val="Hyperlink"/>
            <w:noProof/>
          </w:rPr>
          <w:t>Enterprise</w:t>
        </w:r>
        <w:r w:rsidR="00E33A7D">
          <w:rPr>
            <w:noProof/>
            <w:webHidden/>
          </w:rPr>
          <w:tab/>
        </w:r>
        <w:r w:rsidR="00E33A7D">
          <w:rPr>
            <w:noProof/>
            <w:webHidden/>
          </w:rPr>
          <w:fldChar w:fldCharType="begin"/>
        </w:r>
        <w:r w:rsidR="00E33A7D">
          <w:rPr>
            <w:noProof/>
            <w:webHidden/>
          </w:rPr>
          <w:instrText xml:space="preserve"> PAGEREF _Toc386627373 \h </w:instrText>
        </w:r>
        <w:r w:rsidR="00E33A7D">
          <w:rPr>
            <w:noProof/>
            <w:webHidden/>
          </w:rPr>
        </w:r>
        <w:r w:rsidR="00E33A7D">
          <w:rPr>
            <w:noProof/>
            <w:webHidden/>
          </w:rPr>
          <w:fldChar w:fldCharType="separate"/>
        </w:r>
        <w:r w:rsidR="00E33A7D">
          <w:rPr>
            <w:noProof/>
            <w:webHidden/>
          </w:rPr>
          <w:t>70</w:t>
        </w:r>
        <w:r w:rsidR="00E33A7D">
          <w:rPr>
            <w:noProof/>
            <w:webHidden/>
          </w:rPr>
          <w:fldChar w:fldCharType="end"/>
        </w:r>
      </w:hyperlink>
    </w:p>
    <w:p w:rsidR="00E33A7D" w:rsidRDefault="005A0095">
      <w:pPr>
        <w:pStyle w:val="TOC6"/>
        <w:tabs>
          <w:tab w:val="right" w:leader="dot" w:pos="5030"/>
        </w:tabs>
        <w:rPr>
          <w:rFonts w:eastAsiaTheme="minorEastAsia"/>
          <w:noProof/>
          <w:sz w:val="22"/>
        </w:rPr>
      </w:pPr>
      <w:hyperlink w:anchor="_Toc386627374" w:history="1">
        <w:r w:rsidR="00E33A7D" w:rsidRPr="008407A1">
          <w:rPr>
            <w:rStyle w:val="Hyperlink"/>
            <w:noProof/>
          </w:rPr>
          <w:t>Yammer Enterprise</w:t>
        </w:r>
        <w:r w:rsidR="00E33A7D">
          <w:rPr>
            <w:noProof/>
            <w:webHidden/>
          </w:rPr>
          <w:tab/>
        </w:r>
        <w:r w:rsidR="00E33A7D">
          <w:rPr>
            <w:noProof/>
            <w:webHidden/>
          </w:rPr>
          <w:fldChar w:fldCharType="begin"/>
        </w:r>
        <w:r w:rsidR="00E33A7D">
          <w:rPr>
            <w:noProof/>
            <w:webHidden/>
          </w:rPr>
          <w:instrText xml:space="preserve"> PAGEREF _Toc386627374 \h </w:instrText>
        </w:r>
        <w:r w:rsidR="00E33A7D">
          <w:rPr>
            <w:noProof/>
            <w:webHidden/>
          </w:rPr>
        </w:r>
        <w:r w:rsidR="00E33A7D">
          <w:rPr>
            <w:noProof/>
            <w:webHidden/>
          </w:rPr>
          <w:fldChar w:fldCharType="separate"/>
        </w:r>
        <w:r w:rsidR="00E33A7D">
          <w:rPr>
            <w:noProof/>
            <w:webHidden/>
          </w:rPr>
          <w:t>70</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375" w:history="1">
        <w:r w:rsidR="00E33A7D" w:rsidRPr="008407A1">
          <w:rPr>
            <w:rStyle w:val="Hyperlink"/>
            <w:noProof/>
          </w:rPr>
          <w:t>Software</w:t>
        </w:r>
        <w:r w:rsidR="00E33A7D" w:rsidRPr="008407A1">
          <w:rPr>
            <w:rStyle w:val="Hyperlink"/>
            <w:noProof/>
            <w:lang w:val="ru-RU"/>
          </w:rPr>
          <w:t xml:space="preserve"> </w:t>
        </w:r>
        <w:r w:rsidR="00E33A7D" w:rsidRPr="008407A1">
          <w:rPr>
            <w:rStyle w:val="Hyperlink"/>
            <w:noProof/>
          </w:rPr>
          <w:t>Assurance</w:t>
        </w:r>
        <w:r w:rsidR="00E33A7D">
          <w:rPr>
            <w:noProof/>
            <w:webHidden/>
          </w:rPr>
          <w:tab/>
        </w:r>
        <w:r w:rsidR="00E33A7D">
          <w:rPr>
            <w:noProof/>
            <w:webHidden/>
          </w:rPr>
          <w:fldChar w:fldCharType="begin"/>
        </w:r>
        <w:r w:rsidR="00E33A7D">
          <w:rPr>
            <w:noProof/>
            <w:webHidden/>
          </w:rPr>
          <w:instrText xml:space="preserve"> PAGEREF _Toc386627375 \h </w:instrText>
        </w:r>
        <w:r w:rsidR="00E33A7D">
          <w:rPr>
            <w:noProof/>
            <w:webHidden/>
          </w:rPr>
        </w:r>
        <w:r w:rsidR="00E33A7D">
          <w:rPr>
            <w:noProof/>
            <w:webHidden/>
          </w:rPr>
          <w:fldChar w:fldCharType="separate"/>
        </w:r>
        <w:r w:rsidR="00E33A7D">
          <w:rPr>
            <w:noProof/>
            <w:webHidden/>
          </w:rPr>
          <w:t>71</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76" w:history="1">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Software</w:t>
        </w:r>
        <w:r w:rsidR="00E33A7D" w:rsidRPr="008407A1">
          <w:rPr>
            <w:rStyle w:val="Hyperlink"/>
            <w:noProof/>
            <w:lang w:val="ru-RU"/>
          </w:rPr>
          <w:t xml:space="preserve"> </w:t>
        </w:r>
        <w:r w:rsidR="00E33A7D" w:rsidRPr="008407A1">
          <w:rPr>
            <w:rStyle w:val="Hyperlink"/>
            <w:noProof/>
          </w:rPr>
          <w:t>Assurance</w:t>
        </w:r>
        <w:r w:rsidR="00E33A7D" w:rsidRPr="008407A1">
          <w:rPr>
            <w:rStyle w:val="Hyperlink"/>
            <w:noProof/>
            <w:lang w:val="ru-RU"/>
          </w:rPr>
          <w:t xml:space="preserve"> для программы корпоративного лицензирования (</w:t>
        </w:r>
        <w:r w:rsidR="00E33A7D" w:rsidRPr="008407A1">
          <w:rPr>
            <w:rStyle w:val="Hyperlink"/>
            <w:noProof/>
          </w:rPr>
          <w:t>SA</w:t>
        </w:r>
        <w:r w:rsidR="00E33A7D" w:rsidRPr="008407A1">
          <w:rPr>
            <w:rStyle w:val="Hyperlink"/>
            <w:noProof/>
            <w:lang w:val="ru-RU"/>
          </w:rPr>
          <w:t xml:space="preserve">) — это ряд инструментов и ресурсов для помощи в проведении развертывания и управлении продуктами </w:t>
        </w:r>
        <w:r w:rsidR="00E33A7D" w:rsidRPr="008407A1">
          <w:rPr>
            <w:rStyle w:val="Hyperlink"/>
            <w:noProof/>
          </w:rPr>
          <w:t>Microsoft</w:t>
        </w:r>
        <w:r w:rsidR="00E33A7D" w:rsidRPr="008407A1">
          <w:rPr>
            <w:rStyle w:val="Hyperlink"/>
            <w:noProof/>
            <w:lang w:val="ru-RU"/>
          </w:rPr>
          <w:t>.</w:t>
        </w:r>
        <w:r w:rsidR="00E33A7D">
          <w:rPr>
            <w:noProof/>
            <w:webHidden/>
          </w:rPr>
          <w:tab/>
        </w:r>
        <w:r w:rsidR="00E33A7D">
          <w:rPr>
            <w:noProof/>
            <w:webHidden/>
          </w:rPr>
          <w:fldChar w:fldCharType="begin"/>
        </w:r>
        <w:r w:rsidR="00E33A7D">
          <w:rPr>
            <w:noProof/>
            <w:webHidden/>
          </w:rPr>
          <w:instrText xml:space="preserve"> PAGEREF _Toc386627376 \h </w:instrText>
        </w:r>
        <w:r w:rsidR="00E33A7D">
          <w:rPr>
            <w:noProof/>
            <w:webHidden/>
          </w:rPr>
        </w:r>
        <w:r w:rsidR="00E33A7D">
          <w:rPr>
            <w:noProof/>
            <w:webHidden/>
          </w:rPr>
          <w:fldChar w:fldCharType="separate"/>
        </w:r>
        <w:r w:rsidR="00E33A7D">
          <w:rPr>
            <w:noProof/>
            <w:webHidden/>
          </w:rPr>
          <w:t>71</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77" w:history="1">
        <w:r w:rsidR="00E33A7D" w:rsidRPr="008407A1">
          <w:rPr>
            <w:rStyle w:val="Hyperlink"/>
            <w:noProof/>
            <w:lang w:val="ru-RU"/>
          </w:rPr>
          <w:t xml:space="preserve">Приобретение </w:t>
        </w:r>
        <w:r w:rsidR="00E33A7D" w:rsidRPr="008407A1">
          <w:rPr>
            <w:rStyle w:val="Hyperlink"/>
            <w:noProof/>
          </w:rPr>
          <w:t>Software</w:t>
        </w:r>
        <w:r w:rsidR="00E33A7D" w:rsidRPr="008407A1">
          <w:rPr>
            <w:rStyle w:val="Hyperlink"/>
            <w:noProof/>
            <w:lang w:val="ru-RU"/>
          </w:rPr>
          <w:t xml:space="preserve"> </w:t>
        </w:r>
        <w:r w:rsidR="00E33A7D" w:rsidRPr="008407A1">
          <w:rPr>
            <w:rStyle w:val="Hyperlink"/>
            <w:noProof/>
          </w:rPr>
          <w:t>Assurance</w:t>
        </w:r>
        <w:r w:rsidR="00E33A7D">
          <w:rPr>
            <w:noProof/>
            <w:webHidden/>
          </w:rPr>
          <w:tab/>
        </w:r>
        <w:r w:rsidR="00E33A7D">
          <w:rPr>
            <w:noProof/>
            <w:webHidden/>
          </w:rPr>
          <w:fldChar w:fldCharType="begin"/>
        </w:r>
        <w:r w:rsidR="00E33A7D">
          <w:rPr>
            <w:noProof/>
            <w:webHidden/>
          </w:rPr>
          <w:instrText xml:space="preserve"> PAGEREF _Toc386627377 \h </w:instrText>
        </w:r>
        <w:r w:rsidR="00E33A7D">
          <w:rPr>
            <w:noProof/>
            <w:webHidden/>
          </w:rPr>
        </w:r>
        <w:r w:rsidR="00E33A7D">
          <w:rPr>
            <w:noProof/>
            <w:webHidden/>
          </w:rPr>
          <w:fldChar w:fldCharType="separate"/>
        </w:r>
        <w:r w:rsidR="00E33A7D">
          <w:rPr>
            <w:noProof/>
            <w:webHidden/>
          </w:rPr>
          <w:t>71</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78" w:history="1">
        <w:r w:rsidR="00E33A7D" w:rsidRPr="008407A1">
          <w:rPr>
            <w:rStyle w:val="Hyperlink"/>
            <w:noProof/>
            <w:lang w:val="ru-RU"/>
          </w:rPr>
          <w:t xml:space="preserve">Возобновление действия </w:t>
        </w:r>
        <w:r w:rsidR="00E33A7D" w:rsidRPr="008407A1">
          <w:rPr>
            <w:rStyle w:val="Hyperlink"/>
            <w:noProof/>
          </w:rPr>
          <w:t>Software</w:t>
        </w:r>
        <w:r w:rsidR="00E33A7D" w:rsidRPr="008407A1">
          <w:rPr>
            <w:rStyle w:val="Hyperlink"/>
            <w:noProof/>
            <w:lang w:val="ru-RU"/>
          </w:rPr>
          <w:t xml:space="preserve"> </w:t>
        </w:r>
        <w:r w:rsidR="00E33A7D" w:rsidRPr="008407A1">
          <w:rPr>
            <w:rStyle w:val="Hyperlink"/>
            <w:noProof/>
          </w:rPr>
          <w:t>Assurance</w:t>
        </w:r>
        <w:r w:rsidR="00E33A7D">
          <w:rPr>
            <w:noProof/>
            <w:webHidden/>
          </w:rPr>
          <w:tab/>
        </w:r>
        <w:r w:rsidR="00E33A7D">
          <w:rPr>
            <w:noProof/>
            <w:webHidden/>
          </w:rPr>
          <w:fldChar w:fldCharType="begin"/>
        </w:r>
        <w:r w:rsidR="00E33A7D">
          <w:rPr>
            <w:noProof/>
            <w:webHidden/>
          </w:rPr>
          <w:instrText xml:space="preserve"> PAGEREF _Toc386627378 \h </w:instrText>
        </w:r>
        <w:r w:rsidR="00E33A7D">
          <w:rPr>
            <w:noProof/>
            <w:webHidden/>
          </w:rPr>
        </w:r>
        <w:r w:rsidR="00E33A7D">
          <w:rPr>
            <w:noProof/>
            <w:webHidden/>
          </w:rPr>
          <w:fldChar w:fldCharType="separate"/>
        </w:r>
        <w:r w:rsidR="00E33A7D">
          <w:rPr>
            <w:noProof/>
            <w:webHidden/>
          </w:rPr>
          <w:t>71</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79" w:history="1">
        <w:r w:rsidR="00E33A7D" w:rsidRPr="008407A1">
          <w:rPr>
            <w:rStyle w:val="Hyperlink"/>
            <w:noProof/>
            <w:lang w:val="ru-RU"/>
          </w:rPr>
          <w:t>Лицензии на переход для остановленных продуктов или продуктов, жизненный цикл которых закончился</w:t>
        </w:r>
        <w:r w:rsidR="00E33A7D">
          <w:rPr>
            <w:noProof/>
            <w:webHidden/>
          </w:rPr>
          <w:tab/>
        </w:r>
        <w:r w:rsidR="00E33A7D">
          <w:rPr>
            <w:noProof/>
            <w:webHidden/>
          </w:rPr>
          <w:fldChar w:fldCharType="begin"/>
        </w:r>
        <w:r w:rsidR="00E33A7D">
          <w:rPr>
            <w:noProof/>
            <w:webHidden/>
          </w:rPr>
          <w:instrText xml:space="preserve"> PAGEREF _Toc386627379 \h </w:instrText>
        </w:r>
        <w:r w:rsidR="00E33A7D">
          <w:rPr>
            <w:noProof/>
            <w:webHidden/>
          </w:rPr>
        </w:r>
        <w:r w:rsidR="00E33A7D">
          <w:rPr>
            <w:noProof/>
            <w:webHidden/>
          </w:rPr>
          <w:fldChar w:fldCharType="separate"/>
        </w:r>
        <w:r w:rsidR="00E33A7D">
          <w:rPr>
            <w:noProof/>
            <w:webHidden/>
          </w:rPr>
          <w:t>72</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380" w:history="1">
        <w:r w:rsidR="00E33A7D" w:rsidRPr="008407A1">
          <w:rPr>
            <w:rStyle w:val="Hyperlink"/>
            <w:noProof/>
            <w:lang w:val="ru-RU"/>
          </w:rPr>
          <w:t xml:space="preserve">Преимущества в рамках программы </w:t>
        </w:r>
        <w:r w:rsidR="00E33A7D" w:rsidRPr="008407A1">
          <w:rPr>
            <w:rStyle w:val="Hyperlink"/>
            <w:noProof/>
          </w:rPr>
          <w:t>Software</w:t>
        </w:r>
        <w:r w:rsidR="00E33A7D" w:rsidRPr="008407A1">
          <w:rPr>
            <w:rStyle w:val="Hyperlink"/>
            <w:noProof/>
            <w:lang w:val="ru-RU"/>
          </w:rPr>
          <w:t xml:space="preserve"> </w:t>
        </w:r>
        <w:r w:rsidR="00E33A7D" w:rsidRPr="008407A1">
          <w:rPr>
            <w:rStyle w:val="Hyperlink"/>
            <w:noProof/>
          </w:rPr>
          <w:t>Assurance</w:t>
        </w:r>
        <w:r w:rsidR="00E33A7D">
          <w:rPr>
            <w:noProof/>
            <w:webHidden/>
          </w:rPr>
          <w:tab/>
        </w:r>
        <w:r w:rsidR="00E33A7D">
          <w:rPr>
            <w:noProof/>
            <w:webHidden/>
          </w:rPr>
          <w:fldChar w:fldCharType="begin"/>
        </w:r>
        <w:r w:rsidR="00E33A7D">
          <w:rPr>
            <w:noProof/>
            <w:webHidden/>
          </w:rPr>
          <w:instrText xml:space="preserve"> PAGEREF _Toc386627380 \h </w:instrText>
        </w:r>
        <w:r w:rsidR="00E33A7D">
          <w:rPr>
            <w:noProof/>
            <w:webHidden/>
          </w:rPr>
        </w:r>
        <w:r w:rsidR="00E33A7D">
          <w:rPr>
            <w:noProof/>
            <w:webHidden/>
          </w:rPr>
          <w:fldChar w:fldCharType="separate"/>
        </w:r>
        <w:r w:rsidR="00E33A7D">
          <w:rPr>
            <w:noProof/>
            <w:webHidden/>
          </w:rPr>
          <w:t>73</w:t>
        </w:r>
        <w:r w:rsidR="00E33A7D">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1" w:history="1">
        <w:r w:rsidR="00E33A7D" w:rsidRPr="002F4808">
          <w:rPr>
            <w:rStyle w:val="Hyperlink"/>
            <w:noProof/>
            <w:lang w:val="ru-RU"/>
          </w:rPr>
          <w:t>Права перехода на новые версии</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_Toc386627381 \h </w:instrText>
        </w:r>
        <w:r w:rsidR="00E33A7D" w:rsidRPr="002F4808">
          <w:rPr>
            <w:noProof/>
            <w:webHidden/>
          </w:rPr>
        </w:r>
        <w:r w:rsidR="00E33A7D" w:rsidRPr="002F4808">
          <w:rPr>
            <w:noProof/>
            <w:webHidden/>
          </w:rPr>
          <w:fldChar w:fldCharType="separate"/>
        </w:r>
        <w:r w:rsidR="00E33A7D" w:rsidRPr="002F4808">
          <w:rPr>
            <w:noProof/>
            <w:webHidden/>
          </w:rPr>
          <w:t>74</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2" w:history="1">
        <w:r w:rsidR="00E33A7D" w:rsidRPr="002F4808">
          <w:rPr>
            <w:rStyle w:val="Hyperlink"/>
            <w:noProof/>
            <w:lang w:val="ru-RU"/>
          </w:rPr>
          <w:t xml:space="preserve">Пакет многоязычного интерфейса для </w:t>
        </w:r>
        <w:r w:rsidR="00E33A7D" w:rsidRPr="002F4808">
          <w:rPr>
            <w:rStyle w:val="Hyperlink"/>
            <w:noProof/>
          </w:rPr>
          <w:t>Office</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_Toc386627382 \h </w:instrText>
        </w:r>
        <w:r w:rsidR="00E33A7D" w:rsidRPr="002F4808">
          <w:rPr>
            <w:noProof/>
            <w:webHidden/>
          </w:rPr>
        </w:r>
        <w:r w:rsidR="00E33A7D" w:rsidRPr="002F4808">
          <w:rPr>
            <w:noProof/>
            <w:webHidden/>
          </w:rPr>
          <w:fldChar w:fldCharType="separate"/>
        </w:r>
        <w:r w:rsidR="00E33A7D" w:rsidRPr="002F4808">
          <w:rPr>
            <w:noProof/>
            <w:webHidden/>
          </w:rPr>
          <w:t>74</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3" w:history="1">
        <w:r w:rsidR="00E33A7D" w:rsidRPr="002F4808">
          <w:rPr>
            <w:rStyle w:val="Hyperlink"/>
            <w:noProof/>
          </w:rPr>
          <w:t>Office</w:t>
        </w:r>
        <w:r w:rsidR="00E33A7D" w:rsidRPr="002F4808">
          <w:rPr>
            <w:rStyle w:val="Hyperlink"/>
            <w:noProof/>
            <w:lang w:val="ru-RU"/>
          </w:rPr>
          <w:t xml:space="preserve"> </w:t>
        </w:r>
        <w:r w:rsidR="00E33A7D" w:rsidRPr="002F4808">
          <w:rPr>
            <w:rStyle w:val="Hyperlink"/>
            <w:noProof/>
          </w:rPr>
          <w:t>Online</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_Toc386627383 \h </w:instrText>
        </w:r>
        <w:r w:rsidR="00E33A7D" w:rsidRPr="002F4808">
          <w:rPr>
            <w:noProof/>
            <w:webHidden/>
          </w:rPr>
        </w:r>
        <w:r w:rsidR="00E33A7D" w:rsidRPr="002F4808">
          <w:rPr>
            <w:noProof/>
            <w:webHidden/>
          </w:rPr>
          <w:fldChar w:fldCharType="separate"/>
        </w:r>
        <w:r w:rsidR="00E33A7D" w:rsidRPr="002F4808">
          <w:rPr>
            <w:noProof/>
            <w:webHidden/>
          </w:rPr>
          <w:t>75</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4" w:history="1">
        <w:r w:rsidR="00E33A7D" w:rsidRPr="002F4808">
          <w:rPr>
            <w:rStyle w:val="Hyperlink"/>
            <w:noProof/>
            <w:lang w:val="ru-RU"/>
          </w:rPr>
          <w:t>Услуги по планированию</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_Toc386627384 \h </w:instrText>
        </w:r>
        <w:r w:rsidR="00E33A7D" w:rsidRPr="002F4808">
          <w:rPr>
            <w:noProof/>
            <w:webHidden/>
          </w:rPr>
        </w:r>
        <w:r w:rsidR="00E33A7D" w:rsidRPr="002F4808">
          <w:rPr>
            <w:noProof/>
            <w:webHidden/>
          </w:rPr>
          <w:fldChar w:fldCharType="separate"/>
        </w:r>
        <w:r w:rsidR="00E33A7D" w:rsidRPr="002F4808">
          <w:rPr>
            <w:noProof/>
            <w:webHidden/>
          </w:rPr>
          <w:t>75</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5" w:history="1">
        <w:r w:rsidR="00E33A7D" w:rsidRPr="002F4808">
          <w:rPr>
            <w:rStyle w:val="Hyperlink"/>
            <w:noProof/>
            <w:lang w:val="ru-RU"/>
          </w:rPr>
          <w:t xml:space="preserve">Преимущества расширенных выпусков — </w:t>
        </w:r>
        <w:r w:rsidR="00E33A7D" w:rsidRPr="002F4808">
          <w:rPr>
            <w:rStyle w:val="Hyperlink"/>
            <w:noProof/>
          </w:rPr>
          <w:t>Windows</w:t>
        </w:r>
        <w:r w:rsidR="00E33A7D" w:rsidRPr="002F4808">
          <w:rPr>
            <w:rStyle w:val="Hyperlink"/>
            <w:noProof/>
            <w:lang w:val="ru-RU"/>
          </w:rPr>
          <w:t xml:space="preserve"> и </w:t>
        </w:r>
        <w:r w:rsidR="00E33A7D" w:rsidRPr="002F4808">
          <w:rPr>
            <w:rStyle w:val="Hyperlink"/>
            <w:noProof/>
          </w:rPr>
          <w:t>Windows</w:t>
        </w:r>
        <w:r w:rsidR="00E33A7D" w:rsidRPr="002F4808">
          <w:rPr>
            <w:rStyle w:val="Hyperlink"/>
            <w:noProof/>
            <w:lang w:val="ru-RU"/>
          </w:rPr>
          <w:t xml:space="preserve"> </w:t>
        </w:r>
        <w:r w:rsidR="00E33A7D" w:rsidRPr="002F4808">
          <w:rPr>
            <w:rStyle w:val="Hyperlink"/>
            <w:noProof/>
          </w:rPr>
          <w:t>Embedded</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_Toc386627385 \h </w:instrText>
        </w:r>
        <w:r w:rsidR="00E33A7D" w:rsidRPr="002F4808">
          <w:rPr>
            <w:noProof/>
            <w:webHidden/>
          </w:rPr>
        </w:r>
        <w:r w:rsidR="00E33A7D" w:rsidRPr="002F4808">
          <w:rPr>
            <w:noProof/>
            <w:webHidden/>
          </w:rPr>
          <w:fldChar w:fldCharType="separate"/>
        </w:r>
        <w:r w:rsidR="00E33A7D" w:rsidRPr="002F4808">
          <w:rPr>
            <w:noProof/>
            <w:webHidden/>
          </w:rPr>
          <w:t>77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6" w:history="1">
        <w:r w:rsidR="00E33A7D" w:rsidRPr="002F4808">
          <w:rPr>
            <w:rStyle w:val="Hyperlink"/>
            <w:noProof/>
          </w:rPr>
          <w:t>Enterprise</w:t>
        </w:r>
        <w:r w:rsidR="00E33A7D" w:rsidRPr="002F4808">
          <w:rPr>
            <w:rStyle w:val="Hyperlink"/>
            <w:noProof/>
            <w:lang w:val="ru-RU"/>
          </w:rPr>
          <w:t xml:space="preserve"> </w:t>
        </w:r>
        <w:r w:rsidR="00E33A7D" w:rsidRPr="002F4808">
          <w:rPr>
            <w:rStyle w:val="Hyperlink"/>
            <w:noProof/>
          </w:rPr>
          <w:t>Sideloading</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_Toc386627386 \h </w:instrText>
        </w:r>
        <w:r w:rsidR="00E33A7D" w:rsidRPr="002F4808">
          <w:rPr>
            <w:noProof/>
            <w:webHidden/>
          </w:rPr>
        </w:r>
        <w:r w:rsidR="00E33A7D" w:rsidRPr="002F4808">
          <w:rPr>
            <w:noProof/>
            <w:webHidden/>
          </w:rPr>
          <w:fldChar w:fldCharType="separate"/>
        </w:r>
        <w:r w:rsidR="00E33A7D" w:rsidRPr="002F4808">
          <w:rPr>
            <w:noProof/>
            <w:webHidden/>
          </w:rPr>
          <w:t>77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7" w:history="1">
        <w:r w:rsidR="00E33A7D" w:rsidRPr="002F4808">
          <w:rPr>
            <w:rStyle w:val="Hyperlink"/>
            <w:noProof/>
            <w:lang w:val="ru-RU"/>
          </w:rPr>
          <w:t xml:space="preserve">Подписка </w:t>
        </w:r>
        <w:r w:rsidR="00E33A7D" w:rsidRPr="002F4808">
          <w:rPr>
            <w:rStyle w:val="Hyperlink"/>
            <w:noProof/>
          </w:rPr>
          <w:t>Windows</w:t>
        </w:r>
        <w:r w:rsidR="00E33A7D" w:rsidRPr="002F4808">
          <w:rPr>
            <w:rStyle w:val="Hyperlink"/>
            <w:noProof/>
            <w:lang w:val="ru-RU"/>
          </w:rPr>
          <w:t xml:space="preserve"> </w:t>
        </w:r>
        <w:r w:rsidR="00E33A7D" w:rsidRPr="002F4808">
          <w:rPr>
            <w:rStyle w:val="Hyperlink"/>
            <w:noProof/>
          </w:rPr>
          <w:t>Companion</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_Toc386627387 \h </w:instrText>
        </w:r>
        <w:r w:rsidR="00E33A7D" w:rsidRPr="002F4808">
          <w:rPr>
            <w:noProof/>
            <w:webHidden/>
          </w:rPr>
        </w:r>
        <w:r w:rsidR="00E33A7D" w:rsidRPr="002F4808">
          <w:rPr>
            <w:noProof/>
            <w:webHidden/>
          </w:rPr>
          <w:fldChar w:fldCharType="separate"/>
        </w:r>
        <w:r w:rsidR="00E33A7D" w:rsidRPr="002F4808">
          <w:rPr>
            <w:noProof/>
            <w:webHidden/>
          </w:rPr>
          <w:t>77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8" w:history="1">
        <w:r w:rsidR="00E33A7D" w:rsidRPr="002F4808">
          <w:rPr>
            <w:rStyle w:val="Hyperlink"/>
            <w:noProof/>
            <w:lang w:val="ru-RU"/>
          </w:rPr>
          <w:t>Ваучеры на обучение</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_Toc386627388 \h </w:instrText>
        </w:r>
        <w:r w:rsidR="00E33A7D" w:rsidRPr="002F4808">
          <w:rPr>
            <w:noProof/>
            <w:webHidden/>
          </w:rPr>
        </w:r>
        <w:r w:rsidR="00E33A7D" w:rsidRPr="002F4808">
          <w:rPr>
            <w:noProof/>
            <w:webHidden/>
          </w:rPr>
          <w:fldChar w:fldCharType="separate"/>
        </w:r>
        <w:r w:rsidR="00E33A7D" w:rsidRPr="002F4808">
          <w:rPr>
            <w:noProof/>
            <w:webHidden/>
          </w:rPr>
          <w:t>77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89" w:history="1">
        <w:r w:rsidR="00E33A7D" w:rsidRPr="002F4808">
          <w:rPr>
            <w:rStyle w:val="Hyperlink"/>
            <w:noProof/>
          </w:rPr>
          <w:t>E</w:t>
        </w:r>
        <w:r w:rsidR="00E33A7D" w:rsidRPr="002F4808">
          <w:rPr>
            <w:rStyle w:val="Hyperlink"/>
            <w:noProof/>
            <w:lang w:val="ru-RU"/>
          </w:rPr>
          <w:t>-</w:t>
        </w:r>
        <w:r w:rsidR="00E33A7D" w:rsidRPr="002F4808">
          <w:rPr>
            <w:rStyle w:val="Hyperlink"/>
            <w:noProof/>
          </w:rPr>
          <w:t>Learning</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_Toc386627389 \h </w:instrText>
        </w:r>
        <w:r w:rsidR="00E33A7D" w:rsidRPr="002F4808">
          <w:rPr>
            <w:noProof/>
            <w:webHidden/>
          </w:rPr>
        </w:r>
        <w:r w:rsidR="00E33A7D" w:rsidRPr="002F4808">
          <w:rPr>
            <w:noProof/>
            <w:webHidden/>
          </w:rPr>
          <w:fldChar w:fldCharType="separate"/>
        </w:r>
        <w:r w:rsidR="00E33A7D" w:rsidRPr="002F4808">
          <w:rPr>
            <w:noProof/>
            <w:webHidden/>
          </w:rPr>
          <w:t>79</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0" w:history="1">
        <w:r w:rsidR="00E33A7D" w:rsidRPr="002F4808">
          <w:rPr>
            <w:rStyle w:val="Hyperlink"/>
            <w:noProof/>
            <w:lang w:val="ru-RU"/>
          </w:rPr>
          <w:t>Программа использования ПО на домашних компьютерах</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_Toc386627390 \h </w:instrText>
        </w:r>
        <w:r w:rsidR="00E33A7D" w:rsidRPr="002F4808">
          <w:rPr>
            <w:noProof/>
            <w:webHidden/>
          </w:rPr>
        </w:r>
        <w:r w:rsidR="00E33A7D" w:rsidRPr="002F4808">
          <w:rPr>
            <w:noProof/>
            <w:webHidden/>
          </w:rPr>
          <w:fldChar w:fldCharType="separate"/>
        </w:r>
        <w:r w:rsidR="00E33A7D" w:rsidRPr="002F4808">
          <w:rPr>
            <w:noProof/>
            <w:webHidden/>
          </w:rPr>
          <w:t>79</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1" w:history="1">
        <w:r w:rsidR="00E33A7D" w:rsidRPr="002F4808">
          <w:rPr>
            <w:rStyle w:val="Hyperlink"/>
            <w:noProof/>
            <w:lang w:val="ru-RU"/>
          </w:rPr>
          <w:t>Программа лицензирования исходного кода для предприятий</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_Toc386627391 \h </w:instrText>
        </w:r>
        <w:r w:rsidR="00E33A7D" w:rsidRPr="002F4808">
          <w:rPr>
            <w:noProof/>
            <w:webHidden/>
          </w:rPr>
        </w:r>
        <w:r w:rsidR="00E33A7D" w:rsidRPr="002F4808">
          <w:rPr>
            <w:noProof/>
            <w:webHidden/>
          </w:rPr>
          <w:fldChar w:fldCharType="separate"/>
        </w:r>
        <w:r w:rsidR="00E33A7D" w:rsidRPr="002F4808">
          <w:rPr>
            <w:noProof/>
            <w:webHidden/>
          </w:rPr>
          <w:t>80</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2" w:history="1">
        <w:r w:rsidR="00E33A7D" w:rsidRPr="002F4808">
          <w:rPr>
            <w:rStyle w:val="Hyperlink"/>
            <w:noProof/>
            <w:lang w:val="ru-RU"/>
          </w:rPr>
          <w:t>Круглосуточная техническая поддержка</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_Toc386627392 \h </w:instrText>
        </w:r>
        <w:r w:rsidR="00E33A7D" w:rsidRPr="002F4808">
          <w:rPr>
            <w:noProof/>
            <w:webHidden/>
          </w:rPr>
        </w:r>
        <w:r w:rsidR="00E33A7D" w:rsidRPr="002F4808">
          <w:rPr>
            <w:noProof/>
            <w:webHidden/>
          </w:rPr>
          <w:fldChar w:fldCharType="separate"/>
        </w:r>
        <w:r w:rsidR="00E33A7D" w:rsidRPr="002F4808">
          <w:rPr>
            <w:noProof/>
            <w:webHidden/>
          </w:rPr>
          <w:t>80</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3" w:history="1">
        <w:r w:rsidR="00E33A7D" w:rsidRPr="002F4808">
          <w:rPr>
            <w:rStyle w:val="Hyperlink"/>
            <w:noProof/>
          </w:rPr>
          <w:t>System</w:t>
        </w:r>
        <w:r w:rsidR="00E33A7D" w:rsidRPr="002F4808">
          <w:rPr>
            <w:rStyle w:val="Hyperlink"/>
            <w:noProof/>
            <w:lang w:val="ru-RU"/>
          </w:rPr>
          <w:t xml:space="preserve"> </w:t>
        </w:r>
        <w:r w:rsidR="00E33A7D" w:rsidRPr="002F4808">
          <w:rPr>
            <w:rStyle w:val="Hyperlink"/>
            <w:noProof/>
          </w:rPr>
          <w:t>Center</w:t>
        </w:r>
        <w:r w:rsidR="00E33A7D" w:rsidRPr="002F4808">
          <w:rPr>
            <w:rStyle w:val="Hyperlink"/>
            <w:noProof/>
            <w:lang w:val="ru-RU"/>
          </w:rPr>
          <w:t xml:space="preserve"> </w:t>
        </w:r>
        <w:r w:rsidR="00E33A7D" w:rsidRPr="002F4808">
          <w:rPr>
            <w:rStyle w:val="Hyperlink"/>
            <w:noProof/>
          </w:rPr>
          <w:t>Global</w:t>
        </w:r>
        <w:r w:rsidR="00E33A7D" w:rsidRPr="002F4808">
          <w:rPr>
            <w:rStyle w:val="Hyperlink"/>
            <w:noProof/>
            <w:lang w:val="ru-RU"/>
          </w:rPr>
          <w:t xml:space="preserve"> </w:t>
        </w:r>
        <w:r w:rsidR="00E33A7D" w:rsidRPr="002F4808">
          <w:rPr>
            <w:rStyle w:val="Hyperlink"/>
            <w:noProof/>
          </w:rPr>
          <w:t>Service</w:t>
        </w:r>
        <w:r w:rsidR="00E33A7D" w:rsidRPr="002F4808">
          <w:rPr>
            <w:rStyle w:val="Hyperlink"/>
            <w:noProof/>
            <w:lang w:val="ru-RU"/>
          </w:rPr>
          <w:t xml:space="preserve"> </w:t>
        </w:r>
        <w:r w:rsidR="00E33A7D" w:rsidRPr="002F4808">
          <w:rPr>
            <w:rStyle w:val="Hyperlink"/>
            <w:noProof/>
          </w:rPr>
          <w:t>Monitor</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_Toc386627393 \h </w:instrText>
        </w:r>
        <w:r w:rsidR="00E33A7D" w:rsidRPr="002F4808">
          <w:rPr>
            <w:noProof/>
            <w:webHidden/>
          </w:rPr>
        </w:r>
        <w:r w:rsidR="00E33A7D" w:rsidRPr="002F4808">
          <w:rPr>
            <w:noProof/>
            <w:webHidden/>
          </w:rPr>
          <w:fldChar w:fldCharType="separate"/>
        </w:r>
        <w:r w:rsidR="00E33A7D" w:rsidRPr="002F4808">
          <w:rPr>
            <w:noProof/>
            <w:webHidden/>
          </w:rPr>
          <w:t>86</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4" w:history="1">
        <w:r w:rsidR="00E33A7D" w:rsidRPr="002F4808">
          <w:rPr>
            <w:rStyle w:val="Hyperlink"/>
            <w:noProof/>
            <w:lang w:val="ru-RU"/>
          </w:rPr>
          <w:t>Резервное копирования для аварийного восстановления</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_Toc386627394 \h </w:instrText>
        </w:r>
        <w:r w:rsidR="00E33A7D" w:rsidRPr="002F4808">
          <w:rPr>
            <w:noProof/>
            <w:webHidden/>
          </w:rPr>
        </w:r>
        <w:r w:rsidR="00E33A7D" w:rsidRPr="002F4808">
          <w:rPr>
            <w:noProof/>
            <w:webHidden/>
          </w:rPr>
          <w:fldChar w:fldCharType="separate"/>
        </w:r>
        <w:r w:rsidR="00E33A7D" w:rsidRPr="002F4808">
          <w:rPr>
            <w:noProof/>
            <w:webHidden/>
          </w:rPr>
          <w:t>86</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5" w:history="1">
        <w:r w:rsidR="00E33A7D" w:rsidRPr="002F4808">
          <w:rPr>
            <w:rStyle w:val="Hyperlink"/>
            <w:noProof/>
            <w:lang w:val="ru-RU"/>
          </w:rPr>
          <w:t xml:space="preserve">Службы подписки </w:t>
        </w:r>
        <w:r w:rsidR="00E33A7D" w:rsidRPr="002F4808">
          <w:rPr>
            <w:rStyle w:val="Hyperlink"/>
            <w:noProof/>
          </w:rPr>
          <w:t>TechNet</w:t>
        </w:r>
        <w:r w:rsidR="00E33A7D" w:rsidRPr="002F4808">
          <w:rPr>
            <w:rStyle w:val="Hyperlink"/>
            <w:noProof/>
            <w:lang w:val="ru-RU"/>
          </w:rPr>
          <w:t xml:space="preserve"> </w:t>
        </w:r>
        <w:r w:rsidR="00E33A7D" w:rsidRPr="002F4808">
          <w:rPr>
            <w:rStyle w:val="Hyperlink"/>
            <w:noProof/>
          </w:rPr>
          <w:t>SA</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_Toc386627395 \h </w:instrText>
        </w:r>
        <w:r w:rsidR="00E33A7D" w:rsidRPr="002F4808">
          <w:rPr>
            <w:noProof/>
            <w:webHidden/>
          </w:rPr>
        </w:r>
        <w:r w:rsidR="00E33A7D" w:rsidRPr="002F4808">
          <w:rPr>
            <w:noProof/>
            <w:webHidden/>
          </w:rPr>
          <w:fldChar w:fldCharType="separate"/>
        </w:r>
        <w:r w:rsidR="00E33A7D" w:rsidRPr="002F4808">
          <w:rPr>
            <w:noProof/>
            <w:webHidden/>
          </w:rPr>
          <w:t>86</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6" w:history="1">
        <w:r w:rsidR="00E33A7D" w:rsidRPr="002F4808">
          <w:rPr>
            <w:rStyle w:val="Hyperlink"/>
            <w:noProof/>
          </w:rPr>
          <w:t>Windows Thin PC</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_Toc386627396 \h </w:instrText>
        </w:r>
        <w:r w:rsidR="00E33A7D" w:rsidRPr="002F4808">
          <w:rPr>
            <w:noProof/>
            <w:webHidden/>
          </w:rPr>
        </w:r>
        <w:r w:rsidR="00E33A7D" w:rsidRPr="002F4808">
          <w:rPr>
            <w:noProof/>
            <w:webHidden/>
          </w:rPr>
          <w:fldChar w:fldCharType="separate"/>
        </w:r>
        <w:r w:rsidR="00E33A7D" w:rsidRPr="002F4808">
          <w:rPr>
            <w:noProof/>
            <w:webHidden/>
          </w:rPr>
          <w:t>87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7" w:history="1">
        <w:r w:rsidR="00E33A7D" w:rsidRPr="002F4808">
          <w:rPr>
            <w:rStyle w:val="Hyperlink"/>
            <w:noProof/>
            <w:lang w:val="ru-RU"/>
          </w:rPr>
          <w:t>Поддержка продуктов в продленной фазе</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_Toc386627397 \h </w:instrText>
        </w:r>
        <w:r w:rsidR="00E33A7D" w:rsidRPr="002F4808">
          <w:rPr>
            <w:noProof/>
            <w:webHidden/>
          </w:rPr>
        </w:r>
        <w:r w:rsidR="00E33A7D" w:rsidRPr="002F4808">
          <w:rPr>
            <w:noProof/>
            <w:webHidden/>
          </w:rPr>
          <w:fldChar w:fldCharType="separate"/>
        </w:r>
        <w:r w:rsidR="00E33A7D" w:rsidRPr="002F4808">
          <w:rPr>
            <w:noProof/>
            <w:webHidden/>
          </w:rPr>
          <w:t>87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8" w:history="1">
        <w:r w:rsidR="00E33A7D" w:rsidRPr="002F4808">
          <w:rPr>
            <w:rStyle w:val="Hyperlink"/>
            <w:noProof/>
          </w:rPr>
          <w:t>Microsoft</w:t>
        </w:r>
        <w:r w:rsidR="00E33A7D" w:rsidRPr="002F4808">
          <w:rPr>
            <w:rStyle w:val="Hyperlink"/>
            <w:noProof/>
            <w:lang w:val="ru-RU"/>
          </w:rPr>
          <w:t xml:space="preserve"> </w:t>
        </w:r>
        <w:r w:rsidR="00E33A7D" w:rsidRPr="002F4808">
          <w:rPr>
            <w:rStyle w:val="Hyperlink"/>
            <w:noProof/>
          </w:rPr>
          <w:t>Desktop</w:t>
        </w:r>
        <w:r w:rsidR="00E33A7D" w:rsidRPr="002F4808">
          <w:rPr>
            <w:rStyle w:val="Hyperlink"/>
            <w:noProof/>
            <w:lang w:val="ru-RU"/>
          </w:rPr>
          <w:t xml:space="preserve"> </w:t>
        </w:r>
        <w:r w:rsidR="00E33A7D" w:rsidRPr="002F4808">
          <w:rPr>
            <w:rStyle w:val="Hyperlink"/>
            <w:noProof/>
          </w:rPr>
          <w:t>Optimization</w:t>
        </w:r>
        <w:r w:rsidR="00E33A7D" w:rsidRPr="002F4808">
          <w:rPr>
            <w:rStyle w:val="Hyperlink"/>
            <w:noProof/>
            <w:lang w:val="ru-RU"/>
          </w:rPr>
          <w:t xml:space="preserve"> </w:t>
        </w:r>
        <w:r w:rsidR="00E33A7D" w:rsidRPr="002F4808">
          <w:rPr>
            <w:rStyle w:val="Hyperlink"/>
            <w:noProof/>
          </w:rPr>
          <w:t>Pack</w:t>
        </w:r>
        <w:r w:rsidR="00E33A7D" w:rsidRPr="002F4808">
          <w:rPr>
            <w:rStyle w:val="Hyperlink"/>
            <w:noProof/>
            <w:lang w:val="ru-RU"/>
          </w:rPr>
          <w:t xml:space="preserve"> для </w:t>
        </w:r>
        <w:r w:rsidR="00E33A7D" w:rsidRPr="002F4808">
          <w:rPr>
            <w:rStyle w:val="Hyperlink"/>
            <w:noProof/>
          </w:rPr>
          <w:t>Software</w:t>
        </w:r>
        <w:r w:rsidR="00E33A7D" w:rsidRPr="002F4808">
          <w:rPr>
            <w:rStyle w:val="Hyperlink"/>
            <w:noProof/>
            <w:lang w:val="ru-RU"/>
          </w:rPr>
          <w:t xml:space="preserve"> </w:t>
        </w:r>
        <w:r w:rsidR="00E33A7D" w:rsidRPr="002F4808">
          <w:rPr>
            <w:rStyle w:val="Hyperlink"/>
            <w:noProof/>
          </w:rPr>
          <w:t>Assurance</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_Toc386627398 \h </w:instrText>
        </w:r>
        <w:r w:rsidR="00E33A7D" w:rsidRPr="002F4808">
          <w:rPr>
            <w:noProof/>
            <w:webHidden/>
          </w:rPr>
        </w:r>
        <w:r w:rsidR="00E33A7D" w:rsidRPr="002F4808">
          <w:rPr>
            <w:noProof/>
            <w:webHidden/>
          </w:rPr>
          <w:fldChar w:fldCharType="separate"/>
        </w:r>
        <w:r w:rsidR="00E33A7D" w:rsidRPr="002F4808">
          <w:rPr>
            <w:noProof/>
            <w:webHidden/>
          </w:rPr>
          <w:t>87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399" w:history="1">
        <w:r w:rsidR="00E33A7D" w:rsidRPr="002F4808">
          <w:rPr>
            <w:rStyle w:val="Hyperlink"/>
            <w:noProof/>
            <w:lang w:val="ru-RU"/>
          </w:rPr>
          <w:t xml:space="preserve">Права виртуализации для настольных компьютеров с лицензиями под управлением </w:t>
        </w:r>
        <w:r w:rsidR="00E33A7D" w:rsidRPr="002F4808">
          <w:rPr>
            <w:rStyle w:val="Hyperlink"/>
            <w:noProof/>
          </w:rPr>
          <w:t>Windows</w:t>
        </w:r>
        <w:r w:rsidR="00E33A7D" w:rsidRPr="002F4808">
          <w:rPr>
            <w:rStyle w:val="Hyperlink"/>
            <w:noProof/>
            <w:lang w:val="ru-RU"/>
          </w:rPr>
          <w:t xml:space="preserve"> и </w:t>
        </w:r>
        <w:r w:rsidR="00E33A7D" w:rsidRPr="002F4808">
          <w:rPr>
            <w:rStyle w:val="Hyperlink"/>
            <w:noProof/>
          </w:rPr>
          <w:t>Windows</w:t>
        </w:r>
        <w:r w:rsidR="00E33A7D" w:rsidRPr="002F4808">
          <w:rPr>
            <w:rStyle w:val="Hyperlink"/>
            <w:noProof/>
            <w:lang w:val="ru-RU"/>
          </w:rPr>
          <w:t xml:space="preserve"> </w:t>
        </w:r>
        <w:r w:rsidR="00E33A7D" w:rsidRPr="002F4808">
          <w:rPr>
            <w:rStyle w:val="Hyperlink"/>
            <w:noProof/>
          </w:rPr>
          <w:t>Embedded</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_Toc386627399 \h </w:instrText>
        </w:r>
        <w:r w:rsidR="00E33A7D" w:rsidRPr="002F4808">
          <w:rPr>
            <w:noProof/>
            <w:webHidden/>
          </w:rPr>
        </w:r>
        <w:r w:rsidR="00E33A7D" w:rsidRPr="002F4808">
          <w:rPr>
            <w:noProof/>
            <w:webHidden/>
          </w:rPr>
          <w:fldChar w:fldCharType="separate"/>
        </w:r>
        <w:r w:rsidR="00E33A7D" w:rsidRPr="002F4808">
          <w:rPr>
            <w:noProof/>
            <w:webHidden/>
          </w:rPr>
          <w:t>87</w:t>
        </w:r>
        <w:r w:rsidR="00E33A7D" w:rsidRPr="002F4808">
          <w:rPr>
            <w:noProof/>
            <w:webHidden/>
          </w:rPr>
          <w:fldChar w:fldCharType="end"/>
        </w:r>
      </w:hyperlink>
    </w:p>
    <w:p w:rsidR="00E33A7D" w:rsidRPr="002F4808" w:rsidRDefault="005A0095">
      <w:pPr>
        <w:pStyle w:val="TOC5"/>
        <w:tabs>
          <w:tab w:val="right" w:leader="dot" w:pos="5030"/>
        </w:tabs>
        <w:rPr>
          <w:rFonts w:eastAsiaTheme="minorEastAsia"/>
          <w:noProof/>
          <w:sz w:val="22"/>
        </w:rPr>
      </w:pPr>
      <w:hyperlink w:anchor="_Toc386627400" w:history="1">
        <w:r w:rsidR="00E33A7D" w:rsidRPr="002F4808">
          <w:rPr>
            <w:rStyle w:val="Hyperlink"/>
            <w:noProof/>
          </w:rPr>
          <w:t>Права на Windows Virtual Desktop Access</w:t>
        </w:r>
        <w:r w:rsidR="00E33A7D" w:rsidRPr="002F4808">
          <w:rPr>
            <w:noProof/>
            <w:webHidden/>
          </w:rPr>
          <w:tab/>
        </w:r>
        <w:r w:rsidR="00E33A7D" w:rsidRPr="002F4808">
          <w:rPr>
            <w:noProof/>
            <w:webHidden/>
          </w:rPr>
          <w:fldChar w:fldCharType="begin"/>
        </w:r>
        <w:r w:rsidR="00E33A7D" w:rsidRPr="002F4808">
          <w:rPr>
            <w:noProof/>
            <w:webHidden/>
          </w:rPr>
          <w:instrText xml:space="preserve"> PAGEREF _Toc386627400 \h </w:instrText>
        </w:r>
        <w:r w:rsidR="00E33A7D" w:rsidRPr="002F4808">
          <w:rPr>
            <w:noProof/>
            <w:webHidden/>
          </w:rPr>
        </w:r>
        <w:r w:rsidR="00E33A7D" w:rsidRPr="002F4808">
          <w:rPr>
            <w:noProof/>
            <w:webHidden/>
          </w:rPr>
          <w:fldChar w:fldCharType="separate"/>
        </w:r>
        <w:r w:rsidR="00E33A7D" w:rsidRPr="002F4808">
          <w:rPr>
            <w:noProof/>
            <w:webHidden/>
          </w:rPr>
          <w:t>87</w:t>
        </w:r>
        <w:r w:rsidR="00E33A7D" w:rsidRPr="002F4808">
          <w:rPr>
            <w:noProof/>
            <w:webHidden/>
          </w:rPr>
          <w:fldChar w:fldCharType="end"/>
        </w:r>
      </w:hyperlink>
    </w:p>
    <w:p w:rsidR="00E33A7D" w:rsidRDefault="005A0095">
      <w:pPr>
        <w:pStyle w:val="TOC5"/>
        <w:tabs>
          <w:tab w:val="right" w:leader="dot" w:pos="5030"/>
        </w:tabs>
        <w:rPr>
          <w:rFonts w:eastAsiaTheme="minorEastAsia"/>
          <w:noProof/>
          <w:sz w:val="22"/>
        </w:rPr>
      </w:pPr>
      <w:hyperlink w:anchor="_Toc386627401" w:history="1">
        <w:r w:rsidR="00E33A7D" w:rsidRPr="008407A1">
          <w:rPr>
            <w:rStyle w:val="Hyperlink"/>
            <w:b/>
            <w:noProof/>
            <w:lang w:val="ru-RU"/>
          </w:rPr>
          <w:t>Доступность лицензий на переход вверх</w:t>
        </w:r>
        <w:r w:rsidR="00E33A7D">
          <w:rPr>
            <w:noProof/>
            <w:webHidden/>
          </w:rPr>
          <w:tab/>
        </w:r>
        <w:r w:rsidR="00E33A7D">
          <w:rPr>
            <w:noProof/>
            <w:webHidden/>
          </w:rPr>
          <w:fldChar w:fldCharType="begin"/>
        </w:r>
        <w:r w:rsidR="00E33A7D">
          <w:rPr>
            <w:noProof/>
            <w:webHidden/>
          </w:rPr>
          <w:instrText xml:space="preserve"> PAGEREF _Toc386627401 \h </w:instrText>
        </w:r>
        <w:r w:rsidR="00E33A7D">
          <w:rPr>
            <w:noProof/>
            <w:webHidden/>
          </w:rPr>
        </w:r>
        <w:r w:rsidR="00E33A7D">
          <w:rPr>
            <w:noProof/>
            <w:webHidden/>
          </w:rPr>
          <w:fldChar w:fldCharType="separate"/>
        </w:r>
        <w:r w:rsidR="00E33A7D">
          <w:rPr>
            <w:noProof/>
            <w:webHidden/>
          </w:rPr>
          <w:t>88</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402" w:history="1">
        <w:r w:rsidR="00E33A7D" w:rsidRPr="008407A1">
          <w:rPr>
            <w:rStyle w:val="Hyperlink"/>
            <w:noProof/>
          </w:rPr>
          <w:t>Услуги</w:t>
        </w:r>
        <w:r w:rsidR="00E33A7D">
          <w:rPr>
            <w:noProof/>
            <w:webHidden/>
          </w:rPr>
          <w:tab/>
        </w:r>
        <w:r w:rsidR="00E33A7D">
          <w:rPr>
            <w:noProof/>
            <w:webHidden/>
          </w:rPr>
          <w:fldChar w:fldCharType="begin"/>
        </w:r>
        <w:r w:rsidR="00E33A7D">
          <w:rPr>
            <w:noProof/>
            <w:webHidden/>
          </w:rPr>
          <w:instrText xml:space="preserve"> PAGEREF _Toc386627402 \h </w:instrText>
        </w:r>
        <w:r w:rsidR="00E33A7D">
          <w:rPr>
            <w:noProof/>
            <w:webHidden/>
          </w:rPr>
        </w:r>
        <w:r w:rsidR="00E33A7D">
          <w:rPr>
            <w:noProof/>
            <w:webHidden/>
          </w:rPr>
          <w:fldChar w:fldCharType="separate"/>
        </w:r>
        <w:r w:rsidR="00E33A7D">
          <w:rPr>
            <w:noProof/>
            <w:webHidden/>
          </w:rPr>
          <w:t>89</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03" w:history="1">
        <w:r w:rsidR="00E33A7D" w:rsidRPr="008407A1">
          <w:rPr>
            <w:rStyle w:val="Hyperlink"/>
            <w:noProof/>
          </w:rPr>
          <w:t>Предложения премьер-поддержки Microsoft</w:t>
        </w:r>
        <w:r w:rsidR="00E33A7D">
          <w:rPr>
            <w:noProof/>
            <w:webHidden/>
          </w:rPr>
          <w:tab/>
        </w:r>
        <w:r w:rsidR="00E33A7D">
          <w:rPr>
            <w:noProof/>
            <w:webHidden/>
          </w:rPr>
          <w:fldChar w:fldCharType="begin"/>
        </w:r>
        <w:r w:rsidR="00E33A7D">
          <w:rPr>
            <w:noProof/>
            <w:webHidden/>
          </w:rPr>
          <w:instrText xml:space="preserve"> PAGEREF _Toc386627403 \h </w:instrText>
        </w:r>
        <w:r w:rsidR="00E33A7D">
          <w:rPr>
            <w:noProof/>
            <w:webHidden/>
          </w:rPr>
        </w:r>
        <w:r w:rsidR="00E33A7D">
          <w:rPr>
            <w:noProof/>
            <w:webHidden/>
          </w:rPr>
          <w:fldChar w:fldCharType="separate"/>
        </w:r>
        <w:r w:rsidR="00E33A7D">
          <w:rPr>
            <w:noProof/>
            <w:webHidden/>
          </w:rPr>
          <w:t>89</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04" w:history="1">
        <w:r w:rsidR="00E33A7D" w:rsidRPr="008407A1">
          <w:rPr>
            <w:rStyle w:val="Hyperlink"/>
            <w:noProof/>
            <w:lang w:val="ru-RU"/>
          </w:rPr>
          <w:t xml:space="preserve">Предложения по программе </w:t>
        </w:r>
        <w:r w:rsidR="00E33A7D" w:rsidRPr="008407A1">
          <w:rPr>
            <w:rStyle w:val="Hyperlink"/>
            <w:noProof/>
          </w:rPr>
          <w:t>Microsoft</w:t>
        </w:r>
        <w:r w:rsidR="00E33A7D" w:rsidRPr="008407A1">
          <w:rPr>
            <w:rStyle w:val="Hyperlink"/>
            <w:noProof/>
            <w:lang w:val="ru-RU"/>
          </w:rPr>
          <w:t xml:space="preserve"> </w:t>
        </w:r>
        <w:r w:rsidR="00E33A7D" w:rsidRPr="008407A1">
          <w:rPr>
            <w:rStyle w:val="Hyperlink"/>
            <w:noProof/>
          </w:rPr>
          <w:t>Enterprise</w:t>
        </w:r>
        <w:r w:rsidR="00E33A7D" w:rsidRPr="008407A1">
          <w:rPr>
            <w:rStyle w:val="Hyperlink"/>
            <w:noProof/>
            <w:lang w:val="ru-RU"/>
          </w:rPr>
          <w:t xml:space="preserve"> </w:t>
        </w:r>
        <w:r w:rsidR="00E33A7D" w:rsidRPr="008407A1">
          <w:rPr>
            <w:rStyle w:val="Hyperlink"/>
            <w:noProof/>
          </w:rPr>
          <w:t>Strategy</w:t>
        </w:r>
        <w:r w:rsidR="00E33A7D">
          <w:rPr>
            <w:noProof/>
            <w:webHidden/>
          </w:rPr>
          <w:tab/>
        </w:r>
        <w:r w:rsidR="00E33A7D">
          <w:rPr>
            <w:noProof/>
            <w:webHidden/>
          </w:rPr>
          <w:fldChar w:fldCharType="begin"/>
        </w:r>
        <w:r w:rsidR="00E33A7D">
          <w:rPr>
            <w:noProof/>
            <w:webHidden/>
          </w:rPr>
          <w:instrText xml:space="preserve"> PAGEREF _Toc386627404 \h </w:instrText>
        </w:r>
        <w:r w:rsidR="00E33A7D">
          <w:rPr>
            <w:noProof/>
            <w:webHidden/>
          </w:rPr>
        </w:r>
        <w:r w:rsidR="00E33A7D">
          <w:rPr>
            <w:noProof/>
            <w:webHidden/>
          </w:rPr>
          <w:fldChar w:fldCharType="separate"/>
        </w:r>
        <w:r w:rsidR="00E33A7D">
          <w:rPr>
            <w:noProof/>
            <w:webHidden/>
          </w:rPr>
          <w:t>90</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405" w:history="1">
        <w:r w:rsidR="00E33A7D" w:rsidRPr="008407A1">
          <w:rPr>
            <w:rStyle w:val="Hyperlink"/>
            <w:noProof/>
            <w:lang w:val="ru-RU"/>
          </w:rPr>
          <w:t xml:space="preserve">Приложение </w:t>
        </w:r>
        <w:r w:rsidR="00E33A7D" w:rsidRPr="008407A1">
          <w:rPr>
            <w:rStyle w:val="Hyperlink"/>
            <w:noProof/>
          </w:rPr>
          <w:t>A</w:t>
        </w:r>
        <w:r w:rsidR="00E33A7D" w:rsidRPr="008407A1">
          <w:rPr>
            <w:rStyle w:val="Hyperlink"/>
            <w:noProof/>
            <w:lang w:val="ru-RU"/>
          </w:rPr>
          <w:t xml:space="preserve"> — дополнительные условия соглашения программы</w:t>
        </w:r>
        <w:r w:rsidR="00E33A7D">
          <w:rPr>
            <w:noProof/>
            <w:webHidden/>
          </w:rPr>
          <w:tab/>
        </w:r>
        <w:r w:rsidR="00E33A7D">
          <w:rPr>
            <w:noProof/>
            <w:webHidden/>
          </w:rPr>
          <w:fldChar w:fldCharType="begin"/>
        </w:r>
        <w:r w:rsidR="00E33A7D">
          <w:rPr>
            <w:noProof/>
            <w:webHidden/>
          </w:rPr>
          <w:instrText xml:space="preserve"> PAGEREF _Toc386627405 \h </w:instrText>
        </w:r>
        <w:r w:rsidR="00E33A7D">
          <w:rPr>
            <w:noProof/>
            <w:webHidden/>
          </w:rPr>
        </w:r>
        <w:r w:rsidR="00E33A7D">
          <w:rPr>
            <w:noProof/>
            <w:webHidden/>
          </w:rPr>
          <w:fldChar w:fldCharType="separate"/>
        </w:r>
        <w:r w:rsidR="00E33A7D">
          <w:rPr>
            <w:noProof/>
            <w:webHidden/>
          </w:rPr>
          <w:t>93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06" w:history="1">
        <w:r w:rsidR="00E33A7D" w:rsidRPr="008407A1">
          <w:rPr>
            <w:rStyle w:val="Hyperlink"/>
            <w:noProof/>
            <w:lang w:val="ru-RU"/>
          </w:rPr>
          <w:t xml:space="preserve">Дополнительные условия для программ </w:t>
        </w:r>
        <w:r w:rsidR="00E33A7D" w:rsidRPr="008407A1">
          <w:rPr>
            <w:rStyle w:val="Hyperlink"/>
            <w:noProof/>
          </w:rPr>
          <w:t>Select</w:t>
        </w:r>
        <w:r w:rsidR="00E33A7D" w:rsidRPr="008407A1">
          <w:rPr>
            <w:rStyle w:val="Hyperlink"/>
            <w:noProof/>
            <w:lang w:val="ru-RU"/>
          </w:rPr>
          <w:t xml:space="preserve"> </w:t>
        </w:r>
        <w:r w:rsidR="00E33A7D" w:rsidRPr="008407A1">
          <w:rPr>
            <w:rStyle w:val="Hyperlink"/>
            <w:noProof/>
          </w:rPr>
          <w:t>Plus</w:t>
        </w:r>
        <w:r w:rsidR="00E33A7D">
          <w:rPr>
            <w:noProof/>
            <w:webHidden/>
          </w:rPr>
          <w:tab/>
        </w:r>
        <w:r w:rsidR="00E33A7D">
          <w:rPr>
            <w:noProof/>
            <w:webHidden/>
          </w:rPr>
          <w:fldChar w:fldCharType="begin"/>
        </w:r>
        <w:r w:rsidR="00E33A7D">
          <w:rPr>
            <w:noProof/>
            <w:webHidden/>
          </w:rPr>
          <w:instrText xml:space="preserve"> PAGEREF _Toc386627406 \h </w:instrText>
        </w:r>
        <w:r w:rsidR="00E33A7D">
          <w:rPr>
            <w:noProof/>
            <w:webHidden/>
          </w:rPr>
        </w:r>
        <w:r w:rsidR="00E33A7D">
          <w:rPr>
            <w:noProof/>
            <w:webHidden/>
          </w:rPr>
          <w:fldChar w:fldCharType="separate"/>
        </w:r>
        <w:r w:rsidR="00E33A7D">
          <w:rPr>
            <w:noProof/>
            <w:webHidden/>
          </w:rPr>
          <w:t>93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07" w:history="1">
        <w:r w:rsidR="00E33A7D" w:rsidRPr="008407A1">
          <w:rPr>
            <w:rStyle w:val="Hyperlink"/>
            <w:noProof/>
          </w:rPr>
          <w:t>Определение управления для соответствующих устройств</w:t>
        </w:r>
        <w:r w:rsidR="00E33A7D">
          <w:rPr>
            <w:noProof/>
            <w:webHidden/>
          </w:rPr>
          <w:tab/>
        </w:r>
        <w:r w:rsidR="00E33A7D">
          <w:rPr>
            <w:noProof/>
            <w:webHidden/>
          </w:rPr>
          <w:fldChar w:fldCharType="begin"/>
        </w:r>
        <w:r w:rsidR="00E33A7D">
          <w:rPr>
            <w:noProof/>
            <w:webHidden/>
          </w:rPr>
          <w:instrText xml:space="preserve"> PAGEREF _Toc386627407 \h </w:instrText>
        </w:r>
        <w:r w:rsidR="00E33A7D">
          <w:rPr>
            <w:noProof/>
            <w:webHidden/>
          </w:rPr>
        </w:r>
        <w:r w:rsidR="00E33A7D">
          <w:rPr>
            <w:noProof/>
            <w:webHidden/>
          </w:rPr>
          <w:fldChar w:fldCharType="separate"/>
        </w:r>
        <w:r w:rsidR="00E33A7D">
          <w:rPr>
            <w:noProof/>
            <w:webHidden/>
          </w:rPr>
          <w:t>93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08" w:history="1">
        <w:r w:rsidR="00E33A7D" w:rsidRPr="008407A1">
          <w:rPr>
            <w:rStyle w:val="Hyperlink"/>
            <w:noProof/>
            <w:lang w:val="ru-RU"/>
          </w:rPr>
          <w:t xml:space="preserve">Дополнительные условия для профессиональных служб — соглашения </w:t>
        </w:r>
        <w:r w:rsidR="00E33A7D" w:rsidRPr="008407A1">
          <w:rPr>
            <w:rStyle w:val="Hyperlink"/>
            <w:noProof/>
          </w:rPr>
          <w:t>Legacy</w:t>
        </w:r>
        <w:r w:rsidR="00E33A7D">
          <w:rPr>
            <w:noProof/>
            <w:webHidden/>
          </w:rPr>
          <w:tab/>
        </w:r>
        <w:r w:rsidR="00E33A7D">
          <w:rPr>
            <w:noProof/>
            <w:webHidden/>
          </w:rPr>
          <w:fldChar w:fldCharType="begin"/>
        </w:r>
        <w:r w:rsidR="00E33A7D">
          <w:rPr>
            <w:noProof/>
            <w:webHidden/>
          </w:rPr>
          <w:instrText xml:space="preserve"> PAGEREF _Toc386627408 \h </w:instrText>
        </w:r>
        <w:r w:rsidR="00E33A7D">
          <w:rPr>
            <w:noProof/>
            <w:webHidden/>
          </w:rPr>
        </w:r>
        <w:r w:rsidR="00E33A7D">
          <w:rPr>
            <w:noProof/>
            <w:webHidden/>
          </w:rPr>
          <w:fldChar w:fldCharType="separate"/>
        </w:r>
        <w:r w:rsidR="00E33A7D">
          <w:rPr>
            <w:noProof/>
            <w:webHidden/>
          </w:rPr>
          <w:t>93</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09" w:history="1">
        <w:r w:rsidR="00E33A7D" w:rsidRPr="008407A1">
          <w:rPr>
            <w:rStyle w:val="Hyperlink"/>
            <w:noProof/>
            <w:lang w:val="ru-RU"/>
          </w:rPr>
          <w:t xml:space="preserve">Дополнительные условия для веб-служб, используемых для программного обеспечения — соглашения </w:t>
        </w:r>
        <w:r w:rsidR="00E33A7D" w:rsidRPr="008407A1">
          <w:rPr>
            <w:rStyle w:val="Hyperlink"/>
            <w:noProof/>
          </w:rPr>
          <w:t>Legacy</w:t>
        </w:r>
        <w:r w:rsidR="00E33A7D">
          <w:rPr>
            <w:noProof/>
            <w:webHidden/>
          </w:rPr>
          <w:tab/>
        </w:r>
        <w:r w:rsidR="00E33A7D">
          <w:rPr>
            <w:noProof/>
            <w:webHidden/>
          </w:rPr>
          <w:fldChar w:fldCharType="begin"/>
        </w:r>
        <w:r w:rsidR="00E33A7D">
          <w:rPr>
            <w:noProof/>
            <w:webHidden/>
          </w:rPr>
          <w:instrText xml:space="preserve"> PAGEREF _Toc386627409 \h </w:instrText>
        </w:r>
        <w:r w:rsidR="00E33A7D">
          <w:rPr>
            <w:noProof/>
            <w:webHidden/>
          </w:rPr>
        </w:r>
        <w:r w:rsidR="00E33A7D">
          <w:rPr>
            <w:noProof/>
            <w:webHidden/>
          </w:rPr>
          <w:fldChar w:fldCharType="separate"/>
        </w:r>
        <w:r w:rsidR="00E33A7D">
          <w:rPr>
            <w:noProof/>
            <w:webHidden/>
          </w:rPr>
          <w:t>95</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410" w:history="1">
        <w:r w:rsidR="00E33A7D" w:rsidRPr="008407A1">
          <w:rPr>
            <w:rStyle w:val="Hyperlink"/>
            <w:noProof/>
            <w:lang w:val="ru-RU"/>
          </w:rPr>
          <w:t xml:space="preserve">Приложение </w:t>
        </w:r>
        <w:r w:rsidR="00E33A7D" w:rsidRPr="008407A1">
          <w:rPr>
            <w:rStyle w:val="Hyperlink"/>
            <w:noProof/>
          </w:rPr>
          <w:t>B</w:t>
        </w:r>
        <w:r w:rsidR="00E33A7D" w:rsidRPr="008407A1">
          <w:rPr>
            <w:rStyle w:val="Hyperlink"/>
            <w:noProof/>
            <w:lang w:val="ru-RU"/>
          </w:rPr>
          <w:t xml:space="preserve"> — специальные предложения для продуктов</w:t>
        </w:r>
        <w:r w:rsidR="00E33A7D">
          <w:rPr>
            <w:noProof/>
            <w:webHidden/>
          </w:rPr>
          <w:tab/>
        </w:r>
        <w:r w:rsidR="00E33A7D">
          <w:rPr>
            <w:noProof/>
            <w:webHidden/>
          </w:rPr>
          <w:fldChar w:fldCharType="begin"/>
        </w:r>
        <w:r w:rsidR="00E33A7D">
          <w:rPr>
            <w:noProof/>
            <w:webHidden/>
          </w:rPr>
          <w:instrText xml:space="preserve"> PAGEREF _Toc386627410 \h </w:instrText>
        </w:r>
        <w:r w:rsidR="00E33A7D">
          <w:rPr>
            <w:noProof/>
            <w:webHidden/>
          </w:rPr>
        </w:r>
        <w:r w:rsidR="00E33A7D">
          <w:rPr>
            <w:noProof/>
            <w:webHidden/>
          </w:rPr>
          <w:fldChar w:fldCharType="separate"/>
        </w:r>
        <w:r w:rsidR="00E33A7D">
          <w:rPr>
            <w:noProof/>
            <w:webHidden/>
          </w:rPr>
          <w:t>98</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11" w:history="1">
        <w:r w:rsidR="00E33A7D" w:rsidRPr="008407A1">
          <w:rPr>
            <w:rStyle w:val="Hyperlink"/>
            <w:noProof/>
            <w:lang w:val="ru-RU"/>
          </w:rPr>
          <w:t xml:space="preserve">Специальное предложение: </w:t>
        </w:r>
        <w:r w:rsidR="00E33A7D" w:rsidRPr="008407A1">
          <w:rPr>
            <w:rStyle w:val="Hyperlink"/>
            <w:noProof/>
          </w:rPr>
          <w:t>Visual</w:t>
        </w:r>
        <w:r w:rsidR="00E33A7D" w:rsidRPr="008407A1">
          <w:rPr>
            <w:rStyle w:val="Hyperlink"/>
            <w:noProof/>
            <w:lang w:val="ru-RU"/>
          </w:rPr>
          <w:t xml:space="preserve"> </w:t>
        </w:r>
        <w:r w:rsidR="00E33A7D" w:rsidRPr="008407A1">
          <w:rPr>
            <w:rStyle w:val="Hyperlink"/>
            <w:noProof/>
          </w:rPr>
          <w:t>Studio</w:t>
        </w:r>
        <w:r w:rsidR="00E33A7D" w:rsidRPr="008407A1">
          <w:rPr>
            <w:rStyle w:val="Hyperlink"/>
            <w:noProof/>
            <w:lang w:val="ru-RU"/>
          </w:rPr>
          <w:t xml:space="preserve"> </w:t>
        </w:r>
        <w:r w:rsidR="00E33A7D" w:rsidRPr="008407A1">
          <w:rPr>
            <w:rStyle w:val="Hyperlink"/>
            <w:noProof/>
          </w:rPr>
          <w:t>Test</w:t>
        </w:r>
        <w:r w:rsidR="00E33A7D" w:rsidRPr="008407A1">
          <w:rPr>
            <w:rStyle w:val="Hyperlink"/>
            <w:noProof/>
            <w:lang w:val="ru-RU"/>
          </w:rPr>
          <w:t xml:space="preserve"> </w:t>
        </w:r>
        <w:r w:rsidR="00E33A7D" w:rsidRPr="008407A1">
          <w:rPr>
            <w:rStyle w:val="Hyperlink"/>
            <w:noProof/>
          </w:rPr>
          <w:t>Pro</w:t>
        </w:r>
        <w:r w:rsidR="00E33A7D" w:rsidRPr="008407A1">
          <w:rPr>
            <w:rStyle w:val="Hyperlink"/>
            <w:noProof/>
            <w:lang w:val="ru-RU"/>
          </w:rPr>
          <w:t xml:space="preserve"> с подпиской </w:t>
        </w:r>
        <w:r w:rsidR="00E33A7D" w:rsidRPr="008407A1">
          <w:rPr>
            <w:rStyle w:val="Hyperlink"/>
            <w:noProof/>
          </w:rPr>
          <w:t>MSDN</w:t>
        </w:r>
        <w:r w:rsidR="00E33A7D">
          <w:rPr>
            <w:noProof/>
            <w:webHidden/>
          </w:rPr>
          <w:tab/>
        </w:r>
        <w:r w:rsidR="00E33A7D">
          <w:rPr>
            <w:noProof/>
            <w:webHidden/>
          </w:rPr>
          <w:fldChar w:fldCharType="begin"/>
        </w:r>
        <w:r w:rsidR="00E33A7D">
          <w:rPr>
            <w:noProof/>
            <w:webHidden/>
          </w:rPr>
          <w:instrText xml:space="preserve"> PAGEREF _Toc386627411 \h </w:instrText>
        </w:r>
        <w:r w:rsidR="00E33A7D">
          <w:rPr>
            <w:noProof/>
            <w:webHidden/>
          </w:rPr>
        </w:r>
        <w:r w:rsidR="00E33A7D">
          <w:rPr>
            <w:noProof/>
            <w:webHidden/>
          </w:rPr>
          <w:fldChar w:fldCharType="separate"/>
        </w:r>
        <w:r w:rsidR="00E33A7D">
          <w:rPr>
            <w:noProof/>
            <w:webHidden/>
          </w:rPr>
          <w:t>98</w:t>
        </w:r>
        <w:r w:rsidR="00E33A7D">
          <w:rPr>
            <w:noProof/>
            <w:webHidden/>
          </w:rPr>
          <w:fldChar w:fldCharType="end"/>
        </w:r>
      </w:hyperlink>
    </w:p>
    <w:p w:rsidR="00E33A7D" w:rsidRDefault="005A0095">
      <w:pPr>
        <w:pStyle w:val="TOC3"/>
        <w:tabs>
          <w:tab w:val="right" w:leader="dot" w:pos="5030"/>
        </w:tabs>
        <w:rPr>
          <w:rFonts w:eastAsiaTheme="minorEastAsia"/>
          <w:smallCaps w:val="0"/>
          <w:noProof/>
          <w:sz w:val="22"/>
        </w:rPr>
      </w:pPr>
      <w:hyperlink w:anchor="_Toc386627412" w:history="1">
        <w:r w:rsidR="00E33A7D" w:rsidRPr="008407A1">
          <w:rPr>
            <w:rStyle w:val="Hyperlink"/>
            <w:noProof/>
            <w:lang w:val="ru-RU"/>
          </w:rPr>
          <w:t xml:space="preserve">Ускорение внедрения </w:t>
        </w:r>
        <w:r w:rsidR="00E33A7D" w:rsidRPr="008407A1">
          <w:rPr>
            <w:rStyle w:val="Hyperlink"/>
            <w:noProof/>
          </w:rPr>
          <w:t>Windows</w:t>
        </w:r>
        <w:r w:rsidR="00E33A7D" w:rsidRPr="008407A1">
          <w:rPr>
            <w:rStyle w:val="Hyperlink"/>
            <w:noProof/>
            <w:lang w:val="ru-RU"/>
          </w:rPr>
          <w:t xml:space="preserve"> </w:t>
        </w:r>
        <w:r w:rsidR="00E33A7D" w:rsidRPr="008407A1">
          <w:rPr>
            <w:rStyle w:val="Hyperlink"/>
            <w:noProof/>
          </w:rPr>
          <w:t>Azure</w:t>
        </w:r>
        <w:r w:rsidR="00E33A7D">
          <w:rPr>
            <w:noProof/>
            <w:webHidden/>
          </w:rPr>
          <w:tab/>
        </w:r>
        <w:r w:rsidR="00E33A7D">
          <w:rPr>
            <w:noProof/>
            <w:webHidden/>
          </w:rPr>
          <w:fldChar w:fldCharType="begin"/>
        </w:r>
        <w:r w:rsidR="00E33A7D">
          <w:rPr>
            <w:noProof/>
            <w:webHidden/>
          </w:rPr>
          <w:instrText xml:space="preserve"> PAGEREF _Toc386627412 \h </w:instrText>
        </w:r>
        <w:r w:rsidR="00E33A7D">
          <w:rPr>
            <w:noProof/>
            <w:webHidden/>
          </w:rPr>
        </w:r>
        <w:r w:rsidR="00E33A7D">
          <w:rPr>
            <w:noProof/>
            <w:webHidden/>
          </w:rPr>
          <w:fldChar w:fldCharType="separate"/>
        </w:r>
        <w:r w:rsidR="00E33A7D">
          <w:rPr>
            <w:noProof/>
            <w:webHidden/>
          </w:rPr>
          <w:t>98</w:t>
        </w:r>
        <w:r w:rsidR="00E33A7D">
          <w:rPr>
            <w:noProof/>
            <w:webHidden/>
          </w:rPr>
          <w:fldChar w:fldCharType="end"/>
        </w:r>
      </w:hyperlink>
    </w:p>
    <w:p w:rsidR="00E33A7D" w:rsidRDefault="005A0095">
      <w:pPr>
        <w:pStyle w:val="TOC1"/>
        <w:tabs>
          <w:tab w:val="right" w:leader="dot" w:pos="5030"/>
        </w:tabs>
        <w:rPr>
          <w:rFonts w:eastAsiaTheme="minorEastAsia"/>
          <w:b w:val="0"/>
          <w:caps w:val="0"/>
          <w:noProof/>
          <w:sz w:val="22"/>
        </w:rPr>
      </w:pPr>
      <w:hyperlink w:anchor="_Toc386627413" w:history="1">
        <w:r w:rsidR="00E33A7D" w:rsidRPr="008407A1">
          <w:rPr>
            <w:rStyle w:val="Hyperlink"/>
            <w:noProof/>
            <w:lang w:val="ru-RU"/>
          </w:rPr>
          <w:t>Индекс продукта</w:t>
        </w:r>
        <w:r w:rsidR="00E33A7D">
          <w:rPr>
            <w:noProof/>
            <w:webHidden/>
          </w:rPr>
          <w:tab/>
        </w:r>
        <w:r w:rsidR="00E33A7D">
          <w:rPr>
            <w:noProof/>
            <w:webHidden/>
          </w:rPr>
          <w:fldChar w:fldCharType="begin"/>
        </w:r>
        <w:r w:rsidR="00E33A7D">
          <w:rPr>
            <w:noProof/>
            <w:webHidden/>
          </w:rPr>
          <w:instrText xml:space="preserve"> PAGEREF _Toc386627413 \h </w:instrText>
        </w:r>
        <w:r w:rsidR="00E33A7D">
          <w:rPr>
            <w:noProof/>
            <w:webHidden/>
          </w:rPr>
        </w:r>
        <w:r w:rsidR="00E33A7D">
          <w:rPr>
            <w:noProof/>
            <w:webHidden/>
          </w:rPr>
          <w:fldChar w:fldCharType="separate"/>
        </w:r>
        <w:r w:rsidR="00E33A7D">
          <w:rPr>
            <w:noProof/>
            <w:webHidden/>
          </w:rPr>
          <w:t>99</w:t>
        </w:r>
        <w:r w:rsidR="00E33A7D">
          <w:rPr>
            <w:noProof/>
            <w:webHidden/>
          </w:rPr>
          <w:fldChar w:fldCharType="end"/>
        </w:r>
      </w:hyperlink>
    </w:p>
    <w:p w:rsidR="009A0C93" w:rsidRPr="004C09A1" w:rsidRDefault="00383264"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550839" w:rsidRDefault="009A0C93" w:rsidP="00661180">
      <w:pPr>
        <w:pStyle w:val="ProductList-SectionHeading"/>
        <w:outlineLvl w:val="0"/>
        <w:rPr>
          <w:lang w:val="ru-RU"/>
        </w:rPr>
      </w:pPr>
      <w:bookmarkStart w:id="3" w:name="Introduction"/>
      <w:bookmarkStart w:id="4" w:name="_Toc378147610"/>
      <w:bookmarkStart w:id="5" w:name="_Toc378151512"/>
      <w:bookmarkStart w:id="6" w:name="_Toc379797089"/>
      <w:bookmarkStart w:id="7" w:name="_Toc380513115"/>
      <w:bookmarkStart w:id="8" w:name="_Toc380655154"/>
      <w:bookmarkStart w:id="9" w:name="_Toc386627002"/>
      <w:r w:rsidRPr="00550839">
        <w:rPr>
          <w:lang w:val="ru-RU"/>
        </w:rPr>
        <w:lastRenderedPageBreak/>
        <w:t>Введение</w:t>
      </w:r>
      <w:bookmarkEnd w:id="3"/>
      <w:bookmarkEnd w:id="4"/>
      <w:bookmarkEnd w:id="5"/>
      <w:bookmarkEnd w:id="6"/>
      <w:bookmarkEnd w:id="7"/>
      <w:bookmarkEnd w:id="8"/>
      <w:bookmarkEnd w:id="9"/>
    </w:p>
    <w:p w:rsidR="009A0C93" w:rsidRPr="00550839" w:rsidRDefault="00407E60" w:rsidP="002E202B">
      <w:pPr>
        <w:pStyle w:val="ProductList-Offering1Heading"/>
        <w:outlineLvl w:val="1"/>
        <w:rPr>
          <w:lang w:val="ru-RU"/>
        </w:rPr>
      </w:pPr>
      <w:bookmarkStart w:id="10" w:name="_Toc378147611"/>
      <w:bookmarkStart w:id="11" w:name="_Toc378151513"/>
      <w:bookmarkStart w:id="12" w:name="_Toc379797090"/>
      <w:bookmarkStart w:id="13" w:name="_Toc380513116"/>
      <w:bookmarkStart w:id="14" w:name="_Toc380655155"/>
      <w:bookmarkStart w:id="15" w:name="_Toc386627003"/>
      <w:r w:rsidRPr="00550839">
        <w:rPr>
          <w:lang w:val="ru-RU"/>
        </w:rPr>
        <w:t>Сведения о данном документе</w:t>
      </w:r>
      <w:bookmarkEnd w:id="10"/>
      <w:bookmarkEnd w:id="11"/>
      <w:bookmarkEnd w:id="12"/>
      <w:bookmarkEnd w:id="13"/>
      <w:bookmarkEnd w:id="14"/>
      <w:bookmarkEnd w:id="15"/>
    </w:p>
    <w:p w:rsidR="00ED3A2C" w:rsidRPr="005F7FE5" w:rsidRDefault="00ED3A2C" w:rsidP="00ED3A2C">
      <w:pPr>
        <w:pStyle w:val="ProductList-Body"/>
      </w:pPr>
      <w:r w:rsidRPr="00550839">
        <w:rPr>
          <w:lang w:val="ru-RU"/>
        </w:rP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AD3875" w:rsidRPr="00550839">
        <w:rPr>
          <w:lang w:val="ru-RU"/>
        </w:rPr>
        <w:t xml:space="preserve"> </w:t>
      </w:r>
      <w:r>
        <w:t>Информация, представленная в Списк</w:t>
      </w:r>
      <w:r w:rsidRPr="005F7FE5">
        <w:rPr>
          <w:b/>
        </w:rPr>
        <w:t>е</w:t>
      </w:r>
      <w:r w:rsidRPr="005F7FE5">
        <w:t xml:space="preserve"> продуктов, включает:</w:t>
      </w:r>
    </w:p>
    <w:p w:rsidR="00ED3A2C" w:rsidRPr="00550839" w:rsidRDefault="00ED3A2C" w:rsidP="00F32AEC">
      <w:pPr>
        <w:pStyle w:val="ProductList-Body"/>
        <w:numPr>
          <w:ilvl w:val="0"/>
          <w:numId w:val="52"/>
        </w:numPr>
        <w:ind w:left="450" w:hanging="270"/>
        <w:rPr>
          <w:lang w:val="ru-RU"/>
        </w:rPr>
      </w:pPr>
      <w:r w:rsidRPr="00550839">
        <w:rPr>
          <w:lang w:val="ru-RU"/>
        </w:rPr>
        <w:t>доступность новых продуктов, предлагаемых в рамках Программ корпоративного лицензирования Майкрософт;</w:t>
      </w:r>
    </w:p>
    <w:p w:rsidR="00ED3A2C" w:rsidRPr="00550839" w:rsidRDefault="00ED3A2C" w:rsidP="00F32AEC">
      <w:pPr>
        <w:pStyle w:val="ProductList-Body"/>
        <w:numPr>
          <w:ilvl w:val="0"/>
          <w:numId w:val="52"/>
        </w:numPr>
        <w:ind w:left="450" w:hanging="270"/>
        <w:rPr>
          <w:lang w:val="ru-RU"/>
        </w:rPr>
      </w:pPr>
      <w:r w:rsidRPr="00550839">
        <w:rPr>
          <w:lang w:val="ru-RU"/>
        </w:rPr>
        <w:t>прекращение поддержки продуктов, предлагаемых в рамках Программ корпоративного лицензирования Майкрософт;</w:t>
      </w:r>
    </w:p>
    <w:p w:rsidR="00ED3A2C" w:rsidRPr="00550839" w:rsidRDefault="00056522" w:rsidP="00F32AEC">
      <w:pPr>
        <w:pStyle w:val="ProductList-Body"/>
        <w:numPr>
          <w:ilvl w:val="0"/>
          <w:numId w:val="52"/>
        </w:numPr>
        <w:ind w:left="450" w:hanging="270"/>
        <w:rPr>
          <w:lang w:val="ru-RU"/>
        </w:rPr>
      </w:pPr>
      <w:r w:rsidRPr="00550839">
        <w:rPr>
          <w:lang w:val="ru-RU"/>
        </w:rP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rsidR="00ED3A2C" w:rsidRPr="00550839" w:rsidRDefault="00ED3A2C" w:rsidP="00F32AEC">
      <w:pPr>
        <w:pStyle w:val="ProductList-Body"/>
        <w:numPr>
          <w:ilvl w:val="0"/>
          <w:numId w:val="52"/>
        </w:numPr>
        <w:ind w:left="450" w:hanging="270"/>
        <w:rPr>
          <w:lang w:val="ru-RU"/>
        </w:rPr>
      </w:pPr>
      <w:r w:rsidRPr="00550839">
        <w:rPr>
          <w:lang w:val="ru-RU"/>
        </w:rPr>
        <w:t>количество баллов, начисляемых при приобретении того или иного продукта;</w:t>
      </w:r>
    </w:p>
    <w:p w:rsidR="00ED3A2C" w:rsidRPr="004C09A1" w:rsidRDefault="00ED3A2C" w:rsidP="00F32AEC">
      <w:pPr>
        <w:pStyle w:val="ProductList-Body"/>
        <w:numPr>
          <w:ilvl w:val="0"/>
          <w:numId w:val="52"/>
        </w:numPr>
        <w:ind w:left="450" w:hanging="270"/>
      </w:pPr>
      <w:r>
        <w:t>доступные специальные предложения;</w:t>
      </w:r>
    </w:p>
    <w:p w:rsidR="00ED3A2C" w:rsidRPr="00550839" w:rsidRDefault="00ED3A2C" w:rsidP="00F32AEC">
      <w:pPr>
        <w:pStyle w:val="ProductList-Body"/>
        <w:numPr>
          <w:ilvl w:val="0"/>
          <w:numId w:val="52"/>
        </w:numPr>
        <w:ind w:left="450" w:hanging="270"/>
        <w:rPr>
          <w:lang w:val="ru-RU"/>
        </w:rPr>
      </w:pPr>
      <w:r w:rsidRPr="00550839">
        <w:rPr>
          <w:lang w:val="ru-RU"/>
        </w:rPr>
        <w:t>схемы перехода с одной версии программного обеспечения на другую версию этого же программного обеспечения;</w:t>
      </w:r>
    </w:p>
    <w:p w:rsidR="00ED3A2C" w:rsidRPr="00550839" w:rsidRDefault="00ED3A2C" w:rsidP="00F32AEC">
      <w:pPr>
        <w:pStyle w:val="ProductList-Body"/>
        <w:numPr>
          <w:ilvl w:val="0"/>
          <w:numId w:val="52"/>
        </w:numPr>
        <w:ind w:left="450" w:hanging="270"/>
        <w:rPr>
          <w:lang w:val="ru-RU"/>
        </w:rPr>
      </w:pPr>
      <w:r w:rsidRPr="00550839">
        <w:rPr>
          <w:lang w:val="ru-RU"/>
        </w:rPr>
        <w:t>схемы перехода от программного обеспечения, поддержка которых прекращена, на новое программное обеспечение;</w:t>
      </w:r>
    </w:p>
    <w:p w:rsidR="00ED3A2C" w:rsidRPr="00550839" w:rsidRDefault="00ED3A2C" w:rsidP="00F32AEC">
      <w:pPr>
        <w:pStyle w:val="ProductList-Body"/>
        <w:numPr>
          <w:ilvl w:val="0"/>
          <w:numId w:val="52"/>
        </w:numPr>
        <w:ind w:left="450" w:hanging="270"/>
        <w:rPr>
          <w:lang w:val="ru-RU"/>
        </w:rPr>
      </w:pPr>
      <w:r w:rsidRPr="00550839">
        <w:rPr>
          <w:lang w:val="ru-RU"/>
        </w:rPr>
        <w:t xml:space="preserve">сведения о преимуществах в рамках программы </w:t>
      </w:r>
      <w:r>
        <w:t>Software</w:t>
      </w:r>
      <w:r w:rsidRPr="00550839">
        <w:rPr>
          <w:lang w:val="ru-RU"/>
        </w:rPr>
        <w:t xml:space="preserve"> </w:t>
      </w:r>
      <w:r>
        <w:t>Assurance</w:t>
      </w:r>
      <w:r w:rsidRPr="00550839">
        <w:rPr>
          <w:lang w:val="ru-RU"/>
        </w:rPr>
        <w:t>;</w:t>
      </w:r>
    </w:p>
    <w:p w:rsidR="00ED3A2C" w:rsidRPr="00550839" w:rsidRDefault="00ED3A2C" w:rsidP="00F32AEC">
      <w:pPr>
        <w:pStyle w:val="ProductList-Body"/>
        <w:numPr>
          <w:ilvl w:val="0"/>
          <w:numId w:val="52"/>
        </w:numPr>
        <w:ind w:left="450" w:hanging="270"/>
        <w:rPr>
          <w:lang w:val="ru-RU"/>
        </w:rPr>
      </w:pPr>
      <w:r w:rsidRPr="00550839">
        <w:rPr>
          <w:lang w:val="ru-RU"/>
        </w:rPr>
        <w:t>примечания и дополнительные сведения о конкретных продуктах.</w:t>
      </w:r>
    </w:p>
    <w:p w:rsidR="00F910AC" w:rsidRPr="00550839" w:rsidRDefault="00F910AC" w:rsidP="00F910AC">
      <w:pPr>
        <w:pStyle w:val="ProductList-Body"/>
        <w:rPr>
          <w:lang w:val="ru-RU"/>
        </w:rPr>
      </w:pPr>
    </w:p>
    <w:p w:rsidR="00F910AC" w:rsidRPr="00550839" w:rsidRDefault="00F910AC" w:rsidP="00F64EE3">
      <w:pPr>
        <w:pStyle w:val="ProductList-Body"/>
        <w:rPr>
          <w:lang w:val="ru-RU"/>
        </w:rPr>
      </w:pPr>
      <w:r w:rsidRPr="00550839">
        <w:rPr>
          <w:lang w:val="ru-RU"/>
        </w:rP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AD3875" w:rsidRPr="00550839">
        <w:rPr>
          <w:lang w:val="ru-RU"/>
        </w:rPr>
        <w:t xml:space="preserve"> </w:t>
      </w:r>
      <w:r w:rsidRPr="00550839">
        <w:rPr>
          <w:lang w:val="ru-RU"/>
        </w:rP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AD3875" w:rsidRPr="00550839">
        <w:rPr>
          <w:lang w:val="ru-RU"/>
        </w:rPr>
        <w:t xml:space="preserve"> </w:t>
      </w:r>
      <w:r w:rsidRPr="00550839">
        <w:rPr>
          <w:lang w:val="ru-RU"/>
        </w:rPr>
        <w:t>Там, где это возможно, информация представлена в графическом</w:t>
      </w:r>
      <w:r w:rsidR="00F64EE3">
        <w:t> </w:t>
      </w:r>
      <w:r w:rsidRPr="00550839">
        <w:rPr>
          <w:lang w:val="ru-RU"/>
        </w:rPr>
        <w:t>виде.</w:t>
      </w:r>
    </w:p>
    <w:p w:rsidR="00125CBE" w:rsidRPr="00550839" w:rsidRDefault="00125CBE" w:rsidP="00125CBE">
      <w:pPr>
        <w:pStyle w:val="ProductList-Body"/>
        <w:rPr>
          <w:lang w:val="ru-RU"/>
        </w:rPr>
      </w:pPr>
    </w:p>
    <w:p w:rsidR="00125CBE" w:rsidRPr="00550839" w:rsidRDefault="00125CBE" w:rsidP="00125CBE">
      <w:pPr>
        <w:pStyle w:val="ProductList-Body"/>
        <w:rPr>
          <w:lang w:val="ru-RU"/>
        </w:rPr>
      </w:pPr>
      <w:r w:rsidRPr="00550839">
        <w:rPr>
          <w:lang w:val="ru-RU"/>
        </w:rPr>
        <w:t>Список продуктов состоит из пяти разделов, двух приложений и указателя.</w:t>
      </w:r>
    </w:p>
    <w:p w:rsidR="00125CBE" w:rsidRPr="00550839" w:rsidRDefault="005A0095" w:rsidP="00A50201">
      <w:pPr>
        <w:pStyle w:val="ProductList-Body"/>
        <w:numPr>
          <w:ilvl w:val="0"/>
          <w:numId w:val="53"/>
        </w:numPr>
        <w:ind w:left="450" w:hanging="270"/>
        <w:rPr>
          <w:lang w:val="ru-RU"/>
        </w:rPr>
      </w:pPr>
      <w:hyperlink w:anchor="Introduction" w:history="1">
        <w:r w:rsidR="00500998" w:rsidRPr="00C03C63">
          <w:rPr>
            <w:rStyle w:val="Hyperlink"/>
            <w:lang w:val="ru-RU"/>
          </w:rPr>
          <w:t>Введение</w:t>
        </w:r>
      </w:hyperlink>
      <w:r w:rsidR="00500998" w:rsidRPr="00500998">
        <w:rPr>
          <w:rStyle w:val="Hyperlink"/>
          <w:u w:val="none"/>
          <w:lang w:val="ru-RU"/>
        </w:rPr>
        <w:t>:</w:t>
      </w:r>
      <w:r w:rsidR="00383264" w:rsidRPr="00550839">
        <w:rPr>
          <w:lang w:val="ru-RU"/>
        </w:rPr>
        <w:t xml:space="preserve"> в этом разделе представлена информация об использовании списка продуктов, определения и внесенные в список изменения.</w:t>
      </w:r>
    </w:p>
    <w:p w:rsidR="00125CBE" w:rsidRPr="00550839" w:rsidRDefault="005A0095" w:rsidP="00A50201">
      <w:pPr>
        <w:pStyle w:val="ProductList-Body"/>
        <w:numPr>
          <w:ilvl w:val="0"/>
          <w:numId w:val="53"/>
        </w:numPr>
        <w:ind w:left="450" w:hanging="270"/>
        <w:rPr>
          <w:lang w:val="ru-RU"/>
        </w:rPr>
      </w:pPr>
      <w:hyperlink w:anchor="SoftwareProducts" w:history="1">
        <w:r w:rsidR="00383264" w:rsidRPr="00550839">
          <w:rPr>
            <w:rStyle w:val="Hyperlink"/>
            <w:lang w:val="ru-RU"/>
          </w:rPr>
          <w:t>Программное обеспечение</w:t>
        </w:r>
        <w:r w:rsidR="00383264" w:rsidRPr="00550839">
          <w:rPr>
            <w:lang w:val="ru-RU"/>
          </w:rPr>
          <w:t>:</w:t>
        </w:r>
      </w:hyperlink>
      <w:r w:rsidR="00383264" w:rsidRPr="00550839">
        <w:rPr>
          <w:lang w:val="ru-RU"/>
        </w:rPr>
        <w:t xml:space="preserve"> в этом разделе указаны программные продукты, предлагаемые в рамках программ корпоративного лицензирования Майкрософт, и их описание.</w:t>
      </w:r>
    </w:p>
    <w:p w:rsidR="00125CBE" w:rsidRPr="00550839" w:rsidRDefault="005A0095" w:rsidP="00A50201">
      <w:pPr>
        <w:pStyle w:val="ProductList-Body"/>
        <w:numPr>
          <w:ilvl w:val="0"/>
          <w:numId w:val="53"/>
        </w:numPr>
        <w:ind w:left="450" w:hanging="270"/>
        <w:rPr>
          <w:lang w:val="ru-RU"/>
        </w:rPr>
      </w:pPr>
      <w:hyperlink w:anchor="OnlineServices" w:history="1">
        <w:r w:rsidR="00383264" w:rsidRPr="00550839">
          <w:rPr>
            <w:rStyle w:val="Hyperlink"/>
            <w:lang w:val="ru-RU"/>
          </w:rPr>
          <w:t>Веб-службы</w:t>
        </w:r>
        <w:r w:rsidR="00383264" w:rsidRPr="00550839">
          <w:rPr>
            <w:lang w:val="ru-RU"/>
          </w:rPr>
          <w:t>:</w:t>
        </w:r>
      </w:hyperlink>
      <w:r w:rsidR="00383264" w:rsidRPr="00550839">
        <w:rPr>
          <w:lang w:val="ru-RU"/>
        </w:rPr>
        <w:t xml:space="preserve"> в этом разделе перечислены веб-службы, предлагаемые в рамках программ корпоративного лицензирования Майкрософт, и их описание.</w:t>
      </w:r>
    </w:p>
    <w:p w:rsidR="00125CBE" w:rsidRPr="00550839" w:rsidRDefault="005A0095" w:rsidP="00A50201">
      <w:pPr>
        <w:pStyle w:val="ProductList-Body"/>
        <w:numPr>
          <w:ilvl w:val="0"/>
          <w:numId w:val="53"/>
        </w:numPr>
        <w:ind w:left="450" w:hanging="270"/>
        <w:rPr>
          <w:lang w:val="ru-RU"/>
        </w:rPr>
      </w:pPr>
      <w:hyperlink w:anchor="SoftwareAssurance" w:history="1">
        <w:r w:rsidR="00383264" w:rsidRPr="00395C44">
          <w:rPr>
            <w:rStyle w:val="Hyperlink"/>
          </w:rPr>
          <w:t>Software</w:t>
        </w:r>
        <w:r w:rsidR="00383264" w:rsidRPr="00550839">
          <w:rPr>
            <w:rStyle w:val="Hyperlink"/>
            <w:lang w:val="ru-RU"/>
          </w:rPr>
          <w:t xml:space="preserve"> </w:t>
        </w:r>
        <w:r w:rsidR="00383264" w:rsidRPr="00395C44">
          <w:rPr>
            <w:rStyle w:val="Hyperlink"/>
          </w:rPr>
          <w:t>Assurance</w:t>
        </w:r>
        <w:r w:rsidR="00383264" w:rsidRPr="00550839">
          <w:rPr>
            <w:lang w:val="ru-RU"/>
          </w:rPr>
          <w:t>:</w:t>
        </w:r>
      </w:hyperlink>
      <w:r w:rsidR="00383264" w:rsidRPr="00550839">
        <w:rPr>
          <w:lang w:val="ru-RU"/>
        </w:rPr>
        <w:t xml:space="preserve"> в этом разделе описаны преимущества в рамках программы </w:t>
      </w:r>
      <w:r w:rsidR="00383264">
        <w:t>Software</w:t>
      </w:r>
      <w:r w:rsidR="00383264" w:rsidRPr="00550839">
        <w:rPr>
          <w:lang w:val="ru-RU"/>
        </w:rPr>
        <w:t xml:space="preserve"> </w:t>
      </w:r>
      <w:r w:rsidR="00383264">
        <w:t>Assurance</w:t>
      </w:r>
      <w:r w:rsidR="00383264" w:rsidRPr="00550839">
        <w:rPr>
          <w:lang w:val="ru-RU"/>
        </w:rPr>
        <w:t>.</w:t>
      </w:r>
    </w:p>
    <w:p w:rsidR="00125CBE" w:rsidRPr="00550839" w:rsidRDefault="005A0095" w:rsidP="00A50201">
      <w:pPr>
        <w:pStyle w:val="ProductList-Body"/>
        <w:numPr>
          <w:ilvl w:val="0"/>
          <w:numId w:val="53"/>
        </w:numPr>
        <w:ind w:left="450" w:hanging="270"/>
        <w:rPr>
          <w:lang w:val="ru-RU"/>
        </w:rPr>
      </w:pPr>
      <w:hyperlink w:anchor="Services" w:history="1">
        <w:r w:rsidR="00383264" w:rsidRPr="00550839">
          <w:rPr>
            <w:rStyle w:val="Hyperlink"/>
            <w:lang w:val="ru-RU"/>
          </w:rPr>
          <w:t>Услуги</w:t>
        </w:r>
        <w:r w:rsidR="00383264" w:rsidRPr="00550839">
          <w:rPr>
            <w:lang w:val="ru-RU"/>
          </w:rPr>
          <w:t>:</w:t>
        </w:r>
      </w:hyperlink>
      <w:r w:rsidR="00383264" w:rsidRPr="00550839">
        <w:rPr>
          <w:lang w:val="ru-RU"/>
        </w:rPr>
        <w:t xml:space="preserve"> в этом разделе перечислены услуги, предлагаемые в рамках программ корпоративного лицензирования Майкрософт.</w:t>
      </w:r>
    </w:p>
    <w:p w:rsidR="00125CBE" w:rsidRPr="00550839" w:rsidRDefault="005A0095" w:rsidP="00A50201">
      <w:pPr>
        <w:pStyle w:val="ProductList-Body"/>
        <w:numPr>
          <w:ilvl w:val="0"/>
          <w:numId w:val="53"/>
        </w:numPr>
        <w:ind w:left="450" w:hanging="270"/>
        <w:rPr>
          <w:lang w:val="ru-RU"/>
        </w:rPr>
      </w:pPr>
      <w:hyperlink w:anchor="AppendixA" w:history="1">
        <w:r w:rsidR="00383264" w:rsidRPr="00550839">
          <w:rPr>
            <w:rStyle w:val="Hyperlink"/>
            <w:lang w:val="ru-RU"/>
          </w:rPr>
          <w:t xml:space="preserve">Приложение </w:t>
        </w:r>
        <w:r w:rsidR="00383264" w:rsidRPr="00395C44">
          <w:rPr>
            <w:rStyle w:val="Hyperlink"/>
          </w:rPr>
          <w:t>A</w:t>
        </w:r>
        <w:r w:rsidR="00383264" w:rsidRPr="00550839">
          <w:rPr>
            <w:rStyle w:val="Hyperlink"/>
            <w:lang w:val="ru-RU"/>
          </w:rPr>
          <w:t xml:space="preserve"> — дополнительные условия соглашения об участии в программе</w:t>
        </w:r>
        <w:r w:rsidR="00383264" w:rsidRPr="00550839">
          <w:rPr>
            <w:lang w:val="ru-RU"/>
          </w:rPr>
          <w:t>:</w:t>
        </w:r>
      </w:hyperlink>
      <w:r w:rsidR="00383264" w:rsidRPr="00550839">
        <w:rPr>
          <w:lang w:val="ru-RU"/>
        </w:rPr>
        <w:t xml:space="preserve"> в этом разделе представлены условия, дополняющие соглашение об участии в программе корпоративного лицензирования Майкрософт. </w:t>
      </w:r>
    </w:p>
    <w:p w:rsidR="00125CBE" w:rsidRPr="00550839" w:rsidRDefault="005A0095" w:rsidP="00A50201">
      <w:pPr>
        <w:pStyle w:val="ProductList-Body"/>
        <w:numPr>
          <w:ilvl w:val="0"/>
          <w:numId w:val="53"/>
        </w:numPr>
        <w:ind w:left="450" w:hanging="270"/>
        <w:rPr>
          <w:lang w:val="ru-RU"/>
        </w:rPr>
      </w:pPr>
      <w:hyperlink w:anchor="AppendixB" w:history="1">
        <w:r w:rsidR="00383264" w:rsidRPr="00550839">
          <w:rPr>
            <w:rStyle w:val="Hyperlink"/>
            <w:lang w:val="ru-RU"/>
          </w:rPr>
          <w:t>Приложение Б — специальные предложения для продуктов</w:t>
        </w:r>
        <w:r w:rsidR="00383264" w:rsidRPr="00550839">
          <w:rPr>
            <w:lang w:val="ru-RU"/>
          </w:rPr>
          <w:t>:</w:t>
        </w:r>
      </w:hyperlink>
      <w:r w:rsidR="00383264" w:rsidRPr="00550839">
        <w:rPr>
          <w:lang w:val="ru-RU"/>
        </w:rPr>
        <w:t xml:space="preserve"> в этом разделе перечислены специальные предложения, доступные только в рамках программ корпоративного лицензирования Майкрософт.</w:t>
      </w:r>
    </w:p>
    <w:p w:rsidR="00125CBE" w:rsidRPr="00550839" w:rsidRDefault="005A0095" w:rsidP="00A50201">
      <w:pPr>
        <w:pStyle w:val="ProductList-Body"/>
        <w:numPr>
          <w:ilvl w:val="0"/>
          <w:numId w:val="53"/>
        </w:numPr>
        <w:ind w:left="450" w:hanging="270"/>
        <w:rPr>
          <w:lang w:val="ru-RU"/>
        </w:rPr>
      </w:pPr>
      <w:hyperlink w:anchor="Index" w:history="1">
        <w:r w:rsidR="00383264" w:rsidRPr="00550839">
          <w:rPr>
            <w:rStyle w:val="Hyperlink"/>
            <w:lang w:val="ru-RU"/>
          </w:rPr>
          <w:t>Указатель</w:t>
        </w:r>
        <w:r w:rsidR="00383264" w:rsidRPr="00550839">
          <w:rPr>
            <w:lang w:val="ru-RU"/>
          </w:rPr>
          <w:t>:</w:t>
        </w:r>
      </w:hyperlink>
      <w:r w:rsidR="00383264" w:rsidRPr="00550839">
        <w:rPr>
          <w:lang w:val="ru-RU"/>
        </w:rPr>
        <w:t xml:space="preserve"> в этом разделе перечислены все позиции из списка продуктов с указанием номеров страниц.</w:t>
      </w:r>
    </w:p>
    <w:p w:rsidR="00BD1863" w:rsidRPr="00550839" w:rsidRDefault="00BD1863" w:rsidP="00ED3A2C">
      <w:pPr>
        <w:pStyle w:val="ProductList-Body"/>
        <w:rPr>
          <w:lang w:val="ru-RU"/>
        </w:rPr>
      </w:pPr>
    </w:p>
    <w:p w:rsidR="00ED3A2C" w:rsidRPr="00550839" w:rsidRDefault="00ED3A2C" w:rsidP="00ED3A2C">
      <w:pPr>
        <w:pStyle w:val="ProductList-Body"/>
        <w:rPr>
          <w:lang w:val="ru-RU"/>
        </w:rPr>
      </w:pPr>
      <w:r w:rsidRPr="00550839">
        <w:rPr>
          <w:lang w:val="ru-RU"/>
        </w:rP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rsidR="00ED3A2C" w:rsidRPr="00550839" w:rsidRDefault="00ED3A2C" w:rsidP="00ED3A2C">
      <w:pPr>
        <w:pStyle w:val="ProductList-Body"/>
        <w:rPr>
          <w:lang w:val="ru-RU"/>
        </w:rPr>
      </w:pPr>
    </w:p>
    <w:p w:rsidR="009A0C93" w:rsidRPr="00550839" w:rsidRDefault="0009588E" w:rsidP="00C40BA5">
      <w:pPr>
        <w:pStyle w:val="ProductList-Body"/>
        <w:rPr>
          <w:lang w:val="ru-RU"/>
        </w:rPr>
      </w:pPr>
      <w:r w:rsidRPr="00550839">
        <w:rPr>
          <w:lang w:val="ru-RU"/>
        </w:rPr>
        <w:t>Клиенты также могут ознакомиться с документом «Права на использование продуктов» или «Права на использование веб-служб». Оба</w:t>
      </w:r>
      <w:r w:rsidR="00C40BA5">
        <w:t> </w:t>
      </w:r>
      <w:r w:rsidRPr="00550839">
        <w:rPr>
          <w:lang w:val="ru-RU"/>
        </w:rP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4" w:history="1">
        <w:r>
          <w:rPr>
            <w:rStyle w:val="Hyperlink"/>
          </w:rPr>
          <w:t>http</w:t>
        </w:r>
        <w:r w:rsidRPr="00550839">
          <w:rPr>
            <w:rStyle w:val="Hyperlink"/>
            <w:lang w:val="ru-RU"/>
          </w:rPr>
          <w:t>://</w:t>
        </w:r>
        <w:r>
          <w:rPr>
            <w:rStyle w:val="Hyperlink"/>
          </w:rPr>
          <w:t>go</w:t>
        </w:r>
        <w:r w:rsidRPr="00550839">
          <w:rPr>
            <w:rStyle w:val="Hyperlink"/>
            <w:lang w:val="ru-RU"/>
          </w:rPr>
          <w:t>.</w:t>
        </w:r>
        <w:r>
          <w:rPr>
            <w:rStyle w:val="Hyperlink"/>
          </w:rPr>
          <w:t>microsoft</w:t>
        </w:r>
        <w:r w:rsidRPr="00550839">
          <w:rPr>
            <w:rStyle w:val="Hyperlink"/>
            <w:lang w:val="ru-RU"/>
          </w:rPr>
          <w:t>.</w:t>
        </w:r>
        <w:r>
          <w:rPr>
            <w:rStyle w:val="Hyperlink"/>
          </w:rPr>
          <w:t>com</w:t>
        </w:r>
        <w:r w:rsidRPr="00550839">
          <w:rPr>
            <w:rStyle w:val="Hyperlink"/>
            <w:lang w:val="ru-RU"/>
          </w:rPr>
          <w:t>/?</w:t>
        </w:r>
        <w:r>
          <w:rPr>
            <w:rStyle w:val="Hyperlink"/>
          </w:rPr>
          <w:t>linkid</w:t>
        </w:r>
        <w:r w:rsidRPr="00550839">
          <w:rPr>
            <w:rStyle w:val="Hyperlink"/>
            <w:lang w:val="ru-RU"/>
          </w:rPr>
          <w:t>=9839207</w:t>
        </w:r>
      </w:hyperlink>
      <w:r w:rsidRPr="00550839">
        <w:rPr>
          <w:rStyle w:val="Hyperlink"/>
          <w:color w:val="000000" w:themeColor="text1"/>
          <w:u w:val="none"/>
          <w:lang w:val="ru-RU"/>
        </w:rPr>
        <w:t>.</w:t>
      </w:r>
      <w:r w:rsidRPr="00550839">
        <w:rPr>
          <w:lang w:val="ru-RU"/>
        </w:rPr>
        <w:t xml:space="preserve"> Последнюю версию документа об условиях использования веб-служб </w:t>
      </w:r>
      <w:r>
        <w:t>Microsoft</w:t>
      </w:r>
      <w:r w:rsidRPr="00550839">
        <w:rPr>
          <w:lang w:val="ru-RU"/>
        </w:rPr>
        <w:t xml:space="preserve"> </w:t>
      </w:r>
      <w:r>
        <w:t>Online</w:t>
      </w:r>
      <w:r w:rsidRPr="00550839">
        <w:rPr>
          <w:lang w:val="ru-RU"/>
        </w:rPr>
        <w:t xml:space="preserve"> </w:t>
      </w:r>
      <w:r>
        <w:t>Services</w:t>
      </w:r>
      <w:r w:rsidRPr="00550839">
        <w:rPr>
          <w:lang w:val="ru-RU"/>
        </w:rPr>
        <w:t xml:space="preserve"> можно найти на веб-странице </w:t>
      </w:r>
      <w:hyperlink r:id="rId15" w:history="1">
        <w:r>
          <w:rPr>
            <w:rStyle w:val="Hyperlink"/>
          </w:rPr>
          <w:t>http</w:t>
        </w:r>
        <w:r w:rsidRPr="00550839">
          <w:rPr>
            <w:rStyle w:val="Hyperlink"/>
            <w:lang w:val="ru-RU"/>
          </w:rPr>
          <w:t>://</w:t>
        </w:r>
        <w:r>
          <w:rPr>
            <w:rStyle w:val="Hyperlink"/>
          </w:rPr>
          <w:t>go</w:t>
        </w:r>
        <w:r w:rsidRPr="00550839">
          <w:rPr>
            <w:rStyle w:val="Hyperlink"/>
            <w:lang w:val="ru-RU"/>
          </w:rPr>
          <w:t>.</w:t>
        </w:r>
        <w:r>
          <w:rPr>
            <w:rStyle w:val="Hyperlink"/>
          </w:rPr>
          <w:t>microsoft</w:t>
        </w:r>
        <w:r w:rsidRPr="00550839">
          <w:rPr>
            <w:rStyle w:val="Hyperlink"/>
            <w:lang w:val="ru-RU"/>
          </w:rPr>
          <w:t>.</w:t>
        </w:r>
        <w:r>
          <w:rPr>
            <w:rStyle w:val="Hyperlink"/>
          </w:rPr>
          <w:t>com</w:t>
        </w:r>
        <w:r w:rsidRPr="00550839">
          <w:rPr>
            <w:rStyle w:val="Hyperlink"/>
            <w:lang w:val="ru-RU"/>
          </w:rPr>
          <w:t>/?</w:t>
        </w:r>
        <w:r>
          <w:rPr>
            <w:rStyle w:val="Hyperlink"/>
          </w:rPr>
          <w:t>linkid</w:t>
        </w:r>
        <w:r w:rsidRPr="00550839">
          <w:rPr>
            <w:rStyle w:val="Hyperlink"/>
            <w:lang w:val="ru-RU"/>
          </w:rPr>
          <w:t>=9840733</w:t>
        </w:r>
      </w:hyperlink>
      <w:r w:rsidRPr="00550839">
        <w:rPr>
          <w:lang w:val="ru-RU"/>
        </w:rPr>
        <w:t>.</w:t>
      </w:r>
    </w:p>
    <w:p w:rsidR="00407E60" w:rsidRPr="00550839" w:rsidRDefault="00407E60" w:rsidP="004F3C6D">
      <w:pPr>
        <w:pStyle w:val="ProductList-Body"/>
        <w:rPr>
          <w:lang w:val="ru-RU"/>
        </w:rPr>
      </w:pPr>
    </w:p>
    <w:p w:rsidR="00407E60" w:rsidRPr="00550839" w:rsidRDefault="00407E60" w:rsidP="002E202B">
      <w:pPr>
        <w:pStyle w:val="ProductList-Offering1Heading"/>
        <w:outlineLvl w:val="1"/>
        <w:rPr>
          <w:lang w:val="ru-RU"/>
        </w:rPr>
      </w:pPr>
      <w:bookmarkStart w:id="16" w:name="_Toc378147612"/>
      <w:bookmarkStart w:id="17" w:name="_Toc378151514"/>
      <w:bookmarkStart w:id="18" w:name="_Toc379797091"/>
      <w:bookmarkStart w:id="19" w:name="_Toc380513117"/>
      <w:bookmarkStart w:id="20" w:name="_Toc380655156"/>
      <w:bookmarkStart w:id="21" w:name="_Toc386627004"/>
      <w:r w:rsidRPr="00550839">
        <w:rPr>
          <w:lang w:val="ru-RU"/>
        </w:rPr>
        <w:t>Использование настоящего документа</w:t>
      </w:r>
      <w:bookmarkEnd w:id="16"/>
      <w:bookmarkEnd w:id="17"/>
      <w:bookmarkEnd w:id="18"/>
      <w:bookmarkEnd w:id="19"/>
      <w:bookmarkEnd w:id="20"/>
      <w:bookmarkEnd w:id="21"/>
    </w:p>
    <w:p w:rsidR="00F76E42" w:rsidRPr="00550839" w:rsidRDefault="00F76E42" w:rsidP="00ED3A2C">
      <w:pPr>
        <w:pStyle w:val="ProductList-Body"/>
        <w:rPr>
          <w:lang w:val="ru-RU"/>
        </w:rPr>
      </w:pPr>
      <w:r w:rsidRPr="00550839">
        <w:rPr>
          <w:lang w:val="ru-RU"/>
        </w:rPr>
        <w:t>Дополнительные сведения об использовании списка продуктов см.</w:t>
      </w:r>
      <w:r w:rsidRPr="00550839">
        <w:rPr>
          <w:b/>
          <w:lang w:val="ru-RU"/>
        </w:rPr>
        <w:t xml:space="preserve"> </w:t>
      </w:r>
      <w:r w:rsidRPr="00550839">
        <w:rPr>
          <w:lang w:val="ru-RU"/>
        </w:rPr>
        <w:t xml:space="preserve">по адресу </w:t>
      </w:r>
      <w:hyperlink r:id="rId16" w:history="1">
        <w:r>
          <w:rPr>
            <w:rStyle w:val="Hyperlink"/>
          </w:rPr>
          <w:t>http</w:t>
        </w:r>
        <w:r w:rsidRPr="00550839">
          <w:rPr>
            <w:rStyle w:val="Hyperlink"/>
            <w:lang w:val="ru-RU"/>
          </w:rPr>
          <w:t>://</w:t>
        </w:r>
        <w:r>
          <w:rPr>
            <w:rStyle w:val="Hyperlink"/>
          </w:rPr>
          <w:t>www</w:t>
        </w:r>
        <w:r w:rsidRPr="00550839">
          <w:rPr>
            <w:rStyle w:val="Hyperlink"/>
            <w:lang w:val="ru-RU"/>
          </w:rPr>
          <w:t>.</w:t>
        </w:r>
        <w:r>
          <w:rPr>
            <w:rStyle w:val="Hyperlink"/>
          </w:rPr>
          <w:t>microsoftvolumelicensing</w:t>
        </w:r>
        <w:r w:rsidRPr="00550839">
          <w:rPr>
            <w:rStyle w:val="Hyperlink"/>
            <w:lang w:val="ru-RU"/>
          </w:rPr>
          <w:t>.</w:t>
        </w:r>
        <w:r>
          <w:rPr>
            <w:rStyle w:val="Hyperlink"/>
          </w:rPr>
          <w:t>com</w:t>
        </w:r>
      </w:hyperlink>
      <w:r w:rsidRPr="00550839">
        <w:rPr>
          <w:rStyle w:val="Hyperlink"/>
          <w:color w:val="000000" w:themeColor="text1"/>
          <w:u w:val="none"/>
          <w:lang w:val="ru-RU"/>
        </w:rPr>
        <w:t>.</w:t>
      </w:r>
    </w:p>
    <w:p w:rsidR="00F76E42" w:rsidRPr="00550839" w:rsidRDefault="00F76E42" w:rsidP="00ED3A2C">
      <w:pPr>
        <w:pStyle w:val="ProductList-Body"/>
        <w:rPr>
          <w:lang w:val="ru-RU"/>
        </w:rPr>
      </w:pPr>
    </w:p>
    <w:p w:rsidR="002F275E" w:rsidRPr="00550839" w:rsidRDefault="00ED3A2C" w:rsidP="00ED3A2C">
      <w:pPr>
        <w:pStyle w:val="ProductList-Body"/>
        <w:rPr>
          <w:lang w:val="ru-RU"/>
        </w:rPr>
      </w:pPr>
      <w:r w:rsidRPr="00550839">
        <w:rPr>
          <w:b/>
          <w:color w:val="00188F"/>
          <w:lang w:val="ru-RU"/>
        </w:rPr>
        <w:t>Шаг 1</w:t>
      </w:r>
    </w:p>
    <w:p w:rsidR="00ED3A2C" w:rsidRPr="00550839" w:rsidRDefault="00ED3A2C" w:rsidP="00ED3A2C">
      <w:pPr>
        <w:pStyle w:val="ProductList-Body"/>
        <w:rPr>
          <w:lang w:val="ru-RU"/>
        </w:rPr>
      </w:pPr>
      <w:r w:rsidRPr="00550839">
        <w:rPr>
          <w:lang w:val="ru-RU"/>
        </w:rPr>
        <w:t>Найдите продукт в оглавлении или указателе и откройте соответствующую страницу.</w:t>
      </w:r>
    </w:p>
    <w:p w:rsidR="00ED3A2C" w:rsidRPr="00550839" w:rsidRDefault="00ED3A2C" w:rsidP="00ED3A2C">
      <w:pPr>
        <w:pStyle w:val="ProductList-Body"/>
        <w:rPr>
          <w:lang w:val="ru-RU"/>
        </w:rPr>
      </w:pPr>
    </w:p>
    <w:p w:rsidR="00F64EE3" w:rsidRPr="00550839" w:rsidRDefault="00F64EE3" w:rsidP="00ED3A2C">
      <w:pPr>
        <w:pStyle w:val="ProductList-Body"/>
        <w:rPr>
          <w:lang w:val="ru-RU"/>
        </w:rPr>
      </w:pPr>
    </w:p>
    <w:p w:rsidR="00F64EE3" w:rsidRPr="00550839" w:rsidRDefault="00F64EE3" w:rsidP="00ED3A2C">
      <w:pPr>
        <w:pStyle w:val="ProductList-Body"/>
        <w:rPr>
          <w:lang w:val="ru-RU"/>
        </w:rPr>
      </w:pPr>
    </w:p>
    <w:p w:rsidR="00F64EE3" w:rsidRPr="00550839" w:rsidRDefault="00F64EE3" w:rsidP="00ED3A2C">
      <w:pPr>
        <w:pStyle w:val="ProductList-Body"/>
        <w:rPr>
          <w:lang w:val="ru-RU"/>
        </w:rPr>
      </w:pPr>
    </w:p>
    <w:p w:rsidR="002F275E" w:rsidRPr="00550839" w:rsidRDefault="00ED3A2C" w:rsidP="00ED3A2C">
      <w:pPr>
        <w:pStyle w:val="ProductList-Body"/>
        <w:rPr>
          <w:lang w:val="ru-RU"/>
        </w:rPr>
      </w:pPr>
      <w:r w:rsidRPr="00550839">
        <w:rPr>
          <w:b/>
          <w:color w:val="00188F"/>
          <w:lang w:val="ru-RU"/>
        </w:rPr>
        <w:lastRenderedPageBreak/>
        <w:t>Шаг 2</w:t>
      </w:r>
    </w:p>
    <w:p w:rsidR="00ED3A2C" w:rsidRPr="00550839" w:rsidRDefault="00ED3A2C" w:rsidP="00516278">
      <w:pPr>
        <w:pStyle w:val="ProductList-Body"/>
        <w:tabs>
          <w:tab w:val="clear" w:pos="158"/>
        </w:tabs>
        <w:rPr>
          <w:lang w:val="ru-RU"/>
        </w:rPr>
      </w:pPr>
      <w:r w:rsidRPr="00550839">
        <w:rPr>
          <w:lang w:val="ru-RU"/>
        </w:rPr>
        <w:t>Просмотрите таблицу сведений о доступности программ, типах продуктов (например, базовые или дополнительные продукты) и баллах.</w:t>
      </w:r>
      <w:r w:rsidR="00AD3875" w:rsidRPr="00550839">
        <w:rPr>
          <w:lang w:val="ru-RU"/>
        </w:rPr>
        <w:t xml:space="preserve"> </w:t>
      </w:r>
      <w:r w:rsidRPr="00550839">
        <w:rPr>
          <w:lang w:val="ru-RU"/>
        </w:rPr>
        <w:t xml:space="preserve">Ячейки </w:t>
      </w:r>
      <w:r w:rsidRPr="00550839">
        <w:rPr>
          <w:shd w:val="clear" w:color="auto" w:fill="70AD47" w:themeFill="accent6"/>
          <w:lang w:val="ru-RU"/>
        </w:rPr>
        <w:t>зеленого цвета</w:t>
      </w:r>
      <w:r w:rsidRPr="00550839">
        <w:rPr>
          <w:lang w:val="ru-RU"/>
        </w:rP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AD3875" w:rsidRPr="00550839">
        <w:rPr>
          <w:lang w:val="ru-RU"/>
        </w:rPr>
        <w:t xml:space="preserve"> </w:t>
      </w:r>
      <w:r w:rsidRPr="00550839">
        <w:rPr>
          <w:lang w:val="ru-RU"/>
        </w:rPr>
        <w:t xml:space="preserve">Для получения дополнительной информации о заголовках столбцов и значениях ячеек см. ключ к таблице. </w:t>
      </w:r>
    </w:p>
    <w:p w:rsidR="00ED3A2C" w:rsidRPr="00550839" w:rsidRDefault="00ED3A2C" w:rsidP="00ED3A2C">
      <w:pPr>
        <w:pStyle w:val="ProductList-Body"/>
        <w:rPr>
          <w:lang w:val="ru-RU"/>
        </w:rPr>
      </w:pPr>
    </w:p>
    <w:p w:rsidR="00ED3A2C" w:rsidRPr="00550839" w:rsidRDefault="00F64EE3" w:rsidP="00ED3A2C">
      <w:pPr>
        <w:pStyle w:val="ProductList-Body"/>
        <w:rPr>
          <w:lang w:val="ru-RU"/>
        </w:rPr>
      </w:pPr>
      <w:r>
        <w:rPr>
          <w:rFonts w:ascii="Segoe UI" w:hAnsi="Segoe UI" w:cs="Segoe UI"/>
          <w:noProof/>
          <w:sz w:val="20"/>
        </w:rPr>
        <mc:AlternateContent>
          <mc:Choice Requires="wps">
            <w:drawing>
              <wp:anchor distT="0" distB="0" distL="114300" distR="114300" simplePos="0" relativeHeight="251669504" behindDoc="0" locked="0" layoutInCell="1" allowOverlap="1" wp14:anchorId="69670D01" wp14:editId="316AC7BD">
                <wp:simplePos x="0" y="0"/>
                <wp:positionH relativeFrom="column">
                  <wp:posOffset>4441825</wp:posOffset>
                </wp:positionH>
                <wp:positionV relativeFrom="paragraph">
                  <wp:posOffset>271986</wp:posOffset>
                </wp:positionV>
                <wp:extent cx="338275" cy="285420"/>
                <wp:effectExtent l="0" t="0" r="24130" b="1968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275" cy="28542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9B313B" id="Oval 9" o:spid="_x0000_s1026" style="position:absolute;margin-left:349.75pt;margin-top:21.4pt;width:26.65pt;height:22.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67456" behindDoc="0" locked="0" layoutInCell="1" allowOverlap="1" wp14:anchorId="4B1B7E8B" wp14:editId="78D288DD">
                <wp:simplePos x="0" y="0"/>
                <wp:positionH relativeFrom="column">
                  <wp:posOffset>2643</wp:posOffset>
                </wp:positionH>
                <wp:positionV relativeFrom="paragraph">
                  <wp:posOffset>399888</wp:posOffset>
                </wp:positionV>
                <wp:extent cx="808689" cy="221615"/>
                <wp:effectExtent l="0" t="0" r="10795" b="26035"/>
                <wp:wrapNone/>
                <wp:docPr id="7"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8689" cy="2216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9340E2" id="Oval 7" o:spid="_x0000_s1026" style="position:absolute;margin-left:.2pt;margin-top:31.5pt;width:63.7pt;height:17.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" filled="f" strokecolor="red" strokeweight="1.5pt">
                <v:stroke joinstyle="miter"/>
                <v:path arrowok="t"/>
              </v:oval>
            </w:pict>
          </mc:Fallback>
        </mc:AlternateContent>
      </w:r>
      <w:r w:rsidRPr="004C33CF">
        <w:rPr>
          <w:noProof/>
          <w:bdr w:val="single" w:sz="4" w:space="0" w:color="auto"/>
        </w:rPr>
        <w:drawing>
          <wp:inline distT="0" distB="0" distL="0" distR="0" wp14:anchorId="2C83ECF7" wp14:editId="5C2679CC">
            <wp:extent cx="6241774" cy="1403476"/>
            <wp:effectExtent l="0" t="0" r="698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881" t="18601" r="9643" b="58780"/>
                    <a:stretch/>
                  </pic:blipFill>
                  <pic:spPr bwMode="auto">
                    <a:xfrm>
                      <a:off x="0" y="0"/>
                      <a:ext cx="6248941" cy="1405087"/>
                    </a:xfrm>
                    <a:prstGeom prst="rect">
                      <a:avLst/>
                    </a:prstGeom>
                    <a:ln>
                      <a:noFill/>
                    </a:ln>
                    <a:extLst>
                      <a:ext uri="{53640926-AAD7-44D8-BBD7-CCE9431645EC}">
                        <a14:shadowObscured xmlns:a14="http://schemas.microsoft.com/office/drawing/2010/main"/>
                      </a:ext>
                    </a:extLst>
                  </pic:spPr>
                </pic:pic>
              </a:graphicData>
            </a:graphic>
          </wp:inline>
        </w:drawing>
      </w:r>
      <w:r w:rsidR="00383264" w:rsidRPr="00550839">
        <w:rPr>
          <w:lang w:val="ru-RU"/>
        </w:rPr>
        <w:t xml:space="preserve"> </w:t>
      </w:r>
    </w:p>
    <w:p w:rsidR="00A35873" w:rsidRPr="00550839" w:rsidRDefault="00A35873" w:rsidP="00A35873">
      <w:pPr>
        <w:pStyle w:val="ProductList-Body"/>
        <w:ind w:left="180"/>
        <w:rPr>
          <w:lang w:val="ru-RU"/>
        </w:rPr>
      </w:pPr>
      <w:r w:rsidRPr="00550839">
        <w:rPr>
          <w:lang w:val="ru-RU"/>
        </w:rPr>
        <w:t xml:space="preserve">* </w:t>
      </w:r>
      <w:r w:rsidRPr="00550839">
        <w:rPr>
          <w:b/>
          <w:lang w:val="ru-RU"/>
        </w:rPr>
        <w:t>Количество баллов за один год</w:t>
      </w:r>
      <w:r w:rsidRPr="00550839">
        <w:rPr>
          <w:lang w:val="ru-RU"/>
        </w:rPr>
        <w:t>. Чтобы получить информацию о баллах, полученных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rsidR="00ED3A2C" w:rsidRPr="00550839" w:rsidRDefault="00ED3A2C" w:rsidP="00ED3A2C">
      <w:pPr>
        <w:pStyle w:val="ProductList-Body"/>
        <w:rPr>
          <w:lang w:val="ru-RU"/>
        </w:rPr>
      </w:pPr>
    </w:p>
    <w:p w:rsidR="002F275E" w:rsidRPr="00550839" w:rsidRDefault="00ED3A2C" w:rsidP="00A35873">
      <w:pPr>
        <w:pStyle w:val="ProductList-Body"/>
        <w:ind w:left="180" w:hanging="180"/>
        <w:rPr>
          <w:lang w:val="ru-RU"/>
        </w:rPr>
      </w:pPr>
      <w:r w:rsidRPr="00550839">
        <w:rPr>
          <w:b/>
          <w:color w:val="00188F"/>
          <w:lang w:val="ru-RU"/>
        </w:rPr>
        <w:t>Шаг 3</w:t>
      </w:r>
    </w:p>
    <w:p w:rsidR="00ED3A2C" w:rsidRPr="00550839" w:rsidRDefault="00ED3A2C" w:rsidP="00516278">
      <w:pPr>
        <w:pStyle w:val="ProductList-Body"/>
        <w:rPr>
          <w:lang w:val="ru-RU"/>
        </w:rPr>
      </w:pPr>
      <w:r w:rsidRPr="00550839">
        <w:rPr>
          <w:lang w:val="ru-RU"/>
        </w:rPr>
        <w:t xml:space="preserve">Просмотрите атрибуты ниже таблицы, чтобы узнать о категориях продуктов, обозначениях преимуществ в рамках программы </w:t>
      </w:r>
      <w:r>
        <w:t>Software</w:t>
      </w:r>
      <w:r w:rsidRPr="00550839">
        <w:rPr>
          <w:lang w:val="ru-RU"/>
        </w:rPr>
        <w:t xml:space="preserve"> </w:t>
      </w:r>
      <w:r>
        <w:t>Assurance</w:t>
      </w:r>
      <w:r w:rsidRPr="00550839">
        <w:rPr>
          <w:lang w:val="ru-RU"/>
        </w:rPr>
        <w:t>, предыдущих версиях и прочие сведения. В ключе к таблице ниже приводятся пояснения к атрибутам в таблице.</w:t>
      </w:r>
    </w:p>
    <w:p w:rsidR="00ED3A2C" w:rsidRPr="00550839" w:rsidRDefault="00ED3A2C" w:rsidP="00ED3A2C">
      <w:pPr>
        <w:pStyle w:val="ProductList-Body"/>
        <w:rPr>
          <w:lang w:val="ru-RU"/>
        </w:rPr>
      </w:pPr>
    </w:p>
    <w:p w:rsidR="00ED3A2C" w:rsidRPr="004C09A1" w:rsidRDefault="00F64EE3" w:rsidP="00ED3A2C">
      <w:pPr>
        <w:pStyle w:val="ProductList-Body"/>
      </w:pPr>
      <w:r>
        <w:rPr>
          <w:rFonts w:ascii="Segoe UI" w:hAnsi="Segoe UI" w:cs="Segoe UI"/>
          <w:noProof/>
          <w:sz w:val="20"/>
        </w:rPr>
        <mc:AlternateContent>
          <mc:Choice Requires="wps">
            <w:drawing>
              <wp:anchor distT="0" distB="0" distL="114300" distR="114300" simplePos="0" relativeHeight="251665408" behindDoc="0" locked="0" layoutInCell="1" allowOverlap="1" wp14:anchorId="72D2FECF" wp14:editId="23864329">
                <wp:simplePos x="0" y="0"/>
                <wp:positionH relativeFrom="column">
                  <wp:posOffset>2226310</wp:posOffset>
                </wp:positionH>
                <wp:positionV relativeFrom="paragraph">
                  <wp:posOffset>372316</wp:posOffset>
                </wp:positionV>
                <wp:extent cx="1574800" cy="221993"/>
                <wp:effectExtent l="0" t="0" r="25400" b="26035"/>
                <wp:wrapNone/>
                <wp:docPr id="5"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0" cy="221993"/>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4A8DAAB" id="Oval 5" o:spid="_x0000_s1026" style="position:absolute;margin-left:175.3pt;margin-top:29.3pt;width:124pt;height: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" filled="f" strokecolor="red" strokeweight="1.5pt">
                <v:stroke joinstyle="miter"/>
                <v:path arrowok="t"/>
              </v:oval>
            </w:pict>
          </mc:Fallback>
        </mc:AlternateContent>
      </w:r>
      <w:r w:rsidRPr="00C75DEA">
        <w:rPr>
          <w:noProof/>
          <w:bdr w:val="single" w:sz="4" w:space="0" w:color="auto"/>
        </w:rPr>
        <w:drawing>
          <wp:inline distT="0" distB="0" distL="0" distR="0" wp14:anchorId="312CF839" wp14:editId="253B665F">
            <wp:extent cx="6392531" cy="106680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8980" t="35319" r="5321" b="46805"/>
                    <a:stretch/>
                  </pic:blipFill>
                  <pic:spPr bwMode="auto">
                    <a:xfrm>
                      <a:off x="0" y="0"/>
                      <a:ext cx="6396784" cy="1067510"/>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4C09A1" w:rsidRDefault="00ED3A2C" w:rsidP="00ED3A2C">
      <w:pPr>
        <w:pStyle w:val="ProductList-Body"/>
      </w:pPr>
    </w:p>
    <w:p w:rsidR="002F275E" w:rsidRPr="00550839" w:rsidRDefault="00ED3A2C" w:rsidP="00ED3A2C">
      <w:pPr>
        <w:pStyle w:val="ProductList-Body"/>
        <w:rPr>
          <w:lang w:val="ru-RU"/>
        </w:rPr>
      </w:pPr>
      <w:r w:rsidRPr="00550839">
        <w:rPr>
          <w:b/>
          <w:color w:val="00188F"/>
          <w:lang w:val="ru-RU"/>
        </w:rPr>
        <w:t>Шаг 4</w:t>
      </w:r>
    </w:p>
    <w:p w:rsidR="00ED3A2C" w:rsidRPr="00550839" w:rsidRDefault="00ED3A2C" w:rsidP="00516278">
      <w:pPr>
        <w:pStyle w:val="ProductList-Body"/>
        <w:rPr>
          <w:lang w:val="ru-RU"/>
        </w:rPr>
      </w:pPr>
      <w:r w:rsidRPr="00550839">
        <w:rPr>
          <w:lang w:val="ru-RU"/>
        </w:rP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rsidR="009A0C93" w:rsidRPr="00550839" w:rsidRDefault="00F64EE3" w:rsidP="004F3C6D">
      <w:pPr>
        <w:pStyle w:val="ProductList-Body"/>
        <w:rPr>
          <w:lang w:val="ru-RU"/>
        </w:rPr>
      </w:pPr>
      <w:r>
        <w:rPr>
          <w:rFonts w:ascii="Segoe UI" w:hAnsi="Segoe UI" w:cs="Segoe UI"/>
          <w:noProof/>
          <w:sz w:val="20"/>
        </w:rPr>
        <mc:AlternateContent>
          <mc:Choice Requires="wps">
            <w:drawing>
              <wp:anchor distT="0" distB="0" distL="114300" distR="114300" simplePos="0" relativeHeight="251663360" behindDoc="0" locked="0" layoutInCell="1" allowOverlap="1" wp14:anchorId="0006D5F1" wp14:editId="214A2810">
                <wp:simplePos x="0" y="0"/>
                <wp:positionH relativeFrom="column">
                  <wp:posOffset>-19256</wp:posOffset>
                </wp:positionH>
                <wp:positionV relativeFrom="paragraph">
                  <wp:posOffset>120650</wp:posOffset>
                </wp:positionV>
                <wp:extent cx="1574800" cy="297815"/>
                <wp:effectExtent l="0" t="0" r="2540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AE0496" id="Oval 14" o:spid="_x0000_s1026" style="position:absolute;margin-left:-1.5pt;margin-top:9.5pt;width:124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" filled="f" strokecolor="red" strokeweight="1.5pt">
                <v:stroke joinstyle="miter"/>
                <v:path arrowok="t"/>
              </v:oval>
            </w:pict>
          </mc:Fallback>
        </mc:AlternateContent>
      </w:r>
    </w:p>
    <w:p w:rsidR="00407E60" w:rsidRPr="004C09A1" w:rsidRDefault="00F64EE3" w:rsidP="004F3C6D">
      <w:pPr>
        <w:pStyle w:val="ProductList-Body"/>
      </w:pPr>
      <w:r w:rsidRPr="00C75DEA">
        <w:rPr>
          <w:noProof/>
          <w:bdr w:val="single" w:sz="4" w:space="0" w:color="auto"/>
        </w:rPr>
        <w:drawing>
          <wp:inline distT="0" distB="0" distL="0" distR="0" wp14:anchorId="2514A3E4" wp14:editId="23E02DCF">
            <wp:extent cx="6464916" cy="1028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12" t="49727" r="4989" b="33228"/>
                    <a:stretch/>
                  </pic:blipFill>
                  <pic:spPr bwMode="auto">
                    <a:xfrm>
                      <a:off x="0" y="0"/>
                      <a:ext cx="6469223" cy="1029385"/>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4C09A1" w:rsidRDefault="00E4293A" w:rsidP="00E4293A">
      <w:pPr>
        <w:pStyle w:val="ProductList-Body"/>
      </w:pPr>
      <w:bookmarkStart w:id="22" w:name="_Toc378147613"/>
      <w:bookmarkStart w:id="23" w:name="_Toc378151515"/>
    </w:p>
    <w:p w:rsidR="00407E60" w:rsidRPr="00550839" w:rsidRDefault="00407E60" w:rsidP="002E202B">
      <w:pPr>
        <w:pStyle w:val="ProductList-Offering1Heading"/>
        <w:outlineLvl w:val="1"/>
        <w:rPr>
          <w:lang w:val="ru-RU"/>
        </w:rPr>
      </w:pPr>
      <w:bookmarkStart w:id="24" w:name="ChartKey"/>
      <w:bookmarkStart w:id="25" w:name="_Toc379797092"/>
      <w:bookmarkStart w:id="26" w:name="_Toc380513118"/>
      <w:bookmarkStart w:id="27" w:name="_Toc380655157"/>
      <w:bookmarkStart w:id="28" w:name="_Toc386627005"/>
      <w:bookmarkEnd w:id="24"/>
      <w:r w:rsidRPr="00550839">
        <w:rPr>
          <w:lang w:val="ru-RU"/>
        </w:rPr>
        <w:t>Ключ к таблице</w:t>
      </w:r>
      <w:bookmarkEnd w:id="22"/>
      <w:bookmarkEnd w:id="23"/>
      <w:bookmarkEnd w:id="25"/>
      <w:bookmarkEnd w:id="26"/>
      <w:bookmarkEnd w:id="27"/>
      <w:bookmarkEnd w:id="28"/>
    </w:p>
    <w:p w:rsidR="00C4636F" w:rsidRPr="00550839" w:rsidRDefault="00C4636F" w:rsidP="00D450D0">
      <w:pPr>
        <w:pStyle w:val="ProductList-Body"/>
        <w:rPr>
          <w:lang w:val="ru-RU"/>
        </w:rPr>
      </w:pPr>
      <w:r w:rsidRPr="00550839">
        <w:rPr>
          <w:b/>
          <w:color w:val="00188F"/>
          <w:lang w:val="ru-RU"/>
        </w:rPr>
        <w:t>Заголовки столбцов</w:t>
      </w:r>
    </w:p>
    <w:p w:rsidR="00C4636F" w:rsidRPr="00550839" w:rsidRDefault="00C03C63" w:rsidP="00C03C63">
      <w:pPr>
        <w:pStyle w:val="ProductList-Body"/>
        <w:tabs>
          <w:tab w:val="clear" w:pos="158"/>
          <w:tab w:val="left" w:pos="180"/>
        </w:tabs>
        <w:spacing w:after="20"/>
        <w:ind w:left="187"/>
        <w:rPr>
          <w:lang w:val="ru-RU"/>
        </w:rPr>
      </w:pPr>
      <w:r>
        <w:rPr>
          <w:lang w:val="ru-RU"/>
        </w:rPr>
        <w:fldChar w:fldCharType="begin"/>
      </w:r>
      <w:r>
        <w:rPr>
          <w:lang w:val="ru-RU"/>
        </w:rPr>
        <w:instrText xml:space="preserve"> </w:instrText>
      </w:r>
      <w:r>
        <w:rPr>
          <w:color w:val="1F497D"/>
        </w:rPr>
        <w:instrText>AutoTextList</w:instrText>
      </w:r>
      <w:r w:rsidRPr="00C03C63">
        <w:rPr>
          <w:color w:val="1F497D"/>
          <w:lang w:val="ru-RU"/>
        </w:rPr>
        <w:instrText xml:space="preserve">  \</w:instrText>
      </w:r>
      <w:r>
        <w:rPr>
          <w:color w:val="1F497D"/>
        </w:rPr>
        <w:instrText>s</w:instrText>
      </w:r>
      <w:r w:rsidRPr="00C03C63">
        <w:rPr>
          <w:color w:val="1F497D"/>
          <w:lang w:val="ru-RU"/>
        </w:rPr>
        <w:instrText xml:space="preserve"> </w:instrText>
      </w:r>
      <w:r>
        <w:rPr>
          <w:color w:val="1F497D"/>
        </w:rPr>
        <w:instrText>NoStyle</w:instrText>
      </w:r>
      <w:r w:rsidRPr="00C03C63">
        <w:rPr>
          <w:color w:val="1F497D"/>
          <w:lang w:val="ru-RU"/>
        </w:rPr>
        <w:instrText xml:space="preserve"> \</w:instrText>
      </w:r>
      <w:r>
        <w:rPr>
          <w:color w:val="1F497D"/>
        </w:rPr>
        <w:instrText>t</w:instrText>
      </w:r>
      <w:r w:rsidRPr="00C03C63">
        <w:rPr>
          <w:color w:val="1F497D"/>
          <w:lang w:val="ru-RU"/>
        </w:rPr>
        <w:instrText xml:space="preserve"> “</w:instrText>
      </w:r>
      <w:r w:rsidRPr="00C03C63">
        <w:rPr>
          <w:color w:val="000000" w:themeColor="text1"/>
          <w:lang w:val="ru-RU"/>
        </w:rPr>
        <w:instrText xml:space="preserve">соглашения </w:instrText>
      </w:r>
      <w:r w:rsidRPr="00C03C63">
        <w:rPr>
          <w:color w:val="000000" w:themeColor="text1"/>
        </w:rPr>
        <w:instrText>Campus</w:instrText>
      </w:r>
      <w:r w:rsidRPr="00C03C63">
        <w:rPr>
          <w:color w:val="000000" w:themeColor="text1"/>
          <w:lang w:val="ru-RU"/>
        </w:rPr>
        <w:instrText xml:space="preserve"> и </w:instrText>
      </w:r>
      <w:r w:rsidRPr="00C03C63">
        <w:rPr>
          <w:color w:val="000000" w:themeColor="text1"/>
        </w:rPr>
        <w:instrText>School</w:instrText>
      </w:r>
      <w:r w:rsidRPr="00C03C63">
        <w:rPr>
          <w:color w:val="1F497D"/>
          <w:lang w:val="ru-RU"/>
        </w:rPr>
        <w:instrText>”</w:instrText>
      </w:r>
      <w:r>
        <w:rPr>
          <w:lang w:val="ru-RU"/>
        </w:rPr>
        <w:instrText xml:space="preserve"> </w:instrText>
      </w:r>
      <w:r>
        <w:rPr>
          <w:lang w:val="ru-RU"/>
        </w:rPr>
        <w:fldChar w:fldCharType="separate"/>
      </w:r>
      <w:r>
        <w:fldChar w:fldCharType="begin"/>
      </w:r>
      <w:r w:rsidRPr="00550839">
        <w:rPr>
          <w:lang w:val="ru-RU"/>
        </w:rPr>
        <w:instrText xml:space="preserve"> </w:instrText>
      </w:r>
      <w:r w:rsidRPr="00071D36">
        <w:instrText>AutoTextList</w:instrText>
      </w:r>
      <w:r w:rsidRPr="00550839">
        <w:rPr>
          <w:lang w:val="ru-RU"/>
        </w:rPr>
        <w:instrText xml:space="preserve">  \</w:instrText>
      </w:r>
      <w:r w:rsidRPr="00071D36">
        <w:instrText>s</w:instrText>
      </w:r>
      <w:r w:rsidRPr="00550839">
        <w:rPr>
          <w:lang w:val="ru-RU"/>
        </w:rPr>
        <w:instrText xml:space="preserve"> </w:instrText>
      </w:r>
      <w:r w:rsidRPr="00071D36">
        <w:instrText>NoStyle</w:instrText>
      </w:r>
      <w:r w:rsidRPr="00550839">
        <w:rPr>
          <w:lang w:val="ru-RU"/>
        </w:rPr>
        <w:instrText xml:space="preserve"> \</w:instrText>
      </w:r>
      <w:r w:rsidRPr="00071D36">
        <w:instrText>t</w:instrText>
      </w:r>
      <w:r w:rsidRPr="00550839">
        <w:rPr>
          <w:lang w:val="ru-RU"/>
        </w:rPr>
        <w:instrText xml:space="preserve"> "</w:instrText>
      </w:r>
      <w:r w:rsidRPr="00550839">
        <w:rPr>
          <w:color w:val="000000" w:themeColor="text1"/>
          <w:u w:val="single"/>
          <w:lang w:val="ru-RU"/>
        </w:rPr>
        <w:instrText xml:space="preserve"> соглашения </w:instrText>
      </w:r>
      <w:r>
        <w:rPr>
          <w:color w:val="000000" w:themeColor="text1"/>
          <w:u w:val="single"/>
        </w:rPr>
        <w:instrText>Campus</w:instrText>
      </w:r>
      <w:r w:rsidRPr="00550839">
        <w:rPr>
          <w:color w:val="000000" w:themeColor="text1"/>
          <w:u w:val="single"/>
          <w:lang w:val="ru-RU"/>
        </w:rPr>
        <w:instrText xml:space="preserve"> и </w:instrText>
      </w:r>
      <w:r>
        <w:rPr>
          <w:color w:val="000000" w:themeColor="text1"/>
          <w:u w:val="single"/>
        </w:rPr>
        <w:instrText>School</w:instrText>
      </w:r>
      <w:r w:rsidRPr="00550839">
        <w:rPr>
          <w:lang w:val="ru-RU"/>
        </w:rPr>
        <w:instrText xml:space="preserve"> " </w:instrText>
      </w:r>
      <w:r>
        <w:fldChar w:fldCharType="separate"/>
      </w:r>
      <w:r w:rsidRPr="00071D36">
        <w:rPr>
          <w:b/>
        </w:rPr>
        <w:t>CA</w:t>
      </w:r>
      <w:r w:rsidRPr="00550839">
        <w:rPr>
          <w:b/>
          <w:lang w:val="ru-RU"/>
        </w:rPr>
        <w:t>/</w:t>
      </w:r>
      <w:r w:rsidRPr="00071D36">
        <w:rPr>
          <w:b/>
        </w:rPr>
        <w:t>SA</w:t>
      </w:r>
      <w:r>
        <w:fldChar w:fldCharType="end"/>
      </w:r>
      <w:r>
        <w:rPr>
          <w:lang w:val="ru-RU"/>
        </w:rPr>
        <w:fldChar w:fldCharType="end"/>
      </w:r>
      <w:r w:rsidRPr="00C03C63">
        <w:rPr>
          <w:lang w:val="ru-RU"/>
        </w:rPr>
        <w:t xml:space="preserve"> </w:t>
      </w:r>
      <w:r w:rsidR="00383264" w:rsidRPr="00550839">
        <w:rPr>
          <w:color w:val="000000" w:themeColor="text1"/>
          <w:lang w:val="ru-RU"/>
        </w:rPr>
        <w:t xml:space="preserve">= </w:t>
      </w:r>
      <w:r w:rsidR="00383264" w:rsidRPr="00550839">
        <w:rPr>
          <w:color w:val="000000" w:themeColor="text1"/>
          <w:u w:val="single"/>
          <w:lang w:val="ru-RU"/>
        </w:rPr>
        <w:t xml:space="preserve">соглашения </w:t>
      </w:r>
      <w:r w:rsidR="00383264">
        <w:rPr>
          <w:color w:val="000000" w:themeColor="text1"/>
          <w:u w:val="single"/>
        </w:rPr>
        <w:t>Campus</w:t>
      </w:r>
      <w:r w:rsidR="00383264" w:rsidRPr="00550839">
        <w:rPr>
          <w:color w:val="000000" w:themeColor="text1"/>
          <w:u w:val="single"/>
          <w:lang w:val="ru-RU"/>
        </w:rPr>
        <w:t xml:space="preserve"> и </w:t>
      </w:r>
      <w:r w:rsidR="00383264">
        <w:rPr>
          <w:color w:val="000000" w:themeColor="text1"/>
          <w:u w:val="single"/>
        </w:rPr>
        <w:t>School</w:t>
      </w:r>
      <w:r w:rsidR="00383264" w:rsidRPr="00550839">
        <w:rPr>
          <w:color w:val="000000" w:themeColor="text1"/>
          <w:lang w:val="ru-RU"/>
        </w:rPr>
        <w:t xml:space="preserve">.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w:t>
      </w:r>
      <w:r w:rsidR="00383264">
        <w:rPr>
          <w:color w:val="000000" w:themeColor="text1"/>
        </w:rPr>
        <w:t>Campus</w:t>
      </w:r>
      <w:r w:rsidR="00383264" w:rsidRPr="00550839">
        <w:rPr>
          <w:color w:val="000000" w:themeColor="text1"/>
          <w:lang w:val="ru-RU"/>
        </w:rPr>
        <w:t xml:space="preserve"> и </w:t>
      </w:r>
      <w:r w:rsidR="00383264">
        <w:rPr>
          <w:color w:val="000000" w:themeColor="text1"/>
        </w:rPr>
        <w:t>School</w:t>
      </w:r>
      <w:r w:rsidR="00383264" w:rsidRPr="00550839">
        <w:rPr>
          <w:color w:val="000000" w:themeColor="text1"/>
          <w:lang w:val="ru-RU"/>
        </w:rPr>
        <w:t>.</w:t>
      </w:r>
    </w:p>
    <w:p w:rsidR="00C4636F" w:rsidRPr="00550839" w:rsidRDefault="009C71B2" w:rsidP="00A50201">
      <w:pPr>
        <w:pStyle w:val="ProductList-Body"/>
        <w:spacing w:after="20"/>
        <w:ind w:left="187"/>
        <w:rPr>
          <w:lang w:val="ru-RU"/>
        </w:rPr>
      </w:pPr>
      <w:r>
        <w:fldChar w:fldCharType="begin"/>
      </w:r>
      <w:r w:rsidRPr="00550839">
        <w:rPr>
          <w:lang w:val="ru-RU"/>
        </w:rPr>
        <w:instrText xml:space="preserve"> </w:instrText>
      </w:r>
      <w:r w:rsidRPr="009C71B2">
        <w:instrText>AutoTextList</w:instrText>
      </w:r>
      <w:r w:rsidRPr="00550839">
        <w:rPr>
          <w:lang w:val="ru-RU"/>
        </w:rPr>
        <w:instrText xml:space="preserve">  \</w:instrText>
      </w:r>
      <w:r w:rsidRPr="009C71B2">
        <w:instrText>s</w:instrText>
      </w:r>
      <w:r w:rsidRPr="00550839">
        <w:rPr>
          <w:lang w:val="ru-RU"/>
        </w:rPr>
        <w:instrText xml:space="preserve"> </w:instrText>
      </w:r>
      <w:r w:rsidRPr="009C71B2">
        <w:instrText>NoStyle</w:instrText>
      </w:r>
      <w:r w:rsidRPr="00550839">
        <w:rPr>
          <w:lang w:val="ru-RU"/>
        </w:rPr>
        <w:instrText xml:space="preserve"> \</w:instrText>
      </w:r>
      <w:r w:rsidRPr="009C71B2">
        <w:instrText>t</w:instrText>
      </w:r>
      <w:r w:rsidRPr="00550839">
        <w:rPr>
          <w:lang w:val="ru-RU"/>
        </w:rPr>
        <w:instrText xml:space="preserve"> "</w:instrText>
      </w:r>
      <w:r w:rsidRPr="00550839">
        <w:rPr>
          <w:color w:val="000000" w:themeColor="text1"/>
          <w:lang w:val="ru-RU"/>
        </w:rPr>
        <w:instrText>дата доступности</w:instrText>
      </w:r>
      <w:r w:rsidRPr="00550839">
        <w:rPr>
          <w:lang w:val="ru-RU"/>
        </w:rPr>
        <w:instrText xml:space="preserve">" </w:instrText>
      </w:r>
      <w:r>
        <w:fldChar w:fldCharType="separate"/>
      </w:r>
      <w:r w:rsidRPr="009C71B2">
        <w:rPr>
          <w:b/>
        </w:rPr>
        <w:t>DA</w:t>
      </w:r>
      <w:r>
        <w:fldChar w:fldCharType="end"/>
      </w:r>
      <w:r w:rsidR="00383264" w:rsidRPr="00550839">
        <w:rPr>
          <w:color w:val="000000" w:themeColor="text1"/>
          <w:lang w:val="ru-RU"/>
        </w:rPr>
        <w:t xml:space="preserve"> = </w:t>
      </w:r>
      <w:r w:rsidR="00383264" w:rsidRPr="00550839">
        <w:rPr>
          <w:color w:val="000000" w:themeColor="text1"/>
          <w:u w:val="single"/>
          <w:lang w:val="ru-RU"/>
        </w:rPr>
        <w:t>дата доступности</w:t>
      </w:r>
      <w:r w:rsidR="00383264" w:rsidRPr="00550839">
        <w:rPr>
          <w:color w:val="000000" w:themeColor="text1"/>
          <w:lang w:val="ru-RU"/>
        </w:rPr>
        <w:t xml:space="preserve">.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w:t>
      </w:r>
      <w:r w:rsidR="00383264">
        <w:rPr>
          <w:color w:val="000000" w:themeColor="text1"/>
        </w:rPr>
        <w:t>VLSC</w:t>
      </w:r>
      <w:r w:rsidR="00383264" w:rsidRPr="00550839">
        <w:rPr>
          <w:color w:val="000000" w:themeColor="text1"/>
          <w:lang w:val="ru-RU"/>
        </w:rPr>
        <w:t>, в зависимости от того, какое событие наступит раньше.</w:t>
      </w:r>
    </w:p>
    <w:p w:rsidR="00C4636F" w:rsidRPr="00550839" w:rsidRDefault="00C03C63" w:rsidP="00C03C63">
      <w:pPr>
        <w:pStyle w:val="ProductList-Body"/>
        <w:spacing w:after="20"/>
        <w:ind w:left="187"/>
        <w:rPr>
          <w:lang w:val="ru-RU"/>
        </w:rPr>
      </w:pPr>
      <w:r>
        <w:fldChar w:fldCharType="begin"/>
      </w:r>
      <w:r>
        <w:instrText xml:space="preserve"> </w:instrText>
      </w:r>
      <w:r>
        <w:rPr>
          <w:color w:val="1F497D"/>
        </w:rPr>
        <w:instrText>AutoTextList  \s NoStyle \t “</w:instrText>
      </w:r>
      <w:r w:rsidRPr="00C03C63">
        <w:rPr>
          <w:color w:val="000000" w:themeColor="text1"/>
          <w:lang w:val="ru-RU"/>
        </w:rPr>
        <w:instrText xml:space="preserve">соглашения </w:instrText>
      </w:r>
      <w:r w:rsidRPr="00C03C63">
        <w:rPr>
          <w:color w:val="000000" w:themeColor="text1"/>
        </w:rPr>
        <w:instrText>Enterprise</w:instrText>
      </w:r>
      <w:r w:rsidRPr="00C03C63">
        <w:rPr>
          <w:color w:val="000000" w:themeColor="text1"/>
          <w:lang w:val="ru-RU"/>
        </w:rPr>
        <w:instrText xml:space="preserve"> и </w:instrText>
      </w:r>
      <w:r w:rsidRPr="00C03C63">
        <w:rPr>
          <w:color w:val="000000" w:themeColor="text1"/>
        </w:rPr>
        <w:instrText>Enterprise</w:instrText>
      </w:r>
      <w:r w:rsidRPr="00C03C63">
        <w:rPr>
          <w:color w:val="000000" w:themeColor="text1"/>
          <w:lang w:val="ru-RU"/>
        </w:rPr>
        <w:instrText xml:space="preserve"> </w:instrText>
      </w:r>
      <w:r w:rsidRPr="00C03C63">
        <w:rPr>
          <w:color w:val="000000" w:themeColor="text1"/>
        </w:rPr>
        <w:instrText>Subscription</w:instrText>
      </w:r>
      <w:r>
        <w:rPr>
          <w:color w:val="1F497D"/>
        </w:rPr>
        <w:instrText>”</w:instrText>
      </w:r>
      <w:r>
        <w:instrText xml:space="preserve"> </w:instrText>
      </w:r>
      <w:r>
        <w:fldChar w:fldCharType="separate"/>
      </w:r>
      <w:r>
        <w:fldChar w:fldCharType="begin"/>
      </w:r>
      <w:r w:rsidRPr="00550839">
        <w:rPr>
          <w:lang w:val="ru-RU"/>
        </w:rPr>
        <w:instrText xml:space="preserve"> </w:instrText>
      </w:r>
      <w:r>
        <w:instrText>AutoTextList</w:instrText>
      </w:r>
      <w:r w:rsidRPr="00550839">
        <w:rPr>
          <w:lang w:val="ru-RU"/>
        </w:rPr>
        <w:instrText xml:space="preserve">  \</w:instrText>
      </w:r>
      <w:r w:rsidRPr="0098179E">
        <w:instrText>s</w:instrText>
      </w:r>
      <w:r w:rsidRPr="00550839">
        <w:rPr>
          <w:lang w:val="ru-RU"/>
        </w:rPr>
        <w:instrText xml:space="preserve"> </w:instrText>
      </w:r>
      <w:r w:rsidRPr="0098179E">
        <w:instrText>NoStyle</w:instrText>
      </w:r>
      <w:r w:rsidRPr="00550839">
        <w:rPr>
          <w:lang w:val="ru-RU"/>
        </w:rPr>
        <w:instrText xml:space="preserve"> \</w:instrText>
      </w:r>
      <w:r w:rsidRPr="0098179E">
        <w:instrText>t</w:instrText>
      </w:r>
      <w:r w:rsidRPr="00550839">
        <w:rPr>
          <w:lang w:val="ru-RU"/>
        </w:rPr>
        <w:instrText xml:space="preserve"> "</w:instrText>
      </w:r>
      <w:r w:rsidRPr="00550839">
        <w:rPr>
          <w:color w:val="000000" w:themeColor="text1"/>
          <w:lang w:val="ru-RU"/>
        </w:rPr>
        <w:instrText xml:space="preserve"> соглашения </w:instrText>
      </w:r>
      <w:r w:rsidRPr="0098179E">
        <w:rPr>
          <w:color w:val="000000" w:themeColor="text1"/>
        </w:rPr>
        <w:instrText>Enterprise</w:instrText>
      </w:r>
      <w:r w:rsidRPr="00550839">
        <w:rPr>
          <w:color w:val="000000" w:themeColor="text1"/>
          <w:lang w:val="ru-RU"/>
        </w:rPr>
        <w:instrText xml:space="preserve"> и </w:instrText>
      </w:r>
      <w:r w:rsidRPr="0098179E">
        <w:rPr>
          <w:color w:val="000000" w:themeColor="text1"/>
        </w:rPr>
        <w:instrText>Enterprise</w:instrText>
      </w:r>
      <w:r w:rsidRPr="00550839">
        <w:rPr>
          <w:color w:val="000000" w:themeColor="text1"/>
          <w:lang w:val="ru-RU"/>
        </w:rPr>
        <w:instrText xml:space="preserve"> </w:instrText>
      </w:r>
      <w:r w:rsidRPr="0098179E">
        <w:rPr>
          <w:color w:val="000000" w:themeColor="text1"/>
        </w:rPr>
        <w:instrText>Subscription</w:instrText>
      </w:r>
      <w:r w:rsidRPr="00550839">
        <w:rPr>
          <w:lang w:val="ru-RU"/>
        </w:rPr>
        <w:instrText xml:space="preserve"> " </w:instrText>
      </w:r>
      <w:r>
        <w:fldChar w:fldCharType="separate"/>
      </w:r>
      <w:r w:rsidRPr="0098179E">
        <w:rPr>
          <w:b/>
        </w:rPr>
        <w:t>EA</w:t>
      </w:r>
      <w:r w:rsidRPr="00550839">
        <w:rPr>
          <w:b/>
          <w:lang w:val="ru-RU"/>
        </w:rPr>
        <w:t>/</w:t>
      </w:r>
      <w:r w:rsidRPr="0098179E">
        <w:rPr>
          <w:b/>
        </w:rPr>
        <w:t>EAS</w:t>
      </w:r>
      <w:r>
        <w:fldChar w:fldCharType="end"/>
      </w:r>
      <w:r>
        <w:fldChar w:fldCharType="end"/>
      </w:r>
      <w:r>
        <w:t xml:space="preserve"> </w:t>
      </w:r>
      <w:r w:rsidR="00383264" w:rsidRPr="00550839">
        <w:rPr>
          <w:color w:val="000000" w:themeColor="text1"/>
          <w:lang w:val="ru-RU"/>
        </w:rPr>
        <w:t xml:space="preserve">= </w:t>
      </w:r>
      <w:r w:rsidR="00383264" w:rsidRPr="00550839">
        <w:rPr>
          <w:color w:val="000000" w:themeColor="text1"/>
          <w:u w:val="single"/>
          <w:lang w:val="ru-RU"/>
        </w:rPr>
        <w:t xml:space="preserve">соглашения </w:t>
      </w:r>
      <w:r w:rsidR="00383264">
        <w:rPr>
          <w:color w:val="000000" w:themeColor="text1"/>
          <w:u w:val="single"/>
        </w:rPr>
        <w:t>Enterprise</w:t>
      </w:r>
      <w:r w:rsidR="00383264" w:rsidRPr="00550839">
        <w:rPr>
          <w:color w:val="000000" w:themeColor="text1"/>
          <w:u w:val="single"/>
          <w:lang w:val="ru-RU"/>
        </w:rPr>
        <w:t xml:space="preserve"> и </w:t>
      </w:r>
      <w:r w:rsidR="00383264">
        <w:rPr>
          <w:color w:val="000000" w:themeColor="text1"/>
          <w:u w:val="single"/>
        </w:rPr>
        <w:t>Enterprise</w:t>
      </w:r>
      <w:r w:rsidR="00383264" w:rsidRPr="00550839">
        <w:rPr>
          <w:color w:val="000000" w:themeColor="text1"/>
          <w:u w:val="single"/>
          <w:lang w:val="ru-RU"/>
        </w:rPr>
        <w:t xml:space="preserve"> </w:t>
      </w:r>
      <w:r w:rsidR="00383264">
        <w:rPr>
          <w:color w:val="000000" w:themeColor="text1"/>
          <w:u w:val="single"/>
        </w:rPr>
        <w:t>Subscription</w:t>
      </w:r>
      <w:r w:rsidR="00383264" w:rsidRPr="00550839">
        <w:rPr>
          <w:color w:val="000000" w:themeColor="text1"/>
          <w:lang w:val="ru-RU"/>
        </w:rPr>
        <w:t>.</w:t>
      </w:r>
    </w:p>
    <w:p w:rsidR="00C4636F" w:rsidRPr="00550839" w:rsidRDefault="00C03C63" w:rsidP="00C03C63">
      <w:pPr>
        <w:pStyle w:val="ProductList-Body"/>
        <w:spacing w:after="20"/>
        <w:ind w:left="187"/>
        <w:rPr>
          <w:lang w:val="ru-RU"/>
        </w:rPr>
      </w:pPr>
      <w:r>
        <w:rPr>
          <w:lang w:val="ru-RU"/>
        </w:rPr>
        <w:fldChar w:fldCharType="begin"/>
      </w:r>
      <w:r>
        <w:rPr>
          <w:lang w:val="ru-RU"/>
        </w:rPr>
        <w:instrText xml:space="preserve"> </w:instrText>
      </w:r>
      <w:r>
        <w:rPr>
          <w:color w:val="1F497D"/>
        </w:rPr>
        <w:instrText>AutoTextList  \s NoStyle \t “</w:instrText>
      </w:r>
      <w:r w:rsidRPr="00C03C63">
        <w:rPr>
          <w:color w:val="000000" w:themeColor="text1"/>
          <w:lang w:val="ru-RU"/>
        </w:rPr>
        <w:instrText xml:space="preserve">соглашение </w:instrText>
      </w:r>
      <w:r w:rsidRPr="00C03C63">
        <w:rPr>
          <w:color w:val="000000" w:themeColor="text1"/>
        </w:rPr>
        <w:instrText>Enrollment</w:instrText>
      </w:r>
      <w:r w:rsidRPr="00C03C63">
        <w:rPr>
          <w:color w:val="000000" w:themeColor="text1"/>
          <w:lang w:val="ru-RU"/>
        </w:rPr>
        <w:instrText xml:space="preserve"> </w:instrText>
      </w:r>
      <w:r w:rsidRPr="00C03C63">
        <w:rPr>
          <w:color w:val="000000" w:themeColor="text1"/>
        </w:rPr>
        <w:instrText>for</w:instrText>
      </w:r>
      <w:r w:rsidRPr="00C03C63">
        <w:rPr>
          <w:color w:val="000000" w:themeColor="text1"/>
          <w:lang w:val="ru-RU"/>
        </w:rPr>
        <w:instrText xml:space="preserve"> </w:instrText>
      </w:r>
      <w:r w:rsidRPr="00C03C63">
        <w:rPr>
          <w:color w:val="000000" w:themeColor="text1"/>
        </w:rPr>
        <w:instrText>Education</w:instrText>
      </w:r>
      <w:r w:rsidRPr="00C03C63">
        <w:rPr>
          <w:color w:val="000000" w:themeColor="text1"/>
          <w:lang w:val="ru-RU"/>
        </w:rPr>
        <w:instrText xml:space="preserve"> </w:instrText>
      </w:r>
      <w:r w:rsidRPr="00C03C63">
        <w:rPr>
          <w:color w:val="000000" w:themeColor="text1"/>
        </w:rPr>
        <w:instrText>Solutions</w:instrText>
      </w:r>
      <w:r>
        <w:rPr>
          <w:color w:val="1F497D"/>
        </w:rPr>
        <w:instrText>”</w:instrText>
      </w:r>
      <w:r>
        <w:rPr>
          <w:lang w:val="ru-RU"/>
        </w:rPr>
        <w:instrText xml:space="preserve"> </w:instrText>
      </w:r>
      <w:r>
        <w:rPr>
          <w:lang w:val="ru-RU"/>
        </w:rPr>
        <w:fldChar w:fldCharType="separate"/>
      </w:r>
      <w:r>
        <w:fldChar w:fldCharType="begin"/>
      </w:r>
      <w:r w:rsidRPr="00550839">
        <w:rPr>
          <w:lang w:val="ru-RU"/>
        </w:rPr>
        <w:instrText xml:space="preserve"> </w:instrText>
      </w:r>
      <w:r w:rsidRPr="0098179E">
        <w:instrText>AutoTextList</w:instrText>
      </w:r>
      <w:r w:rsidRPr="00550839">
        <w:rPr>
          <w:lang w:val="ru-RU"/>
        </w:rPr>
        <w:instrText xml:space="preserve">  \</w:instrText>
      </w:r>
      <w:r w:rsidRPr="0098179E">
        <w:instrText>s</w:instrText>
      </w:r>
      <w:r w:rsidRPr="00550839">
        <w:rPr>
          <w:lang w:val="ru-RU"/>
        </w:rPr>
        <w:instrText xml:space="preserve"> </w:instrText>
      </w:r>
      <w:r w:rsidRPr="0098179E">
        <w:instrText>NoStyle</w:instrText>
      </w:r>
      <w:r w:rsidRPr="00550839">
        <w:rPr>
          <w:lang w:val="ru-RU"/>
        </w:rPr>
        <w:instrText xml:space="preserve"> \</w:instrText>
      </w:r>
      <w:r w:rsidRPr="0098179E">
        <w:instrText>t</w:instrText>
      </w:r>
      <w:r w:rsidRPr="00550839">
        <w:rPr>
          <w:lang w:val="ru-RU"/>
        </w:rPr>
        <w:instrText xml:space="preserve"> "</w:instrText>
      </w:r>
      <w:r w:rsidRPr="00550839">
        <w:rPr>
          <w:color w:val="000000" w:themeColor="text1"/>
          <w:lang w:val="ru-RU"/>
        </w:rPr>
        <w:instrText xml:space="preserve"> соглашение </w:instrText>
      </w:r>
      <w:r w:rsidRPr="0098179E">
        <w:rPr>
          <w:color w:val="000000" w:themeColor="text1"/>
        </w:rPr>
        <w:instrText>Enrollment</w:instrText>
      </w:r>
      <w:r w:rsidRPr="00550839">
        <w:rPr>
          <w:color w:val="000000" w:themeColor="text1"/>
          <w:lang w:val="ru-RU"/>
        </w:rPr>
        <w:instrText xml:space="preserve"> </w:instrText>
      </w:r>
      <w:r w:rsidRPr="0098179E">
        <w:rPr>
          <w:color w:val="000000" w:themeColor="text1"/>
        </w:rPr>
        <w:instrText>for</w:instrText>
      </w:r>
      <w:r w:rsidRPr="00550839">
        <w:rPr>
          <w:color w:val="000000" w:themeColor="text1"/>
          <w:lang w:val="ru-RU"/>
        </w:rPr>
        <w:instrText xml:space="preserve"> </w:instrText>
      </w:r>
      <w:r w:rsidRPr="0098179E">
        <w:rPr>
          <w:color w:val="000000" w:themeColor="text1"/>
        </w:rPr>
        <w:instrText>Education</w:instrText>
      </w:r>
      <w:r w:rsidRPr="00550839">
        <w:rPr>
          <w:color w:val="000000" w:themeColor="text1"/>
          <w:lang w:val="ru-RU"/>
        </w:rPr>
        <w:instrText xml:space="preserve"> </w:instrText>
      </w:r>
      <w:r w:rsidRPr="0098179E">
        <w:rPr>
          <w:color w:val="000000" w:themeColor="text1"/>
        </w:rPr>
        <w:instrText>Solutions</w:instrText>
      </w:r>
      <w:r w:rsidRPr="00550839">
        <w:rPr>
          <w:lang w:val="ru-RU"/>
        </w:rPr>
        <w:instrText xml:space="preserve">" </w:instrText>
      </w:r>
      <w:r>
        <w:fldChar w:fldCharType="separate"/>
      </w:r>
      <w:r w:rsidRPr="0098179E">
        <w:rPr>
          <w:b/>
        </w:rPr>
        <w:t>EES</w:t>
      </w:r>
      <w:r>
        <w:fldChar w:fldCharType="end"/>
      </w:r>
      <w:r>
        <w:rPr>
          <w:lang w:val="ru-RU"/>
        </w:rPr>
        <w:fldChar w:fldCharType="end"/>
      </w:r>
      <w:r>
        <w:fldChar w:fldCharType="begin"/>
      </w:r>
      <w:r>
        <w:instrText xml:space="preserve"> </w:instrText>
      </w:r>
      <w:r>
        <w:rPr>
          <w:color w:val="1F497D"/>
        </w:rPr>
        <w:instrText>AutoTextList "XX" \s NoStyle \t “Hover text”</w:instrText>
      </w:r>
      <w:r>
        <w:instrText xml:space="preserve"> </w:instrText>
      </w:r>
      <w:r>
        <w:fldChar w:fldCharType="end"/>
      </w:r>
      <w:r>
        <w:t xml:space="preserve"> </w:t>
      </w:r>
      <w:r w:rsidR="00383264" w:rsidRPr="00550839">
        <w:rPr>
          <w:color w:val="000000" w:themeColor="text1"/>
          <w:lang w:val="ru-RU"/>
        </w:rPr>
        <w:t xml:space="preserve">= </w:t>
      </w:r>
      <w:r w:rsidR="00383264" w:rsidRPr="00550839">
        <w:rPr>
          <w:color w:val="000000" w:themeColor="text1"/>
          <w:u w:val="single"/>
          <w:lang w:val="ru-RU"/>
        </w:rPr>
        <w:t xml:space="preserve">соглашение </w:t>
      </w:r>
      <w:r w:rsidR="00383264">
        <w:rPr>
          <w:color w:val="000000" w:themeColor="text1"/>
          <w:u w:val="single"/>
        </w:rPr>
        <w:t>Enrollment</w:t>
      </w:r>
      <w:r w:rsidR="00383264" w:rsidRPr="00550839">
        <w:rPr>
          <w:color w:val="000000" w:themeColor="text1"/>
          <w:u w:val="single"/>
          <w:lang w:val="ru-RU"/>
        </w:rPr>
        <w:t xml:space="preserve"> </w:t>
      </w:r>
      <w:r w:rsidR="00383264">
        <w:rPr>
          <w:color w:val="000000" w:themeColor="text1"/>
          <w:u w:val="single"/>
        </w:rPr>
        <w:t>for</w:t>
      </w:r>
      <w:r w:rsidR="00383264" w:rsidRPr="00550839">
        <w:rPr>
          <w:color w:val="000000" w:themeColor="text1"/>
          <w:u w:val="single"/>
          <w:lang w:val="ru-RU"/>
        </w:rPr>
        <w:t xml:space="preserve"> </w:t>
      </w:r>
      <w:r w:rsidR="00383264">
        <w:rPr>
          <w:color w:val="000000" w:themeColor="text1"/>
          <w:u w:val="single"/>
        </w:rPr>
        <w:t>Education</w:t>
      </w:r>
      <w:r w:rsidR="00383264" w:rsidRPr="00550839">
        <w:rPr>
          <w:color w:val="000000" w:themeColor="text1"/>
          <w:u w:val="single"/>
          <w:lang w:val="ru-RU"/>
        </w:rPr>
        <w:t xml:space="preserve"> </w:t>
      </w:r>
      <w:r w:rsidR="00383264">
        <w:rPr>
          <w:color w:val="000000" w:themeColor="text1"/>
          <w:u w:val="single"/>
        </w:rPr>
        <w:t>Solutions</w:t>
      </w:r>
      <w:r w:rsidR="00383264" w:rsidRPr="00550839">
        <w:rPr>
          <w:color w:val="000000" w:themeColor="text1"/>
          <w:lang w:val="ru-RU"/>
        </w:rPr>
        <w:t xml:space="preserve">. Включает </w:t>
      </w:r>
      <w:r w:rsidR="00383264">
        <w:rPr>
          <w:color w:val="000000" w:themeColor="text1"/>
        </w:rPr>
        <w:t>Enrollment</w:t>
      </w:r>
      <w:r w:rsidR="00383264" w:rsidRPr="00550839">
        <w:rPr>
          <w:color w:val="000000" w:themeColor="text1"/>
          <w:lang w:val="ru-RU"/>
        </w:rPr>
        <w:t xml:space="preserve"> </w:t>
      </w:r>
      <w:r w:rsidR="00383264">
        <w:rPr>
          <w:color w:val="000000" w:themeColor="text1"/>
        </w:rPr>
        <w:t>for</w:t>
      </w:r>
      <w:r w:rsidR="00383264" w:rsidRPr="00550839">
        <w:rPr>
          <w:color w:val="000000" w:themeColor="text1"/>
          <w:lang w:val="ru-RU"/>
        </w:rPr>
        <w:t xml:space="preserve"> </w:t>
      </w:r>
      <w:r w:rsidR="00383264">
        <w:rPr>
          <w:color w:val="000000" w:themeColor="text1"/>
        </w:rPr>
        <w:t>Education</w:t>
      </w:r>
      <w:r w:rsidR="00383264" w:rsidRPr="00550839">
        <w:rPr>
          <w:color w:val="000000" w:themeColor="text1"/>
          <w:lang w:val="ru-RU"/>
        </w:rPr>
        <w:t xml:space="preserve"> </w:t>
      </w:r>
      <w:r w:rsidR="00383264">
        <w:rPr>
          <w:color w:val="000000" w:themeColor="text1"/>
        </w:rPr>
        <w:t>Solutions</w:t>
      </w:r>
      <w:r w:rsidR="00383264" w:rsidRPr="00550839">
        <w:rPr>
          <w:color w:val="000000" w:themeColor="text1"/>
          <w:lang w:val="ru-RU"/>
        </w:rPr>
        <w:t xml:space="preserve"> и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w:t>
      </w:r>
      <w:r w:rsidR="00383264">
        <w:rPr>
          <w:color w:val="000000" w:themeColor="text1"/>
        </w:rPr>
        <w:t>Subscription</w:t>
      </w:r>
      <w:r w:rsidR="00383264" w:rsidRPr="00550839">
        <w:rPr>
          <w:color w:val="000000" w:themeColor="text1"/>
          <w:lang w:val="ru-RU"/>
        </w:rPr>
        <w:t xml:space="preserve"> для решений </w:t>
      </w:r>
      <w:r w:rsidR="00383264">
        <w:rPr>
          <w:color w:val="000000" w:themeColor="text1"/>
        </w:rPr>
        <w:t>Education</w:t>
      </w:r>
      <w:r w:rsidR="00383264" w:rsidRPr="00550839">
        <w:rPr>
          <w:color w:val="000000" w:themeColor="text1"/>
          <w:lang w:val="ru-RU"/>
        </w:rPr>
        <w:t xml:space="preserve"> </w:t>
      </w:r>
      <w:r w:rsidR="00383264">
        <w:rPr>
          <w:color w:val="000000" w:themeColor="text1"/>
        </w:rPr>
        <w:t>Solutions</w:t>
      </w:r>
      <w:r w:rsidR="00383264" w:rsidRPr="00550839">
        <w:rPr>
          <w:lang w:val="ru-RU"/>
        </w:rPr>
        <w:t>.</w:t>
      </w:r>
    </w:p>
    <w:p w:rsidR="00C4636F" w:rsidRPr="00550839" w:rsidRDefault="004950FB" w:rsidP="0098179E">
      <w:pPr>
        <w:pStyle w:val="ProductList-Body"/>
        <w:spacing w:after="20"/>
        <w:ind w:left="187"/>
        <w:rPr>
          <w:lang w:val="ru-RU"/>
        </w:rPr>
      </w:pPr>
      <w:r>
        <w:rPr>
          <w:b/>
          <w:color w:val="000000" w:themeColor="text1"/>
        </w:rPr>
        <w:fldChar w:fldCharType="begin"/>
      </w:r>
      <w:r w:rsidRPr="009F707D">
        <w:rPr>
          <w:b/>
          <w:color w:val="000000" w:themeColor="text1"/>
          <w:lang w:val="ru-RU"/>
        </w:rPr>
        <w:instrText xml:space="preserve"> </w:instrText>
      </w:r>
      <w:r w:rsidRPr="0070238F">
        <w:rPr>
          <w:b/>
          <w:color w:val="000000" w:themeColor="text1"/>
        </w:rPr>
        <w:instrText>AutoTextList</w:instrText>
      </w:r>
      <w:r w:rsidRPr="009F707D">
        <w:rPr>
          <w:b/>
          <w:color w:val="000000" w:themeColor="text1"/>
          <w:lang w:val="ru-RU"/>
        </w:rPr>
        <w:instrText xml:space="preserve">  \</w:instrText>
      </w:r>
      <w:r w:rsidRPr="0070238F">
        <w:rPr>
          <w:b/>
          <w:color w:val="000000" w:themeColor="text1"/>
        </w:rPr>
        <w:instrText>s</w:instrText>
      </w:r>
      <w:r w:rsidRPr="009F707D">
        <w:rPr>
          <w:b/>
          <w:color w:val="000000" w:themeColor="text1"/>
          <w:lang w:val="ru-RU"/>
        </w:rPr>
        <w:instrText xml:space="preserve"> </w:instrText>
      </w:r>
      <w:r w:rsidRPr="0070238F">
        <w:rPr>
          <w:b/>
          <w:color w:val="000000" w:themeColor="text1"/>
        </w:rPr>
        <w:instrText>NoStyle</w:instrText>
      </w:r>
      <w:r w:rsidRPr="009F707D">
        <w:rPr>
          <w:b/>
          <w:color w:val="000000" w:themeColor="text1"/>
          <w:lang w:val="ru-RU"/>
        </w:rPr>
        <w:instrText xml:space="preserve"> \</w:instrText>
      </w:r>
      <w:r w:rsidRPr="0070238F">
        <w:rPr>
          <w:b/>
          <w:color w:val="000000" w:themeColor="text1"/>
        </w:rPr>
        <w:instrText>t</w:instrText>
      </w:r>
      <w:r w:rsidRPr="009F707D">
        <w:rPr>
          <w:b/>
          <w:color w:val="000000" w:themeColor="text1"/>
          <w:lang w:val="ru-RU"/>
        </w:rPr>
        <w:instrText xml:space="preserve"> “</w:instrText>
      </w:r>
      <w:r w:rsidRPr="009F707D">
        <w:rPr>
          <w:color w:val="000000" w:themeColor="text1"/>
          <w:lang w:val="ru-RU"/>
        </w:rPr>
        <w:instrText>лицензия</w:instrText>
      </w:r>
      <w:r w:rsidRPr="009F707D">
        <w:rPr>
          <w:b/>
          <w:color w:val="000000" w:themeColor="text1"/>
          <w:lang w:val="ru-RU"/>
        </w:rPr>
        <w:instrText xml:space="preserve">” </w:instrText>
      </w:r>
      <w:r>
        <w:rPr>
          <w:b/>
          <w:color w:val="000000" w:themeColor="text1"/>
        </w:rPr>
        <w:fldChar w:fldCharType="separate"/>
      </w:r>
      <w:r>
        <w:rPr>
          <w:b/>
          <w:color w:val="000000" w:themeColor="text1"/>
        </w:rPr>
        <w:t>L</w:t>
      </w:r>
      <w:r w:rsidRPr="009F707D">
        <w:rPr>
          <w:b/>
          <w:color w:val="000000" w:themeColor="text1"/>
          <w:lang w:val="ru-RU"/>
        </w:rPr>
        <w:t xml:space="preserve"> </w:t>
      </w:r>
      <w:r>
        <w:rPr>
          <w:b/>
          <w:color w:val="000000" w:themeColor="text1"/>
        </w:rPr>
        <w:fldChar w:fldCharType="end"/>
      </w:r>
      <w:r w:rsidR="00383264" w:rsidRPr="00550839">
        <w:rPr>
          <w:color w:val="000000" w:themeColor="text1"/>
          <w:lang w:val="ru-RU"/>
        </w:rPr>
        <w:t xml:space="preserve">= </w:t>
      </w:r>
      <w:r w:rsidR="00383264" w:rsidRPr="00550839">
        <w:rPr>
          <w:color w:val="000000" w:themeColor="text1"/>
          <w:u w:val="single"/>
          <w:lang w:val="ru-RU"/>
        </w:rPr>
        <w:t>лицензия</w:t>
      </w:r>
      <w:r w:rsidR="00383264" w:rsidRPr="00550839">
        <w:rPr>
          <w:color w:val="000000" w:themeColor="text1"/>
          <w:lang w:val="ru-RU"/>
        </w:rPr>
        <w:t>. Количество баллов, которое присваивается за указанное программное обеспечение.</w:t>
      </w:r>
    </w:p>
    <w:p w:rsidR="00C4636F" w:rsidRPr="00550839" w:rsidRDefault="004D1188" w:rsidP="00A50201">
      <w:pPr>
        <w:pStyle w:val="ProductList-Body"/>
        <w:spacing w:after="20"/>
        <w:ind w:left="187"/>
        <w:rPr>
          <w:lang w:val="ru-RU"/>
        </w:rPr>
      </w:pPr>
      <w:r>
        <w:rPr>
          <w:b/>
          <w:color w:val="000000" w:themeColor="text1"/>
        </w:rPr>
        <w:lastRenderedPageBreak/>
        <w:fldChar w:fldCharType="begin"/>
      </w:r>
      <w:r w:rsidRPr="009F707D">
        <w:rPr>
          <w:b/>
          <w:color w:val="000000" w:themeColor="text1"/>
          <w:lang w:val="ru-RU"/>
        </w:rPr>
        <w:instrText xml:space="preserve"> </w:instrText>
      </w:r>
      <w:r w:rsidRPr="005A7586">
        <w:rPr>
          <w:b/>
          <w:color w:val="000000" w:themeColor="text1"/>
          <w:lang w:val="fr-CA"/>
        </w:rPr>
        <w:instrText>AutoTextList</w:instrText>
      </w:r>
      <w:r w:rsidRPr="009F707D">
        <w:rPr>
          <w:b/>
          <w:color w:val="000000" w:themeColor="text1"/>
          <w:lang w:val="ru-RU"/>
        </w:rPr>
        <w:instrText xml:space="preserve">  \</w:instrText>
      </w:r>
      <w:r w:rsidRPr="005A7586">
        <w:rPr>
          <w:b/>
          <w:color w:val="000000" w:themeColor="text1"/>
          <w:lang w:val="fr-CA"/>
        </w:rPr>
        <w:instrText>s</w:instrText>
      </w:r>
      <w:r w:rsidRPr="009F707D">
        <w:rPr>
          <w:b/>
          <w:color w:val="000000" w:themeColor="text1"/>
          <w:lang w:val="ru-RU"/>
        </w:rPr>
        <w:instrText xml:space="preserve"> </w:instrText>
      </w:r>
      <w:r w:rsidRPr="005A7586">
        <w:rPr>
          <w:b/>
          <w:color w:val="000000" w:themeColor="text1"/>
          <w:lang w:val="fr-CA"/>
        </w:rPr>
        <w:instrText>NoStyle</w:instrText>
      </w:r>
      <w:r w:rsidRPr="009F707D">
        <w:rPr>
          <w:b/>
          <w:color w:val="000000" w:themeColor="text1"/>
          <w:lang w:val="ru-RU"/>
        </w:rPr>
        <w:instrText xml:space="preserve"> \</w:instrText>
      </w:r>
      <w:r w:rsidRPr="005A7586">
        <w:rPr>
          <w:b/>
          <w:color w:val="000000" w:themeColor="text1"/>
          <w:lang w:val="fr-CA"/>
        </w:rPr>
        <w:instrText>t</w:instrText>
      </w:r>
      <w:r w:rsidRPr="009F707D">
        <w:rPr>
          <w:b/>
          <w:color w:val="000000" w:themeColor="text1"/>
          <w:lang w:val="ru-RU"/>
        </w:rPr>
        <w:instrText xml:space="preserve"> “</w:instrText>
      </w:r>
      <w:r w:rsidRPr="009F707D">
        <w:rPr>
          <w:color w:val="000000" w:themeColor="text1"/>
          <w:lang w:val="ru-RU"/>
        </w:rPr>
        <w:instrText xml:space="preserve">лицензия и </w:instrText>
      </w:r>
      <w:r w:rsidRPr="005A7586">
        <w:rPr>
          <w:color w:val="000000" w:themeColor="text1"/>
          <w:lang w:val="fr-CA"/>
        </w:rPr>
        <w:instrText>Software</w:instrText>
      </w:r>
      <w:r w:rsidRPr="009F707D">
        <w:rPr>
          <w:color w:val="000000" w:themeColor="text1"/>
          <w:lang w:val="ru-RU"/>
        </w:rPr>
        <w:instrText xml:space="preserve"> </w:instrText>
      </w:r>
      <w:r w:rsidRPr="005A7586">
        <w:rPr>
          <w:color w:val="000000" w:themeColor="text1"/>
          <w:lang w:val="fr-CA"/>
        </w:rPr>
        <w:instrText>Assurance</w:instrText>
      </w:r>
      <w:r w:rsidRPr="009F707D">
        <w:rPr>
          <w:b/>
          <w:color w:val="000000" w:themeColor="text1"/>
          <w:lang w:val="ru-RU"/>
        </w:rPr>
        <w:instrText xml:space="preserve">” </w:instrText>
      </w:r>
      <w:r>
        <w:rPr>
          <w:b/>
          <w:color w:val="000000" w:themeColor="text1"/>
        </w:rPr>
        <w:fldChar w:fldCharType="separate"/>
      </w:r>
      <w:r w:rsidRPr="005A7586">
        <w:rPr>
          <w:b/>
          <w:color w:val="000000" w:themeColor="text1"/>
          <w:lang w:val="fr-CA"/>
        </w:rPr>
        <w:t>L</w:t>
      </w:r>
      <w:r w:rsidRPr="009F707D">
        <w:rPr>
          <w:b/>
          <w:color w:val="000000" w:themeColor="text1"/>
          <w:lang w:val="ru-RU"/>
        </w:rPr>
        <w:t>/</w:t>
      </w:r>
      <w:r w:rsidRPr="005A7586">
        <w:rPr>
          <w:b/>
          <w:color w:val="000000" w:themeColor="text1"/>
          <w:lang w:val="fr-CA"/>
        </w:rPr>
        <w:t>SA</w:t>
      </w:r>
      <w:r>
        <w:rPr>
          <w:b/>
          <w:color w:val="000000" w:themeColor="text1"/>
        </w:rPr>
        <w:fldChar w:fldCharType="end"/>
      </w:r>
      <w:r w:rsidR="00745AE1">
        <w:rPr>
          <w:b/>
          <w:color w:val="000000" w:themeColor="text1"/>
        </w:rPr>
        <w:t xml:space="preserve"> </w:t>
      </w:r>
      <w:r w:rsidR="00383264" w:rsidRPr="00550839">
        <w:rPr>
          <w:color w:val="000000" w:themeColor="text1"/>
          <w:lang w:val="ru-RU"/>
        </w:rPr>
        <w:t xml:space="preserve">= </w:t>
      </w:r>
      <w:r w:rsidR="00383264" w:rsidRPr="00550839">
        <w:rPr>
          <w:color w:val="000000" w:themeColor="text1"/>
          <w:u w:val="single"/>
          <w:lang w:val="ru-RU"/>
        </w:rPr>
        <w:t xml:space="preserve">лицензия и </w:t>
      </w:r>
      <w:r w:rsidR="00383264" w:rsidRPr="003C4617">
        <w:rPr>
          <w:color w:val="000000" w:themeColor="text1"/>
          <w:u w:val="single"/>
          <w:lang w:val="fr-CA"/>
        </w:rPr>
        <w:t>Software</w:t>
      </w:r>
      <w:r w:rsidR="00383264" w:rsidRPr="00550839">
        <w:rPr>
          <w:color w:val="000000" w:themeColor="text1"/>
          <w:u w:val="single"/>
          <w:lang w:val="ru-RU"/>
        </w:rPr>
        <w:t xml:space="preserve"> </w:t>
      </w:r>
      <w:r w:rsidR="00383264" w:rsidRPr="003C4617">
        <w:rPr>
          <w:color w:val="000000" w:themeColor="text1"/>
          <w:u w:val="single"/>
          <w:lang w:val="fr-CA"/>
        </w:rPr>
        <w:t>Assurance</w:t>
      </w:r>
      <w:r w:rsidR="00383264" w:rsidRPr="00550839">
        <w:rPr>
          <w:color w:val="000000" w:themeColor="text1"/>
          <w:lang w:val="ru-RU"/>
        </w:rPr>
        <w:t xml:space="preserve">. Количество баллов, назначаемое за лицензию и </w:t>
      </w:r>
      <w:r w:rsidR="00383264" w:rsidRPr="003C4617">
        <w:rPr>
          <w:color w:val="000000" w:themeColor="text1"/>
          <w:lang w:val="fr-CA"/>
        </w:rPr>
        <w:t>Software</w:t>
      </w:r>
      <w:r w:rsidR="00383264" w:rsidRPr="00550839">
        <w:rPr>
          <w:color w:val="000000" w:themeColor="text1"/>
          <w:lang w:val="ru-RU"/>
        </w:rPr>
        <w:t xml:space="preserve"> </w:t>
      </w:r>
      <w:r w:rsidR="00383264" w:rsidRPr="003C4617">
        <w:rPr>
          <w:color w:val="000000" w:themeColor="text1"/>
          <w:lang w:val="fr-CA"/>
        </w:rPr>
        <w:t>Assurance</w:t>
      </w:r>
      <w:r w:rsidR="00383264" w:rsidRPr="00550839">
        <w:rPr>
          <w:color w:val="000000" w:themeColor="text1"/>
          <w:lang w:val="ru-RU"/>
        </w:rPr>
        <w:t>, одновременно предлагаемые за покупку.</w:t>
      </w:r>
    </w:p>
    <w:p w:rsidR="00C4636F" w:rsidRPr="004C09A1" w:rsidRDefault="004D1188" w:rsidP="00A50201">
      <w:pPr>
        <w:pStyle w:val="ProductList-Body"/>
        <w:spacing w:after="20"/>
        <w:ind w:left="187"/>
      </w:pPr>
      <w:r>
        <w:rPr>
          <w:b/>
          <w:color w:val="000000" w:themeColor="text1"/>
        </w:rPr>
        <w:fldChar w:fldCharType="begin"/>
      </w:r>
      <w:r>
        <w:rPr>
          <w:b/>
          <w:color w:val="000000" w:themeColor="text1"/>
        </w:rPr>
        <w:instrText xml:space="preserve"> </w:instrText>
      </w:r>
      <w:r w:rsidRPr="00FC5103">
        <w:rPr>
          <w:b/>
          <w:color w:val="000000" w:themeColor="text1"/>
        </w:rPr>
        <w:instrText>AutoTextList  \s NoStyle \t “</w:instrText>
      </w:r>
      <w:r w:rsidRPr="009A1814">
        <w:rPr>
          <w:color w:val="000000" w:themeColor="text1"/>
        </w:rPr>
        <w:instrText>соглашение Microsoft Products and Services Agreement</w:instrText>
      </w:r>
      <w:r w:rsidRPr="00FC5103">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383264">
        <w:rPr>
          <w:color w:val="000000" w:themeColor="text1"/>
        </w:rPr>
        <w:t xml:space="preserve"> = </w:t>
      </w:r>
      <w:r w:rsidR="00383264">
        <w:rPr>
          <w:color w:val="000000" w:themeColor="text1"/>
          <w:u w:val="single"/>
        </w:rPr>
        <w:t>соглашение Microsoft Products and Services Agreement</w:t>
      </w:r>
      <w:r w:rsidR="00383264">
        <w:rPr>
          <w:color w:val="000000" w:themeColor="text1"/>
        </w:rPr>
        <w:t>.</w:t>
      </w:r>
    </w:p>
    <w:p w:rsidR="00C4636F" w:rsidRPr="004C09A1" w:rsidRDefault="004D1188" w:rsidP="00A50201">
      <w:pPr>
        <w:pStyle w:val="ProductList-Body"/>
        <w:spacing w:after="20"/>
        <w:ind w:left="187"/>
      </w:pPr>
      <w:r>
        <w:rPr>
          <w:b/>
          <w:color w:val="000000" w:themeColor="text1"/>
        </w:rPr>
        <w:fldChar w:fldCharType="begin"/>
      </w:r>
      <w:r>
        <w:rPr>
          <w:b/>
          <w:color w:val="000000" w:themeColor="text1"/>
        </w:rPr>
        <w:instrText xml:space="preserve"> </w:instrText>
      </w:r>
      <w:r w:rsidRPr="00EB5434">
        <w:rPr>
          <w:b/>
          <w:color w:val="000000" w:themeColor="text1"/>
        </w:rPr>
        <w:instrText>AutoTextList  \s NoStyle \t “</w:instrText>
      </w:r>
      <w:r w:rsidRPr="00B14DB4">
        <w:rPr>
          <w:color w:val="000000" w:themeColor="text1"/>
        </w:rPr>
        <w:instrText>соглашение Open License</w:instrText>
      </w:r>
      <w:r w:rsidRPr="00EB543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383264">
        <w:rPr>
          <w:color w:val="000000" w:themeColor="text1"/>
        </w:rPr>
        <w:t xml:space="preserve"> = </w:t>
      </w:r>
      <w:r w:rsidR="00383264">
        <w:rPr>
          <w:color w:val="000000" w:themeColor="text1"/>
          <w:u w:val="single"/>
        </w:rPr>
        <w:t>соглашение Open License</w:t>
      </w:r>
      <w:r w:rsidR="00383264">
        <w:rPr>
          <w:color w:val="000000" w:themeColor="text1"/>
        </w:rPr>
        <w:t>. Open License — компонент программ Open. В соответствующих случаях Open License включает Open License, Academic Open License, Open License для государственных организаций и Charity Open License.</w:t>
      </w:r>
    </w:p>
    <w:p w:rsidR="00C4636F" w:rsidRPr="00550839" w:rsidRDefault="004D1188" w:rsidP="00A50201">
      <w:pPr>
        <w:pStyle w:val="ProductList-Body"/>
        <w:spacing w:after="20"/>
        <w:ind w:left="187"/>
        <w:rPr>
          <w:lang w:val="ru-RU"/>
        </w:rPr>
      </w:pPr>
      <w:r>
        <w:fldChar w:fldCharType="begin"/>
      </w:r>
      <w:r w:rsidRPr="00550839">
        <w:rPr>
          <w:lang w:val="ru-RU"/>
        </w:rPr>
        <w:instrText xml:space="preserve"> </w:instrText>
      </w:r>
      <w:r>
        <w:instrText>AutoTextList</w:instrText>
      </w:r>
      <w:r w:rsidRPr="00550839">
        <w:rPr>
          <w:lang w:val="ru-RU"/>
        </w:rPr>
        <w:instrText xml:space="preserve">  \</w:instrText>
      </w:r>
      <w:r w:rsidRPr="004D1188">
        <w:instrText>s</w:instrText>
      </w:r>
      <w:r w:rsidRPr="00550839">
        <w:rPr>
          <w:lang w:val="ru-RU"/>
        </w:rPr>
        <w:instrText xml:space="preserve"> </w:instrText>
      </w:r>
      <w:r w:rsidRPr="004D1188">
        <w:instrText>NoStyle</w:instrText>
      </w:r>
      <w:r w:rsidRPr="00550839">
        <w:rPr>
          <w:lang w:val="ru-RU"/>
        </w:rPr>
        <w:instrText xml:space="preserve"> \</w:instrText>
      </w:r>
      <w:r w:rsidRPr="004D1188">
        <w:instrText>t</w:instrText>
      </w:r>
      <w:r w:rsidRPr="00550839">
        <w:rPr>
          <w:lang w:val="ru-RU"/>
        </w:rPr>
        <w:instrText xml:space="preserve"> "</w:instrText>
      </w:r>
      <w:r w:rsidRPr="00550839">
        <w:rPr>
          <w:color w:val="000000" w:themeColor="text1"/>
          <w:lang w:val="ru-RU"/>
        </w:rPr>
        <w:instrText xml:space="preserve">минимальный объем заказа в рамках программ </w:instrText>
      </w:r>
      <w:r w:rsidRPr="004D1188">
        <w:rPr>
          <w:color w:val="000000" w:themeColor="text1"/>
        </w:rPr>
        <w:instrText>Open</w:instrText>
      </w:r>
      <w:r w:rsidRPr="00550839">
        <w:rPr>
          <w:lang w:val="ru-RU"/>
        </w:rPr>
        <w:instrText xml:space="preserve">" </w:instrText>
      </w:r>
      <w:r>
        <w:fldChar w:fldCharType="separate"/>
      </w:r>
      <w:r w:rsidRPr="004D1188">
        <w:rPr>
          <w:b/>
        </w:rPr>
        <w:t>OM</w:t>
      </w:r>
      <w:r>
        <w:fldChar w:fldCharType="end"/>
      </w:r>
      <w:r w:rsidR="00383264" w:rsidRPr="00550839">
        <w:rPr>
          <w:color w:val="000000" w:themeColor="text1"/>
          <w:lang w:val="ru-RU"/>
        </w:rPr>
        <w:t xml:space="preserve"> = </w:t>
      </w:r>
      <w:r w:rsidR="00383264" w:rsidRPr="00550839">
        <w:rPr>
          <w:color w:val="000000" w:themeColor="text1"/>
          <w:u w:val="single"/>
          <w:lang w:val="ru-RU"/>
        </w:rPr>
        <w:t xml:space="preserve">минимальный объем заказа в рамках программ </w:t>
      </w:r>
      <w:r w:rsidR="00383264">
        <w:rPr>
          <w:color w:val="000000" w:themeColor="text1"/>
          <w:u w:val="single"/>
        </w:rPr>
        <w:t>Open</w:t>
      </w:r>
      <w:r w:rsidR="00383264" w:rsidRPr="00550839">
        <w:rPr>
          <w:color w:val="000000" w:themeColor="text1"/>
          <w:lang w:val="ru-RU"/>
        </w:rPr>
        <w:t xml:space="preserve">. Каждая Лицензия приравнивается к пяти Лицензиям, составляющим минимальный первоначальный заказ, в рамках программ </w:t>
      </w:r>
      <w:r w:rsidR="00383264">
        <w:rPr>
          <w:color w:val="000000" w:themeColor="text1"/>
        </w:rPr>
        <w:t>Open</w:t>
      </w:r>
      <w:r w:rsidR="00383264" w:rsidRPr="00550839">
        <w:rPr>
          <w:color w:val="000000" w:themeColor="text1"/>
          <w:lang w:val="ru-RU"/>
        </w:rPr>
        <w:t xml:space="preserve"> </w:t>
      </w:r>
      <w:r w:rsidR="00383264">
        <w:rPr>
          <w:color w:val="000000" w:themeColor="text1"/>
        </w:rPr>
        <w:t>License</w:t>
      </w:r>
      <w:r w:rsidR="00383264" w:rsidRPr="00550839">
        <w:rPr>
          <w:color w:val="000000" w:themeColor="text1"/>
          <w:lang w:val="ru-RU"/>
        </w:rPr>
        <w:t xml:space="preserve"> и/или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По значению в данном столбце определяется программа, к которой применяется данное требование.</w:t>
      </w:r>
    </w:p>
    <w:p w:rsidR="00477621" w:rsidRPr="00550839" w:rsidRDefault="004D1188" w:rsidP="00A50201">
      <w:pPr>
        <w:pStyle w:val="ProductList-Body"/>
        <w:spacing w:after="20"/>
        <w:ind w:left="187"/>
        <w:rPr>
          <w:lang w:val="ru-RU"/>
        </w:rPr>
      </w:pPr>
      <w:r>
        <w:rPr>
          <w:color w:val="000000" w:themeColor="text1"/>
        </w:rPr>
        <w:fldChar w:fldCharType="begin"/>
      </w:r>
      <w:r w:rsidRPr="00550839">
        <w:rPr>
          <w:color w:val="000000" w:themeColor="text1"/>
          <w:lang w:val="ru-RU"/>
        </w:rPr>
        <w:instrText xml:space="preserve"> </w:instrText>
      </w:r>
      <w:r>
        <w:rPr>
          <w:color w:val="000000" w:themeColor="text1"/>
        </w:rPr>
        <w:instrText>AutoTextList</w:instrText>
      </w:r>
      <w:r w:rsidRPr="00550839">
        <w:rPr>
          <w:color w:val="000000" w:themeColor="text1"/>
          <w:lang w:val="ru-RU"/>
        </w:rPr>
        <w:instrText xml:space="preserve">  \</w:instrText>
      </w:r>
      <w:r w:rsidRPr="004D1188">
        <w:rPr>
          <w:color w:val="000000" w:themeColor="text1"/>
        </w:rPr>
        <w:instrText>s</w:instrText>
      </w:r>
      <w:r w:rsidRPr="00550839">
        <w:rPr>
          <w:color w:val="000000" w:themeColor="text1"/>
          <w:lang w:val="ru-RU"/>
        </w:rPr>
        <w:instrText xml:space="preserve"> </w:instrText>
      </w:r>
      <w:r w:rsidRPr="004D1188">
        <w:rPr>
          <w:color w:val="000000" w:themeColor="text1"/>
        </w:rPr>
        <w:instrText>NoStyle</w:instrText>
      </w:r>
      <w:r w:rsidRPr="00550839">
        <w:rPr>
          <w:color w:val="000000" w:themeColor="text1"/>
          <w:lang w:val="ru-RU"/>
        </w:rPr>
        <w:instrText xml:space="preserve"> \</w:instrText>
      </w:r>
      <w:r w:rsidRPr="004D1188">
        <w:rPr>
          <w:color w:val="000000" w:themeColor="text1"/>
        </w:rPr>
        <w:instrText>t</w:instrText>
      </w:r>
      <w:r w:rsidRPr="00550839">
        <w:rPr>
          <w:color w:val="000000" w:themeColor="text1"/>
          <w:lang w:val="ru-RU"/>
        </w:rPr>
        <w:instrText xml:space="preserve"> "</w:instrText>
      </w:r>
      <w:r w:rsidRPr="004D1188">
        <w:rPr>
          <w:color w:val="000000" w:themeColor="text1"/>
        </w:rPr>
        <w:instrText>Open</w:instrText>
      </w:r>
      <w:r w:rsidRPr="00550839">
        <w:rPr>
          <w:color w:val="000000" w:themeColor="text1"/>
          <w:lang w:val="ru-RU"/>
        </w:rPr>
        <w:instrText xml:space="preserve"> </w:instrText>
      </w:r>
      <w:r w:rsidRPr="004D1188">
        <w:rPr>
          <w:color w:val="000000" w:themeColor="text1"/>
        </w:rPr>
        <w:instrText>Value</w:instrText>
      </w:r>
      <w:r w:rsidRPr="00550839">
        <w:rPr>
          <w:color w:val="000000" w:themeColor="text1"/>
          <w:lang w:val="ru-RU"/>
        </w:rPr>
        <w:instrText xml:space="preserve">" </w:instrText>
      </w:r>
      <w:r>
        <w:rPr>
          <w:color w:val="000000" w:themeColor="text1"/>
        </w:rPr>
        <w:fldChar w:fldCharType="separate"/>
      </w:r>
      <w:r w:rsidRPr="004D1188">
        <w:rPr>
          <w:b/>
          <w:color w:val="000000" w:themeColor="text1"/>
        </w:rPr>
        <w:t>OV</w:t>
      </w:r>
      <w:r>
        <w:rPr>
          <w:color w:val="000000" w:themeColor="text1"/>
        </w:rPr>
        <w:fldChar w:fldCharType="end"/>
      </w:r>
      <w:r w:rsidR="00745AE1" w:rsidRPr="00A95034">
        <w:rPr>
          <w:color w:val="000000" w:themeColor="text1"/>
          <w:lang w:val="ru-RU"/>
        </w:rPr>
        <w:t xml:space="preserve"> </w:t>
      </w:r>
      <w:r w:rsidR="00383264" w:rsidRPr="00550839">
        <w:rPr>
          <w:color w:val="000000" w:themeColor="text1"/>
          <w:lang w:val="ru-RU"/>
        </w:rPr>
        <w:t xml:space="preserve">= </w:t>
      </w:r>
      <w:r w:rsidR="00383264">
        <w:rPr>
          <w:color w:val="000000" w:themeColor="text1"/>
          <w:u w:val="single"/>
        </w:rPr>
        <w:t>Open</w:t>
      </w:r>
      <w:r w:rsidR="00383264" w:rsidRPr="00550839">
        <w:rPr>
          <w:color w:val="000000" w:themeColor="text1"/>
          <w:u w:val="single"/>
          <w:lang w:val="ru-RU"/>
        </w:rPr>
        <w:t xml:space="preserve"> </w:t>
      </w:r>
      <w:r w:rsidR="00383264">
        <w:rPr>
          <w:color w:val="000000" w:themeColor="text1"/>
          <w:u w:val="single"/>
        </w:rPr>
        <w:t>Value</w:t>
      </w:r>
      <w:r w:rsidR="00383264" w:rsidRPr="00550839">
        <w:rPr>
          <w:color w:val="000000" w:themeColor="text1"/>
          <w:lang w:val="ru-RU"/>
        </w:rPr>
        <w:t xml:space="preserve">. Включает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и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для государственных организаций. </w:t>
      </w:r>
    </w:p>
    <w:p w:rsidR="00C4636F" w:rsidRPr="00550839" w:rsidRDefault="00177063" w:rsidP="00A50201">
      <w:pPr>
        <w:pStyle w:val="ProductList-Body"/>
        <w:spacing w:after="20"/>
        <w:ind w:left="187"/>
        <w:rPr>
          <w:lang w:val="ru-RU"/>
        </w:rPr>
      </w:pPr>
      <w:r>
        <w:fldChar w:fldCharType="begin"/>
      </w:r>
      <w:r w:rsidRPr="00550839">
        <w:rPr>
          <w:lang w:val="ru-RU"/>
        </w:rPr>
        <w:instrText xml:space="preserve"> </w:instrText>
      </w:r>
      <w:r w:rsidRPr="00177063">
        <w:instrText>AutoTextList</w:instrText>
      </w:r>
      <w:r w:rsidRPr="00550839">
        <w:rPr>
          <w:lang w:val="ru-RU"/>
        </w:rPr>
        <w:instrText xml:space="preserve">  \</w:instrText>
      </w:r>
      <w:r w:rsidRPr="00177063">
        <w:instrText>s</w:instrText>
      </w:r>
      <w:r w:rsidRPr="00550839">
        <w:rPr>
          <w:lang w:val="ru-RU"/>
        </w:rPr>
        <w:instrText xml:space="preserve"> </w:instrText>
      </w:r>
      <w:r w:rsidRPr="00177063">
        <w:instrText>NoStyle</w:instrText>
      </w:r>
      <w:r w:rsidRPr="00550839">
        <w:rPr>
          <w:lang w:val="ru-RU"/>
        </w:rPr>
        <w:instrText xml:space="preserve"> \</w:instrText>
      </w:r>
      <w:r w:rsidRPr="00177063">
        <w:instrText>t</w:instrText>
      </w:r>
      <w:r w:rsidRPr="00550839">
        <w:rPr>
          <w:lang w:val="ru-RU"/>
        </w:rPr>
        <w:instrText xml:space="preserve"> "</w:instrText>
      </w:r>
      <w:r w:rsidRPr="00550839">
        <w:rPr>
          <w:color w:val="000000" w:themeColor="text1"/>
          <w:lang w:val="ru-RU"/>
        </w:rPr>
        <w:instrText xml:space="preserve">соглашения </w:instrText>
      </w:r>
      <w:r w:rsidRPr="00177063">
        <w:rPr>
          <w:color w:val="000000" w:themeColor="text1"/>
        </w:rPr>
        <w:instrText>Open</w:instrText>
      </w:r>
      <w:r w:rsidRPr="00550839">
        <w:rPr>
          <w:color w:val="000000" w:themeColor="text1"/>
          <w:lang w:val="ru-RU"/>
        </w:rPr>
        <w:instrText xml:space="preserve"> </w:instrText>
      </w:r>
      <w:r w:rsidRPr="00177063">
        <w:rPr>
          <w:color w:val="000000" w:themeColor="text1"/>
        </w:rPr>
        <w:instrText>Value</w:instrText>
      </w:r>
      <w:r w:rsidRPr="00550839">
        <w:rPr>
          <w:color w:val="000000" w:themeColor="text1"/>
          <w:lang w:val="ru-RU"/>
        </w:rPr>
        <w:instrText xml:space="preserve"> и </w:instrText>
      </w:r>
      <w:r w:rsidRPr="00177063">
        <w:rPr>
          <w:color w:val="000000" w:themeColor="text1"/>
        </w:rPr>
        <w:instrText>Open</w:instrText>
      </w:r>
      <w:r w:rsidRPr="00550839">
        <w:rPr>
          <w:color w:val="000000" w:themeColor="text1"/>
          <w:lang w:val="ru-RU"/>
        </w:rPr>
        <w:instrText xml:space="preserve"> </w:instrText>
      </w:r>
      <w:r w:rsidRPr="00177063">
        <w:rPr>
          <w:color w:val="000000" w:themeColor="text1"/>
        </w:rPr>
        <w:instrText>Value</w:instrText>
      </w:r>
      <w:r w:rsidRPr="00550839">
        <w:rPr>
          <w:color w:val="000000" w:themeColor="text1"/>
          <w:lang w:val="ru-RU"/>
        </w:rPr>
        <w:instrText xml:space="preserve"> </w:instrText>
      </w:r>
      <w:r w:rsidRPr="00177063">
        <w:rPr>
          <w:color w:val="000000" w:themeColor="text1"/>
        </w:rPr>
        <w:instrText>Subscription</w:instrText>
      </w:r>
      <w:r w:rsidRPr="00550839">
        <w:rPr>
          <w:lang w:val="ru-RU"/>
        </w:rPr>
        <w:instrText xml:space="preserve">" </w:instrText>
      </w:r>
      <w:r>
        <w:fldChar w:fldCharType="separate"/>
      </w:r>
      <w:r w:rsidRPr="00177063">
        <w:rPr>
          <w:b/>
        </w:rPr>
        <w:t>OV</w:t>
      </w:r>
      <w:r w:rsidRPr="00550839">
        <w:rPr>
          <w:b/>
          <w:lang w:val="ru-RU"/>
        </w:rPr>
        <w:t>/</w:t>
      </w:r>
      <w:r w:rsidRPr="00177063">
        <w:rPr>
          <w:b/>
        </w:rPr>
        <w:t>OVS</w:t>
      </w:r>
      <w:r>
        <w:fldChar w:fldCharType="end"/>
      </w:r>
      <w:r w:rsidR="00383264" w:rsidRPr="00550839">
        <w:rPr>
          <w:color w:val="000000" w:themeColor="text1"/>
          <w:lang w:val="ru-RU"/>
        </w:rPr>
        <w:t xml:space="preserve"> = </w:t>
      </w:r>
      <w:r w:rsidR="00383264" w:rsidRPr="00550839">
        <w:rPr>
          <w:color w:val="000000" w:themeColor="text1"/>
          <w:u w:val="single"/>
          <w:lang w:val="ru-RU"/>
        </w:rPr>
        <w:t xml:space="preserve">соглашения </w:t>
      </w:r>
      <w:r w:rsidR="00383264">
        <w:rPr>
          <w:color w:val="000000" w:themeColor="text1"/>
          <w:u w:val="single"/>
        </w:rPr>
        <w:t>Open</w:t>
      </w:r>
      <w:r w:rsidR="00383264" w:rsidRPr="00550839">
        <w:rPr>
          <w:color w:val="000000" w:themeColor="text1"/>
          <w:u w:val="single"/>
          <w:lang w:val="ru-RU"/>
        </w:rPr>
        <w:t xml:space="preserve"> </w:t>
      </w:r>
      <w:r w:rsidR="00383264">
        <w:rPr>
          <w:color w:val="000000" w:themeColor="text1"/>
          <w:u w:val="single"/>
        </w:rPr>
        <w:t>Value</w:t>
      </w:r>
      <w:r w:rsidR="00383264" w:rsidRPr="00550839">
        <w:rPr>
          <w:color w:val="000000" w:themeColor="text1"/>
          <w:u w:val="single"/>
          <w:lang w:val="ru-RU"/>
        </w:rPr>
        <w:t xml:space="preserve"> и </w:t>
      </w:r>
      <w:r w:rsidR="00383264">
        <w:rPr>
          <w:color w:val="000000" w:themeColor="text1"/>
          <w:u w:val="single"/>
        </w:rPr>
        <w:t>Open</w:t>
      </w:r>
      <w:r w:rsidR="00383264" w:rsidRPr="00550839">
        <w:rPr>
          <w:color w:val="000000" w:themeColor="text1"/>
          <w:u w:val="single"/>
          <w:lang w:val="ru-RU"/>
        </w:rPr>
        <w:t xml:space="preserve"> </w:t>
      </w:r>
      <w:r w:rsidR="00383264">
        <w:rPr>
          <w:color w:val="000000" w:themeColor="text1"/>
          <w:u w:val="single"/>
        </w:rPr>
        <w:t>Value</w:t>
      </w:r>
      <w:r w:rsidR="00383264" w:rsidRPr="00550839">
        <w:rPr>
          <w:color w:val="000000" w:themeColor="text1"/>
          <w:u w:val="single"/>
          <w:lang w:val="ru-RU"/>
        </w:rPr>
        <w:t xml:space="preserve"> </w:t>
      </w:r>
      <w:r w:rsidR="00383264">
        <w:rPr>
          <w:color w:val="000000" w:themeColor="text1"/>
          <w:u w:val="single"/>
        </w:rPr>
        <w:t>Subscription</w:t>
      </w:r>
      <w:r w:rsidR="00383264" w:rsidRPr="00550839">
        <w:rPr>
          <w:color w:val="000000" w:themeColor="text1"/>
          <w:lang w:val="ru-RU"/>
        </w:rPr>
        <w:t xml:space="preserve">. Включает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w:t>
      </w:r>
      <w:r w:rsidR="00383264">
        <w:rPr>
          <w:color w:val="000000" w:themeColor="text1"/>
        </w:rPr>
        <w:t>Subscription</w:t>
      </w:r>
      <w:r w:rsidR="00383264" w:rsidRPr="00550839">
        <w:rPr>
          <w:color w:val="000000" w:themeColor="text1"/>
          <w:lang w:val="ru-RU"/>
        </w:rPr>
        <w:t xml:space="preserve">,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для государственных организаций и </w:t>
      </w:r>
      <w:r w:rsidR="00383264">
        <w:rPr>
          <w:color w:val="000000" w:themeColor="text1"/>
        </w:rPr>
        <w:t>Open</w:t>
      </w:r>
      <w:r w:rsidR="00383264" w:rsidRPr="00550839">
        <w:rPr>
          <w:color w:val="000000" w:themeColor="text1"/>
          <w:lang w:val="ru-RU"/>
        </w:rPr>
        <w:t xml:space="preserve"> </w:t>
      </w:r>
      <w:r w:rsidR="00383264">
        <w:rPr>
          <w:color w:val="000000" w:themeColor="text1"/>
        </w:rPr>
        <w:t>Value</w:t>
      </w:r>
      <w:r w:rsidR="00383264" w:rsidRPr="00550839">
        <w:rPr>
          <w:color w:val="000000" w:themeColor="text1"/>
          <w:lang w:val="ru-RU"/>
        </w:rPr>
        <w:t xml:space="preserve"> </w:t>
      </w:r>
      <w:r w:rsidR="00383264">
        <w:rPr>
          <w:color w:val="000000" w:themeColor="text1"/>
        </w:rPr>
        <w:t>Subscription</w:t>
      </w:r>
      <w:r w:rsidR="00383264" w:rsidRPr="00550839">
        <w:rPr>
          <w:color w:val="000000" w:themeColor="text1"/>
          <w:lang w:val="ru-RU"/>
        </w:rPr>
        <w:t xml:space="preserve"> для государственных организаций. </w:t>
      </w:r>
    </w:p>
    <w:p w:rsidR="00BE646A" w:rsidRPr="00550839" w:rsidRDefault="00BE646A" w:rsidP="00A50201">
      <w:pPr>
        <w:pStyle w:val="ProductList-Body"/>
        <w:spacing w:after="20"/>
        <w:ind w:left="187"/>
        <w:rPr>
          <w:lang w:val="ru-RU"/>
        </w:rPr>
      </w:pPr>
      <w:r w:rsidRPr="00550839">
        <w:rPr>
          <w:b/>
          <w:color w:val="000000" w:themeColor="text1"/>
          <w:lang w:val="ru-RU"/>
        </w:rPr>
        <w:t>Балл</w:t>
      </w:r>
      <w:r w:rsidRPr="00550839">
        <w:rPr>
          <w:color w:val="000000" w:themeColor="text1"/>
          <w:lang w:val="ru-RU"/>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rsidR="00C4636F" w:rsidRPr="0041650D" w:rsidRDefault="00383264" w:rsidP="00A50201">
      <w:pPr>
        <w:pStyle w:val="ProductList-Body"/>
        <w:spacing w:after="20"/>
        <w:ind w:left="187"/>
        <w:rPr>
          <w:lang w:val="ru-RU"/>
        </w:rPr>
      </w:pPr>
      <w:r>
        <w:rPr>
          <w:b/>
          <w:color w:val="000000" w:themeColor="text1"/>
        </w:rPr>
        <w:fldChar w:fldCharType="begin"/>
      </w:r>
      <w:r w:rsidR="00D450D0" w:rsidRPr="00550839">
        <w:rPr>
          <w:b/>
          <w:color w:val="000000" w:themeColor="text1"/>
          <w:lang w:val="ru-RU"/>
        </w:rPr>
        <w:instrText xml:space="preserve"> </w:instrText>
      </w:r>
      <w:r w:rsidR="00D450D0" w:rsidRPr="00D450D0">
        <w:rPr>
          <w:b/>
          <w:color w:val="000000" w:themeColor="text1"/>
        </w:rPr>
        <w:instrText>AutoTextList</w:instrText>
      </w:r>
      <w:r w:rsidR="00D450D0" w:rsidRPr="00550839">
        <w:rPr>
          <w:b/>
          <w:color w:val="000000" w:themeColor="text1"/>
          <w:lang w:val="ru-RU"/>
        </w:rPr>
        <w:instrText xml:space="preserve">  \</w:instrText>
      </w:r>
      <w:r w:rsidR="00D450D0" w:rsidRPr="00D450D0">
        <w:rPr>
          <w:b/>
          <w:color w:val="000000" w:themeColor="text1"/>
        </w:rPr>
        <w:instrText>sNoStyle</w:instrText>
      </w:r>
      <w:r w:rsidR="00D450D0" w:rsidRPr="00550839">
        <w:rPr>
          <w:b/>
          <w:color w:val="000000" w:themeColor="text1"/>
          <w:lang w:val="ru-RU"/>
        </w:rPr>
        <w:instrText>\</w:instrText>
      </w:r>
      <w:r w:rsidR="00D450D0" w:rsidRPr="00D450D0">
        <w:rPr>
          <w:b/>
          <w:color w:val="000000" w:themeColor="text1"/>
        </w:rPr>
        <w:instrText>t</w:instrText>
      </w:r>
      <w:r w:rsidR="00D450D0" w:rsidRPr="00550839">
        <w:rPr>
          <w:b/>
          <w:color w:val="000000" w:themeColor="text1"/>
          <w:lang w:val="ru-RU"/>
        </w:rPr>
        <w:instrText xml:space="preserve"> “</w:instrText>
      </w:r>
      <w:r w:rsidR="00D450D0" w:rsidRPr="00D450D0">
        <w:rPr>
          <w:b/>
          <w:color w:val="000000" w:themeColor="text1"/>
        </w:rPr>
        <w:instrText>Software</w:instrText>
      </w:r>
      <w:r w:rsidR="00D450D0" w:rsidRPr="00550839">
        <w:rPr>
          <w:b/>
          <w:color w:val="000000" w:themeColor="text1"/>
          <w:lang w:val="ru-RU"/>
        </w:rPr>
        <w:instrText xml:space="preserve"> </w:instrText>
      </w:r>
      <w:r w:rsidR="00D450D0" w:rsidRPr="00D450D0">
        <w:rPr>
          <w:b/>
          <w:color w:val="000000" w:themeColor="text1"/>
        </w:rPr>
        <w:instrText>Assurance</w:instrText>
      </w:r>
      <w:r w:rsidR="00D450D0" w:rsidRPr="00550839">
        <w:rPr>
          <w:b/>
          <w:color w:val="000000" w:themeColor="text1"/>
          <w:lang w:val="ru-RU"/>
        </w:rPr>
        <w:instrText>”</w:instrText>
      </w:r>
      <w:r>
        <w:rPr>
          <w:b/>
          <w:color w:val="000000" w:themeColor="text1"/>
        </w:rPr>
        <w:fldChar w:fldCharType="separate"/>
      </w:r>
      <w:r w:rsidR="00D450D0" w:rsidRPr="00D450D0">
        <w:rPr>
          <w:b/>
          <w:color w:val="000000" w:themeColor="text1"/>
        </w:rPr>
        <w:t>SA</w:t>
      </w:r>
      <w:r>
        <w:fldChar w:fldCharType="end"/>
      </w:r>
      <w:r w:rsidRPr="00550839">
        <w:rPr>
          <w:b/>
          <w:color w:val="000000" w:themeColor="text1"/>
          <w:lang w:val="ru-RU"/>
        </w:rPr>
        <w:t xml:space="preserve"> </w:t>
      </w:r>
      <w:r w:rsidRPr="00550839">
        <w:rPr>
          <w:color w:val="000000" w:themeColor="text1"/>
          <w:lang w:val="ru-RU"/>
        </w:rPr>
        <w:t xml:space="preserve">= </w:t>
      </w:r>
      <w:r>
        <w:rPr>
          <w:color w:val="000000" w:themeColor="text1"/>
          <w:u w:val="single"/>
        </w:rPr>
        <w:t>Software</w:t>
      </w:r>
      <w:r w:rsidRPr="00550839">
        <w:rPr>
          <w:color w:val="000000" w:themeColor="text1"/>
          <w:u w:val="single"/>
          <w:lang w:val="ru-RU"/>
        </w:rPr>
        <w:t xml:space="preserve"> </w:t>
      </w:r>
      <w:r>
        <w:rPr>
          <w:color w:val="000000" w:themeColor="text1"/>
          <w:u w:val="single"/>
        </w:rPr>
        <w:t>Assurance</w:t>
      </w:r>
      <w:r w:rsidRPr="00550839">
        <w:rPr>
          <w:color w:val="000000" w:themeColor="text1"/>
          <w:lang w:val="ru-RU"/>
        </w:rPr>
        <w:t xml:space="preserve">. Количество баллов, назначаемое за </w:t>
      </w:r>
      <w:r>
        <w:rPr>
          <w:color w:val="000000" w:themeColor="text1"/>
        </w:rPr>
        <w:t>Software</w:t>
      </w:r>
      <w:r w:rsidRPr="00550839">
        <w:rPr>
          <w:color w:val="000000" w:themeColor="text1"/>
          <w:lang w:val="ru-RU"/>
        </w:rPr>
        <w:t xml:space="preserve"> </w:t>
      </w:r>
      <w:r>
        <w:rPr>
          <w:color w:val="000000" w:themeColor="text1"/>
        </w:rPr>
        <w:t>Assurance</w:t>
      </w:r>
      <w:r w:rsidRPr="00550839">
        <w:rPr>
          <w:color w:val="000000" w:themeColor="text1"/>
          <w:lang w:val="ru-RU"/>
        </w:rPr>
        <w:t>, предлагаемую для указанного программного обеспечения</w:t>
      </w:r>
      <w:r w:rsidR="00364DE0" w:rsidRPr="0041650D">
        <w:rPr>
          <w:color w:val="000000" w:themeColor="text1"/>
          <w:lang w:val="ru-RU"/>
        </w:rPr>
        <w:t>.</w:t>
      </w:r>
    </w:p>
    <w:p w:rsidR="00C4636F" w:rsidRPr="00550839" w:rsidRDefault="00383264" w:rsidP="00A50201">
      <w:pPr>
        <w:pStyle w:val="ProductList-Body"/>
        <w:spacing w:after="20"/>
        <w:ind w:left="187"/>
        <w:rPr>
          <w:lang w:val="ru-RU"/>
        </w:rPr>
      </w:pPr>
      <w:r>
        <w:rPr>
          <w:b/>
          <w:color w:val="000000" w:themeColor="text1"/>
        </w:rPr>
        <w:fldChar w:fldCharType="begin"/>
      </w:r>
      <w:r w:rsidR="00D450D0" w:rsidRPr="00550839">
        <w:rPr>
          <w:b/>
          <w:color w:val="000000" w:themeColor="text1"/>
          <w:lang w:val="ru-RU"/>
        </w:rPr>
        <w:instrText xml:space="preserve"> </w:instrText>
      </w:r>
      <w:r w:rsidR="00D450D0" w:rsidRPr="00D450D0">
        <w:rPr>
          <w:b/>
          <w:color w:val="000000" w:themeColor="text1"/>
        </w:rPr>
        <w:instrText>AutoTextList</w:instrText>
      </w:r>
      <w:r w:rsidR="00D450D0" w:rsidRPr="00550839">
        <w:rPr>
          <w:b/>
          <w:color w:val="000000" w:themeColor="text1"/>
          <w:lang w:val="ru-RU"/>
        </w:rPr>
        <w:instrText xml:space="preserve">  \</w:instrText>
      </w:r>
      <w:r w:rsidR="00D450D0" w:rsidRPr="00D450D0">
        <w:rPr>
          <w:b/>
          <w:color w:val="000000" w:themeColor="text1"/>
        </w:rPr>
        <w:instrText>sNoStyle</w:instrText>
      </w:r>
      <w:r w:rsidR="00D450D0" w:rsidRPr="00550839">
        <w:rPr>
          <w:b/>
          <w:color w:val="000000" w:themeColor="text1"/>
          <w:lang w:val="ru-RU"/>
        </w:rPr>
        <w:instrText>\</w:instrText>
      </w:r>
      <w:r w:rsidR="00D450D0" w:rsidRPr="00D450D0">
        <w:rPr>
          <w:b/>
          <w:color w:val="000000" w:themeColor="text1"/>
        </w:rPr>
        <w:instrText>t</w:instrText>
      </w:r>
      <w:r w:rsidR="00D450D0" w:rsidRPr="00550839">
        <w:rPr>
          <w:b/>
          <w:color w:val="000000" w:themeColor="text1"/>
          <w:lang w:val="ru-RU"/>
        </w:rPr>
        <w:instrText xml:space="preserve"> “</w:instrText>
      </w:r>
      <w:r w:rsidR="00D450D0" w:rsidRPr="00D450D0">
        <w:rPr>
          <w:b/>
          <w:color w:val="000000" w:themeColor="text1"/>
        </w:rPr>
        <w:instrText>Server</w:instrText>
      </w:r>
      <w:r w:rsidR="00D450D0" w:rsidRPr="00550839">
        <w:rPr>
          <w:b/>
          <w:color w:val="000000" w:themeColor="text1"/>
          <w:lang w:val="ru-RU"/>
        </w:rPr>
        <w:instrText xml:space="preserve"> </w:instrText>
      </w:r>
      <w:r w:rsidR="00D450D0" w:rsidRPr="00D450D0">
        <w:rPr>
          <w:b/>
          <w:color w:val="000000" w:themeColor="text1"/>
        </w:rPr>
        <w:instrText>Cloud</w:instrText>
      </w:r>
      <w:r w:rsidR="00D450D0" w:rsidRPr="00550839">
        <w:rPr>
          <w:b/>
          <w:color w:val="000000" w:themeColor="text1"/>
          <w:lang w:val="ru-RU"/>
        </w:rPr>
        <w:instrText xml:space="preserve"> </w:instrText>
      </w:r>
      <w:r w:rsidR="00D450D0" w:rsidRPr="00D450D0">
        <w:rPr>
          <w:b/>
          <w:color w:val="000000" w:themeColor="text1"/>
        </w:rPr>
        <w:instrText>Enrollment</w:instrText>
      </w:r>
      <w:r w:rsidR="00D450D0" w:rsidRPr="00550839">
        <w:rPr>
          <w:b/>
          <w:color w:val="000000" w:themeColor="text1"/>
          <w:lang w:val="ru-RU"/>
        </w:rPr>
        <w:instrText xml:space="preserve">” </w:instrText>
      </w:r>
      <w:r>
        <w:rPr>
          <w:b/>
          <w:color w:val="000000" w:themeColor="text1"/>
        </w:rPr>
        <w:fldChar w:fldCharType="end"/>
      </w:r>
      <w:r w:rsidR="00662085">
        <w:fldChar w:fldCharType="begin"/>
      </w:r>
      <w:r w:rsidR="00662085" w:rsidRPr="00550839">
        <w:rPr>
          <w:lang w:val="ru-RU"/>
        </w:rPr>
        <w:instrText xml:space="preserve"> </w:instrText>
      </w:r>
      <w:r w:rsidR="00662085" w:rsidRPr="00662085">
        <w:instrText>AutoTextList</w:instrText>
      </w:r>
      <w:r w:rsidR="00662085" w:rsidRPr="00550839">
        <w:rPr>
          <w:lang w:val="ru-RU"/>
        </w:rPr>
        <w:instrText xml:space="preserve">  \</w:instrText>
      </w:r>
      <w:r w:rsidR="00662085" w:rsidRPr="00662085">
        <w:instrText>s</w:instrText>
      </w:r>
      <w:r w:rsidR="00662085" w:rsidRPr="00550839">
        <w:rPr>
          <w:lang w:val="ru-RU"/>
        </w:rPr>
        <w:instrText xml:space="preserve"> </w:instrText>
      </w:r>
      <w:r w:rsidR="00662085" w:rsidRPr="00662085">
        <w:instrText>NoStyle</w:instrText>
      </w:r>
      <w:r w:rsidR="00662085" w:rsidRPr="00550839">
        <w:rPr>
          <w:lang w:val="ru-RU"/>
        </w:rPr>
        <w:instrText xml:space="preserve"> \</w:instrText>
      </w:r>
      <w:r w:rsidR="00662085" w:rsidRPr="00662085">
        <w:instrText>t</w:instrText>
      </w:r>
      <w:r w:rsidR="00662085" w:rsidRPr="00550839">
        <w:rPr>
          <w:lang w:val="ru-RU"/>
        </w:rPr>
        <w:instrText xml:space="preserve"> "</w:instrText>
      </w:r>
      <w:r w:rsidR="00662085" w:rsidRPr="00550839">
        <w:rPr>
          <w:color w:val="000000" w:themeColor="text1"/>
          <w:lang w:val="ru-RU"/>
        </w:rPr>
        <w:instrText xml:space="preserve">соглашение о регистрации </w:instrText>
      </w:r>
      <w:r w:rsidR="00662085" w:rsidRPr="00662085">
        <w:rPr>
          <w:color w:val="000000" w:themeColor="text1"/>
        </w:rPr>
        <w:instrText>Server</w:instrText>
      </w:r>
      <w:r w:rsidR="00662085" w:rsidRPr="00550839">
        <w:rPr>
          <w:color w:val="000000" w:themeColor="text1"/>
          <w:lang w:val="ru-RU"/>
        </w:rPr>
        <w:instrText xml:space="preserve"> </w:instrText>
      </w:r>
      <w:r w:rsidR="00662085" w:rsidRPr="00662085">
        <w:rPr>
          <w:color w:val="000000" w:themeColor="text1"/>
        </w:rPr>
        <w:instrText>Cloud</w:instrText>
      </w:r>
      <w:r w:rsidR="00662085" w:rsidRPr="00550839">
        <w:rPr>
          <w:lang w:val="ru-RU"/>
        </w:rPr>
        <w:instrText xml:space="preserve">" </w:instrText>
      </w:r>
      <w:r w:rsidR="00662085">
        <w:fldChar w:fldCharType="separate"/>
      </w:r>
      <w:r w:rsidR="00662085" w:rsidRPr="00662085">
        <w:rPr>
          <w:b/>
        </w:rPr>
        <w:t>SCE</w:t>
      </w:r>
      <w:r w:rsidR="00662085">
        <w:fldChar w:fldCharType="end"/>
      </w:r>
      <w:r w:rsidRPr="00550839">
        <w:rPr>
          <w:color w:val="000000" w:themeColor="text1"/>
          <w:lang w:val="ru-RU"/>
        </w:rPr>
        <w:t xml:space="preserve"> = </w:t>
      </w:r>
      <w:r w:rsidRPr="00550839">
        <w:rPr>
          <w:color w:val="000000" w:themeColor="text1"/>
          <w:u w:val="single"/>
          <w:lang w:val="ru-RU"/>
        </w:rPr>
        <w:t xml:space="preserve">соглашение о регистрации </w:t>
      </w:r>
      <w:r>
        <w:rPr>
          <w:color w:val="000000" w:themeColor="text1"/>
          <w:u w:val="single"/>
        </w:rPr>
        <w:t>Server</w:t>
      </w:r>
      <w:r w:rsidRPr="00550839">
        <w:rPr>
          <w:color w:val="000000" w:themeColor="text1"/>
          <w:u w:val="single"/>
          <w:lang w:val="ru-RU"/>
        </w:rPr>
        <w:t xml:space="preserve"> </w:t>
      </w:r>
      <w:r>
        <w:rPr>
          <w:color w:val="000000" w:themeColor="text1"/>
          <w:u w:val="single"/>
        </w:rPr>
        <w:t>Cloud</w:t>
      </w:r>
      <w:r w:rsidRPr="00550839">
        <w:rPr>
          <w:color w:val="000000" w:themeColor="text1"/>
          <w:lang w:val="ru-RU"/>
        </w:rPr>
        <w:t>.</w:t>
      </w:r>
    </w:p>
    <w:p w:rsidR="00407E60" w:rsidRPr="00550839" w:rsidRDefault="00662085" w:rsidP="00DC0385">
      <w:pPr>
        <w:pStyle w:val="ProductList-Body"/>
        <w:ind w:left="180"/>
        <w:rPr>
          <w:lang w:val="ru-RU"/>
        </w:rPr>
      </w:pPr>
      <w:r>
        <w:fldChar w:fldCharType="begin"/>
      </w:r>
      <w:r>
        <w:instrText xml:space="preserve"> AutoTextList </w:instrText>
      </w:r>
      <w:r w:rsidRPr="00662085">
        <w:instrText xml:space="preserve"> \s NoStyle \t "</w:instrText>
      </w:r>
      <w:r w:rsidRPr="00662085">
        <w:rPr>
          <w:color w:val="000000" w:themeColor="text1"/>
        </w:rPr>
        <w:instrText>программы Select и Select Plus</w:instrText>
      </w:r>
      <w:r w:rsidRPr="00662085">
        <w:instrText>"</w:instrText>
      </w:r>
      <w:r>
        <w:instrText xml:space="preserve"> </w:instrText>
      </w:r>
      <w:r>
        <w:fldChar w:fldCharType="separate"/>
      </w:r>
      <w:r w:rsidRPr="00662085">
        <w:rPr>
          <w:b/>
        </w:rPr>
        <w:t>S/S+</w:t>
      </w:r>
      <w:r>
        <w:fldChar w:fldCharType="end"/>
      </w:r>
      <w:r w:rsidR="00745AE1">
        <w:t xml:space="preserve"> </w:t>
      </w:r>
      <w:r w:rsidR="00383264">
        <w:rPr>
          <w:color w:val="000000" w:themeColor="text1"/>
        </w:rPr>
        <w:t xml:space="preserve">= </w:t>
      </w:r>
      <w:r w:rsidR="00383264">
        <w:rPr>
          <w:color w:val="000000" w:themeColor="text1"/>
          <w:u w:val="single"/>
        </w:rPr>
        <w:t>программы Select и Select Plus</w:t>
      </w:r>
      <w:r w:rsidR="00383264">
        <w:rPr>
          <w:color w:val="000000" w:themeColor="text1"/>
        </w:rPr>
        <w:t xml:space="preserve">. </w:t>
      </w:r>
      <w:r w:rsidR="00383264" w:rsidRPr="00550839">
        <w:rPr>
          <w:color w:val="000000" w:themeColor="text1"/>
          <w:lang w:val="ru-RU"/>
        </w:rPr>
        <w:t xml:space="preserve">Сюда также относятся Соглашения </w:t>
      </w:r>
      <w:r w:rsidR="00383264">
        <w:rPr>
          <w:color w:val="000000" w:themeColor="text1"/>
        </w:rPr>
        <w:t>Select</w:t>
      </w:r>
      <w:r w:rsidR="00383264" w:rsidRPr="00550839">
        <w:rPr>
          <w:color w:val="000000" w:themeColor="text1"/>
          <w:lang w:val="ru-RU"/>
        </w:rPr>
        <w:t xml:space="preserve"> для образовательных учреждений, </w:t>
      </w:r>
      <w:r w:rsidR="00383264">
        <w:rPr>
          <w:color w:val="000000" w:themeColor="text1"/>
        </w:rPr>
        <w:t>Select</w:t>
      </w:r>
      <w:r w:rsidR="00383264" w:rsidRPr="00550839">
        <w:rPr>
          <w:color w:val="000000" w:themeColor="text1"/>
          <w:lang w:val="ru-RU"/>
        </w:rPr>
        <w:t xml:space="preserve"> </w:t>
      </w:r>
      <w:r w:rsidR="00383264">
        <w:rPr>
          <w:color w:val="000000" w:themeColor="text1"/>
        </w:rPr>
        <w:t>Plus</w:t>
      </w:r>
      <w:r w:rsidR="00383264" w:rsidRPr="00550839">
        <w:rPr>
          <w:color w:val="000000" w:themeColor="text1"/>
          <w:lang w:val="ru-RU"/>
        </w:rPr>
        <w:t xml:space="preserve"> для образовательных учреждений, </w:t>
      </w:r>
      <w:r w:rsidR="00383264">
        <w:rPr>
          <w:color w:val="000000" w:themeColor="text1"/>
        </w:rPr>
        <w:t>Select</w:t>
      </w:r>
      <w:r w:rsidR="00383264" w:rsidRPr="00550839">
        <w:rPr>
          <w:color w:val="000000" w:themeColor="text1"/>
          <w:lang w:val="ru-RU"/>
        </w:rPr>
        <w:t xml:space="preserve"> для государственных организаций и </w:t>
      </w:r>
      <w:r w:rsidR="00383264">
        <w:rPr>
          <w:color w:val="000000" w:themeColor="text1"/>
        </w:rPr>
        <w:t>Select</w:t>
      </w:r>
      <w:r w:rsidR="00383264" w:rsidRPr="00550839">
        <w:rPr>
          <w:color w:val="000000" w:themeColor="text1"/>
          <w:lang w:val="ru-RU"/>
        </w:rPr>
        <w:t xml:space="preserve"> </w:t>
      </w:r>
      <w:r w:rsidR="00383264">
        <w:rPr>
          <w:color w:val="000000" w:themeColor="text1"/>
        </w:rPr>
        <w:t>Plus</w:t>
      </w:r>
      <w:r w:rsidR="00383264" w:rsidRPr="00550839">
        <w:rPr>
          <w:color w:val="000000" w:themeColor="text1"/>
          <w:lang w:val="ru-RU"/>
        </w:rPr>
        <w:t xml:space="preserve"> для государственных организаций.</w:t>
      </w:r>
    </w:p>
    <w:p w:rsidR="00407E60" w:rsidRPr="00550839" w:rsidRDefault="00407E60" w:rsidP="004F3C6D">
      <w:pPr>
        <w:pStyle w:val="ProductList-Body"/>
        <w:rPr>
          <w:lang w:val="ru-RU"/>
        </w:rPr>
      </w:pPr>
    </w:p>
    <w:p w:rsidR="002E402E" w:rsidRPr="00550839" w:rsidRDefault="002E402E" w:rsidP="002E402E">
      <w:pPr>
        <w:pStyle w:val="ProductList-Body"/>
        <w:rPr>
          <w:lang w:val="ru-RU"/>
        </w:rPr>
      </w:pPr>
      <w:r w:rsidRPr="00550839">
        <w:rPr>
          <w:b/>
          <w:color w:val="00188F"/>
          <w:lang w:val="ru-RU"/>
        </w:rPr>
        <w:t>Значения ячеек</w:t>
      </w:r>
    </w:p>
    <w:p w:rsidR="002E402E" w:rsidRPr="00550839" w:rsidRDefault="00662085" w:rsidP="00A50201">
      <w:pPr>
        <w:pStyle w:val="ProductList-Body"/>
        <w:spacing w:after="20"/>
        <w:ind w:left="187"/>
        <w:rPr>
          <w:lang w:val="ru-RU"/>
        </w:rPr>
      </w:pPr>
      <w:r>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Pr>
          <w:b/>
        </w:rPr>
        <w:fldChar w:fldCharType="separate"/>
      </w:r>
      <w:r>
        <w:rPr>
          <w:b/>
        </w:rPr>
        <w:t>A</w:t>
      </w:r>
      <w:r w:rsidRPr="009F707D">
        <w:rPr>
          <w:b/>
          <w:lang w:val="ru-RU"/>
        </w:rPr>
        <w:t xml:space="preserve"> </w:t>
      </w:r>
      <w:r>
        <w:rPr>
          <w:b/>
        </w:rPr>
        <w:fldChar w:fldCharType="end"/>
      </w:r>
      <w:r w:rsidR="00383264" w:rsidRPr="00550839">
        <w:rPr>
          <w:lang w:val="ru-RU"/>
        </w:rPr>
        <w:t xml:space="preserve">= </w:t>
      </w:r>
      <w:r w:rsidR="00383264" w:rsidRPr="00550839">
        <w:rPr>
          <w:u w:val="single"/>
          <w:lang w:val="ru-RU"/>
        </w:rPr>
        <w:t>дополнительный продукт</w:t>
      </w:r>
      <w:r w:rsidR="00383264" w:rsidRPr="00550839">
        <w:rPr>
          <w:lang w:val="ru-RU"/>
        </w:rPr>
        <w:t>. Продукт предлагается как дополнительный.</w:t>
      </w:r>
    </w:p>
    <w:p w:rsidR="00DA5EB4" w:rsidRPr="00550839" w:rsidRDefault="00EC1A76" w:rsidP="00A50201">
      <w:pPr>
        <w:pStyle w:val="ProductList-Body"/>
        <w:spacing w:after="20"/>
        <w:ind w:left="187"/>
        <w:rPr>
          <w:lang w:val="ru-RU"/>
        </w:rPr>
      </w:pPr>
      <w:r>
        <w:fldChar w:fldCharType="begin"/>
      </w:r>
      <w:r w:rsidRPr="00550839">
        <w:rPr>
          <w:lang w:val="ru-RU"/>
        </w:rPr>
        <w:instrText xml:space="preserve"> </w:instrText>
      </w:r>
      <w:r w:rsidRPr="00EC1A76">
        <w:instrText>AutoTextList</w:instrText>
      </w:r>
      <w:r w:rsidRPr="00550839">
        <w:rPr>
          <w:lang w:val="ru-RU"/>
        </w:rPr>
        <w:instrText xml:space="preserve">  \</w:instrText>
      </w:r>
      <w:r w:rsidRPr="00EC1A76">
        <w:instrText>s</w:instrText>
      </w:r>
      <w:r w:rsidRPr="00550839">
        <w:rPr>
          <w:lang w:val="ru-RU"/>
        </w:rPr>
        <w:instrText xml:space="preserve"> </w:instrText>
      </w:r>
      <w:r w:rsidRPr="00EC1A76">
        <w:instrText>NoStyle</w:instrText>
      </w:r>
      <w:r w:rsidRPr="00550839">
        <w:rPr>
          <w:lang w:val="ru-RU"/>
        </w:rPr>
        <w:instrText xml:space="preserve"> \</w:instrText>
      </w:r>
      <w:r w:rsidRPr="00EC1A76">
        <w:instrText>t</w:instrText>
      </w:r>
      <w:r w:rsidRPr="00550839">
        <w:rPr>
          <w:lang w:val="ru-RU"/>
        </w:rPr>
        <w:instrText xml:space="preserve"> "</w:instrText>
      </w:r>
      <w:r w:rsidR="00BE5803" w:rsidRPr="00550839">
        <w:rPr>
          <w:lang w:val="ru-RU"/>
        </w:rPr>
        <w:instrText xml:space="preserve">только дополнительный продукт </w:instrText>
      </w:r>
      <w:r w:rsidR="00BE5803" w:rsidRPr="00BE5803">
        <w:instrText>EES</w:instrText>
      </w:r>
      <w:r w:rsidRPr="00550839">
        <w:rPr>
          <w:lang w:val="ru-RU"/>
        </w:rPr>
        <w:instrText xml:space="preserve">" </w:instrText>
      </w:r>
      <w:r>
        <w:fldChar w:fldCharType="separate"/>
      </w:r>
      <w:r w:rsidR="00BE5803" w:rsidRPr="00BE5803">
        <w:rPr>
          <w:b/>
        </w:rPr>
        <w:t>AE</w:t>
      </w:r>
      <w:r>
        <w:fldChar w:fldCharType="end"/>
      </w:r>
      <w:r w:rsidR="00383264" w:rsidRPr="00550839">
        <w:rPr>
          <w:lang w:val="ru-RU"/>
        </w:rPr>
        <w:t xml:space="preserve"> = </w:t>
      </w:r>
      <w:r w:rsidR="00383264" w:rsidRPr="00550839">
        <w:rPr>
          <w:u w:val="single"/>
          <w:lang w:val="ru-RU"/>
        </w:rPr>
        <w:t xml:space="preserve">только дополнительный продукт </w:t>
      </w:r>
      <w:r w:rsidR="00383264">
        <w:rPr>
          <w:u w:val="single"/>
        </w:rPr>
        <w:t>EES</w:t>
      </w:r>
      <w:r w:rsidR="00383264" w:rsidRPr="00550839">
        <w:rPr>
          <w:lang w:val="ru-RU"/>
        </w:rPr>
        <w:t xml:space="preserve">. Продукт предлагается только как дополнительный в </w:t>
      </w:r>
      <w:r w:rsidR="00383264" w:rsidRPr="00550839">
        <w:rPr>
          <w:color w:val="000000" w:themeColor="text1"/>
          <w:lang w:val="ru-RU"/>
        </w:rPr>
        <w:t xml:space="preserve">Соглашении </w:t>
      </w:r>
      <w:r w:rsidR="00383264">
        <w:rPr>
          <w:color w:val="000000" w:themeColor="text1"/>
        </w:rPr>
        <w:t>Enrollment</w:t>
      </w:r>
      <w:r w:rsidR="00383264" w:rsidRPr="00550839">
        <w:rPr>
          <w:color w:val="000000" w:themeColor="text1"/>
          <w:lang w:val="ru-RU"/>
        </w:rPr>
        <w:t xml:space="preserve"> </w:t>
      </w:r>
      <w:r w:rsidR="00383264">
        <w:rPr>
          <w:color w:val="000000" w:themeColor="text1"/>
        </w:rPr>
        <w:t>for</w:t>
      </w:r>
      <w:r w:rsidR="00383264" w:rsidRPr="00550839">
        <w:rPr>
          <w:color w:val="000000" w:themeColor="text1"/>
          <w:lang w:val="ru-RU"/>
        </w:rPr>
        <w:t xml:space="preserve"> </w:t>
      </w:r>
      <w:r w:rsidR="00383264">
        <w:rPr>
          <w:color w:val="000000" w:themeColor="text1"/>
        </w:rPr>
        <w:t>Education</w:t>
      </w:r>
      <w:r w:rsidR="00383264" w:rsidRPr="00550839">
        <w:rPr>
          <w:color w:val="000000" w:themeColor="text1"/>
          <w:lang w:val="ru-RU"/>
        </w:rPr>
        <w:t xml:space="preserve"> </w:t>
      </w:r>
      <w:r w:rsidR="00383264">
        <w:rPr>
          <w:color w:val="000000" w:themeColor="text1"/>
        </w:rPr>
        <w:t>Solutions</w:t>
      </w:r>
      <w:r w:rsidR="00383264" w:rsidRPr="00550839">
        <w:rPr>
          <w:color w:val="000000" w:themeColor="text1"/>
          <w:lang w:val="ru-RU"/>
        </w:rPr>
        <w:t>.</w:t>
      </w:r>
    </w:p>
    <w:p w:rsidR="002E402E" w:rsidRPr="00550839" w:rsidRDefault="00BE5803" w:rsidP="00A50201">
      <w:pPr>
        <w:pStyle w:val="ProductList-Body"/>
        <w:spacing w:after="20"/>
        <w:ind w:left="187"/>
        <w:rPr>
          <w:lang w:val="ru-RU"/>
        </w:rPr>
      </w:pPr>
      <w:r>
        <w:fldChar w:fldCharType="begin"/>
      </w:r>
      <w:r w:rsidRPr="00550839">
        <w:rPr>
          <w:lang w:val="ru-RU"/>
        </w:rPr>
        <w:instrText xml:space="preserve"> </w:instrText>
      </w:r>
      <w:r w:rsidRPr="00BE5803">
        <w:instrText>AutoTextList</w:instrText>
      </w:r>
      <w:r w:rsidRPr="00550839">
        <w:rPr>
          <w:lang w:val="ru-RU"/>
        </w:rPr>
        <w:instrText xml:space="preserve">  \</w:instrText>
      </w:r>
      <w:r w:rsidRPr="00BE5803">
        <w:instrText>s</w:instrText>
      </w:r>
      <w:r w:rsidRPr="00550839">
        <w:rPr>
          <w:lang w:val="ru-RU"/>
        </w:rPr>
        <w:instrText xml:space="preserve"> </w:instrText>
      </w:r>
      <w:r w:rsidRPr="00BE5803">
        <w:instrText>NoStyle</w:instrText>
      </w:r>
      <w:r w:rsidRPr="00550839">
        <w:rPr>
          <w:lang w:val="ru-RU"/>
        </w:rPr>
        <w:instrText xml:space="preserve"> \</w:instrText>
      </w:r>
      <w:r w:rsidRPr="00BE5803">
        <w:instrText>t</w:instrText>
      </w:r>
      <w:r w:rsidRPr="00550839">
        <w:rPr>
          <w:lang w:val="ru-RU"/>
        </w:rPr>
        <w:instrText xml:space="preserve"> "дополнительный продукт для всей организации" </w:instrText>
      </w:r>
      <w:r>
        <w:fldChar w:fldCharType="separate"/>
      </w:r>
      <w:r>
        <w:rPr>
          <w:b/>
        </w:rPr>
        <w:t>AO</w:t>
      </w:r>
      <w:r>
        <w:fldChar w:fldCharType="end"/>
      </w:r>
      <w:r w:rsidR="00383264" w:rsidRPr="00550839">
        <w:rPr>
          <w:lang w:val="ru-RU"/>
        </w:rPr>
        <w:t xml:space="preserve"> = </w:t>
      </w:r>
      <w:r w:rsidR="00383264" w:rsidRPr="00550839">
        <w:rPr>
          <w:u w:val="single"/>
          <w:lang w:val="ru-RU"/>
        </w:rPr>
        <w:t>дополнительный продукт для всей организации</w:t>
      </w:r>
      <w:r w:rsidR="00383264" w:rsidRPr="00550839">
        <w:rPr>
          <w:lang w:val="ru-RU"/>
        </w:rPr>
        <w:t>. Продукт предлагается как дополнительный продукт, который заказывается для всей организации.</w:t>
      </w:r>
    </w:p>
    <w:p w:rsidR="003A35A1" w:rsidRPr="00550839" w:rsidRDefault="00BE5803" w:rsidP="00A50201">
      <w:pPr>
        <w:pStyle w:val="ProductList-Body"/>
        <w:spacing w:after="20"/>
        <w:ind w:left="187"/>
        <w:rPr>
          <w:lang w:val="ru-RU"/>
        </w:rPr>
      </w:pPr>
      <w:r>
        <w:fldChar w:fldCharType="begin"/>
      </w:r>
      <w:r w:rsidRPr="00550839">
        <w:rPr>
          <w:lang w:val="ru-RU"/>
        </w:rPr>
        <w:instrText xml:space="preserve"> </w:instrText>
      </w:r>
      <w:r w:rsidRPr="00BE5803">
        <w:instrText>AutoTextList</w:instrText>
      </w:r>
      <w:r w:rsidRPr="00550839">
        <w:rPr>
          <w:lang w:val="ru-RU"/>
        </w:rPr>
        <w:instrText xml:space="preserve">  \</w:instrText>
      </w:r>
      <w:r w:rsidRPr="00BE5803">
        <w:instrText>s</w:instrText>
      </w:r>
      <w:r w:rsidRPr="00550839">
        <w:rPr>
          <w:lang w:val="ru-RU"/>
        </w:rPr>
        <w:instrText xml:space="preserve"> </w:instrText>
      </w:r>
      <w:r w:rsidRPr="00BE5803">
        <w:instrText>NoStyle</w:instrText>
      </w:r>
      <w:r w:rsidRPr="00550839">
        <w:rPr>
          <w:lang w:val="ru-RU"/>
        </w:rPr>
        <w:instrText xml:space="preserve"> \</w:instrText>
      </w:r>
      <w:r w:rsidRPr="00BE5803">
        <w:instrText>t</w:instrText>
      </w:r>
      <w:r w:rsidRPr="00550839">
        <w:rPr>
          <w:lang w:val="ru-RU"/>
        </w:rPr>
        <w:instrText xml:space="preserve"> "платформа приложений" </w:instrText>
      </w:r>
      <w:r>
        <w:fldChar w:fldCharType="separate"/>
      </w:r>
      <w:r>
        <w:rPr>
          <w:b/>
        </w:rPr>
        <w:t>AP</w:t>
      </w:r>
      <w:r>
        <w:fldChar w:fldCharType="end"/>
      </w:r>
      <w:r w:rsidR="00383264" w:rsidRPr="00550839">
        <w:rPr>
          <w:lang w:val="ru-RU"/>
        </w:rPr>
        <w:t xml:space="preserve"> = </w:t>
      </w:r>
      <w:r w:rsidR="00383264" w:rsidRPr="00550839">
        <w:rPr>
          <w:u w:val="single"/>
          <w:lang w:val="ru-RU"/>
        </w:rPr>
        <w:t>платформа приложений</w:t>
      </w:r>
      <w:r w:rsidR="00383264" w:rsidRPr="00550839">
        <w:rPr>
          <w:lang w:val="ru-RU"/>
        </w:rPr>
        <w:t>. Продукт предлагается как платформа приложений.</w:t>
      </w:r>
    </w:p>
    <w:p w:rsidR="00CB2A13" w:rsidRPr="00550839" w:rsidRDefault="00BE5803" w:rsidP="00C23FEA">
      <w:pPr>
        <w:pStyle w:val="ProductList-Body"/>
        <w:spacing w:after="20"/>
        <w:ind w:left="187"/>
        <w:rPr>
          <w:lang w:val="ru-RU"/>
        </w:rPr>
      </w:pPr>
      <w:r>
        <w:fldChar w:fldCharType="begin"/>
      </w:r>
      <w:r w:rsidRPr="00550839">
        <w:rPr>
          <w:lang w:val="ru-RU"/>
        </w:rPr>
        <w:instrText xml:space="preserve"> </w:instrText>
      </w:r>
      <w:r w:rsidRPr="00BE5803">
        <w:instrText>AutoTextList</w:instrText>
      </w:r>
      <w:r w:rsidRPr="00550839">
        <w:rPr>
          <w:lang w:val="ru-RU"/>
        </w:rPr>
        <w:instrText xml:space="preserve">  \</w:instrText>
      </w:r>
      <w:r w:rsidRPr="00BE5803">
        <w:instrText>s</w:instrText>
      </w:r>
      <w:r w:rsidRPr="00550839">
        <w:rPr>
          <w:lang w:val="ru-RU"/>
        </w:rPr>
        <w:instrText xml:space="preserve"> </w:instrText>
      </w:r>
      <w:r w:rsidRPr="00BE5803">
        <w:instrText>NoStyle</w:instrText>
      </w:r>
      <w:r w:rsidRPr="00550839">
        <w:rPr>
          <w:lang w:val="ru-RU"/>
        </w:rPr>
        <w:instrText xml:space="preserve"> \</w:instrText>
      </w:r>
      <w:r w:rsidRPr="00BE5803">
        <w:instrText>t</w:instrText>
      </w:r>
      <w:r w:rsidRPr="00550839">
        <w:rPr>
          <w:lang w:val="ru-RU"/>
        </w:rPr>
        <w:instrText xml:space="preserve"> "только дополнительный продукт </w:instrText>
      </w:r>
      <w:r w:rsidRPr="00BE5803">
        <w:instrText>OVS</w:instrText>
      </w:r>
      <w:r w:rsidRPr="00550839">
        <w:rPr>
          <w:lang w:val="ru-RU"/>
        </w:rPr>
        <w:instrText>-</w:instrText>
      </w:r>
      <w:r w:rsidRPr="00BE5803">
        <w:instrText>ES</w:instrText>
      </w:r>
      <w:r w:rsidRPr="00550839">
        <w:rPr>
          <w:lang w:val="ru-RU"/>
        </w:rPr>
        <w:instrText xml:space="preserve">" </w:instrText>
      </w:r>
      <w:r>
        <w:fldChar w:fldCharType="separate"/>
      </w:r>
      <w:r w:rsidRPr="00BE5803">
        <w:rPr>
          <w:b/>
        </w:rPr>
        <w:t>AV</w:t>
      </w:r>
      <w:r>
        <w:fldChar w:fldCharType="end"/>
      </w:r>
      <w:r w:rsidR="00C23FEA" w:rsidRPr="00C23FEA">
        <w:rPr>
          <w:lang w:val="ru-RU"/>
        </w:rPr>
        <w:t xml:space="preserve"> </w:t>
      </w:r>
      <w:r w:rsidR="00383264" w:rsidRPr="00550839">
        <w:rPr>
          <w:lang w:val="ru-RU"/>
        </w:rPr>
        <w:t xml:space="preserve">= </w:t>
      </w:r>
      <w:r w:rsidR="00383264" w:rsidRPr="00550839">
        <w:rPr>
          <w:u w:val="single"/>
          <w:lang w:val="ru-RU"/>
        </w:rPr>
        <w:t xml:space="preserve">только дополнительный продукт </w:t>
      </w:r>
      <w:r w:rsidR="00383264">
        <w:rPr>
          <w:u w:val="single"/>
        </w:rPr>
        <w:t>OVS</w:t>
      </w:r>
      <w:r w:rsidR="00383264" w:rsidRPr="00550839">
        <w:rPr>
          <w:u w:val="single"/>
          <w:lang w:val="ru-RU"/>
        </w:rPr>
        <w:t>-</w:t>
      </w:r>
      <w:r w:rsidR="00383264">
        <w:rPr>
          <w:u w:val="single"/>
        </w:rPr>
        <w:t>ES</w:t>
      </w:r>
      <w:r w:rsidR="00383264" w:rsidRPr="00550839">
        <w:rPr>
          <w:lang w:val="ru-RU"/>
        </w:rPr>
        <w:t xml:space="preserve">. Продукт предлагается только как дополнительный в Соглашении </w:t>
      </w:r>
      <w:r w:rsidR="00383264">
        <w:t>Open</w:t>
      </w:r>
      <w:r w:rsidR="00383264" w:rsidRPr="00550839">
        <w:rPr>
          <w:lang w:val="ru-RU"/>
        </w:rPr>
        <w:t xml:space="preserve"> </w:t>
      </w:r>
      <w:r w:rsidR="00383264">
        <w:t>Value</w:t>
      </w:r>
      <w:r w:rsidR="00383264" w:rsidRPr="00550839">
        <w:rPr>
          <w:lang w:val="ru-RU"/>
        </w:rPr>
        <w:t xml:space="preserve"> </w:t>
      </w:r>
      <w:r w:rsidR="00383264">
        <w:t>Subscription</w:t>
      </w:r>
      <w:r w:rsidR="00C23FEA">
        <w:t> </w:t>
      </w:r>
      <w:r w:rsidR="00383264" w:rsidRPr="00550839">
        <w:rPr>
          <w:lang w:val="ru-RU"/>
        </w:rPr>
        <w:t>—</w:t>
      </w:r>
      <w:r w:rsidR="00383264" w:rsidRPr="00550839">
        <w:rPr>
          <w:color w:val="000000" w:themeColor="text1"/>
          <w:lang w:val="ru-RU"/>
        </w:rPr>
        <w:t xml:space="preserve"> </w:t>
      </w:r>
      <w:r w:rsidR="00383264">
        <w:rPr>
          <w:color w:val="000000" w:themeColor="text1"/>
        </w:rPr>
        <w:t>Education</w:t>
      </w:r>
      <w:r w:rsidR="00383264" w:rsidRPr="00550839">
        <w:rPr>
          <w:color w:val="000000" w:themeColor="text1"/>
          <w:lang w:val="ru-RU"/>
        </w:rPr>
        <w:t xml:space="preserve"> </w:t>
      </w:r>
      <w:r w:rsidR="00383264">
        <w:rPr>
          <w:color w:val="000000" w:themeColor="text1"/>
        </w:rPr>
        <w:t>Solutions</w:t>
      </w:r>
      <w:r w:rsidR="00383264" w:rsidRPr="00550839">
        <w:rPr>
          <w:color w:val="000000" w:themeColor="text1"/>
          <w:lang w:val="ru-RU"/>
        </w:rPr>
        <w:t>.</w:t>
      </w:r>
    </w:p>
    <w:p w:rsidR="002E402E" w:rsidRPr="00550839" w:rsidRDefault="00500121" w:rsidP="00A50201">
      <w:pPr>
        <w:pStyle w:val="ProductList-Body"/>
        <w:spacing w:after="20"/>
        <w:ind w:left="187"/>
        <w:rPr>
          <w:lang w:val="ru-RU"/>
        </w:rPr>
      </w:pPr>
      <w:r>
        <w:rPr>
          <w:b/>
        </w:rPr>
        <w:fldChar w:fldCharType="begin"/>
      </w:r>
      <w:r w:rsidRPr="009F707D">
        <w:rPr>
          <w:b/>
          <w:lang w:val="ru-RU"/>
        </w:rPr>
        <w:instrText xml:space="preserve"> </w:instrText>
      </w:r>
      <w:r w:rsidRPr="00BC0532">
        <w:rPr>
          <w:b/>
        </w:rPr>
        <w:instrText>AutoTextList</w:instrText>
      </w:r>
      <w:r w:rsidRPr="009F707D">
        <w:rPr>
          <w:b/>
          <w:lang w:val="ru-RU"/>
        </w:rPr>
        <w:instrText xml:space="preserve">  \</w:instrText>
      </w:r>
      <w:r w:rsidRPr="00BC0532">
        <w:rPr>
          <w:b/>
        </w:rPr>
        <w:instrText>s</w:instrText>
      </w:r>
      <w:r w:rsidRPr="009F707D">
        <w:rPr>
          <w:b/>
          <w:lang w:val="ru-RU"/>
        </w:rPr>
        <w:instrText xml:space="preserve"> </w:instrText>
      </w:r>
      <w:r w:rsidRPr="00BC0532">
        <w:rPr>
          <w:b/>
        </w:rPr>
        <w:instrText>NoStyle</w:instrText>
      </w:r>
      <w:r w:rsidRPr="009F707D">
        <w:rPr>
          <w:b/>
          <w:lang w:val="ru-RU"/>
        </w:rPr>
        <w:instrText xml:space="preserve"> \</w:instrText>
      </w:r>
      <w:r w:rsidRPr="00BC0532">
        <w:rPr>
          <w:b/>
        </w:rPr>
        <w:instrText>t</w:instrText>
      </w:r>
      <w:r w:rsidRPr="009F707D">
        <w:rPr>
          <w:b/>
          <w:lang w:val="ru-RU"/>
        </w:rPr>
        <w:instrText xml:space="preserve"> “</w:instrText>
      </w:r>
      <w:r w:rsidRPr="009F707D">
        <w:rPr>
          <w:lang w:val="ru-RU"/>
        </w:rPr>
        <w:instrText>основная инфраструктура</w:instrText>
      </w:r>
      <w:r w:rsidRPr="009F707D">
        <w:rPr>
          <w:b/>
          <w:lang w:val="ru-RU"/>
        </w:rPr>
        <w:instrText xml:space="preserve">” </w:instrText>
      </w:r>
      <w:r>
        <w:rPr>
          <w:b/>
        </w:rPr>
        <w:fldChar w:fldCharType="separate"/>
      </w:r>
      <w:r>
        <w:rPr>
          <w:b/>
        </w:rPr>
        <w:t>C</w:t>
      </w:r>
      <w:r w:rsidRPr="009F707D">
        <w:rPr>
          <w:b/>
          <w:lang w:val="ru-RU"/>
        </w:rPr>
        <w:t xml:space="preserve"> </w:t>
      </w:r>
      <w:r>
        <w:rPr>
          <w:b/>
        </w:rPr>
        <w:fldChar w:fldCharType="end"/>
      </w:r>
      <w:r w:rsidR="00383264" w:rsidRPr="00550839">
        <w:rPr>
          <w:lang w:val="ru-RU"/>
        </w:rPr>
        <w:t xml:space="preserve">= </w:t>
      </w:r>
      <w:r w:rsidR="00383264" w:rsidRPr="00550839">
        <w:rPr>
          <w:u w:val="single"/>
          <w:lang w:val="ru-RU"/>
        </w:rPr>
        <w:t>основная инфраструктура</w:t>
      </w:r>
      <w:r w:rsidR="00383264" w:rsidRPr="00550839">
        <w:rPr>
          <w:lang w:val="ru-RU"/>
        </w:rPr>
        <w:t>. Продукт предлагается как продукт основной инфраструктуры.</w:t>
      </w:r>
    </w:p>
    <w:p w:rsidR="002E402E" w:rsidRPr="00550839" w:rsidRDefault="00500121" w:rsidP="00A50201">
      <w:pPr>
        <w:pStyle w:val="ProductList-Body"/>
        <w:spacing w:after="20"/>
        <w:ind w:left="187"/>
        <w:rPr>
          <w:lang w:val="ru-RU"/>
        </w:rPr>
      </w:pPr>
      <w:r>
        <w:rPr>
          <w:b/>
        </w:rPr>
        <w:fldChar w:fldCharType="begin"/>
      </w:r>
      <w:r w:rsidRPr="009F707D">
        <w:rPr>
          <w:b/>
          <w:lang w:val="ru-RU"/>
        </w:rPr>
        <w:instrText xml:space="preserve"> </w:instrText>
      </w:r>
      <w:r w:rsidRPr="00C91ECD">
        <w:rPr>
          <w:b/>
        </w:rPr>
        <w:instrText>AutoTextList</w:instrText>
      </w:r>
      <w:r w:rsidRPr="009F707D">
        <w:rPr>
          <w:b/>
          <w:lang w:val="ru-RU"/>
        </w:rPr>
        <w:instrText xml:space="preserve">  \</w:instrText>
      </w:r>
      <w:r w:rsidRPr="00C91ECD">
        <w:rPr>
          <w:b/>
        </w:rPr>
        <w:instrText>s</w:instrText>
      </w:r>
      <w:r w:rsidRPr="009F707D">
        <w:rPr>
          <w:b/>
          <w:lang w:val="ru-RU"/>
        </w:rPr>
        <w:instrText xml:space="preserve"> </w:instrText>
      </w:r>
      <w:r w:rsidRPr="00C91ECD">
        <w:rPr>
          <w:b/>
        </w:rPr>
        <w:instrText>NoStyle</w:instrText>
      </w:r>
      <w:r w:rsidRPr="009F707D">
        <w:rPr>
          <w:b/>
          <w:lang w:val="ru-RU"/>
        </w:rPr>
        <w:instrText xml:space="preserve"> \</w:instrText>
      </w:r>
      <w:r w:rsidRPr="00C91ECD">
        <w:rPr>
          <w:b/>
        </w:rPr>
        <w:instrText>t</w:instrText>
      </w:r>
      <w:r w:rsidRPr="009F707D">
        <w:rPr>
          <w:b/>
          <w:lang w:val="ru-RU"/>
        </w:rPr>
        <w:instrText xml:space="preserve"> “</w:instrText>
      </w:r>
      <w:r w:rsidRPr="009F707D">
        <w:rPr>
          <w:lang w:val="ru-RU"/>
        </w:rPr>
        <w:instrText>пользовательская платформа для настольных компьютеров</w:instrText>
      </w:r>
      <w:r w:rsidRPr="009F707D">
        <w:rPr>
          <w:b/>
          <w:lang w:val="ru-RU"/>
        </w:rPr>
        <w:instrText xml:space="preserve">” </w:instrText>
      </w:r>
      <w:r>
        <w:rPr>
          <w:b/>
        </w:rPr>
        <w:fldChar w:fldCharType="separate"/>
      </w:r>
      <w:r>
        <w:rPr>
          <w:b/>
        </w:rPr>
        <w:t>CP</w:t>
      </w:r>
      <w:r>
        <w:rPr>
          <w:b/>
        </w:rPr>
        <w:fldChar w:fldCharType="end"/>
      </w:r>
      <w:r w:rsidR="00383264" w:rsidRPr="00550839">
        <w:rPr>
          <w:lang w:val="ru-RU"/>
        </w:rPr>
        <w:t xml:space="preserve"> = </w:t>
      </w:r>
      <w:r w:rsidR="00383264" w:rsidRPr="00550839">
        <w:rPr>
          <w:u w:val="single"/>
          <w:lang w:val="ru-RU"/>
        </w:rPr>
        <w:t>пользовательская платформа для настольных компьютеров</w:t>
      </w:r>
      <w:r w:rsidR="00383264" w:rsidRPr="00550839">
        <w:rPr>
          <w:lang w:val="ru-RU"/>
        </w:rPr>
        <w:t xml:space="preserve">. Продукт предлагается как пользовательская платформа для настольных компьютеров в рамках соглашения </w:t>
      </w:r>
      <w:r w:rsidR="00383264">
        <w:t>Open</w:t>
      </w:r>
      <w:r w:rsidR="00383264" w:rsidRPr="00550839">
        <w:rPr>
          <w:lang w:val="ru-RU"/>
        </w:rPr>
        <w:t xml:space="preserve"> или </w:t>
      </w:r>
      <w:r w:rsidR="00383264">
        <w:t>Open</w:t>
      </w:r>
      <w:r w:rsidR="00383264" w:rsidRPr="00550839">
        <w:rPr>
          <w:lang w:val="ru-RU"/>
        </w:rPr>
        <w:t xml:space="preserve"> </w:t>
      </w:r>
      <w:r w:rsidR="00383264">
        <w:t>Value</w:t>
      </w:r>
      <w:r w:rsidR="00383264" w:rsidRPr="00550839">
        <w:rPr>
          <w:lang w:val="ru-RU"/>
        </w:rPr>
        <w:t>. Подписка для коммерческих и государственных клиентов при выборе варианта лицензирования всех настольных компьютеров организации/компании.</w:t>
      </w:r>
    </w:p>
    <w:p w:rsidR="002E402E" w:rsidRPr="00550839" w:rsidRDefault="00383264" w:rsidP="00A50201">
      <w:pPr>
        <w:pStyle w:val="ProductList-Body"/>
        <w:spacing w:after="20"/>
        <w:ind w:left="187"/>
        <w:rPr>
          <w:lang w:val="ru-RU"/>
        </w:rPr>
      </w:pPr>
      <w:r>
        <w:rPr>
          <w:b/>
        </w:rPr>
        <w:fldChar w:fldCharType="begin"/>
      </w:r>
      <w:r w:rsidR="003A35A1" w:rsidRPr="00550839">
        <w:rPr>
          <w:b/>
          <w:lang w:val="ru-RU"/>
        </w:rPr>
        <w:instrText xml:space="preserve"> </w:instrText>
      </w:r>
      <w:r w:rsidR="003A35A1" w:rsidRPr="006065E6">
        <w:rPr>
          <w:b/>
        </w:rPr>
        <w:instrText>AutoTextList</w:instrText>
      </w:r>
      <w:r w:rsidR="003A35A1" w:rsidRPr="00550839">
        <w:rPr>
          <w:b/>
          <w:lang w:val="ru-RU"/>
        </w:rPr>
        <w:instrText xml:space="preserve">  \</w:instrText>
      </w:r>
      <w:r w:rsidR="003A35A1" w:rsidRPr="006065E6">
        <w:rPr>
          <w:b/>
        </w:rPr>
        <w:instrText>sNoStyle</w:instrText>
      </w:r>
      <w:r w:rsidR="003A35A1" w:rsidRPr="00550839">
        <w:rPr>
          <w:b/>
          <w:lang w:val="ru-RU"/>
        </w:rPr>
        <w:instrText>\</w:instrText>
      </w:r>
      <w:r w:rsidR="003A35A1" w:rsidRPr="006065E6">
        <w:rPr>
          <w:b/>
        </w:rPr>
        <w:instrText>t</w:instrText>
      </w:r>
      <w:r w:rsidR="003A35A1" w:rsidRPr="00550839">
        <w:rPr>
          <w:b/>
          <w:lang w:val="ru-RU"/>
        </w:rPr>
        <w:instrText xml:space="preserve"> "</w:instrText>
      </w:r>
      <w:r w:rsidR="003A35A1" w:rsidRPr="006065E6">
        <w:rPr>
          <w:b/>
        </w:rPr>
        <w:instrText>Industry</w:instrText>
      </w:r>
      <w:r w:rsidR="003A35A1" w:rsidRPr="00550839">
        <w:rPr>
          <w:b/>
          <w:lang w:val="ru-RU"/>
        </w:rPr>
        <w:instrText xml:space="preserve"> </w:instrText>
      </w:r>
      <w:r w:rsidR="003A35A1" w:rsidRPr="006065E6">
        <w:rPr>
          <w:b/>
        </w:rPr>
        <w:instrText>Device</w:instrText>
      </w:r>
      <w:r w:rsidR="003A35A1" w:rsidRPr="00550839">
        <w:rPr>
          <w:b/>
          <w:lang w:val="ru-RU"/>
        </w:rPr>
        <w:instrText xml:space="preserve">"  </w:instrText>
      </w:r>
      <w:r>
        <w:rPr>
          <w:b/>
        </w:rPr>
        <w:fldChar w:fldCharType="separate"/>
      </w:r>
      <w:r w:rsidR="003A35A1" w:rsidRPr="006065E6">
        <w:rPr>
          <w:b/>
        </w:rPr>
        <w:t>ID</w:t>
      </w:r>
      <w:r>
        <w:fldChar w:fldCharType="end"/>
      </w:r>
      <w:r w:rsidRPr="00550839">
        <w:rPr>
          <w:lang w:val="ru-RU"/>
        </w:rPr>
        <w:t xml:space="preserve"> = </w:t>
      </w:r>
      <w:r>
        <w:rPr>
          <w:u w:val="single"/>
        </w:rPr>
        <w:t>Industry</w:t>
      </w:r>
      <w:r w:rsidRPr="00550839">
        <w:rPr>
          <w:u w:val="single"/>
          <w:lang w:val="ru-RU"/>
        </w:rPr>
        <w:t xml:space="preserve"> </w:t>
      </w:r>
      <w:r>
        <w:rPr>
          <w:u w:val="single"/>
        </w:rPr>
        <w:t>Device</w:t>
      </w:r>
      <w:r w:rsidRPr="00550839">
        <w:rPr>
          <w:lang w:val="ru-RU"/>
        </w:rPr>
        <w:t xml:space="preserve">. Продукт предлагается в рамках программы </w:t>
      </w:r>
      <w:r>
        <w:t>Industry</w:t>
      </w:r>
      <w:r w:rsidRPr="00550839">
        <w:rPr>
          <w:lang w:val="ru-RU"/>
        </w:rPr>
        <w:t xml:space="preserve"> </w:t>
      </w:r>
      <w:r>
        <w:t>Device</w:t>
      </w:r>
      <w:r w:rsidRPr="00550839">
        <w:rPr>
          <w:lang w:val="ru-RU"/>
        </w:rPr>
        <w:t>.</w:t>
      </w:r>
    </w:p>
    <w:p w:rsidR="002E402E" w:rsidRPr="00550839" w:rsidRDefault="00500121" w:rsidP="00A50201">
      <w:pPr>
        <w:pStyle w:val="ProductList-Body"/>
        <w:spacing w:after="20"/>
        <w:ind w:left="187"/>
        <w:rPr>
          <w:lang w:val="ru-RU"/>
        </w:rPr>
      </w:pPr>
      <w:r>
        <w:rPr>
          <w:b/>
        </w:rPr>
        <w:fldChar w:fldCharType="begin"/>
      </w:r>
      <w:r w:rsidRPr="009F707D">
        <w:rPr>
          <w:b/>
          <w:lang w:val="ru-RU"/>
        </w:rPr>
        <w:instrText xml:space="preserve"> </w:instrText>
      </w:r>
      <w:r w:rsidRPr="005A002E">
        <w:rPr>
          <w:b/>
        </w:rPr>
        <w:instrText>AutoTextList</w:instrText>
      </w:r>
      <w:r w:rsidRPr="009F707D">
        <w:rPr>
          <w:b/>
          <w:lang w:val="ru-RU"/>
        </w:rPr>
        <w:instrText xml:space="preserve">  \</w:instrText>
      </w:r>
      <w:r w:rsidRPr="005A002E">
        <w:rPr>
          <w:b/>
        </w:rPr>
        <w:instrText>s</w:instrText>
      </w:r>
      <w:r w:rsidRPr="009F707D">
        <w:rPr>
          <w:b/>
          <w:lang w:val="ru-RU"/>
        </w:rPr>
        <w:instrText xml:space="preserve"> </w:instrText>
      </w:r>
      <w:r w:rsidRPr="005A002E">
        <w:rPr>
          <w:b/>
        </w:rPr>
        <w:instrText>NoStyle</w:instrText>
      </w:r>
      <w:r w:rsidRPr="009F707D">
        <w:rPr>
          <w:b/>
          <w:lang w:val="ru-RU"/>
        </w:rPr>
        <w:instrText xml:space="preserve"> \</w:instrText>
      </w:r>
      <w:r w:rsidRPr="005A002E">
        <w:rPr>
          <w:b/>
        </w:rPr>
        <w:instrText>t</w:instrText>
      </w:r>
      <w:r w:rsidRPr="009F707D">
        <w:rPr>
          <w:b/>
          <w:lang w:val="ru-RU"/>
        </w:rPr>
        <w:instrText xml:space="preserve"> “</w:instrText>
      </w:r>
      <w:r w:rsidRPr="009F707D">
        <w:rPr>
          <w:lang w:val="ru-RU"/>
        </w:rPr>
        <w:instrText>базовый продукт</w:instrText>
      </w:r>
      <w:r w:rsidRPr="009F707D">
        <w:rPr>
          <w:b/>
          <w:lang w:val="ru-RU"/>
        </w:rPr>
        <w:instrText xml:space="preserve">” </w:instrText>
      </w:r>
      <w:r>
        <w:rPr>
          <w:b/>
        </w:rPr>
        <w:fldChar w:fldCharType="separate"/>
      </w:r>
      <w:r>
        <w:rPr>
          <w:b/>
        </w:rPr>
        <w:t>E</w:t>
      </w:r>
      <w:r w:rsidRPr="009F707D">
        <w:rPr>
          <w:b/>
          <w:lang w:val="ru-RU"/>
        </w:rPr>
        <w:t xml:space="preserve"> </w:t>
      </w:r>
      <w:r>
        <w:rPr>
          <w:b/>
        </w:rPr>
        <w:fldChar w:fldCharType="end"/>
      </w:r>
      <w:r w:rsidR="00383264" w:rsidRPr="00550839">
        <w:rPr>
          <w:lang w:val="ru-RU"/>
        </w:rPr>
        <w:t xml:space="preserve">= </w:t>
      </w:r>
      <w:r w:rsidR="00383264" w:rsidRPr="00550839">
        <w:rPr>
          <w:u w:val="single"/>
          <w:lang w:val="ru-RU"/>
        </w:rPr>
        <w:t>базовый продукт</w:t>
      </w:r>
      <w:r w:rsidR="00383264" w:rsidRPr="00550839">
        <w:rPr>
          <w:lang w:val="ru-RU"/>
        </w:rPr>
        <w:t>. Продукт предлагается как базовый продукт, а не для настольного компьютера.</w:t>
      </w:r>
    </w:p>
    <w:p w:rsidR="002E402E" w:rsidRPr="00550839" w:rsidRDefault="00B31341" w:rsidP="00A50201">
      <w:pPr>
        <w:pStyle w:val="ProductList-Body"/>
        <w:spacing w:after="20"/>
        <w:ind w:left="187"/>
        <w:rPr>
          <w:lang w:val="ru-RU"/>
        </w:rPr>
      </w:pPr>
      <w:r>
        <w:fldChar w:fldCharType="begin"/>
      </w:r>
      <w:r w:rsidRPr="00550839">
        <w:rPr>
          <w:lang w:val="ru-RU"/>
        </w:rPr>
        <w:instrText xml:space="preserve"> </w:instrText>
      </w:r>
      <w:r w:rsidRPr="00B31341">
        <w:instrText>AutoTextList</w:instrText>
      </w:r>
      <w:r w:rsidRPr="00550839">
        <w:rPr>
          <w:lang w:val="ru-RU"/>
        </w:rPr>
        <w:instrText xml:space="preserve">  \</w:instrText>
      </w:r>
      <w:r w:rsidRPr="00B31341">
        <w:instrText>s</w:instrText>
      </w:r>
      <w:r w:rsidRPr="00550839">
        <w:rPr>
          <w:lang w:val="ru-RU"/>
        </w:rPr>
        <w:instrText xml:space="preserve"> </w:instrText>
      </w:r>
      <w:r w:rsidRPr="00B31341">
        <w:instrText>NoStyle</w:instrText>
      </w:r>
      <w:r w:rsidRPr="00550839">
        <w:rPr>
          <w:lang w:val="ru-RU"/>
        </w:rPr>
        <w:instrText xml:space="preserve"> \</w:instrText>
      </w:r>
      <w:r w:rsidRPr="00B31341">
        <w:instrText>t</w:instrText>
      </w:r>
      <w:r w:rsidRPr="00550839">
        <w:rPr>
          <w:lang w:val="ru-RU"/>
        </w:rPr>
        <w:instrText xml:space="preserve"> "настольный компьютер </w:instrText>
      </w:r>
      <w:r w:rsidRPr="00B31341">
        <w:instrText>Education</w:instrText>
      </w:r>
      <w:r w:rsidRPr="00550839">
        <w:rPr>
          <w:lang w:val="ru-RU"/>
        </w:rPr>
        <w:instrText xml:space="preserve">" </w:instrText>
      </w:r>
      <w:r>
        <w:fldChar w:fldCharType="separate"/>
      </w:r>
      <w:r w:rsidRPr="00B31341">
        <w:rPr>
          <w:b/>
        </w:rPr>
        <w:t>ED</w:t>
      </w:r>
      <w:r>
        <w:fldChar w:fldCharType="end"/>
      </w:r>
      <w:r w:rsidR="00383264" w:rsidRPr="00550839">
        <w:rPr>
          <w:b/>
          <w:lang w:val="ru-RU"/>
        </w:rPr>
        <w:t xml:space="preserve"> </w:t>
      </w:r>
      <w:r w:rsidR="00383264" w:rsidRPr="00550839">
        <w:rPr>
          <w:lang w:val="ru-RU"/>
        </w:rPr>
        <w:t xml:space="preserve">= </w:t>
      </w:r>
      <w:r w:rsidR="00383264" w:rsidRPr="00550839">
        <w:rPr>
          <w:u w:val="single"/>
          <w:lang w:val="ru-RU"/>
        </w:rPr>
        <w:t xml:space="preserve">настольный компьютер </w:t>
      </w:r>
      <w:r w:rsidR="00383264">
        <w:rPr>
          <w:u w:val="single"/>
        </w:rPr>
        <w:t>Education</w:t>
      </w:r>
      <w:r w:rsidR="00383264" w:rsidRPr="00550839">
        <w:rPr>
          <w:lang w:val="ru-RU"/>
        </w:rPr>
        <w:t xml:space="preserve">. Продукт предлагается как платформа для настольных компьютеров с лицензией </w:t>
      </w:r>
      <w:r w:rsidR="00383264">
        <w:t>Enterprise</w:t>
      </w:r>
      <w:r w:rsidR="00383264" w:rsidRPr="00550839">
        <w:rPr>
          <w:lang w:val="ru-RU"/>
        </w:rPr>
        <w:t xml:space="preserve"> </w:t>
      </w:r>
      <w:r w:rsidR="00383264">
        <w:t>CAL</w:t>
      </w:r>
      <w:r w:rsidR="00383264" w:rsidRPr="00550839">
        <w:rPr>
          <w:lang w:val="ru-RU"/>
        </w:rPr>
        <w:t xml:space="preserve"> </w:t>
      </w:r>
      <w:r w:rsidR="00383264">
        <w:t>Suite</w:t>
      </w:r>
      <w:r w:rsidR="00383264" w:rsidRPr="00550839">
        <w:rPr>
          <w:lang w:val="ru-RU"/>
        </w:rPr>
        <w:t xml:space="preserve"> </w:t>
      </w:r>
      <w:r w:rsidR="00524070" w:rsidRPr="00550839">
        <w:rPr>
          <w:lang w:val="ru-RU"/>
        </w:rPr>
        <w:t>«</w:t>
      </w:r>
      <w:r w:rsidR="00383264">
        <w:t>Education</w:t>
      </w:r>
      <w:r w:rsidR="00383264" w:rsidRPr="00550839">
        <w:rPr>
          <w:lang w:val="ru-RU"/>
        </w:rPr>
        <w:t xml:space="preserve"> </w:t>
      </w:r>
      <w:r w:rsidR="00383264">
        <w:t>Desktop</w:t>
      </w:r>
      <w:r w:rsidR="00524070" w:rsidRPr="00550839">
        <w:rPr>
          <w:lang w:val="ru-RU"/>
        </w:rPr>
        <w:t>»</w:t>
      </w:r>
      <w:r w:rsidR="00383264" w:rsidRPr="00550839">
        <w:rPr>
          <w:lang w:val="ru-RU"/>
        </w:rPr>
        <w:t xml:space="preserve"> </w:t>
      </w:r>
      <w:r w:rsidR="00383264">
        <w:fldChar w:fldCharType="begin"/>
      </w:r>
      <w:r w:rsidR="00383264">
        <w:instrText>XE</w:instrText>
      </w:r>
      <w:r w:rsidR="00383264" w:rsidRPr="00550839">
        <w:rPr>
          <w:lang w:val="ru-RU"/>
        </w:rPr>
        <w:instrText xml:space="preserve"> "</w:instrText>
      </w:r>
      <w:r w:rsidR="00383264">
        <w:instrText>Enterprise</w:instrText>
      </w:r>
      <w:r w:rsidR="00383264" w:rsidRPr="00550839">
        <w:rPr>
          <w:lang w:val="ru-RU"/>
        </w:rPr>
        <w:instrText xml:space="preserve"> </w:instrText>
      </w:r>
      <w:r w:rsidR="00383264">
        <w:instrText>CAL</w:instrText>
      </w:r>
      <w:r w:rsidR="00383264" w:rsidRPr="00550839">
        <w:rPr>
          <w:lang w:val="ru-RU"/>
        </w:rPr>
        <w:instrText xml:space="preserve"> </w:instrText>
      </w:r>
      <w:r w:rsidR="00383264">
        <w:instrText>Suite</w:instrText>
      </w:r>
      <w:r w:rsidR="00383264" w:rsidRPr="00550839">
        <w:rPr>
          <w:lang w:val="ru-RU"/>
        </w:rPr>
        <w:instrText>"</w:instrText>
      </w:r>
      <w:r w:rsidR="00383264">
        <w:fldChar w:fldCharType="end"/>
      </w:r>
      <w:r w:rsidR="00383264" w:rsidRPr="00550839">
        <w:rPr>
          <w:lang w:val="ru-RU"/>
        </w:rPr>
        <w:t xml:space="preserve">или </w:t>
      </w:r>
      <w:r w:rsidR="00383264">
        <w:t>Core</w:t>
      </w:r>
      <w:r w:rsidR="00383264" w:rsidRPr="00550839">
        <w:rPr>
          <w:lang w:val="ru-RU"/>
        </w:rPr>
        <w:t xml:space="preserve"> </w:t>
      </w:r>
      <w:r w:rsidR="00383264">
        <w:t>CAL</w:t>
      </w:r>
      <w:r w:rsidR="00383264" w:rsidRPr="00550839">
        <w:rPr>
          <w:lang w:val="ru-RU"/>
        </w:rPr>
        <w:t xml:space="preserve"> </w:t>
      </w:r>
      <w:r w:rsidR="00383264">
        <w:t>Suite</w:t>
      </w:r>
      <w:r w:rsidR="00383264" w:rsidRPr="00550839">
        <w:rPr>
          <w:lang w:val="ru-RU"/>
        </w:rPr>
        <w:t xml:space="preserve"> </w:t>
      </w:r>
      <w:r w:rsidR="00524070" w:rsidRPr="00550839">
        <w:rPr>
          <w:lang w:val="ru-RU"/>
        </w:rPr>
        <w:t>«</w:t>
      </w:r>
      <w:r w:rsidR="00383264">
        <w:t>Education</w:t>
      </w:r>
      <w:r w:rsidR="00383264" w:rsidRPr="00550839">
        <w:rPr>
          <w:lang w:val="ru-RU"/>
        </w:rPr>
        <w:t xml:space="preserve"> </w:t>
      </w:r>
      <w:r w:rsidR="00383264">
        <w:t>Desktop</w:t>
      </w:r>
      <w:r w:rsidR="00524070" w:rsidRPr="00550839">
        <w:rPr>
          <w:lang w:val="ru-RU"/>
        </w:rPr>
        <w:t>»</w:t>
      </w:r>
      <w:r w:rsidR="00383264" w:rsidRPr="00550839">
        <w:rPr>
          <w:lang w:val="ru-RU"/>
        </w:rPr>
        <w:t xml:space="preserve"> </w:t>
      </w:r>
      <w:r w:rsidR="00383264">
        <w:fldChar w:fldCharType="begin"/>
      </w:r>
      <w:r w:rsidR="00383264">
        <w:instrText>XE</w:instrText>
      </w:r>
      <w:r w:rsidR="00383264" w:rsidRPr="00550839">
        <w:rPr>
          <w:lang w:val="ru-RU"/>
        </w:rPr>
        <w:instrText xml:space="preserve"> "</w:instrText>
      </w:r>
      <w:r w:rsidR="00383264">
        <w:instrText>Core</w:instrText>
      </w:r>
      <w:r w:rsidR="00383264" w:rsidRPr="00550839">
        <w:rPr>
          <w:lang w:val="ru-RU"/>
        </w:rPr>
        <w:instrText xml:space="preserve"> </w:instrText>
      </w:r>
      <w:r w:rsidR="00383264">
        <w:instrText>CAL</w:instrText>
      </w:r>
      <w:r w:rsidR="00383264" w:rsidRPr="00550839">
        <w:rPr>
          <w:lang w:val="ru-RU"/>
        </w:rPr>
        <w:instrText xml:space="preserve"> </w:instrText>
      </w:r>
      <w:r w:rsidR="00383264">
        <w:instrText>Suite</w:instrText>
      </w:r>
      <w:r w:rsidR="00383264" w:rsidRPr="00550839">
        <w:rPr>
          <w:lang w:val="ru-RU"/>
        </w:rPr>
        <w:instrText>"</w:instrText>
      </w:r>
      <w:r w:rsidR="00383264">
        <w:fldChar w:fldCharType="end"/>
      </w:r>
      <w:r w:rsidR="00383264" w:rsidRPr="00550839">
        <w:rPr>
          <w:lang w:val="ru-RU"/>
        </w:rPr>
        <w:t xml:space="preserve">в рамках программ </w:t>
      </w:r>
      <w:r w:rsidR="00383264">
        <w:t>Enrollment</w:t>
      </w:r>
      <w:r w:rsidR="00383264" w:rsidRPr="00550839">
        <w:rPr>
          <w:lang w:val="ru-RU"/>
        </w:rPr>
        <w:t xml:space="preserve"> </w:t>
      </w:r>
      <w:r w:rsidR="00383264">
        <w:t>for</w:t>
      </w:r>
      <w:r w:rsidR="00383264" w:rsidRPr="00550839">
        <w:rPr>
          <w:lang w:val="ru-RU"/>
        </w:rPr>
        <w:t xml:space="preserve"> </w:t>
      </w:r>
      <w:r w:rsidR="00383264">
        <w:t>Education</w:t>
      </w:r>
      <w:r w:rsidR="00383264" w:rsidRPr="00550839">
        <w:rPr>
          <w:lang w:val="ru-RU"/>
        </w:rPr>
        <w:t xml:space="preserve"> </w:t>
      </w:r>
      <w:r w:rsidR="00383264">
        <w:t>Solutions</w:t>
      </w:r>
      <w:r w:rsidR="00383264" w:rsidRPr="00550839">
        <w:rPr>
          <w:lang w:val="ru-RU"/>
        </w:rPr>
        <w:t xml:space="preserve"> и </w:t>
      </w:r>
      <w:r w:rsidR="00383264">
        <w:t>Open</w:t>
      </w:r>
      <w:r w:rsidR="00383264" w:rsidRPr="00550839">
        <w:rPr>
          <w:lang w:val="ru-RU"/>
        </w:rPr>
        <w:t xml:space="preserve"> </w:t>
      </w:r>
      <w:r w:rsidR="00383264">
        <w:t>Value</w:t>
      </w:r>
      <w:r w:rsidR="00383264" w:rsidRPr="00550839">
        <w:rPr>
          <w:lang w:val="ru-RU"/>
        </w:rPr>
        <w:t xml:space="preserve"> </w:t>
      </w:r>
      <w:r w:rsidR="00383264">
        <w:t>Subscription</w:t>
      </w:r>
      <w:r w:rsidR="00383264" w:rsidRPr="00550839">
        <w:rPr>
          <w:lang w:val="ru-RU"/>
        </w:rPr>
        <w:t xml:space="preserve"> – </w:t>
      </w:r>
      <w:r w:rsidR="00383264">
        <w:t>Education</w:t>
      </w:r>
      <w:r w:rsidR="00383264" w:rsidRPr="00550839">
        <w:rPr>
          <w:lang w:val="ru-RU"/>
        </w:rPr>
        <w:t xml:space="preserve"> </w:t>
      </w:r>
      <w:r w:rsidR="00383264">
        <w:t>Solutions</w:t>
      </w:r>
      <w:r w:rsidR="00383264" w:rsidRPr="00550839">
        <w:rPr>
          <w:lang w:val="ru-RU"/>
        </w:rPr>
        <w:t>.</w:t>
      </w:r>
    </w:p>
    <w:p w:rsidR="00CB2A13" w:rsidRPr="00550839" w:rsidRDefault="00B31341" w:rsidP="00A50201">
      <w:pPr>
        <w:pStyle w:val="ProductList-Body"/>
        <w:spacing w:after="20"/>
        <w:ind w:left="187"/>
        <w:rPr>
          <w:lang w:val="ru-RU"/>
        </w:rPr>
      </w:pPr>
      <w:r>
        <w:fldChar w:fldCharType="begin"/>
      </w:r>
      <w:r w:rsidRPr="00550839">
        <w:rPr>
          <w:lang w:val="ru-RU"/>
        </w:rPr>
        <w:instrText xml:space="preserve"> </w:instrText>
      </w:r>
      <w:r w:rsidRPr="00B31341">
        <w:instrText>AutoTextList</w:instrText>
      </w:r>
      <w:r w:rsidRPr="00550839">
        <w:rPr>
          <w:lang w:val="ru-RU"/>
        </w:rPr>
        <w:instrText xml:space="preserve">  \</w:instrText>
      </w:r>
      <w:r w:rsidRPr="00B31341">
        <w:instrText>s</w:instrText>
      </w:r>
      <w:r w:rsidRPr="00550839">
        <w:rPr>
          <w:lang w:val="ru-RU"/>
        </w:rPr>
        <w:instrText xml:space="preserve"> </w:instrText>
      </w:r>
      <w:r w:rsidRPr="00B31341">
        <w:instrText>NoStyle</w:instrText>
      </w:r>
      <w:r w:rsidRPr="00550839">
        <w:rPr>
          <w:lang w:val="ru-RU"/>
        </w:rPr>
        <w:instrText xml:space="preserve"> \</w:instrText>
      </w:r>
      <w:r w:rsidRPr="00B31341">
        <w:instrText>t</w:instrText>
      </w:r>
      <w:r w:rsidRPr="00550839">
        <w:rPr>
          <w:lang w:val="ru-RU"/>
        </w:rPr>
        <w:instrText xml:space="preserve"> "только базовые веб-службы </w:instrText>
      </w:r>
      <w:r w:rsidRPr="00B31341">
        <w:instrText>EES</w:instrText>
      </w:r>
      <w:r w:rsidRPr="00550839">
        <w:rPr>
          <w:lang w:val="ru-RU"/>
        </w:rPr>
        <w:instrText xml:space="preserve">" </w:instrText>
      </w:r>
      <w:r>
        <w:fldChar w:fldCharType="separate"/>
      </w:r>
      <w:r w:rsidRPr="00B31341">
        <w:rPr>
          <w:b/>
        </w:rPr>
        <w:t>EE</w:t>
      </w:r>
      <w:r>
        <w:fldChar w:fldCharType="end"/>
      </w:r>
      <w:r w:rsidR="00383264" w:rsidRPr="00550839">
        <w:rPr>
          <w:lang w:val="ru-RU"/>
        </w:rPr>
        <w:t xml:space="preserve"> = </w:t>
      </w:r>
      <w:r w:rsidR="00383264" w:rsidRPr="00550839">
        <w:rPr>
          <w:u w:val="single"/>
          <w:lang w:val="ru-RU"/>
        </w:rPr>
        <w:t xml:space="preserve">только базовые веб-службы </w:t>
      </w:r>
      <w:r w:rsidR="00383264">
        <w:rPr>
          <w:u w:val="single"/>
        </w:rPr>
        <w:t>EES</w:t>
      </w:r>
      <w:r w:rsidR="00383264" w:rsidRPr="00550839">
        <w:rPr>
          <w:lang w:val="ru-RU"/>
        </w:rPr>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383264">
        <w:rPr>
          <w:color w:val="000000" w:themeColor="text1"/>
        </w:rPr>
        <w:t>Enrollment</w:t>
      </w:r>
      <w:r w:rsidR="00383264" w:rsidRPr="00550839">
        <w:rPr>
          <w:color w:val="000000" w:themeColor="text1"/>
          <w:lang w:val="ru-RU"/>
        </w:rPr>
        <w:t xml:space="preserve"> </w:t>
      </w:r>
      <w:r w:rsidR="00383264">
        <w:rPr>
          <w:color w:val="000000" w:themeColor="text1"/>
        </w:rPr>
        <w:t>for</w:t>
      </w:r>
      <w:r w:rsidR="00383264" w:rsidRPr="00550839">
        <w:rPr>
          <w:color w:val="000000" w:themeColor="text1"/>
          <w:lang w:val="ru-RU"/>
        </w:rPr>
        <w:t xml:space="preserve"> </w:t>
      </w:r>
      <w:r w:rsidR="00383264">
        <w:rPr>
          <w:color w:val="000000" w:themeColor="text1"/>
        </w:rPr>
        <w:t>Education</w:t>
      </w:r>
      <w:r w:rsidR="00383264" w:rsidRPr="00550839">
        <w:rPr>
          <w:color w:val="000000" w:themeColor="text1"/>
          <w:lang w:val="ru-RU"/>
        </w:rPr>
        <w:t xml:space="preserve"> </w:t>
      </w:r>
      <w:r w:rsidR="00383264">
        <w:rPr>
          <w:color w:val="000000" w:themeColor="text1"/>
        </w:rPr>
        <w:t>Solutions</w:t>
      </w:r>
      <w:r w:rsidR="00383264" w:rsidRPr="00550839">
        <w:rPr>
          <w:lang w:val="ru-RU"/>
        </w:rPr>
        <w:t xml:space="preserve">. Для </w:t>
      </w:r>
      <w:r w:rsidR="00383264">
        <w:t>EE</w:t>
      </w:r>
      <w:r w:rsidR="00383264" w:rsidRPr="00550839">
        <w:rPr>
          <w:lang w:val="ru-RU"/>
        </w:rPr>
        <w:t xml:space="preserve"> в случае лицензий </w:t>
      </w:r>
      <w:r w:rsidR="00383264">
        <w:t>Core</w:t>
      </w:r>
      <w:r w:rsidR="00383264" w:rsidRPr="00550839">
        <w:rPr>
          <w:lang w:val="ru-RU"/>
        </w:rPr>
        <w:t xml:space="preserve"> </w:t>
      </w:r>
      <w:r w:rsidR="00383264">
        <w:t>CAL</w:t>
      </w:r>
      <w:r w:rsidR="00383264" w:rsidRPr="00550839">
        <w:rPr>
          <w:lang w:val="ru-RU"/>
        </w:rPr>
        <w:t xml:space="preserve"> и </w:t>
      </w:r>
      <w:r w:rsidR="00383264">
        <w:t>Enterprise</w:t>
      </w:r>
      <w:r w:rsidR="00383264" w:rsidRPr="00550839">
        <w:rPr>
          <w:lang w:val="ru-RU"/>
        </w:rPr>
        <w:t xml:space="preserve"> </w:t>
      </w:r>
      <w:r w:rsidR="00383264">
        <w:t>CAL</w:t>
      </w:r>
      <w:r w:rsidR="00383264" w:rsidRPr="00550839">
        <w:rPr>
          <w:lang w:val="ru-RU"/>
        </w:rPr>
        <w:t xml:space="preserve"> </w:t>
      </w:r>
      <w:r w:rsidR="00383264">
        <w:t>Suite</w:t>
      </w:r>
      <w:r w:rsidR="00383264" w:rsidRPr="00550839">
        <w:rPr>
          <w:lang w:val="ru-RU"/>
        </w:rPr>
        <w:t xml:space="preserve"> </w:t>
      </w:r>
      <w:r w:rsidR="00524070" w:rsidRPr="00550839">
        <w:rPr>
          <w:lang w:val="ru-RU"/>
        </w:rPr>
        <w:t>«</w:t>
      </w:r>
      <w:r w:rsidR="00383264">
        <w:t>Enterprise</w:t>
      </w:r>
      <w:r w:rsidR="00383264" w:rsidRPr="00550839">
        <w:rPr>
          <w:lang w:val="ru-RU"/>
        </w:rPr>
        <w:t xml:space="preserve"> </w:t>
      </w:r>
      <w:r w:rsidR="00383264">
        <w:t>Online</w:t>
      </w:r>
      <w:r w:rsidR="00383264" w:rsidRPr="00550839">
        <w:rPr>
          <w:lang w:val="ru-RU"/>
        </w:rPr>
        <w:t xml:space="preserve"> </w:t>
      </w:r>
      <w:r w:rsidR="00383264">
        <w:t>Server</w:t>
      </w:r>
      <w:r w:rsidR="00383264" w:rsidRPr="00550839">
        <w:rPr>
          <w:lang w:val="ru-RU"/>
        </w:rPr>
        <w:t xml:space="preserve"> </w:t>
      </w:r>
      <w:r w:rsidR="00383264">
        <w:t>EES</w:t>
      </w:r>
      <w:r w:rsidR="00383264" w:rsidRPr="00550839">
        <w:rPr>
          <w:lang w:val="ru-RU"/>
        </w:rPr>
        <w:t xml:space="preserve"> </w:t>
      </w:r>
      <w:r w:rsidR="00383264">
        <w:t>Only</w:t>
      </w:r>
      <w:r w:rsidR="00524070" w:rsidRPr="00550839">
        <w:rPr>
          <w:lang w:val="ru-RU"/>
        </w:rPr>
        <w:t>»</w:t>
      </w:r>
      <w:r w:rsidR="00383264" w:rsidRPr="00550839">
        <w:rPr>
          <w:lang w:val="ru-RU"/>
        </w:rPr>
        <w:t xml:space="preserve"> требуется соответствующая лицензия </w:t>
      </w:r>
      <w:r w:rsidR="00383264">
        <w:t>CAL</w:t>
      </w:r>
      <w:r w:rsidR="00383264" w:rsidRPr="00550839">
        <w:rPr>
          <w:lang w:val="ru-RU"/>
        </w:rPr>
        <w:t xml:space="preserve"> </w:t>
      </w:r>
      <w:r w:rsidR="00383264">
        <w:t>Suite</w:t>
      </w:r>
      <w:r w:rsidR="00383264" w:rsidRPr="00550839">
        <w:rPr>
          <w:lang w:val="ru-RU"/>
        </w:rPr>
        <w:t xml:space="preserve"> </w:t>
      </w:r>
      <w:r w:rsidR="00383264">
        <w:t>Bridge</w:t>
      </w:r>
      <w:r w:rsidR="00383264" w:rsidRPr="00550839">
        <w:rPr>
          <w:lang w:val="ru-RU"/>
        </w:rPr>
        <w:t xml:space="preserve">. </w:t>
      </w:r>
    </w:p>
    <w:p w:rsidR="002E402E" w:rsidRPr="00550839" w:rsidRDefault="00B31341" w:rsidP="00A50201">
      <w:pPr>
        <w:pStyle w:val="ProductList-Body"/>
        <w:spacing w:after="20"/>
        <w:ind w:left="187"/>
        <w:rPr>
          <w:lang w:val="ru-RU"/>
        </w:rPr>
      </w:pPr>
      <w:r>
        <w:fldChar w:fldCharType="begin"/>
      </w:r>
      <w:r w:rsidRPr="00550839">
        <w:rPr>
          <w:lang w:val="ru-RU"/>
        </w:rPr>
        <w:instrText xml:space="preserve"> </w:instrText>
      </w:r>
      <w:r w:rsidRPr="00B31341">
        <w:instrText>AutoTextList</w:instrText>
      </w:r>
      <w:r w:rsidRPr="00550839">
        <w:rPr>
          <w:lang w:val="ru-RU"/>
        </w:rPr>
        <w:instrText xml:space="preserve">  \</w:instrText>
      </w:r>
      <w:r w:rsidRPr="00B31341">
        <w:instrText>s</w:instrText>
      </w:r>
      <w:r w:rsidRPr="00550839">
        <w:rPr>
          <w:lang w:val="ru-RU"/>
        </w:rPr>
        <w:instrText xml:space="preserve"> </w:instrText>
      </w:r>
      <w:r w:rsidRPr="00B31341">
        <w:instrText>NoStyle</w:instrText>
      </w:r>
      <w:r w:rsidRPr="00550839">
        <w:rPr>
          <w:lang w:val="ru-RU"/>
        </w:rPr>
        <w:instrText xml:space="preserve"> \</w:instrText>
      </w:r>
      <w:r w:rsidRPr="00B31341">
        <w:instrText>t</w:instrText>
      </w:r>
      <w:r w:rsidRPr="00550839">
        <w:rPr>
          <w:lang w:val="ru-RU"/>
        </w:rPr>
        <w:instrText xml:space="preserve"> </w:instrText>
      </w:r>
      <w:r w:rsidR="003B69E7" w:rsidRPr="00550839">
        <w:rPr>
          <w:lang w:val="ru-RU"/>
        </w:rPr>
        <w:instrText>"базовая веб-служба"</w:instrText>
      </w:r>
      <w:r w:rsidRPr="00550839">
        <w:rPr>
          <w:lang w:val="ru-RU"/>
        </w:rPr>
        <w:instrText xml:space="preserve">  </w:instrText>
      </w:r>
      <w:r>
        <w:fldChar w:fldCharType="separate"/>
      </w:r>
      <w:r w:rsidR="003B69E7" w:rsidRPr="003B69E7">
        <w:rPr>
          <w:b/>
        </w:rPr>
        <w:t>EO</w:t>
      </w:r>
      <w:r>
        <w:fldChar w:fldCharType="end"/>
      </w:r>
      <w:r w:rsidR="00383264" w:rsidRPr="00550839">
        <w:rPr>
          <w:lang w:val="ru-RU"/>
        </w:rPr>
        <w:t xml:space="preserve"> = </w:t>
      </w:r>
      <w:r w:rsidR="00383264" w:rsidRPr="00550839">
        <w:rPr>
          <w:u w:val="single"/>
          <w:lang w:val="ru-RU"/>
        </w:rPr>
        <w:t>базовая веб-служба</w:t>
      </w:r>
      <w:r w:rsidR="00383264" w:rsidRPr="00550839">
        <w:rPr>
          <w:lang w:val="ru-RU"/>
        </w:rPr>
        <w:t xml:space="preserve">. Веб-служба предлагается как базовая веб-служба или веб-служба платформы и удовлетворяет требованиям к базовым продуктам. Для </w:t>
      </w:r>
      <w:r w:rsidR="00383264">
        <w:t>EO</w:t>
      </w:r>
      <w:r w:rsidR="00383264" w:rsidRPr="00550839">
        <w:rPr>
          <w:lang w:val="ru-RU"/>
        </w:rPr>
        <w:t xml:space="preserve"> в случае лицензий </w:t>
      </w:r>
      <w:r w:rsidR="00383264">
        <w:t>Core</w:t>
      </w:r>
      <w:r w:rsidR="00383264" w:rsidRPr="00550839">
        <w:rPr>
          <w:lang w:val="ru-RU"/>
        </w:rPr>
        <w:t xml:space="preserve"> </w:t>
      </w:r>
      <w:r w:rsidR="00383264">
        <w:t>CAL</w:t>
      </w:r>
      <w:r w:rsidR="00383264" w:rsidRPr="00550839">
        <w:rPr>
          <w:lang w:val="ru-RU"/>
        </w:rPr>
        <w:t xml:space="preserve"> и </w:t>
      </w:r>
      <w:r w:rsidR="00383264">
        <w:t>Enterprise</w:t>
      </w:r>
      <w:r w:rsidR="00383264" w:rsidRPr="00550839">
        <w:rPr>
          <w:lang w:val="ru-RU"/>
        </w:rPr>
        <w:t xml:space="preserve"> </w:t>
      </w:r>
      <w:r w:rsidR="00383264">
        <w:t>CAL</w:t>
      </w:r>
      <w:r w:rsidR="00383264" w:rsidRPr="00550839">
        <w:rPr>
          <w:lang w:val="ru-RU"/>
        </w:rPr>
        <w:t xml:space="preserve"> </w:t>
      </w:r>
      <w:r w:rsidR="00383264">
        <w:t>Suite</w:t>
      </w:r>
      <w:r w:rsidR="00383264" w:rsidRPr="00550839">
        <w:rPr>
          <w:lang w:val="ru-RU"/>
        </w:rPr>
        <w:t xml:space="preserve"> </w:t>
      </w:r>
      <w:r w:rsidR="00524070" w:rsidRPr="00550839">
        <w:rPr>
          <w:lang w:val="ru-RU"/>
        </w:rPr>
        <w:t>«</w:t>
      </w:r>
      <w:r w:rsidR="00383264">
        <w:t>Enterprise</w:t>
      </w:r>
      <w:r w:rsidR="00383264" w:rsidRPr="00550839">
        <w:rPr>
          <w:lang w:val="ru-RU"/>
        </w:rPr>
        <w:t xml:space="preserve"> </w:t>
      </w:r>
      <w:r w:rsidR="00383264">
        <w:t>Online</w:t>
      </w:r>
      <w:r w:rsidR="00383264" w:rsidRPr="00550839">
        <w:rPr>
          <w:lang w:val="ru-RU"/>
        </w:rPr>
        <w:t xml:space="preserve"> </w:t>
      </w:r>
      <w:r w:rsidR="00383264">
        <w:t>Service</w:t>
      </w:r>
      <w:r w:rsidR="00524070" w:rsidRPr="00550839">
        <w:rPr>
          <w:lang w:val="ru-RU"/>
        </w:rPr>
        <w:t>»</w:t>
      </w:r>
      <w:r w:rsidR="00383264">
        <w:fldChar w:fldCharType="begin"/>
      </w:r>
      <w:r w:rsidR="00383264">
        <w:instrText>XE</w:instrText>
      </w:r>
      <w:r w:rsidR="00383264" w:rsidRPr="00550839">
        <w:rPr>
          <w:lang w:val="ru-RU"/>
        </w:rPr>
        <w:instrText xml:space="preserve"> "</w:instrText>
      </w:r>
      <w:r w:rsidR="00383264">
        <w:instrText>Enterprise</w:instrText>
      </w:r>
      <w:r w:rsidR="00383264" w:rsidRPr="00550839">
        <w:rPr>
          <w:lang w:val="ru-RU"/>
        </w:rPr>
        <w:instrText xml:space="preserve"> </w:instrText>
      </w:r>
      <w:r w:rsidR="00383264">
        <w:instrText>CAL</w:instrText>
      </w:r>
      <w:r w:rsidR="00383264" w:rsidRPr="00550839">
        <w:rPr>
          <w:lang w:val="ru-RU"/>
        </w:rPr>
        <w:instrText xml:space="preserve"> </w:instrText>
      </w:r>
      <w:r w:rsidR="00383264">
        <w:instrText>Suite</w:instrText>
      </w:r>
      <w:r w:rsidR="00383264" w:rsidRPr="00550839">
        <w:rPr>
          <w:lang w:val="ru-RU"/>
        </w:rPr>
        <w:instrText>"</w:instrText>
      </w:r>
      <w:r w:rsidR="00383264">
        <w:fldChar w:fldCharType="end"/>
      </w:r>
      <w:r w:rsidR="00383264" w:rsidRPr="00550839">
        <w:rPr>
          <w:lang w:val="ru-RU"/>
        </w:rPr>
        <w:t xml:space="preserve"> требуется соответствующая лицензия </w:t>
      </w:r>
      <w:r w:rsidR="00383264">
        <w:t>CAL</w:t>
      </w:r>
      <w:r w:rsidR="00383264" w:rsidRPr="00550839">
        <w:rPr>
          <w:lang w:val="ru-RU"/>
        </w:rPr>
        <w:t xml:space="preserve"> </w:t>
      </w:r>
      <w:r w:rsidR="00383264">
        <w:t>Suite</w:t>
      </w:r>
      <w:r w:rsidR="00383264" w:rsidRPr="00550839">
        <w:rPr>
          <w:lang w:val="ru-RU"/>
        </w:rPr>
        <w:t xml:space="preserve"> </w:t>
      </w:r>
      <w:r w:rsidR="00383264">
        <w:t>Bridge</w:t>
      </w:r>
      <w:r w:rsidR="00383264" w:rsidRPr="00550839">
        <w:rPr>
          <w:lang w:val="ru-RU"/>
        </w:rPr>
        <w:t xml:space="preserve">. </w:t>
      </w:r>
    </w:p>
    <w:p w:rsidR="002E402E" w:rsidRPr="00550839" w:rsidRDefault="003B69E7" w:rsidP="00A50201">
      <w:pPr>
        <w:pStyle w:val="ProductList-Body"/>
        <w:spacing w:after="20"/>
        <w:ind w:left="187"/>
        <w:rPr>
          <w:lang w:val="ru-RU"/>
        </w:rPr>
      </w:pPr>
      <w:r>
        <w:fldChar w:fldCharType="begin"/>
      </w:r>
      <w:r w:rsidRPr="00550839">
        <w:rPr>
          <w:lang w:val="ru-RU"/>
        </w:rPr>
        <w:instrText xml:space="preserve"> </w:instrText>
      </w:r>
      <w:r w:rsidRPr="003B69E7">
        <w:instrText>AutoTextList</w:instrText>
      </w:r>
      <w:r w:rsidRPr="00550839">
        <w:rPr>
          <w:lang w:val="ru-RU"/>
        </w:rPr>
        <w:instrText xml:space="preserve">  \</w:instrText>
      </w:r>
      <w:r w:rsidRPr="003B69E7">
        <w:instrText>s</w:instrText>
      </w:r>
      <w:r w:rsidRPr="00550839">
        <w:rPr>
          <w:lang w:val="ru-RU"/>
        </w:rPr>
        <w:instrText xml:space="preserve"> </w:instrText>
      </w:r>
      <w:r w:rsidRPr="003B69E7">
        <w:instrText>NoStyle</w:instrText>
      </w:r>
      <w:r w:rsidRPr="00550839">
        <w:rPr>
          <w:lang w:val="ru-RU"/>
        </w:rPr>
        <w:instrText xml:space="preserve"> \</w:instrText>
      </w:r>
      <w:r w:rsidRPr="003B69E7">
        <w:instrText>t</w:instrText>
      </w:r>
      <w:r w:rsidRPr="00550839">
        <w:rPr>
          <w:lang w:val="ru-RU"/>
        </w:rPr>
        <w:instrText xml:space="preserve">"платформа для настольных компьютеров </w:instrText>
      </w:r>
      <w:r w:rsidRPr="003B69E7">
        <w:instrText>Enterprise</w:instrText>
      </w:r>
      <w:r w:rsidRPr="00550839">
        <w:rPr>
          <w:lang w:val="ru-RU"/>
        </w:rPr>
        <w:instrText>"</w:instrText>
      </w:r>
      <w:r>
        <w:fldChar w:fldCharType="separate"/>
      </w:r>
      <w:r w:rsidRPr="003B69E7">
        <w:rPr>
          <w:b/>
        </w:rPr>
        <w:t>EP</w:t>
      </w:r>
      <w:r>
        <w:fldChar w:fldCharType="end"/>
      </w:r>
      <w:r w:rsidR="00383264" w:rsidRPr="00550839">
        <w:rPr>
          <w:lang w:val="ru-RU"/>
        </w:rPr>
        <w:t xml:space="preserve"> = </w:t>
      </w:r>
      <w:r w:rsidR="00383264" w:rsidRPr="00550839">
        <w:rPr>
          <w:u w:val="single"/>
          <w:lang w:val="ru-RU"/>
        </w:rPr>
        <w:t xml:space="preserve">платформа для настольных компьютеров </w:t>
      </w:r>
      <w:r w:rsidR="00383264">
        <w:rPr>
          <w:u w:val="single"/>
        </w:rPr>
        <w:t>Enterprise</w:t>
      </w:r>
      <w:r w:rsidR="00383264" w:rsidRPr="00550839">
        <w:rPr>
          <w:lang w:val="ru-RU"/>
        </w:rPr>
        <w:t xml:space="preserve">. Продукт предлагается как базовый продукт, который также является платформой для настольных компьютеров </w:t>
      </w:r>
      <w:r w:rsidR="00383264">
        <w:t>enterprise</w:t>
      </w:r>
      <w:r w:rsidR="00383264" w:rsidRPr="00550839">
        <w:rPr>
          <w:lang w:val="ru-RU"/>
        </w:rPr>
        <w:t xml:space="preserve">. </w:t>
      </w:r>
      <w:r w:rsidR="00383264">
        <w:t>MDOP</w:t>
      </w:r>
      <w:r w:rsidR="00383264" w:rsidRPr="00550839">
        <w:rPr>
          <w:lang w:val="ru-RU"/>
        </w:rPr>
        <w:t xml:space="preserve"> </w:t>
      </w:r>
      <w:r w:rsidR="00524070" w:rsidRPr="00550839">
        <w:rPr>
          <w:lang w:val="ru-RU"/>
        </w:rPr>
        <w:t>«</w:t>
      </w:r>
      <w:r w:rsidR="00383264">
        <w:t>Enterprise</w:t>
      </w:r>
      <w:r w:rsidR="00383264" w:rsidRPr="00550839">
        <w:rPr>
          <w:lang w:val="ru-RU"/>
        </w:rPr>
        <w:t xml:space="preserve"> </w:t>
      </w:r>
      <w:r w:rsidR="00383264">
        <w:t>Desktop</w:t>
      </w:r>
      <w:r w:rsidR="00383264" w:rsidRPr="00550839">
        <w:rPr>
          <w:lang w:val="ru-RU"/>
        </w:rPr>
        <w:t xml:space="preserve"> </w:t>
      </w:r>
      <w:r w:rsidR="00383264">
        <w:t>Platform</w:t>
      </w:r>
      <w:r w:rsidR="00383264" w:rsidRPr="00550839">
        <w:rPr>
          <w:lang w:val="ru-RU"/>
        </w:rPr>
        <w:t xml:space="preserve"> </w:t>
      </w:r>
      <w:r w:rsidR="00383264">
        <w:t>Product</w:t>
      </w:r>
      <w:r w:rsidR="00524070" w:rsidRPr="00550839">
        <w:rPr>
          <w:lang w:val="ru-RU"/>
        </w:rPr>
        <w:t>»</w:t>
      </w:r>
      <w:r w:rsidR="00383264" w:rsidRPr="00550839">
        <w:rPr>
          <w:lang w:val="ru-RU"/>
        </w:rPr>
        <w:t xml:space="preserve"> </w:t>
      </w:r>
      <w:r w:rsidR="00383264">
        <w:fldChar w:fldCharType="begin"/>
      </w:r>
      <w:r w:rsidR="00383264">
        <w:instrText>XE</w:instrText>
      </w:r>
      <w:r w:rsidR="00383264" w:rsidRPr="00550839">
        <w:rPr>
          <w:lang w:val="ru-RU"/>
        </w:rPr>
        <w:instrText xml:space="preserve"> "</w:instrText>
      </w:r>
      <w:r w:rsidR="00383264">
        <w:instrText>MDOP</w:instrText>
      </w:r>
      <w:r w:rsidR="00383264" w:rsidRPr="00550839">
        <w:rPr>
          <w:lang w:val="ru-RU"/>
        </w:rPr>
        <w:instrText>"</w:instrText>
      </w:r>
      <w:r w:rsidR="00383264">
        <w:fldChar w:fldCharType="end"/>
      </w:r>
      <w:r w:rsidR="00383264" w:rsidRPr="00550839">
        <w:rPr>
          <w:lang w:val="ru-RU"/>
        </w:rPr>
        <w:t xml:space="preserve">— необязательный </w:t>
      </w:r>
      <w:r w:rsidR="00383264">
        <w:t>EP</w:t>
      </w:r>
      <w:r w:rsidR="00383264" w:rsidRPr="00550839">
        <w:rPr>
          <w:lang w:val="ru-RU"/>
        </w:rPr>
        <w:t>.</w:t>
      </w:r>
    </w:p>
    <w:p w:rsidR="00DC6E9A" w:rsidRPr="004C09A1" w:rsidRDefault="003B69E7" w:rsidP="00DC6E9A">
      <w:pPr>
        <w:pStyle w:val="ProductList-Body"/>
        <w:spacing w:after="20"/>
        <w:ind w:left="187"/>
      </w:pPr>
      <w:r>
        <w:fldChar w:fldCharType="begin"/>
      </w:r>
      <w:r w:rsidRPr="00550839">
        <w:rPr>
          <w:lang w:val="ru-RU"/>
        </w:rPr>
        <w:instrText xml:space="preserve"> </w:instrText>
      </w:r>
      <w:r w:rsidRPr="003B69E7">
        <w:instrText>AutoTextList</w:instrText>
      </w:r>
      <w:r w:rsidRPr="00550839">
        <w:rPr>
          <w:lang w:val="ru-RU"/>
        </w:rPr>
        <w:instrText xml:space="preserve">  \</w:instrText>
      </w:r>
      <w:r w:rsidRPr="003B69E7">
        <w:instrText>s</w:instrText>
      </w:r>
      <w:r w:rsidRPr="00550839">
        <w:rPr>
          <w:lang w:val="ru-RU"/>
        </w:rPr>
        <w:instrText xml:space="preserve"> </w:instrText>
      </w:r>
      <w:r w:rsidRPr="003B69E7">
        <w:instrText>NoStyle</w:instrText>
      </w:r>
      <w:r w:rsidRPr="00550839">
        <w:rPr>
          <w:lang w:val="ru-RU"/>
        </w:rPr>
        <w:instrText xml:space="preserve"> \</w:instrText>
      </w:r>
      <w:r w:rsidRPr="003B69E7">
        <w:instrText>t</w:instrText>
      </w:r>
      <w:r w:rsidRPr="00550839">
        <w:rPr>
          <w:lang w:val="ru-RU"/>
        </w:rPr>
        <w:instrText xml:space="preserve"> "</w:instrText>
      </w:r>
      <w:r w:rsidRPr="003B69E7">
        <w:instrText>Open</w:instrText>
      </w:r>
      <w:r w:rsidRPr="00550839">
        <w:rPr>
          <w:lang w:val="ru-RU"/>
        </w:rPr>
        <w:instrText xml:space="preserve"> </w:instrText>
      </w:r>
      <w:r w:rsidRPr="003B69E7">
        <w:instrText>License</w:instrText>
      </w:r>
      <w:r w:rsidRPr="00550839">
        <w:rPr>
          <w:lang w:val="ru-RU"/>
        </w:rPr>
        <w:instrText xml:space="preserve"> для </w:instrText>
      </w:r>
      <w:r w:rsidRPr="003B69E7">
        <w:instrText>SA</w:instrText>
      </w:r>
      <w:r w:rsidRPr="00550839">
        <w:rPr>
          <w:lang w:val="ru-RU"/>
        </w:rPr>
        <w:instrText xml:space="preserve"> (</w:instrText>
      </w:r>
      <w:r w:rsidRPr="003B69E7">
        <w:instrText>Software</w:instrText>
      </w:r>
      <w:r w:rsidRPr="00550839">
        <w:rPr>
          <w:lang w:val="ru-RU"/>
        </w:rPr>
        <w:instrText xml:space="preserve"> </w:instrText>
      </w:r>
      <w:r w:rsidRPr="003B69E7">
        <w:instrText>Assurance</w:instrText>
      </w:r>
      <w:r w:rsidRPr="00550839">
        <w:rPr>
          <w:lang w:val="ru-RU"/>
        </w:rPr>
        <w:instrText xml:space="preserve">) и </w:instrText>
      </w:r>
      <w:r w:rsidRPr="003B69E7">
        <w:instrText>L</w:instrText>
      </w:r>
      <w:r w:rsidRPr="00550839">
        <w:rPr>
          <w:lang w:val="ru-RU"/>
        </w:rPr>
        <w:instrText>/</w:instrText>
      </w:r>
      <w:r w:rsidRPr="003B69E7">
        <w:instrText>SA</w:instrText>
      </w:r>
      <w:r w:rsidRPr="00550839">
        <w:rPr>
          <w:lang w:val="ru-RU"/>
        </w:rPr>
        <w:instrText xml:space="preserve"> (лицензия и </w:instrText>
      </w:r>
      <w:r w:rsidRPr="003B69E7">
        <w:instrText>Software</w:instrText>
      </w:r>
      <w:r w:rsidRPr="00550839">
        <w:rPr>
          <w:lang w:val="ru-RU"/>
        </w:rPr>
        <w:instrText xml:space="preserve"> </w:instrText>
      </w:r>
      <w:r w:rsidRPr="003B69E7">
        <w:instrText>Assurance</w:instrText>
      </w:r>
      <w:r w:rsidRPr="00550839">
        <w:rPr>
          <w:lang w:val="ru-RU"/>
        </w:rPr>
        <w:instrText xml:space="preserve">) " </w:instrText>
      </w:r>
      <w:r>
        <w:fldChar w:fldCharType="separate"/>
      </w:r>
      <w:r w:rsidRPr="003B69E7">
        <w:rPr>
          <w:b/>
        </w:rPr>
        <w:t>OA</w:t>
      </w:r>
      <w:r>
        <w:fldChar w:fldCharType="end"/>
      </w:r>
      <w:r w:rsidR="00383264" w:rsidRPr="00550839">
        <w:rPr>
          <w:lang w:val="ru-RU"/>
        </w:rPr>
        <w:t xml:space="preserve"> = </w:t>
      </w:r>
      <w:r w:rsidR="00383264">
        <w:rPr>
          <w:u w:val="single"/>
        </w:rPr>
        <w:t>Open</w:t>
      </w:r>
      <w:r w:rsidR="00383264" w:rsidRPr="00550839">
        <w:rPr>
          <w:u w:val="single"/>
          <w:lang w:val="ru-RU"/>
        </w:rPr>
        <w:t xml:space="preserve"> </w:t>
      </w:r>
      <w:r w:rsidR="00383264">
        <w:rPr>
          <w:u w:val="single"/>
        </w:rPr>
        <w:t>License</w:t>
      </w:r>
      <w:r w:rsidR="00383264" w:rsidRPr="00550839">
        <w:rPr>
          <w:u w:val="single"/>
          <w:lang w:val="ru-RU"/>
        </w:rPr>
        <w:t xml:space="preserve"> для </w:t>
      </w:r>
      <w:r w:rsidR="00383264">
        <w:rPr>
          <w:u w:val="single"/>
        </w:rPr>
        <w:t>SA</w:t>
      </w:r>
      <w:r w:rsidR="00383264" w:rsidRPr="00550839">
        <w:rPr>
          <w:u w:val="single"/>
          <w:lang w:val="ru-RU"/>
        </w:rPr>
        <w:t xml:space="preserve"> (</w:t>
      </w:r>
      <w:r w:rsidR="00383264">
        <w:rPr>
          <w:u w:val="single"/>
        </w:rPr>
        <w:t>Software</w:t>
      </w:r>
      <w:r w:rsidR="00383264" w:rsidRPr="00550839">
        <w:rPr>
          <w:u w:val="single"/>
          <w:lang w:val="ru-RU"/>
        </w:rPr>
        <w:t xml:space="preserve"> </w:t>
      </w:r>
      <w:r w:rsidR="00383264">
        <w:rPr>
          <w:u w:val="single"/>
        </w:rPr>
        <w:t>Assurance</w:t>
      </w:r>
      <w:r w:rsidR="00383264" w:rsidRPr="00550839">
        <w:rPr>
          <w:u w:val="single"/>
          <w:lang w:val="ru-RU"/>
        </w:rPr>
        <w:t xml:space="preserve">) и </w:t>
      </w:r>
      <w:r w:rsidR="00383264">
        <w:rPr>
          <w:u w:val="single"/>
        </w:rPr>
        <w:t>L</w:t>
      </w:r>
      <w:r w:rsidR="00383264" w:rsidRPr="00550839">
        <w:rPr>
          <w:u w:val="single"/>
          <w:lang w:val="ru-RU"/>
        </w:rPr>
        <w:t>/</w:t>
      </w:r>
      <w:r w:rsidR="00383264">
        <w:rPr>
          <w:u w:val="single"/>
        </w:rPr>
        <w:t>SA</w:t>
      </w:r>
      <w:r w:rsidR="00383264" w:rsidRPr="00550839">
        <w:rPr>
          <w:u w:val="single"/>
          <w:lang w:val="ru-RU"/>
        </w:rPr>
        <w:t xml:space="preserve"> (лицензия и </w:t>
      </w:r>
      <w:r w:rsidR="00383264">
        <w:rPr>
          <w:u w:val="single"/>
        </w:rPr>
        <w:t>Software</w:t>
      </w:r>
      <w:r w:rsidR="00383264" w:rsidRPr="00550839">
        <w:rPr>
          <w:u w:val="single"/>
          <w:lang w:val="ru-RU"/>
        </w:rPr>
        <w:t xml:space="preserve"> </w:t>
      </w:r>
      <w:r w:rsidR="00383264">
        <w:rPr>
          <w:u w:val="single"/>
        </w:rPr>
        <w:t>Assurance</w:t>
      </w:r>
      <w:r w:rsidR="00383264" w:rsidRPr="00550839">
        <w:rPr>
          <w:u w:val="single"/>
          <w:lang w:val="ru-RU"/>
        </w:rPr>
        <w:t>)</w:t>
      </w:r>
      <w:r w:rsidR="00383264" w:rsidRPr="00550839">
        <w:rPr>
          <w:lang w:val="ru-RU"/>
        </w:rPr>
        <w:t xml:space="preserve">. </w:t>
      </w:r>
      <w:r w:rsidR="00DC6E9A">
        <w:t>Доступно в рамках программ Open License и Open Value при условии приобретения L&amp;SA (Лицензии и Software Assurance) и Software Assurance.</w:t>
      </w:r>
    </w:p>
    <w:p w:rsidR="00DC6E9A" w:rsidRDefault="003B69E7" w:rsidP="00A50201">
      <w:pPr>
        <w:pStyle w:val="ProductList-Body"/>
        <w:spacing w:after="20"/>
        <w:ind w:left="187"/>
      </w:pPr>
      <w:r>
        <w:rPr>
          <w:b/>
        </w:rPr>
        <w:fldChar w:fldCharType="begin"/>
      </w:r>
      <w:r>
        <w:rPr>
          <w:b/>
        </w:rPr>
        <w:instrText xml:space="preserve"> </w:instrText>
      </w:r>
      <w:r w:rsidRPr="001E617E">
        <w:rPr>
          <w:b/>
        </w:rPr>
        <w:instrText>AutoTextList  \s NoStyle \t “</w:instrText>
      </w:r>
      <w:r w:rsidRPr="001E617E">
        <w:instrText>Open License и Open Value</w:instrText>
      </w:r>
      <w:r w:rsidRPr="001E617E">
        <w:rPr>
          <w:b/>
        </w:rPr>
        <w:instrText>”</w:instrText>
      </w:r>
      <w:r>
        <w:rPr>
          <w:b/>
        </w:rPr>
        <w:instrText xml:space="preserve"> </w:instrText>
      </w:r>
      <w:r>
        <w:rPr>
          <w:b/>
        </w:rPr>
        <w:fldChar w:fldCharType="separate"/>
      </w:r>
      <w:r>
        <w:rPr>
          <w:b/>
        </w:rPr>
        <w:t>OF</w:t>
      </w:r>
      <w:r>
        <w:rPr>
          <w:b/>
        </w:rPr>
        <w:fldChar w:fldCharType="end"/>
      </w:r>
      <w:r w:rsidR="00383264">
        <w:t xml:space="preserve"> = </w:t>
      </w:r>
      <w:r w:rsidR="00383264">
        <w:rPr>
          <w:u w:val="single"/>
        </w:rPr>
        <w:t>Open License и Open Value</w:t>
      </w:r>
      <w:r w:rsidR="00383264">
        <w:t xml:space="preserve">. </w:t>
      </w:r>
      <w:r w:rsidR="00DC6E9A" w:rsidRPr="00550839">
        <w:rPr>
          <w:lang w:val="ru-RU"/>
        </w:rPr>
        <w:t xml:space="preserve">Доступно в рамках программы </w:t>
      </w:r>
      <w:r w:rsidR="00DC6E9A">
        <w:t>Open</w:t>
      </w:r>
      <w:r w:rsidR="00DC6E9A" w:rsidRPr="00550839">
        <w:rPr>
          <w:lang w:val="ru-RU"/>
        </w:rPr>
        <w:t xml:space="preserve"> </w:t>
      </w:r>
      <w:r w:rsidR="00DC6E9A">
        <w:t>License</w:t>
      </w:r>
      <w:r w:rsidR="00DC6E9A" w:rsidRPr="00550839">
        <w:rPr>
          <w:lang w:val="ru-RU"/>
        </w:rPr>
        <w:t xml:space="preserve"> при условии приобретения </w:t>
      </w:r>
      <w:r w:rsidR="00DC6E9A">
        <w:t>L</w:t>
      </w:r>
      <w:r w:rsidR="00DC6E9A" w:rsidRPr="00550839">
        <w:rPr>
          <w:lang w:val="ru-RU"/>
        </w:rPr>
        <w:t>&amp;</w:t>
      </w:r>
      <w:r w:rsidR="00DC6E9A">
        <w:t>SA</w:t>
      </w:r>
      <w:r w:rsidR="00DC6E9A" w:rsidRPr="00550839">
        <w:rPr>
          <w:lang w:val="ru-RU"/>
        </w:rPr>
        <w:t xml:space="preserve"> (Лицензии и </w:t>
      </w:r>
      <w:r w:rsidR="00DC6E9A">
        <w:t>Software</w:t>
      </w:r>
      <w:r w:rsidR="00DC6E9A" w:rsidRPr="00550839">
        <w:rPr>
          <w:lang w:val="ru-RU"/>
        </w:rPr>
        <w:t xml:space="preserve"> </w:t>
      </w:r>
      <w:r w:rsidR="00DC6E9A">
        <w:t>Assurance</w:t>
      </w:r>
      <w:r w:rsidR="00DC6E9A" w:rsidRPr="00550839">
        <w:rPr>
          <w:lang w:val="ru-RU"/>
        </w:rPr>
        <w:t xml:space="preserve">) и </w:t>
      </w:r>
      <w:r w:rsidR="00DC6E9A">
        <w:t>Software</w:t>
      </w:r>
      <w:r w:rsidR="00DC6E9A" w:rsidRPr="00550839">
        <w:rPr>
          <w:lang w:val="ru-RU"/>
        </w:rPr>
        <w:t xml:space="preserve"> </w:t>
      </w:r>
      <w:r w:rsidR="00DC6E9A">
        <w:t>Assurance</w:t>
      </w:r>
      <w:r w:rsidR="00DC6E9A" w:rsidRPr="00550839">
        <w:rPr>
          <w:lang w:val="ru-RU"/>
        </w:rPr>
        <w:t>.</w:t>
      </w:r>
    </w:p>
    <w:p w:rsidR="00F94EE1" w:rsidRPr="00550839" w:rsidRDefault="003B69E7" w:rsidP="00A50201">
      <w:pPr>
        <w:pStyle w:val="ProductList-Body"/>
        <w:spacing w:after="20"/>
        <w:ind w:left="187"/>
        <w:rPr>
          <w:lang w:val="ru-RU"/>
        </w:rPr>
      </w:pPr>
      <w:r>
        <w:rPr>
          <w:b/>
        </w:rPr>
        <w:fldChar w:fldCharType="begin"/>
      </w:r>
      <w:r>
        <w:rPr>
          <w:b/>
        </w:rPr>
        <w:instrText xml:space="preserve"> </w:instrText>
      </w:r>
      <w:r w:rsidRPr="008A455C">
        <w:rPr>
          <w:b/>
        </w:rPr>
        <w:instrText>AutoTextList  \s NoStyle \t “</w:instrText>
      </w:r>
      <w:r>
        <w:rPr>
          <w:u w:val="single"/>
        </w:rPr>
        <w:instrText>Open License и Open Value для SA (Software Assurance) и L/SA (лицензия и Software Assurance)</w:instrText>
      </w:r>
      <w:r w:rsidRPr="008A455C">
        <w:rPr>
          <w:b/>
        </w:rPr>
        <w:instrText>”</w:instrText>
      </w:r>
      <w:r>
        <w:rPr>
          <w:b/>
        </w:rPr>
        <w:instrText xml:space="preserve"> </w:instrText>
      </w:r>
      <w:r>
        <w:rPr>
          <w:b/>
        </w:rPr>
        <w:fldChar w:fldCharType="separate"/>
      </w:r>
      <w:r>
        <w:rPr>
          <w:b/>
        </w:rPr>
        <w:t>OS</w:t>
      </w:r>
      <w:r>
        <w:rPr>
          <w:b/>
        </w:rPr>
        <w:fldChar w:fldCharType="end"/>
      </w:r>
      <w:r w:rsidR="00383264">
        <w:t xml:space="preserve"> = </w:t>
      </w:r>
      <w:r w:rsidR="00383264">
        <w:rPr>
          <w:u w:val="single"/>
        </w:rPr>
        <w:t>Open License и Open Value для SA (Software Assurance) и L/SA (лицензия и Software Assurance).</w:t>
      </w:r>
      <w:r w:rsidR="00383264">
        <w:t xml:space="preserve"> </w:t>
      </w:r>
      <w:r w:rsidR="00383264" w:rsidRPr="00550839">
        <w:rPr>
          <w:lang w:val="ru-RU"/>
        </w:rPr>
        <w:t xml:space="preserve">Доступно только в рамках программ </w:t>
      </w:r>
      <w:r w:rsidR="00383264">
        <w:t>Open</w:t>
      </w:r>
      <w:r w:rsidR="00383264" w:rsidRPr="00550839">
        <w:rPr>
          <w:lang w:val="ru-RU"/>
        </w:rPr>
        <w:t xml:space="preserve"> </w:t>
      </w:r>
      <w:r w:rsidR="00383264">
        <w:t>License</w:t>
      </w:r>
      <w:r w:rsidR="00383264" w:rsidRPr="00550839">
        <w:rPr>
          <w:lang w:val="ru-RU"/>
        </w:rPr>
        <w:t xml:space="preserve"> и </w:t>
      </w:r>
      <w:r w:rsidR="00383264">
        <w:t>Open</w:t>
      </w:r>
      <w:r w:rsidR="00383264" w:rsidRPr="00550839">
        <w:rPr>
          <w:lang w:val="ru-RU"/>
        </w:rPr>
        <w:t xml:space="preserve"> </w:t>
      </w:r>
      <w:r w:rsidR="00383264">
        <w:t>Value</w:t>
      </w:r>
      <w:r w:rsidR="00383264" w:rsidRPr="00550839">
        <w:rPr>
          <w:lang w:val="ru-RU"/>
        </w:rPr>
        <w:t>.</w:t>
      </w:r>
    </w:p>
    <w:p w:rsidR="004A6CAA" w:rsidRPr="00550839" w:rsidRDefault="003B69E7" w:rsidP="00A50201">
      <w:pPr>
        <w:pStyle w:val="ProductList-Body"/>
        <w:spacing w:after="20"/>
        <w:ind w:left="187"/>
        <w:rPr>
          <w:lang w:val="ru-RU"/>
        </w:rPr>
      </w:pPr>
      <w:r>
        <w:rPr>
          <w:b/>
        </w:rPr>
        <w:fldChar w:fldCharType="begin"/>
      </w:r>
      <w:r w:rsidRPr="009F707D">
        <w:rPr>
          <w:b/>
          <w:lang w:val="ru-RU"/>
        </w:rPr>
        <w:instrText xml:space="preserve"> </w:instrText>
      </w:r>
      <w:r w:rsidRPr="00D511F9">
        <w:rPr>
          <w:b/>
        </w:rPr>
        <w:instrText>AutoTextList</w:instrText>
      </w:r>
      <w:r w:rsidRPr="009F707D">
        <w:rPr>
          <w:b/>
          <w:lang w:val="ru-RU"/>
        </w:rPr>
        <w:instrText xml:space="preserve">  \</w:instrText>
      </w:r>
      <w:r w:rsidRPr="00D511F9">
        <w:rPr>
          <w:b/>
        </w:rPr>
        <w:instrText>s</w:instrText>
      </w:r>
      <w:r w:rsidRPr="009F707D">
        <w:rPr>
          <w:b/>
          <w:lang w:val="ru-RU"/>
        </w:rPr>
        <w:instrText xml:space="preserve"> </w:instrText>
      </w:r>
      <w:r w:rsidRPr="00D511F9">
        <w:rPr>
          <w:b/>
        </w:rPr>
        <w:instrText>NoStyle</w:instrText>
      </w:r>
      <w:r w:rsidRPr="009F707D">
        <w:rPr>
          <w:b/>
          <w:lang w:val="ru-RU"/>
        </w:rPr>
        <w:instrText xml:space="preserve"> \</w:instrText>
      </w:r>
      <w:r w:rsidRPr="00D511F9">
        <w:rPr>
          <w:b/>
        </w:rPr>
        <w:instrText>t</w:instrText>
      </w:r>
      <w:r w:rsidRPr="009F707D">
        <w:rPr>
          <w:b/>
          <w:lang w:val="ru-RU"/>
        </w:rPr>
        <w:instrText xml:space="preserve"> “</w:instrText>
      </w:r>
      <w:r w:rsidRPr="009F707D">
        <w:rPr>
          <w:lang w:val="ru-RU"/>
        </w:rPr>
        <w:instrText>для всей организации</w:instrText>
      </w:r>
      <w:r w:rsidRPr="009F707D">
        <w:rPr>
          <w:b/>
          <w:lang w:val="ru-RU"/>
        </w:rPr>
        <w:instrText xml:space="preserve">” </w:instrText>
      </w:r>
      <w:r>
        <w:rPr>
          <w:b/>
        </w:rPr>
        <w:fldChar w:fldCharType="separate"/>
      </w:r>
      <w:r>
        <w:rPr>
          <w:b/>
        </w:rPr>
        <w:t>OW</w:t>
      </w:r>
      <w:r>
        <w:rPr>
          <w:b/>
        </w:rPr>
        <w:fldChar w:fldCharType="end"/>
      </w:r>
      <w:r w:rsidR="00C23FEA" w:rsidRPr="00A95034">
        <w:rPr>
          <w:b/>
          <w:lang w:val="ru-RU"/>
        </w:rPr>
        <w:t xml:space="preserve"> </w:t>
      </w:r>
      <w:r w:rsidR="00383264" w:rsidRPr="00550839">
        <w:rPr>
          <w:lang w:val="ru-RU"/>
        </w:rPr>
        <w:t xml:space="preserve">= </w:t>
      </w:r>
      <w:r w:rsidR="00383264" w:rsidRPr="00550839">
        <w:rPr>
          <w:u w:val="single"/>
          <w:lang w:val="ru-RU"/>
        </w:rPr>
        <w:t>для всей организации</w:t>
      </w:r>
      <w:r w:rsidR="00383264" w:rsidRPr="00550839">
        <w:rPr>
          <w:lang w:val="ru-RU"/>
        </w:rPr>
        <w:t>. Вариант приобретения для всех компьютеров организации.</w:t>
      </w:r>
    </w:p>
    <w:p w:rsidR="002E402E" w:rsidRPr="00550839" w:rsidRDefault="00383264" w:rsidP="004F4D6F">
      <w:pPr>
        <w:pStyle w:val="ProductList-Body"/>
        <w:spacing w:after="20"/>
        <w:ind w:left="187"/>
        <w:rPr>
          <w:lang w:val="ru-RU"/>
        </w:rPr>
      </w:pPr>
      <w:r>
        <w:fldChar w:fldCharType="begin"/>
      </w:r>
      <w:r w:rsidR="003A35A1" w:rsidRPr="00550839">
        <w:rPr>
          <w:lang w:val="ru-RU"/>
        </w:rPr>
        <w:instrText xml:space="preserve"> </w:instrText>
      </w:r>
      <w:r w:rsidR="003A35A1">
        <w:instrText>AutoTextList</w:instrText>
      </w:r>
      <w:r w:rsidR="003A35A1" w:rsidRPr="00550839">
        <w:rPr>
          <w:lang w:val="ru-RU"/>
        </w:rPr>
        <w:instrText xml:space="preserve">  \</w:instrText>
      </w:r>
      <w:r w:rsidR="003A35A1">
        <w:instrText>sNoStyle</w:instrText>
      </w:r>
      <w:r w:rsidR="003A35A1" w:rsidRPr="00550839">
        <w:rPr>
          <w:lang w:val="ru-RU"/>
        </w:rPr>
        <w:instrText>\</w:instrText>
      </w:r>
      <w:r w:rsidR="003A35A1">
        <w:instrText>t</w:instrText>
      </w:r>
      <w:r w:rsidR="003A35A1" w:rsidRPr="00550839">
        <w:rPr>
          <w:lang w:val="ru-RU"/>
        </w:rPr>
        <w:instrText xml:space="preserve"> "</w:instrText>
      </w:r>
      <w:r w:rsidR="003A35A1">
        <w:instrText>Non</w:instrText>
      </w:r>
      <w:r w:rsidR="003A35A1" w:rsidRPr="00550839">
        <w:rPr>
          <w:lang w:val="ru-RU"/>
        </w:rPr>
        <w:instrText>-</w:instrText>
      </w:r>
      <w:r w:rsidR="003A35A1">
        <w:instrText>Company</w:instrText>
      </w:r>
      <w:r w:rsidR="003A35A1" w:rsidRPr="00550839">
        <w:rPr>
          <w:lang w:val="ru-RU"/>
        </w:rPr>
        <w:instrText xml:space="preserve"> </w:instrText>
      </w:r>
      <w:r w:rsidR="003A35A1">
        <w:instrText>Wide</w:instrText>
      </w:r>
      <w:r w:rsidR="003A35A1" w:rsidRPr="00550839">
        <w:rPr>
          <w:lang w:val="ru-RU"/>
        </w:rPr>
        <w:instrText xml:space="preserve"> </w:instrText>
      </w:r>
      <w:r w:rsidR="003A35A1">
        <w:instrText>in</w:instrText>
      </w:r>
      <w:r w:rsidR="003A35A1" w:rsidRPr="00550839">
        <w:rPr>
          <w:lang w:val="ru-RU"/>
        </w:rPr>
        <w:instrText xml:space="preserve"> </w:instrText>
      </w:r>
      <w:r w:rsidR="003A35A1">
        <w:instrText>Open</w:instrText>
      </w:r>
      <w:r w:rsidR="003A35A1" w:rsidRPr="00550839">
        <w:rPr>
          <w:lang w:val="ru-RU"/>
        </w:rPr>
        <w:instrText xml:space="preserve"> </w:instrText>
      </w:r>
      <w:r w:rsidR="003A35A1">
        <w:instrText>Value</w:instrText>
      </w:r>
      <w:r w:rsidR="003A35A1" w:rsidRPr="00550839">
        <w:rPr>
          <w:lang w:val="ru-RU"/>
        </w:rPr>
        <w:instrText>"</w:instrText>
      </w:r>
      <w:r>
        <w:fldChar w:fldCharType="separate"/>
      </w:r>
      <w:r w:rsidR="003A35A1" w:rsidRPr="00550839">
        <w:rPr>
          <w:lang w:val="ru-RU"/>
        </w:rPr>
        <w:t xml:space="preserve"> </w:t>
      </w:r>
      <w:r w:rsidR="003B69E7">
        <w:fldChar w:fldCharType="begin"/>
      </w:r>
      <w:r w:rsidR="003B69E7" w:rsidRPr="009F707D">
        <w:rPr>
          <w:lang w:val="ru-RU"/>
        </w:rPr>
        <w:instrText xml:space="preserve"> </w:instrText>
      </w:r>
      <w:r w:rsidR="003B69E7" w:rsidRPr="00810779">
        <w:instrText>AutoTextList</w:instrText>
      </w:r>
      <w:r w:rsidR="003B69E7" w:rsidRPr="009F707D">
        <w:rPr>
          <w:lang w:val="ru-RU"/>
        </w:rPr>
        <w:instrText xml:space="preserve">  \</w:instrText>
      </w:r>
      <w:r w:rsidR="003B69E7" w:rsidRPr="00810779">
        <w:instrText>s</w:instrText>
      </w:r>
      <w:r w:rsidR="003B69E7" w:rsidRPr="009F707D">
        <w:rPr>
          <w:lang w:val="ru-RU"/>
        </w:rPr>
        <w:instrText xml:space="preserve"> </w:instrText>
      </w:r>
      <w:r w:rsidR="003B69E7" w:rsidRPr="00810779">
        <w:instrText>NoStyle</w:instrText>
      </w:r>
      <w:r w:rsidR="003B69E7" w:rsidRPr="009F707D">
        <w:rPr>
          <w:lang w:val="ru-RU"/>
        </w:rPr>
        <w:instrText xml:space="preserve"> \</w:instrText>
      </w:r>
      <w:r w:rsidR="003B69E7" w:rsidRPr="00810779">
        <w:instrText>t</w:instrText>
      </w:r>
      <w:r w:rsidR="003B69E7" w:rsidRPr="009F707D">
        <w:rPr>
          <w:lang w:val="ru-RU"/>
        </w:rPr>
        <w:instrText xml:space="preserve"> “для части организации в рамках </w:instrText>
      </w:r>
      <w:r w:rsidR="003B69E7" w:rsidRPr="00810779">
        <w:instrText>Open</w:instrText>
      </w:r>
      <w:r w:rsidR="003B69E7" w:rsidRPr="009F707D">
        <w:rPr>
          <w:lang w:val="ru-RU"/>
        </w:rPr>
        <w:instrText xml:space="preserve"> </w:instrText>
      </w:r>
      <w:r w:rsidR="003B69E7" w:rsidRPr="00810779">
        <w:instrText>Value</w:instrText>
      </w:r>
      <w:r w:rsidR="003B69E7" w:rsidRPr="009F707D">
        <w:rPr>
          <w:lang w:val="ru-RU"/>
        </w:rPr>
        <w:instrText xml:space="preserve">” </w:instrText>
      </w:r>
      <w:r w:rsidR="003B69E7">
        <w:fldChar w:fldCharType="separate"/>
      </w:r>
      <w:r w:rsidR="003B69E7">
        <w:rPr>
          <w:b/>
        </w:rPr>
        <w:t>P</w:t>
      </w:r>
      <w:r w:rsidR="003B69E7" w:rsidRPr="009F707D">
        <w:rPr>
          <w:lang w:val="ru-RU"/>
        </w:rPr>
        <w:t xml:space="preserve"> </w:t>
      </w:r>
      <w:r w:rsidR="003B69E7">
        <w:fldChar w:fldCharType="end"/>
      </w:r>
      <w:r>
        <w:fldChar w:fldCharType="end"/>
      </w:r>
      <w:r w:rsidRPr="00550839">
        <w:rPr>
          <w:lang w:val="ru-RU"/>
        </w:rPr>
        <w:t xml:space="preserve">= </w:t>
      </w:r>
      <w:r w:rsidRPr="00550839">
        <w:rPr>
          <w:u w:val="single"/>
          <w:lang w:val="ru-RU"/>
        </w:rPr>
        <w:t xml:space="preserve">для части организации в рамках </w:t>
      </w:r>
      <w:r>
        <w:rPr>
          <w:u w:val="single"/>
        </w:rPr>
        <w:t>Open</w:t>
      </w:r>
      <w:r w:rsidRPr="00550839">
        <w:rPr>
          <w:u w:val="single"/>
          <w:lang w:val="ru-RU"/>
        </w:rPr>
        <w:t xml:space="preserve"> </w:t>
      </w:r>
      <w:r>
        <w:rPr>
          <w:u w:val="single"/>
        </w:rPr>
        <w:t>Value</w:t>
      </w:r>
      <w:r w:rsidRPr="00550839">
        <w:rPr>
          <w:lang w:val="ru-RU"/>
        </w:rPr>
        <w:t xml:space="preserve">. Продукт предлагается для части настольных компьютеров организации в рамках </w:t>
      </w:r>
      <w:r>
        <w:t>Open</w:t>
      </w:r>
      <w:r w:rsidR="004F4D6F">
        <w:t> </w:t>
      </w:r>
      <w:r>
        <w:t>Value</w:t>
      </w:r>
      <w:r w:rsidRPr="00550839">
        <w:rPr>
          <w:lang w:val="ru-RU"/>
        </w:rPr>
        <w:t xml:space="preserve">. </w:t>
      </w:r>
    </w:p>
    <w:p w:rsidR="002E402E" w:rsidRPr="00550839" w:rsidRDefault="00F60BA3" w:rsidP="00A50201">
      <w:pPr>
        <w:pStyle w:val="ProductList-Body"/>
        <w:spacing w:after="20"/>
        <w:ind w:left="187"/>
        <w:rPr>
          <w:lang w:val="ru-RU"/>
        </w:rPr>
      </w:pPr>
      <w:r>
        <w:rPr>
          <w:b/>
        </w:rPr>
        <w:fldChar w:fldCharType="begin"/>
      </w:r>
      <w:r w:rsidRPr="009F707D">
        <w:rPr>
          <w:b/>
          <w:lang w:val="ru-RU"/>
        </w:rPr>
        <w:instrText xml:space="preserve"> </w:instrText>
      </w:r>
      <w:r w:rsidRPr="00D53874">
        <w:rPr>
          <w:b/>
        </w:rPr>
        <w:instrText>AutoTextList</w:instrText>
      </w:r>
      <w:r w:rsidRPr="009F707D">
        <w:rPr>
          <w:b/>
          <w:lang w:val="ru-RU"/>
        </w:rPr>
        <w:instrText xml:space="preserve">  \</w:instrText>
      </w:r>
      <w:r w:rsidRPr="00D53874">
        <w:rPr>
          <w:b/>
        </w:rPr>
        <w:instrText>s</w:instrText>
      </w:r>
      <w:r w:rsidRPr="009F707D">
        <w:rPr>
          <w:b/>
          <w:lang w:val="ru-RU"/>
        </w:rPr>
        <w:instrText xml:space="preserve"> </w:instrText>
      </w:r>
      <w:r w:rsidRPr="00D53874">
        <w:rPr>
          <w:b/>
        </w:rPr>
        <w:instrText>NoStyle</w:instrText>
      </w:r>
      <w:r w:rsidRPr="009F707D">
        <w:rPr>
          <w:b/>
          <w:lang w:val="ru-RU"/>
        </w:rPr>
        <w:instrText xml:space="preserve"> \</w:instrText>
      </w:r>
      <w:r w:rsidRPr="00D53874">
        <w:rPr>
          <w:b/>
        </w:rPr>
        <w:instrText>t</w:instrText>
      </w:r>
      <w:r w:rsidRPr="009F707D">
        <w:rPr>
          <w:b/>
          <w:lang w:val="ru-RU"/>
        </w:rPr>
        <w:instrText xml:space="preserve"> “</w:instrText>
      </w:r>
      <w:r w:rsidRPr="009F707D">
        <w:rPr>
          <w:lang w:val="ru-RU"/>
        </w:rPr>
        <w:instrText xml:space="preserve">платформа </w:instrText>
      </w:r>
      <w:r w:rsidRPr="00D53874">
        <w:instrText>Professional</w:instrText>
      </w:r>
      <w:r w:rsidRPr="009F707D">
        <w:rPr>
          <w:lang w:val="ru-RU"/>
        </w:rPr>
        <w:instrText xml:space="preserve"> </w:instrText>
      </w:r>
      <w:r w:rsidRPr="00D53874">
        <w:instrText>Desktop</w:instrText>
      </w:r>
      <w:r w:rsidRPr="009F707D">
        <w:rPr>
          <w:b/>
          <w:lang w:val="ru-RU"/>
        </w:rPr>
        <w:instrText xml:space="preserve">” </w:instrText>
      </w:r>
      <w:r>
        <w:rPr>
          <w:b/>
        </w:rPr>
        <w:fldChar w:fldCharType="separate"/>
      </w:r>
      <w:r>
        <w:rPr>
          <w:b/>
        </w:rPr>
        <w:t>PP</w:t>
      </w:r>
      <w:r>
        <w:rPr>
          <w:b/>
        </w:rPr>
        <w:fldChar w:fldCharType="end"/>
      </w:r>
      <w:r w:rsidR="00383264" w:rsidRPr="00550839">
        <w:rPr>
          <w:lang w:val="ru-RU"/>
        </w:rPr>
        <w:t xml:space="preserve"> = </w:t>
      </w:r>
      <w:r w:rsidR="00383264" w:rsidRPr="00550839">
        <w:rPr>
          <w:u w:val="single"/>
          <w:lang w:val="ru-RU"/>
        </w:rPr>
        <w:t xml:space="preserve">платформа </w:t>
      </w:r>
      <w:r w:rsidR="00383264">
        <w:rPr>
          <w:u w:val="single"/>
        </w:rPr>
        <w:t>Professional</w:t>
      </w:r>
      <w:r w:rsidR="00383264" w:rsidRPr="00550839">
        <w:rPr>
          <w:u w:val="single"/>
          <w:lang w:val="ru-RU"/>
        </w:rPr>
        <w:t xml:space="preserve"> </w:t>
      </w:r>
      <w:r w:rsidR="00383264">
        <w:rPr>
          <w:u w:val="single"/>
        </w:rPr>
        <w:t>Desktop</w:t>
      </w:r>
      <w:r w:rsidR="00383264" w:rsidRPr="00550839">
        <w:rPr>
          <w:lang w:val="ru-RU"/>
        </w:rPr>
        <w:t xml:space="preserve">. Продукт предлагается как базовый продукт, который также является платформой </w:t>
      </w:r>
      <w:r w:rsidR="00383264">
        <w:t>professional</w:t>
      </w:r>
      <w:r w:rsidR="00383264" w:rsidRPr="00550839">
        <w:rPr>
          <w:lang w:val="ru-RU"/>
        </w:rPr>
        <w:t xml:space="preserve"> </w:t>
      </w:r>
      <w:r w:rsidR="00383264">
        <w:t>desktop</w:t>
      </w:r>
      <w:r w:rsidR="00383264" w:rsidRPr="00550839">
        <w:rPr>
          <w:lang w:val="ru-RU"/>
        </w:rPr>
        <w:t xml:space="preserve">. </w:t>
      </w:r>
      <w:r w:rsidR="00383264">
        <w:t>MDOP</w:t>
      </w:r>
      <w:r w:rsidR="00383264" w:rsidRPr="00550839">
        <w:rPr>
          <w:lang w:val="ru-RU"/>
        </w:rPr>
        <w:t xml:space="preserve"> </w:t>
      </w:r>
      <w:r w:rsidR="001B2D3D" w:rsidRPr="00550839">
        <w:rPr>
          <w:lang w:val="ru-RU"/>
        </w:rPr>
        <w:t>«</w:t>
      </w:r>
      <w:r w:rsidR="00383264">
        <w:t>Professional</w:t>
      </w:r>
      <w:r w:rsidR="00383264" w:rsidRPr="00550839">
        <w:rPr>
          <w:lang w:val="ru-RU"/>
        </w:rPr>
        <w:t xml:space="preserve"> </w:t>
      </w:r>
      <w:r w:rsidR="00383264">
        <w:t>Desktop</w:t>
      </w:r>
      <w:r w:rsidR="00383264" w:rsidRPr="00550839">
        <w:rPr>
          <w:lang w:val="ru-RU"/>
        </w:rPr>
        <w:t xml:space="preserve"> </w:t>
      </w:r>
      <w:r w:rsidR="00383264">
        <w:t>Platform</w:t>
      </w:r>
      <w:r w:rsidR="00383264" w:rsidRPr="00550839">
        <w:rPr>
          <w:lang w:val="ru-RU"/>
        </w:rPr>
        <w:t xml:space="preserve"> </w:t>
      </w:r>
      <w:r w:rsidR="00383264">
        <w:t>Product</w:t>
      </w:r>
      <w:r w:rsidR="001B2D3D" w:rsidRPr="00550839">
        <w:rPr>
          <w:lang w:val="ru-RU"/>
        </w:rPr>
        <w:t>»</w:t>
      </w:r>
      <w:r w:rsidR="00383264" w:rsidRPr="00550839">
        <w:rPr>
          <w:lang w:val="ru-RU"/>
        </w:rPr>
        <w:t xml:space="preserve"> </w:t>
      </w:r>
      <w:r w:rsidR="00383264">
        <w:fldChar w:fldCharType="begin"/>
      </w:r>
      <w:r w:rsidR="00383264">
        <w:instrText>XE</w:instrText>
      </w:r>
      <w:r w:rsidR="00383264" w:rsidRPr="00550839">
        <w:rPr>
          <w:lang w:val="ru-RU"/>
        </w:rPr>
        <w:instrText xml:space="preserve"> "</w:instrText>
      </w:r>
      <w:r w:rsidR="00383264">
        <w:instrText>MDOP</w:instrText>
      </w:r>
      <w:r w:rsidR="00383264" w:rsidRPr="00550839">
        <w:rPr>
          <w:lang w:val="ru-RU"/>
        </w:rPr>
        <w:instrText>"</w:instrText>
      </w:r>
      <w:r w:rsidR="00383264">
        <w:fldChar w:fldCharType="end"/>
      </w:r>
      <w:r w:rsidR="00383264" w:rsidRPr="00550839">
        <w:rPr>
          <w:lang w:val="ru-RU"/>
        </w:rPr>
        <w:t xml:space="preserve">— необязательный </w:t>
      </w:r>
      <w:r w:rsidR="00383264">
        <w:t>PP</w:t>
      </w:r>
      <w:r w:rsidR="00383264" w:rsidRPr="00550839">
        <w:rPr>
          <w:lang w:val="ru-RU"/>
        </w:rPr>
        <w:t>.</w:t>
      </w:r>
    </w:p>
    <w:p w:rsidR="002E402E" w:rsidRPr="00550839" w:rsidRDefault="00F60BA3" w:rsidP="00A50201">
      <w:pPr>
        <w:pStyle w:val="ProductList-Body"/>
        <w:spacing w:after="20"/>
        <w:ind w:left="187"/>
        <w:rPr>
          <w:lang w:val="ru-RU"/>
        </w:rPr>
      </w:pPr>
      <w:r>
        <w:rPr>
          <w:b/>
        </w:rPr>
        <w:lastRenderedPageBreak/>
        <w:fldChar w:fldCharType="begin"/>
      </w:r>
      <w:r w:rsidRPr="009F707D">
        <w:rPr>
          <w:b/>
          <w:lang w:val="ru-RU"/>
        </w:rPr>
        <w:instrText xml:space="preserve"> </w:instrText>
      </w:r>
      <w:r w:rsidRPr="009E3E25">
        <w:rPr>
          <w:b/>
        </w:rPr>
        <w:instrText>AutoTextList</w:instrText>
      </w:r>
      <w:r w:rsidRPr="009F707D">
        <w:rPr>
          <w:b/>
          <w:lang w:val="ru-RU"/>
        </w:rPr>
        <w:instrText xml:space="preserve">  \</w:instrText>
      </w:r>
      <w:r w:rsidRPr="009E3E25">
        <w:rPr>
          <w:b/>
        </w:rPr>
        <w:instrText>s</w:instrText>
      </w:r>
      <w:r w:rsidRPr="009F707D">
        <w:rPr>
          <w:b/>
          <w:lang w:val="ru-RU"/>
        </w:rPr>
        <w:instrText xml:space="preserve"> </w:instrText>
      </w:r>
      <w:r w:rsidRPr="009E3E25">
        <w:rPr>
          <w:b/>
        </w:rPr>
        <w:instrText>NoStyle</w:instrText>
      </w:r>
      <w:r w:rsidRPr="009F707D">
        <w:rPr>
          <w:b/>
          <w:lang w:val="ru-RU"/>
        </w:rPr>
        <w:instrText xml:space="preserve"> \</w:instrText>
      </w:r>
      <w:r w:rsidRPr="009E3E25">
        <w:rPr>
          <w:b/>
        </w:rPr>
        <w:instrText>t</w:instrText>
      </w:r>
      <w:r w:rsidRPr="009F707D">
        <w:rPr>
          <w:b/>
          <w:lang w:val="ru-RU"/>
        </w:rPr>
        <w:instrText xml:space="preserve"> “</w:instrText>
      </w:r>
      <w:r w:rsidRPr="009F707D">
        <w:rPr>
          <w:lang w:val="ru-RU"/>
        </w:rPr>
        <w:instrText xml:space="preserve">платформа для настольных компьютеров </w:instrText>
      </w:r>
      <w:r w:rsidRPr="009E3E25">
        <w:instrText>School</w:instrText>
      </w:r>
      <w:r w:rsidRPr="009F707D">
        <w:rPr>
          <w:b/>
          <w:lang w:val="ru-RU"/>
        </w:rPr>
        <w:instrText xml:space="preserve">” </w:instrText>
      </w:r>
      <w:r>
        <w:rPr>
          <w:b/>
        </w:rPr>
        <w:fldChar w:fldCharType="separate"/>
      </w:r>
      <w:r>
        <w:rPr>
          <w:b/>
        </w:rPr>
        <w:t>SD</w:t>
      </w:r>
      <w:r>
        <w:rPr>
          <w:b/>
        </w:rPr>
        <w:fldChar w:fldCharType="end"/>
      </w:r>
      <w:r w:rsidR="00383264" w:rsidRPr="00550839">
        <w:rPr>
          <w:lang w:val="ru-RU"/>
        </w:rPr>
        <w:t xml:space="preserve"> = </w:t>
      </w:r>
      <w:r w:rsidR="00383264" w:rsidRPr="00550839">
        <w:rPr>
          <w:u w:val="single"/>
          <w:lang w:val="ru-RU"/>
        </w:rPr>
        <w:t xml:space="preserve">платформа для настольных компьютеров </w:t>
      </w:r>
      <w:r w:rsidR="00383264">
        <w:rPr>
          <w:u w:val="single"/>
        </w:rPr>
        <w:t>School</w:t>
      </w:r>
      <w:r w:rsidR="00383264" w:rsidRPr="00550839">
        <w:rPr>
          <w:lang w:val="ru-RU"/>
        </w:rPr>
        <w:t xml:space="preserve">. Продукт предлагается как платформа для настольных компьютеров образовательных учреждений с лицензией </w:t>
      </w:r>
      <w:r w:rsidR="00383264">
        <w:t>Enterprise</w:t>
      </w:r>
      <w:r w:rsidR="00383264" w:rsidRPr="00550839">
        <w:rPr>
          <w:lang w:val="ru-RU"/>
        </w:rPr>
        <w:t xml:space="preserve"> </w:t>
      </w:r>
      <w:r w:rsidR="00383264">
        <w:t>CAL</w:t>
      </w:r>
      <w:r w:rsidR="00383264" w:rsidRPr="00550839">
        <w:rPr>
          <w:lang w:val="ru-RU"/>
        </w:rPr>
        <w:t xml:space="preserve"> </w:t>
      </w:r>
      <w:r w:rsidR="00383264">
        <w:t>Suite</w:t>
      </w:r>
      <w:r w:rsidR="00383264" w:rsidRPr="00550839">
        <w:rPr>
          <w:lang w:val="ru-RU"/>
        </w:rPr>
        <w:t xml:space="preserve"> </w:t>
      </w:r>
      <w:r w:rsidR="001B2D3D" w:rsidRPr="00550839">
        <w:rPr>
          <w:lang w:val="ru-RU"/>
        </w:rPr>
        <w:t>«</w:t>
      </w:r>
      <w:r w:rsidR="00383264">
        <w:t>School</w:t>
      </w:r>
      <w:r w:rsidR="00383264" w:rsidRPr="00550839">
        <w:rPr>
          <w:lang w:val="ru-RU"/>
        </w:rPr>
        <w:t xml:space="preserve"> </w:t>
      </w:r>
      <w:r w:rsidR="00383264">
        <w:t>Desktop</w:t>
      </w:r>
      <w:r w:rsidR="00383264" w:rsidRPr="00550839">
        <w:rPr>
          <w:lang w:val="ru-RU"/>
        </w:rPr>
        <w:t xml:space="preserve"> </w:t>
      </w:r>
      <w:r w:rsidR="00383264">
        <w:t>Platform</w:t>
      </w:r>
      <w:r w:rsidR="00383264" w:rsidRPr="00550839">
        <w:rPr>
          <w:lang w:val="ru-RU"/>
        </w:rPr>
        <w:t xml:space="preserve"> </w:t>
      </w:r>
      <w:r w:rsidR="00383264">
        <w:t>Product</w:t>
      </w:r>
      <w:r w:rsidR="001B2D3D" w:rsidRPr="00550839">
        <w:rPr>
          <w:lang w:val="ru-RU"/>
        </w:rPr>
        <w:t>»</w:t>
      </w:r>
      <w:r w:rsidR="00383264" w:rsidRPr="00550839">
        <w:rPr>
          <w:lang w:val="ru-RU"/>
        </w:rPr>
        <w:t xml:space="preserve"> </w:t>
      </w:r>
      <w:r w:rsidR="00383264">
        <w:fldChar w:fldCharType="begin"/>
      </w:r>
      <w:r w:rsidR="00383264">
        <w:instrText>XE</w:instrText>
      </w:r>
      <w:r w:rsidR="00383264" w:rsidRPr="00550839">
        <w:rPr>
          <w:lang w:val="ru-RU"/>
        </w:rPr>
        <w:instrText xml:space="preserve"> "</w:instrText>
      </w:r>
      <w:r w:rsidR="00383264">
        <w:instrText>Enterprise</w:instrText>
      </w:r>
      <w:r w:rsidR="00383264" w:rsidRPr="00550839">
        <w:rPr>
          <w:lang w:val="ru-RU"/>
        </w:rPr>
        <w:instrText xml:space="preserve"> </w:instrText>
      </w:r>
      <w:r w:rsidR="00383264">
        <w:instrText>CAL</w:instrText>
      </w:r>
      <w:r w:rsidR="00383264" w:rsidRPr="00550839">
        <w:rPr>
          <w:lang w:val="ru-RU"/>
        </w:rPr>
        <w:instrText xml:space="preserve"> </w:instrText>
      </w:r>
      <w:r w:rsidR="00383264">
        <w:instrText>Suite</w:instrText>
      </w:r>
      <w:r w:rsidR="00383264" w:rsidRPr="00550839">
        <w:rPr>
          <w:lang w:val="ru-RU"/>
        </w:rPr>
        <w:instrText>"</w:instrText>
      </w:r>
      <w:r w:rsidR="00383264">
        <w:fldChar w:fldCharType="end"/>
      </w:r>
      <w:r w:rsidR="00383264" w:rsidRPr="00550839">
        <w:rPr>
          <w:lang w:val="ru-RU"/>
        </w:rPr>
        <w:t xml:space="preserve">или </w:t>
      </w:r>
      <w:r w:rsidR="00383264">
        <w:t>Core</w:t>
      </w:r>
      <w:r w:rsidR="00383264" w:rsidRPr="00550839">
        <w:rPr>
          <w:lang w:val="ru-RU"/>
        </w:rPr>
        <w:t xml:space="preserve"> </w:t>
      </w:r>
      <w:r w:rsidR="00383264">
        <w:t>CAL</w:t>
      </w:r>
      <w:r w:rsidR="00383264" w:rsidRPr="00550839">
        <w:rPr>
          <w:lang w:val="ru-RU"/>
        </w:rPr>
        <w:t xml:space="preserve"> </w:t>
      </w:r>
      <w:r w:rsidR="00383264">
        <w:t>Suite</w:t>
      </w:r>
      <w:r w:rsidR="00383264" w:rsidRPr="00550839">
        <w:rPr>
          <w:lang w:val="ru-RU"/>
        </w:rPr>
        <w:t xml:space="preserve"> </w:t>
      </w:r>
      <w:r w:rsidR="001B2D3D" w:rsidRPr="00550839">
        <w:rPr>
          <w:lang w:val="ru-RU"/>
        </w:rPr>
        <w:t>«</w:t>
      </w:r>
      <w:r w:rsidR="00383264">
        <w:t>School</w:t>
      </w:r>
      <w:r w:rsidR="00383264" w:rsidRPr="00550839">
        <w:rPr>
          <w:lang w:val="ru-RU"/>
        </w:rPr>
        <w:t xml:space="preserve"> </w:t>
      </w:r>
      <w:r w:rsidR="00383264">
        <w:t>Desktop</w:t>
      </w:r>
      <w:r w:rsidR="00383264" w:rsidRPr="00550839">
        <w:rPr>
          <w:lang w:val="ru-RU"/>
        </w:rPr>
        <w:t xml:space="preserve"> </w:t>
      </w:r>
      <w:r w:rsidR="00383264">
        <w:t>Platform</w:t>
      </w:r>
      <w:r w:rsidR="00383264" w:rsidRPr="00550839">
        <w:rPr>
          <w:lang w:val="ru-RU"/>
        </w:rPr>
        <w:t xml:space="preserve"> </w:t>
      </w:r>
      <w:r w:rsidR="00383264">
        <w:t>Product</w:t>
      </w:r>
      <w:r w:rsidR="001B2D3D" w:rsidRPr="00550839">
        <w:rPr>
          <w:lang w:val="ru-RU"/>
        </w:rPr>
        <w:t>»</w:t>
      </w:r>
      <w:r w:rsidR="00383264" w:rsidRPr="00550839">
        <w:rPr>
          <w:lang w:val="ru-RU"/>
        </w:rPr>
        <w:t xml:space="preserve"> </w:t>
      </w:r>
      <w:r w:rsidR="00383264">
        <w:fldChar w:fldCharType="begin"/>
      </w:r>
      <w:r w:rsidR="00383264">
        <w:instrText>XE</w:instrText>
      </w:r>
      <w:r w:rsidR="00383264" w:rsidRPr="00550839">
        <w:rPr>
          <w:lang w:val="ru-RU"/>
        </w:rPr>
        <w:instrText xml:space="preserve"> "</w:instrText>
      </w:r>
      <w:r w:rsidR="00383264">
        <w:instrText>Core</w:instrText>
      </w:r>
      <w:r w:rsidR="00383264" w:rsidRPr="00550839">
        <w:rPr>
          <w:lang w:val="ru-RU"/>
        </w:rPr>
        <w:instrText xml:space="preserve"> </w:instrText>
      </w:r>
      <w:r w:rsidR="00383264">
        <w:instrText>CAL</w:instrText>
      </w:r>
      <w:r w:rsidR="00383264" w:rsidRPr="00550839">
        <w:rPr>
          <w:lang w:val="ru-RU"/>
        </w:rPr>
        <w:instrText xml:space="preserve"> </w:instrText>
      </w:r>
      <w:r w:rsidR="00383264">
        <w:instrText>Suite</w:instrText>
      </w:r>
      <w:r w:rsidR="00383264" w:rsidRPr="00550839">
        <w:rPr>
          <w:lang w:val="ru-RU"/>
        </w:rPr>
        <w:instrText>"</w:instrText>
      </w:r>
      <w:r w:rsidR="00383264">
        <w:fldChar w:fldCharType="end"/>
      </w:r>
      <w:r w:rsidR="00383264" w:rsidRPr="00550839">
        <w:rPr>
          <w:lang w:val="ru-RU"/>
        </w:rPr>
        <w:t xml:space="preserve">в рамках Соглашений </w:t>
      </w:r>
      <w:r w:rsidR="00383264">
        <w:t>Campus</w:t>
      </w:r>
      <w:r w:rsidR="00383264" w:rsidRPr="00550839">
        <w:rPr>
          <w:lang w:val="ru-RU"/>
        </w:rPr>
        <w:t xml:space="preserve"> и </w:t>
      </w:r>
      <w:r w:rsidR="00383264">
        <w:t>School</w:t>
      </w:r>
      <w:r w:rsidR="00383264" w:rsidRPr="00550839">
        <w:rPr>
          <w:lang w:val="ru-RU"/>
        </w:rPr>
        <w:t xml:space="preserve">. </w:t>
      </w:r>
      <w:r w:rsidR="00383264">
        <w:t>SD</w:t>
      </w:r>
      <w:r w:rsidR="00383264" w:rsidRPr="00550839">
        <w:rPr>
          <w:lang w:val="ru-RU"/>
        </w:rPr>
        <w:t xml:space="preserve"> приравнивается к 3 единицам.</w:t>
      </w:r>
    </w:p>
    <w:p w:rsidR="004D0ACF" w:rsidRPr="00550839" w:rsidRDefault="00F60BA3" w:rsidP="00A50201">
      <w:pPr>
        <w:pStyle w:val="ProductList-Body"/>
        <w:spacing w:after="20"/>
        <w:ind w:left="187"/>
        <w:rPr>
          <w:lang w:val="ru-RU"/>
        </w:rPr>
      </w:pPr>
      <w:r>
        <w:fldChar w:fldCharType="begin"/>
      </w:r>
      <w:r w:rsidRPr="00F60BA3">
        <w:instrText>AutoTextList</w:instrText>
      </w:r>
      <w:r w:rsidRPr="00550839">
        <w:rPr>
          <w:lang w:val="ru-RU"/>
        </w:rPr>
        <w:instrText xml:space="preserve">  \</w:instrText>
      </w:r>
      <w:r w:rsidRPr="00F60BA3">
        <w:instrText>s</w:instrText>
      </w:r>
      <w:r w:rsidRPr="00550839">
        <w:rPr>
          <w:lang w:val="ru-RU"/>
        </w:rPr>
        <w:instrText xml:space="preserve"> </w:instrText>
      </w:r>
      <w:r w:rsidRPr="00F60BA3">
        <w:instrText>NoStyle</w:instrText>
      </w:r>
      <w:r w:rsidRPr="00550839">
        <w:rPr>
          <w:lang w:val="ru-RU"/>
        </w:rPr>
        <w:instrText xml:space="preserve"> \</w:instrText>
      </w:r>
      <w:r w:rsidRPr="00F60BA3">
        <w:instrText>t</w:instrText>
      </w:r>
      <w:r w:rsidRPr="00550839">
        <w:rPr>
          <w:lang w:val="ru-RU"/>
        </w:rPr>
        <w:instrText xml:space="preserve"> </w:instrText>
      </w:r>
      <w:r w:rsidR="0038365D" w:rsidRPr="00550839">
        <w:rPr>
          <w:lang w:val="ru-RU"/>
        </w:rPr>
        <w:instrText xml:space="preserve">"предложение </w:instrText>
      </w:r>
      <w:r w:rsidR="0038365D" w:rsidRPr="0038365D">
        <w:instrText>Student</w:instrText>
      </w:r>
      <w:r w:rsidR="0038365D" w:rsidRPr="00550839">
        <w:rPr>
          <w:lang w:val="ru-RU"/>
        </w:rPr>
        <w:instrText xml:space="preserve"> только для </w:instrText>
      </w:r>
      <w:r w:rsidR="0038365D" w:rsidRPr="0038365D">
        <w:instrText>EES</w:instrText>
      </w:r>
      <w:r w:rsidR="0038365D" w:rsidRPr="00550839">
        <w:rPr>
          <w:lang w:val="ru-RU"/>
        </w:rPr>
        <w:instrText>"</w:instrText>
      </w:r>
      <w:r w:rsidRPr="00550839">
        <w:rPr>
          <w:lang w:val="ru-RU"/>
        </w:rPr>
        <w:instrText xml:space="preserve"> </w:instrText>
      </w:r>
      <w:r>
        <w:fldChar w:fldCharType="separate"/>
      </w:r>
      <w:r w:rsidR="0038365D" w:rsidRPr="0038365D">
        <w:rPr>
          <w:b/>
        </w:rPr>
        <w:t>SE</w:t>
      </w:r>
      <w:r>
        <w:fldChar w:fldCharType="end"/>
      </w:r>
      <w:r w:rsidR="00383264" w:rsidRPr="00550839">
        <w:rPr>
          <w:lang w:val="ru-RU"/>
        </w:rPr>
        <w:t xml:space="preserve"> = </w:t>
      </w:r>
      <w:r w:rsidR="00383264" w:rsidRPr="00550839">
        <w:rPr>
          <w:u w:val="single"/>
          <w:lang w:val="ru-RU"/>
        </w:rPr>
        <w:t xml:space="preserve">предложение </w:t>
      </w:r>
      <w:r w:rsidR="00383264">
        <w:rPr>
          <w:u w:val="single"/>
        </w:rPr>
        <w:t>Student</w:t>
      </w:r>
      <w:r w:rsidR="00383264" w:rsidRPr="00550839">
        <w:rPr>
          <w:u w:val="single"/>
          <w:lang w:val="ru-RU"/>
        </w:rPr>
        <w:t xml:space="preserve"> только для </w:t>
      </w:r>
      <w:r w:rsidR="00383264">
        <w:rPr>
          <w:u w:val="single"/>
        </w:rPr>
        <w:t>EES</w:t>
      </w:r>
      <w:r w:rsidR="00383264" w:rsidRPr="00550839">
        <w:rPr>
          <w:lang w:val="ru-RU"/>
        </w:rPr>
        <w:t xml:space="preserve">. Продукт предлагается в рамках предложения </w:t>
      </w:r>
      <w:r w:rsidR="00383264">
        <w:t>Student</w:t>
      </w:r>
      <w:r w:rsidR="00383264" w:rsidRPr="00550839">
        <w:rPr>
          <w:lang w:val="ru-RU"/>
        </w:rPr>
        <w:t xml:space="preserve">. Число заказанных копий должно соответствовать общему числу учащихся. Заказ осуществляется в рамках Соглашения </w:t>
      </w:r>
      <w:r w:rsidR="00383264">
        <w:rPr>
          <w:color w:val="000000" w:themeColor="text1"/>
        </w:rPr>
        <w:t>Enrollment</w:t>
      </w:r>
      <w:r w:rsidR="00383264" w:rsidRPr="00550839">
        <w:rPr>
          <w:color w:val="000000" w:themeColor="text1"/>
          <w:lang w:val="ru-RU"/>
        </w:rPr>
        <w:t xml:space="preserve"> </w:t>
      </w:r>
      <w:r w:rsidR="00383264">
        <w:rPr>
          <w:color w:val="000000" w:themeColor="text1"/>
        </w:rPr>
        <w:t>for</w:t>
      </w:r>
      <w:r w:rsidR="00383264" w:rsidRPr="00550839">
        <w:rPr>
          <w:color w:val="000000" w:themeColor="text1"/>
          <w:lang w:val="ru-RU"/>
        </w:rPr>
        <w:t xml:space="preserve"> </w:t>
      </w:r>
      <w:r w:rsidR="00383264">
        <w:rPr>
          <w:color w:val="000000" w:themeColor="text1"/>
        </w:rPr>
        <w:t>Education</w:t>
      </w:r>
      <w:r w:rsidR="00383264" w:rsidRPr="00550839">
        <w:rPr>
          <w:color w:val="000000" w:themeColor="text1"/>
          <w:lang w:val="ru-RU"/>
        </w:rPr>
        <w:t xml:space="preserve"> </w:t>
      </w:r>
      <w:r w:rsidR="00383264">
        <w:rPr>
          <w:color w:val="000000" w:themeColor="text1"/>
        </w:rPr>
        <w:t>Solutions</w:t>
      </w:r>
      <w:r w:rsidR="00383264" w:rsidRPr="00550839">
        <w:rPr>
          <w:lang w:val="ru-RU"/>
        </w:rPr>
        <w:t>.</w:t>
      </w:r>
    </w:p>
    <w:p w:rsidR="002E402E" w:rsidRPr="00550839" w:rsidRDefault="0038365D" w:rsidP="00A50201">
      <w:pPr>
        <w:pStyle w:val="ProductList-Body"/>
        <w:spacing w:after="20"/>
        <w:ind w:left="187"/>
        <w:rPr>
          <w:lang w:val="ru-RU"/>
        </w:rPr>
      </w:pPr>
      <w:r>
        <w:fldChar w:fldCharType="begin"/>
      </w:r>
      <w:r w:rsidRPr="00550839">
        <w:rPr>
          <w:lang w:val="ru-RU"/>
        </w:rPr>
        <w:instrText xml:space="preserve"> </w:instrText>
      </w:r>
      <w:r w:rsidRPr="0038365D">
        <w:instrText>AutoTextList</w:instrText>
      </w:r>
      <w:r w:rsidRPr="00550839">
        <w:rPr>
          <w:lang w:val="ru-RU"/>
        </w:rPr>
        <w:instrText xml:space="preserve">  \</w:instrText>
      </w:r>
      <w:r w:rsidRPr="0038365D">
        <w:instrText>s</w:instrText>
      </w:r>
      <w:r w:rsidRPr="00550839">
        <w:rPr>
          <w:lang w:val="ru-RU"/>
        </w:rPr>
        <w:instrText xml:space="preserve"> </w:instrText>
      </w:r>
      <w:r w:rsidRPr="0038365D">
        <w:instrText>NoStyle</w:instrText>
      </w:r>
      <w:r w:rsidRPr="00550839">
        <w:rPr>
          <w:lang w:val="ru-RU"/>
        </w:rPr>
        <w:instrText xml:space="preserve"> \</w:instrText>
      </w:r>
      <w:r w:rsidRPr="0038365D">
        <w:instrText>t</w:instrText>
      </w:r>
      <w:r w:rsidRPr="00550839">
        <w:rPr>
          <w:lang w:val="ru-RU"/>
        </w:rPr>
        <w:instrText xml:space="preserve"> "предложение </w:instrText>
      </w:r>
      <w:r w:rsidRPr="0038365D">
        <w:instrText>Student</w:instrText>
      </w:r>
      <w:r w:rsidRPr="00550839">
        <w:rPr>
          <w:lang w:val="ru-RU"/>
        </w:rPr>
        <w:instrText xml:space="preserve">" </w:instrText>
      </w:r>
      <w:r>
        <w:fldChar w:fldCharType="separate"/>
      </w:r>
      <w:r>
        <w:rPr>
          <w:b/>
        </w:rPr>
        <w:t>ST</w:t>
      </w:r>
      <w:r>
        <w:fldChar w:fldCharType="end"/>
      </w:r>
      <w:r w:rsidRPr="00550839">
        <w:rPr>
          <w:lang w:val="ru-RU"/>
        </w:rPr>
        <w:t xml:space="preserve"> </w:t>
      </w:r>
      <w:r w:rsidR="00383264" w:rsidRPr="00550839">
        <w:rPr>
          <w:lang w:val="ru-RU"/>
        </w:rPr>
        <w:t xml:space="preserve">= </w:t>
      </w:r>
      <w:r w:rsidR="00383264" w:rsidRPr="00550839">
        <w:rPr>
          <w:u w:val="single"/>
          <w:lang w:val="ru-RU"/>
        </w:rPr>
        <w:t xml:space="preserve">предложение </w:t>
      </w:r>
      <w:r w:rsidR="00383264">
        <w:rPr>
          <w:u w:val="single"/>
        </w:rPr>
        <w:t>Student</w:t>
      </w:r>
      <w:r w:rsidR="00383264" w:rsidRPr="00550839">
        <w:rPr>
          <w:lang w:val="ru-RU"/>
        </w:rPr>
        <w:t xml:space="preserve">. Заказ продуктов, доступных по предложению </w:t>
      </w:r>
      <w:r w:rsidR="00383264">
        <w:t>Student</w:t>
      </w:r>
      <w:r w:rsidR="00383264" w:rsidRPr="00550839">
        <w:rPr>
          <w:lang w:val="ru-RU"/>
        </w:rPr>
        <w:t>, должен размещаться по полному количеству учащихся.</w:t>
      </w:r>
    </w:p>
    <w:p w:rsidR="002E402E" w:rsidRPr="00550839" w:rsidRDefault="00F663FA" w:rsidP="00DC0385">
      <w:pPr>
        <w:pStyle w:val="ProductList-Body"/>
        <w:ind w:left="180"/>
        <w:rPr>
          <w:lang w:val="ru-RU"/>
        </w:rPr>
      </w:pPr>
      <w:r>
        <w:fldChar w:fldCharType="begin"/>
      </w:r>
      <w:r w:rsidRPr="00F663FA">
        <w:instrText>AutoTextList</w:instrText>
      </w:r>
      <w:r w:rsidRPr="00550839">
        <w:rPr>
          <w:lang w:val="ru-RU"/>
        </w:rPr>
        <w:instrText xml:space="preserve">  \</w:instrText>
      </w:r>
      <w:r w:rsidRPr="00F663FA">
        <w:instrText>s</w:instrText>
      </w:r>
      <w:r w:rsidRPr="00550839">
        <w:rPr>
          <w:lang w:val="ru-RU"/>
        </w:rPr>
        <w:instrText xml:space="preserve"> </w:instrText>
      </w:r>
      <w:r w:rsidRPr="00F663FA">
        <w:instrText>NoStyle</w:instrText>
      </w:r>
      <w:r w:rsidRPr="00550839">
        <w:rPr>
          <w:lang w:val="ru-RU"/>
        </w:rPr>
        <w:instrText xml:space="preserve"> \</w:instrText>
      </w:r>
      <w:r w:rsidRPr="00F663FA">
        <w:instrText>t</w:instrText>
      </w:r>
      <w:r w:rsidRPr="00550839">
        <w:rPr>
          <w:lang w:val="ru-RU"/>
        </w:rPr>
        <w:instrText xml:space="preserve"> "серверные продукты и продукты-средства"</w:instrText>
      </w:r>
      <w:r>
        <w:fldChar w:fldCharType="separate"/>
      </w:r>
      <w:r w:rsidRPr="00F663FA">
        <w:rPr>
          <w:b/>
        </w:rPr>
        <w:t>SP</w:t>
      </w:r>
      <w:r>
        <w:fldChar w:fldCharType="end"/>
      </w:r>
      <w:r w:rsidR="00383264" w:rsidRPr="00550839">
        <w:rPr>
          <w:lang w:val="ru-RU"/>
        </w:rPr>
        <w:t xml:space="preserve"> = </w:t>
      </w:r>
      <w:r w:rsidR="00383264" w:rsidRPr="00550839">
        <w:rPr>
          <w:u w:val="single"/>
          <w:lang w:val="ru-RU"/>
        </w:rPr>
        <w:t>серверные продукты и продукты-средства</w:t>
      </w:r>
      <w:r w:rsidR="00383264" w:rsidRPr="00550839">
        <w:rPr>
          <w:lang w:val="ru-RU"/>
        </w:rPr>
        <w:t xml:space="preserve">. Продукт относится к серверным продуктам и продуктам-средствам и предлагается по Соглашению о регистрации </w:t>
      </w:r>
      <w:r w:rsidR="00383264">
        <w:t>Server</w:t>
      </w:r>
      <w:r w:rsidR="00383264" w:rsidRPr="00550839">
        <w:rPr>
          <w:lang w:val="ru-RU"/>
        </w:rPr>
        <w:t xml:space="preserve"> </w:t>
      </w:r>
      <w:r w:rsidR="00383264">
        <w:t>and</w:t>
      </w:r>
      <w:r w:rsidR="00383264" w:rsidRPr="00550839">
        <w:rPr>
          <w:lang w:val="ru-RU"/>
        </w:rPr>
        <w:t xml:space="preserve"> </w:t>
      </w:r>
      <w:r w:rsidR="00383264">
        <w:t>Cloud</w:t>
      </w:r>
      <w:r w:rsidR="00383264" w:rsidRPr="00550839">
        <w:rPr>
          <w:lang w:val="ru-RU"/>
        </w:rPr>
        <w:t xml:space="preserve"> </w:t>
      </w:r>
      <w:r w:rsidR="00383264">
        <w:t>Enrollment</w:t>
      </w:r>
      <w:r w:rsidR="00383264" w:rsidRPr="00550839">
        <w:rPr>
          <w:lang w:val="ru-RU"/>
        </w:rPr>
        <w:t>.</w:t>
      </w:r>
    </w:p>
    <w:p w:rsidR="00C4636F" w:rsidRPr="00550839" w:rsidRDefault="00C4636F" w:rsidP="004F3C6D">
      <w:pPr>
        <w:pStyle w:val="ProductList-Body"/>
        <w:rPr>
          <w:lang w:val="ru-RU"/>
        </w:rPr>
      </w:pPr>
    </w:p>
    <w:p w:rsidR="001C09BD" w:rsidRPr="00550839" w:rsidRDefault="001C09BD" w:rsidP="001C09BD">
      <w:pPr>
        <w:pStyle w:val="ProductList-Body"/>
        <w:rPr>
          <w:lang w:val="ru-RU"/>
        </w:rPr>
      </w:pPr>
      <w:r w:rsidRPr="00550839">
        <w:rPr>
          <w:b/>
          <w:color w:val="00188F"/>
          <w:lang w:val="ru-RU"/>
        </w:rPr>
        <w:t>Атрибуты продуктов</w:t>
      </w:r>
    </w:p>
    <w:p w:rsidR="007E7DB0" w:rsidRPr="00550839" w:rsidRDefault="007E7DB0" w:rsidP="00A50201">
      <w:pPr>
        <w:pStyle w:val="ProductList-Body"/>
        <w:tabs>
          <w:tab w:val="clear" w:pos="158"/>
          <w:tab w:val="left" w:pos="180"/>
        </w:tabs>
        <w:spacing w:after="20"/>
        <w:ind w:left="187"/>
        <w:rPr>
          <w:lang w:val="ru-RU"/>
        </w:rPr>
      </w:pPr>
      <w:r w:rsidRPr="00550839">
        <w:rPr>
          <w:b/>
          <w:lang w:val="ru-RU"/>
        </w:rPr>
        <w:t>Приложение</w:t>
      </w:r>
      <w:r w:rsidRPr="00550839">
        <w:rPr>
          <w:lang w:val="ru-RU"/>
        </w:rPr>
        <w:t xml:space="preserve"> = категория продуктов-приложений.</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Для настольных компьютеров</w:t>
      </w:r>
      <w:r w:rsidRPr="00550839">
        <w:rPr>
          <w:lang w:val="ru-RU"/>
        </w:rPr>
        <w:t xml:space="preserve"> = Преимущества программы </w:t>
      </w:r>
      <w:r>
        <w:t>Software</w:t>
      </w:r>
      <w:r w:rsidRPr="00550839">
        <w:rPr>
          <w:lang w:val="ru-RU"/>
        </w:rPr>
        <w:t xml:space="preserve"> </w:t>
      </w:r>
      <w:r>
        <w:t>Assurance</w:t>
      </w:r>
      <w:r w:rsidRPr="00550839">
        <w:rPr>
          <w:lang w:val="ru-RU"/>
        </w:rPr>
        <w:t xml:space="preserve"> в рамках предложений для настольных компьютеров. </w:t>
      </w:r>
    </w:p>
    <w:p w:rsidR="00611E56" w:rsidRPr="00550839" w:rsidRDefault="00611E56" w:rsidP="00A50201">
      <w:pPr>
        <w:pStyle w:val="ProductList-Body"/>
        <w:tabs>
          <w:tab w:val="clear" w:pos="158"/>
          <w:tab w:val="left" w:pos="180"/>
        </w:tabs>
        <w:spacing w:after="20"/>
        <w:ind w:left="187"/>
        <w:rPr>
          <w:lang w:val="ru-RU"/>
        </w:rPr>
      </w:pPr>
      <w:r w:rsidRPr="00550839">
        <w:rPr>
          <w:b/>
          <w:lang w:val="ru-RU"/>
        </w:rPr>
        <w:t>Право на продленный срок</w:t>
      </w:r>
      <w:r w:rsidRPr="00550839">
        <w:rPr>
          <w:lang w:val="ru-RU"/>
        </w:rPr>
        <w:t xml:space="preserve"> = веб-службы, для которых клиенты </w:t>
      </w:r>
      <w:r>
        <w:t>Enterprise</w:t>
      </w:r>
      <w:r w:rsidRPr="00550839">
        <w:rPr>
          <w:lang w:val="ru-RU"/>
        </w:rPr>
        <w:t xml:space="preserve"> и </w:t>
      </w:r>
      <w:r>
        <w:t>Enterprise</w:t>
      </w:r>
      <w:r w:rsidRPr="00550839">
        <w:rPr>
          <w:lang w:val="ru-RU"/>
        </w:rPr>
        <w:t xml:space="preserve"> </w:t>
      </w:r>
      <w:r>
        <w:t>Subscription</w:t>
      </w:r>
      <w:r w:rsidRPr="00550839">
        <w:rPr>
          <w:lang w:val="ru-RU"/>
        </w:rPr>
        <w:t xml:space="preserve">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rsidR="001C09BD" w:rsidRPr="00550839" w:rsidRDefault="00BA09A6" w:rsidP="00A50201">
      <w:pPr>
        <w:pStyle w:val="ProductList-Body"/>
        <w:tabs>
          <w:tab w:val="clear" w:pos="158"/>
          <w:tab w:val="left" w:pos="180"/>
        </w:tabs>
        <w:spacing w:after="20"/>
        <w:ind w:left="187"/>
        <w:rPr>
          <w:lang w:val="ru-RU"/>
        </w:rPr>
      </w:pPr>
      <w:r w:rsidRPr="00550839">
        <w:rPr>
          <w:b/>
          <w:lang w:val="ru-RU"/>
        </w:rPr>
        <w:t>Категория продуктов =</w:t>
      </w:r>
      <w:r w:rsidRPr="00550839">
        <w:rPr>
          <w:lang w:val="ru-RU"/>
        </w:rPr>
        <w:t xml:space="preserve"> Обозначает предложения, которые могут давать право на преимущества </w:t>
      </w:r>
      <w:r>
        <w:t>Software</w:t>
      </w:r>
      <w:r w:rsidRPr="00550839">
        <w:rPr>
          <w:lang w:val="ru-RU"/>
        </w:rPr>
        <w:t xml:space="preserve"> </w:t>
      </w:r>
      <w:r>
        <w:t>Assurance</w:t>
      </w:r>
      <w:r w:rsidRPr="00550839">
        <w:rPr>
          <w:lang w:val="ru-RU"/>
        </w:rPr>
        <w:t>, связанные с несколькими категориями продуктов, и не требуют от клиента выбора преимуществ той или иной категории.</w:t>
      </w:r>
      <w:r w:rsidR="00AD3875" w:rsidRPr="00550839">
        <w:rPr>
          <w:lang w:val="ru-RU"/>
        </w:rPr>
        <w:t xml:space="preserve"> </w:t>
      </w:r>
      <w:r w:rsidRPr="00550839">
        <w:rPr>
          <w:lang w:val="ru-RU"/>
        </w:rPr>
        <w:t>Существуют три категории продуктов: приложения, серверы и системы.</w:t>
      </w:r>
    </w:p>
    <w:p w:rsidR="001C09BD" w:rsidRPr="00550839" w:rsidRDefault="00F663FA" w:rsidP="00A50201">
      <w:pPr>
        <w:pStyle w:val="ProductList-Body"/>
        <w:tabs>
          <w:tab w:val="clear" w:pos="158"/>
          <w:tab w:val="left" w:pos="180"/>
        </w:tabs>
        <w:spacing w:after="20"/>
        <w:ind w:left="187"/>
        <w:rPr>
          <w:lang w:val="ru-RU"/>
        </w:rPr>
      </w:pPr>
      <w:r>
        <w:fldChar w:fldCharType="begin"/>
      </w:r>
      <w:r w:rsidRPr="00F663FA">
        <w:instrText>AutoTextList</w:instrText>
      </w:r>
      <w:r w:rsidRPr="00550839">
        <w:rPr>
          <w:lang w:val="ru-RU"/>
        </w:rPr>
        <w:instrText xml:space="preserve">  \</w:instrText>
      </w:r>
      <w:r w:rsidRPr="00F663FA">
        <w:instrText>s</w:instrText>
      </w:r>
      <w:r w:rsidRPr="00550839">
        <w:rPr>
          <w:lang w:val="ru-RU"/>
        </w:rPr>
        <w:instrText xml:space="preserve"> </w:instrText>
      </w:r>
      <w:r w:rsidRPr="00F663FA">
        <w:instrText>NoStyle</w:instrText>
      </w:r>
      <w:r w:rsidRPr="00550839">
        <w:rPr>
          <w:lang w:val="ru-RU"/>
        </w:rPr>
        <w:instrText xml:space="preserve"> \</w:instrText>
      </w:r>
      <w:r w:rsidRPr="00F663FA">
        <w:instrText>t</w:instrText>
      </w:r>
      <w:r w:rsidRPr="00550839">
        <w:rPr>
          <w:lang w:val="ru-RU"/>
        </w:rPr>
        <w:instrText xml:space="preserve"> "программа </w:instrText>
      </w:r>
      <w:r w:rsidRPr="00F663FA">
        <w:instrText>Online</w:instrText>
      </w:r>
      <w:r w:rsidRPr="00550839">
        <w:rPr>
          <w:lang w:val="ru-RU"/>
        </w:rPr>
        <w:instrText xml:space="preserve"> </w:instrText>
      </w:r>
      <w:r w:rsidRPr="00F663FA">
        <w:instrText>Subscription</w:instrText>
      </w:r>
      <w:r w:rsidRPr="00550839">
        <w:rPr>
          <w:lang w:val="ru-RU"/>
        </w:rPr>
        <w:instrText xml:space="preserve">" </w:instrText>
      </w:r>
      <w:r>
        <w:fldChar w:fldCharType="separate"/>
      </w:r>
      <w:r w:rsidRPr="00F663FA">
        <w:rPr>
          <w:b/>
        </w:rPr>
        <w:t>OSP</w:t>
      </w:r>
      <w:r>
        <w:fldChar w:fldCharType="end"/>
      </w:r>
      <w:r w:rsidR="00383264" w:rsidRPr="00550839">
        <w:rPr>
          <w:lang w:val="ru-RU"/>
        </w:rPr>
        <w:t xml:space="preserve"> = </w:t>
      </w:r>
      <w:r w:rsidR="00383264" w:rsidRPr="00550839">
        <w:rPr>
          <w:u w:val="single"/>
          <w:lang w:val="ru-RU"/>
        </w:rPr>
        <w:t xml:space="preserve">программа </w:t>
      </w:r>
      <w:r w:rsidR="00383264">
        <w:rPr>
          <w:u w:val="single"/>
        </w:rPr>
        <w:t>Online</w:t>
      </w:r>
      <w:r w:rsidR="00383264" w:rsidRPr="00550839">
        <w:rPr>
          <w:u w:val="single"/>
          <w:lang w:val="ru-RU"/>
        </w:rPr>
        <w:t xml:space="preserve"> </w:t>
      </w:r>
      <w:r w:rsidR="00383264">
        <w:rPr>
          <w:u w:val="single"/>
        </w:rPr>
        <w:t>Subscription</w:t>
      </w:r>
      <w:r w:rsidR="00383264" w:rsidRPr="00550839">
        <w:rPr>
          <w:lang w:val="ru-RU"/>
        </w:rPr>
        <w:t xml:space="preserve">. Доступно в рамках программы </w:t>
      </w:r>
      <w:r w:rsidR="00383264">
        <w:t>Online</w:t>
      </w:r>
      <w:r w:rsidR="00383264" w:rsidRPr="00550839">
        <w:rPr>
          <w:lang w:val="ru-RU"/>
        </w:rPr>
        <w:t xml:space="preserve"> </w:t>
      </w:r>
      <w:r w:rsidR="00383264">
        <w:t>Subscription</w:t>
      </w:r>
      <w:r w:rsidR="00383264" w:rsidRPr="00550839">
        <w:rPr>
          <w:lang w:val="ru-RU"/>
        </w:rPr>
        <w:t>.</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Не зависимые от платформ</w:t>
      </w:r>
      <w:r w:rsidRPr="00550839">
        <w:rPr>
          <w:lang w:val="ru-RU"/>
        </w:rPr>
        <w:t xml:space="preserve"> = Лицензии на программное обеспечение, доступные для использования более чем на одной компьютерной платформе (например, ПК, </w:t>
      </w:r>
      <w:r>
        <w:t>Macintosh</w:t>
      </w:r>
      <w:r w:rsidRPr="00550839">
        <w:rPr>
          <w:lang w:val="ru-RU"/>
        </w:rPr>
        <w:t>).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AD3875" w:rsidRPr="00550839">
        <w:rPr>
          <w:lang w:val="ru-RU"/>
        </w:rPr>
        <w:t xml:space="preserve"> </w:t>
      </w:r>
      <w:r w:rsidRPr="00550839">
        <w:rPr>
          <w:lang w:val="ru-RU"/>
        </w:rPr>
        <w:t xml:space="preserve">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w:t>
      </w:r>
      <w:r>
        <w:t>Software</w:t>
      </w:r>
      <w:r w:rsidRPr="00550839">
        <w:rPr>
          <w:lang w:val="ru-RU"/>
        </w:rPr>
        <w:t xml:space="preserve"> </w:t>
      </w:r>
      <w:r>
        <w:t>Assurance</w:t>
      </w:r>
      <w:r w:rsidRPr="00550839">
        <w:rPr>
          <w:lang w:val="ru-RU"/>
        </w:rPr>
        <w:t xml:space="preserv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Специальные предложения и предложения перехода</w:t>
      </w:r>
      <w:r w:rsidRPr="00550839">
        <w:rPr>
          <w:lang w:val="ru-RU"/>
        </w:rPr>
        <w:t xml:space="preserve"> = Для данного программного обеспечения доступно специальное предложение или предложение перехода.</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Исключение из соответствующих пользователей</w:t>
      </w:r>
      <w:r w:rsidRPr="00550839">
        <w:rPr>
          <w:lang w:val="ru-RU"/>
        </w:rP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AD3875" w:rsidRPr="00550839">
        <w:rPr>
          <w:lang w:val="ru-RU"/>
        </w:rPr>
        <w:t xml:space="preserve"> </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Право на сокращение</w:t>
      </w:r>
      <w:r w:rsidRPr="00550839">
        <w:rPr>
          <w:lang w:val="ru-RU"/>
        </w:rPr>
        <w:t xml:space="preserve"> = веб-служба, для которой клиенты </w:t>
      </w:r>
      <w:r>
        <w:t>Enterprise</w:t>
      </w:r>
      <w:r w:rsidRPr="00550839">
        <w:rPr>
          <w:lang w:val="ru-RU"/>
        </w:rPr>
        <w:t xml:space="preserve">, </w:t>
      </w:r>
      <w:r>
        <w:t>Enterprise</w:t>
      </w:r>
      <w:r w:rsidRPr="00550839">
        <w:rPr>
          <w:lang w:val="ru-RU"/>
        </w:rPr>
        <w:t xml:space="preserve"> </w:t>
      </w:r>
      <w:r>
        <w:t>Subscription</w:t>
      </w:r>
      <w:r w:rsidRPr="00550839">
        <w:rPr>
          <w:lang w:val="ru-RU"/>
        </w:rPr>
        <w:t xml:space="preserve">, </w:t>
      </w:r>
      <w:r>
        <w:t>Enterprise</w:t>
      </w:r>
      <w:r w:rsidRPr="00550839">
        <w:rPr>
          <w:lang w:val="ru-RU"/>
        </w:rPr>
        <w:t xml:space="preserve"> </w:t>
      </w:r>
      <w:r>
        <w:t>Windows</w:t>
      </w:r>
      <w:r w:rsidRPr="00550839">
        <w:rPr>
          <w:lang w:val="ru-RU"/>
        </w:rPr>
        <w:t xml:space="preserve"> </w:t>
      </w:r>
      <w:r>
        <w:t>Azure</w:t>
      </w:r>
      <w:r w:rsidRPr="00550839">
        <w:rPr>
          <w:lang w:val="ru-RU"/>
        </w:rPr>
        <w:t xml:space="preserve"> </w:t>
      </w:r>
      <w:r>
        <w:t>Enrollment</w:t>
      </w:r>
      <w:r w:rsidRPr="00550839">
        <w:rPr>
          <w:lang w:val="ru-RU"/>
        </w:rPr>
        <w:t xml:space="preserve"> или </w:t>
      </w:r>
      <w:r>
        <w:t>Enrollment</w:t>
      </w:r>
      <w:r w:rsidRPr="00550839">
        <w:rPr>
          <w:lang w:val="ru-RU"/>
        </w:rPr>
        <w:t xml:space="preserve"> </w:t>
      </w:r>
      <w:r>
        <w:t>for</w:t>
      </w:r>
      <w:r w:rsidRPr="00550839">
        <w:rPr>
          <w:lang w:val="ru-RU"/>
        </w:rPr>
        <w:t xml:space="preserve"> </w:t>
      </w:r>
      <w:r>
        <w:t>Education</w:t>
      </w:r>
      <w:r w:rsidRPr="00550839">
        <w:rPr>
          <w:lang w:val="ru-RU"/>
        </w:rPr>
        <w:t xml:space="preserve"> </w:t>
      </w:r>
      <w:r>
        <w:t>Solutions</w:t>
      </w:r>
      <w:r w:rsidRPr="00550839">
        <w:rPr>
          <w:lang w:val="ru-RU"/>
        </w:rPr>
        <w:t xml:space="preserve"> могут уменьшить количество лицензий или сумму предварительного минимального годового заказа.</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Право на сокращение (</w:t>
      </w:r>
      <w:r>
        <w:rPr>
          <w:b/>
        </w:rPr>
        <w:t>SCE</w:t>
      </w:r>
      <w:r w:rsidRPr="00550839">
        <w:rPr>
          <w:b/>
          <w:lang w:val="ru-RU"/>
        </w:rPr>
        <w:t>)</w:t>
      </w:r>
      <w:r w:rsidRPr="00550839">
        <w:rPr>
          <w:lang w:val="ru-RU"/>
        </w:rPr>
        <w:t xml:space="preserve"> = продукты, для которых клиенты по соглашению </w:t>
      </w:r>
      <w:r>
        <w:t>Server</w:t>
      </w:r>
      <w:r w:rsidRPr="00550839">
        <w:rPr>
          <w:lang w:val="ru-RU"/>
        </w:rPr>
        <w:t xml:space="preserve"> &amp; </w:t>
      </w:r>
      <w:r>
        <w:t>Cloud</w:t>
      </w:r>
      <w:r w:rsidRPr="00550839">
        <w:rPr>
          <w:lang w:val="ru-RU"/>
        </w:rPr>
        <w:t xml:space="preserve">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rsidR="007E7DB0" w:rsidRPr="00550839" w:rsidRDefault="007E7DB0" w:rsidP="00A50201">
      <w:pPr>
        <w:pStyle w:val="ProductList-Body"/>
        <w:tabs>
          <w:tab w:val="clear" w:pos="158"/>
          <w:tab w:val="left" w:pos="180"/>
        </w:tabs>
        <w:spacing w:after="20"/>
        <w:ind w:left="187"/>
        <w:rPr>
          <w:lang w:val="ru-RU"/>
        </w:rPr>
      </w:pPr>
      <w:r w:rsidRPr="00550839">
        <w:rPr>
          <w:b/>
          <w:lang w:val="ru-RU"/>
        </w:rPr>
        <w:t>Сервер</w:t>
      </w:r>
      <w:r w:rsidRPr="00550839">
        <w:rPr>
          <w:lang w:val="ru-RU"/>
        </w:rPr>
        <w:t xml:space="preserve"> = преимущества в рамках </w:t>
      </w:r>
      <w:r>
        <w:t>Software</w:t>
      </w:r>
      <w:r w:rsidRPr="00550839">
        <w:rPr>
          <w:lang w:val="ru-RU"/>
        </w:rPr>
        <w:t xml:space="preserve"> </w:t>
      </w:r>
      <w:r>
        <w:t>Assurance</w:t>
      </w:r>
      <w:r w:rsidRPr="00550839">
        <w:rPr>
          <w:lang w:val="ru-RU"/>
        </w:rPr>
        <w:t xml:space="preserve"> для предложений категорий серверов и категорий продуктов для серверных продуктов.</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 xml:space="preserve">Преимущества в рамках </w:t>
      </w:r>
      <w:r>
        <w:rPr>
          <w:b/>
        </w:rPr>
        <w:t>Software</w:t>
      </w:r>
      <w:r w:rsidRPr="00550839">
        <w:rPr>
          <w:b/>
          <w:lang w:val="ru-RU"/>
        </w:rPr>
        <w:t xml:space="preserve"> </w:t>
      </w:r>
      <w:r>
        <w:rPr>
          <w:b/>
        </w:rPr>
        <w:t>Assurance</w:t>
      </w:r>
      <w:r w:rsidRPr="00550839">
        <w:rPr>
          <w:lang w:val="ru-RU"/>
        </w:rPr>
        <w:t xml:space="preserve"> = для клиентов, имеющих соответствующие права и использующих данное программное обеспечение, доступны преимущества в рамках программы </w:t>
      </w:r>
      <w:r>
        <w:t>Software</w:t>
      </w:r>
      <w:r w:rsidRPr="00550839">
        <w:rPr>
          <w:lang w:val="ru-RU"/>
        </w:rPr>
        <w:t xml:space="preserve"> </w:t>
      </w:r>
      <w:r>
        <w:t>Assurance</w:t>
      </w:r>
      <w:r w:rsidRPr="00550839">
        <w:rPr>
          <w:lang w:val="ru-RU"/>
        </w:rPr>
        <w:t>.</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Набор</w:t>
      </w:r>
      <w:r w:rsidRPr="00550839">
        <w:rPr>
          <w:lang w:val="ru-RU"/>
        </w:rPr>
        <w:t xml:space="preserve"> = продукт, состоящий из компонентов, которые также лицензируется отдельно.</w:t>
      </w:r>
      <w:r w:rsidR="00AD3875" w:rsidRPr="00550839">
        <w:rPr>
          <w:lang w:val="ru-RU"/>
        </w:rPr>
        <w:t xml:space="preserve"> </w:t>
      </w:r>
      <w:r w:rsidRPr="00550839">
        <w:rPr>
          <w:lang w:val="ru-RU"/>
        </w:rP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AD3875" w:rsidRPr="00550839">
        <w:rPr>
          <w:lang w:val="ru-RU"/>
        </w:rPr>
        <w:t xml:space="preserve"> </w:t>
      </w:r>
      <w:r w:rsidRPr="00550839">
        <w:rPr>
          <w:lang w:val="ru-RU"/>
        </w:rPr>
        <w:t xml:space="preserve">Продукт не может быть отделен и использован на отдельных устройствах или отдельными пользователями. </w:t>
      </w:r>
    </w:p>
    <w:p w:rsidR="00241FA0" w:rsidRPr="00550839" w:rsidRDefault="00241FA0" w:rsidP="00A50201">
      <w:pPr>
        <w:pStyle w:val="ProductList-Body"/>
        <w:tabs>
          <w:tab w:val="clear" w:pos="158"/>
          <w:tab w:val="left" w:pos="180"/>
        </w:tabs>
        <w:spacing w:after="20"/>
        <w:ind w:left="187"/>
        <w:rPr>
          <w:lang w:val="ru-RU"/>
        </w:rPr>
      </w:pPr>
      <w:r w:rsidRPr="00550839">
        <w:rPr>
          <w:b/>
          <w:lang w:val="ru-RU"/>
        </w:rPr>
        <w:t>Система</w:t>
      </w:r>
      <w:r w:rsidRPr="00550839">
        <w:rPr>
          <w:lang w:val="ru-RU"/>
        </w:rPr>
        <w:t xml:space="preserve"> = категория продуктов, представляющих собой операционные системы для настольных компьютеров.</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Право на переход</w:t>
      </w:r>
      <w:r w:rsidRPr="00550839">
        <w:rPr>
          <w:lang w:val="ru-RU"/>
        </w:rPr>
        <w:t xml:space="preserve"> = Продукт (в рамках или за рамками платформы для настольных компьютеров), для которого клиент </w:t>
      </w:r>
      <w:r>
        <w:t>Enterprise</w:t>
      </w:r>
      <w:r w:rsidRPr="00550839">
        <w:rPr>
          <w:lang w:val="ru-RU"/>
        </w:rPr>
        <w:t xml:space="preserve"> или </w:t>
      </w:r>
      <w:r>
        <w:t>Enterprise</w:t>
      </w:r>
      <w:r w:rsidRPr="00550839">
        <w:rPr>
          <w:lang w:val="ru-RU"/>
        </w:rPr>
        <w:t xml:space="preserve"> </w:t>
      </w:r>
      <w:r>
        <w:t>Subscription</w:t>
      </w:r>
      <w:r w:rsidRPr="00550839">
        <w:rPr>
          <w:lang w:val="ru-RU"/>
        </w:rPr>
        <w:t xml:space="preserve"> может перейти на подписную лицензию.</w:t>
      </w:r>
    </w:p>
    <w:p w:rsidR="001C09BD" w:rsidRPr="00550839" w:rsidRDefault="001C09BD" w:rsidP="00A50201">
      <w:pPr>
        <w:pStyle w:val="ProductList-Body"/>
        <w:tabs>
          <w:tab w:val="clear" w:pos="158"/>
          <w:tab w:val="left" w:pos="180"/>
        </w:tabs>
        <w:spacing w:after="20"/>
        <w:ind w:left="187"/>
        <w:rPr>
          <w:lang w:val="ru-RU"/>
        </w:rPr>
      </w:pPr>
      <w:r w:rsidRPr="00550839">
        <w:rPr>
          <w:b/>
          <w:lang w:val="ru-RU"/>
        </w:rPr>
        <w:t>Право на сверочный заказ</w:t>
      </w:r>
      <w:r w:rsidRPr="00550839">
        <w:rPr>
          <w:lang w:val="ru-RU"/>
        </w:rPr>
        <w:t xml:space="preserve"> = лицензия для подписки на веб-службу, которую клиент </w:t>
      </w:r>
      <w:r>
        <w:t>Enterprise</w:t>
      </w:r>
      <w:r w:rsidRPr="00550839">
        <w:rPr>
          <w:lang w:val="ru-RU"/>
        </w:rPr>
        <w:t xml:space="preserve"> или </w:t>
      </w:r>
      <w:r>
        <w:t>Enterprise</w:t>
      </w:r>
      <w:r w:rsidRPr="00550839">
        <w:rPr>
          <w:lang w:val="ru-RU"/>
        </w:rPr>
        <w:t xml:space="preserve"> </w:t>
      </w:r>
      <w:r>
        <w:t>Subscription</w:t>
      </w:r>
      <w:r w:rsidRPr="00550839">
        <w:rPr>
          <w:lang w:val="ru-RU"/>
        </w:rPr>
        <w:t xml:space="preserve"> может заказать, используя сверочный или годовой процесс заказа вместо ежемесячного.</w:t>
      </w:r>
    </w:p>
    <w:p w:rsidR="001C09BD" w:rsidRPr="00550839" w:rsidRDefault="00287117" w:rsidP="00A50201">
      <w:pPr>
        <w:pStyle w:val="ProductList-Body"/>
        <w:tabs>
          <w:tab w:val="clear" w:pos="158"/>
          <w:tab w:val="left" w:pos="180"/>
        </w:tabs>
        <w:spacing w:after="20"/>
        <w:ind w:left="187"/>
        <w:rPr>
          <w:lang w:val="ru-RU"/>
        </w:rPr>
      </w:pPr>
      <w:r w:rsidRPr="00550839">
        <w:rPr>
          <w:b/>
          <w:lang w:val="ru-RU"/>
        </w:rPr>
        <w:t xml:space="preserve">Скидка </w:t>
      </w:r>
      <w:r>
        <w:rPr>
          <w:b/>
        </w:rPr>
        <w:t>Up</w:t>
      </w:r>
      <w:r w:rsidRPr="00550839">
        <w:rPr>
          <w:b/>
          <w:lang w:val="ru-RU"/>
        </w:rPr>
        <w:t>-</w:t>
      </w:r>
      <w:r>
        <w:rPr>
          <w:b/>
        </w:rPr>
        <w:t>to</w:t>
      </w:r>
      <w:r w:rsidRPr="00550839">
        <w:rPr>
          <w:b/>
          <w:lang w:val="ru-RU"/>
        </w:rPr>
        <w:t>-</w:t>
      </w:r>
      <w:r>
        <w:rPr>
          <w:b/>
        </w:rPr>
        <w:t>Date</w:t>
      </w:r>
      <w:r w:rsidRPr="00550839">
        <w:rPr>
          <w:lang w:val="ru-RU"/>
        </w:rPr>
        <w:t xml:space="preserve"> = скидка, доступная клиентам в рамках подписки </w:t>
      </w:r>
      <w:r>
        <w:t>Open</w:t>
      </w:r>
      <w:r w:rsidRPr="00550839">
        <w:rPr>
          <w:lang w:val="ru-RU"/>
        </w:rPr>
        <w:t xml:space="preserve"> </w:t>
      </w:r>
      <w:r>
        <w:t>Value</w:t>
      </w:r>
      <w:r w:rsidRPr="00550839">
        <w:rPr>
          <w:lang w:val="ru-RU"/>
        </w:rPr>
        <w:t xml:space="preserve"> </w:t>
      </w:r>
      <w:r>
        <w:t>Subscription</w:t>
      </w:r>
      <w:r w:rsidRPr="00550839">
        <w:rPr>
          <w:lang w:val="ru-RU"/>
        </w:rPr>
        <w:t xml:space="preserve">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w:t>
      </w:r>
      <w:r>
        <w:t>UTD</w:t>
      </w:r>
      <w:r w:rsidRPr="00550839">
        <w:rPr>
          <w:lang w:val="ru-RU"/>
        </w:rPr>
        <w:t>).</w:t>
      </w:r>
    </w:p>
    <w:p w:rsidR="00C4636F" w:rsidRPr="00550839" w:rsidRDefault="00C4636F" w:rsidP="004F3C6D">
      <w:pPr>
        <w:pStyle w:val="ProductList-Body"/>
        <w:rPr>
          <w:lang w:val="ru-RU"/>
        </w:rPr>
      </w:pPr>
    </w:p>
    <w:p w:rsidR="005B64F5" w:rsidRPr="00550839" w:rsidRDefault="005B64F5" w:rsidP="004F3C6D">
      <w:pPr>
        <w:pStyle w:val="ProductList-Body"/>
        <w:rPr>
          <w:lang w:val="ru-RU"/>
        </w:rPr>
      </w:pPr>
    </w:p>
    <w:p w:rsidR="005B64F5" w:rsidRPr="00550839" w:rsidRDefault="005B64F5" w:rsidP="004F3C6D">
      <w:pPr>
        <w:pStyle w:val="ProductList-Body"/>
        <w:rPr>
          <w:lang w:val="ru-RU"/>
        </w:rPr>
      </w:pPr>
    </w:p>
    <w:p w:rsidR="00407E60" w:rsidRPr="00550839" w:rsidRDefault="00407E60" w:rsidP="002E202B">
      <w:pPr>
        <w:pStyle w:val="ProductList-Offering1Heading"/>
        <w:outlineLvl w:val="1"/>
        <w:rPr>
          <w:lang w:val="ru-RU"/>
        </w:rPr>
      </w:pPr>
      <w:bookmarkStart w:id="29" w:name="_Toc378147614"/>
      <w:bookmarkStart w:id="30" w:name="_Toc378151516"/>
      <w:bookmarkStart w:id="31" w:name="_Toc379797093"/>
      <w:bookmarkStart w:id="32" w:name="_Toc380513119"/>
      <w:bookmarkStart w:id="33" w:name="_Toc380655158"/>
      <w:bookmarkStart w:id="34" w:name="_Toc386627006"/>
      <w:r w:rsidRPr="00550839">
        <w:rPr>
          <w:lang w:val="ru-RU"/>
        </w:rPr>
        <w:lastRenderedPageBreak/>
        <w:t>Предыдущие версии</w:t>
      </w:r>
      <w:bookmarkEnd w:id="29"/>
      <w:bookmarkEnd w:id="30"/>
      <w:bookmarkEnd w:id="31"/>
      <w:bookmarkEnd w:id="32"/>
      <w:bookmarkEnd w:id="33"/>
      <w:bookmarkEnd w:id="34"/>
    </w:p>
    <w:p w:rsidR="00407E60" w:rsidRPr="00550839" w:rsidRDefault="00AD6DB4" w:rsidP="004F3C6D">
      <w:pPr>
        <w:pStyle w:val="ProductList-Body"/>
        <w:rPr>
          <w:lang w:val="ru-RU"/>
        </w:rPr>
      </w:pPr>
      <w:r w:rsidRPr="00550839">
        <w:rPr>
          <w:lang w:val="ru-RU"/>
        </w:rPr>
        <w:t xml:space="preserve">Это список продуктов предоставляет информацию по доступным продуктам. Предыдущие версии этого документа доступны по ссылке </w:t>
      </w:r>
      <w:hyperlink r:id="rId19" w:history="1">
        <w:r>
          <w:rPr>
            <w:rStyle w:val="Hyperlink"/>
          </w:rPr>
          <w:t>http</w:t>
        </w:r>
        <w:r w:rsidRPr="00550839">
          <w:rPr>
            <w:rStyle w:val="Hyperlink"/>
            <w:lang w:val="ru-RU"/>
          </w:rPr>
          <w:t>://</w:t>
        </w:r>
        <w:r>
          <w:rPr>
            <w:rStyle w:val="Hyperlink"/>
          </w:rPr>
          <w:t>go</w:t>
        </w:r>
        <w:r w:rsidRPr="00550839">
          <w:rPr>
            <w:rStyle w:val="Hyperlink"/>
            <w:lang w:val="ru-RU"/>
          </w:rPr>
          <w:t>.</w:t>
        </w:r>
        <w:r>
          <w:rPr>
            <w:rStyle w:val="Hyperlink"/>
          </w:rPr>
          <w:t>microsoft</w:t>
        </w:r>
        <w:r w:rsidRPr="00550839">
          <w:rPr>
            <w:rStyle w:val="Hyperlink"/>
            <w:lang w:val="ru-RU"/>
          </w:rPr>
          <w:t>.</w:t>
        </w:r>
        <w:r>
          <w:rPr>
            <w:rStyle w:val="Hyperlink"/>
          </w:rPr>
          <w:t>com</w:t>
        </w:r>
        <w:r w:rsidRPr="00550839">
          <w:rPr>
            <w:rStyle w:val="Hyperlink"/>
            <w:lang w:val="ru-RU"/>
          </w:rPr>
          <w:t>/?</w:t>
        </w:r>
        <w:r>
          <w:rPr>
            <w:rStyle w:val="Hyperlink"/>
          </w:rPr>
          <w:t>linkid</w:t>
        </w:r>
        <w:r w:rsidRPr="00550839">
          <w:rPr>
            <w:rStyle w:val="Hyperlink"/>
            <w:lang w:val="ru-RU"/>
          </w:rPr>
          <w:t>=9839207</w:t>
        </w:r>
      </w:hyperlink>
      <w:r w:rsidRPr="00550839">
        <w:rPr>
          <w:lang w:val="ru-RU"/>
        </w:rPr>
        <w:t>. Чтобы найти необходимую версию, клиент может обратиться к торговому посреднику или менеджеру по работе с клиентами Майкрософт.</w:t>
      </w:r>
    </w:p>
    <w:p w:rsidR="00407E60" w:rsidRPr="00550839" w:rsidRDefault="00407E60" w:rsidP="004F3C6D">
      <w:pPr>
        <w:pStyle w:val="ProductList-Body"/>
        <w:rPr>
          <w:lang w:val="ru-RU"/>
        </w:rPr>
      </w:pPr>
    </w:p>
    <w:p w:rsidR="00407E60" w:rsidRPr="00550839" w:rsidRDefault="00407E60" w:rsidP="002E202B">
      <w:pPr>
        <w:pStyle w:val="ProductList-Offering1Heading"/>
        <w:outlineLvl w:val="1"/>
        <w:rPr>
          <w:lang w:val="ru-RU"/>
        </w:rPr>
      </w:pPr>
      <w:bookmarkStart w:id="35" w:name="_Toc378147615"/>
      <w:bookmarkStart w:id="36" w:name="_Toc378151517"/>
      <w:bookmarkStart w:id="37" w:name="_Toc379797094"/>
      <w:bookmarkStart w:id="38" w:name="_Toc380513120"/>
      <w:bookmarkStart w:id="39" w:name="_Toc380655159"/>
      <w:bookmarkStart w:id="40" w:name="_Toc386627007"/>
      <w:r w:rsidRPr="00550839">
        <w:rPr>
          <w:lang w:val="ru-RU"/>
        </w:rPr>
        <w:t>Пояснения и обзор изменений</w:t>
      </w:r>
      <w:bookmarkEnd w:id="35"/>
      <w:bookmarkEnd w:id="36"/>
      <w:bookmarkEnd w:id="37"/>
      <w:bookmarkEnd w:id="38"/>
      <w:bookmarkEnd w:id="39"/>
      <w:bookmarkEnd w:id="40"/>
    </w:p>
    <w:p w:rsidR="009A0C93" w:rsidRPr="00550839" w:rsidRDefault="00AD6DB4" w:rsidP="004F3C6D">
      <w:pPr>
        <w:pStyle w:val="ProductList-Body"/>
        <w:rPr>
          <w:lang w:val="ru-RU"/>
        </w:rPr>
      </w:pPr>
      <w:r w:rsidRPr="00550839">
        <w:rPr>
          <w:lang w:val="ru-RU"/>
        </w:rPr>
        <w:t>Ниже приведены недавние добавления, удаления и</w:t>
      </w:r>
      <w:r>
        <w:t> </w:t>
      </w:r>
      <w:r w:rsidRPr="00550839">
        <w:rPr>
          <w:lang w:val="ru-RU"/>
        </w:rPr>
        <w:t xml:space="preserve">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0" w:history="1">
        <w:r>
          <w:rPr>
            <w:rStyle w:val="Hyperlink"/>
          </w:rPr>
          <w:t>http</w:t>
        </w:r>
        <w:r w:rsidRPr="00550839">
          <w:rPr>
            <w:rStyle w:val="Hyperlink"/>
            <w:lang w:val="ru-RU"/>
          </w:rPr>
          <w:t>://</w:t>
        </w:r>
        <w:r>
          <w:rPr>
            <w:rStyle w:val="Hyperlink"/>
          </w:rPr>
          <w:t>www</w:t>
        </w:r>
        <w:r w:rsidRPr="00550839">
          <w:rPr>
            <w:rStyle w:val="Hyperlink"/>
            <w:lang w:val="ru-RU"/>
          </w:rPr>
          <w:t>.</w:t>
        </w:r>
        <w:r>
          <w:rPr>
            <w:rStyle w:val="Hyperlink"/>
          </w:rPr>
          <w:t>microsoftvolumelicensing</w:t>
        </w:r>
        <w:r w:rsidRPr="00550839">
          <w:rPr>
            <w:rStyle w:val="Hyperlink"/>
            <w:lang w:val="ru-RU"/>
          </w:rPr>
          <w:t>.</w:t>
        </w:r>
        <w:r>
          <w:rPr>
            <w:rStyle w:val="Hyperlink"/>
          </w:rPr>
          <w:t>com</w:t>
        </w:r>
      </w:hyperlink>
      <w:r w:rsidRPr="00550839">
        <w:rPr>
          <w:lang w:val="ru-RU"/>
        </w:rPr>
        <w:t>.</w:t>
      </w:r>
    </w:p>
    <w:p w:rsidR="00AD6DB4" w:rsidRPr="00550839" w:rsidRDefault="00AD6DB4" w:rsidP="004F3C6D">
      <w:pPr>
        <w:pStyle w:val="ProductList-Body"/>
        <w:rPr>
          <w:lang w:val="ru-RU"/>
        </w:rPr>
      </w:pPr>
    </w:p>
    <w:tbl>
      <w:tblPr>
        <w:tblStyle w:val="TableGrid"/>
        <w:tblW w:w="0" w:type="auto"/>
        <w:tblInd w:w="108" w:type="dxa"/>
        <w:tblLook w:val="04A0" w:firstRow="1" w:lastRow="0" w:firstColumn="1" w:lastColumn="0" w:noHBand="0" w:noVBand="1"/>
      </w:tblPr>
      <w:tblGrid>
        <w:gridCol w:w="5060"/>
        <w:gridCol w:w="5622"/>
      </w:tblGrid>
      <w:tr w:rsidR="00AD6DB4" w:rsidRPr="00AD6DB4" w:rsidTr="002F4808">
        <w:trPr>
          <w:tblHeader/>
        </w:trPr>
        <w:tc>
          <w:tcPr>
            <w:tcW w:w="5060"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Добавления</w:t>
            </w:r>
          </w:p>
        </w:tc>
        <w:tc>
          <w:tcPr>
            <w:tcW w:w="5622"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Удаления</w:t>
            </w:r>
          </w:p>
        </w:tc>
      </w:tr>
      <w:tr w:rsidR="0017786C" w:rsidTr="002F4808">
        <w:tc>
          <w:tcPr>
            <w:tcW w:w="5060" w:type="dxa"/>
          </w:tcPr>
          <w:p w:rsidR="0017786C" w:rsidRPr="007A2552" w:rsidRDefault="0017786C" w:rsidP="0017786C">
            <w:pPr>
              <w:pStyle w:val="ProductList-Body"/>
              <w:rPr>
                <w:lang w:val="ru-RU"/>
              </w:rPr>
            </w:pPr>
            <w:r w:rsidRPr="007A2552">
              <w:rPr>
                <w:lang w:val="ru-RU"/>
              </w:rPr>
              <w:t xml:space="preserve">Карты </w:t>
            </w:r>
            <w:r>
              <w:t>Bing</w:t>
            </w:r>
            <w:r w:rsidRPr="007A2552">
              <w:rPr>
                <w:lang w:val="ru-RU"/>
              </w:rPr>
              <w:t xml:space="preserve">: управление лицензиями для </w:t>
            </w:r>
            <w:r>
              <w:t>Windows</w:t>
            </w:r>
            <w:r w:rsidRPr="007A2552">
              <w:rPr>
                <w:lang w:val="ru-RU"/>
              </w:rPr>
              <w:t xml:space="preserve"> </w:t>
            </w:r>
            <w:r w:rsidR="005B64F5" w:rsidRPr="007A2552">
              <w:rPr>
                <w:lang w:val="ru-RU"/>
              </w:rPr>
              <w:br/>
            </w:r>
            <w:r w:rsidRPr="007A2552">
              <w:rPr>
                <w:lang w:val="ru-RU"/>
              </w:rPr>
              <w:t>(для Европы или Северной Америки)</w:t>
            </w:r>
          </w:p>
        </w:tc>
        <w:tc>
          <w:tcPr>
            <w:tcW w:w="5622" w:type="dxa"/>
          </w:tcPr>
          <w:p w:rsidR="0017786C" w:rsidRDefault="0017786C" w:rsidP="005B64F5">
            <w:pPr>
              <w:pStyle w:val="ProductList-Body"/>
            </w:pPr>
            <w:r>
              <w:t>Bing</w:t>
            </w:r>
            <w:r w:rsidRPr="007A2552">
              <w:rPr>
                <w:lang w:val="ru-RU"/>
              </w:rPr>
              <w:t xml:space="preserve"> для мобильных устройств: управление лицензиями (для</w:t>
            </w:r>
            <w:r w:rsidR="005B64F5">
              <w:t> </w:t>
            </w:r>
            <w:r w:rsidRPr="007A2552">
              <w:rPr>
                <w:lang w:val="ru-RU"/>
              </w:rPr>
              <w:t xml:space="preserve">Европы) с маршрутизацией «на лицензию» </w:t>
            </w:r>
            <w:r>
              <w:t>(ежемесячный взнос по подписке)</w:t>
            </w:r>
          </w:p>
        </w:tc>
      </w:tr>
      <w:tr w:rsidR="0017786C" w:rsidTr="002F4808">
        <w:tc>
          <w:tcPr>
            <w:tcW w:w="5060" w:type="dxa"/>
          </w:tcPr>
          <w:p w:rsidR="0017786C" w:rsidRPr="007A2552" w:rsidRDefault="0017786C" w:rsidP="0017786C">
            <w:pPr>
              <w:pStyle w:val="ProductList-Body"/>
              <w:rPr>
                <w:lang w:val="ru-RU"/>
              </w:rPr>
            </w:pPr>
            <w:r w:rsidRPr="007A2552">
              <w:rPr>
                <w:lang w:val="ru-RU"/>
              </w:rPr>
              <w:t xml:space="preserve">Карты </w:t>
            </w:r>
            <w:r>
              <w:t>Bing</w:t>
            </w:r>
            <w:r w:rsidRPr="007A2552">
              <w:rPr>
                <w:lang w:val="ru-RU"/>
              </w:rPr>
              <w:t xml:space="preserve">: управление лицензиями для </w:t>
            </w:r>
            <w:r>
              <w:t>Windows</w:t>
            </w:r>
            <w:r w:rsidRPr="007A2552">
              <w:rPr>
                <w:lang w:val="ru-RU"/>
              </w:rPr>
              <w:t xml:space="preserve"> </w:t>
            </w:r>
            <w:r w:rsidR="005B64F5" w:rsidRPr="007A2552">
              <w:rPr>
                <w:lang w:val="ru-RU"/>
              </w:rPr>
              <w:br/>
            </w:r>
            <w:r w:rsidRPr="007A2552">
              <w:rPr>
                <w:lang w:val="ru-RU"/>
              </w:rPr>
              <w:t>(ежемесячный взнос по подписке на платформу)</w:t>
            </w:r>
          </w:p>
        </w:tc>
        <w:tc>
          <w:tcPr>
            <w:tcW w:w="5622" w:type="dxa"/>
          </w:tcPr>
          <w:p w:rsidR="0017786C" w:rsidRDefault="0017786C" w:rsidP="005B64F5">
            <w:pPr>
              <w:pStyle w:val="ProductList-Body"/>
            </w:pPr>
            <w:r>
              <w:t>Bing</w:t>
            </w:r>
            <w:r w:rsidRPr="007A2552">
              <w:rPr>
                <w:lang w:val="ru-RU"/>
              </w:rPr>
              <w:t xml:space="preserve"> для мобильных устройств: управление лицензиями (для</w:t>
            </w:r>
            <w:r w:rsidR="005B64F5">
              <w:t> </w:t>
            </w:r>
            <w:r w:rsidRPr="007A2552">
              <w:rPr>
                <w:lang w:val="ru-RU"/>
              </w:rPr>
              <w:t xml:space="preserve">Европы) без маршрутизации «на лицензию» </w:t>
            </w:r>
            <w:r>
              <w:t>(ежемесячный взнос по подписке)</w:t>
            </w:r>
          </w:p>
        </w:tc>
      </w:tr>
      <w:tr w:rsidR="002F4808" w:rsidTr="002F4808">
        <w:tc>
          <w:tcPr>
            <w:tcW w:w="5060" w:type="dxa"/>
          </w:tcPr>
          <w:p w:rsidR="002F4808" w:rsidRPr="007A2552" w:rsidRDefault="002F4808" w:rsidP="002F4808">
            <w:pPr>
              <w:pStyle w:val="ProductList-Body"/>
              <w:rPr>
                <w:lang w:val="pt-BR"/>
              </w:rPr>
            </w:pPr>
            <w:r w:rsidRPr="007A2552">
              <w:rPr>
                <w:lang w:val="pt-BR"/>
              </w:rPr>
              <w:t>Microsoft Dynamics AX 2012 R3 Server</w:t>
            </w:r>
          </w:p>
        </w:tc>
        <w:tc>
          <w:tcPr>
            <w:tcW w:w="5622" w:type="dxa"/>
          </w:tcPr>
          <w:p w:rsidR="002F4808" w:rsidRDefault="002F4808" w:rsidP="002F4808">
            <w:pPr>
              <w:pStyle w:val="ProductList-Body"/>
            </w:pPr>
            <w:r w:rsidRPr="003C4617">
              <w:rPr>
                <w:lang w:val="fr-CA"/>
              </w:rPr>
              <w:t>Bing</w:t>
            </w:r>
            <w:r w:rsidRPr="007A2552">
              <w:rPr>
                <w:lang w:val="ru-RU"/>
              </w:rPr>
              <w:t xml:space="preserve"> для мобильных устройств: управление лицензиями (для</w:t>
            </w:r>
            <w:r>
              <w:rPr>
                <w:lang w:val="fr-CA"/>
              </w:rPr>
              <w:t> </w:t>
            </w:r>
            <w:r w:rsidRPr="007A2552">
              <w:rPr>
                <w:lang w:val="ru-RU"/>
              </w:rPr>
              <w:t xml:space="preserve">Северной Америки) с маршрутизацией «на лицензию» </w:t>
            </w:r>
            <w:r>
              <w:t>(ежемесячный взнос по подписке)</w:t>
            </w:r>
          </w:p>
        </w:tc>
      </w:tr>
      <w:tr w:rsidR="002F4808" w:rsidTr="002F4808">
        <w:tc>
          <w:tcPr>
            <w:tcW w:w="5060" w:type="dxa"/>
          </w:tcPr>
          <w:p w:rsidR="002F4808" w:rsidRPr="003C4617" w:rsidRDefault="002F4808" w:rsidP="002F4808">
            <w:pPr>
              <w:pStyle w:val="ProductList-Body"/>
              <w:rPr>
                <w:lang w:val="fr-CA"/>
              </w:rPr>
            </w:pPr>
            <w:r w:rsidRPr="003C4617">
              <w:rPr>
                <w:lang w:val="fr-CA"/>
              </w:rPr>
              <w:t>Microsoft Dynamics AX 2012 R3 Enterprise CAL</w:t>
            </w:r>
          </w:p>
        </w:tc>
        <w:tc>
          <w:tcPr>
            <w:tcW w:w="5622" w:type="dxa"/>
          </w:tcPr>
          <w:p w:rsidR="002F4808" w:rsidRDefault="002F4808" w:rsidP="002F4808">
            <w:pPr>
              <w:pStyle w:val="ProductList-Body"/>
            </w:pPr>
            <w:r w:rsidRPr="003C4617">
              <w:rPr>
                <w:lang w:val="fr-CA"/>
              </w:rPr>
              <w:t>Bing</w:t>
            </w:r>
            <w:r w:rsidRPr="007A2552">
              <w:rPr>
                <w:lang w:val="ru-RU"/>
              </w:rPr>
              <w:t xml:space="preserve"> для мобильных устройств: управление лицензиями (для</w:t>
            </w:r>
            <w:r>
              <w:rPr>
                <w:lang w:val="fr-CA"/>
              </w:rPr>
              <w:t> </w:t>
            </w:r>
            <w:r w:rsidRPr="007A2552">
              <w:rPr>
                <w:lang w:val="ru-RU"/>
              </w:rPr>
              <w:t xml:space="preserve">Северной Америки) без маршрутизации «на лицензию» </w:t>
            </w:r>
            <w:r>
              <w:t>(ежемесячный взнос по подписке)</w:t>
            </w:r>
          </w:p>
        </w:tc>
      </w:tr>
      <w:tr w:rsidR="002F4808" w:rsidTr="002F4808">
        <w:tc>
          <w:tcPr>
            <w:tcW w:w="5060" w:type="dxa"/>
          </w:tcPr>
          <w:p w:rsidR="002F4808" w:rsidRDefault="002F4808" w:rsidP="002F4808">
            <w:pPr>
              <w:pStyle w:val="ProductList-Body"/>
            </w:pPr>
            <w:r>
              <w:t>Microsoft Dynamics AX 2012 R3 Enterprise Additive CAL</w:t>
            </w:r>
          </w:p>
        </w:tc>
        <w:tc>
          <w:tcPr>
            <w:tcW w:w="5622" w:type="dxa"/>
          </w:tcPr>
          <w:p w:rsidR="002F4808" w:rsidRPr="007A2552" w:rsidRDefault="002F4808" w:rsidP="002F4808">
            <w:pPr>
              <w:pStyle w:val="ProductList-Body"/>
              <w:rPr>
                <w:lang w:val="pt-BR"/>
              </w:rPr>
            </w:pPr>
            <w:r w:rsidRPr="007A2552">
              <w:rPr>
                <w:lang w:val="pt-BR"/>
              </w:rPr>
              <w:t>Microsoft Dynamics AX 2012 R2 Server</w:t>
            </w:r>
          </w:p>
        </w:tc>
      </w:tr>
      <w:tr w:rsidR="002F4808" w:rsidTr="002F4808">
        <w:tc>
          <w:tcPr>
            <w:tcW w:w="5060" w:type="dxa"/>
          </w:tcPr>
          <w:p w:rsidR="002F4808" w:rsidRDefault="002F4808" w:rsidP="002F4808">
            <w:pPr>
              <w:pStyle w:val="ProductList-Body"/>
            </w:pPr>
            <w:r>
              <w:t>Microsoft Dynamics AX 2012 R3 Functional CAL</w:t>
            </w:r>
          </w:p>
        </w:tc>
        <w:tc>
          <w:tcPr>
            <w:tcW w:w="5622" w:type="dxa"/>
          </w:tcPr>
          <w:p w:rsidR="002F4808" w:rsidRPr="003C4617" w:rsidRDefault="002F4808" w:rsidP="002F4808">
            <w:pPr>
              <w:pStyle w:val="ProductList-Body"/>
              <w:rPr>
                <w:lang w:val="fr-CA"/>
              </w:rPr>
            </w:pPr>
            <w:r w:rsidRPr="003C4617">
              <w:rPr>
                <w:lang w:val="fr-CA"/>
              </w:rPr>
              <w:t>Microsoft Dynamics AX 2012 R2 Enterprise CAL</w:t>
            </w:r>
          </w:p>
        </w:tc>
      </w:tr>
      <w:tr w:rsidR="002F4808" w:rsidTr="002F4808">
        <w:tc>
          <w:tcPr>
            <w:tcW w:w="5060" w:type="dxa"/>
          </w:tcPr>
          <w:p w:rsidR="002F4808" w:rsidRDefault="002F4808" w:rsidP="002F4808">
            <w:pPr>
              <w:pStyle w:val="ProductList-Body"/>
            </w:pPr>
            <w:r>
              <w:t>Microsoft Dynamics AX 2012 R3 Functional Additive CAL</w:t>
            </w:r>
          </w:p>
        </w:tc>
        <w:tc>
          <w:tcPr>
            <w:tcW w:w="5622" w:type="dxa"/>
          </w:tcPr>
          <w:p w:rsidR="002F4808" w:rsidRPr="00EE2557" w:rsidRDefault="002F4808" w:rsidP="002F4808">
            <w:pPr>
              <w:pStyle w:val="ProductList-Body"/>
            </w:pPr>
            <w:r>
              <w:t>Microsoft Dynamics AX 2012 R2 Enterprise Additive CAL</w:t>
            </w:r>
          </w:p>
        </w:tc>
      </w:tr>
      <w:tr w:rsidR="002F4808" w:rsidTr="002F4808">
        <w:tc>
          <w:tcPr>
            <w:tcW w:w="5060" w:type="dxa"/>
          </w:tcPr>
          <w:p w:rsidR="002F4808" w:rsidRDefault="002F4808" w:rsidP="002F4808">
            <w:pPr>
              <w:pStyle w:val="ProductList-Body"/>
            </w:pPr>
            <w:r>
              <w:t>Microsoft Dynamics AX 2012 R3 Self Serve CAL</w:t>
            </w:r>
          </w:p>
        </w:tc>
        <w:tc>
          <w:tcPr>
            <w:tcW w:w="5622" w:type="dxa"/>
          </w:tcPr>
          <w:p w:rsidR="002F4808" w:rsidRPr="00EE2557" w:rsidRDefault="002F4808" w:rsidP="002F4808">
            <w:pPr>
              <w:pStyle w:val="ProductList-Body"/>
            </w:pPr>
            <w:r>
              <w:t>Microsoft Dynamics AX 2012 R2 Functional CAL</w:t>
            </w:r>
          </w:p>
        </w:tc>
      </w:tr>
      <w:tr w:rsidR="002F4808" w:rsidTr="002F4808">
        <w:tc>
          <w:tcPr>
            <w:tcW w:w="5060" w:type="dxa"/>
          </w:tcPr>
          <w:p w:rsidR="002F4808" w:rsidRDefault="002F4808" w:rsidP="002F4808">
            <w:pPr>
              <w:pStyle w:val="ProductList-Body"/>
            </w:pPr>
            <w:r>
              <w:t>Microsoft Dynamics AX 2012 R3 Task CAL</w:t>
            </w:r>
          </w:p>
        </w:tc>
        <w:tc>
          <w:tcPr>
            <w:tcW w:w="5622" w:type="dxa"/>
          </w:tcPr>
          <w:p w:rsidR="002F4808" w:rsidRDefault="002F4808" w:rsidP="002F4808">
            <w:pPr>
              <w:pStyle w:val="ProductList-Body"/>
            </w:pPr>
            <w:r>
              <w:t>Microsoft Dynamics AX 2012 R2 Functional Additive CAL</w:t>
            </w:r>
          </w:p>
        </w:tc>
      </w:tr>
      <w:tr w:rsidR="002F4808" w:rsidTr="002F4808">
        <w:tc>
          <w:tcPr>
            <w:tcW w:w="5060" w:type="dxa"/>
          </w:tcPr>
          <w:p w:rsidR="002F4808" w:rsidRDefault="002F4808" w:rsidP="002F4808">
            <w:pPr>
              <w:pStyle w:val="ProductList-Body"/>
            </w:pPr>
            <w:r>
              <w:t>Microsoft Dynamics AX 2012 R3 Task Additive CAL</w:t>
            </w:r>
          </w:p>
        </w:tc>
        <w:tc>
          <w:tcPr>
            <w:tcW w:w="5622" w:type="dxa"/>
          </w:tcPr>
          <w:p w:rsidR="002F4808" w:rsidRPr="00EE2557" w:rsidRDefault="002F4808" w:rsidP="002F4808">
            <w:pPr>
              <w:pStyle w:val="ProductList-Body"/>
            </w:pPr>
            <w:r>
              <w:t>Microsoft Dynamics AX 2012 R2 Self Server CAL</w:t>
            </w:r>
          </w:p>
        </w:tc>
      </w:tr>
      <w:tr w:rsidR="002F4808" w:rsidTr="002F4808">
        <w:tc>
          <w:tcPr>
            <w:tcW w:w="5060" w:type="dxa"/>
          </w:tcPr>
          <w:p w:rsidR="002F4808" w:rsidRPr="00EE2557" w:rsidRDefault="002F4808" w:rsidP="002F4808">
            <w:pPr>
              <w:pStyle w:val="ProductList-Body"/>
            </w:pPr>
            <w:r>
              <w:t>Microsoft Dynamics CRM Online Enterprise</w:t>
            </w:r>
          </w:p>
        </w:tc>
        <w:tc>
          <w:tcPr>
            <w:tcW w:w="5622" w:type="dxa"/>
          </w:tcPr>
          <w:p w:rsidR="002F4808" w:rsidRPr="00EE2557" w:rsidRDefault="002F4808" w:rsidP="002F4808">
            <w:pPr>
              <w:pStyle w:val="ProductList-Body"/>
            </w:pPr>
            <w:r>
              <w:t xml:space="preserve">Microsoft Dynamics AX 2012 R2 Task CAL </w:t>
            </w:r>
          </w:p>
        </w:tc>
      </w:tr>
      <w:tr w:rsidR="002F4808" w:rsidTr="002F4808">
        <w:tc>
          <w:tcPr>
            <w:tcW w:w="5060" w:type="dxa"/>
          </w:tcPr>
          <w:p w:rsidR="002F4808" w:rsidRPr="00EE2557" w:rsidRDefault="002F4808" w:rsidP="002F4808">
            <w:pPr>
              <w:pStyle w:val="ProductList-Body"/>
            </w:pPr>
            <w:r>
              <w:t>Microsoft Dynamics CRM Online Enterprise Education</w:t>
            </w:r>
          </w:p>
        </w:tc>
        <w:tc>
          <w:tcPr>
            <w:tcW w:w="5622" w:type="dxa"/>
          </w:tcPr>
          <w:p w:rsidR="002F4808" w:rsidRPr="00EE2557" w:rsidRDefault="002F4808" w:rsidP="002F4808">
            <w:pPr>
              <w:pStyle w:val="ProductList-Body"/>
            </w:pPr>
            <w:r>
              <w:t>Microsoft Dynamics AX 2012 R2 Task Additive CAL</w:t>
            </w:r>
          </w:p>
        </w:tc>
      </w:tr>
      <w:tr w:rsidR="0017786C" w:rsidTr="002F4808">
        <w:tc>
          <w:tcPr>
            <w:tcW w:w="5060" w:type="dxa"/>
          </w:tcPr>
          <w:p w:rsidR="0017786C" w:rsidRDefault="0017786C" w:rsidP="0017786C">
            <w:pPr>
              <w:pStyle w:val="ProductList-Body"/>
            </w:pPr>
            <w:r>
              <w:t>Microsoft Dynamics Marketing Enterprise</w:t>
            </w:r>
          </w:p>
        </w:tc>
        <w:tc>
          <w:tcPr>
            <w:tcW w:w="5622" w:type="dxa"/>
          </w:tcPr>
          <w:p w:rsidR="0017786C" w:rsidRDefault="0017786C" w:rsidP="0017786C">
            <w:pPr>
              <w:pStyle w:val="ProductList-Body"/>
            </w:pPr>
            <w:r>
              <w:t>Windows 8.1 Enterprise Sideloading (упаковка из 10 лицензий)</w:t>
            </w:r>
          </w:p>
        </w:tc>
      </w:tr>
      <w:tr w:rsidR="0017786C" w:rsidTr="002F4808">
        <w:tc>
          <w:tcPr>
            <w:tcW w:w="5060" w:type="dxa"/>
          </w:tcPr>
          <w:p w:rsidR="0017786C" w:rsidRDefault="0017786C" w:rsidP="005B64F5">
            <w:pPr>
              <w:pStyle w:val="ProductList-Body"/>
            </w:pPr>
            <w:r>
              <w:t>Дополнительные сообщения в Microsoft Dynamics Marketing</w:t>
            </w:r>
            <w:r w:rsidR="005B64F5">
              <w:t> </w:t>
            </w:r>
            <w:r>
              <w:t>Enterprise</w:t>
            </w:r>
          </w:p>
        </w:tc>
        <w:tc>
          <w:tcPr>
            <w:tcW w:w="5622" w:type="dxa"/>
          </w:tcPr>
          <w:p w:rsidR="0017786C" w:rsidRDefault="0017786C" w:rsidP="0017786C">
            <w:pPr>
              <w:pStyle w:val="ProductList-Body"/>
            </w:pPr>
            <w:r>
              <w:t>Windows 8.1 Enterprise Sideloading (упаковка из 100 лицензий)</w:t>
            </w:r>
          </w:p>
        </w:tc>
      </w:tr>
      <w:tr w:rsidR="0017786C" w:rsidTr="002F4808">
        <w:tc>
          <w:tcPr>
            <w:tcW w:w="5060" w:type="dxa"/>
          </w:tcPr>
          <w:p w:rsidR="0017786C" w:rsidRDefault="0017786C" w:rsidP="0017786C">
            <w:pPr>
              <w:pStyle w:val="ProductList-Body"/>
            </w:pPr>
            <w:r>
              <w:t>Дополнительный непроизводственный экземпляр Microsoft Dynamics Marketing Enterprise</w:t>
            </w:r>
          </w:p>
        </w:tc>
        <w:tc>
          <w:tcPr>
            <w:tcW w:w="5622" w:type="dxa"/>
          </w:tcPr>
          <w:p w:rsidR="0017786C" w:rsidRDefault="0017786C" w:rsidP="0017786C">
            <w:pPr>
              <w:pStyle w:val="ProductList-Body"/>
            </w:pPr>
            <w:r>
              <w:t>Windows Industry Enterprise for SA with MDOP 8.1 (Std, POSR, Ind Retail)</w:t>
            </w:r>
          </w:p>
        </w:tc>
      </w:tr>
      <w:tr w:rsidR="0017786C" w:rsidTr="002F4808">
        <w:tc>
          <w:tcPr>
            <w:tcW w:w="5060" w:type="dxa"/>
          </w:tcPr>
          <w:p w:rsidR="0017786C" w:rsidRDefault="0017786C" w:rsidP="0017786C">
            <w:pPr>
              <w:pStyle w:val="ProductList-Body"/>
            </w:pPr>
            <w:r>
              <w:t>Дополнительный производственный экземпляр Microsoft Dynamics Marketing Enterprise</w:t>
            </w:r>
          </w:p>
        </w:tc>
        <w:tc>
          <w:tcPr>
            <w:tcW w:w="5622" w:type="dxa"/>
          </w:tcPr>
          <w:p w:rsidR="0017786C" w:rsidRDefault="0017786C" w:rsidP="0017786C">
            <w:pPr>
              <w:pStyle w:val="ProductList-Body"/>
            </w:pPr>
            <w:r>
              <w:t>Windows Industry Enterprise for SA with MDOP 8.1</w:t>
            </w:r>
          </w:p>
        </w:tc>
      </w:tr>
      <w:tr w:rsidR="0017786C" w:rsidRPr="00211B38" w:rsidTr="002F4808">
        <w:tc>
          <w:tcPr>
            <w:tcW w:w="5060" w:type="dxa"/>
          </w:tcPr>
          <w:p w:rsidR="0017786C" w:rsidRPr="007A2552" w:rsidRDefault="0017786C" w:rsidP="0017786C">
            <w:pPr>
              <w:pStyle w:val="ProductList-Body"/>
              <w:rPr>
                <w:lang w:val="ru-RU"/>
              </w:rPr>
            </w:pPr>
            <w:r w:rsidRPr="007A2552">
              <w:rPr>
                <w:lang w:val="ru-RU"/>
              </w:rPr>
              <w:t xml:space="preserve">Дополнительное пространство для хранения в </w:t>
            </w:r>
            <w:r>
              <w:t>Microsoft</w:t>
            </w:r>
            <w:r w:rsidRPr="007A2552">
              <w:rPr>
                <w:lang w:val="ru-RU"/>
              </w:rPr>
              <w:t xml:space="preserve"> </w:t>
            </w:r>
            <w:r>
              <w:t>Dynamics</w:t>
            </w:r>
            <w:r w:rsidRPr="007A2552">
              <w:rPr>
                <w:lang w:val="ru-RU"/>
              </w:rPr>
              <w:t xml:space="preserve"> </w:t>
            </w:r>
            <w:r>
              <w:t>Marketing</w:t>
            </w:r>
            <w:r w:rsidRPr="007A2552">
              <w:rPr>
                <w:lang w:val="ru-RU"/>
              </w:rPr>
              <w:t xml:space="preserve"> </w:t>
            </w:r>
            <w:r>
              <w:t>Enterprise</w:t>
            </w:r>
          </w:p>
        </w:tc>
        <w:tc>
          <w:tcPr>
            <w:tcW w:w="5622" w:type="dxa"/>
          </w:tcPr>
          <w:p w:rsidR="0017786C" w:rsidRPr="007A2552" w:rsidRDefault="0017786C" w:rsidP="005B64F5">
            <w:pPr>
              <w:pStyle w:val="ProductList-Body"/>
              <w:rPr>
                <w:lang w:val="ru-RU"/>
              </w:rPr>
            </w:pPr>
            <w:r>
              <w:t>Enterprise</w:t>
            </w:r>
            <w:r w:rsidRPr="007A2552">
              <w:rPr>
                <w:lang w:val="ru-RU"/>
              </w:rPr>
              <w:t xml:space="preserve"> </w:t>
            </w:r>
            <w:r>
              <w:t>Sideloading</w:t>
            </w:r>
            <w:r w:rsidRPr="007A2552">
              <w:rPr>
                <w:lang w:val="ru-RU"/>
              </w:rPr>
              <w:t xml:space="preserve"> для </w:t>
            </w:r>
            <w:r>
              <w:t>Windows</w:t>
            </w:r>
            <w:r w:rsidRPr="007A2552">
              <w:rPr>
                <w:lang w:val="ru-RU"/>
              </w:rPr>
              <w:t xml:space="preserve"> </w:t>
            </w:r>
            <w:r>
              <w:t>Embedded</w:t>
            </w:r>
            <w:r w:rsidRPr="007A2552">
              <w:rPr>
                <w:lang w:val="ru-RU"/>
              </w:rPr>
              <w:t xml:space="preserve"> 8.1 (упаковка из 100</w:t>
            </w:r>
            <w:r w:rsidR="005B64F5">
              <w:t> </w:t>
            </w:r>
            <w:r w:rsidRPr="007A2552">
              <w:rPr>
                <w:lang w:val="ru-RU"/>
              </w:rPr>
              <w:t>лицензий)</w:t>
            </w:r>
          </w:p>
        </w:tc>
      </w:tr>
      <w:tr w:rsidR="0017786C" w:rsidTr="002F4808">
        <w:tc>
          <w:tcPr>
            <w:tcW w:w="5060" w:type="dxa"/>
          </w:tcPr>
          <w:p w:rsidR="0017786C" w:rsidRDefault="0017786C" w:rsidP="0017786C">
            <w:pPr>
              <w:pStyle w:val="ProductList-Body"/>
            </w:pPr>
            <w:r>
              <w:t>Microsoft Dynamics Marketing Enterprise Education</w:t>
            </w:r>
          </w:p>
        </w:tc>
        <w:tc>
          <w:tcPr>
            <w:tcW w:w="5622" w:type="dxa"/>
          </w:tcPr>
          <w:p w:rsidR="0017786C" w:rsidRDefault="0017786C" w:rsidP="0017786C">
            <w:pPr>
              <w:pStyle w:val="ProductList-Body"/>
            </w:pPr>
          </w:p>
        </w:tc>
      </w:tr>
      <w:tr w:rsidR="0017786C" w:rsidTr="002F4808">
        <w:tc>
          <w:tcPr>
            <w:tcW w:w="5060" w:type="dxa"/>
          </w:tcPr>
          <w:p w:rsidR="0017786C" w:rsidRDefault="0017786C" w:rsidP="0017786C">
            <w:pPr>
              <w:pStyle w:val="ProductList-Body"/>
            </w:pPr>
            <w:r>
              <w:t>Дополнительные сообщения в Microsoft Dynamics Marketing Enterprise Education</w:t>
            </w:r>
          </w:p>
        </w:tc>
        <w:tc>
          <w:tcPr>
            <w:tcW w:w="5622" w:type="dxa"/>
          </w:tcPr>
          <w:p w:rsidR="0017786C" w:rsidRDefault="0017786C" w:rsidP="0017786C">
            <w:pPr>
              <w:pStyle w:val="ProductList-Body"/>
            </w:pPr>
          </w:p>
        </w:tc>
      </w:tr>
      <w:tr w:rsidR="0017786C" w:rsidTr="002F4808">
        <w:tc>
          <w:tcPr>
            <w:tcW w:w="5060" w:type="dxa"/>
          </w:tcPr>
          <w:p w:rsidR="0017786C" w:rsidRDefault="0017786C" w:rsidP="0017786C">
            <w:pPr>
              <w:pStyle w:val="ProductList-Body"/>
            </w:pPr>
            <w:r>
              <w:t>Windows 8.1 Enterprise Sideloading</w:t>
            </w:r>
          </w:p>
        </w:tc>
        <w:tc>
          <w:tcPr>
            <w:tcW w:w="5622" w:type="dxa"/>
          </w:tcPr>
          <w:p w:rsidR="0017786C" w:rsidRDefault="0017786C" w:rsidP="0017786C">
            <w:pPr>
              <w:pStyle w:val="ProductList-Body"/>
            </w:pPr>
          </w:p>
        </w:tc>
      </w:tr>
    </w:tbl>
    <w:p w:rsidR="008C6215" w:rsidRPr="004C09A1" w:rsidRDefault="008C6215" w:rsidP="004F3C6D">
      <w:pPr>
        <w:pStyle w:val="ProductList-Body"/>
      </w:pPr>
    </w:p>
    <w:p w:rsidR="0017786C" w:rsidRPr="004C09A1" w:rsidRDefault="0017786C" w:rsidP="0017786C">
      <w:pPr>
        <w:pStyle w:val="ProductList-Body"/>
      </w:pPr>
      <w:r>
        <w:rPr>
          <w:b/>
          <w:color w:val="00188F"/>
        </w:rPr>
        <w:t>Программное обеспечение</w:t>
      </w:r>
    </w:p>
    <w:p w:rsidR="0017786C" w:rsidRPr="004C09A1" w:rsidRDefault="0017786C" w:rsidP="0017786C">
      <w:pPr>
        <w:pStyle w:val="ProductList-Body"/>
        <w:ind w:left="180"/>
      </w:pPr>
      <w:r>
        <w:rPr>
          <w:b/>
        </w:rPr>
        <w:t>Microsoft Dynamics CRM</w:t>
      </w:r>
    </w:p>
    <w:p w:rsidR="0017786C" w:rsidRPr="007A2552" w:rsidRDefault="0017786C" w:rsidP="0017786C">
      <w:pPr>
        <w:pStyle w:val="ProductList-Body"/>
        <w:ind w:left="180"/>
        <w:rPr>
          <w:lang w:val="ru-RU"/>
        </w:rPr>
      </w:pPr>
      <w:r w:rsidRPr="007A2552">
        <w:rPr>
          <w:lang w:val="ru-RU"/>
        </w:rPr>
        <w:t xml:space="preserve">В разделе о </w:t>
      </w:r>
      <w:r>
        <w:t>Microsoft</w:t>
      </w:r>
      <w:r w:rsidRPr="007A2552">
        <w:rPr>
          <w:lang w:val="ru-RU"/>
        </w:rPr>
        <w:t xml:space="preserve"> </w:t>
      </w:r>
      <w:r>
        <w:t>Dynamics</w:t>
      </w:r>
      <w:r w:rsidRPr="007A2552">
        <w:rPr>
          <w:lang w:val="ru-RU"/>
        </w:rPr>
        <w:t xml:space="preserve"> </w:t>
      </w:r>
      <w:r>
        <w:t>CRM</w:t>
      </w:r>
      <w:r w:rsidRPr="007A2552">
        <w:rPr>
          <w:lang w:val="ru-RU"/>
        </w:rPr>
        <w:t xml:space="preserve"> </w:t>
      </w:r>
      <w:r>
        <w:t>Online</w:t>
      </w:r>
      <w:r w:rsidRPr="007A2552">
        <w:rPr>
          <w:lang w:val="ru-RU"/>
        </w:rPr>
        <w:t xml:space="preserve"> секция о подписных лицензиях «на пользователя» для </w:t>
      </w:r>
      <w:r>
        <w:t>Software</w:t>
      </w:r>
      <w:r w:rsidRPr="007A2552">
        <w:rPr>
          <w:lang w:val="ru-RU"/>
        </w:rPr>
        <w:t xml:space="preserve"> </w:t>
      </w:r>
      <w:r>
        <w:t>Assurance</w:t>
      </w:r>
      <w:r w:rsidRPr="007A2552">
        <w:rPr>
          <w:lang w:val="ru-RU"/>
        </w:rPr>
        <w:t xml:space="preserve"> заменена на секцию о подписных лицензиях </w:t>
      </w:r>
      <w:r>
        <w:t>Add</w:t>
      </w:r>
      <w:r w:rsidRPr="007A2552">
        <w:rPr>
          <w:lang w:val="ru-RU"/>
        </w:rPr>
        <w:t>-</w:t>
      </w:r>
      <w:r>
        <w:t>On</w:t>
      </w:r>
      <w:r w:rsidRPr="007A2552">
        <w:rPr>
          <w:lang w:val="ru-RU"/>
        </w:rPr>
        <w:t xml:space="preserve"> «на пользователя». </w:t>
      </w:r>
    </w:p>
    <w:p w:rsidR="0017786C" w:rsidRPr="007A2552" w:rsidRDefault="0017786C" w:rsidP="0017786C">
      <w:pPr>
        <w:pStyle w:val="ProductList-Body"/>
        <w:ind w:left="180"/>
        <w:rPr>
          <w:lang w:val="ru-RU"/>
        </w:rPr>
      </w:pPr>
    </w:p>
    <w:p w:rsidR="0017786C" w:rsidRPr="007A2552" w:rsidRDefault="0017786C" w:rsidP="0017786C">
      <w:pPr>
        <w:pStyle w:val="ProductList-Body"/>
        <w:ind w:left="180"/>
        <w:rPr>
          <w:lang w:val="ru-RU"/>
        </w:rPr>
      </w:pPr>
      <w:r>
        <w:rPr>
          <w:b/>
        </w:rPr>
        <w:t>SQL</w:t>
      </w:r>
      <w:r w:rsidRPr="007A2552">
        <w:rPr>
          <w:b/>
          <w:lang w:val="ru-RU"/>
        </w:rPr>
        <w:t xml:space="preserve"> </w:t>
      </w:r>
      <w:r>
        <w:rPr>
          <w:b/>
        </w:rPr>
        <w:t>Server</w:t>
      </w:r>
    </w:p>
    <w:p w:rsidR="0017786C" w:rsidRPr="007A2552" w:rsidRDefault="0017786C" w:rsidP="0017786C">
      <w:pPr>
        <w:pStyle w:val="ProductList-Body"/>
        <w:ind w:left="180"/>
        <w:rPr>
          <w:lang w:val="ru-RU"/>
        </w:rPr>
      </w:pPr>
      <w:r w:rsidRPr="007A2552">
        <w:rPr>
          <w:lang w:val="ru-RU"/>
        </w:rPr>
        <w:t xml:space="preserve">В раздел «Право на обновление </w:t>
      </w:r>
      <w:r>
        <w:t>Software</w:t>
      </w:r>
      <w:r w:rsidRPr="007A2552">
        <w:rPr>
          <w:lang w:val="ru-RU"/>
        </w:rPr>
        <w:t xml:space="preserve"> </w:t>
      </w:r>
      <w:r>
        <w:t>Assurance</w:t>
      </w:r>
      <w:r w:rsidRPr="007A2552">
        <w:rPr>
          <w:lang w:val="ru-RU"/>
        </w:rPr>
        <w:t xml:space="preserve"> для предыдущих версий </w:t>
      </w:r>
      <w:r>
        <w:t>SQL</w:t>
      </w:r>
      <w:r w:rsidRPr="007A2552">
        <w:rPr>
          <w:lang w:val="ru-RU"/>
        </w:rPr>
        <w:t xml:space="preserve"> </w:t>
      </w:r>
      <w:r>
        <w:t>Server</w:t>
      </w:r>
      <w:r w:rsidRPr="007A2552">
        <w:rPr>
          <w:lang w:val="ru-RU"/>
        </w:rPr>
        <w:t xml:space="preserve">» включены сведения об </w:t>
      </w:r>
      <w:r>
        <w:t>SQL</w:t>
      </w:r>
      <w:r w:rsidRPr="007A2552">
        <w:rPr>
          <w:lang w:val="ru-RU"/>
        </w:rPr>
        <w:t xml:space="preserve"> </w:t>
      </w:r>
      <w:r>
        <w:t>Server</w:t>
      </w:r>
      <w:r w:rsidRPr="007A2552">
        <w:rPr>
          <w:lang w:val="ru-RU"/>
        </w:rPr>
        <w:t xml:space="preserve"> 2014.</w:t>
      </w:r>
    </w:p>
    <w:p w:rsidR="0017786C" w:rsidRPr="007A2552" w:rsidRDefault="0017786C" w:rsidP="0017786C">
      <w:pPr>
        <w:pStyle w:val="ProductList-Body"/>
        <w:ind w:left="180"/>
        <w:rPr>
          <w:lang w:val="ru-RU"/>
        </w:rPr>
      </w:pPr>
    </w:p>
    <w:p w:rsidR="005B64F5" w:rsidRPr="007A2552" w:rsidRDefault="005B64F5" w:rsidP="0017786C">
      <w:pPr>
        <w:pStyle w:val="ProductList-Body"/>
        <w:ind w:left="180"/>
        <w:rPr>
          <w:lang w:val="ru-RU"/>
        </w:rPr>
      </w:pPr>
    </w:p>
    <w:p w:rsidR="005B64F5" w:rsidRPr="007A2552" w:rsidRDefault="005B64F5" w:rsidP="0017786C">
      <w:pPr>
        <w:pStyle w:val="ProductList-Body"/>
        <w:ind w:left="180"/>
        <w:rPr>
          <w:lang w:val="ru-RU"/>
        </w:rPr>
      </w:pPr>
    </w:p>
    <w:p w:rsidR="005B64F5" w:rsidRPr="007A2552" w:rsidRDefault="005B64F5" w:rsidP="0017786C">
      <w:pPr>
        <w:pStyle w:val="ProductList-Body"/>
        <w:ind w:left="180"/>
        <w:rPr>
          <w:lang w:val="ru-RU"/>
        </w:rPr>
      </w:pPr>
    </w:p>
    <w:p w:rsidR="0017786C" w:rsidRPr="007A2552" w:rsidRDefault="0017786C" w:rsidP="0017786C">
      <w:pPr>
        <w:pStyle w:val="ProductList-Body"/>
        <w:ind w:left="180"/>
        <w:rPr>
          <w:lang w:val="ru-RU"/>
        </w:rPr>
      </w:pPr>
      <w:r w:rsidRPr="007A2552">
        <w:rPr>
          <w:b/>
          <w:lang w:val="ru-RU"/>
        </w:rPr>
        <w:t>Обновление</w:t>
      </w:r>
    </w:p>
    <w:p w:rsidR="0017786C" w:rsidRPr="007A2552" w:rsidRDefault="0017786C" w:rsidP="005B64F5">
      <w:pPr>
        <w:pStyle w:val="ProductList-Body"/>
        <w:ind w:left="180"/>
        <w:rPr>
          <w:lang w:val="ru-RU"/>
        </w:rPr>
      </w:pPr>
      <w:r w:rsidRPr="007A2552">
        <w:rPr>
          <w:lang w:val="ru-RU"/>
        </w:rPr>
        <w:t xml:space="preserve">Обновлены разделы о правах на загрузку неопубликованных приложений, а также об обновлении ОС </w:t>
      </w:r>
      <w:r>
        <w:t>Windows</w:t>
      </w:r>
      <w:r w:rsidRPr="007A2552">
        <w:rPr>
          <w:lang w:val="ru-RU"/>
        </w:rPr>
        <w:t xml:space="preserve"> 8.1 Профессиональная и</w:t>
      </w:r>
      <w:r w:rsidR="005B64F5">
        <w:t> </w:t>
      </w:r>
      <w:r w:rsidRPr="007A2552">
        <w:rPr>
          <w:lang w:val="ru-RU"/>
        </w:rPr>
        <w:t xml:space="preserve">Корпоративная. Удалены разделы о преимуществах в рамках программы </w:t>
      </w:r>
      <w:r>
        <w:t>Software</w:t>
      </w:r>
      <w:r w:rsidRPr="007A2552">
        <w:rPr>
          <w:lang w:val="ru-RU"/>
        </w:rPr>
        <w:t xml:space="preserve"> </w:t>
      </w:r>
      <w:r>
        <w:t>Assurance</w:t>
      </w:r>
      <w:r w:rsidRPr="007A2552">
        <w:rPr>
          <w:lang w:val="ru-RU"/>
        </w:rPr>
        <w:t xml:space="preserve"> и о лицензии </w:t>
      </w:r>
      <w:r>
        <w:t>Enterprise</w:t>
      </w:r>
      <w:r w:rsidRPr="007A2552">
        <w:rPr>
          <w:lang w:val="ru-RU"/>
        </w:rPr>
        <w:t xml:space="preserve"> </w:t>
      </w:r>
      <w:r>
        <w:t>Sideloading</w:t>
      </w:r>
      <w:r w:rsidRPr="007A2552">
        <w:rPr>
          <w:lang w:val="ru-RU"/>
        </w:rPr>
        <w:t>, доступной для приобретения.</w:t>
      </w:r>
      <w:r w:rsidR="00AD3875" w:rsidRPr="007A2552">
        <w:rPr>
          <w:lang w:val="ru-RU"/>
        </w:rPr>
        <w:t xml:space="preserve"> </w:t>
      </w:r>
      <w:r w:rsidRPr="007A2552">
        <w:rPr>
          <w:lang w:val="ru-RU"/>
        </w:rPr>
        <w:t xml:space="preserve">Добавлен новый раздел об обновлении ОС </w:t>
      </w:r>
      <w:r>
        <w:t>Windows</w:t>
      </w:r>
      <w:r w:rsidRPr="007A2552">
        <w:rPr>
          <w:lang w:val="ru-RU"/>
        </w:rPr>
        <w:t xml:space="preserve"> Корпоративная (без привязки к конкретной версии) и</w:t>
      </w:r>
      <w:r w:rsidR="005B64F5">
        <w:t> </w:t>
      </w:r>
      <w:r>
        <w:t>Windows</w:t>
      </w:r>
      <w:r w:rsidRPr="007A2552">
        <w:rPr>
          <w:lang w:val="ru-RU"/>
        </w:rPr>
        <w:t xml:space="preserve"> Профессиональная (без привязки к конкретной версии).</w:t>
      </w:r>
    </w:p>
    <w:p w:rsidR="0017786C" w:rsidRPr="007A2552" w:rsidRDefault="0017786C" w:rsidP="0017786C">
      <w:pPr>
        <w:pStyle w:val="ProductList-Body"/>
        <w:ind w:left="180"/>
        <w:rPr>
          <w:lang w:val="ru-RU"/>
        </w:rPr>
      </w:pPr>
    </w:p>
    <w:p w:rsidR="0017786C" w:rsidRPr="007A2552" w:rsidRDefault="0017786C" w:rsidP="0017786C">
      <w:pPr>
        <w:pStyle w:val="ProductList-Body"/>
        <w:ind w:left="180"/>
        <w:rPr>
          <w:lang w:val="ru-RU"/>
        </w:rPr>
      </w:pPr>
      <w:r>
        <w:rPr>
          <w:b/>
        </w:rPr>
        <w:t>Windows</w:t>
      </w:r>
      <w:r w:rsidRPr="007A2552">
        <w:rPr>
          <w:b/>
          <w:lang w:val="ru-RU"/>
        </w:rPr>
        <w:t xml:space="preserve"> </w:t>
      </w:r>
      <w:r>
        <w:rPr>
          <w:b/>
        </w:rPr>
        <w:t>Industry</w:t>
      </w:r>
    </w:p>
    <w:p w:rsidR="0017786C" w:rsidRPr="007A2552" w:rsidRDefault="0017786C" w:rsidP="0017786C">
      <w:pPr>
        <w:pStyle w:val="ProductList-Body"/>
        <w:ind w:left="180"/>
        <w:rPr>
          <w:lang w:val="ru-RU"/>
        </w:rPr>
      </w:pPr>
      <w:r w:rsidRPr="007A2552">
        <w:rPr>
          <w:lang w:val="ru-RU"/>
        </w:rPr>
        <w:t>Раздел «</w:t>
      </w:r>
      <w:r>
        <w:t>Windows</w:t>
      </w:r>
      <w:r w:rsidRPr="007A2552">
        <w:rPr>
          <w:lang w:val="ru-RU"/>
        </w:rPr>
        <w:t xml:space="preserve"> </w:t>
      </w:r>
      <w:r>
        <w:t>Embedded</w:t>
      </w:r>
      <w:r w:rsidRPr="007A2552">
        <w:rPr>
          <w:lang w:val="ru-RU"/>
        </w:rPr>
        <w:t xml:space="preserve"> 8.1 </w:t>
      </w:r>
      <w:r>
        <w:t>Industry</w:t>
      </w:r>
      <w:r w:rsidRPr="007A2552">
        <w:rPr>
          <w:lang w:val="ru-RU"/>
        </w:rPr>
        <w:t xml:space="preserve"> </w:t>
      </w:r>
      <w:r>
        <w:t>Enterprise</w:t>
      </w:r>
      <w:r w:rsidRPr="007A2552">
        <w:rPr>
          <w:lang w:val="ru-RU"/>
        </w:rPr>
        <w:t xml:space="preserve"> — соответствующие клиенты </w:t>
      </w:r>
      <w:r>
        <w:t>Software</w:t>
      </w:r>
      <w:r w:rsidRPr="007A2552">
        <w:rPr>
          <w:lang w:val="ru-RU"/>
        </w:rPr>
        <w:t xml:space="preserve"> </w:t>
      </w:r>
      <w:r>
        <w:t>Assurance</w:t>
      </w:r>
      <w:r w:rsidRPr="007A2552">
        <w:rPr>
          <w:lang w:val="ru-RU"/>
        </w:rPr>
        <w:t>» удален.</w:t>
      </w:r>
    </w:p>
    <w:p w:rsidR="0017786C" w:rsidRPr="007A2552" w:rsidRDefault="0017786C" w:rsidP="003035AD">
      <w:pPr>
        <w:pStyle w:val="ProductList-Body"/>
        <w:ind w:left="180"/>
        <w:rPr>
          <w:lang w:val="ru-RU"/>
        </w:rPr>
      </w:pPr>
    </w:p>
    <w:p w:rsidR="009A0C93" w:rsidRPr="007A2552" w:rsidRDefault="009A0C93" w:rsidP="004F3C6D">
      <w:pPr>
        <w:pStyle w:val="ProductList-Body"/>
        <w:rPr>
          <w:lang w:val="ru-RU"/>
        </w:rPr>
        <w:sectPr w:rsidR="009A0C93" w:rsidRPr="007A2552" w:rsidSect="00F20AFE">
          <w:footerReference w:type="default" r:id="rId21"/>
          <w:pgSz w:w="12240" w:h="15840"/>
          <w:pgMar w:top="1440" w:right="720" w:bottom="1440" w:left="720" w:header="720" w:footer="720" w:gutter="0"/>
          <w:cols w:space="720"/>
          <w:docGrid w:linePitch="360"/>
        </w:sectPr>
      </w:pPr>
    </w:p>
    <w:p w:rsidR="009A0C93" w:rsidRPr="004C09A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7008"/>
      <w:r>
        <w:lastRenderedPageBreak/>
        <w:t>Программное обеспечение</w:t>
      </w:r>
      <w:bookmarkEnd w:id="41"/>
      <w:bookmarkEnd w:id="42"/>
      <w:bookmarkEnd w:id="43"/>
      <w:bookmarkEnd w:id="44"/>
      <w:bookmarkEnd w:id="45"/>
      <w:bookmarkEnd w:id="46"/>
      <w:bookmarkEnd w:id="47"/>
    </w:p>
    <w:p w:rsidR="00407E60" w:rsidRPr="004C09A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6627009"/>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D601A" w:rsidTr="009E5188">
        <w:trPr>
          <w:tblHeader/>
        </w:trPr>
        <w:tc>
          <w:tcPr>
            <w:tcW w:w="2932"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0756A2" w:rsidRPr="007505F2" w:rsidRDefault="009E5188" w:rsidP="00813FC9">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rPr>
              <w:instrText>AutoTextList</w:instrText>
            </w:r>
            <w:r w:rsidRPr="007505F2">
              <w:rPr>
                <w:color w:val="FFFFFF" w:themeColor="background1"/>
                <w:lang w:val="ru-RU"/>
              </w:rPr>
              <w:instrText xml:space="preserve">  \</w:instrText>
            </w:r>
            <w:r w:rsidRPr="007505F2">
              <w:rPr>
                <w:color w:val="FFFFFF" w:themeColor="background1"/>
              </w:rPr>
              <w:instrText>s</w:instrText>
            </w:r>
            <w:r w:rsidRPr="007505F2">
              <w:rPr>
                <w:color w:val="FFFFFF" w:themeColor="background1"/>
                <w:lang w:val="ru-RU"/>
              </w:rPr>
              <w:instrText xml:space="preserve"> </w:instrText>
            </w:r>
            <w:r w:rsidRPr="007505F2">
              <w:rPr>
                <w:color w:val="FFFFFF" w:themeColor="background1"/>
              </w:rPr>
              <w:instrText>NoStyle</w:instrText>
            </w:r>
            <w:r w:rsidRPr="007505F2">
              <w:rPr>
                <w:color w:val="FFFFFF" w:themeColor="background1"/>
                <w:lang w:val="ru-RU"/>
              </w:rPr>
              <w:instrText xml:space="preserve"> \</w:instrText>
            </w:r>
            <w:r w:rsidRPr="007505F2">
              <w:rPr>
                <w:color w:val="FFFFFF" w:themeColor="background1"/>
              </w:rPr>
              <w:instrText>t</w:instrText>
            </w:r>
            <w:r w:rsidRPr="007505F2">
              <w:rPr>
                <w:color w:val="FFFFFF" w:themeColor="background1"/>
                <w:lang w:val="ru-RU"/>
              </w:rPr>
              <w:instrText xml:space="preserve"> “лицензия” </w:instrText>
            </w:r>
            <w:r w:rsidRPr="007505F2">
              <w:rPr>
                <w:color w:val="FFFFFF" w:themeColor="background1"/>
              </w:rPr>
              <w:fldChar w:fldCharType="separate"/>
            </w:r>
            <w:r w:rsidRPr="007505F2">
              <w:rPr>
                <w:color w:val="FFFFFF" w:themeColor="background1"/>
              </w:rPr>
              <w:t>L</w:t>
            </w:r>
            <w:r w:rsidRPr="007505F2">
              <w:rPr>
                <w:color w:val="FFFFFF" w:themeColor="background1"/>
                <w:lang w:val="ru-RU"/>
              </w:rPr>
              <w:t xml:space="preserve"> </w:t>
            </w:r>
            <w:r w:rsidRPr="007505F2">
              <w:rPr>
                <w:color w:val="FFFFFF" w:themeColor="background1"/>
              </w:rPr>
              <w:fldChar w:fldCharType="end"/>
            </w:r>
          </w:p>
        </w:tc>
        <w:tc>
          <w:tcPr>
            <w:tcW w:w="596" w:type="dxa"/>
            <w:tcBorders>
              <w:bottom w:val="nil"/>
            </w:tcBorders>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7505F2" w:rsidRDefault="00383264" w:rsidP="00EE0836">
            <w:pPr>
              <w:pStyle w:val="ProductList-OfferingBody"/>
              <w:ind w:left="-113"/>
              <w:jc w:val="center"/>
              <w:rPr>
                <w:color w:val="FFFFFF" w:themeColor="background1"/>
              </w:rPr>
            </w:pPr>
            <w:r w:rsidRPr="007505F2">
              <w:rPr>
                <w:color w:val="FFFFFF" w:themeColor="background1"/>
              </w:rPr>
              <w:fldChar w:fldCharType="begin"/>
            </w:r>
            <w:r w:rsidR="00813FC9" w:rsidRPr="007505F2">
              <w:rPr>
                <w:color w:val="FFFFFF" w:themeColor="background1"/>
              </w:rPr>
              <w:instrText xml:space="preserve"> AutoTextList  \sNoStyle\t “Software Assurance”</w:instrText>
            </w:r>
            <w:r w:rsidRPr="007505F2">
              <w:rPr>
                <w:color w:val="FFFFFF" w:themeColor="background1"/>
              </w:rPr>
              <w:fldChar w:fldCharType="separate"/>
            </w:r>
            <w:r w:rsidR="00813FC9"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24" w:type="dxa"/>
            <w:shd w:val="clear" w:color="auto" w:fill="00188F"/>
            <w:vAlign w:val="center"/>
          </w:tcPr>
          <w:p w:rsidR="000756A2" w:rsidRPr="007505F2" w:rsidRDefault="009E5188" w:rsidP="00EE08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B6071" w:rsidTr="009E5188">
        <w:tc>
          <w:tcPr>
            <w:tcW w:w="2932" w:type="dxa"/>
            <w:tcBorders>
              <w:top w:val="nil"/>
              <w:left w:val="nil"/>
              <w:bottom w:val="nil"/>
              <w:right w:val="nil"/>
            </w:tcBorders>
          </w:tcPr>
          <w:p w:rsidR="001B6071" w:rsidRDefault="001B6071" w:rsidP="00C05A53">
            <w:pPr>
              <w:pStyle w:val="ProductList-Offering1"/>
            </w:pPr>
            <w:bookmarkStart w:id="54" w:name="_Toc379797097"/>
            <w:bookmarkStart w:id="55" w:name="_Toc380513123"/>
            <w:bookmarkStart w:id="56" w:name="_Toc380655162"/>
            <w:bookmarkStart w:id="57" w:name="_Toc386627010"/>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1B6071" w:rsidRPr="00287117" w:rsidRDefault="001B6071" w:rsidP="00287117">
            <w:pPr>
              <w:pStyle w:val="ProductList-OfferingBody"/>
              <w:ind w:left="-88"/>
              <w:jc w:val="center"/>
            </w:pPr>
            <w:r>
              <w:t>10/12</w:t>
            </w:r>
          </w:p>
        </w:tc>
        <w:tc>
          <w:tcPr>
            <w:tcW w:w="595" w:type="dxa"/>
            <w:tcBorders>
              <w:top w:val="nil"/>
              <w:left w:val="nil"/>
              <w:bottom w:val="nil"/>
              <w:right w:val="nil"/>
            </w:tcBorders>
            <w:vAlign w:val="center"/>
          </w:tcPr>
          <w:p w:rsidR="001B6071" w:rsidRPr="00287117" w:rsidRDefault="001B6071" w:rsidP="00287117">
            <w:pPr>
              <w:pStyle w:val="ProductList-OfferingBody"/>
              <w:ind w:left="-88"/>
              <w:jc w:val="center"/>
            </w:pPr>
            <w:r>
              <w:t>1</w:t>
            </w:r>
          </w:p>
        </w:tc>
        <w:tc>
          <w:tcPr>
            <w:tcW w:w="596" w:type="dxa"/>
            <w:tcBorders>
              <w:top w:val="nil"/>
              <w:left w:val="nil"/>
              <w:bottom w:val="nil"/>
              <w:right w:val="nil"/>
            </w:tcBorders>
            <w:vAlign w:val="center"/>
          </w:tcPr>
          <w:p w:rsidR="001B6071" w:rsidRPr="00287117" w:rsidRDefault="001B6071"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1B6071" w:rsidRPr="00287117" w:rsidRDefault="001B6071"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1B6071" w:rsidRPr="00287117" w:rsidRDefault="001B6071" w:rsidP="00287117">
            <w:pPr>
              <w:pStyle w:val="ProductList-OfferingBody"/>
              <w:ind w:left="-88"/>
              <w:jc w:val="center"/>
            </w:pPr>
            <w:r>
              <w:t>1</w:t>
            </w:r>
          </w:p>
        </w:tc>
        <w:tc>
          <w:tcPr>
            <w:tcW w:w="596" w:type="dxa"/>
            <w:shd w:val="clear" w:color="auto" w:fill="70AD47" w:themeFill="accent6"/>
            <w:vAlign w:val="center"/>
          </w:tcPr>
          <w:p w:rsidR="001B6071" w:rsidRPr="009E5188" w:rsidRDefault="001B6071" w:rsidP="009E5188">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fldChar w:fldCharType="begin"/>
            </w:r>
            <w:r w:rsidRPr="009E5188">
              <w:rPr>
                <w:lang w:val="ru-RU"/>
              </w:rPr>
              <w:instrText xml:space="preserve"> </w:instrText>
            </w:r>
            <w:r w:rsidRPr="009E5188">
              <w:instrText>AutoTextList</w:instrText>
            </w:r>
            <w:r w:rsidRPr="009E5188">
              <w:rPr>
                <w:lang w:val="ru-RU"/>
              </w:rPr>
              <w:instrText xml:space="preserve">  \</w:instrText>
            </w:r>
            <w:r w:rsidRPr="009E5188">
              <w:instrText>s</w:instrText>
            </w:r>
            <w:r w:rsidRPr="009E5188">
              <w:rPr>
                <w:lang w:val="ru-RU"/>
              </w:rPr>
              <w:instrText xml:space="preserve"> </w:instrText>
            </w:r>
            <w:r w:rsidRPr="009E5188">
              <w:instrText>NoStyle</w:instrText>
            </w:r>
            <w:r w:rsidRPr="009E5188">
              <w:rPr>
                <w:lang w:val="ru-RU"/>
              </w:rPr>
              <w:instrText xml:space="preserve"> \</w:instrText>
            </w:r>
            <w:r w:rsidRPr="009E5188">
              <w:instrText>t</w:instrText>
            </w:r>
            <w:r w:rsidRPr="009E5188">
              <w:rPr>
                <w:lang w:val="ru-RU"/>
              </w:rPr>
              <w:instrText xml:space="preserve"> “дополнительный продукт” </w:instrText>
            </w:r>
            <w:r w:rsidRPr="009E5188">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1B6071" w:rsidRPr="009E5188" w:rsidRDefault="001B6071" w:rsidP="001B6071">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6" w:type="dxa"/>
            <w:shd w:val="clear" w:color="auto" w:fill="70AD47" w:themeFill="accent6"/>
            <w:vAlign w:val="center"/>
          </w:tcPr>
          <w:p w:rsidR="001B6071" w:rsidRPr="00287117" w:rsidRDefault="001B6071" w:rsidP="00287117">
            <w:pPr>
              <w:pStyle w:val="ProductList-OfferingBody"/>
              <w:ind w:left="-88"/>
              <w:jc w:val="center"/>
            </w:pPr>
          </w:p>
        </w:tc>
        <w:tc>
          <w:tcPr>
            <w:tcW w:w="595" w:type="dxa"/>
            <w:shd w:val="clear" w:color="auto" w:fill="70AD47" w:themeFill="accent6"/>
            <w:vAlign w:val="center"/>
          </w:tcPr>
          <w:p w:rsidR="001B6071" w:rsidRPr="00287117" w:rsidRDefault="001B6071" w:rsidP="00287117">
            <w:pPr>
              <w:pStyle w:val="ProductList-OfferingBody"/>
              <w:ind w:left="-88"/>
              <w:jc w:val="center"/>
            </w:pPr>
          </w:p>
        </w:tc>
        <w:tc>
          <w:tcPr>
            <w:tcW w:w="595" w:type="dxa"/>
            <w:shd w:val="clear" w:color="auto" w:fill="BFBFBF" w:themeFill="background1" w:themeFillShade="BF"/>
            <w:vAlign w:val="center"/>
          </w:tcPr>
          <w:p w:rsidR="001B6071" w:rsidRPr="00287117" w:rsidRDefault="001B6071" w:rsidP="00287117">
            <w:pPr>
              <w:pStyle w:val="ProductList-OfferingBody"/>
              <w:ind w:left="-88"/>
              <w:jc w:val="center"/>
            </w:pPr>
          </w:p>
        </w:tc>
        <w:tc>
          <w:tcPr>
            <w:tcW w:w="596" w:type="dxa"/>
            <w:shd w:val="clear" w:color="auto" w:fill="70AD47" w:themeFill="accent6"/>
            <w:vAlign w:val="center"/>
          </w:tcPr>
          <w:p w:rsidR="001B6071" w:rsidRPr="001B6071" w:rsidRDefault="001B6071" w:rsidP="00287117">
            <w:pPr>
              <w:pStyle w:val="ProductList-OfferingBody"/>
              <w:ind w:left="-88"/>
              <w:jc w:val="center"/>
            </w:pPr>
            <w:r w:rsidRPr="001B6071">
              <w:fldChar w:fldCharType="begin"/>
            </w:r>
            <w:r w:rsidRPr="001B6071">
              <w:rPr>
                <w:lang w:val="ru-RU"/>
              </w:rPr>
              <w:instrText xml:space="preserve"> </w:instrText>
            </w:r>
            <w:r w:rsidRPr="001B6071">
              <w:instrText>AutoTextList</w:instrText>
            </w:r>
            <w:r w:rsidRPr="001B6071">
              <w:rPr>
                <w:lang w:val="ru-RU"/>
              </w:rPr>
              <w:instrText xml:space="preserve">  \</w:instrText>
            </w:r>
            <w:r w:rsidRPr="001B6071">
              <w:instrText>s</w:instrText>
            </w:r>
            <w:r w:rsidRPr="001B6071">
              <w:rPr>
                <w:lang w:val="ru-RU"/>
              </w:rPr>
              <w:instrText xml:space="preserve"> </w:instrText>
            </w:r>
            <w:r w:rsidRPr="001B6071">
              <w:instrText>NoStyle</w:instrText>
            </w:r>
            <w:r w:rsidRPr="001B6071">
              <w:rPr>
                <w:lang w:val="ru-RU"/>
              </w:rPr>
              <w:instrText xml:space="preserve"> \</w:instrText>
            </w:r>
            <w:r w:rsidRPr="001B6071">
              <w:instrText>t</w:instrText>
            </w:r>
            <w:r w:rsidRPr="001B6071">
              <w:rPr>
                <w:lang w:val="ru-RU"/>
              </w:rPr>
              <w:instrText xml:space="preserve"> “для части организации в рамках </w:instrText>
            </w:r>
            <w:r w:rsidRPr="001B6071">
              <w:instrText>Open</w:instrText>
            </w:r>
            <w:r w:rsidRPr="001B6071">
              <w:rPr>
                <w:lang w:val="ru-RU"/>
              </w:rPr>
              <w:instrText xml:space="preserve"> </w:instrText>
            </w:r>
            <w:r w:rsidRPr="001B6071">
              <w:instrText>Value</w:instrText>
            </w:r>
            <w:r w:rsidRPr="001B6071">
              <w:rPr>
                <w:lang w:val="ru-RU"/>
              </w:rPr>
              <w:instrText xml:space="preserve">” </w:instrText>
            </w:r>
            <w:r w:rsidRPr="001B6071">
              <w:fldChar w:fldCharType="separate"/>
            </w:r>
            <w:r w:rsidRPr="001B6071">
              <w:t>P</w:t>
            </w:r>
            <w:r w:rsidRPr="001B6071">
              <w:rPr>
                <w:lang w:val="ru-RU"/>
              </w:rPr>
              <w:t xml:space="preserve"> </w:t>
            </w:r>
            <w:r w:rsidRPr="001B6071">
              <w:fldChar w:fldCharType="end"/>
            </w:r>
          </w:p>
        </w:tc>
        <w:tc>
          <w:tcPr>
            <w:tcW w:w="595" w:type="dxa"/>
            <w:shd w:val="clear" w:color="auto" w:fill="70AD47" w:themeFill="accent6"/>
            <w:vAlign w:val="center"/>
          </w:tcPr>
          <w:p w:rsidR="001B6071" w:rsidRPr="00287117" w:rsidRDefault="001B6071" w:rsidP="00287117">
            <w:pPr>
              <w:pStyle w:val="ProductList-OfferingBody"/>
              <w:ind w:left="-88"/>
              <w:jc w:val="center"/>
            </w:pPr>
          </w:p>
        </w:tc>
        <w:tc>
          <w:tcPr>
            <w:tcW w:w="724" w:type="dxa"/>
            <w:shd w:val="clear" w:color="auto" w:fill="70AD47" w:themeFill="accent6"/>
            <w:vAlign w:val="center"/>
          </w:tcPr>
          <w:p w:rsidR="001B6071" w:rsidRPr="009E5188" w:rsidRDefault="001B6071" w:rsidP="00E16E36">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925"/>
        <w:gridCol w:w="3199"/>
      </w:tblGrid>
      <w:tr w:rsidR="00782C7B" w:rsidTr="00395C44">
        <w:trPr>
          <w:trHeight w:val="315"/>
        </w:trPr>
        <w:tc>
          <w:tcPr>
            <w:tcW w:w="3600" w:type="dxa"/>
          </w:tcPr>
          <w:p w:rsidR="00782C7B" w:rsidRDefault="00287117" w:rsidP="00C4636F">
            <w:pPr>
              <w:pStyle w:val="ProductList-Body"/>
            </w:pPr>
            <w:r>
              <w:t xml:space="preserve">Предыдущая версия: </w:t>
            </w:r>
            <w:r>
              <w:rPr>
                <w:b/>
              </w:rPr>
              <w:t>AutoRoute 2011</w:t>
            </w:r>
            <w:r>
              <w:t xml:space="preserve"> (7/11)</w:t>
            </w:r>
          </w:p>
        </w:tc>
        <w:tc>
          <w:tcPr>
            <w:tcW w:w="3960" w:type="dxa"/>
          </w:tcPr>
          <w:p w:rsidR="00782C7B" w:rsidRDefault="00CD3F90" w:rsidP="00C4636F">
            <w:pPr>
              <w:pStyle w:val="ProductList-Body"/>
            </w:pPr>
            <w:r>
              <w:t xml:space="preserve">Категория продукта: </w:t>
            </w:r>
            <w:r>
              <w:rPr>
                <w:b/>
              </w:rPr>
              <w:t>Приложение</w:t>
            </w:r>
          </w:p>
        </w:tc>
        <w:tc>
          <w:tcPr>
            <w:tcW w:w="3240" w:type="dxa"/>
          </w:tcPr>
          <w:p w:rsidR="00782C7B" w:rsidRDefault="00782C7B" w:rsidP="00C4636F">
            <w:pPr>
              <w:pStyle w:val="ProductList-Body"/>
            </w:pPr>
          </w:p>
        </w:tc>
      </w:tr>
      <w:tr w:rsidR="00DB0FA5" w:rsidRPr="00211B38" w:rsidTr="00395C44">
        <w:tc>
          <w:tcPr>
            <w:tcW w:w="3600" w:type="dxa"/>
          </w:tcPr>
          <w:p w:rsidR="00DB0FA5" w:rsidRDefault="00DB0FA5" w:rsidP="00C4636F">
            <w:pPr>
              <w:pStyle w:val="ProductList-Body"/>
            </w:pPr>
          </w:p>
        </w:tc>
        <w:tc>
          <w:tcPr>
            <w:tcW w:w="3960" w:type="dxa"/>
          </w:tcPr>
          <w:p w:rsidR="00DB0FA5" w:rsidRPr="007A2552" w:rsidRDefault="005A0095" w:rsidP="00DB0FA5">
            <w:pPr>
              <w:pStyle w:val="ProductList-Body"/>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Для настольных компьютеров</w:t>
            </w:r>
          </w:p>
        </w:tc>
        <w:tc>
          <w:tcPr>
            <w:tcW w:w="3240" w:type="dxa"/>
          </w:tcPr>
          <w:p w:rsidR="00DB0FA5" w:rsidRPr="007A2552" w:rsidRDefault="00DB0FA5" w:rsidP="00C4636F">
            <w:pPr>
              <w:pStyle w:val="ProductList-Body"/>
              <w:rPr>
                <w:lang w:val="ru-RU"/>
              </w:rPr>
            </w:pPr>
          </w:p>
        </w:tc>
      </w:tr>
    </w:tbl>
    <w:bookmarkStart w:id="58" w:name="_Toc378147619"/>
    <w:bookmarkStart w:id="59" w:name="_Toc378151521"/>
    <w:p w:rsidR="00585A48" w:rsidRPr="007A2552" w:rsidRDefault="001919EF" w:rsidP="00753527">
      <w:pPr>
        <w:pStyle w:val="ProductList-Body"/>
        <w:shd w:val="clear" w:color="auto" w:fill="BFBFBF" w:themeFill="background1" w:themeFillShade="BF"/>
        <w:spacing w:before="120" w:after="240"/>
        <w:jc w:val="right"/>
        <w:rPr>
          <w:lang w:val="ru-RU"/>
        </w:rPr>
      </w:pPr>
      <w:r>
        <w:rPr>
          <w:sz w:val="16"/>
          <w:szCs w:val="16"/>
        </w:rPr>
        <w:fldChar w:fldCharType="begin"/>
      </w:r>
      <w:r>
        <w:rPr>
          <w:sz w:val="16"/>
          <w:szCs w:val="16"/>
        </w:rPr>
        <w:instrText>HYPERLINK</w:instrText>
      </w:r>
      <w:r w:rsidRPr="007A2552">
        <w:rPr>
          <w:sz w:val="16"/>
          <w:szCs w:val="16"/>
          <w:lang w:val="ru-RU"/>
        </w:rPr>
        <w:instrText xml:space="preserve">  \</w:instrText>
      </w:r>
      <w:r>
        <w:rPr>
          <w:sz w:val="16"/>
          <w:szCs w:val="16"/>
        </w:rPr>
        <w:instrText>l</w:instrText>
      </w:r>
      <w:r w:rsidRPr="007A2552">
        <w:rPr>
          <w:sz w:val="16"/>
          <w:szCs w:val="16"/>
          <w:lang w:val="ru-RU"/>
        </w:rPr>
        <w:instrText xml:space="preserve"> "</w:instrText>
      </w:r>
      <w:r>
        <w:rPr>
          <w:sz w:val="16"/>
          <w:szCs w:val="16"/>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407E60" w:rsidRPr="007A2552" w:rsidRDefault="00407E60" w:rsidP="00680B4D">
      <w:pPr>
        <w:pStyle w:val="ProductList-Offering1Heading"/>
        <w:outlineLvl w:val="1"/>
        <w:rPr>
          <w:lang w:val="ru-RU"/>
        </w:rPr>
      </w:pPr>
      <w:bookmarkStart w:id="60" w:name="_Toc379797098"/>
      <w:bookmarkStart w:id="61" w:name="_Toc380513124"/>
      <w:bookmarkStart w:id="62" w:name="_Toc380655163"/>
      <w:bookmarkStart w:id="63" w:name="_Toc386627011"/>
      <w:r>
        <w:t>BizTalk</w:t>
      </w:r>
      <w:r w:rsidRPr="007A2552">
        <w:rPr>
          <w:lang w:val="ru-RU"/>
        </w:rPr>
        <w:t xml:space="preserve"> </w:t>
      </w:r>
      <w:r>
        <w:t>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68"/>
        <w:gridCol w:w="423"/>
        <w:gridCol w:w="596"/>
        <w:gridCol w:w="595"/>
        <w:gridCol w:w="595"/>
        <w:gridCol w:w="596"/>
        <w:gridCol w:w="595"/>
        <w:gridCol w:w="596"/>
      </w:tblGrid>
      <w:tr w:rsidR="007505F2" w:rsidTr="00035B9D">
        <w:trPr>
          <w:tblHeader/>
        </w:trPr>
        <w:tc>
          <w:tcPr>
            <w:tcW w:w="3060" w:type="dxa"/>
            <w:tcBorders>
              <w:bottom w:val="nil"/>
            </w:tcBorders>
            <w:shd w:val="clear" w:color="auto" w:fill="00188F"/>
          </w:tcPr>
          <w:p w:rsidR="007505F2" w:rsidRPr="00EE0836" w:rsidRDefault="007505F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rPr>
              <w:instrText>AutoTextList</w:instrText>
            </w:r>
            <w:r w:rsidRPr="007505F2">
              <w:rPr>
                <w:color w:val="FFFFFF" w:themeColor="background1"/>
                <w:lang w:val="ru-RU"/>
              </w:rPr>
              <w:instrText xml:space="preserve">  \</w:instrText>
            </w:r>
            <w:r w:rsidRPr="007505F2">
              <w:rPr>
                <w:color w:val="FFFFFF" w:themeColor="background1"/>
              </w:rPr>
              <w:instrText>s</w:instrText>
            </w:r>
            <w:r w:rsidRPr="007505F2">
              <w:rPr>
                <w:color w:val="FFFFFF" w:themeColor="background1"/>
                <w:lang w:val="ru-RU"/>
              </w:rPr>
              <w:instrText xml:space="preserve"> </w:instrText>
            </w:r>
            <w:r w:rsidRPr="007505F2">
              <w:rPr>
                <w:color w:val="FFFFFF" w:themeColor="background1"/>
              </w:rPr>
              <w:instrText>NoStyle</w:instrText>
            </w:r>
            <w:r w:rsidRPr="007505F2">
              <w:rPr>
                <w:color w:val="FFFFFF" w:themeColor="background1"/>
                <w:lang w:val="ru-RU"/>
              </w:rPr>
              <w:instrText xml:space="preserve"> \</w:instrText>
            </w:r>
            <w:r w:rsidRPr="007505F2">
              <w:rPr>
                <w:color w:val="FFFFFF" w:themeColor="background1"/>
              </w:rPr>
              <w:instrText>t</w:instrText>
            </w:r>
            <w:r w:rsidRPr="007505F2">
              <w:rPr>
                <w:color w:val="FFFFFF" w:themeColor="background1"/>
                <w:lang w:val="ru-RU"/>
              </w:rPr>
              <w:instrText xml:space="preserve"> “лицензия” </w:instrText>
            </w:r>
            <w:r w:rsidRPr="007505F2">
              <w:rPr>
                <w:color w:val="FFFFFF" w:themeColor="background1"/>
              </w:rPr>
              <w:fldChar w:fldCharType="separate"/>
            </w:r>
            <w:r w:rsidRPr="007505F2">
              <w:rPr>
                <w:color w:val="FFFFFF" w:themeColor="background1"/>
              </w:rPr>
              <w:t>L</w:t>
            </w:r>
            <w:r w:rsidRPr="007505F2">
              <w:rPr>
                <w:color w:val="FFFFFF" w:themeColor="background1"/>
                <w:lang w:val="ru-RU"/>
              </w:rPr>
              <w:t xml:space="preserve"> </w:t>
            </w:r>
            <w:r w:rsidRPr="007505F2">
              <w:rPr>
                <w:color w:val="FFFFFF" w:themeColor="background1"/>
              </w:rPr>
              <w:fldChar w:fldCharType="end"/>
            </w:r>
          </w:p>
        </w:tc>
        <w:tc>
          <w:tcPr>
            <w:tcW w:w="596" w:type="dxa"/>
            <w:tcBorders>
              <w:bottom w:val="nil"/>
            </w:tcBorders>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68"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423"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7505F2" w:rsidRPr="007505F2" w:rsidRDefault="007505F2"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035B9D" w:rsidTr="00035B9D">
        <w:tc>
          <w:tcPr>
            <w:tcW w:w="3060" w:type="dxa"/>
            <w:tcBorders>
              <w:top w:val="nil"/>
              <w:left w:val="nil"/>
              <w:bottom w:val="dashSmallGap" w:sz="4" w:space="0" w:color="BFBFBF" w:themeColor="background1" w:themeShade="BF"/>
              <w:right w:val="nil"/>
            </w:tcBorders>
          </w:tcPr>
          <w:p w:rsidR="00035B9D" w:rsidRDefault="00035B9D" w:rsidP="00CD3F90">
            <w:pPr>
              <w:pStyle w:val="ProductList-Offering1"/>
            </w:pPr>
            <w:bookmarkStart w:id="64" w:name="_Toc379797099"/>
            <w:bookmarkStart w:id="65" w:name="_Toc380513125"/>
            <w:bookmarkStart w:id="66" w:name="_Toc380655164"/>
            <w:bookmarkStart w:id="67" w:name="_Toc386627012"/>
            <w:r>
              <w:t>BizTalk Server 2013 Branch Edition</w:t>
            </w:r>
            <w:bookmarkEnd w:id="64"/>
            <w:bookmarkEnd w:id="65"/>
            <w:bookmarkEnd w:id="66"/>
            <w:bookmarkEnd w:id="67"/>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35B9D" w:rsidRPr="005A0966" w:rsidRDefault="00035B9D"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035B9D" w:rsidRPr="005A0966" w:rsidRDefault="00035B9D" w:rsidP="005A0966">
            <w:pPr>
              <w:pStyle w:val="ProductList-OfferingBody"/>
              <w:jc w:val="center"/>
            </w:pPr>
            <w:r>
              <w:t>25</w:t>
            </w:r>
          </w:p>
        </w:tc>
        <w:tc>
          <w:tcPr>
            <w:tcW w:w="768"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“дополнительный продукт” </w:instrText>
            </w:r>
            <w:r w:rsidRPr="00035B9D">
              <w:rPr>
                <w:color w:val="000000" w:themeColor="text1"/>
              </w:rPr>
              <w:fldChar w:fldCharType="separate"/>
            </w:r>
            <w:r w:rsidRPr="00035B9D">
              <w:rPr>
                <w:color w:val="000000" w:themeColor="text1"/>
              </w:rPr>
              <w:t xml:space="preserve"> A,</w:t>
            </w:r>
            <w:r w:rsidRPr="00035B9D">
              <w:rPr>
                <w:color w:val="000000" w:themeColor="text1"/>
              </w:rPr>
              <w:fldChar w:fldCharType="end"/>
            </w:r>
            <w:r w:rsidRPr="00035B9D">
              <w:rPr>
                <w:color w:val="000000" w:themeColor="text1"/>
              </w:rPr>
              <w:fldChar w:fldCharType="begin"/>
            </w:r>
            <w:r w:rsidRPr="00035B9D">
              <w:rPr>
                <w:color w:val="000000" w:themeColor="text1"/>
              </w:rPr>
              <w:instrText xml:space="preserve"> AutoTextList  \s NoStyle \t “платформа приложений” </w:instrText>
            </w:r>
            <w:r w:rsidRPr="00035B9D">
              <w:rPr>
                <w:color w:val="000000" w:themeColor="text1"/>
              </w:rPr>
              <w:fldChar w:fldCharType="separate"/>
            </w:r>
            <w:r w:rsidRPr="00035B9D">
              <w:rPr>
                <w:color w:val="000000" w:themeColor="text1"/>
              </w:rPr>
              <w:t>AP</w:t>
            </w:r>
            <w:r w:rsidRPr="00035B9D">
              <w:rPr>
                <w:color w:val="000000" w:themeColor="text1"/>
              </w:rPr>
              <w:fldChar w:fldCharType="end"/>
            </w:r>
            <w:r w:rsidRPr="00035B9D">
              <w:rPr>
                <w:color w:val="000000" w:themeColor="text1"/>
              </w:rPr>
              <w:t>,</w:t>
            </w:r>
            <w:r w:rsidRPr="00035B9D">
              <w:rPr>
                <w:color w:val="000000" w:themeColor="text1"/>
              </w:rPr>
              <w:fldChar w:fldCharType="begin"/>
            </w:r>
            <w:r w:rsidRPr="00035B9D">
              <w:rPr>
                <w:color w:val="000000" w:themeColor="text1"/>
              </w:rPr>
              <w:instrText xml:space="preserve"> AutoTextList  \s NoStyle \t “Industry Device” </w:instrText>
            </w:r>
            <w:r w:rsidRPr="00035B9D">
              <w:rPr>
                <w:color w:val="000000" w:themeColor="text1"/>
              </w:rPr>
              <w:fldChar w:fldCharType="separate"/>
            </w:r>
            <w:r w:rsidRPr="00035B9D">
              <w:rPr>
                <w:color w:val="000000" w:themeColor="text1"/>
              </w:rPr>
              <w:t>ID</w:t>
            </w:r>
            <w:r w:rsidRPr="00035B9D">
              <w:rPr>
                <w:color w:val="000000" w:themeColor="text1"/>
              </w:rPr>
              <w:fldChar w:fldCharType="end"/>
            </w:r>
          </w:p>
        </w:tc>
        <w:tc>
          <w:tcPr>
            <w:tcW w:w="423"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“дополнительный продукт” </w:instrText>
            </w:r>
            <w:r w:rsidRPr="00035B9D">
              <w:rPr>
                <w:color w:val="000000" w:themeColor="text1"/>
              </w:rPr>
              <w:fldChar w:fldCharType="separate"/>
            </w:r>
            <w:r w:rsidRPr="00035B9D">
              <w:rPr>
                <w:color w:val="000000" w:themeColor="text1"/>
              </w:rPr>
              <w:t xml:space="preserve"> A </w:t>
            </w:r>
            <w:r w:rsidRPr="00035B9D">
              <w:rPr>
                <w:color w:val="000000" w:themeColor="text1"/>
              </w:rPr>
              <w:fldChar w:fldCharType="end"/>
            </w:r>
          </w:p>
        </w:tc>
        <w:tc>
          <w:tcPr>
            <w:tcW w:w="596"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“Open License и Open Value” </w:instrText>
            </w:r>
            <w:r w:rsidRPr="00035B9D">
              <w:rPr>
                <w:color w:val="000000" w:themeColor="text1"/>
              </w:rPr>
              <w:fldChar w:fldCharType="separate"/>
            </w:r>
            <w:r w:rsidRPr="00035B9D">
              <w:rPr>
                <w:color w:val="000000" w:themeColor="text1"/>
              </w:rPr>
              <w:t>OF</w:t>
            </w:r>
            <w:r w:rsidRPr="00035B9D">
              <w:rPr>
                <w:color w:val="000000" w:themeColor="text1"/>
              </w:rPr>
              <w:fldChar w:fldCharType="end"/>
            </w:r>
          </w:p>
        </w:tc>
        <w:tc>
          <w:tcPr>
            <w:tcW w:w="596" w:type="dxa"/>
            <w:shd w:val="clear" w:color="auto" w:fill="70AD47" w:themeFill="accent6"/>
            <w:vAlign w:val="center"/>
          </w:tcPr>
          <w:p w:rsidR="00035B9D" w:rsidRPr="00035B9D" w:rsidRDefault="00035B9D" w:rsidP="00035B9D">
            <w:pPr>
              <w:jc w:val="center"/>
              <w:rPr>
                <w:color w:val="000000" w:themeColor="text1"/>
                <w:sz w:val="16"/>
                <w:szCs w:val="16"/>
              </w:rPr>
            </w:pPr>
            <w:r w:rsidRPr="00035B9D">
              <w:rPr>
                <w:color w:val="000000" w:themeColor="text1"/>
                <w:sz w:val="16"/>
                <w:szCs w:val="16"/>
              </w:rPr>
              <w:fldChar w:fldCharType="begin"/>
            </w:r>
            <w:r w:rsidRPr="00035B9D">
              <w:rPr>
                <w:color w:val="000000" w:themeColor="text1"/>
                <w:sz w:val="16"/>
                <w:szCs w:val="16"/>
              </w:rPr>
              <w:instrText xml:space="preserve"> AutoTextList  \s NoStyle \t “для части организации в рамках Open Value” </w:instrText>
            </w:r>
            <w:r w:rsidRPr="00035B9D">
              <w:rPr>
                <w:color w:val="000000" w:themeColor="text1"/>
                <w:sz w:val="16"/>
                <w:szCs w:val="16"/>
              </w:rPr>
              <w:fldChar w:fldCharType="separate"/>
            </w:r>
            <w:r w:rsidRPr="00035B9D">
              <w:rPr>
                <w:color w:val="000000" w:themeColor="text1"/>
                <w:sz w:val="16"/>
                <w:szCs w:val="16"/>
              </w:rPr>
              <w:t xml:space="preserve">P </w:t>
            </w:r>
            <w:r w:rsidRPr="00035B9D">
              <w:rPr>
                <w:color w:val="000000" w:themeColor="text1"/>
                <w:sz w:val="16"/>
                <w:szCs w:val="16"/>
              </w:rPr>
              <w:fldChar w:fldCharType="end"/>
            </w: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6"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“серверные продукты и продукты-средства” </w:instrText>
            </w:r>
            <w:r w:rsidRPr="00035B9D">
              <w:rPr>
                <w:color w:val="000000" w:themeColor="text1"/>
              </w:rPr>
              <w:fldChar w:fldCharType="separate"/>
            </w:r>
            <w:r w:rsidRPr="00035B9D">
              <w:rPr>
                <w:color w:val="000000" w:themeColor="text1"/>
              </w:rPr>
              <w:t>SP</w:t>
            </w:r>
            <w:r w:rsidRPr="00035B9D">
              <w:rPr>
                <w:color w:val="000000" w:themeColor="text1"/>
              </w:rPr>
              <w:fldChar w:fldCharType="end"/>
            </w:r>
          </w:p>
        </w:tc>
      </w:tr>
      <w:tr w:rsidR="00035B9D" w:rsidTr="00035B9D">
        <w:tc>
          <w:tcPr>
            <w:tcW w:w="3060" w:type="dxa"/>
            <w:tcBorders>
              <w:top w:val="dashSmallGap" w:sz="4" w:space="0" w:color="BFBFBF" w:themeColor="background1" w:themeShade="BF"/>
              <w:left w:val="nil"/>
              <w:bottom w:val="dashSmallGap" w:sz="4" w:space="0" w:color="BFBFBF" w:themeColor="background1" w:themeShade="BF"/>
              <w:right w:val="nil"/>
            </w:tcBorders>
          </w:tcPr>
          <w:p w:rsidR="00035B9D" w:rsidRDefault="00035B9D" w:rsidP="00C05A53">
            <w:pPr>
              <w:pStyle w:val="ProductList-Offering1"/>
            </w:pPr>
            <w:bookmarkStart w:id="68" w:name="_Toc379797100"/>
            <w:bookmarkStart w:id="69" w:name="_Toc380513126"/>
            <w:bookmarkStart w:id="70" w:name="_Toc380655165"/>
            <w:bookmarkStart w:id="71" w:name="_Toc386627013"/>
            <w:r>
              <w:t>BizTalk Server 2013 Branch IDC</w:t>
            </w:r>
            <w:bookmarkEnd w:id="68"/>
            <w:bookmarkEnd w:id="69"/>
            <w:bookmarkEnd w:id="70"/>
            <w:bookmarkEnd w:id="71"/>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B9D" w:rsidRPr="005A0966" w:rsidRDefault="00035B9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35B9D" w:rsidRPr="005A0966" w:rsidRDefault="00035B9D" w:rsidP="005A0966">
            <w:pPr>
              <w:pStyle w:val="ProductList-OfferingBody"/>
              <w:jc w:val="center"/>
            </w:pPr>
          </w:p>
        </w:tc>
        <w:tc>
          <w:tcPr>
            <w:tcW w:w="768"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“Industry Device” </w:instrText>
            </w:r>
            <w:r w:rsidRPr="00035B9D">
              <w:rPr>
                <w:color w:val="000000" w:themeColor="text1"/>
              </w:rPr>
              <w:fldChar w:fldCharType="separate"/>
            </w:r>
            <w:r w:rsidRPr="00035B9D">
              <w:rPr>
                <w:color w:val="000000" w:themeColor="text1"/>
              </w:rPr>
              <w:t>ID</w:t>
            </w:r>
            <w:r w:rsidRPr="00035B9D">
              <w:rPr>
                <w:color w:val="000000" w:themeColor="text1"/>
              </w:rPr>
              <w:fldChar w:fldCharType="end"/>
            </w:r>
          </w:p>
        </w:tc>
        <w:tc>
          <w:tcPr>
            <w:tcW w:w="423"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rPr>
            </w:pPr>
          </w:p>
        </w:tc>
        <w:tc>
          <w:tcPr>
            <w:tcW w:w="596"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rPr>
            </w:pPr>
          </w:p>
        </w:tc>
        <w:tc>
          <w:tcPr>
            <w:tcW w:w="595"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rPr>
            </w:pPr>
          </w:p>
        </w:tc>
        <w:tc>
          <w:tcPr>
            <w:tcW w:w="595"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rPr>
            </w:pPr>
          </w:p>
        </w:tc>
        <w:tc>
          <w:tcPr>
            <w:tcW w:w="596" w:type="dxa"/>
            <w:shd w:val="clear" w:color="auto" w:fill="BFBFBF" w:themeFill="background1" w:themeFillShade="BF"/>
            <w:vAlign w:val="center"/>
          </w:tcPr>
          <w:p w:rsidR="00035B9D" w:rsidRPr="00035B9D" w:rsidRDefault="00035B9D" w:rsidP="00035B9D">
            <w:pPr>
              <w:jc w:val="center"/>
              <w:rPr>
                <w:color w:val="000000" w:themeColor="text1"/>
                <w:sz w:val="16"/>
                <w:szCs w:val="16"/>
              </w:rPr>
            </w:pPr>
          </w:p>
        </w:tc>
        <w:tc>
          <w:tcPr>
            <w:tcW w:w="595"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rPr>
            </w:pPr>
          </w:p>
        </w:tc>
        <w:tc>
          <w:tcPr>
            <w:tcW w:w="596"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rPr>
            </w:pPr>
          </w:p>
        </w:tc>
      </w:tr>
      <w:tr w:rsidR="00DC6E9A" w:rsidTr="00DC6E9A">
        <w:tc>
          <w:tcPr>
            <w:tcW w:w="3060" w:type="dxa"/>
            <w:tcBorders>
              <w:top w:val="dashSmallGap" w:sz="4" w:space="0" w:color="BFBFBF" w:themeColor="background1" w:themeShade="BF"/>
              <w:left w:val="nil"/>
              <w:bottom w:val="dashSmallGap" w:sz="4" w:space="0" w:color="BFBFBF" w:themeColor="background1" w:themeShade="BF"/>
              <w:right w:val="nil"/>
            </w:tcBorders>
          </w:tcPr>
          <w:p w:rsidR="00DC6E9A" w:rsidRDefault="00DC6E9A" w:rsidP="00C05A53">
            <w:pPr>
              <w:pStyle w:val="ProductList-Offering1"/>
            </w:pPr>
            <w:bookmarkStart w:id="72" w:name="_Toc386627014"/>
            <w:r>
              <w:t>BizTalk Server 2013 Developer</w:t>
            </w:r>
            <w:bookmarkEnd w:id="72"/>
            <w:r w:rsidR="00E33A7D">
              <w:fldChar w:fldCharType="begin"/>
            </w:r>
            <w:r w:rsidR="00E33A7D">
              <w:instrText>XE "BizTalk Server 2013 Developer"</w:instrText>
            </w:r>
            <w:r w:rsidR="00E33A7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E9A" w:rsidRDefault="00DC6E9A"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C6E9A" w:rsidRDefault="00DC6E9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C6E9A" w:rsidRDefault="00DC6E9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C6E9A" w:rsidRDefault="00DC6E9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DC6E9A" w:rsidRDefault="00DC6E9A" w:rsidP="005A0966">
            <w:pPr>
              <w:pStyle w:val="ProductList-OfferingBody"/>
              <w:jc w:val="center"/>
            </w:pPr>
          </w:p>
        </w:tc>
        <w:tc>
          <w:tcPr>
            <w:tcW w:w="768" w:type="dxa"/>
            <w:shd w:val="clear" w:color="auto" w:fill="70AD47" w:themeFill="accent6"/>
            <w:vAlign w:val="center"/>
          </w:tcPr>
          <w:p w:rsidR="00DC6E9A" w:rsidRPr="00035B9D" w:rsidRDefault="00DC6E9A"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“Industry Device” </w:instrText>
            </w:r>
            <w:r w:rsidRPr="00035B9D">
              <w:rPr>
                <w:color w:val="000000" w:themeColor="text1"/>
              </w:rPr>
              <w:fldChar w:fldCharType="separate"/>
            </w:r>
            <w:r w:rsidRPr="00035B9D">
              <w:rPr>
                <w:color w:val="000000" w:themeColor="text1"/>
              </w:rPr>
              <w:t>ID</w:t>
            </w:r>
            <w:r w:rsidRPr="00035B9D">
              <w:rPr>
                <w:color w:val="000000" w:themeColor="text1"/>
              </w:rPr>
              <w:fldChar w:fldCharType="end"/>
            </w:r>
          </w:p>
        </w:tc>
        <w:tc>
          <w:tcPr>
            <w:tcW w:w="423" w:type="dxa"/>
            <w:shd w:val="clear" w:color="auto" w:fill="BFBFBF" w:themeFill="background1" w:themeFillShade="BF"/>
            <w:vAlign w:val="center"/>
          </w:tcPr>
          <w:p w:rsidR="00DC6E9A" w:rsidRPr="00035B9D" w:rsidRDefault="00DC6E9A" w:rsidP="00035B9D">
            <w:pPr>
              <w:pStyle w:val="ProductList-OfferingBody"/>
              <w:jc w:val="center"/>
              <w:rPr>
                <w:color w:val="000000" w:themeColor="text1"/>
              </w:rPr>
            </w:pPr>
          </w:p>
        </w:tc>
        <w:tc>
          <w:tcPr>
            <w:tcW w:w="596" w:type="dxa"/>
            <w:shd w:val="clear" w:color="auto" w:fill="70AD47" w:themeFill="accent6"/>
            <w:vAlign w:val="center"/>
          </w:tcPr>
          <w:p w:rsidR="00DC6E9A" w:rsidRPr="00035B9D" w:rsidRDefault="00DC6E9A" w:rsidP="00035B9D">
            <w:pPr>
              <w:pStyle w:val="ProductList-OfferingBody"/>
              <w:jc w:val="center"/>
              <w:rPr>
                <w:color w:val="000000" w:themeColor="text1"/>
              </w:rPr>
            </w:pPr>
          </w:p>
        </w:tc>
        <w:tc>
          <w:tcPr>
            <w:tcW w:w="595" w:type="dxa"/>
            <w:shd w:val="clear" w:color="auto" w:fill="BFBFBF" w:themeFill="background1" w:themeFillShade="BF"/>
            <w:vAlign w:val="center"/>
          </w:tcPr>
          <w:p w:rsidR="00DC6E9A" w:rsidRPr="00035B9D" w:rsidRDefault="00DC6E9A" w:rsidP="00035B9D">
            <w:pPr>
              <w:pStyle w:val="ProductList-OfferingBody"/>
              <w:jc w:val="center"/>
              <w:rPr>
                <w:color w:val="000000" w:themeColor="text1"/>
              </w:rPr>
            </w:pPr>
          </w:p>
        </w:tc>
        <w:tc>
          <w:tcPr>
            <w:tcW w:w="595" w:type="dxa"/>
            <w:shd w:val="clear" w:color="auto" w:fill="BFBFBF" w:themeFill="background1" w:themeFillShade="BF"/>
            <w:vAlign w:val="center"/>
          </w:tcPr>
          <w:p w:rsidR="00DC6E9A" w:rsidRPr="00035B9D" w:rsidRDefault="00DC6E9A" w:rsidP="00035B9D">
            <w:pPr>
              <w:pStyle w:val="ProductList-OfferingBody"/>
              <w:jc w:val="center"/>
              <w:rPr>
                <w:color w:val="000000" w:themeColor="text1"/>
              </w:rPr>
            </w:pPr>
          </w:p>
        </w:tc>
        <w:tc>
          <w:tcPr>
            <w:tcW w:w="596" w:type="dxa"/>
            <w:shd w:val="clear" w:color="auto" w:fill="BFBFBF" w:themeFill="background1" w:themeFillShade="BF"/>
            <w:vAlign w:val="center"/>
          </w:tcPr>
          <w:p w:rsidR="00DC6E9A" w:rsidRPr="00035B9D" w:rsidRDefault="00DC6E9A" w:rsidP="00035B9D">
            <w:pPr>
              <w:jc w:val="center"/>
              <w:rPr>
                <w:color w:val="000000" w:themeColor="text1"/>
                <w:sz w:val="16"/>
                <w:szCs w:val="16"/>
              </w:rPr>
            </w:pPr>
          </w:p>
        </w:tc>
        <w:tc>
          <w:tcPr>
            <w:tcW w:w="595" w:type="dxa"/>
            <w:shd w:val="clear" w:color="auto" w:fill="BFBFBF" w:themeFill="background1" w:themeFillShade="BF"/>
            <w:vAlign w:val="center"/>
          </w:tcPr>
          <w:p w:rsidR="00DC6E9A" w:rsidRPr="00035B9D" w:rsidRDefault="00DC6E9A" w:rsidP="00035B9D">
            <w:pPr>
              <w:pStyle w:val="ProductList-OfferingBody"/>
              <w:jc w:val="center"/>
              <w:rPr>
                <w:color w:val="000000" w:themeColor="text1"/>
              </w:rPr>
            </w:pPr>
          </w:p>
        </w:tc>
        <w:tc>
          <w:tcPr>
            <w:tcW w:w="596" w:type="dxa"/>
            <w:shd w:val="clear" w:color="auto" w:fill="BFBFBF" w:themeFill="background1" w:themeFillShade="BF"/>
            <w:vAlign w:val="center"/>
          </w:tcPr>
          <w:p w:rsidR="00DC6E9A" w:rsidRPr="00035B9D" w:rsidRDefault="00DC6E9A" w:rsidP="00035B9D">
            <w:pPr>
              <w:pStyle w:val="ProductList-OfferingBody"/>
              <w:jc w:val="center"/>
              <w:rPr>
                <w:color w:val="000000" w:themeColor="text1"/>
              </w:rPr>
            </w:pPr>
          </w:p>
        </w:tc>
      </w:tr>
      <w:tr w:rsidR="00035B9D" w:rsidTr="00DC6E9A">
        <w:tc>
          <w:tcPr>
            <w:tcW w:w="3060" w:type="dxa"/>
            <w:tcBorders>
              <w:top w:val="dashSmallGap" w:sz="4" w:space="0" w:color="BFBFBF" w:themeColor="background1" w:themeShade="BF"/>
              <w:left w:val="nil"/>
              <w:bottom w:val="dashSmallGap" w:sz="4" w:space="0" w:color="BFBFBF" w:themeColor="background1" w:themeShade="BF"/>
              <w:right w:val="nil"/>
            </w:tcBorders>
          </w:tcPr>
          <w:p w:rsidR="00035B9D" w:rsidRDefault="00035B9D" w:rsidP="00C05A53">
            <w:pPr>
              <w:pStyle w:val="ProductList-Offering1"/>
            </w:pPr>
            <w:bookmarkStart w:id="73" w:name="_Toc379797101"/>
            <w:bookmarkStart w:id="74" w:name="_Toc380513127"/>
            <w:bookmarkStart w:id="75" w:name="_Toc380655166"/>
            <w:bookmarkStart w:id="76" w:name="_Toc386627015"/>
            <w:r>
              <w:t>BizTalk Server 2013 Enterprise</w:t>
            </w:r>
            <w:bookmarkEnd w:id="73"/>
            <w:bookmarkEnd w:id="74"/>
            <w:bookmarkEnd w:id="75"/>
            <w:bookmarkEnd w:id="76"/>
            <w:r>
              <w:fldChar w:fldCharType="begin"/>
            </w:r>
            <w:r>
              <w:instrText>XE "BizTalk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B9D" w:rsidRPr="005A0966" w:rsidRDefault="00035B9D"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035B9D" w:rsidRPr="005A0966" w:rsidRDefault="00035B9D" w:rsidP="005A0966">
            <w:pPr>
              <w:pStyle w:val="ProductList-OfferingBody"/>
              <w:jc w:val="center"/>
            </w:pPr>
            <w:r>
              <w:t>200</w:t>
            </w:r>
          </w:p>
        </w:tc>
        <w:tc>
          <w:tcPr>
            <w:tcW w:w="768"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“дополнительный продукт” </w:instrText>
            </w:r>
            <w:r w:rsidRPr="00035B9D">
              <w:rPr>
                <w:color w:val="000000" w:themeColor="text1"/>
              </w:rPr>
              <w:fldChar w:fldCharType="separate"/>
            </w:r>
            <w:r w:rsidRPr="00035B9D">
              <w:rPr>
                <w:color w:val="000000" w:themeColor="text1"/>
              </w:rPr>
              <w:t xml:space="preserve"> A</w:t>
            </w:r>
            <w:r w:rsidRPr="00035B9D">
              <w:rPr>
                <w:color w:val="000000" w:themeColor="text1"/>
              </w:rPr>
              <w:fldChar w:fldCharType="end"/>
            </w:r>
            <w:r w:rsidRPr="00035B9D">
              <w:rPr>
                <w:color w:val="000000" w:themeColor="text1"/>
              </w:rPr>
              <w:t>,</w:t>
            </w:r>
            <w:r w:rsidRPr="00035B9D">
              <w:rPr>
                <w:color w:val="000000" w:themeColor="text1"/>
              </w:rPr>
              <w:fldChar w:fldCharType="begin"/>
            </w:r>
            <w:r w:rsidRPr="00035B9D">
              <w:rPr>
                <w:color w:val="000000" w:themeColor="text1"/>
              </w:rPr>
              <w:instrText xml:space="preserve"> AutoTextList  \s NoStyle \t “платформа приложений” </w:instrText>
            </w:r>
            <w:r w:rsidRPr="00035B9D">
              <w:rPr>
                <w:color w:val="000000" w:themeColor="text1"/>
              </w:rPr>
              <w:fldChar w:fldCharType="separate"/>
            </w:r>
            <w:r w:rsidRPr="00035B9D">
              <w:rPr>
                <w:color w:val="000000" w:themeColor="text1"/>
              </w:rPr>
              <w:t>AP</w:t>
            </w:r>
            <w:r w:rsidRPr="00035B9D">
              <w:rPr>
                <w:color w:val="000000" w:themeColor="text1"/>
              </w:rPr>
              <w:fldChar w:fldCharType="end"/>
            </w:r>
          </w:p>
        </w:tc>
        <w:tc>
          <w:tcPr>
            <w:tcW w:w="423"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“дополнительный продукт” </w:instrText>
            </w:r>
            <w:r w:rsidRPr="00035B9D">
              <w:rPr>
                <w:color w:val="000000" w:themeColor="text1"/>
              </w:rPr>
              <w:fldChar w:fldCharType="separate"/>
            </w:r>
            <w:r w:rsidRPr="00035B9D">
              <w:rPr>
                <w:color w:val="000000" w:themeColor="text1"/>
              </w:rPr>
              <w:t xml:space="preserve"> A </w:t>
            </w:r>
            <w:r w:rsidRPr="00035B9D">
              <w:rPr>
                <w:color w:val="000000" w:themeColor="text1"/>
              </w:rPr>
              <w:fldChar w:fldCharType="end"/>
            </w:r>
          </w:p>
        </w:tc>
        <w:tc>
          <w:tcPr>
            <w:tcW w:w="596"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“Open License и Open Value” </w:instrText>
            </w:r>
            <w:r w:rsidRPr="00035B9D">
              <w:rPr>
                <w:color w:val="000000" w:themeColor="text1"/>
              </w:rPr>
              <w:fldChar w:fldCharType="separate"/>
            </w:r>
            <w:r w:rsidRPr="00035B9D">
              <w:rPr>
                <w:color w:val="000000" w:themeColor="text1"/>
              </w:rPr>
              <w:t>OF</w:t>
            </w:r>
            <w:r w:rsidRPr="00035B9D">
              <w:rPr>
                <w:color w:val="000000" w:themeColor="text1"/>
              </w:rPr>
              <w:fldChar w:fldCharType="end"/>
            </w:r>
          </w:p>
        </w:tc>
        <w:tc>
          <w:tcPr>
            <w:tcW w:w="596" w:type="dxa"/>
            <w:shd w:val="clear" w:color="auto" w:fill="70AD47" w:themeFill="accent6"/>
            <w:vAlign w:val="center"/>
          </w:tcPr>
          <w:p w:rsidR="00035B9D" w:rsidRPr="00035B9D" w:rsidRDefault="00035B9D" w:rsidP="00035B9D">
            <w:pPr>
              <w:jc w:val="center"/>
              <w:rPr>
                <w:color w:val="000000" w:themeColor="text1"/>
                <w:sz w:val="16"/>
                <w:szCs w:val="16"/>
              </w:rPr>
            </w:pPr>
            <w:r w:rsidRPr="00035B9D">
              <w:rPr>
                <w:color w:val="000000" w:themeColor="text1"/>
                <w:sz w:val="16"/>
                <w:szCs w:val="16"/>
              </w:rPr>
              <w:fldChar w:fldCharType="begin"/>
            </w:r>
            <w:r w:rsidRPr="00035B9D">
              <w:rPr>
                <w:color w:val="000000" w:themeColor="text1"/>
                <w:sz w:val="16"/>
                <w:szCs w:val="16"/>
              </w:rPr>
              <w:instrText xml:space="preserve"> AutoTextList  \s NoStyle \t “для части организации в рамках Open Value” </w:instrText>
            </w:r>
            <w:r w:rsidRPr="00035B9D">
              <w:rPr>
                <w:color w:val="000000" w:themeColor="text1"/>
                <w:sz w:val="16"/>
                <w:szCs w:val="16"/>
              </w:rPr>
              <w:fldChar w:fldCharType="separate"/>
            </w:r>
            <w:r w:rsidRPr="00035B9D">
              <w:rPr>
                <w:color w:val="000000" w:themeColor="text1"/>
                <w:sz w:val="16"/>
                <w:szCs w:val="16"/>
              </w:rPr>
              <w:t xml:space="preserve">P </w:t>
            </w:r>
            <w:r w:rsidRPr="00035B9D">
              <w:rPr>
                <w:color w:val="000000" w:themeColor="text1"/>
                <w:sz w:val="16"/>
                <w:szCs w:val="16"/>
              </w:rPr>
              <w:fldChar w:fldCharType="end"/>
            </w: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6"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“серверные продукты и продукты-средства” </w:instrText>
            </w:r>
            <w:r w:rsidRPr="00035B9D">
              <w:rPr>
                <w:color w:val="000000" w:themeColor="text1"/>
              </w:rPr>
              <w:fldChar w:fldCharType="separate"/>
            </w:r>
            <w:r w:rsidRPr="00035B9D">
              <w:rPr>
                <w:color w:val="000000" w:themeColor="text1"/>
              </w:rPr>
              <w:t>SP</w:t>
            </w:r>
            <w:r w:rsidRPr="00035B9D">
              <w:rPr>
                <w:color w:val="000000" w:themeColor="text1"/>
              </w:rPr>
              <w:fldChar w:fldCharType="end"/>
            </w:r>
          </w:p>
        </w:tc>
      </w:tr>
      <w:tr w:rsidR="00035B9D" w:rsidTr="00035B9D">
        <w:tc>
          <w:tcPr>
            <w:tcW w:w="3060" w:type="dxa"/>
            <w:tcBorders>
              <w:top w:val="dashSmallGap" w:sz="4" w:space="0" w:color="BFBFBF" w:themeColor="background1" w:themeShade="BF"/>
              <w:left w:val="nil"/>
              <w:bottom w:val="dashSmallGap" w:sz="4" w:space="0" w:color="BFBFBF" w:themeColor="background1" w:themeShade="BF"/>
              <w:right w:val="nil"/>
            </w:tcBorders>
          </w:tcPr>
          <w:p w:rsidR="00035B9D" w:rsidRDefault="00035B9D" w:rsidP="00C05A53">
            <w:pPr>
              <w:pStyle w:val="ProductList-Offering1"/>
            </w:pPr>
            <w:bookmarkStart w:id="77" w:name="_Toc379797102"/>
            <w:bookmarkStart w:id="78" w:name="_Toc380513128"/>
            <w:bookmarkStart w:id="79" w:name="_Toc380655167"/>
            <w:bookmarkStart w:id="80" w:name="_Toc386627016"/>
            <w:r>
              <w:t>BizTalk Server 2013 Standard</w:t>
            </w:r>
            <w:bookmarkEnd w:id="77"/>
            <w:bookmarkEnd w:id="78"/>
            <w:bookmarkEnd w:id="79"/>
            <w:bookmarkEnd w:id="80"/>
            <w:r>
              <w:fldChar w:fldCharType="begin"/>
            </w:r>
            <w:r>
              <w:instrText>XE "BizTalk Server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5B9D" w:rsidRPr="005A0966" w:rsidRDefault="00035B9D"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5B9D" w:rsidRPr="005A0966" w:rsidRDefault="00035B9D"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035B9D" w:rsidRPr="005A0966" w:rsidRDefault="00035B9D" w:rsidP="005A0966">
            <w:pPr>
              <w:pStyle w:val="ProductList-OfferingBody"/>
              <w:jc w:val="center"/>
            </w:pPr>
            <w:r>
              <w:t>50</w:t>
            </w:r>
          </w:p>
        </w:tc>
        <w:tc>
          <w:tcPr>
            <w:tcW w:w="768"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“дополнительный продукт” </w:instrText>
            </w:r>
            <w:r w:rsidRPr="00035B9D">
              <w:rPr>
                <w:color w:val="000000" w:themeColor="text1"/>
              </w:rPr>
              <w:fldChar w:fldCharType="separate"/>
            </w:r>
            <w:r w:rsidRPr="00035B9D">
              <w:rPr>
                <w:color w:val="000000" w:themeColor="text1"/>
              </w:rPr>
              <w:t xml:space="preserve"> A</w:t>
            </w:r>
            <w:r w:rsidRPr="00035B9D">
              <w:rPr>
                <w:color w:val="000000" w:themeColor="text1"/>
              </w:rPr>
              <w:fldChar w:fldCharType="end"/>
            </w:r>
            <w:r w:rsidRPr="00035B9D">
              <w:rPr>
                <w:color w:val="000000" w:themeColor="text1"/>
              </w:rPr>
              <w:t>,</w:t>
            </w:r>
            <w:r w:rsidRPr="00035B9D">
              <w:rPr>
                <w:color w:val="000000" w:themeColor="text1"/>
              </w:rPr>
              <w:fldChar w:fldCharType="begin"/>
            </w:r>
            <w:r w:rsidRPr="00035B9D">
              <w:rPr>
                <w:color w:val="000000" w:themeColor="text1"/>
              </w:rPr>
              <w:instrText xml:space="preserve"> AutoTextList  \s NoStyle \t “платформа приложений” </w:instrText>
            </w:r>
            <w:r w:rsidRPr="00035B9D">
              <w:rPr>
                <w:color w:val="000000" w:themeColor="text1"/>
              </w:rPr>
              <w:fldChar w:fldCharType="separate"/>
            </w:r>
            <w:r w:rsidRPr="00035B9D">
              <w:rPr>
                <w:color w:val="000000" w:themeColor="text1"/>
              </w:rPr>
              <w:t>AP</w:t>
            </w:r>
            <w:r w:rsidRPr="00035B9D">
              <w:rPr>
                <w:color w:val="000000" w:themeColor="text1"/>
              </w:rPr>
              <w:fldChar w:fldCharType="end"/>
            </w:r>
          </w:p>
        </w:tc>
        <w:tc>
          <w:tcPr>
            <w:tcW w:w="423"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“дополнительный продукт” </w:instrText>
            </w:r>
            <w:r w:rsidRPr="00035B9D">
              <w:rPr>
                <w:color w:val="000000" w:themeColor="text1"/>
              </w:rPr>
              <w:fldChar w:fldCharType="separate"/>
            </w:r>
            <w:r w:rsidRPr="00035B9D">
              <w:rPr>
                <w:color w:val="000000" w:themeColor="text1"/>
              </w:rPr>
              <w:t xml:space="preserve"> A </w:t>
            </w:r>
            <w:r w:rsidRPr="00035B9D">
              <w:rPr>
                <w:color w:val="000000" w:themeColor="text1"/>
              </w:rPr>
              <w:fldChar w:fldCharType="end"/>
            </w:r>
          </w:p>
        </w:tc>
        <w:tc>
          <w:tcPr>
            <w:tcW w:w="596"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“Open License и Open Value” </w:instrText>
            </w:r>
            <w:r w:rsidRPr="00035B9D">
              <w:rPr>
                <w:color w:val="000000" w:themeColor="text1"/>
              </w:rPr>
              <w:fldChar w:fldCharType="separate"/>
            </w:r>
            <w:r w:rsidRPr="00035B9D">
              <w:rPr>
                <w:color w:val="000000" w:themeColor="text1"/>
              </w:rPr>
              <w:t>OF</w:t>
            </w:r>
            <w:r w:rsidRPr="00035B9D">
              <w:rPr>
                <w:color w:val="000000" w:themeColor="text1"/>
              </w:rPr>
              <w:fldChar w:fldCharType="end"/>
            </w:r>
          </w:p>
        </w:tc>
        <w:tc>
          <w:tcPr>
            <w:tcW w:w="596" w:type="dxa"/>
            <w:shd w:val="clear" w:color="auto" w:fill="70AD47" w:themeFill="accent6"/>
            <w:vAlign w:val="center"/>
          </w:tcPr>
          <w:p w:rsidR="00035B9D" w:rsidRPr="00035B9D" w:rsidRDefault="00035B9D" w:rsidP="00035B9D">
            <w:pPr>
              <w:jc w:val="center"/>
              <w:rPr>
                <w:color w:val="000000" w:themeColor="text1"/>
                <w:sz w:val="16"/>
                <w:szCs w:val="16"/>
              </w:rPr>
            </w:pPr>
            <w:r w:rsidRPr="00035B9D">
              <w:rPr>
                <w:color w:val="000000" w:themeColor="text1"/>
                <w:sz w:val="16"/>
                <w:szCs w:val="16"/>
              </w:rPr>
              <w:fldChar w:fldCharType="begin"/>
            </w:r>
            <w:r w:rsidRPr="00035B9D">
              <w:rPr>
                <w:color w:val="000000" w:themeColor="text1"/>
                <w:sz w:val="16"/>
                <w:szCs w:val="16"/>
              </w:rPr>
              <w:instrText xml:space="preserve"> AutoTextList  \s NoStyle \t “для части организации в рамках Open Value” </w:instrText>
            </w:r>
            <w:r w:rsidRPr="00035B9D">
              <w:rPr>
                <w:color w:val="000000" w:themeColor="text1"/>
                <w:sz w:val="16"/>
                <w:szCs w:val="16"/>
              </w:rPr>
              <w:fldChar w:fldCharType="separate"/>
            </w:r>
            <w:r w:rsidRPr="00035B9D">
              <w:rPr>
                <w:color w:val="000000" w:themeColor="text1"/>
                <w:sz w:val="16"/>
                <w:szCs w:val="16"/>
              </w:rPr>
              <w:t xml:space="preserve">P </w:t>
            </w:r>
            <w:r w:rsidRPr="00035B9D">
              <w:rPr>
                <w:color w:val="000000" w:themeColor="text1"/>
                <w:sz w:val="16"/>
                <w:szCs w:val="16"/>
              </w:rPr>
              <w:fldChar w:fldCharType="end"/>
            </w:r>
          </w:p>
        </w:tc>
        <w:tc>
          <w:tcPr>
            <w:tcW w:w="595" w:type="dxa"/>
            <w:shd w:val="clear" w:color="auto" w:fill="70AD47" w:themeFill="accent6"/>
            <w:vAlign w:val="center"/>
          </w:tcPr>
          <w:p w:rsidR="00035B9D" w:rsidRPr="00035B9D" w:rsidRDefault="00035B9D" w:rsidP="00035B9D">
            <w:pPr>
              <w:pStyle w:val="ProductList-OfferingBody"/>
              <w:jc w:val="center"/>
              <w:rPr>
                <w:color w:val="000000" w:themeColor="text1"/>
              </w:rPr>
            </w:pPr>
          </w:p>
        </w:tc>
        <w:tc>
          <w:tcPr>
            <w:tcW w:w="596" w:type="dxa"/>
            <w:shd w:val="clear" w:color="auto" w:fill="70AD47" w:themeFill="accent6"/>
            <w:vAlign w:val="center"/>
          </w:tcPr>
          <w:p w:rsidR="00035B9D" w:rsidRPr="00035B9D" w:rsidRDefault="00035B9D" w:rsidP="00035B9D">
            <w:pPr>
              <w:pStyle w:val="ProductList-OfferingBody"/>
              <w:jc w:val="center"/>
              <w:rPr>
                <w:color w:val="000000" w:themeColor="text1"/>
              </w:rPr>
            </w:pPr>
            <w:r w:rsidRPr="00035B9D">
              <w:rPr>
                <w:color w:val="000000" w:themeColor="text1"/>
              </w:rPr>
              <w:fldChar w:fldCharType="begin"/>
            </w:r>
            <w:r w:rsidRPr="00035B9D">
              <w:rPr>
                <w:color w:val="000000" w:themeColor="text1"/>
              </w:rPr>
              <w:instrText xml:space="preserve"> AutoTextList  \s NoStyle \t “серверные продукты и продукты-средства” </w:instrText>
            </w:r>
            <w:r w:rsidRPr="00035B9D">
              <w:rPr>
                <w:color w:val="000000" w:themeColor="text1"/>
              </w:rPr>
              <w:fldChar w:fldCharType="separate"/>
            </w:r>
            <w:r w:rsidRPr="00035B9D">
              <w:rPr>
                <w:color w:val="000000" w:themeColor="text1"/>
              </w:rPr>
              <w:t>SP</w:t>
            </w:r>
            <w:r w:rsidRPr="00035B9D">
              <w:rPr>
                <w:color w:val="000000" w:themeColor="text1"/>
              </w:rPr>
              <w:fldChar w:fldCharType="end"/>
            </w:r>
          </w:p>
        </w:tc>
      </w:tr>
      <w:tr w:rsidR="00035B9D" w:rsidTr="00035B9D">
        <w:tc>
          <w:tcPr>
            <w:tcW w:w="3060" w:type="dxa"/>
            <w:tcBorders>
              <w:top w:val="dashSmallGap" w:sz="4" w:space="0" w:color="BFBFBF" w:themeColor="background1" w:themeShade="BF"/>
              <w:left w:val="nil"/>
              <w:bottom w:val="nil"/>
              <w:right w:val="nil"/>
            </w:tcBorders>
          </w:tcPr>
          <w:p w:rsidR="00035B9D" w:rsidRDefault="00035B9D" w:rsidP="00C05A53">
            <w:pPr>
              <w:pStyle w:val="ProductList-Offering1"/>
            </w:pPr>
            <w:bookmarkStart w:id="81" w:name="_Toc379797103"/>
            <w:bookmarkStart w:id="82" w:name="_Toc380513129"/>
            <w:bookmarkStart w:id="83" w:name="_Toc380655168"/>
            <w:bookmarkStart w:id="84" w:name="_Toc386627017"/>
            <w:r>
              <w:t>BizTalk Server 2013 Standard Edition</w:t>
            </w:r>
            <w:r>
              <w:fldChar w:fldCharType="begin"/>
            </w:r>
            <w:r>
              <w:instrText>XE "BizTalk Server 2013 Standard"</w:instrText>
            </w:r>
            <w:r>
              <w:fldChar w:fldCharType="end"/>
            </w:r>
            <w:r>
              <w:t xml:space="preserve"> IDC</w:t>
            </w:r>
            <w:bookmarkEnd w:id="81"/>
            <w:bookmarkEnd w:id="82"/>
            <w:bookmarkEnd w:id="83"/>
            <w:bookmarkEnd w:id="84"/>
            <w:r>
              <w:fldChar w:fldCharType="begin"/>
            </w:r>
            <w:r>
              <w:instrText>XE "BizTalk Server 2013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035B9D" w:rsidRPr="005A0966" w:rsidRDefault="00035B9D"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035B9D" w:rsidRPr="005A0966" w:rsidRDefault="00035B9D"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035B9D" w:rsidRPr="005A0966" w:rsidRDefault="00035B9D"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35B9D" w:rsidRPr="005A0966" w:rsidRDefault="00035B9D"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035B9D" w:rsidRPr="005A0966" w:rsidRDefault="00035B9D" w:rsidP="005A0966">
            <w:pPr>
              <w:pStyle w:val="ProductList-OfferingBody"/>
              <w:jc w:val="center"/>
            </w:pPr>
          </w:p>
        </w:tc>
        <w:tc>
          <w:tcPr>
            <w:tcW w:w="768" w:type="dxa"/>
            <w:shd w:val="clear" w:color="auto" w:fill="70AD47" w:themeFill="accent6"/>
            <w:vAlign w:val="center"/>
          </w:tcPr>
          <w:p w:rsidR="00035B9D" w:rsidRPr="00035B9D" w:rsidRDefault="00035B9D" w:rsidP="00035B9D">
            <w:pPr>
              <w:pStyle w:val="ProductList-OfferingBody"/>
              <w:jc w:val="center"/>
              <w:rPr>
                <w:color w:val="000000" w:themeColor="text1"/>
                <w:highlight w:val="darkCyan"/>
              </w:rPr>
            </w:pPr>
            <w:r w:rsidRPr="00035B9D">
              <w:rPr>
                <w:color w:val="000000" w:themeColor="text1"/>
              </w:rPr>
              <w:fldChar w:fldCharType="begin"/>
            </w:r>
            <w:r w:rsidRPr="00035B9D">
              <w:rPr>
                <w:color w:val="000000" w:themeColor="text1"/>
              </w:rPr>
              <w:instrText xml:space="preserve"> AutoTextList  \s NoStyle \t “Industry Device” </w:instrText>
            </w:r>
            <w:r w:rsidRPr="00035B9D">
              <w:rPr>
                <w:color w:val="000000" w:themeColor="text1"/>
              </w:rPr>
              <w:fldChar w:fldCharType="separate"/>
            </w:r>
            <w:r w:rsidRPr="00035B9D">
              <w:rPr>
                <w:color w:val="000000" w:themeColor="text1"/>
              </w:rPr>
              <w:t>ID</w:t>
            </w:r>
            <w:r w:rsidRPr="00035B9D">
              <w:rPr>
                <w:color w:val="000000" w:themeColor="text1"/>
              </w:rPr>
              <w:fldChar w:fldCharType="end"/>
            </w:r>
          </w:p>
        </w:tc>
        <w:tc>
          <w:tcPr>
            <w:tcW w:w="423"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c>
          <w:tcPr>
            <w:tcW w:w="596"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c>
          <w:tcPr>
            <w:tcW w:w="595"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c>
          <w:tcPr>
            <w:tcW w:w="595"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c>
          <w:tcPr>
            <w:tcW w:w="596"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c>
          <w:tcPr>
            <w:tcW w:w="595"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c>
          <w:tcPr>
            <w:tcW w:w="596" w:type="dxa"/>
            <w:shd w:val="clear" w:color="auto" w:fill="BFBFBF" w:themeFill="background1" w:themeFillShade="BF"/>
            <w:vAlign w:val="center"/>
          </w:tcPr>
          <w:p w:rsidR="00035B9D" w:rsidRPr="00035B9D" w:rsidRDefault="00035B9D" w:rsidP="00035B9D">
            <w:pPr>
              <w:pStyle w:val="ProductList-OfferingBody"/>
              <w:jc w:val="center"/>
              <w:rPr>
                <w:color w:val="000000" w:themeColor="text1"/>
                <w:highlight w:val="darkCyan"/>
              </w:rP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451"/>
        <w:gridCol w:w="3680"/>
      </w:tblGrid>
      <w:tr w:rsidR="00782C7B" w:rsidRPr="00211B38" w:rsidTr="00647F8B">
        <w:tc>
          <w:tcPr>
            <w:tcW w:w="3600" w:type="dxa"/>
          </w:tcPr>
          <w:p w:rsidR="00782C7B" w:rsidRDefault="005A0966" w:rsidP="00C4636F">
            <w:pPr>
              <w:pStyle w:val="ProductList-Body"/>
            </w:pPr>
            <w:r>
              <w:t xml:space="preserve">Предыдущая версия: </w:t>
            </w:r>
            <w:r>
              <w:rPr>
                <w:b/>
              </w:rPr>
              <w:t>BizTalk Server 2010</w:t>
            </w:r>
            <w:r>
              <w:fldChar w:fldCharType="begin"/>
            </w:r>
            <w:r>
              <w:instrText>XE "BizTalk Server 2010"</w:instrText>
            </w:r>
            <w:r>
              <w:fldChar w:fldCharType="end"/>
            </w:r>
            <w:r>
              <w:rPr>
                <w:b/>
              </w:rPr>
              <w:t xml:space="preserve"> </w:t>
            </w:r>
            <w:r w:rsidRPr="00A71B84">
              <w:rPr>
                <w:bCs/>
              </w:rPr>
              <w:t>(9/10)</w:t>
            </w:r>
          </w:p>
        </w:tc>
        <w:tc>
          <w:tcPr>
            <w:tcW w:w="3485" w:type="dxa"/>
          </w:tcPr>
          <w:p w:rsidR="00782C7B" w:rsidRDefault="005A0966" w:rsidP="00C4636F">
            <w:pPr>
              <w:pStyle w:val="ProductList-Body"/>
            </w:pPr>
            <w:r>
              <w:t xml:space="preserve">Категория продукта: </w:t>
            </w:r>
            <w:r>
              <w:rPr>
                <w:b/>
              </w:rPr>
              <w:t>Сервер</w:t>
            </w:r>
          </w:p>
        </w:tc>
        <w:tc>
          <w:tcPr>
            <w:tcW w:w="3715" w:type="dxa"/>
          </w:tcPr>
          <w:p w:rsidR="00782C7B" w:rsidRPr="007A2552" w:rsidRDefault="00AD224C" w:rsidP="00C4636F">
            <w:pPr>
              <w:pStyle w:val="ProductList-Body"/>
              <w:rPr>
                <w:lang w:val="ru-RU"/>
              </w:rPr>
            </w:pPr>
            <w:r w:rsidRPr="007A2552">
              <w:rPr>
                <w:lang w:val="ru-RU"/>
              </w:rPr>
              <w:t>Право на сокращение (</w:t>
            </w:r>
            <w:r>
              <w:t>SCE</w:t>
            </w:r>
            <w:r w:rsidRPr="007A2552">
              <w:rPr>
                <w:lang w:val="ru-RU"/>
              </w:rPr>
              <w:t>):</w:t>
            </w:r>
            <w:r w:rsidRPr="007A2552">
              <w:rPr>
                <w:b/>
                <w:lang w:val="ru-RU"/>
              </w:rPr>
              <w:t xml:space="preserve"> Все, кроме </w:t>
            </w:r>
            <w:r>
              <w:rPr>
                <w:b/>
              </w:rPr>
              <w:t>Branch</w:t>
            </w:r>
            <w:r w:rsidRPr="007A2552">
              <w:rPr>
                <w:b/>
                <w:lang w:val="ru-RU"/>
              </w:rPr>
              <w:t xml:space="preserve"> </w:t>
            </w:r>
            <w:r>
              <w:rPr>
                <w:b/>
              </w:rPr>
              <w:t>IDC</w:t>
            </w:r>
          </w:p>
        </w:tc>
      </w:tr>
      <w:tr w:rsidR="00782C7B" w:rsidRPr="00A95034" w:rsidTr="00647F8B">
        <w:tc>
          <w:tcPr>
            <w:tcW w:w="3600" w:type="dxa"/>
          </w:tcPr>
          <w:p w:rsidR="00782C7B" w:rsidRPr="007A2552" w:rsidRDefault="00782C7B" w:rsidP="00C4636F">
            <w:pPr>
              <w:pStyle w:val="ProductList-Body"/>
              <w:rPr>
                <w:lang w:val="ru-RU"/>
              </w:rPr>
            </w:pPr>
          </w:p>
        </w:tc>
        <w:tc>
          <w:tcPr>
            <w:tcW w:w="3485" w:type="dxa"/>
          </w:tcPr>
          <w:p w:rsidR="00782C7B" w:rsidRPr="007A2552" w:rsidRDefault="005A0095" w:rsidP="00C4636F">
            <w:pPr>
              <w:pStyle w:val="ProductList-Body"/>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Сервер</w:t>
            </w:r>
          </w:p>
        </w:tc>
        <w:tc>
          <w:tcPr>
            <w:tcW w:w="3715" w:type="dxa"/>
          </w:tcPr>
          <w:p w:rsidR="00782C7B" w:rsidRPr="007A2552" w:rsidRDefault="00050BC6" w:rsidP="00C4636F">
            <w:pPr>
              <w:pStyle w:val="ProductList-Body"/>
              <w:rPr>
                <w:lang w:val="ru-RU"/>
              </w:rPr>
            </w:pPr>
            <w:r w:rsidRPr="007A2552">
              <w:rPr>
                <w:lang w:val="ru-RU"/>
              </w:rPr>
              <w:t xml:space="preserve">Исключение из соответствующих пользователей. </w:t>
            </w:r>
            <w:r w:rsidRPr="007A2552">
              <w:rPr>
                <w:b/>
                <w:lang w:val="ru-RU"/>
              </w:rPr>
              <w:t>Все</w:t>
            </w:r>
          </w:p>
        </w:tc>
      </w:tr>
    </w:tbl>
    <w:p w:rsidR="00782C7B" w:rsidRPr="007A2552" w:rsidRDefault="00782C7B" w:rsidP="00782C7B">
      <w:pPr>
        <w:pStyle w:val="ProductList-Body"/>
        <w:shd w:val="clear" w:color="auto" w:fill="D9D9D9" w:themeFill="background1" w:themeFillShade="D9"/>
        <w:spacing w:before="120" w:after="120"/>
        <w:rPr>
          <w:lang w:val="ru-RU"/>
        </w:rPr>
      </w:pPr>
      <w:r w:rsidRPr="007A2552">
        <w:rPr>
          <w:b/>
          <w:lang w:val="ru-RU"/>
        </w:rPr>
        <w:t>Дополнительная информация</w:t>
      </w:r>
    </w:p>
    <w:p w:rsidR="00AD224C" w:rsidRPr="007A2552" w:rsidRDefault="00AD224C" w:rsidP="00AD224C">
      <w:pPr>
        <w:pStyle w:val="ProductList-Body"/>
        <w:rPr>
          <w:lang w:val="ru-RU"/>
        </w:rPr>
      </w:pPr>
      <w:r w:rsidRPr="007A2552">
        <w:rPr>
          <w:b/>
          <w:color w:val="00188F"/>
          <w:lang w:val="ru-RU"/>
        </w:rPr>
        <w:t xml:space="preserve">Особое развертывание и использование параметров доступны клиентам по программе </w:t>
      </w:r>
      <w:r>
        <w:rPr>
          <w:b/>
          <w:color w:val="00188F"/>
        </w:rPr>
        <w:t>Software</w:t>
      </w:r>
      <w:r w:rsidRPr="007A2552">
        <w:rPr>
          <w:b/>
          <w:color w:val="00188F"/>
          <w:lang w:val="ru-RU"/>
        </w:rPr>
        <w:t xml:space="preserve"> </w:t>
      </w:r>
      <w:r>
        <w:rPr>
          <w:b/>
          <w:color w:val="00188F"/>
        </w:rPr>
        <w:t>Assurance</w:t>
      </w:r>
    </w:p>
    <w:p w:rsidR="00AD224C" w:rsidRPr="007A2552" w:rsidRDefault="00AD224C" w:rsidP="00A57049">
      <w:pPr>
        <w:pStyle w:val="ProductList-Body"/>
        <w:rPr>
          <w:lang w:val="ru-RU"/>
        </w:rPr>
      </w:pPr>
      <w:r>
        <w:t>BizTalk</w:t>
      </w:r>
      <w:r w:rsidRPr="007A2552">
        <w:rPr>
          <w:lang w:val="ru-RU"/>
        </w:rPr>
        <w:t xml:space="preserve"> </w:t>
      </w:r>
      <w:r>
        <w:t>Server</w:t>
      </w:r>
      <w:r w:rsidRPr="007A2552">
        <w:rPr>
          <w:lang w:val="ru-RU"/>
        </w:rPr>
        <w:t xml:space="preserve"> 2010</w:t>
      </w:r>
      <w:r>
        <w:fldChar w:fldCharType="begin"/>
      </w:r>
      <w:r>
        <w:instrText>XE</w:instrText>
      </w:r>
      <w:r w:rsidRPr="007A2552">
        <w:rPr>
          <w:lang w:val="ru-RU"/>
        </w:rPr>
        <w:instrText xml:space="preserve"> "</w:instrText>
      </w:r>
      <w:r>
        <w:instrText>BizTalk</w:instrText>
      </w:r>
      <w:r w:rsidRPr="007A2552">
        <w:rPr>
          <w:lang w:val="ru-RU"/>
        </w:rPr>
        <w:instrText xml:space="preserve"> </w:instrText>
      </w:r>
      <w:r>
        <w:instrText>Server</w:instrText>
      </w:r>
      <w:r w:rsidRPr="007A2552">
        <w:rPr>
          <w:lang w:val="ru-RU"/>
        </w:rPr>
        <w:instrText xml:space="preserve"> 2010"</w:instrText>
      </w:r>
      <w:r>
        <w:fldChar w:fldCharType="end"/>
      </w:r>
      <w:r w:rsidRPr="007A2552">
        <w:rPr>
          <w:lang w:val="ru-RU"/>
        </w:rPr>
        <w:t xml:space="preserve"> будет последней версией лицензированной программы </w:t>
      </w:r>
      <w:r>
        <w:t>BizTalk</w:t>
      </w:r>
      <w:r w:rsidRPr="007A2552">
        <w:rPr>
          <w:lang w:val="ru-RU"/>
        </w:rPr>
        <w:t xml:space="preserve"> </w:t>
      </w:r>
      <w:r>
        <w:t>Server</w:t>
      </w:r>
      <w:r w:rsidRPr="007A2552">
        <w:rPr>
          <w:lang w:val="ru-RU"/>
        </w:rPr>
        <w:t xml:space="preserve"> по модели лицензирования «на процессор».</w:t>
      </w:r>
      <w:r w:rsidR="00AD3875" w:rsidRPr="007A2552">
        <w:rPr>
          <w:lang w:val="ru-RU"/>
        </w:rPr>
        <w:t xml:space="preserve"> </w:t>
      </w:r>
      <w:r w:rsidRPr="007A2552">
        <w:rPr>
          <w:lang w:val="ru-RU"/>
        </w:rPr>
        <w:t>В</w:t>
      </w:r>
      <w:r w:rsidR="00035B9D">
        <w:t> </w:t>
      </w:r>
      <w:r w:rsidRPr="007A2552">
        <w:rPr>
          <w:lang w:val="ru-RU"/>
        </w:rPr>
        <w:t xml:space="preserve">качестве исключения клиенты по программам корпоративного лицензирования с действующим на 1 апреля 2013 г. покрытием </w:t>
      </w:r>
      <w:r>
        <w:t>Software</w:t>
      </w:r>
      <w:r w:rsidR="00A57049">
        <w:t> </w:t>
      </w:r>
      <w:r>
        <w:t>Assurance</w:t>
      </w:r>
      <w:r w:rsidRPr="007A2552">
        <w:rPr>
          <w:lang w:val="ru-RU"/>
        </w:rPr>
        <w:t xml:space="preserve"> для лицензий </w:t>
      </w:r>
      <w:r>
        <w:t>BizTalk</w:t>
      </w:r>
      <w:r w:rsidRPr="007A2552">
        <w:rPr>
          <w:lang w:val="ru-RU"/>
        </w:rPr>
        <w:t xml:space="preserve"> </w:t>
      </w:r>
      <w:r>
        <w:t>Server</w:t>
      </w:r>
      <w:r w:rsidRPr="007A2552">
        <w:rPr>
          <w:lang w:val="ru-RU"/>
        </w:rPr>
        <w:t xml:space="preserve"> 2010 «на процессор» («соответствующие лицензии») имеют следующие возможности. </w:t>
      </w:r>
    </w:p>
    <w:p w:rsidR="00AD224C" w:rsidRPr="007A2552" w:rsidRDefault="00AD224C" w:rsidP="00AD224C">
      <w:pPr>
        <w:pStyle w:val="ProductList-Body"/>
        <w:rPr>
          <w:lang w:val="ru-RU"/>
        </w:rPr>
      </w:pPr>
    </w:p>
    <w:p w:rsidR="00AD224C" w:rsidRPr="007A2552" w:rsidRDefault="00AD224C" w:rsidP="00AD224C">
      <w:pPr>
        <w:pStyle w:val="ProductList-Body"/>
        <w:rPr>
          <w:lang w:val="ru-RU"/>
        </w:rPr>
      </w:pPr>
      <w:r w:rsidRPr="007A2552">
        <w:rPr>
          <w:b/>
          <w:color w:val="00188F"/>
          <w:lang w:val="ru-RU"/>
        </w:rPr>
        <w:t>Текущий срок действия</w:t>
      </w:r>
    </w:p>
    <w:p w:rsidR="00AD224C" w:rsidRPr="007A2552" w:rsidRDefault="00AD224C" w:rsidP="00AD224C">
      <w:pPr>
        <w:pStyle w:val="ProductList-Body"/>
        <w:rPr>
          <w:lang w:val="ru-RU"/>
        </w:rPr>
      </w:pPr>
      <w:r w:rsidRPr="007A2552">
        <w:rPr>
          <w:lang w:val="ru-RU"/>
        </w:rPr>
        <w:t xml:space="preserve">В течение текущего срока действия покрытия </w:t>
      </w:r>
      <w:r>
        <w:t>Software</w:t>
      </w:r>
      <w:r w:rsidRPr="007A2552">
        <w:rPr>
          <w:lang w:val="ru-RU"/>
        </w:rPr>
        <w:t xml:space="preserve"> </w:t>
      </w:r>
      <w:r>
        <w:t>Assurance</w:t>
      </w:r>
      <w:r w:rsidRPr="007A2552">
        <w:rPr>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w:t>
      </w:r>
      <w:r>
        <w:t>BizTalk</w:t>
      </w:r>
      <w:r w:rsidRPr="007A2552">
        <w:rPr>
          <w:lang w:val="ru-RU"/>
        </w:rPr>
        <w:t xml:space="preserve"> </w:t>
      </w:r>
      <w:r>
        <w:t>Server</w:t>
      </w:r>
      <w:r w:rsidRPr="007A2552">
        <w:rPr>
          <w:lang w:val="ru-RU"/>
        </w:rPr>
        <w:t xml:space="preserve"> и использовать его вместо </w:t>
      </w:r>
      <w:r>
        <w:t>BizTalk</w:t>
      </w:r>
      <w:r w:rsidRPr="007A2552">
        <w:rPr>
          <w:lang w:val="ru-RU"/>
        </w:rPr>
        <w:t xml:space="preserve"> </w:t>
      </w:r>
      <w:r>
        <w:t>Server</w:t>
      </w:r>
      <w:r w:rsidRPr="007A2552">
        <w:rPr>
          <w:lang w:val="ru-RU"/>
        </w:rPr>
        <w:t xml:space="preserve"> 2010</w:t>
      </w:r>
      <w:r>
        <w:fldChar w:fldCharType="begin"/>
      </w:r>
      <w:r>
        <w:instrText>XE</w:instrText>
      </w:r>
      <w:r w:rsidRPr="007A2552">
        <w:rPr>
          <w:lang w:val="ru-RU"/>
        </w:rPr>
        <w:instrText xml:space="preserve"> "</w:instrText>
      </w:r>
      <w:r>
        <w:instrText>BizTalk</w:instrText>
      </w:r>
      <w:r w:rsidRPr="007A2552">
        <w:rPr>
          <w:lang w:val="ru-RU"/>
        </w:rPr>
        <w:instrText xml:space="preserve"> </w:instrText>
      </w:r>
      <w:r>
        <w:instrText>Server</w:instrText>
      </w:r>
      <w:r w:rsidRPr="007A2552">
        <w:rPr>
          <w:lang w:val="ru-RU"/>
        </w:rPr>
        <w:instrText xml:space="preserve"> 2010"</w:instrText>
      </w:r>
      <w:r>
        <w:fldChar w:fldCharType="end"/>
      </w:r>
      <w:r w:rsidRPr="007A2552">
        <w:rPr>
          <w:lang w:val="ru-RU"/>
        </w:rPr>
        <w:t xml:space="preserve"> согласно правам на использование продуктов в отношении лицензий </w:t>
      </w:r>
      <w:r>
        <w:t>BizTalk</w:t>
      </w:r>
      <w:r w:rsidRPr="007A2552">
        <w:rPr>
          <w:lang w:val="ru-RU"/>
        </w:rPr>
        <w:t xml:space="preserve"> </w:t>
      </w:r>
      <w:r>
        <w:t>Server</w:t>
      </w:r>
      <w:r w:rsidRPr="007A2552">
        <w:rPr>
          <w:lang w:val="ru-RU"/>
        </w:rPr>
        <w:t xml:space="preserve"> 2010 «на процессор» (в соответствии с Правами на использование продуктов за январь 2013 г.). </w:t>
      </w:r>
    </w:p>
    <w:p w:rsidR="00AD224C" w:rsidRPr="007A2552" w:rsidRDefault="00AD224C" w:rsidP="00AD224C">
      <w:pPr>
        <w:pStyle w:val="ProductList-Body"/>
        <w:rPr>
          <w:lang w:val="ru-RU"/>
        </w:rPr>
      </w:pPr>
    </w:p>
    <w:p w:rsidR="00AD224C" w:rsidRPr="007A2552" w:rsidRDefault="00AD224C" w:rsidP="00AD224C">
      <w:pPr>
        <w:pStyle w:val="ProductList-Body"/>
        <w:rPr>
          <w:lang w:val="ru-RU"/>
        </w:rPr>
      </w:pPr>
      <w:r w:rsidRPr="007A2552">
        <w:rPr>
          <w:b/>
          <w:color w:val="00188F"/>
          <w:lang w:val="ru-RU"/>
        </w:rPr>
        <w:t>Первый срок продления</w:t>
      </w:r>
    </w:p>
    <w:p w:rsidR="00AD224C" w:rsidRPr="007A2552" w:rsidRDefault="00AD224C" w:rsidP="00AD224C">
      <w:pPr>
        <w:pStyle w:val="ProductList-Body"/>
        <w:rPr>
          <w:lang w:val="ru-RU"/>
        </w:rPr>
      </w:pPr>
      <w:r w:rsidRPr="007A2552">
        <w:rPr>
          <w:lang w:val="ru-RU"/>
        </w:rPr>
        <w:t xml:space="preserve">После первого возобновления действия </w:t>
      </w:r>
      <w:r>
        <w:t>Software</w:t>
      </w:r>
      <w:r w:rsidRPr="007A2552">
        <w:rPr>
          <w:lang w:val="ru-RU"/>
        </w:rPr>
        <w:t xml:space="preserve"> </w:t>
      </w:r>
      <w:r>
        <w:t>Assurance</w:t>
      </w:r>
      <w:r w:rsidRPr="007A2552">
        <w:rPr>
          <w:lang w:val="ru-RU"/>
        </w:rPr>
        <w:t xml:space="preserv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w:t>
      </w:r>
      <w:r>
        <w:t>BizTalk</w:t>
      </w:r>
      <w:r w:rsidRPr="007A2552">
        <w:rPr>
          <w:lang w:val="ru-RU"/>
        </w:rPr>
        <w:t xml:space="preserve"> </w:t>
      </w:r>
      <w:r>
        <w:t>Server</w:t>
      </w:r>
      <w:r w:rsidRPr="007A2552">
        <w:rPr>
          <w:lang w:val="ru-RU"/>
        </w:rPr>
        <w:t xml:space="preserve"> 2010</w:t>
      </w:r>
      <w:r>
        <w:fldChar w:fldCharType="begin"/>
      </w:r>
      <w:r>
        <w:instrText>XE</w:instrText>
      </w:r>
      <w:r w:rsidRPr="007A2552">
        <w:rPr>
          <w:lang w:val="ru-RU"/>
        </w:rPr>
        <w:instrText xml:space="preserve"> "</w:instrText>
      </w:r>
      <w:r>
        <w:instrText>BizTalk</w:instrText>
      </w:r>
      <w:r w:rsidRPr="007A2552">
        <w:rPr>
          <w:lang w:val="ru-RU"/>
        </w:rPr>
        <w:instrText xml:space="preserve"> </w:instrText>
      </w:r>
      <w:r>
        <w:instrText>Server</w:instrText>
      </w:r>
      <w:r w:rsidRPr="007A2552">
        <w:rPr>
          <w:lang w:val="ru-RU"/>
        </w:rPr>
        <w:instrText xml:space="preserve"> 2010"</w:instrText>
      </w:r>
      <w:r>
        <w:fldChar w:fldCharType="end"/>
      </w:r>
      <w:r w:rsidRPr="007A2552">
        <w:rPr>
          <w:lang w:val="ru-RU"/>
        </w:rPr>
        <w:t xml:space="preserve"> «на процессор», клиент может получить </w:t>
      </w:r>
      <w:r>
        <w:t>Software</w:t>
      </w:r>
      <w:r w:rsidRPr="007A2552">
        <w:rPr>
          <w:lang w:val="ru-RU"/>
        </w:rPr>
        <w:t xml:space="preserve"> </w:t>
      </w:r>
      <w:r>
        <w:t>Assurance</w:t>
      </w:r>
      <w:r w:rsidRPr="007A2552">
        <w:rPr>
          <w:lang w:val="ru-RU"/>
        </w:rPr>
        <w:t xml:space="preserve"> для лицензий </w:t>
      </w:r>
      <w:r>
        <w:t>BizTalk</w:t>
      </w:r>
      <w:r w:rsidRPr="007A2552">
        <w:rPr>
          <w:lang w:val="ru-RU"/>
        </w:rPr>
        <w:t xml:space="preserve"> </w:t>
      </w:r>
      <w:r>
        <w:t>Server</w:t>
      </w:r>
      <w:r w:rsidRPr="007A2552">
        <w:rPr>
          <w:lang w:val="ru-RU"/>
        </w:rPr>
        <w:t xml:space="preserve"> «на ядро» того же выпуска без приобретения базовых лицензий «на 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rsidR="00AD224C" w:rsidRPr="004C09A1" w:rsidRDefault="00AD224C" w:rsidP="00F32AEC">
      <w:pPr>
        <w:pStyle w:val="ProductList-Body"/>
        <w:numPr>
          <w:ilvl w:val="0"/>
          <w:numId w:val="37"/>
        </w:numPr>
        <w:tabs>
          <w:tab w:val="clear" w:pos="158"/>
          <w:tab w:val="left" w:pos="450"/>
        </w:tabs>
        <w:ind w:left="450" w:hanging="270"/>
      </w:pPr>
      <w:r>
        <w:t>четыре, или</w:t>
      </w:r>
    </w:p>
    <w:p w:rsidR="00AD224C" w:rsidRPr="007A2552" w:rsidRDefault="00AD224C" w:rsidP="00F32AEC">
      <w:pPr>
        <w:pStyle w:val="ProductList-Body"/>
        <w:numPr>
          <w:ilvl w:val="0"/>
          <w:numId w:val="37"/>
        </w:numPr>
        <w:tabs>
          <w:tab w:val="clear" w:pos="158"/>
          <w:tab w:val="left" w:pos="450"/>
        </w:tabs>
        <w:ind w:left="450" w:hanging="270"/>
        <w:rPr>
          <w:lang w:val="ru-RU"/>
        </w:rPr>
      </w:pPr>
      <w:r w:rsidRPr="007A2552">
        <w:rPr>
          <w:lang w:val="ru-RU"/>
        </w:rPr>
        <w:t>фактическое количество ядер в каждом физическом процессоре, умноженное на соответствующий коэффициент ядра.</w:t>
      </w:r>
      <w:r w:rsidR="00AD3875" w:rsidRPr="007A2552">
        <w:rPr>
          <w:lang w:val="ru-RU"/>
        </w:rPr>
        <w:t xml:space="preserve"> </w:t>
      </w:r>
      <w:r w:rsidRPr="007A2552">
        <w:rPr>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t>BizTalk</w:t>
      </w:r>
      <w:r w:rsidRPr="007A2552">
        <w:rPr>
          <w:lang w:val="ru-RU"/>
        </w:rPr>
        <w:t xml:space="preserve"> </w:t>
      </w:r>
      <w:r>
        <w:t>Server</w:t>
      </w:r>
      <w:r w:rsidRPr="007A2552">
        <w:rPr>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t>Software</w:t>
      </w:r>
      <w:r w:rsidRPr="007A2552">
        <w:rPr>
          <w:lang w:val="ru-RU"/>
        </w:rPr>
        <w:t xml:space="preserve"> </w:t>
      </w:r>
      <w:r>
        <w:t>Assurance</w:t>
      </w:r>
      <w:r w:rsidRPr="007A2552">
        <w:rPr>
          <w:lang w:val="ru-RU"/>
        </w:rPr>
        <w:t xml:space="preserve"> с помощью средства </w:t>
      </w:r>
      <w:r>
        <w:t>Microsoft</w:t>
      </w:r>
      <w:r w:rsidRPr="007A2552">
        <w:rPr>
          <w:lang w:val="ru-RU"/>
        </w:rPr>
        <w:t xml:space="preserve"> </w:t>
      </w:r>
      <w:r>
        <w:t>MAP</w:t>
      </w:r>
      <w:r w:rsidRPr="007A2552">
        <w:rPr>
          <w:lang w:val="ru-RU"/>
        </w:rPr>
        <w:t xml:space="preserve"> или аналогичного программного обеспечения.) </w:t>
      </w:r>
    </w:p>
    <w:p w:rsidR="00AD224C" w:rsidRPr="007A2552" w:rsidRDefault="00AD224C" w:rsidP="00AD224C">
      <w:pPr>
        <w:pStyle w:val="ProductList-Body"/>
        <w:rPr>
          <w:lang w:val="ru-RU"/>
        </w:rPr>
      </w:pPr>
    </w:p>
    <w:p w:rsidR="00AD224C" w:rsidRPr="007A2552" w:rsidRDefault="00AD224C" w:rsidP="00AD224C">
      <w:pPr>
        <w:pStyle w:val="ProductList-Body"/>
        <w:rPr>
          <w:lang w:val="ru-RU"/>
        </w:rPr>
      </w:pPr>
      <w:r w:rsidRPr="007A2552">
        <w:rPr>
          <w:lang w:val="ru-RU"/>
        </w:rPr>
        <w:lastRenderedPageBreak/>
        <w:t xml:space="preserve">После приобретения </w:t>
      </w:r>
      <w:r>
        <w:t>Software</w:t>
      </w:r>
      <w:r w:rsidRPr="007A2552">
        <w:rPr>
          <w:lang w:val="ru-RU"/>
        </w:rPr>
        <w:t xml:space="preserve"> </w:t>
      </w:r>
      <w:r>
        <w:t>Assurance</w:t>
      </w:r>
      <w:r w:rsidRPr="007A2552">
        <w:rPr>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t>Software</w:t>
      </w:r>
      <w:r w:rsidRPr="007A2552">
        <w:rPr>
          <w:lang w:val="ru-RU"/>
        </w:rPr>
        <w:t xml:space="preserve"> </w:t>
      </w:r>
      <w:r>
        <w:t>Assurance</w:t>
      </w:r>
      <w:r w:rsidRPr="007A2552">
        <w:rPr>
          <w:lang w:val="ru-RU"/>
        </w:rPr>
        <w:t xml:space="preserve"> для лицензий </w:t>
      </w:r>
      <w:r>
        <w:t>BizTalk</w:t>
      </w:r>
      <w:r w:rsidRPr="007A2552">
        <w:rPr>
          <w:lang w:val="ru-RU"/>
        </w:rPr>
        <w:t xml:space="preserve"> </w:t>
      </w:r>
      <w:r>
        <w:t>Server</w:t>
      </w:r>
      <w:r w:rsidRPr="007A2552">
        <w:rPr>
          <w:lang w:val="ru-RU"/>
        </w:rPr>
        <w:t xml:space="preserve"> «на ядро» не распространяется на продление срока действия по программам подписки.</w:t>
      </w:r>
      <w:r w:rsidR="00AD3875" w:rsidRPr="007A2552">
        <w:rPr>
          <w:lang w:val="ru-RU"/>
        </w:rPr>
        <w:t xml:space="preserve"> </w:t>
      </w:r>
    </w:p>
    <w:p w:rsidR="00AD224C" w:rsidRPr="007A2552" w:rsidRDefault="00AD224C" w:rsidP="00AD224C">
      <w:pPr>
        <w:pStyle w:val="ProductList-Body"/>
        <w:rPr>
          <w:lang w:val="ru-RU"/>
        </w:rPr>
      </w:pPr>
    </w:p>
    <w:p w:rsidR="00AD224C" w:rsidRPr="007A2552" w:rsidRDefault="00AD224C" w:rsidP="00AD224C">
      <w:pPr>
        <w:pStyle w:val="ProductList-Body"/>
        <w:rPr>
          <w:lang w:val="ru-RU"/>
        </w:rPr>
      </w:pPr>
      <w:r w:rsidRPr="007A2552">
        <w:rPr>
          <w:b/>
          <w:color w:val="00188F"/>
          <w:lang w:val="ru-RU"/>
        </w:rPr>
        <w:t xml:space="preserve">Для клиентов с покрытием </w:t>
      </w:r>
      <w:r>
        <w:rPr>
          <w:b/>
          <w:color w:val="00188F"/>
        </w:rPr>
        <w:t>Software</w:t>
      </w:r>
      <w:r w:rsidRPr="007A2552">
        <w:rPr>
          <w:b/>
          <w:color w:val="00188F"/>
          <w:lang w:val="ru-RU"/>
        </w:rPr>
        <w:t xml:space="preserve"> </w:t>
      </w:r>
      <w:r>
        <w:rPr>
          <w:b/>
          <w:color w:val="00188F"/>
        </w:rPr>
        <w:t>Assurance</w:t>
      </w:r>
      <w:r w:rsidRPr="007A2552">
        <w:rPr>
          <w:b/>
          <w:color w:val="00188F"/>
          <w:lang w:val="ru-RU"/>
        </w:rPr>
        <w:t>, отказавшихся от обновления</w:t>
      </w:r>
    </w:p>
    <w:p w:rsidR="00AD224C" w:rsidRPr="007A2552" w:rsidRDefault="00AD224C" w:rsidP="00AD224C">
      <w:pPr>
        <w:pStyle w:val="ProductList-Body"/>
        <w:rPr>
          <w:lang w:val="ru-RU"/>
        </w:rPr>
      </w:pPr>
      <w:r w:rsidRPr="007A2552">
        <w:rPr>
          <w:lang w:val="ru-RU"/>
        </w:rPr>
        <w:t xml:space="preserve">Клиенты с подпиской </w:t>
      </w:r>
      <w:r>
        <w:t>Enterprise</w:t>
      </w:r>
      <w:r w:rsidRPr="007A2552">
        <w:rPr>
          <w:lang w:val="ru-RU"/>
        </w:rPr>
        <w:t xml:space="preserve"> </w:t>
      </w:r>
      <w:r>
        <w:t>Subscription</w:t>
      </w:r>
      <w:r w:rsidRPr="007A2552">
        <w:rPr>
          <w:lang w:val="ru-RU"/>
        </w:rPr>
        <w:t xml:space="preserve"> и </w:t>
      </w:r>
      <w:r>
        <w:t>Open</w:t>
      </w:r>
      <w:r w:rsidRPr="007A2552">
        <w:rPr>
          <w:lang w:val="ru-RU"/>
        </w:rPr>
        <w:t xml:space="preserve"> </w:t>
      </w:r>
      <w:r>
        <w:t>Value</w:t>
      </w:r>
      <w:r w:rsidRPr="007A2552">
        <w:rPr>
          <w:lang w:val="ru-RU"/>
        </w:rPr>
        <w:t xml:space="preserve"> </w:t>
      </w:r>
      <w:r>
        <w:t>Subscription</w:t>
      </w:r>
      <w:r w:rsidRPr="007A2552">
        <w:rPr>
          <w:lang w:val="ru-RU"/>
        </w:rPr>
        <w:t xml:space="preserve">,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t>Software</w:t>
      </w:r>
      <w:r w:rsidRPr="007A2552">
        <w:rPr>
          <w:lang w:val="ru-RU"/>
        </w:rPr>
        <w:t xml:space="preserve"> </w:t>
      </w:r>
      <w:r>
        <w:t>Assurance</w:t>
      </w:r>
      <w:r w:rsidRPr="007A2552">
        <w:rPr>
          <w:lang w:val="ru-RU"/>
        </w:rPr>
        <w:t xml:space="preserve">, могут запускать выпуск </w:t>
      </w:r>
      <w:r>
        <w:t>BizTalk</w:t>
      </w:r>
      <w:r w:rsidRPr="007A2552">
        <w:rPr>
          <w:lang w:val="ru-RU"/>
        </w:rPr>
        <w:t xml:space="preserve"> </w:t>
      </w:r>
      <w:r>
        <w:t>Server</w:t>
      </w:r>
      <w:r w:rsidRPr="007A2552">
        <w:rPr>
          <w:lang w:val="ru-RU"/>
        </w:rPr>
        <w:t xml:space="preserve"> 2010</w:t>
      </w:r>
      <w:r>
        <w:fldChar w:fldCharType="begin"/>
      </w:r>
      <w:r>
        <w:instrText>XE</w:instrText>
      </w:r>
      <w:r w:rsidRPr="007A2552">
        <w:rPr>
          <w:lang w:val="ru-RU"/>
        </w:rPr>
        <w:instrText xml:space="preserve"> "</w:instrText>
      </w:r>
      <w:r>
        <w:instrText>BizTalk</w:instrText>
      </w:r>
      <w:r w:rsidRPr="007A2552">
        <w:rPr>
          <w:lang w:val="ru-RU"/>
        </w:rPr>
        <w:instrText xml:space="preserve"> </w:instrText>
      </w:r>
      <w:r>
        <w:instrText>Server</w:instrText>
      </w:r>
      <w:r w:rsidRPr="007A2552">
        <w:rPr>
          <w:lang w:val="ru-RU"/>
        </w:rPr>
        <w:instrText xml:space="preserve"> 2010"</w:instrText>
      </w:r>
      <w:r>
        <w:fldChar w:fldCharType="end"/>
      </w:r>
      <w:r w:rsidRPr="007A2552">
        <w:rPr>
          <w:lang w:val="ru-RU"/>
        </w:rPr>
        <w:t xml:space="preserve"> или последнюю доступную версию этого же выпуска </w:t>
      </w:r>
      <w:r>
        <w:t>BizTalk</w:t>
      </w:r>
      <w:r w:rsidRPr="007A2552">
        <w:rPr>
          <w:lang w:val="ru-RU"/>
        </w:rPr>
        <w:t xml:space="preserve"> </w:t>
      </w:r>
      <w:r>
        <w:t>Server</w:t>
      </w:r>
      <w:r w:rsidRPr="007A2552">
        <w:rPr>
          <w:lang w:val="ru-RU"/>
        </w:rPr>
        <w:t xml:space="preserve"> по таким лицензиям при соблюдении следующих условий.</w:t>
      </w:r>
    </w:p>
    <w:p w:rsidR="00AD224C" w:rsidRPr="004C09A1" w:rsidRDefault="00AD224C" w:rsidP="00CB4EC0">
      <w:pPr>
        <w:pStyle w:val="ProductList-Body"/>
        <w:numPr>
          <w:ilvl w:val="0"/>
          <w:numId w:val="38"/>
        </w:numPr>
        <w:tabs>
          <w:tab w:val="clear" w:pos="158"/>
          <w:tab w:val="left" w:pos="450"/>
        </w:tabs>
        <w:ind w:left="450" w:hanging="270"/>
      </w:pPr>
      <w:r>
        <w:rPr>
          <w:b/>
        </w:rPr>
        <w:t>BizTalk</w:t>
      </w:r>
      <w:r w:rsidRPr="007A2552">
        <w:rPr>
          <w:b/>
          <w:lang w:val="ru-RU"/>
        </w:rPr>
        <w:t xml:space="preserve"> </w:t>
      </w:r>
      <w:r>
        <w:rPr>
          <w:b/>
        </w:rPr>
        <w:t>Server</w:t>
      </w:r>
      <w:r w:rsidRPr="007A2552">
        <w:rPr>
          <w:b/>
          <w:lang w:val="ru-RU"/>
        </w:rPr>
        <w:t xml:space="preserve"> 2010</w:t>
      </w:r>
      <w:r w:rsidRPr="00CB4EC0">
        <w:rPr>
          <w:b/>
          <w:bCs/>
        </w:rPr>
        <w:fldChar w:fldCharType="begin"/>
      </w:r>
      <w:r w:rsidRPr="00CB4EC0">
        <w:rPr>
          <w:b/>
          <w:bCs/>
        </w:rPr>
        <w:instrText>XE</w:instrText>
      </w:r>
      <w:r w:rsidRPr="007A2552">
        <w:rPr>
          <w:b/>
          <w:bCs/>
          <w:lang w:val="ru-RU"/>
        </w:rPr>
        <w:instrText xml:space="preserve"> "</w:instrText>
      </w:r>
      <w:r w:rsidRPr="00CB4EC0">
        <w:rPr>
          <w:b/>
          <w:bCs/>
        </w:rPr>
        <w:instrText>BizTalk</w:instrText>
      </w:r>
      <w:r w:rsidRPr="007A2552">
        <w:rPr>
          <w:b/>
          <w:bCs/>
          <w:lang w:val="ru-RU"/>
        </w:rPr>
        <w:instrText xml:space="preserve"> </w:instrText>
      </w:r>
      <w:r w:rsidRPr="00CB4EC0">
        <w:rPr>
          <w:b/>
          <w:bCs/>
        </w:rPr>
        <w:instrText>Server</w:instrText>
      </w:r>
      <w:r w:rsidRPr="007A2552">
        <w:rPr>
          <w:b/>
          <w:bCs/>
          <w:lang w:val="ru-RU"/>
        </w:rPr>
        <w:instrText xml:space="preserve"> 2010"</w:instrText>
      </w:r>
      <w:r w:rsidRPr="00CB4EC0">
        <w:rPr>
          <w:b/>
          <w:bCs/>
        </w:rPr>
        <w:fldChar w:fldCharType="end"/>
      </w:r>
      <w:r w:rsidRPr="007A2552">
        <w:rPr>
          <w:b/>
          <w:bCs/>
          <w:lang w:val="ru-RU"/>
        </w:rPr>
        <w:t>.</w:t>
      </w:r>
      <w:r w:rsidRPr="007A2552">
        <w:rPr>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t>BizTalk</w:t>
      </w:r>
      <w:r w:rsidRPr="007A2552">
        <w:rPr>
          <w:lang w:val="ru-RU"/>
        </w:rPr>
        <w:t xml:space="preserve"> </w:t>
      </w:r>
      <w:r>
        <w:t>Server</w:t>
      </w:r>
      <w:r w:rsidRPr="007A2552">
        <w:rPr>
          <w:lang w:val="ru-RU"/>
        </w:rPr>
        <w:t xml:space="preserve"> 2010 «на процессор», однако у клиентов больше нет возможности «Перемещения лицензий с</w:t>
      </w:r>
      <w:r w:rsidR="00CB4EC0">
        <w:t> </w:t>
      </w:r>
      <w:r w:rsidRPr="007A2552">
        <w:rPr>
          <w:lang w:val="ru-RU"/>
        </w:rPr>
        <w:t xml:space="preserve">помощью </w:t>
      </w:r>
      <w:r>
        <w:t>Software Assurance».</w:t>
      </w:r>
    </w:p>
    <w:p w:rsidR="00AD224C" w:rsidRPr="007A2552" w:rsidRDefault="00AD224C" w:rsidP="00136452">
      <w:pPr>
        <w:pStyle w:val="ProductList-Body"/>
        <w:numPr>
          <w:ilvl w:val="0"/>
          <w:numId w:val="38"/>
        </w:numPr>
        <w:tabs>
          <w:tab w:val="clear" w:pos="158"/>
          <w:tab w:val="left" w:pos="450"/>
        </w:tabs>
        <w:ind w:left="450" w:hanging="270"/>
        <w:rPr>
          <w:lang w:val="ru-RU"/>
        </w:rPr>
      </w:pPr>
      <w:r w:rsidRPr="007A2552">
        <w:rPr>
          <w:b/>
          <w:lang w:val="ru-RU"/>
        </w:rPr>
        <w:t xml:space="preserve">Последняя версия </w:t>
      </w:r>
      <w:r>
        <w:rPr>
          <w:b/>
        </w:rPr>
        <w:t>BizTalk</w:t>
      </w:r>
      <w:r w:rsidRPr="007A2552">
        <w:rPr>
          <w:b/>
          <w:lang w:val="ru-RU"/>
        </w:rPr>
        <w:t xml:space="preserve"> </w:t>
      </w:r>
      <w:r>
        <w:rPr>
          <w:b/>
        </w:rPr>
        <w:t>Server</w:t>
      </w:r>
      <w:r w:rsidRPr="007A2552">
        <w:rPr>
          <w:b/>
          <w:bCs/>
          <w:lang w:val="ru-RU"/>
        </w:rPr>
        <w:t>.</w:t>
      </w:r>
      <w:r w:rsidRPr="007A2552">
        <w:rPr>
          <w:lang w:val="ru-RU"/>
        </w:rPr>
        <w:t xml:space="preserve"> Использование этой версии программного обеспечения регулируется правами на использование продуктов для лицензий </w:t>
      </w:r>
      <w:r>
        <w:t>BizTalk</w:t>
      </w:r>
      <w:r w:rsidRPr="007A2552">
        <w:rPr>
          <w:lang w:val="ru-RU"/>
        </w:rPr>
        <w:t xml:space="preserve"> </w:t>
      </w:r>
      <w:r>
        <w:t>Server</w:t>
      </w:r>
      <w:r w:rsidRPr="007A2552">
        <w:rPr>
          <w:lang w:val="ru-RU"/>
        </w:rPr>
        <w:t xml:space="preserve"> 2010</w:t>
      </w:r>
      <w:r>
        <w:fldChar w:fldCharType="begin"/>
      </w:r>
      <w:r>
        <w:instrText>XE</w:instrText>
      </w:r>
      <w:r w:rsidRPr="007A2552">
        <w:rPr>
          <w:lang w:val="ru-RU"/>
        </w:rPr>
        <w:instrText xml:space="preserve"> "</w:instrText>
      </w:r>
      <w:r>
        <w:instrText>BizTalk</w:instrText>
      </w:r>
      <w:r w:rsidRPr="007A2552">
        <w:rPr>
          <w:lang w:val="ru-RU"/>
        </w:rPr>
        <w:instrText xml:space="preserve"> </w:instrText>
      </w:r>
      <w:r>
        <w:instrText>Server</w:instrText>
      </w:r>
      <w:r w:rsidRPr="007A2552">
        <w:rPr>
          <w:lang w:val="ru-RU"/>
        </w:rPr>
        <w:instrText xml:space="preserve"> 2010"</w:instrText>
      </w:r>
      <w:r>
        <w:fldChar w:fldCharType="end"/>
      </w:r>
      <w:r w:rsidRPr="007A2552">
        <w:rPr>
          <w:lang w:val="ru-RU"/>
        </w:rPr>
        <w:t xml:space="preserve"> «на процессор», однако: </w:t>
      </w:r>
    </w:p>
    <w:p w:rsidR="00AD224C" w:rsidRPr="004C09A1" w:rsidRDefault="00AD224C" w:rsidP="00136452">
      <w:pPr>
        <w:pStyle w:val="ProductList-Body"/>
        <w:numPr>
          <w:ilvl w:val="1"/>
          <w:numId w:val="38"/>
        </w:numPr>
        <w:tabs>
          <w:tab w:val="clear" w:pos="158"/>
          <w:tab w:val="left" w:pos="450"/>
        </w:tabs>
        <w:ind w:left="720" w:hanging="270"/>
      </w:pPr>
      <w:r w:rsidRPr="007A2552">
        <w:rPr>
          <w:lang w:val="ru-RU"/>
        </w:rPr>
        <w:t xml:space="preserve">у клиентов больше нет возможности «Перемещения лицензий в фермах серверов» и «Перемещения лицензий с помощью </w:t>
      </w:r>
      <w:r>
        <w:t xml:space="preserve">Software Assurance»; и </w:t>
      </w:r>
    </w:p>
    <w:p w:rsidR="00AD224C" w:rsidRPr="004C09A1" w:rsidRDefault="00AD224C" w:rsidP="00136452">
      <w:pPr>
        <w:pStyle w:val="ProductList-Body"/>
        <w:numPr>
          <w:ilvl w:val="1"/>
          <w:numId w:val="38"/>
        </w:numPr>
        <w:tabs>
          <w:tab w:val="clear" w:pos="158"/>
          <w:tab w:val="left" w:pos="450"/>
        </w:tabs>
        <w:ind w:left="720" w:hanging="270"/>
      </w:pPr>
      <w:r w:rsidRPr="007A2552">
        <w:rPr>
          <w:lang w:val="ru-RU"/>
        </w:rPr>
        <w:t xml:space="preserve">любая передача лицензий попадает под действие ограничений, указанных ниже, связанных с «эквивалентом в лицензиях на ядро». </w:t>
      </w:r>
      <w:r>
        <w:t xml:space="preserve">«Эквивалент в лицензиях на ядро» определяется следующим образом. </w:t>
      </w:r>
    </w:p>
    <w:p w:rsidR="00AD224C" w:rsidRPr="007A2552" w:rsidRDefault="00AD224C" w:rsidP="00CB4EC0">
      <w:pPr>
        <w:pStyle w:val="ProductList-Body"/>
        <w:numPr>
          <w:ilvl w:val="0"/>
          <w:numId w:val="39"/>
        </w:numPr>
        <w:tabs>
          <w:tab w:val="clear" w:pos="158"/>
          <w:tab w:val="left" w:pos="450"/>
        </w:tabs>
        <w:ind w:left="450" w:hanging="270"/>
        <w:rPr>
          <w:lang w:val="ru-RU"/>
        </w:rPr>
      </w:pPr>
      <w:r w:rsidRPr="007A2552">
        <w:rPr>
          <w:lang w:val="ru-RU"/>
        </w:rPr>
        <w:t>Для каждой соответствующей лицензии, назначенной серверу, «эквивалент в лицензиях на ядро» равен большему из следующих</w:t>
      </w:r>
      <w:r w:rsidR="00CB4EC0">
        <w:t> </w:t>
      </w:r>
      <w:r w:rsidRPr="007A2552">
        <w:rPr>
          <w:lang w:val="ru-RU"/>
        </w:rPr>
        <w:t xml:space="preserve">чисел: </w:t>
      </w:r>
    </w:p>
    <w:p w:rsidR="00AD224C" w:rsidRPr="007A2552" w:rsidRDefault="00AD224C" w:rsidP="00136452">
      <w:pPr>
        <w:pStyle w:val="ProductList-Body"/>
        <w:numPr>
          <w:ilvl w:val="1"/>
          <w:numId w:val="39"/>
        </w:numPr>
        <w:tabs>
          <w:tab w:val="clear" w:pos="158"/>
          <w:tab w:val="left" w:pos="450"/>
        </w:tabs>
        <w:ind w:left="720" w:hanging="270"/>
        <w:rPr>
          <w:lang w:val="ru-RU"/>
        </w:rPr>
      </w:pPr>
      <w:r w:rsidRPr="007A2552">
        <w:rPr>
          <w:lang w:val="ru-RU"/>
        </w:rPr>
        <w:t xml:space="preserve">четыре ядра для одной лицензии «на процессор», ИЛИ </w:t>
      </w:r>
    </w:p>
    <w:p w:rsidR="00AD224C" w:rsidRPr="007A2552" w:rsidRDefault="00AD224C" w:rsidP="00CB4EC0">
      <w:pPr>
        <w:pStyle w:val="ProductList-Body"/>
        <w:numPr>
          <w:ilvl w:val="1"/>
          <w:numId w:val="39"/>
        </w:numPr>
        <w:tabs>
          <w:tab w:val="clear" w:pos="158"/>
          <w:tab w:val="left" w:pos="450"/>
        </w:tabs>
        <w:ind w:left="720" w:hanging="270"/>
        <w:rPr>
          <w:lang w:val="ru-RU"/>
        </w:rPr>
      </w:pPr>
      <w:r w:rsidRPr="007A2552">
        <w:rPr>
          <w:lang w:val="ru-RU"/>
        </w:rPr>
        <w:t>число ядер для</w:t>
      </w:r>
      <w:r w:rsidR="00AD3875" w:rsidRPr="007A2552">
        <w:rPr>
          <w:lang w:val="ru-RU"/>
        </w:rPr>
        <w:t xml:space="preserve"> </w:t>
      </w:r>
      <w:r w:rsidRPr="007A2552">
        <w:rPr>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t>BizTalk</w:t>
      </w:r>
      <w:r w:rsidRPr="007A2552">
        <w:rPr>
          <w:lang w:val="ru-RU"/>
        </w:rPr>
        <w:t xml:space="preserve"> </w:t>
      </w:r>
      <w:r>
        <w:t>Server</w:t>
      </w:r>
      <w:r w:rsidRPr="007A2552">
        <w:rPr>
          <w:lang w:val="ru-RU"/>
        </w:rPr>
        <w:t>, запущенного на сервере (лицензированные экземпляры, запущенные в операционных средах на лицензированном сервере), и</w:t>
      </w:r>
      <w:r w:rsidR="00CB4EC0">
        <w:t> </w:t>
      </w:r>
      <w:r w:rsidRPr="007A2552">
        <w:rPr>
          <w:lang w:val="ru-RU"/>
        </w:rPr>
        <w:t xml:space="preserve">физическом оборудовании, обеспечивающем работу этого программного обеспечения, непосредственно перед истечением срока действия </w:t>
      </w:r>
      <w:r>
        <w:t>Software</w:t>
      </w:r>
      <w:r w:rsidRPr="007A2552">
        <w:rPr>
          <w:lang w:val="ru-RU"/>
        </w:rPr>
        <w:t xml:space="preserve"> </w:t>
      </w:r>
      <w:r>
        <w:t>Assurance</w:t>
      </w:r>
      <w:r w:rsidRPr="007A2552">
        <w:rPr>
          <w:lang w:val="ru-RU"/>
        </w:rPr>
        <w:t xml:space="preserve"> с помощью средства </w:t>
      </w:r>
      <w:r>
        <w:t>Microsoft</w:t>
      </w:r>
      <w:r w:rsidRPr="007A2552">
        <w:rPr>
          <w:lang w:val="ru-RU"/>
        </w:rPr>
        <w:t xml:space="preserve"> </w:t>
      </w:r>
      <w:r>
        <w:t>MAP</w:t>
      </w:r>
      <w:r w:rsidRPr="007A2552">
        <w:rPr>
          <w:lang w:val="ru-RU"/>
        </w:rPr>
        <w:t xml:space="preserve"> или аналогичного программного обеспечения.) </w:t>
      </w:r>
    </w:p>
    <w:p w:rsidR="00AD224C" w:rsidRPr="007A2552" w:rsidRDefault="00AD224C" w:rsidP="00136452">
      <w:pPr>
        <w:pStyle w:val="ProductList-Body"/>
        <w:numPr>
          <w:ilvl w:val="0"/>
          <w:numId w:val="39"/>
        </w:numPr>
        <w:tabs>
          <w:tab w:val="clear" w:pos="158"/>
          <w:tab w:val="left" w:pos="450"/>
        </w:tabs>
        <w:ind w:left="450" w:hanging="270"/>
        <w:rPr>
          <w:lang w:val="ru-RU"/>
        </w:rPr>
      </w:pPr>
      <w:r w:rsidRPr="007A2552">
        <w:rPr>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t>BizTalk</w:t>
      </w:r>
      <w:r w:rsidRPr="007A2552">
        <w:rPr>
          <w:lang w:val="ru-RU"/>
        </w:rPr>
        <w:t xml:space="preserve"> </w:t>
      </w:r>
      <w:r>
        <w:t>Server</w:t>
      </w:r>
      <w:r w:rsidRPr="007A2552">
        <w:rPr>
          <w:lang w:val="ru-RU"/>
        </w:rPr>
        <w:t>.</w:t>
      </w:r>
    </w:p>
    <w:p w:rsidR="00782C7B" w:rsidRPr="007A2552" w:rsidRDefault="00AD224C" w:rsidP="00136452">
      <w:pPr>
        <w:pStyle w:val="ProductList-Body"/>
        <w:numPr>
          <w:ilvl w:val="0"/>
          <w:numId w:val="39"/>
        </w:numPr>
        <w:tabs>
          <w:tab w:val="clear" w:pos="158"/>
          <w:tab w:val="left" w:pos="450"/>
        </w:tabs>
        <w:ind w:left="450" w:hanging="270"/>
        <w:rPr>
          <w:lang w:val="ru-RU"/>
        </w:rPr>
      </w:pPr>
      <w:r w:rsidRPr="007A2552">
        <w:rPr>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5" w:name="_Toc378147621"/>
    <w:bookmarkStart w:id="86" w:name="_Toc378151523"/>
    <w:p w:rsidR="00585A48" w:rsidRPr="007A2552"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7A2552">
        <w:rPr>
          <w:sz w:val="16"/>
          <w:szCs w:val="16"/>
          <w:lang w:val="ru-RU"/>
        </w:rPr>
        <w:instrText xml:space="preserve">  \</w:instrText>
      </w:r>
      <w:r>
        <w:rPr>
          <w:sz w:val="16"/>
          <w:szCs w:val="16"/>
        </w:rPr>
        <w:instrText>l</w:instrText>
      </w:r>
      <w:r w:rsidRPr="007A2552">
        <w:rPr>
          <w:sz w:val="16"/>
          <w:szCs w:val="16"/>
          <w:lang w:val="ru-RU"/>
        </w:rPr>
        <w:instrText xml:space="preserve"> "</w:instrText>
      </w:r>
      <w:r>
        <w:rPr>
          <w:sz w:val="16"/>
          <w:szCs w:val="16"/>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407E60" w:rsidRPr="007A2552" w:rsidRDefault="00407E60" w:rsidP="00680B4D">
      <w:pPr>
        <w:pStyle w:val="ProductList-Offering1Heading"/>
        <w:outlineLvl w:val="1"/>
        <w:rPr>
          <w:lang w:val="ru-RU"/>
        </w:rPr>
      </w:pPr>
      <w:bookmarkStart w:id="87" w:name="_Toc379797104"/>
      <w:bookmarkStart w:id="88" w:name="_Toc380513130"/>
      <w:bookmarkStart w:id="89" w:name="_Toc380655169"/>
      <w:bookmarkStart w:id="90" w:name="_Toc386627018"/>
      <w:r>
        <w:t>Core</w:t>
      </w:r>
      <w:r w:rsidRPr="007A2552">
        <w:rPr>
          <w:lang w:val="ru-RU"/>
        </w:rPr>
        <w:t xml:space="preserve"> </w:t>
      </w:r>
      <w:r>
        <w:t>Infrastructure</w:t>
      </w:r>
      <w:r w:rsidRPr="007A2552">
        <w:rPr>
          <w:lang w:val="ru-RU"/>
        </w:rPr>
        <w:t xml:space="preserve"> </w:t>
      </w:r>
      <w:r>
        <w:t>Server</w:t>
      </w:r>
      <w:bookmarkEnd w:id="85"/>
      <w:bookmarkEnd w:id="86"/>
      <w:bookmarkEnd w:id="87"/>
      <w:bookmarkEnd w:id="88"/>
      <w:r w:rsidRPr="007A2552">
        <w:rPr>
          <w:lang w:val="ru-RU"/>
        </w:rPr>
        <w:t xml:space="preserve"> </w:t>
      </w:r>
      <w:r>
        <w:t>Suite</w:t>
      </w:r>
      <w:bookmarkEnd w:id="89"/>
      <w:bookmarkEnd w:id="9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78"/>
      </w:tblGrid>
      <w:tr w:rsidR="00E16E36" w:rsidTr="00E16E36">
        <w:trPr>
          <w:tblHeader/>
        </w:trPr>
        <w:tc>
          <w:tcPr>
            <w:tcW w:w="3060" w:type="dxa"/>
            <w:tcBorders>
              <w:bottom w:val="nil"/>
            </w:tcBorders>
            <w:shd w:val="clear" w:color="auto" w:fill="00188F"/>
          </w:tcPr>
          <w:p w:rsidR="00E16E36" w:rsidRPr="00EE0836" w:rsidRDefault="00E16E36"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rPr>
              <w:instrText>AutoTextList</w:instrText>
            </w:r>
            <w:r w:rsidRPr="007505F2">
              <w:rPr>
                <w:color w:val="FFFFFF" w:themeColor="background1"/>
                <w:lang w:val="ru-RU"/>
              </w:rPr>
              <w:instrText xml:space="preserve">  \</w:instrText>
            </w:r>
            <w:r w:rsidRPr="007505F2">
              <w:rPr>
                <w:color w:val="FFFFFF" w:themeColor="background1"/>
              </w:rPr>
              <w:instrText>s</w:instrText>
            </w:r>
            <w:r w:rsidRPr="007505F2">
              <w:rPr>
                <w:color w:val="FFFFFF" w:themeColor="background1"/>
                <w:lang w:val="ru-RU"/>
              </w:rPr>
              <w:instrText xml:space="preserve"> </w:instrText>
            </w:r>
            <w:r w:rsidRPr="007505F2">
              <w:rPr>
                <w:color w:val="FFFFFF" w:themeColor="background1"/>
              </w:rPr>
              <w:instrText>NoStyle</w:instrText>
            </w:r>
            <w:r w:rsidRPr="007505F2">
              <w:rPr>
                <w:color w:val="FFFFFF" w:themeColor="background1"/>
                <w:lang w:val="ru-RU"/>
              </w:rPr>
              <w:instrText xml:space="preserve"> \</w:instrText>
            </w:r>
            <w:r w:rsidRPr="007505F2">
              <w:rPr>
                <w:color w:val="FFFFFF" w:themeColor="background1"/>
              </w:rPr>
              <w:instrText>t</w:instrText>
            </w:r>
            <w:r w:rsidRPr="007505F2">
              <w:rPr>
                <w:color w:val="FFFFFF" w:themeColor="background1"/>
                <w:lang w:val="ru-RU"/>
              </w:rPr>
              <w:instrText xml:space="preserve"> “лицензия” </w:instrText>
            </w:r>
            <w:r w:rsidRPr="007505F2">
              <w:rPr>
                <w:color w:val="FFFFFF" w:themeColor="background1"/>
              </w:rPr>
              <w:fldChar w:fldCharType="separate"/>
            </w:r>
            <w:r w:rsidRPr="007505F2">
              <w:rPr>
                <w:color w:val="FFFFFF" w:themeColor="background1"/>
              </w:rPr>
              <w:t>L</w:t>
            </w:r>
            <w:r w:rsidRPr="007505F2">
              <w:rPr>
                <w:color w:val="FFFFFF" w:themeColor="background1"/>
                <w:lang w:val="ru-RU"/>
              </w:rPr>
              <w:t xml:space="preserve"> </w:t>
            </w:r>
            <w:r w:rsidRPr="007505F2">
              <w:rPr>
                <w:color w:val="FFFFFF" w:themeColor="background1"/>
              </w:rPr>
              <w:fldChar w:fldCharType="end"/>
            </w:r>
          </w:p>
        </w:tc>
        <w:tc>
          <w:tcPr>
            <w:tcW w:w="596" w:type="dxa"/>
            <w:tcBorders>
              <w:bottom w:val="nil"/>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78"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E16E36">
        <w:tc>
          <w:tcPr>
            <w:tcW w:w="3060" w:type="dxa"/>
            <w:tcBorders>
              <w:top w:val="nil"/>
              <w:left w:val="nil"/>
              <w:bottom w:val="dashSmallGap" w:sz="4" w:space="0" w:color="BFBFBF" w:themeColor="background1" w:themeShade="BF"/>
              <w:right w:val="nil"/>
            </w:tcBorders>
          </w:tcPr>
          <w:p w:rsidR="00C05A53" w:rsidRPr="003C4617" w:rsidRDefault="005F17AF" w:rsidP="00C05A53">
            <w:pPr>
              <w:pStyle w:val="ProductList-Offering1"/>
              <w:rPr>
                <w:lang w:val="fr-CA"/>
              </w:rPr>
            </w:pPr>
            <w:bookmarkStart w:id="91" w:name="_Toc379797105"/>
            <w:bookmarkStart w:id="92" w:name="_Toc380513131"/>
            <w:bookmarkStart w:id="93" w:name="_Toc380655170"/>
            <w:bookmarkStart w:id="94" w:name="_Toc386627019"/>
            <w:r w:rsidRPr="003C4617">
              <w:rPr>
                <w:lang w:val="fr-CA"/>
              </w:rPr>
              <w:t>Core Infrastructure Server Suite Datacenter</w:t>
            </w:r>
            <w:bookmarkEnd w:id="91"/>
            <w:bookmarkEnd w:id="92"/>
            <w:bookmarkEnd w:id="93"/>
            <w:bookmarkEnd w:id="94"/>
            <w:r>
              <w:fldChar w:fldCharType="begin"/>
            </w:r>
            <w:r w:rsidRPr="003C4617">
              <w:rPr>
                <w:lang w:val="fr-CA"/>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E16E36" w:rsidRDefault="00E16E36" w:rsidP="00C05A53">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“основная инфраструктура” </w:instrText>
            </w:r>
            <w:r w:rsidRPr="00E16E36">
              <w:fldChar w:fldCharType="separate"/>
            </w:r>
            <w:r w:rsidRPr="00E16E36">
              <w:t>C</w:t>
            </w:r>
            <w:r w:rsidRPr="00E16E36">
              <w:rPr>
                <w:lang w:val="ru-RU"/>
              </w:rPr>
              <w:t xml:space="preserve"> </w:t>
            </w:r>
            <w:r w:rsidRPr="00E16E36">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78" w:type="dxa"/>
            <w:shd w:val="clear" w:color="auto" w:fill="70AD47" w:themeFill="accent6"/>
            <w:vAlign w:val="center"/>
          </w:tcPr>
          <w:p w:rsidR="00C05A53" w:rsidRPr="00E16E36" w:rsidRDefault="00E16E36" w:rsidP="00C05A53">
            <w:pPr>
              <w:pStyle w:val="ProductList-OfferingBody"/>
              <w:ind w:left="-113"/>
              <w:jc w:val="center"/>
            </w:pPr>
            <w:r w:rsidRPr="00E16E36">
              <w:fldChar w:fldCharType="begin"/>
            </w:r>
            <w:r w:rsidRPr="00E16E36">
              <w:instrText>AutoTextList  \s NoStyle \t "серверные продукты и продукты-средства"</w:instrText>
            </w:r>
            <w:r w:rsidRPr="00E16E36">
              <w:fldChar w:fldCharType="separate"/>
            </w:r>
            <w:r w:rsidRPr="00E16E36">
              <w:t>SP</w:t>
            </w:r>
            <w:r w:rsidRPr="00E16E36">
              <w:fldChar w:fldCharType="end"/>
            </w:r>
          </w:p>
        </w:tc>
      </w:tr>
      <w:tr w:rsidR="00C05A53" w:rsidTr="00E16E3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3C4617" w:rsidRDefault="005E2606" w:rsidP="00C05A53">
            <w:pPr>
              <w:pStyle w:val="ProductList-Offering1"/>
              <w:rPr>
                <w:lang w:val="fr-CA"/>
              </w:rPr>
            </w:pPr>
            <w:bookmarkStart w:id="95" w:name="_Toc379797106"/>
            <w:bookmarkStart w:id="96" w:name="_Toc380513132"/>
            <w:bookmarkStart w:id="97" w:name="_Toc380655171"/>
            <w:bookmarkStart w:id="98" w:name="_Toc386627020"/>
            <w:r w:rsidRPr="003C4617">
              <w:rPr>
                <w:lang w:val="fr-CA"/>
              </w:rPr>
              <w:t>Core Infrastructure Server Suite Enterprise</w:t>
            </w:r>
            <w:bookmarkEnd w:id="95"/>
            <w:bookmarkEnd w:id="96"/>
            <w:bookmarkEnd w:id="97"/>
            <w:bookmarkEnd w:id="98"/>
            <w:r>
              <w:fldChar w:fldCharType="begin"/>
            </w:r>
            <w:r w:rsidRPr="003C4617">
              <w:rPr>
                <w:lang w:val="fr-CA"/>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78"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E16E36" w:rsidTr="00E16E36">
        <w:tc>
          <w:tcPr>
            <w:tcW w:w="3060" w:type="dxa"/>
            <w:tcBorders>
              <w:top w:val="dashSmallGap" w:sz="4" w:space="0" w:color="BFBFBF" w:themeColor="background1" w:themeShade="BF"/>
              <w:left w:val="nil"/>
              <w:bottom w:val="nil"/>
              <w:right w:val="nil"/>
            </w:tcBorders>
          </w:tcPr>
          <w:p w:rsidR="00E16E36" w:rsidRPr="003C4617" w:rsidRDefault="00E16E36" w:rsidP="00C05A53">
            <w:pPr>
              <w:pStyle w:val="ProductList-Offering1"/>
              <w:rPr>
                <w:lang w:val="fr-CA"/>
              </w:rPr>
            </w:pPr>
            <w:bookmarkStart w:id="99" w:name="_Toc379797107"/>
            <w:bookmarkStart w:id="100" w:name="_Toc380513133"/>
            <w:bookmarkStart w:id="101" w:name="_Toc380655172"/>
            <w:bookmarkStart w:id="102" w:name="_Toc386627021"/>
            <w:r w:rsidRPr="003C4617">
              <w:rPr>
                <w:lang w:val="fr-CA"/>
              </w:rPr>
              <w:t>Core Infrastructure Server Suite Standard</w:t>
            </w:r>
            <w:bookmarkEnd w:id="99"/>
            <w:bookmarkEnd w:id="100"/>
            <w:bookmarkEnd w:id="101"/>
            <w:bookmarkEnd w:id="102"/>
            <w:r>
              <w:fldChar w:fldCharType="begin"/>
            </w:r>
            <w:r w:rsidRPr="003C4617">
              <w:rPr>
                <w:lang w:val="fr-CA"/>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16E36" w:rsidRDefault="00E16E3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E16E36" w:rsidRDefault="00E16E3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E16E36" w:rsidRDefault="00E16E3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16E36" w:rsidRDefault="00E16E3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E16E36" w:rsidRDefault="00E16E36" w:rsidP="00C05A53">
            <w:pPr>
              <w:pStyle w:val="ProductList-OfferingBody"/>
              <w:ind w:left="-113"/>
              <w:jc w:val="center"/>
            </w:pPr>
            <w:r>
              <w:t>25</w:t>
            </w:r>
          </w:p>
        </w:tc>
        <w:tc>
          <w:tcPr>
            <w:tcW w:w="596" w:type="dxa"/>
            <w:shd w:val="clear" w:color="auto" w:fill="70AD47" w:themeFill="accent6"/>
            <w:vAlign w:val="center"/>
          </w:tcPr>
          <w:p w:rsidR="00E16E36" w:rsidRPr="00E16E36" w:rsidRDefault="00E16E36" w:rsidP="00E16E36">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“основная инфраструктура” </w:instrText>
            </w:r>
            <w:r w:rsidRPr="00E16E36">
              <w:fldChar w:fldCharType="separate"/>
            </w:r>
            <w:r w:rsidRPr="00E16E36">
              <w:t>C</w:t>
            </w:r>
            <w:r w:rsidRPr="00E16E36">
              <w:rPr>
                <w:lang w:val="ru-RU"/>
              </w:rPr>
              <w:t xml:space="preserve"> </w:t>
            </w:r>
            <w:r w:rsidRPr="00E16E36">
              <w:fldChar w:fldCharType="end"/>
            </w: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BFBFBF" w:themeFill="background1" w:themeFillShade="BF"/>
            <w:vAlign w:val="center"/>
          </w:tcPr>
          <w:p w:rsidR="00E16E36" w:rsidRDefault="00E16E36" w:rsidP="00C05A53">
            <w:pPr>
              <w:pStyle w:val="ProductList-OfferingBody"/>
              <w:ind w:left="-113"/>
              <w:jc w:val="center"/>
            </w:pPr>
          </w:p>
        </w:tc>
        <w:tc>
          <w:tcPr>
            <w:tcW w:w="595" w:type="dxa"/>
            <w:shd w:val="clear" w:color="auto" w:fill="70AD47" w:themeFill="accent6"/>
            <w:vAlign w:val="center"/>
          </w:tcPr>
          <w:p w:rsidR="00E16E36" w:rsidRDefault="00E16E36" w:rsidP="00C05A53">
            <w:pPr>
              <w:pStyle w:val="ProductList-OfferingBody"/>
              <w:ind w:left="-113"/>
              <w:jc w:val="center"/>
            </w:pPr>
          </w:p>
        </w:tc>
        <w:tc>
          <w:tcPr>
            <w:tcW w:w="595" w:type="dxa"/>
            <w:shd w:val="clear" w:color="auto" w:fill="70AD47" w:themeFill="accent6"/>
            <w:vAlign w:val="center"/>
          </w:tcPr>
          <w:p w:rsidR="00E16E36" w:rsidRDefault="00E16E36" w:rsidP="00C05A53">
            <w:pPr>
              <w:pStyle w:val="ProductList-OfferingBody"/>
              <w:ind w:left="-113"/>
              <w:jc w:val="center"/>
            </w:pPr>
          </w:p>
        </w:tc>
        <w:tc>
          <w:tcPr>
            <w:tcW w:w="596" w:type="dxa"/>
            <w:shd w:val="clear" w:color="auto" w:fill="70AD47" w:themeFill="accent6"/>
            <w:vAlign w:val="center"/>
          </w:tcPr>
          <w:p w:rsidR="00E16E36" w:rsidRDefault="00E16E36" w:rsidP="00C05A53">
            <w:pPr>
              <w:pStyle w:val="ProductList-OfferingBody"/>
              <w:ind w:left="-113"/>
              <w:jc w:val="center"/>
            </w:pPr>
          </w:p>
        </w:tc>
        <w:tc>
          <w:tcPr>
            <w:tcW w:w="595" w:type="dxa"/>
            <w:shd w:val="clear" w:color="auto" w:fill="70AD47" w:themeFill="accent6"/>
            <w:vAlign w:val="center"/>
          </w:tcPr>
          <w:p w:rsidR="00E16E36" w:rsidRDefault="00E16E36" w:rsidP="00C05A53">
            <w:pPr>
              <w:pStyle w:val="ProductList-OfferingBody"/>
              <w:ind w:left="-113"/>
              <w:jc w:val="center"/>
            </w:pPr>
          </w:p>
        </w:tc>
        <w:tc>
          <w:tcPr>
            <w:tcW w:w="578" w:type="dxa"/>
            <w:shd w:val="clear" w:color="auto" w:fill="70AD47" w:themeFill="accent6"/>
            <w:vAlign w:val="center"/>
          </w:tcPr>
          <w:p w:rsidR="00E16E36" w:rsidRPr="00E16E36" w:rsidRDefault="00E16E36" w:rsidP="00E16E36">
            <w:pPr>
              <w:pStyle w:val="ProductList-OfferingBody"/>
              <w:ind w:left="-113"/>
              <w:jc w:val="center"/>
            </w:pPr>
            <w:r w:rsidRPr="00E16E36">
              <w:fldChar w:fldCharType="begin"/>
            </w:r>
            <w:r w:rsidRPr="00E16E36">
              <w:instrText>AutoTextList  \s NoStyle \t "серверные продукты и продукты-средства"</w:instrText>
            </w:r>
            <w:r w:rsidRPr="00E16E36">
              <w:fldChar w:fldCharType="separate"/>
            </w:r>
            <w:r w:rsidRPr="00E16E36">
              <w:t>SP</w:t>
            </w:r>
            <w:r w:rsidRPr="00E16E36">
              <w:fldChar w:fldCharType="end"/>
            </w: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RPr="00211B38" w:rsidTr="00BB5435">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Категория продукта: </w:t>
            </w:r>
            <w:r>
              <w:rPr>
                <w:b/>
              </w:rPr>
              <w:t>Сервер</w:t>
            </w:r>
          </w:p>
        </w:tc>
        <w:tc>
          <w:tcPr>
            <w:tcW w:w="3600" w:type="dxa"/>
          </w:tcPr>
          <w:p w:rsidR="000C0ACA" w:rsidRPr="007A2552" w:rsidRDefault="000C0ACA" w:rsidP="005E2606">
            <w:pPr>
              <w:pStyle w:val="ProductList-Body"/>
              <w:rPr>
                <w:b/>
                <w:lang w:val="ru-RU"/>
              </w:rPr>
            </w:pPr>
            <w:r w:rsidRPr="007A2552">
              <w:rPr>
                <w:lang w:val="ru-RU"/>
              </w:rPr>
              <w:t>Право на сокращение (</w:t>
            </w:r>
            <w:r>
              <w:t>SCE</w:t>
            </w:r>
            <w:r w:rsidRPr="007A2552">
              <w:rPr>
                <w:lang w:val="ru-RU"/>
              </w:rPr>
              <w:t xml:space="preserve">): </w:t>
            </w:r>
            <w:r w:rsidRPr="007A2552">
              <w:rPr>
                <w:b/>
                <w:lang w:val="ru-RU"/>
              </w:rPr>
              <w:t>Все</w:t>
            </w:r>
          </w:p>
        </w:tc>
      </w:tr>
      <w:tr w:rsidR="000C0ACA" w:rsidRPr="00A95034" w:rsidTr="00BB5435">
        <w:tc>
          <w:tcPr>
            <w:tcW w:w="3600" w:type="dxa"/>
          </w:tcPr>
          <w:p w:rsidR="000C0ACA" w:rsidRPr="007A2552" w:rsidRDefault="000C0ACA" w:rsidP="005E2606">
            <w:pPr>
              <w:pStyle w:val="ProductList-Body"/>
              <w:rPr>
                <w:lang w:val="ru-RU"/>
              </w:rPr>
            </w:pPr>
          </w:p>
        </w:tc>
        <w:tc>
          <w:tcPr>
            <w:tcW w:w="3600" w:type="dxa"/>
          </w:tcPr>
          <w:p w:rsidR="000C0ACA" w:rsidRPr="007A2552" w:rsidRDefault="005A0095" w:rsidP="005E2606">
            <w:pPr>
              <w:pStyle w:val="ProductList-Body"/>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Сервер</w:t>
            </w:r>
          </w:p>
        </w:tc>
        <w:tc>
          <w:tcPr>
            <w:tcW w:w="3600" w:type="dxa"/>
          </w:tcPr>
          <w:p w:rsidR="000C0ACA" w:rsidRPr="007A2552" w:rsidRDefault="000C0ACA" w:rsidP="005E2606">
            <w:pPr>
              <w:pStyle w:val="ProductList-Body"/>
              <w:rPr>
                <w:lang w:val="ru-RU"/>
              </w:rPr>
            </w:pPr>
          </w:p>
        </w:tc>
      </w:tr>
    </w:tbl>
    <w:p w:rsidR="00782C7B" w:rsidRPr="003C4617" w:rsidRDefault="00782C7B" w:rsidP="00782C7B">
      <w:pPr>
        <w:pStyle w:val="ProductList-Body"/>
        <w:shd w:val="clear" w:color="auto" w:fill="D9D9D9" w:themeFill="background1" w:themeFillShade="D9"/>
        <w:spacing w:before="120" w:after="120"/>
        <w:rPr>
          <w:lang w:val="fr-CA"/>
        </w:rPr>
      </w:pPr>
      <w:r w:rsidRPr="00500998">
        <w:rPr>
          <w:b/>
          <w:lang w:val="ru-RU"/>
        </w:rPr>
        <w:t>Дополнительная</w:t>
      </w:r>
      <w:r w:rsidRPr="003C4617">
        <w:rPr>
          <w:b/>
          <w:lang w:val="fr-CA"/>
        </w:rPr>
        <w:t xml:space="preserve"> </w:t>
      </w:r>
      <w:r w:rsidRPr="00500998">
        <w:rPr>
          <w:b/>
          <w:lang w:val="ru-RU"/>
        </w:rPr>
        <w:t>информация</w:t>
      </w:r>
    </w:p>
    <w:p w:rsidR="001F2DDF" w:rsidRPr="003C4617" w:rsidRDefault="001F2DDF" w:rsidP="001F2DDF">
      <w:pPr>
        <w:pStyle w:val="ProductList-Body"/>
        <w:rPr>
          <w:lang w:val="fr-CA"/>
        </w:rPr>
      </w:pPr>
      <w:r w:rsidRPr="003C4617">
        <w:rPr>
          <w:b/>
          <w:color w:val="00188F"/>
          <w:lang w:val="fr-CA"/>
        </w:rPr>
        <w:t xml:space="preserve">Core Infrastructure Server Suite (Standard </w:t>
      </w:r>
      <w:r w:rsidRPr="00500998">
        <w:rPr>
          <w:b/>
          <w:color w:val="00188F"/>
          <w:lang w:val="ru-RU"/>
        </w:rPr>
        <w:t>или</w:t>
      </w:r>
      <w:r w:rsidRPr="003C4617">
        <w:rPr>
          <w:b/>
          <w:color w:val="00188F"/>
          <w:lang w:val="fr-CA"/>
        </w:rPr>
        <w:t xml:space="preserve"> Datacenter)</w:t>
      </w:r>
      <w:r>
        <w:fldChar w:fldCharType="begin"/>
      </w:r>
      <w:r w:rsidRPr="003C4617">
        <w:rPr>
          <w:lang w:val="fr-CA"/>
        </w:rPr>
        <w:instrText>XE "Core Infrastructure Server Suite Standard"</w:instrText>
      </w:r>
      <w:r>
        <w:fldChar w:fldCharType="end"/>
      </w:r>
    </w:p>
    <w:p w:rsidR="001F2DDF" w:rsidRPr="007A2552" w:rsidRDefault="001F2DDF" w:rsidP="00516278">
      <w:pPr>
        <w:pStyle w:val="ProductList-Body"/>
        <w:ind w:left="180"/>
        <w:rPr>
          <w:lang w:val="ru-RU"/>
        </w:rPr>
      </w:pPr>
      <w:r w:rsidRPr="007A2552">
        <w:rPr>
          <w:b/>
          <w:color w:val="00188F"/>
          <w:lang w:val="ru-RU"/>
        </w:rPr>
        <w:t>Миграция на Новую Модель Лицензирования</w:t>
      </w:r>
    </w:p>
    <w:p w:rsidR="001F2DDF" w:rsidRPr="007A2552" w:rsidRDefault="001F2DDF" w:rsidP="00CB4EC0">
      <w:pPr>
        <w:pStyle w:val="ProductList-Body"/>
        <w:ind w:left="180"/>
        <w:rPr>
          <w:lang w:val="ru-RU"/>
        </w:rPr>
      </w:pPr>
      <w:r w:rsidRPr="007A2552">
        <w:rPr>
          <w:lang w:val="ru-RU"/>
        </w:rPr>
        <w:t xml:space="preserve">С 1 апреля 2012 года модель лицензирования для </w:t>
      </w:r>
      <w:r w:rsidRPr="009E5188">
        <w:rPr>
          <w:lang w:val="fr-CA"/>
        </w:rPr>
        <w:t>Core</w:t>
      </w:r>
      <w:r w:rsidRPr="007A2552">
        <w:rPr>
          <w:lang w:val="ru-RU"/>
        </w:rPr>
        <w:t xml:space="preserve"> </w:t>
      </w:r>
      <w:r w:rsidRPr="009E5188">
        <w:rPr>
          <w:lang w:val="fr-CA"/>
        </w:rPr>
        <w:t>Infrastructure</w:t>
      </w:r>
      <w:r w:rsidRPr="007A2552">
        <w:rPr>
          <w:lang w:val="ru-RU"/>
        </w:rPr>
        <w:t xml:space="preserve"> </w:t>
      </w:r>
      <w:r w:rsidRPr="009E5188">
        <w:rPr>
          <w:lang w:val="fr-CA"/>
        </w:rPr>
        <w:t>Server</w:t>
      </w:r>
      <w:r w:rsidRPr="007A2552">
        <w:rPr>
          <w:lang w:val="ru-RU"/>
        </w:rPr>
        <w:t xml:space="preserve"> (</w:t>
      </w:r>
      <w:r w:rsidRPr="009E5188">
        <w:rPr>
          <w:lang w:val="fr-CA"/>
        </w:rPr>
        <w:t>CIS</w:t>
      </w:r>
      <w:r w:rsidRPr="007A2552">
        <w:rPr>
          <w:lang w:val="ru-RU"/>
        </w:rPr>
        <w:t>) была изменена. С помощью лицензий, приобретенных в</w:t>
      </w:r>
      <w:r w:rsidR="00CB4EC0">
        <w:rPr>
          <w:lang w:val="fr-CA"/>
        </w:rPr>
        <w:t> </w:t>
      </w:r>
      <w:r w:rsidRPr="007A2552">
        <w:rPr>
          <w:lang w:val="ru-RU"/>
        </w:rPr>
        <w:t>рамках соглашений о регистрации, вступающих в силу после 1 апреля 2012 г., можно лицензировать до двух физических процессоров.</w:t>
      </w:r>
    </w:p>
    <w:p w:rsidR="001F2DDF" w:rsidRPr="007A2552" w:rsidRDefault="001F2DDF" w:rsidP="00516278">
      <w:pPr>
        <w:pStyle w:val="ProductList-Body"/>
        <w:ind w:left="180"/>
        <w:rPr>
          <w:lang w:val="ru-RU"/>
        </w:rPr>
      </w:pPr>
    </w:p>
    <w:p w:rsidR="001F2DDF" w:rsidRPr="007A2552" w:rsidRDefault="001F2DDF" w:rsidP="00CB4EC0">
      <w:pPr>
        <w:pStyle w:val="ProductList-Body"/>
        <w:ind w:left="180"/>
        <w:rPr>
          <w:lang w:val="ru-RU"/>
        </w:rPr>
      </w:pPr>
      <w:r w:rsidRPr="007A2552">
        <w:rPr>
          <w:lang w:val="ru-RU"/>
        </w:rPr>
        <w:t>Клиенты в рамках существующих соглашений о регистрации по состоянию на 1 апреля 2012 г. (вступающих в силу 1 апреля 2012 г. или до</w:t>
      </w:r>
      <w:r w:rsidR="00CB4EC0">
        <w:rPr>
          <w:lang w:val="fr-CA"/>
        </w:rPr>
        <w:t> </w:t>
      </w:r>
      <w:r w:rsidRPr="007A2552">
        <w:rPr>
          <w:lang w:val="ru-RU"/>
        </w:rPr>
        <w:t>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EF171D" w:rsidRPr="007A2552" w:rsidRDefault="00EF171D" w:rsidP="00516278">
      <w:pPr>
        <w:pStyle w:val="ProductList-Body"/>
        <w:ind w:left="180"/>
        <w:rPr>
          <w:lang w:val="ru-RU"/>
        </w:rPr>
      </w:pPr>
    </w:p>
    <w:p w:rsidR="00395C44" w:rsidRPr="007A2552" w:rsidRDefault="00395C44" w:rsidP="00516278">
      <w:pPr>
        <w:pStyle w:val="ProductList-Body"/>
        <w:ind w:left="180"/>
        <w:rPr>
          <w:b/>
          <w:color w:val="00188F"/>
          <w:lang w:val="ru-RU"/>
        </w:rPr>
      </w:pPr>
    </w:p>
    <w:p w:rsidR="00EF171D" w:rsidRPr="007A2552" w:rsidRDefault="00EF171D" w:rsidP="00516278">
      <w:pPr>
        <w:pStyle w:val="ProductList-Body"/>
        <w:ind w:left="180"/>
        <w:rPr>
          <w:lang w:val="ru-RU"/>
        </w:rPr>
      </w:pPr>
      <w:r w:rsidRPr="009E5188">
        <w:rPr>
          <w:b/>
          <w:color w:val="00188F"/>
          <w:lang w:val="fr-CA"/>
        </w:rPr>
        <w:lastRenderedPageBreak/>
        <w:t>Core</w:t>
      </w:r>
      <w:r w:rsidRPr="007A2552">
        <w:rPr>
          <w:b/>
          <w:color w:val="00188F"/>
          <w:lang w:val="ru-RU"/>
        </w:rPr>
        <w:t xml:space="preserve"> </w:t>
      </w:r>
      <w:r w:rsidRPr="009E5188">
        <w:rPr>
          <w:b/>
          <w:color w:val="00188F"/>
          <w:lang w:val="fr-CA"/>
        </w:rPr>
        <w:t>Infrastructure</w:t>
      </w:r>
      <w:r w:rsidRPr="007A2552">
        <w:rPr>
          <w:b/>
          <w:color w:val="00188F"/>
          <w:lang w:val="ru-RU"/>
        </w:rPr>
        <w:t xml:space="preserve"> </w:t>
      </w:r>
      <w:r w:rsidRPr="009E5188">
        <w:rPr>
          <w:b/>
          <w:color w:val="00188F"/>
          <w:lang w:val="fr-CA"/>
        </w:rPr>
        <w:t>Suite</w:t>
      </w:r>
    </w:p>
    <w:p w:rsidR="00EF171D" w:rsidRPr="007A2552" w:rsidRDefault="001F2DDF" w:rsidP="00516278">
      <w:pPr>
        <w:pStyle w:val="ProductList-Body"/>
        <w:ind w:left="180"/>
        <w:rPr>
          <w:lang w:val="ru-RU"/>
        </w:rPr>
      </w:pPr>
      <w:r w:rsidRPr="007A2552">
        <w:rPr>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rsidR="00EF171D" w:rsidRPr="004C09A1" w:rsidRDefault="00EF171D" w:rsidP="00F32AEC">
      <w:pPr>
        <w:pStyle w:val="ProductList-Body"/>
        <w:numPr>
          <w:ilvl w:val="0"/>
          <w:numId w:val="41"/>
        </w:numPr>
        <w:ind w:hanging="270"/>
      </w:pPr>
      <w:r>
        <w:t xml:space="preserve">Core Infrastructure Suite Standard — 1:1; </w:t>
      </w:r>
    </w:p>
    <w:p w:rsidR="00EF171D" w:rsidRPr="007A2552" w:rsidRDefault="00EF171D" w:rsidP="00F32AEC">
      <w:pPr>
        <w:pStyle w:val="ProductList-Body"/>
        <w:numPr>
          <w:ilvl w:val="0"/>
          <w:numId w:val="41"/>
        </w:numPr>
        <w:ind w:hanging="270"/>
        <w:rPr>
          <w:lang w:val="ru-RU"/>
        </w:rPr>
      </w:pPr>
      <w:r>
        <w:t>Core</w:t>
      </w:r>
      <w:r w:rsidRPr="007A2552">
        <w:rPr>
          <w:lang w:val="ru-RU"/>
        </w:rPr>
        <w:t xml:space="preserve"> </w:t>
      </w:r>
      <w:r>
        <w:t>Infrastructure</w:t>
      </w:r>
      <w:r w:rsidRPr="007A2552">
        <w:rPr>
          <w:lang w:val="ru-RU"/>
        </w:rPr>
        <w:t xml:space="preserve"> </w:t>
      </w:r>
      <w:r>
        <w:t>Suite</w:t>
      </w:r>
      <w:r w:rsidRPr="007A2552">
        <w:rPr>
          <w:lang w:val="ru-RU"/>
        </w:rPr>
        <w:t xml:space="preserve"> </w:t>
      </w:r>
      <w:r>
        <w:t>Datacenter</w:t>
      </w:r>
      <w:r w:rsidRPr="007A2552">
        <w:rPr>
          <w:lang w:val="ru-RU"/>
        </w:rPr>
        <w:t xml:space="preserve"> — 2:1. Каждые две лицензии в рамках старой модели будут приравнены к одной лицензии в рамках новой модели.</w:t>
      </w:r>
    </w:p>
    <w:p w:rsidR="00EF171D" w:rsidRPr="007A2552" w:rsidRDefault="00EF171D" w:rsidP="00516278">
      <w:pPr>
        <w:pStyle w:val="ProductList-Body"/>
        <w:ind w:left="180"/>
        <w:rPr>
          <w:lang w:val="ru-RU"/>
        </w:rPr>
      </w:pPr>
    </w:p>
    <w:p w:rsidR="001F2DDF" w:rsidRPr="007A2552" w:rsidRDefault="001F2DDF" w:rsidP="00516278">
      <w:pPr>
        <w:pStyle w:val="ProductList-Body"/>
        <w:ind w:left="180"/>
        <w:rPr>
          <w:lang w:val="ru-RU"/>
        </w:rPr>
      </w:pPr>
      <w:r w:rsidRPr="007A2552">
        <w:rPr>
          <w:lang w:val="ru-RU"/>
        </w:rPr>
        <w:t xml:space="preserve"> При возобновлении действия клиенты могут возобновить </w:t>
      </w:r>
      <w:r>
        <w:t>Software</w:t>
      </w:r>
      <w:r w:rsidRPr="007A2552">
        <w:rPr>
          <w:lang w:val="ru-RU"/>
        </w:rPr>
        <w:t xml:space="preserve"> </w:t>
      </w:r>
      <w:r>
        <w:t>Assurance</w:t>
      </w:r>
      <w:r w:rsidRPr="007A2552">
        <w:rPr>
          <w:lang w:val="ru-RU"/>
        </w:rPr>
        <w:t xml:space="preserve"> в лицензиях в рамках новой модели.</w:t>
      </w:r>
    </w:p>
    <w:p w:rsidR="001F2DDF" w:rsidRPr="007A2552" w:rsidRDefault="001F2DDF" w:rsidP="00516278">
      <w:pPr>
        <w:pStyle w:val="ProductList-Body"/>
        <w:ind w:left="180"/>
        <w:rPr>
          <w:lang w:val="ru-RU"/>
        </w:rPr>
      </w:pPr>
    </w:p>
    <w:p w:rsidR="001F2DDF" w:rsidRPr="007A2552" w:rsidRDefault="001F2DDF" w:rsidP="00516278">
      <w:pPr>
        <w:pStyle w:val="ProductList-Body"/>
        <w:ind w:left="180"/>
        <w:rPr>
          <w:lang w:val="ru-RU"/>
        </w:rPr>
      </w:pPr>
      <w:r w:rsidRPr="007A2552">
        <w:rPr>
          <w:b/>
          <w:color w:val="00188F"/>
          <w:lang w:val="ru-RU"/>
        </w:rPr>
        <w:t xml:space="preserve">Выпуск Новой Версии </w:t>
      </w:r>
      <w:r>
        <w:rPr>
          <w:b/>
          <w:color w:val="00188F"/>
        </w:rPr>
        <w:t>Windows</w:t>
      </w:r>
      <w:r w:rsidRPr="007A2552">
        <w:rPr>
          <w:b/>
          <w:color w:val="00188F"/>
          <w:lang w:val="ru-RU"/>
        </w:rPr>
        <w:t xml:space="preserve"> </w:t>
      </w:r>
      <w:r>
        <w:rPr>
          <w:b/>
          <w:color w:val="00188F"/>
        </w:rPr>
        <w:t>Server</w:t>
      </w:r>
    </w:p>
    <w:p w:rsidR="001F2DDF" w:rsidRPr="007A2552" w:rsidRDefault="001F2DDF" w:rsidP="00516278">
      <w:pPr>
        <w:pStyle w:val="ProductList-Body"/>
        <w:ind w:left="180"/>
        <w:rPr>
          <w:lang w:val="ru-RU"/>
        </w:rPr>
      </w:pPr>
      <w:r w:rsidRPr="007A2552">
        <w:rPr>
          <w:lang w:val="ru-RU"/>
        </w:rPr>
        <w:t xml:space="preserve">Клиенты, имеющие лицензии </w:t>
      </w:r>
      <w:r>
        <w:t>Core</w:t>
      </w:r>
      <w:r w:rsidRPr="007A2552">
        <w:rPr>
          <w:lang w:val="ru-RU"/>
        </w:rPr>
        <w:t xml:space="preserve"> </w:t>
      </w:r>
      <w:r>
        <w:t>Infrastructure</w:t>
      </w:r>
      <w:r w:rsidRPr="007A2552">
        <w:rPr>
          <w:lang w:val="ru-RU"/>
        </w:rPr>
        <w:t xml:space="preserve"> </w:t>
      </w:r>
      <w:r>
        <w:t>Server</w:t>
      </w:r>
      <w:r w:rsidRPr="007A2552">
        <w:rPr>
          <w:lang w:val="ru-RU"/>
        </w:rPr>
        <w:t xml:space="preserve"> </w:t>
      </w:r>
      <w:r>
        <w:t>Suite</w:t>
      </w:r>
      <w:r w:rsidRPr="007A2552">
        <w:rPr>
          <w:lang w:val="ru-RU"/>
        </w:rPr>
        <w:t xml:space="preserve"> (</w:t>
      </w:r>
      <w:r>
        <w:t>Standard</w:t>
      </w:r>
      <w:r w:rsidRPr="007A2552">
        <w:rPr>
          <w:lang w:val="ru-RU"/>
        </w:rPr>
        <w:t xml:space="preserve"> или </w:t>
      </w:r>
      <w:r>
        <w:t>Datacenter</w:t>
      </w:r>
      <w:r w:rsidRPr="007A2552">
        <w:rPr>
          <w:lang w:val="ru-RU"/>
        </w:rPr>
        <w:t>)</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Infrastructure</w:instrText>
      </w:r>
      <w:r w:rsidRPr="007A2552">
        <w:rPr>
          <w:lang w:val="ru-RU"/>
        </w:rPr>
        <w:instrText xml:space="preserve"> </w:instrText>
      </w:r>
      <w:r>
        <w:instrText>Server</w:instrText>
      </w:r>
      <w:r w:rsidRPr="007A2552">
        <w:rPr>
          <w:lang w:val="ru-RU"/>
        </w:rPr>
        <w:instrText xml:space="preserve"> </w:instrText>
      </w:r>
      <w:r>
        <w:instrText>Suite</w:instrText>
      </w:r>
      <w:r w:rsidRPr="007A2552">
        <w:rPr>
          <w:lang w:val="ru-RU"/>
        </w:rPr>
        <w:instrText xml:space="preserve"> </w:instrText>
      </w:r>
      <w:r>
        <w:instrText>Standard</w:instrText>
      </w:r>
      <w:r w:rsidRPr="007A2552">
        <w:rPr>
          <w:lang w:val="ru-RU"/>
        </w:rPr>
        <w:instrText>"</w:instrText>
      </w:r>
      <w:r>
        <w:fldChar w:fldCharType="end"/>
      </w:r>
      <w:r w:rsidRPr="007A2552">
        <w:rPr>
          <w:lang w:val="ru-RU"/>
        </w:rPr>
        <w:t xml:space="preserve"> с действующим на 1 сентября 2012</w:t>
      </w:r>
      <w:r>
        <w:t> </w:t>
      </w:r>
      <w:r w:rsidRPr="007A2552">
        <w:rPr>
          <w:lang w:val="ru-RU"/>
        </w:rPr>
        <w:t xml:space="preserve">г. покрытием </w:t>
      </w:r>
      <w:r>
        <w:t>Software</w:t>
      </w:r>
      <w:r w:rsidRPr="007A2552">
        <w:rPr>
          <w:lang w:val="ru-RU"/>
        </w:rPr>
        <w:t xml:space="preserve"> </w:t>
      </w:r>
      <w:r>
        <w:t>Assurance</w:t>
      </w:r>
      <w:r w:rsidRPr="007A2552">
        <w:rPr>
          <w:lang w:val="ru-RU"/>
        </w:rPr>
        <w:t xml:space="preserve">, имеют право на использование следующих продуктов согласно правам на использование продуктов для </w:t>
      </w:r>
      <w:r>
        <w:t>Core</w:t>
      </w:r>
      <w:r w:rsidRPr="007A2552">
        <w:rPr>
          <w:lang w:val="ru-RU"/>
        </w:rPr>
        <w:t xml:space="preserve"> </w:t>
      </w:r>
      <w:r>
        <w:t>Infrastructure</w:t>
      </w:r>
      <w:r w:rsidRPr="007A2552">
        <w:rPr>
          <w:lang w:val="ru-RU"/>
        </w:rPr>
        <w:t xml:space="preserve"> </w:t>
      </w:r>
      <w:r>
        <w:t>Server</w:t>
      </w:r>
      <w:r w:rsidRPr="007A2552">
        <w:rPr>
          <w:lang w:val="ru-RU"/>
        </w:rPr>
        <w:t xml:space="preserve"> </w:t>
      </w:r>
      <w:r>
        <w:t>Suite</w:t>
      </w:r>
      <w:r w:rsidRPr="007A2552">
        <w:rPr>
          <w:lang w:val="ru-RU"/>
        </w:rPr>
        <w:t xml:space="preserve"> (</w:t>
      </w:r>
      <w:r>
        <w:t>Standard</w:t>
      </w:r>
      <w:r w:rsidRPr="007A2552">
        <w:rPr>
          <w:lang w:val="ru-RU"/>
        </w:rPr>
        <w:t xml:space="preserve"> или </w:t>
      </w:r>
      <w:r>
        <w:t>Datacenter</w:t>
      </w:r>
      <w:r w:rsidRPr="007A2552">
        <w:rPr>
          <w:lang w:val="ru-RU"/>
        </w:rPr>
        <w:t>).</w:t>
      </w:r>
    </w:p>
    <w:p w:rsidR="001F2DDF" w:rsidRPr="004C09A1" w:rsidRDefault="001F2DDF" w:rsidP="00846616">
      <w:pPr>
        <w:pStyle w:val="ProductList-Body"/>
        <w:numPr>
          <w:ilvl w:val="0"/>
          <w:numId w:val="1"/>
        </w:numPr>
        <w:ind w:hanging="270"/>
      </w:pPr>
      <w:r>
        <w:t xml:space="preserve">Windows Server 2012 </w:t>
      </w:r>
      <w:r w:rsidR="00DC6E9A">
        <w:t xml:space="preserve">R2 </w:t>
      </w:r>
      <w:r>
        <w:t>Standard (Core Infrastructure Suite Standard)</w:t>
      </w:r>
      <w:r>
        <w:fldChar w:fldCharType="begin"/>
      </w:r>
      <w:r>
        <w:instrText>XE "Windows Server 2012 Standard"</w:instrText>
      </w:r>
      <w:r>
        <w:fldChar w:fldCharType="end"/>
      </w:r>
    </w:p>
    <w:p w:rsidR="00846616" w:rsidRPr="007A2552" w:rsidRDefault="001F2DDF" w:rsidP="00846616">
      <w:pPr>
        <w:pStyle w:val="ProductList-Body"/>
        <w:numPr>
          <w:ilvl w:val="0"/>
          <w:numId w:val="1"/>
        </w:numPr>
        <w:ind w:hanging="270"/>
        <w:rPr>
          <w:lang w:val="fr-FR"/>
        </w:rPr>
      </w:pPr>
      <w:r w:rsidRPr="007A2552">
        <w:rPr>
          <w:lang w:val="fr-FR"/>
        </w:rPr>
        <w:t xml:space="preserve">System Center 2012 </w:t>
      </w:r>
      <w:r w:rsidR="00DC6E9A">
        <w:rPr>
          <w:lang w:val="fr-FR"/>
        </w:rPr>
        <w:t xml:space="preserve">R2 </w:t>
      </w:r>
      <w:r w:rsidRPr="007A2552">
        <w:rPr>
          <w:lang w:val="fr-FR"/>
        </w:rPr>
        <w:t>Standard (Core Infrastructure Suite Standard)</w:t>
      </w:r>
    </w:p>
    <w:p w:rsidR="00846616" w:rsidRPr="003C4617" w:rsidRDefault="00846616" w:rsidP="00846616">
      <w:pPr>
        <w:pStyle w:val="ProductList-Body"/>
        <w:numPr>
          <w:ilvl w:val="0"/>
          <w:numId w:val="1"/>
        </w:numPr>
        <w:ind w:hanging="270"/>
        <w:rPr>
          <w:lang w:val="fr-CA"/>
        </w:rPr>
      </w:pPr>
      <w:r w:rsidRPr="003C4617">
        <w:rPr>
          <w:lang w:val="fr-CA"/>
        </w:rPr>
        <w:t xml:space="preserve">Windows Server </w:t>
      </w:r>
      <w:r w:rsidR="00DC6E9A">
        <w:rPr>
          <w:lang w:val="fr-CA"/>
        </w:rPr>
        <w:t>2012 R2</w:t>
      </w:r>
      <w:r w:rsidRPr="003C4617">
        <w:rPr>
          <w:lang w:val="fr-CA"/>
        </w:rPr>
        <w:t>Datacenter (Core Infrastructure Suite Datacenter)</w:t>
      </w:r>
    </w:p>
    <w:p w:rsidR="001F2DDF" w:rsidRPr="003C4617" w:rsidRDefault="00846616" w:rsidP="00846616">
      <w:pPr>
        <w:pStyle w:val="ProductList-Body"/>
        <w:numPr>
          <w:ilvl w:val="0"/>
          <w:numId w:val="1"/>
        </w:numPr>
        <w:ind w:hanging="270"/>
        <w:rPr>
          <w:lang w:val="fr-CA"/>
        </w:rPr>
      </w:pPr>
      <w:r w:rsidRPr="003C4617">
        <w:rPr>
          <w:lang w:val="fr-CA"/>
        </w:rPr>
        <w:t xml:space="preserve">System Center </w:t>
      </w:r>
      <w:r w:rsidR="00DC6E9A">
        <w:rPr>
          <w:lang w:val="fr-CA"/>
        </w:rPr>
        <w:t xml:space="preserve">2012 R2 </w:t>
      </w:r>
      <w:r w:rsidRPr="003C4617">
        <w:rPr>
          <w:lang w:val="fr-CA"/>
        </w:rPr>
        <w:t xml:space="preserve">Datacenter (Core Infrastructure Suite Datacenter) </w:t>
      </w:r>
      <w:r>
        <w:fldChar w:fldCharType="begin"/>
      </w:r>
      <w:r w:rsidRPr="003C4617">
        <w:rPr>
          <w:lang w:val="fr-CA"/>
        </w:rPr>
        <w:instrText>XE "System Center 2012 Standard"</w:instrText>
      </w:r>
      <w:r>
        <w:fldChar w:fldCharType="end"/>
      </w:r>
    </w:p>
    <w:p w:rsidR="001F2DDF" w:rsidRPr="003C4617" w:rsidRDefault="001F2DDF" w:rsidP="001F2DDF">
      <w:pPr>
        <w:pStyle w:val="ProductList-Body"/>
        <w:rPr>
          <w:lang w:val="fr-CA"/>
        </w:rPr>
      </w:pPr>
    </w:p>
    <w:p w:rsidR="001F2DDF" w:rsidRPr="003C4617" w:rsidRDefault="001F2DDF" w:rsidP="00516278">
      <w:pPr>
        <w:pStyle w:val="ProductList-Body"/>
        <w:ind w:left="180"/>
        <w:rPr>
          <w:lang w:val="fr-CA"/>
        </w:rPr>
      </w:pPr>
      <w:r>
        <w:t>Для</w:t>
      </w:r>
      <w:r w:rsidRPr="003C4617">
        <w:rPr>
          <w:lang w:val="fr-CA"/>
        </w:rPr>
        <w:t xml:space="preserve"> </w:t>
      </w:r>
      <w:r>
        <w:t>любого</w:t>
      </w:r>
      <w:r w:rsidRPr="003C4617">
        <w:rPr>
          <w:lang w:val="fr-CA"/>
        </w:rPr>
        <w:t xml:space="preserve"> </w:t>
      </w:r>
      <w:r>
        <w:t>сервера</w:t>
      </w:r>
      <w:r w:rsidRPr="003C4617">
        <w:rPr>
          <w:lang w:val="fr-CA"/>
        </w:rPr>
        <w:t xml:space="preserve">, </w:t>
      </w:r>
      <w:r>
        <w:t>имеющего</w:t>
      </w:r>
      <w:r w:rsidRPr="003C4617">
        <w:rPr>
          <w:lang w:val="fr-CA"/>
        </w:rPr>
        <w:t xml:space="preserve"> </w:t>
      </w:r>
      <w:r>
        <w:t>лицензию</w:t>
      </w:r>
      <w:r w:rsidRPr="003C4617">
        <w:rPr>
          <w:lang w:val="fr-CA"/>
        </w:rPr>
        <w:t xml:space="preserve"> Core Infrastructure Server Suite Standard</w:t>
      </w:r>
      <w:r>
        <w:fldChar w:fldCharType="begin"/>
      </w:r>
      <w:r w:rsidRPr="003C4617">
        <w:rPr>
          <w:lang w:val="fr-CA"/>
        </w:rPr>
        <w:instrText>XE "Core Infrastructure Server Suite Standard"</w:instrText>
      </w:r>
      <w:r>
        <w:fldChar w:fldCharType="end"/>
      </w:r>
      <w:r w:rsidRPr="003C4617">
        <w:rPr>
          <w:lang w:val="fr-CA"/>
        </w:rPr>
        <w:t xml:space="preserve">, </w:t>
      </w:r>
      <w:r>
        <w:t>клиенты</w:t>
      </w:r>
      <w:r w:rsidRPr="003C4617">
        <w:rPr>
          <w:lang w:val="fr-CA"/>
        </w:rPr>
        <w:t xml:space="preserve"> </w:t>
      </w:r>
      <w:r>
        <w:t>могут</w:t>
      </w:r>
      <w:r w:rsidRPr="003C4617">
        <w:rPr>
          <w:lang w:val="fr-CA"/>
        </w:rPr>
        <w:t xml:space="preserve"> </w:t>
      </w:r>
      <w:r>
        <w:t>запускать</w:t>
      </w:r>
      <w:r w:rsidRPr="003C4617">
        <w:rPr>
          <w:lang w:val="fr-CA"/>
        </w:rPr>
        <w:t xml:space="preserve"> </w:t>
      </w:r>
      <w:r>
        <w:t>экземпляр</w:t>
      </w:r>
      <w:r w:rsidRPr="003C4617">
        <w:rPr>
          <w:lang w:val="fr-CA"/>
        </w:rPr>
        <w:t xml:space="preserve"> Windows Server 2008 R2</w:t>
      </w:r>
      <w:r>
        <w:fldChar w:fldCharType="begin"/>
      </w:r>
      <w:r w:rsidRPr="003C4617">
        <w:rPr>
          <w:lang w:val="fr-CA"/>
        </w:rPr>
        <w:instrText>XE "Windows Server 2008 R2"</w:instrText>
      </w:r>
      <w:r>
        <w:fldChar w:fldCharType="end"/>
      </w:r>
      <w:r w:rsidRPr="003C4617">
        <w:rPr>
          <w:lang w:val="fr-CA"/>
        </w:rPr>
        <w:t xml:space="preserve"> Enterprise </w:t>
      </w:r>
      <w:r>
        <w:t>вместо</w:t>
      </w:r>
      <w:r w:rsidRPr="003C4617">
        <w:rPr>
          <w:lang w:val="fr-CA"/>
        </w:rPr>
        <w:t xml:space="preserve"> Windows Server Standard.</w:t>
      </w:r>
    </w:p>
    <w:p w:rsidR="001F2DDF" w:rsidRPr="003C4617" w:rsidRDefault="001F2DDF" w:rsidP="00516278">
      <w:pPr>
        <w:pStyle w:val="ProductList-Body"/>
        <w:ind w:left="180"/>
        <w:rPr>
          <w:lang w:val="fr-CA"/>
        </w:rPr>
      </w:pPr>
    </w:p>
    <w:p w:rsidR="00846616" w:rsidRPr="009E5188" w:rsidRDefault="001F2DDF" w:rsidP="00516278">
      <w:pPr>
        <w:pStyle w:val="ProductList-Body"/>
        <w:ind w:left="180"/>
        <w:rPr>
          <w:lang w:val="fr-CA"/>
        </w:rPr>
      </w:pPr>
      <w:r>
        <w:rPr>
          <w:b/>
          <w:color w:val="00188F"/>
        </w:rPr>
        <w:t>Предложение</w:t>
      </w:r>
      <w:r w:rsidRPr="009E5188">
        <w:rPr>
          <w:b/>
          <w:color w:val="00188F"/>
          <w:lang w:val="fr-CA"/>
        </w:rPr>
        <w:t xml:space="preserve"> </w:t>
      </w:r>
      <w:r>
        <w:rPr>
          <w:b/>
          <w:color w:val="00188F"/>
        </w:rPr>
        <w:t>возобновления</w:t>
      </w:r>
      <w:r w:rsidRPr="009E5188">
        <w:rPr>
          <w:b/>
          <w:color w:val="00188F"/>
          <w:lang w:val="fr-CA"/>
        </w:rPr>
        <w:t xml:space="preserve"> Software Assurance </w:t>
      </w:r>
      <w:r>
        <w:rPr>
          <w:b/>
          <w:color w:val="00188F"/>
        </w:rPr>
        <w:t>для</w:t>
      </w:r>
      <w:r w:rsidRPr="009E5188">
        <w:rPr>
          <w:b/>
          <w:color w:val="00188F"/>
          <w:lang w:val="fr-CA"/>
        </w:rPr>
        <w:t xml:space="preserve"> Windows Server </w:t>
      </w:r>
      <w:r>
        <w:rPr>
          <w:b/>
          <w:color w:val="00188F"/>
        </w:rPr>
        <w:t>и</w:t>
      </w:r>
      <w:r w:rsidRPr="009E5188">
        <w:rPr>
          <w:b/>
          <w:color w:val="00188F"/>
          <w:lang w:val="fr-CA"/>
        </w:rPr>
        <w:t xml:space="preserve"> System Center</w:t>
      </w:r>
      <w:r w:rsidRPr="009E5188">
        <w:rPr>
          <w:lang w:val="fr-CA"/>
        </w:rPr>
        <w:t xml:space="preserve"> </w:t>
      </w:r>
    </w:p>
    <w:p w:rsidR="00782C7B" w:rsidRPr="007A2552" w:rsidRDefault="001F2DDF" w:rsidP="00516278">
      <w:pPr>
        <w:pStyle w:val="ProductList-Body"/>
        <w:ind w:left="180"/>
        <w:rPr>
          <w:lang w:val="ru-RU"/>
        </w:rPr>
      </w:pPr>
      <w:r w:rsidRPr="007A2552">
        <w:rPr>
          <w:lang w:val="ru-RU"/>
        </w:rPr>
        <w:t xml:space="preserve">Клиенты, имеющие лицензии с активным покрытием </w:t>
      </w:r>
      <w:r w:rsidRPr="009E5188">
        <w:rPr>
          <w:lang w:val="fr-CA"/>
        </w:rPr>
        <w:t>Software</w:t>
      </w:r>
      <w:r w:rsidRPr="007A2552">
        <w:rPr>
          <w:lang w:val="ru-RU"/>
        </w:rPr>
        <w:t xml:space="preserve"> </w:t>
      </w:r>
      <w:r w:rsidRPr="009E5188">
        <w:rPr>
          <w:lang w:val="fr-CA"/>
        </w:rPr>
        <w:t>Assurance</w:t>
      </w:r>
      <w:r w:rsidRPr="007A2552">
        <w:rPr>
          <w:lang w:val="ru-RU"/>
        </w:rPr>
        <w:t xml:space="preserve"> для всех продуктов, приведенных в столбце А в таблице ниже, могут по истечении этого покрытия приобрести </w:t>
      </w:r>
      <w:r w:rsidRPr="009E5188">
        <w:rPr>
          <w:lang w:val="fr-CA"/>
        </w:rPr>
        <w:t>Software</w:t>
      </w:r>
      <w:r w:rsidRPr="007A2552">
        <w:rPr>
          <w:lang w:val="ru-RU"/>
        </w:rPr>
        <w:t xml:space="preserve"> </w:t>
      </w:r>
      <w:r w:rsidRPr="009E5188">
        <w:rPr>
          <w:lang w:val="fr-CA"/>
        </w:rPr>
        <w:t>Assurance</w:t>
      </w:r>
      <w:r w:rsidRPr="007A2552">
        <w:rPr>
          <w:lang w:val="ru-RU"/>
        </w:rPr>
        <w:t xml:space="preserve"> для соответствующей версии </w:t>
      </w:r>
      <w:r w:rsidRPr="009E5188">
        <w:rPr>
          <w:lang w:val="fr-CA"/>
        </w:rPr>
        <w:t>Core</w:t>
      </w:r>
      <w:r w:rsidRPr="007A2552">
        <w:rPr>
          <w:lang w:val="ru-RU"/>
        </w:rPr>
        <w:t xml:space="preserve"> </w:t>
      </w:r>
      <w:r w:rsidRPr="009E5188">
        <w:rPr>
          <w:lang w:val="fr-CA"/>
        </w:rPr>
        <w:t>Infrastructure</w:t>
      </w:r>
      <w:r w:rsidRPr="007A2552">
        <w:rPr>
          <w:lang w:val="ru-RU"/>
        </w:rPr>
        <w:t xml:space="preserve"> </w:t>
      </w:r>
      <w:r w:rsidRPr="009E5188">
        <w:rPr>
          <w:lang w:val="fr-CA"/>
        </w:rPr>
        <w:t>Server</w:t>
      </w:r>
      <w:r w:rsidRPr="007A2552">
        <w:rPr>
          <w:lang w:val="ru-RU"/>
        </w:rPr>
        <w:t xml:space="preserve"> </w:t>
      </w:r>
      <w:r w:rsidRPr="009E5188">
        <w:rPr>
          <w:lang w:val="fr-CA"/>
        </w:rPr>
        <w:t>Suite</w:t>
      </w:r>
      <w:r w:rsidRPr="007A2552">
        <w:rPr>
          <w:lang w:val="ru-RU"/>
        </w:rPr>
        <w:t>, как указано в столбце В</w:t>
      </w:r>
      <w:r>
        <w:fldChar w:fldCharType="begin"/>
      </w:r>
      <w:r w:rsidRPr="009E5188">
        <w:rPr>
          <w:lang w:val="fr-CA"/>
        </w:rPr>
        <w:instrText>XE</w:instrText>
      </w:r>
      <w:r w:rsidRPr="007A2552">
        <w:rPr>
          <w:lang w:val="ru-RU"/>
        </w:rPr>
        <w:instrText xml:space="preserve"> "</w:instrText>
      </w:r>
      <w:r w:rsidRPr="009E5188">
        <w:rPr>
          <w:lang w:val="fr-CA"/>
        </w:rPr>
        <w:instrText>Core</w:instrText>
      </w:r>
      <w:r w:rsidRPr="007A2552">
        <w:rPr>
          <w:lang w:val="ru-RU"/>
        </w:rPr>
        <w:instrText xml:space="preserve"> </w:instrText>
      </w:r>
      <w:r w:rsidRPr="009E5188">
        <w:rPr>
          <w:lang w:val="fr-CA"/>
        </w:rPr>
        <w:instrText>Infrastructure</w:instrText>
      </w:r>
      <w:r w:rsidRPr="007A2552">
        <w:rPr>
          <w:lang w:val="ru-RU"/>
        </w:rPr>
        <w:instrText xml:space="preserve"> </w:instrText>
      </w:r>
      <w:r w:rsidRPr="009E5188">
        <w:rPr>
          <w:lang w:val="fr-CA"/>
        </w:rPr>
        <w:instrText>Server</w:instrText>
      </w:r>
      <w:r w:rsidRPr="007A2552">
        <w:rPr>
          <w:lang w:val="ru-RU"/>
        </w:rPr>
        <w:instrText xml:space="preserve"> </w:instrText>
      </w:r>
      <w:r w:rsidRPr="009E5188">
        <w:rPr>
          <w:lang w:val="fr-CA"/>
        </w:rPr>
        <w:instrText>Suite</w:instrText>
      </w:r>
      <w:r w:rsidRPr="007A2552">
        <w:rPr>
          <w:lang w:val="ru-RU"/>
        </w:rPr>
        <w:instrText xml:space="preserve"> </w:instrText>
      </w:r>
      <w:r w:rsidRPr="009E5188">
        <w:rPr>
          <w:lang w:val="fr-CA"/>
        </w:rPr>
        <w:instrText>Standard</w:instrText>
      </w:r>
      <w:r w:rsidRPr="007A2552">
        <w:rPr>
          <w:lang w:val="ru-RU"/>
        </w:rPr>
        <w:instrText>"</w:instrText>
      </w:r>
      <w:r>
        <w:fldChar w:fldCharType="end"/>
      </w:r>
      <w:r w:rsidRPr="007A2552">
        <w:rPr>
          <w:lang w:val="ru-RU"/>
        </w:rPr>
        <w:t xml:space="preserve">, без приобретения основной лицензии </w:t>
      </w:r>
      <w:r w:rsidRPr="009E5188">
        <w:rPr>
          <w:lang w:val="fr-CA"/>
        </w:rPr>
        <w:t>Core</w:t>
      </w:r>
      <w:r w:rsidRPr="007A2552">
        <w:rPr>
          <w:lang w:val="ru-RU"/>
        </w:rPr>
        <w:t xml:space="preserve"> </w:t>
      </w:r>
      <w:r w:rsidRPr="009E5188">
        <w:rPr>
          <w:lang w:val="fr-CA"/>
        </w:rPr>
        <w:t>Infrastructure</w:t>
      </w:r>
      <w:r w:rsidRPr="007A2552">
        <w:rPr>
          <w:lang w:val="ru-RU"/>
        </w:rPr>
        <w:t xml:space="preserve"> </w:t>
      </w:r>
      <w:r w:rsidRPr="009E5188">
        <w:rPr>
          <w:lang w:val="fr-CA"/>
        </w:rPr>
        <w:t>Server</w:t>
      </w:r>
      <w:r w:rsidRPr="007A2552">
        <w:rPr>
          <w:lang w:val="ru-RU"/>
        </w:rPr>
        <w:t xml:space="preserve"> </w:t>
      </w:r>
      <w:r w:rsidRPr="009E5188">
        <w:rPr>
          <w:lang w:val="fr-CA"/>
        </w:rPr>
        <w:t>Suite</w:t>
      </w:r>
      <w:r w:rsidRPr="007A2552">
        <w:rPr>
          <w:lang w:val="ru-RU"/>
        </w:rPr>
        <w:t>.</w:t>
      </w:r>
    </w:p>
    <w:p w:rsidR="001F2DDF" w:rsidRPr="007A2552" w:rsidRDefault="001F2DDF" w:rsidP="001F2DDF">
      <w:pPr>
        <w:pStyle w:val="ProductList-Body"/>
        <w:rPr>
          <w:lang w:val="ru-RU"/>
        </w:rPr>
      </w:pPr>
    </w:p>
    <w:tbl>
      <w:tblPr>
        <w:tblStyle w:val="TableGrid"/>
        <w:tblW w:w="0" w:type="auto"/>
        <w:tblInd w:w="108" w:type="dxa"/>
        <w:tblLook w:val="04A0" w:firstRow="1" w:lastRow="0" w:firstColumn="1" w:lastColumn="0" w:noHBand="0" w:noVBand="1"/>
      </w:tblPr>
      <w:tblGrid>
        <w:gridCol w:w="4207"/>
        <w:gridCol w:w="4140"/>
      </w:tblGrid>
      <w:tr w:rsidR="00846616" w:rsidTr="00BB5435">
        <w:trPr>
          <w:tblHeader/>
        </w:trPr>
        <w:tc>
          <w:tcPr>
            <w:tcW w:w="4207" w:type="dxa"/>
            <w:shd w:val="clear" w:color="auto" w:fill="0072C6"/>
          </w:tcPr>
          <w:p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211B38" w:rsidTr="00BB5435">
        <w:tc>
          <w:tcPr>
            <w:tcW w:w="4207" w:type="dxa"/>
          </w:tcPr>
          <w:p w:rsidR="00846616" w:rsidRPr="004C09A1"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3C4617" w:rsidRDefault="00846616" w:rsidP="00846616">
            <w:pPr>
              <w:pStyle w:val="ProductList-Body"/>
              <w:rPr>
                <w:lang w:val="fr-CA"/>
              </w:rPr>
            </w:pPr>
            <w:r w:rsidRPr="003C4617">
              <w:rPr>
                <w:lang w:val="fr-CA"/>
              </w:rPr>
              <w:t>Core Infrastructure Server Suite Standard</w:t>
            </w:r>
          </w:p>
        </w:tc>
      </w:tr>
      <w:tr w:rsidR="00846616" w:rsidRPr="00211B38" w:rsidTr="00BB5435">
        <w:tc>
          <w:tcPr>
            <w:tcW w:w="4207" w:type="dxa"/>
          </w:tcPr>
          <w:p w:rsidR="00846616" w:rsidRPr="006D606F" w:rsidRDefault="00846616" w:rsidP="00846616">
            <w:pPr>
              <w:pStyle w:val="ProductList-Body"/>
              <w:rPr>
                <w:lang w:val="pt-BR"/>
              </w:rPr>
            </w:pPr>
            <w:r w:rsidRPr="006D606F">
              <w:rPr>
                <w:lang w:val="pt-BR"/>
              </w:rPr>
              <w:t>Windows Server Datacenter</w:t>
            </w:r>
          </w:p>
          <w:p w:rsidR="00846616" w:rsidRPr="006D606F" w:rsidRDefault="00846616" w:rsidP="00846616">
            <w:pPr>
              <w:pStyle w:val="ProductList-Body"/>
              <w:rPr>
                <w:lang w:val="pt-BR"/>
              </w:rPr>
            </w:pPr>
            <w:r w:rsidRPr="006D606F">
              <w:rPr>
                <w:lang w:val="pt-BR"/>
              </w:rPr>
              <w:t>System Center Datacenter</w:t>
            </w:r>
          </w:p>
        </w:tc>
        <w:tc>
          <w:tcPr>
            <w:tcW w:w="4140" w:type="dxa"/>
            <w:vAlign w:val="center"/>
          </w:tcPr>
          <w:p w:rsidR="00846616" w:rsidRPr="003C4617" w:rsidRDefault="00846616" w:rsidP="00846616">
            <w:pPr>
              <w:pStyle w:val="ProductList-Body"/>
              <w:rPr>
                <w:lang w:val="fr-CA"/>
              </w:rPr>
            </w:pPr>
            <w:r w:rsidRPr="003C4617">
              <w:rPr>
                <w:lang w:val="fr-CA"/>
              </w:rPr>
              <w:t>Core Infrastructure Server Suite Datacenter</w:t>
            </w:r>
          </w:p>
        </w:tc>
      </w:tr>
    </w:tbl>
    <w:p w:rsidR="001F2DDF" w:rsidRPr="003C4617" w:rsidRDefault="001F2DDF" w:rsidP="001F2DDF">
      <w:pPr>
        <w:pStyle w:val="ProductList-Body"/>
        <w:rPr>
          <w:lang w:val="fr-CA"/>
        </w:rPr>
      </w:pPr>
    </w:p>
    <w:p w:rsidR="001F2DDF" w:rsidRPr="007A2552" w:rsidRDefault="001F2DDF" w:rsidP="00516278">
      <w:pPr>
        <w:pStyle w:val="ProductList-Body"/>
        <w:ind w:left="180"/>
        <w:rPr>
          <w:lang w:val="ru-RU"/>
        </w:rPr>
      </w:pPr>
      <w:r w:rsidRPr="007A2552">
        <w:rPr>
          <w:lang w:val="ru-RU"/>
        </w:rPr>
        <w:t xml:space="preserve">Для каждого набора, состоящего из одной из соответствующих лицензий, указанных в таблице выше, клиенты имеют право приобрести </w:t>
      </w:r>
      <w:r w:rsidRPr="003C4617">
        <w:rPr>
          <w:lang w:val="fr-CA"/>
        </w:rPr>
        <w:t>Software</w:t>
      </w:r>
      <w:r w:rsidRPr="007A2552">
        <w:rPr>
          <w:lang w:val="ru-RU"/>
        </w:rPr>
        <w:t xml:space="preserve"> </w:t>
      </w:r>
      <w:r w:rsidRPr="003C4617">
        <w:rPr>
          <w:lang w:val="fr-CA"/>
        </w:rPr>
        <w:t>Assurance</w:t>
      </w:r>
      <w:r w:rsidRPr="007A2552">
        <w:rPr>
          <w:lang w:val="ru-RU"/>
        </w:rPr>
        <w:t xml:space="preserve"> для одной лицензии на </w:t>
      </w:r>
      <w:r w:rsidRPr="003C4617">
        <w:rPr>
          <w:lang w:val="fr-CA"/>
        </w:rPr>
        <w:t>Core</w:t>
      </w:r>
      <w:r w:rsidRPr="007A2552">
        <w:rPr>
          <w:lang w:val="ru-RU"/>
        </w:rPr>
        <w:t xml:space="preserve"> </w:t>
      </w:r>
      <w:r w:rsidRPr="003C4617">
        <w:rPr>
          <w:lang w:val="fr-CA"/>
        </w:rPr>
        <w:t>Infrastructure</w:t>
      </w:r>
      <w:r w:rsidRPr="007A2552">
        <w:rPr>
          <w:lang w:val="ru-RU"/>
        </w:rPr>
        <w:t xml:space="preserve"> </w:t>
      </w:r>
      <w:r w:rsidRPr="003C4617">
        <w:rPr>
          <w:lang w:val="fr-CA"/>
        </w:rPr>
        <w:t>Server</w:t>
      </w:r>
      <w:r w:rsidRPr="007A2552">
        <w:rPr>
          <w:lang w:val="ru-RU"/>
        </w:rPr>
        <w:t xml:space="preserve"> </w:t>
      </w:r>
      <w:r w:rsidRPr="003C4617">
        <w:rPr>
          <w:lang w:val="fr-CA"/>
        </w:rPr>
        <w:t>Suite</w:t>
      </w:r>
      <w:r>
        <w:fldChar w:fldCharType="begin"/>
      </w:r>
      <w:r w:rsidRPr="003C4617">
        <w:rPr>
          <w:lang w:val="fr-CA"/>
        </w:rPr>
        <w:instrText>XE</w:instrText>
      </w:r>
      <w:r w:rsidRPr="007A2552">
        <w:rPr>
          <w:lang w:val="ru-RU"/>
        </w:rPr>
        <w:instrText xml:space="preserve"> "</w:instrText>
      </w:r>
      <w:r w:rsidRPr="003C4617">
        <w:rPr>
          <w:lang w:val="fr-CA"/>
        </w:rPr>
        <w:instrText>Core</w:instrText>
      </w:r>
      <w:r w:rsidRPr="007A2552">
        <w:rPr>
          <w:lang w:val="ru-RU"/>
        </w:rPr>
        <w:instrText xml:space="preserve"> </w:instrText>
      </w:r>
      <w:r w:rsidRPr="003C4617">
        <w:rPr>
          <w:lang w:val="fr-CA"/>
        </w:rPr>
        <w:instrText>Infrastructure</w:instrText>
      </w:r>
      <w:r w:rsidRPr="007A2552">
        <w:rPr>
          <w:lang w:val="ru-RU"/>
        </w:rPr>
        <w:instrText xml:space="preserve"> </w:instrText>
      </w:r>
      <w:r w:rsidRPr="003C4617">
        <w:rPr>
          <w:lang w:val="fr-CA"/>
        </w:rPr>
        <w:instrText>Server</w:instrText>
      </w:r>
      <w:r w:rsidRPr="007A2552">
        <w:rPr>
          <w:lang w:val="ru-RU"/>
        </w:rPr>
        <w:instrText xml:space="preserve"> </w:instrText>
      </w:r>
      <w:r w:rsidRPr="003C4617">
        <w:rPr>
          <w:lang w:val="fr-CA"/>
        </w:rPr>
        <w:instrText>Suite</w:instrText>
      </w:r>
      <w:r w:rsidRPr="007A2552">
        <w:rPr>
          <w:lang w:val="ru-RU"/>
        </w:rPr>
        <w:instrText xml:space="preserve"> </w:instrText>
      </w:r>
      <w:r w:rsidRPr="003C4617">
        <w:rPr>
          <w:lang w:val="fr-CA"/>
        </w:rPr>
        <w:instrText>Standard</w:instrText>
      </w:r>
      <w:r w:rsidRPr="007A2552">
        <w:rPr>
          <w:lang w:val="ru-RU"/>
        </w:rPr>
        <w:instrText>"</w:instrText>
      </w:r>
      <w:r>
        <w:fldChar w:fldCharType="end"/>
      </w:r>
      <w:r w:rsidRPr="007A2552">
        <w:rPr>
          <w:lang w:val="ru-RU"/>
        </w:rPr>
        <w:t xml:space="preserve">. </w:t>
      </w:r>
    </w:p>
    <w:p w:rsidR="001F2DDF" w:rsidRPr="007A2552" w:rsidRDefault="001F2DDF" w:rsidP="00516278">
      <w:pPr>
        <w:pStyle w:val="ProductList-Body"/>
        <w:ind w:left="180"/>
        <w:rPr>
          <w:lang w:val="ru-RU"/>
        </w:rPr>
      </w:pPr>
    </w:p>
    <w:p w:rsidR="001F2DDF" w:rsidRPr="007A2552" w:rsidRDefault="001F2DDF" w:rsidP="00516278">
      <w:pPr>
        <w:pStyle w:val="ProductList-Body"/>
        <w:ind w:left="180"/>
        <w:rPr>
          <w:lang w:val="ru-RU"/>
        </w:rPr>
      </w:pPr>
      <w:r w:rsidRPr="007A2552">
        <w:rPr>
          <w:lang w:val="ru-RU"/>
        </w:rPr>
        <w:t xml:space="preserve">Клиенты, лицензировавшие и использующие </w:t>
      </w:r>
      <w:r w:rsidRPr="003C4617">
        <w:rPr>
          <w:lang w:val="fr-CA"/>
        </w:rPr>
        <w:t>Core</w:t>
      </w:r>
      <w:r w:rsidRPr="007A2552">
        <w:rPr>
          <w:lang w:val="ru-RU"/>
        </w:rPr>
        <w:t xml:space="preserve"> </w:t>
      </w:r>
      <w:r w:rsidRPr="003C4617">
        <w:rPr>
          <w:lang w:val="fr-CA"/>
        </w:rPr>
        <w:t>Infrastructure</w:t>
      </w:r>
      <w:r w:rsidRPr="007A2552">
        <w:rPr>
          <w:lang w:val="ru-RU"/>
        </w:rPr>
        <w:t xml:space="preserve"> </w:t>
      </w:r>
      <w:r w:rsidRPr="003C4617">
        <w:rPr>
          <w:lang w:val="fr-CA"/>
        </w:rPr>
        <w:t>Server</w:t>
      </w:r>
      <w:r w:rsidRPr="007A2552">
        <w:rPr>
          <w:lang w:val="ru-RU"/>
        </w:rPr>
        <w:t xml:space="preserve"> </w:t>
      </w:r>
      <w:r w:rsidRPr="003C4617">
        <w:rPr>
          <w:lang w:val="fr-CA"/>
        </w:rPr>
        <w:t>Suite</w:t>
      </w:r>
      <w:r w:rsidRPr="007A2552">
        <w:rPr>
          <w:lang w:val="ru-RU"/>
        </w:rPr>
        <w:t xml:space="preserve"> (</w:t>
      </w:r>
      <w:r w:rsidRPr="003C4617">
        <w:rPr>
          <w:lang w:val="fr-CA"/>
        </w:rPr>
        <w:t>Standard</w:t>
      </w:r>
      <w:r w:rsidRPr="007A2552">
        <w:rPr>
          <w:lang w:val="ru-RU"/>
        </w:rPr>
        <w:t xml:space="preserve"> или </w:t>
      </w:r>
      <w:r w:rsidRPr="003C4617">
        <w:rPr>
          <w:lang w:val="fr-CA"/>
        </w:rPr>
        <w:t>Datacenter</w:t>
      </w:r>
      <w:r w:rsidRPr="007A2552">
        <w:rPr>
          <w:lang w:val="ru-RU"/>
        </w:rPr>
        <w:t>)</w:t>
      </w:r>
      <w:r>
        <w:fldChar w:fldCharType="begin"/>
      </w:r>
      <w:r w:rsidRPr="003C4617">
        <w:rPr>
          <w:lang w:val="fr-CA"/>
        </w:rPr>
        <w:instrText>XE</w:instrText>
      </w:r>
      <w:r w:rsidRPr="007A2552">
        <w:rPr>
          <w:lang w:val="ru-RU"/>
        </w:rPr>
        <w:instrText xml:space="preserve"> "</w:instrText>
      </w:r>
      <w:r w:rsidRPr="003C4617">
        <w:rPr>
          <w:lang w:val="fr-CA"/>
        </w:rPr>
        <w:instrText>Core</w:instrText>
      </w:r>
      <w:r w:rsidRPr="007A2552">
        <w:rPr>
          <w:lang w:val="ru-RU"/>
        </w:rPr>
        <w:instrText xml:space="preserve"> </w:instrText>
      </w:r>
      <w:r w:rsidRPr="003C4617">
        <w:rPr>
          <w:lang w:val="fr-CA"/>
        </w:rPr>
        <w:instrText>Infrastructure</w:instrText>
      </w:r>
      <w:r w:rsidRPr="007A2552">
        <w:rPr>
          <w:lang w:val="ru-RU"/>
        </w:rPr>
        <w:instrText xml:space="preserve"> </w:instrText>
      </w:r>
      <w:r w:rsidRPr="003C4617">
        <w:rPr>
          <w:lang w:val="fr-CA"/>
        </w:rPr>
        <w:instrText>Server</w:instrText>
      </w:r>
      <w:r w:rsidRPr="007A2552">
        <w:rPr>
          <w:lang w:val="ru-RU"/>
        </w:rPr>
        <w:instrText xml:space="preserve"> </w:instrText>
      </w:r>
      <w:r w:rsidRPr="003C4617">
        <w:rPr>
          <w:lang w:val="fr-CA"/>
        </w:rPr>
        <w:instrText>Suite</w:instrText>
      </w:r>
      <w:r w:rsidRPr="007A2552">
        <w:rPr>
          <w:lang w:val="ru-RU"/>
        </w:rPr>
        <w:instrText xml:space="preserve"> </w:instrText>
      </w:r>
      <w:r w:rsidRPr="003C4617">
        <w:rPr>
          <w:lang w:val="fr-CA"/>
        </w:rPr>
        <w:instrText>Standard</w:instrText>
      </w:r>
      <w:r w:rsidRPr="007A2552">
        <w:rPr>
          <w:lang w:val="ru-RU"/>
        </w:rPr>
        <w:instrText>"</w:instrText>
      </w:r>
      <w:r>
        <w:fldChar w:fldCharType="end"/>
      </w:r>
      <w:r w:rsidRPr="007A2552">
        <w:rPr>
          <w:lang w:val="ru-RU"/>
        </w:rP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w:t>
      </w:r>
      <w:r w:rsidRPr="003C4617">
        <w:rPr>
          <w:lang w:val="fr-CA"/>
        </w:rPr>
        <w:t>Software</w:t>
      </w:r>
      <w:r w:rsidRPr="007A2552">
        <w:rPr>
          <w:lang w:val="ru-RU"/>
        </w:rPr>
        <w:t xml:space="preserve"> </w:t>
      </w:r>
      <w:r w:rsidRPr="003C4617">
        <w:rPr>
          <w:lang w:val="fr-CA"/>
        </w:rPr>
        <w:t>Assurance</w:t>
      </w:r>
      <w:r w:rsidRPr="007A2552">
        <w:rPr>
          <w:lang w:val="ru-RU"/>
        </w:rPr>
        <w:t>, приобретенные по соглашению о подписке.</w:t>
      </w:r>
    </w:p>
    <w:p w:rsidR="001F2DDF" w:rsidRPr="007A2552" w:rsidRDefault="001F2DDF" w:rsidP="00516278">
      <w:pPr>
        <w:pStyle w:val="ProductList-Body"/>
        <w:ind w:left="180"/>
        <w:rPr>
          <w:lang w:val="ru-RU"/>
        </w:rPr>
      </w:pPr>
    </w:p>
    <w:p w:rsidR="001F2DDF" w:rsidRPr="007A2552" w:rsidRDefault="001F2DDF" w:rsidP="00516278">
      <w:pPr>
        <w:pStyle w:val="ProductList-Body"/>
        <w:ind w:left="180"/>
        <w:rPr>
          <w:lang w:val="ru-RU"/>
        </w:rPr>
      </w:pPr>
      <w:r w:rsidRPr="007A2552">
        <w:rPr>
          <w:b/>
          <w:color w:val="00188F"/>
          <w:lang w:val="ru-RU"/>
        </w:rPr>
        <w:t xml:space="preserve">Переход вверх с </w:t>
      </w:r>
      <w:r w:rsidRPr="003C4617">
        <w:rPr>
          <w:b/>
          <w:color w:val="00188F"/>
          <w:lang w:val="fr-CA"/>
        </w:rPr>
        <w:t>Windows</w:t>
      </w:r>
      <w:r w:rsidRPr="007A2552">
        <w:rPr>
          <w:b/>
          <w:color w:val="00188F"/>
          <w:lang w:val="ru-RU"/>
        </w:rPr>
        <w:t xml:space="preserve"> </w:t>
      </w:r>
      <w:r w:rsidRPr="003C4617">
        <w:rPr>
          <w:b/>
          <w:color w:val="00188F"/>
          <w:lang w:val="fr-CA"/>
        </w:rPr>
        <w:t>Server</w:t>
      </w:r>
      <w:r w:rsidRPr="007A2552">
        <w:rPr>
          <w:b/>
          <w:color w:val="00188F"/>
          <w:lang w:val="ru-RU"/>
        </w:rPr>
        <w:t xml:space="preserve"> или </w:t>
      </w:r>
      <w:r w:rsidRPr="003C4617">
        <w:rPr>
          <w:b/>
          <w:color w:val="00188F"/>
          <w:lang w:val="fr-CA"/>
        </w:rPr>
        <w:t>System</w:t>
      </w:r>
      <w:r w:rsidRPr="007A2552">
        <w:rPr>
          <w:b/>
          <w:color w:val="00188F"/>
          <w:lang w:val="ru-RU"/>
        </w:rPr>
        <w:t xml:space="preserve"> </w:t>
      </w:r>
      <w:r w:rsidRPr="003C4617">
        <w:rPr>
          <w:b/>
          <w:color w:val="00188F"/>
          <w:lang w:val="fr-CA"/>
        </w:rPr>
        <w:t>Center</w:t>
      </w:r>
      <w:r w:rsidRPr="007A2552">
        <w:rPr>
          <w:b/>
          <w:color w:val="00188F"/>
          <w:lang w:val="ru-RU"/>
        </w:rPr>
        <w:t xml:space="preserve"> на </w:t>
      </w:r>
      <w:r w:rsidRPr="003C4617">
        <w:rPr>
          <w:b/>
          <w:color w:val="00188F"/>
          <w:lang w:val="fr-CA"/>
        </w:rPr>
        <w:t>Core</w:t>
      </w:r>
      <w:r w:rsidRPr="007A2552">
        <w:rPr>
          <w:b/>
          <w:color w:val="00188F"/>
          <w:lang w:val="ru-RU"/>
        </w:rPr>
        <w:t xml:space="preserve"> </w:t>
      </w:r>
      <w:r w:rsidRPr="003C4617">
        <w:rPr>
          <w:b/>
          <w:color w:val="00188F"/>
          <w:lang w:val="fr-CA"/>
        </w:rPr>
        <w:t>Infrastructure</w:t>
      </w:r>
      <w:r w:rsidRPr="007A2552">
        <w:rPr>
          <w:b/>
          <w:color w:val="00188F"/>
          <w:lang w:val="ru-RU"/>
        </w:rPr>
        <w:t xml:space="preserve"> </w:t>
      </w:r>
      <w:r w:rsidRPr="003C4617">
        <w:rPr>
          <w:b/>
          <w:color w:val="00188F"/>
          <w:lang w:val="fr-CA"/>
        </w:rPr>
        <w:t>Server</w:t>
      </w:r>
      <w:r w:rsidRPr="007A2552">
        <w:rPr>
          <w:b/>
          <w:color w:val="00188F"/>
          <w:lang w:val="ru-RU"/>
        </w:rPr>
        <w:t xml:space="preserve"> </w:t>
      </w:r>
      <w:r w:rsidRPr="003C4617">
        <w:rPr>
          <w:b/>
          <w:color w:val="00188F"/>
          <w:lang w:val="fr-CA"/>
        </w:rPr>
        <w:t>Suite</w:t>
      </w:r>
      <w:r w:rsidRPr="007A2552">
        <w:rPr>
          <w:b/>
          <w:color w:val="00188F"/>
          <w:lang w:val="ru-RU"/>
        </w:rPr>
        <w:t xml:space="preserve"> </w:t>
      </w:r>
      <w:r>
        <w:fldChar w:fldCharType="begin"/>
      </w:r>
      <w:r w:rsidRPr="003C4617">
        <w:rPr>
          <w:lang w:val="fr-CA"/>
        </w:rPr>
        <w:instrText>XE</w:instrText>
      </w:r>
      <w:r w:rsidRPr="007A2552">
        <w:rPr>
          <w:lang w:val="ru-RU"/>
        </w:rPr>
        <w:instrText xml:space="preserve"> "</w:instrText>
      </w:r>
      <w:r w:rsidRPr="003C4617">
        <w:rPr>
          <w:lang w:val="fr-CA"/>
        </w:rPr>
        <w:instrText>Core</w:instrText>
      </w:r>
      <w:r w:rsidRPr="007A2552">
        <w:rPr>
          <w:lang w:val="ru-RU"/>
        </w:rPr>
        <w:instrText xml:space="preserve"> </w:instrText>
      </w:r>
      <w:r w:rsidRPr="003C4617">
        <w:rPr>
          <w:lang w:val="fr-CA"/>
        </w:rPr>
        <w:instrText>Infrastructure</w:instrText>
      </w:r>
      <w:r w:rsidRPr="007A2552">
        <w:rPr>
          <w:lang w:val="ru-RU"/>
        </w:rPr>
        <w:instrText xml:space="preserve"> </w:instrText>
      </w:r>
      <w:r w:rsidRPr="003C4617">
        <w:rPr>
          <w:lang w:val="fr-CA"/>
        </w:rPr>
        <w:instrText>Server</w:instrText>
      </w:r>
      <w:r w:rsidRPr="007A2552">
        <w:rPr>
          <w:lang w:val="ru-RU"/>
        </w:rPr>
        <w:instrText xml:space="preserve"> </w:instrText>
      </w:r>
      <w:r w:rsidRPr="003C4617">
        <w:rPr>
          <w:lang w:val="fr-CA"/>
        </w:rPr>
        <w:instrText>Suite</w:instrText>
      </w:r>
      <w:r w:rsidRPr="007A2552">
        <w:rPr>
          <w:lang w:val="ru-RU"/>
        </w:rPr>
        <w:instrText xml:space="preserve"> </w:instrText>
      </w:r>
      <w:r w:rsidRPr="003C4617">
        <w:rPr>
          <w:lang w:val="fr-CA"/>
        </w:rPr>
        <w:instrText>Standard</w:instrText>
      </w:r>
      <w:r w:rsidRPr="007A2552">
        <w:rPr>
          <w:lang w:val="ru-RU"/>
        </w:rPr>
        <w:instrText>"</w:instrText>
      </w:r>
      <w:r>
        <w:fldChar w:fldCharType="end"/>
      </w:r>
    </w:p>
    <w:p w:rsidR="001F2DDF" w:rsidRPr="007A2552" w:rsidRDefault="001F2DDF" w:rsidP="00516278">
      <w:pPr>
        <w:pStyle w:val="ProductList-Body"/>
        <w:ind w:left="180"/>
        <w:rPr>
          <w:lang w:val="ru-RU"/>
        </w:rPr>
      </w:pPr>
      <w:r w:rsidRPr="007A2552">
        <w:rPr>
          <w:lang w:val="ru-RU"/>
        </w:rPr>
        <w:t xml:space="preserve">Клиенты имеют право перейти вверх с </w:t>
      </w:r>
      <w:r w:rsidRPr="003C4617">
        <w:rPr>
          <w:lang w:val="fr-CA"/>
        </w:rPr>
        <w:t>Windows</w:t>
      </w:r>
      <w:r w:rsidRPr="007A2552">
        <w:rPr>
          <w:lang w:val="ru-RU"/>
        </w:rPr>
        <w:t xml:space="preserve"> </w:t>
      </w:r>
      <w:r w:rsidRPr="003C4617">
        <w:rPr>
          <w:lang w:val="fr-CA"/>
        </w:rPr>
        <w:t>Server</w:t>
      </w:r>
      <w:r w:rsidRPr="007A2552">
        <w:rPr>
          <w:lang w:val="ru-RU"/>
        </w:rPr>
        <w:t xml:space="preserve"> или </w:t>
      </w:r>
      <w:r w:rsidRPr="003C4617">
        <w:rPr>
          <w:lang w:val="fr-CA"/>
        </w:rPr>
        <w:t>System</w:t>
      </w:r>
      <w:r w:rsidRPr="007A2552">
        <w:rPr>
          <w:lang w:val="ru-RU"/>
        </w:rPr>
        <w:t xml:space="preserve"> </w:t>
      </w:r>
      <w:r w:rsidRPr="003C4617">
        <w:rPr>
          <w:lang w:val="fr-CA"/>
        </w:rPr>
        <w:t>Center</w:t>
      </w:r>
      <w:r w:rsidRPr="007A2552">
        <w:rPr>
          <w:lang w:val="ru-RU"/>
        </w:rPr>
        <w:t xml:space="preserve"> на </w:t>
      </w:r>
      <w:r w:rsidRPr="003C4617">
        <w:rPr>
          <w:lang w:val="fr-CA"/>
        </w:rPr>
        <w:t>Core</w:t>
      </w:r>
      <w:r w:rsidRPr="007A2552">
        <w:rPr>
          <w:lang w:val="ru-RU"/>
        </w:rPr>
        <w:t xml:space="preserve"> </w:t>
      </w:r>
      <w:r w:rsidRPr="003C4617">
        <w:rPr>
          <w:lang w:val="fr-CA"/>
        </w:rPr>
        <w:t>Infrastructure</w:t>
      </w:r>
      <w:r w:rsidRPr="007A2552">
        <w:rPr>
          <w:lang w:val="ru-RU"/>
        </w:rPr>
        <w:t xml:space="preserve"> </w:t>
      </w:r>
      <w:r w:rsidRPr="003C4617">
        <w:rPr>
          <w:lang w:val="fr-CA"/>
        </w:rPr>
        <w:t>Server</w:t>
      </w:r>
      <w:r w:rsidRPr="007A2552">
        <w:rPr>
          <w:lang w:val="ru-RU"/>
        </w:rPr>
        <w:t xml:space="preserve"> </w:t>
      </w:r>
      <w:r w:rsidRPr="003C4617">
        <w:rPr>
          <w:lang w:val="fr-CA"/>
        </w:rPr>
        <w:t>Suite</w:t>
      </w:r>
      <w:r>
        <w:fldChar w:fldCharType="begin"/>
      </w:r>
      <w:r w:rsidRPr="003C4617">
        <w:rPr>
          <w:lang w:val="fr-CA"/>
        </w:rPr>
        <w:instrText>XE</w:instrText>
      </w:r>
      <w:r w:rsidRPr="007A2552">
        <w:rPr>
          <w:lang w:val="ru-RU"/>
        </w:rPr>
        <w:instrText xml:space="preserve"> "</w:instrText>
      </w:r>
      <w:r w:rsidRPr="003C4617">
        <w:rPr>
          <w:lang w:val="fr-CA"/>
        </w:rPr>
        <w:instrText>Core</w:instrText>
      </w:r>
      <w:r w:rsidRPr="007A2552">
        <w:rPr>
          <w:lang w:val="ru-RU"/>
        </w:rPr>
        <w:instrText xml:space="preserve"> </w:instrText>
      </w:r>
      <w:r w:rsidRPr="003C4617">
        <w:rPr>
          <w:lang w:val="fr-CA"/>
        </w:rPr>
        <w:instrText>Infrastructure</w:instrText>
      </w:r>
      <w:r w:rsidRPr="007A2552">
        <w:rPr>
          <w:lang w:val="ru-RU"/>
        </w:rPr>
        <w:instrText xml:space="preserve"> </w:instrText>
      </w:r>
      <w:r w:rsidRPr="003C4617">
        <w:rPr>
          <w:lang w:val="fr-CA"/>
        </w:rPr>
        <w:instrText>Server</w:instrText>
      </w:r>
      <w:r w:rsidRPr="007A2552">
        <w:rPr>
          <w:lang w:val="ru-RU"/>
        </w:rPr>
        <w:instrText xml:space="preserve"> </w:instrText>
      </w:r>
      <w:r w:rsidRPr="003C4617">
        <w:rPr>
          <w:lang w:val="fr-CA"/>
        </w:rPr>
        <w:instrText>Suite</w:instrText>
      </w:r>
      <w:r w:rsidRPr="007A2552">
        <w:rPr>
          <w:lang w:val="ru-RU"/>
        </w:rPr>
        <w:instrText xml:space="preserve"> </w:instrText>
      </w:r>
      <w:r w:rsidRPr="003C4617">
        <w:rPr>
          <w:lang w:val="fr-CA"/>
        </w:rPr>
        <w:instrText>Standard</w:instrText>
      </w:r>
      <w:r w:rsidRPr="007A2552">
        <w:rPr>
          <w:lang w:val="ru-RU"/>
        </w:rPr>
        <w:instrText>"</w:instrText>
      </w:r>
      <w:r>
        <w:fldChar w:fldCharType="end"/>
      </w:r>
      <w:r w:rsidRPr="007A2552">
        <w:rPr>
          <w:lang w:val="ru-RU"/>
        </w:rPr>
        <w:t xml:space="preserve">, приобретя соответствующую лицензию на переход вверх для </w:t>
      </w:r>
      <w:r w:rsidRPr="003C4617">
        <w:rPr>
          <w:lang w:val="fr-CA"/>
        </w:rPr>
        <w:t>Core</w:t>
      </w:r>
      <w:r w:rsidRPr="007A2552">
        <w:rPr>
          <w:lang w:val="ru-RU"/>
        </w:rPr>
        <w:t xml:space="preserve"> </w:t>
      </w:r>
      <w:r w:rsidRPr="003C4617">
        <w:rPr>
          <w:lang w:val="fr-CA"/>
        </w:rPr>
        <w:t>Infrastructure</w:t>
      </w:r>
      <w:r w:rsidRPr="007A2552">
        <w:rPr>
          <w:lang w:val="ru-RU"/>
        </w:rPr>
        <w:t xml:space="preserve"> </w:t>
      </w:r>
      <w:r w:rsidRPr="003C4617">
        <w:rPr>
          <w:lang w:val="fr-CA"/>
        </w:rPr>
        <w:t>Server</w:t>
      </w:r>
      <w:r w:rsidRPr="007A2552">
        <w:rPr>
          <w:lang w:val="ru-RU"/>
        </w:rPr>
        <w:t xml:space="preserve"> </w:t>
      </w:r>
      <w:r w:rsidRPr="003C4617">
        <w:rPr>
          <w:lang w:val="fr-CA"/>
        </w:rPr>
        <w:t>Suite</w:t>
      </w:r>
      <w:r w:rsidRPr="007A2552">
        <w:rPr>
          <w:lang w:val="ru-RU"/>
        </w:rPr>
        <w:t>.</w:t>
      </w:r>
      <w:r w:rsidR="00AD3875" w:rsidRPr="007A2552">
        <w:rPr>
          <w:lang w:val="ru-RU"/>
        </w:rPr>
        <w:t xml:space="preserve"> </w:t>
      </w:r>
      <w:r w:rsidRPr="007A2552">
        <w:rPr>
          <w:lang w:val="ru-RU"/>
        </w:rPr>
        <w:t xml:space="preserve">Для приобретения такой лицензии на переход вверх у клиентов должно быть действующее покрытие </w:t>
      </w:r>
      <w:r w:rsidRPr="003C4617">
        <w:rPr>
          <w:lang w:val="fr-CA"/>
        </w:rPr>
        <w:t>Software</w:t>
      </w:r>
      <w:r w:rsidRPr="007A2552">
        <w:rPr>
          <w:lang w:val="ru-RU"/>
        </w:rPr>
        <w:t xml:space="preserve"> </w:t>
      </w:r>
      <w:r w:rsidRPr="003C4617">
        <w:rPr>
          <w:lang w:val="fr-CA"/>
        </w:rPr>
        <w:t>Assurance</w:t>
      </w:r>
      <w:r w:rsidRPr="007A2552">
        <w:rPr>
          <w:lang w:val="ru-RU"/>
        </w:rPr>
        <w:t xml:space="preserve"> для лицензии </w:t>
      </w:r>
      <w:r w:rsidRPr="003C4617">
        <w:rPr>
          <w:lang w:val="fr-CA"/>
        </w:rPr>
        <w:t>Windows</w:t>
      </w:r>
      <w:r w:rsidRPr="007A2552">
        <w:rPr>
          <w:lang w:val="ru-RU"/>
        </w:rPr>
        <w:t xml:space="preserve"> </w:t>
      </w:r>
      <w:r w:rsidRPr="003C4617">
        <w:rPr>
          <w:lang w:val="fr-CA"/>
        </w:rPr>
        <w:t>Server</w:t>
      </w:r>
      <w:r w:rsidRPr="007A2552">
        <w:rPr>
          <w:lang w:val="ru-RU"/>
        </w:rPr>
        <w:t xml:space="preserve"> или </w:t>
      </w:r>
      <w:r w:rsidRPr="003C4617">
        <w:rPr>
          <w:lang w:val="fr-CA"/>
        </w:rPr>
        <w:t>System</w:t>
      </w:r>
      <w:r w:rsidRPr="007A2552">
        <w:rPr>
          <w:lang w:val="ru-RU"/>
        </w:rPr>
        <w:t xml:space="preserve"> </w:t>
      </w:r>
      <w:r w:rsidRPr="003C4617">
        <w:rPr>
          <w:lang w:val="fr-CA"/>
        </w:rPr>
        <w:t>Center</w:t>
      </w:r>
      <w:r w:rsidRPr="007A2552">
        <w:rPr>
          <w:lang w:val="ru-RU"/>
        </w:rPr>
        <w:t>.</w:t>
      </w:r>
      <w:r w:rsidR="00AD3875" w:rsidRPr="007A2552">
        <w:rPr>
          <w:lang w:val="ru-RU"/>
        </w:rPr>
        <w:t xml:space="preserve"> </w:t>
      </w:r>
    </w:p>
    <w:p w:rsidR="001F2DDF" w:rsidRPr="007A2552" w:rsidRDefault="001F2DDF" w:rsidP="00516278">
      <w:pPr>
        <w:pStyle w:val="ProductList-Body"/>
        <w:ind w:left="180"/>
        <w:rPr>
          <w:lang w:val="ru-RU"/>
        </w:rPr>
      </w:pPr>
    </w:p>
    <w:p w:rsidR="001F2DDF" w:rsidRPr="007A2552" w:rsidRDefault="001F2DDF" w:rsidP="00516278">
      <w:pPr>
        <w:pStyle w:val="ProductList-Body"/>
        <w:ind w:left="180"/>
        <w:rPr>
          <w:lang w:val="ru-RU"/>
        </w:rPr>
      </w:pPr>
      <w:r w:rsidRPr="007A2552">
        <w:rPr>
          <w:lang w:val="ru-RU"/>
        </w:rPr>
        <w:t xml:space="preserve">Право клиентов на использование программного обеспечения по лицензии на </w:t>
      </w:r>
      <w:r w:rsidRPr="003C4617">
        <w:rPr>
          <w:lang w:val="fr-CA"/>
        </w:rPr>
        <w:t>Core</w:t>
      </w:r>
      <w:r w:rsidRPr="007A2552">
        <w:rPr>
          <w:lang w:val="ru-RU"/>
        </w:rPr>
        <w:t xml:space="preserve"> </w:t>
      </w:r>
      <w:r w:rsidRPr="003C4617">
        <w:rPr>
          <w:lang w:val="fr-CA"/>
        </w:rPr>
        <w:t>Infrastructure</w:t>
      </w:r>
      <w:r w:rsidRPr="007A2552">
        <w:rPr>
          <w:lang w:val="ru-RU"/>
        </w:rPr>
        <w:t xml:space="preserve"> </w:t>
      </w:r>
      <w:r w:rsidRPr="003C4617">
        <w:rPr>
          <w:lang w:val="fr-CA"/>
        </w:rPr>
        <w:t>Server</w:t>
      </w:r>
      <w:r w:rsidRPr="007A2552">
        <w:rPr>
          <w:lang w:val="ru-RU"/>
        </w:rPr>
        <w:t xml:space="preserve"> </w:t>
      </w:r>
      <w:r w:rsidRPr="003C4617">
        <w:rPr>
          <w:lang w:val="fr-CA"/>
        </w:rPr>
        <w:t>Suite</w:t>
      </w:r>
      <w:r>
        <w:fldChar w:fldCharType="begin"/>
      </w:r>
      <w:r w:rsidRPr="003C4617">
        <w:rPr>
          <w:lang w:val="fr-CA"/>
        </w:rPr>
        <w:instrText>XE</w:instrText>
      </w:r>
      <w:r w:rsidRPr="007A2552">
        <w:rPr>
          <w:lang w:val="ru-RU"/>
        </w:rPr>
        <w:instrText xml:space="preserve"> "</w:instrText>
      </w:r>
      <w:r w:rsidRPr="003C4617">
        <w:rPr>
          <w:lang w:val="fr-CA"/>
        </w:rPr>
        <w:instrText>Core</w:instrText>
      </w:r>
      <w:r w:rsidRPr="007A2552">
        <w:rPr>
          <w:lang w:val="ru-RU"/>
        </w:rPr>
        <w:instrText xml:space="preserve"> </w:instrText>
      </w:r>
      <w:r w:rsidRPr="003C4617">
        <w:rPr>
          <w:lang w:val="fr-CA"/>
        </w:rPr>
        <w:instrText>Infrastructure</w:instrText>
      </w:r>
      <w:r w:rsidRPr="007A2552">
        <w:rPr>
          <w:lang w:val="ru-RU"/>
        </w:rPr>
        <w:instrText xml:space="preserve"> </w:instrText>
      </w:r>
      <w:r w:rsidRPr="003C4617">
        <w:rPr>
          <w:lang w:val="fr-CA"/>
        </w:rPr>
        <w:instrText>Server</w:instrText>
      </w:r>
      <w:r w:rsidRPr="007A2552">
        <w:rPr>
          <w:lang w:val="ru-RU"/>
        </w:rPr>
        <w:instrText xml:space="preserve"> </w:instrText>
      </w:r>
      <w:r w:rsidRPr="003C4617">
        <w:rPr>
          <w:lang w:val="fr-CA"/>
        </w:rPr>
        <w:instrText>Suite</w:instrText>
      </w:r>
      <w:r w:rsidRPr="007A2552">
        <w:rPr>
          <w:lang w:val="ru-RU"/>
        </w:rPr>
        <w:instrText xml:space="preserve"> </w:instrText>
      </w:r>
      <w:r w:rsidRPr="003C4617">
        <w:rPr>
          <w:lang w:val="fr-CA"/>
        </w:rPr>
        <w:instrText>Standard</w:instrText>
      </w:r>
      <w:r w:rsidRPr="007A2552">
        <w:rPr>
          <w:lang w:val="ru-RU"/>
        </w:rPr>
        <w:instrText>"</w:instrText>
      </w:r>
      <w:r>
        <w:fldChar w:fldCharType="end"/>
      </w:r>
      <w:r w:rsidRPr="007A2552">
        <w:rPr>
          <w:lang w:val="ru-RU"/>
        </w:rPr>
        <w:t xml:space="preserve"> обусловлено выполнением их обязательств по оплате оставшихся платежей за лицензию на соответствующий продукт.</w:t>
      </w:r>
      <w:r w:rsidR="00AD3875" w:rsidRPr="007A2552">
        <w:rPr>
          <w:lang w:val="ru-RU"/>
        </w:rPr>
        <w:t xml:space="preserve"> </w:t>
      </w:r>
      <w:r w:rsidRPr="007A2552">
        <w:rPr>
          <w:lang w:val="ru-RU"/>
        </w:rPr>
        <w:t xml:space="preserve">Лицензия клиентов на </w:t>
      </w:r>
      <w:r w:rsidRPr="003C4617">
        <w:rPr>
          <w:lang w:val="fr-CA"/>
        </w:rPr>
        <w:t>Core</w:t>
      </w:r>
      <w:r w:rsidRPr="007A2552">
        <w:rPr>
          <w:lang w:val="ru-RU"/>
        </w:rPr>
        <w:t xml:space="preserve"> </w:t>
      </w:r>
      <w:r w:rsidRPr="003C4617">
        <w:rPr>
          <w:lang w:val="fr-CA"/>
        </w:rPr>
        <w:t>Infrastructure</w:t>
      </w:r>
      <w:r w:rsidRPr="007A2552">
        <w:rPr>
          <w:lang w:val="ru-RU"/>
        </w:rPr>
        <w:t xml:space="preserve"> </w:t>
      </w:r>
      <w:r w:rsidRPr="003C4617">
        <w:rPr>
          <w:lang w:val="fr-CA"/>
        </w:rPr>
        <w:t>Server</w:t>
      </w:r>
      <w:r w:rsidRPr="007A2552">
        <w:rPr>
          <w:lang w:val="ru-RU"/>
        </w:rPr>
        <w:t xml:space="preserve"> </w:t>
      </w:r>
      <w:r w:rsidRPr="003C4617">
        <w:rPr>
          <w:lang w:val="fr-CA"/>
        </w:rPr>
        <w:t>Suite</w:t>
      </w:r>
      <w:r w:rsidRPr="007A2552">
        <w:rPr>
          <w:lang w:val="ru-RU"/>
        </w:rPr>
        <w:t xml:space="preserve"> заменяет основную лицензию на соответствующий продукт.</w:t>
      </w:r>
    </w:p>
    <w:p w:rsidR="001F2DDF" w:rsidRPr="007A2552" w:rsidRDefault="001F2DDF" w:rsidP="001F2DDF">
      <w:pPr>
        <w:pStyle w:val="ProductList-Body"/>
        <w:rPr>
          <w:lang w:val="ru-RU"/>
        </w:rPr>
      </w:pPr>
    </w:p>
    <w:tbl>
      <w:tblPr>
        <w:tblStyle w:val="TableGrid"/>
        <w:tblW w:w="0" w:type="auto"/>
        <w:tblInd w:w="108" w:type="dxa"/>
        <w:tblLook w:val="04A0" w:firstRow="1" w:lastRow="0" w:firstColumn="1" w:lastColumn="0" w:noHBand="0" w:noVBand="1"/>
      </w:tblPr>
      <w:tblGrid>
        <w:gridCol w:w="4207"/>
        <w:gridCol w:w="4140"/>
      </w:tblGrid>
      <w:tr w:rsidR="001F2DDF" w:rsidTr="00BB5435">
        <w:trPr>
          <w:tblHeader/>
        </w:trPr>
        <w:tc>
          <w:tcPr>
            <w:tcW w:w="4207"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211B38" w:rsidTr="00BB5435">
        <w:tc>
          <w:tcPr>
            <w:tcW w:w="4207" w:type="dxa"/>
          </w:tcPr>
          <w:p w:rsidR="001F2DDF" w:rsidRDefault="001F2DDF" w:rsidP="001F2DDF">
            <w:pPr>
              <w:pStyle w:val="ProductList-Body"/>
            </w:pPr>
            <w:r>
              <w:t>Windows Server Standard</w:t>
            </w:r>
          </w:p>
        </w:tc>
        <w:tc>
          <w:tcPr>
            <w:tcW w:w="4140" w:type="dxa"/>
          </w:tcPr>
          <w:p w:rsidR="001F2DDF" w:rsidRPr="003C4617" w:rsidRDefault="001F2DDF" w:rsidP="001F2DDF">
            <w:pPr>
              <w:pStyle w:val="ProductList-Body"/>
              <w:rPr>
                <w:lang w:val="fr-CA"/>
              </w:rPr>
            </w:pPr>
            <w:r w:rsidRPr="003C4617">
              <w:rPr>
                <w:lang w:val="fr-CA"/>
              </w:rPr>
              <w:t>Core Infrastructure Server Suite Standard</w:t>
            </w:r>
            <w:r>
              <w:fldChar w:fldCharType="begin"/>
            </w:r>
            <w:r w:rsidRPr="003C4617">
              <w:rPr>
                <w:lang w:val="fr-CA"/>
              </w:rPr>
              <w:instrText>XE "Core Infrastructure Server Suite Standard"</w:instrText>
            </w:r>
            <w:r>
              <w:fldChar w:fldCharType="end"/>
            </w:r>
          </w:p>
        </w:tc>
      </w:tr>
      <w:tr w:rsidR="001F2DDF" w:rsidRPr="00211B38" w:rsidTr="00BB5435">
        <w:tc>
          <w:tcPr>
            <w:tcW w:w="4207" w:type="dxa"/>
          </w:tcPr>
          <w:p w:rsidR="001F2DDF" w:rsidRDefault="001F2DDF" w:rsidP="001F2DDF">
            <w:pPr>
              <w:pStyle w:val="ProductList-Body"/>
            </w:pPr>
            <w:r>
              <w:t>System Center Standard</w:t>
            </w:r>
          </w:p>
        </w:tc>
        <w:tc>
          <w:tcPr>
            <w:tcW w:w="4140" w:type="dxa"/>
          </w:tcPr>
          <w:p w:rsidR="001F2DDF" w:rsidRPr="003C4617" w:rsidRDefault="001F2DDF" w:rsidP="001F2DDF">
            <w:pPr>
              <w:pStyle w:val="ProductList-Body"/>
              <w:rPr>
                <w:lang w:val="fr-CA"/>
              </w:rPr>
            </w:pPr>
            <w:r w:rsidRPr="003C4617">
              <w:rPr>
                <w:lang w:val="fr-CA"/>
              </w:rPr>
              <w:t>Core Infrastructure Server Suite Standard</w:t>
            </w:r>
            <w:r>
              <w:fldChar w:fldCharType="begin"/>
            </w:r>
            <w:r w:rsidRPr="003C4617">
              <w:rPr>
                <w:lang w:val="fr-CA"/>
              </w:rPr>
              <w:instrText>XE "Core Infrastructure Server Suite Standard"</w:instrText>
            </w:r>
            <w:r>
              <w:fldChar w:fldCharType="end"/>
            </w:r>
          </w:p>
        </w:tc>
      </w:tr>
      <w:tr w:rsidR="00087BC2" w:rsidRPr="00211B38" w:rsidTr="00BB5435">
        <w:tc>
          <w:tcPr>
            <w:tcW w:w="4207" w:type="dxa"/>
          </w:tcPr>
          <w:p w:rsidR="00087BC2" w:rsidRDefault="00087BC2" w:rsidP="00087BC2">
            <w:pPr>
              <w:pStyle w:val="ProductList-Body"/>
            </w:pPr>
            <w:r>
              <w:t>Windows Server Datacenter</w:t>
            </w:r>
          </w:p>
        </w:tc>
        <w:tc>
          <w:tcPr>
            <w:tcW w:w="4140" w:type="dxa"/>
          </w:tcPr>
          <w:p w:rsidR="00087BC2" w:rsidRPr="003C4617" w:rsidRDefault="00087BC2" w:rsidP="00087BC2">
            <w:pPr>
              <w:pStyle w:val="ProductList-Body"/>
              <w:rPr>
                <w:lang w:val="fr-CA"/>
              </w:rPr>
            </w:pPr>
            <w:r w:rsidRPr="003C4617">
              <w:rPr>
                <w:lang w:val="fr-CA"/>
              </w:rPr>
              <w:t>Core Infrastructure Server Suite Datacenter</w:t>
            </w:r>
            <w:r>
              <w:fldChar w:fldCharType="begin"/>
            </w:r>
            <w:r w:rsidRPr="003C4617">
              <w:rPr>
                <w:lang w:val="fr-CA"/>
              </w:rPr>
              <w:instrText>XE "Core Infrastructure Server Suite Standard"</w:instrText>
            </w:r>
            <w:r>
              <w:fldChar w:fldCharType="end"/>
            </w:r>
          </w:p>
        </w:tc>
      </w:tr>
      <w:tr w:rsidR="00087BC2" w:rsidRPr="00211B38" w:rsidTr="00BB5435">
        <w:tc>
          <w:tcPr>
            <w:tcW w:w="4207" w:type="dxa"/>
          </w:tcPr>
          <w:p w:rsidR="00087BC2" w:rsidRDefault="00087BC2" w:rsidP="00087BC2">
            <w:pPr>
              <w:pStyle w:val="ProductList-Body"/>
            </w:pPr>
            <w:r>
              <w:t>System Center Datacenter</w:t>
            </w:r>
          </w:p>
        </w:tc>
        <w:tc>
          <w:tcPr>
            <w:tcW w:w="4140" w:type="dxa"/>
          </w:tcPr>
          <w:p w:rsidR="00087BC2" w:rsidRPr="003C4617" w:rsidRDefault="00087BC2" w:rsidP="00087BC2">
            <w:pPr>
              <w:pStyle w:val="ProductList-Body"/>
              <w:rPr>
                <w:lang w:val="fr-CA"/>
              </w:rPr>
            </w:pPr>
            <w:r w:rsidRPr="003C4617">
              <w:rPr>
                <w:lang w:val="fr-CA"/>
              </w:rPr>
              <w:t>Core Infrastructure Server Suite Datacenter</w:t>
            </w:r>
            <w:r>
              <w:fldChar w:fldCharType="begin"/>
            </w:r>
            <w:r w:rsidRPr="003C4617">
              <w:rPr>
                <w:lang w:val="fr-CA"/>
              </w:rPr>
              <w:instrText>XE "Core Infrastructure Server Suite Standard"</w:instrText>
            </w:r>
            <w:r>
              <w:fldChar w:fldCharType="end"/>
            </w:r>
          </w:p>
        </w:tc>
      </w:tr>
    </w:tbl>
    <w:p w:rsidR="001F2DDF" w:rsidRDefault="001F2DDF" w:rsidP="001F2DDF">
      <w:pPr>
        <w:pStyle w:val="ProductList-Body"/>
        <w:rPr>
          <w:lang w:val="fr-CA"/>
        </w:rPr>
      </w:pPr>
    </w:p>
    <w:p w:rsidR="00CB4EC0" w:rsidRDefault="00CB4EC0" w:rsidP="001F2DDF">
      <w:pPr>
        <w:pStyle w:val="ProductList-Body"/>
        <w:rPr>
          <w:lang w:val="fr-CA"/>
        </w:rPr>
      </w:pPr>
    </w:p>
    <w:p w:rsidR="00CB4EC0" w:rsidRDefault="00CB4EC0" w:rsidP="001F2DDF">
      <w:pPr>
        <w:pStyle w:val="ProductList-Body"/>
        <w:rPr>
          <w:lang w:val="fr-CA"/>
        </w:rPr>
      </w:pPr>
    </w:p>
    <w:p w:rsidR="00CB4EC0" w:rsidRPr="003C4617" w:rsidRDefault="00CB4EC0" w:rsidP="001F2DDF">
      <w:pPr>
        <w:pStyle w:val="ProductList-Body"/>
        <w:rPr>
          <w:lang w:val="fr-CA"/>
        </w:rPr>
      </w:pPr>
    </w:p>
    <w:p w:rsidR="00326786" w:rsidRPr="00326786" w:rsidRDefault="00326786" w:rsidP="00326786">
      <w:pPr>
        <w:pStyle w:val="ProductList-Body"/>
        <w:rPr>
          <w:b/>
          <w:lang w:val="fr-CA"/>
        </w:rPr>
      </w:pPr>
      <w:r w:rsidRPr="00326786">
        <w:rPr>
          <w:b/>
          <w:color w:val="00188F"/>
          <w:lang w:val="fr-CA"/>
        </w:rPr>
        <w:lastRenderedPageBreak/>
        <w:t>Core Infrastructure Server Suite Enterprise</w:t>
      </w:r>
      <w:r>
        <w:rPr>
          <w:b/>
        </w:rPr>
        <w:fldChar w:fldCharType="begin"/>
      </w:r>
      <w:r w:rsidRPr="00326786">
        <w:rPr>
          <w:lang w:val="fr-CA"/>
        </w:rPr>
        <w:instrText xml:space="preserve"> XE "Core Infrastructure Server Suite Enterprise" </w:instrText>
      </w:r>
      <w:r>
        <w:rPr>
          <w:b/>
        </w:rPr>
        <w:fldChar w:fldCharType="end"/>
      </w:r>
    </w:p>
    <w:p w:rsidR="001F2DDF" w:rsidRPr="007A2552" w:rsidRDefault="001F2DDF" w:rsidP="001F2DDF">
      <w:pPr>
        <w:pStyle w:val="ProductList-Body"/>
        <w:rPr>
          <w:lang w:val="ru-RU"/>
        </w:rPr>
      </w:pPr>
      <w:r>
        <w:t>С</w:t>
      </w:r>
      <w:r w:rsidRPr="003C4617">
        <w:rPr>
          <w:lang w:val="fr-CA"/>
        </w:rPr>
        <w:t xml:space="preserve"> 1 </w:t>
      </w:r>
      <w:r>
        <w:t>апреля</w:t>
      </w:r>
      <w:r w:rsidRPr="003C4617">
        <w:rPr>
          <w:lang w:val="fr-CA"/>
        </w:rPr>
        <w:t xml:space="preserve"> 2012 </w:t>
      </w:r>
      <w:r>
        <w:t>г</w:t>
      </w:r>
      <w:r w:rsidRPr="003C4617">
        <w:rPr>
          <w:lang w:val="fr-CA"/>
        </w:rPr>
        <w:t xml:space="preserve">. </w:t>
      </w:r>
      <w:r>
        <w:t>корпорация</w:t>
      </w:r>
      <w:r w:rsidRPr="003C4617">
        <w:rPr>
          <w:lang w:val="fr-CA"/>
        </w:rPr>
        <w:t xml:space="preserve"> </w:t>
      </w:r>
      <w:r>
        <w:t>Майкрософт</w:t>
      </w:r>
      <w:r w:rsidRPr="003C4617">
        <w:rPr>
          <w:lang w:val="fr-CA"/>
        </w:rPr>
        <w:t xml:space="preserve"> </w:t>
      </w:r>
      <w:r>
        <w:t>прекратила</w:t>
      </w:r>
      <w:r w:rsidRPr="003C4617">
        <w:rPr>
          <w:lang w:val="fr-CA"/>
        </w:rPr>
        <w:t xml:space="preserve"> </w:t>
      </w:r>
      <w:r>
        <w:t>выпуск</w:t>
      </w:r>
      <w:r w:rsidRPr="003C4617">
        <w:rPr>
          <w:lang w:val="fr-CA"/>
        </w:rPr>
        <w:t xml:space="preserve"> Core Infrastructure Server Suite Enterprise</w:t>
      </w:r>
      <w:r>
        <w:fldChar w:fldCharType="begin"/>
      </w:r>
      <w:r w:rsidRPr="003C4617">
        <w:rPr>
          <w:lang w:val="fr-CA"/>
        </w:rPr>
        <w:instrText>XE "Core Infrastructure Server Suite Enterprise"</w:instrText>
      </w:r>
      <w:r>
        <w:fldChar w:fldCharType="end"/>
      </w:r>
      <w:r w:rsidRPr="003C4617">
        <w:rPr>
          <w:lang w:val="fr-CA"/>
        </w:rPr>
        <w:t xml:space="preserve">. </w:t>
      </w:r>
      <w:r>
        <w:t>Клиенты</w:t>
      </w:r>
      <w:r w:rsidRPr="003C4617">
        <w:rPr>
          <w:lang w:val="fr-CA"/>
        </w:rPr>
        <w:t xml:space="preserve"> </w:t>
      </w:r>
      <w:r>
        <w:t>с</w:t>
      </w:r>
      <w:r w:rsidRPr="003C4617">
        <w:rPr>
          <w:lang w:val="fr-CA"/>
        </w:rPr>
        <w:t xml:space="preserve"> </w:t>
      </w:r>
      <w:r>
        <w:t>лицензиями</w:t>
      </w:r>
      <w:r w:rsidRPr="003C4617">
        <w:rPr>
          <w:lang w:val="fr-CA"/>
        </w:rPr>
        <w:t xml:space="preserve"> Core Infrastructure Server Suite Enterprise </w:t>
      </w:r>
      <w:r>
        <w:t>с</w:t>
      </w:r>
      <w:r w:rsidRPr="003C4617">
        <w:rPr>
          <w:lang w:val="fr-CA"/>
        </w:rPr>
        <w:t xml:space="preserve"> </w:t>
      </w:r>
      <w:r>
        <w:t>действующим</w:t>
      </w:r>
      <w:r w:rsidRPr="003C4617">
        <w:rPr>
          <w:lang w:val="fr-CA"/>
        </w:rPr>
        <w:t xml:space="preserve"> </w:t>
      </w:r>
      <w:r>
        <w:t>на</w:t>
      </w:r>
      <w:r w:rsidRPr="003C4617">
        <w:rPr>
          <w:lang w:val="fr-CA"/>
        </w:rPr>
        <w:t xml:space="preserve"> 1 </w:t>
      </w:r>
      <w:r>
        <w:t>апреля</w:t>
      </w:r>
      <w:r w:rsidRPr="003C4617">
        <w:rPr>
          <w:lang w:val="fr-CA"/>
        </w:rPr>
        <w:t xml:space="preserve"> 2012 </w:t>
      </w:r>
      <w:r>
        <w:t>г</w:t>
      </w:r>
      <w:r w:rsidRPr="003C4617">
        <w:rPr>
          <w:lang w:val="fr-CA"/>
        </w:rPr>
        <w:t xml:space="preserve">. </w:t>
      </w:r>
      <w:r>
        <w:t>покрытием</w:t>
      </w:r>
      <w:r w:rsidRPr="003C4617">
        <w:rPr>
          <w:lang w:val="fr-CA"/>
        </w:rPr>
        <w:t xml:space="preserve"> Software Assurance </w:t>
      </w:r>
      <w:r>
        <w:t>будут</w:t>
      </w:r>
      <w:r w:rsidRPr="003C4617">
        <w:rPr>
          <w:lang w:val="fr-CA"/>
        </w:rPr>
        <w:t xml:space="preserve"> </w:t>
      </w:r>
      <w:r>
        <w:t>иметь</w:t>
      </w:r>
      <w:r w:rsidRPr="003C4617">
        <w:rPr>
          <w:lang w:val="fr-CA"/>
        </w:rPr>
        <w:t xml:space="preserve"> </w:t>
      </w:r>
      <w:r>
        <w:t>право</w:t>
      </w:r>
      <w:r w:rsidRPr="003C4617">
        <w:rPr>
          <w:lang w:val="fr-CA"/>
        </w:rPr>
        <w:t xml:space="preserve"> </w:t>
      </w:r>
      <w:r>
        <w:t>на</w:t>
      </w:r>
      <w:r w:rsidRPr="003C4617">
        <w:rPr>
          <w:lang w:val="fr-CA"/>
        </w:rPr>
        <w:t xml:space="preserve"> </w:t>
      </w:r>
      <w:r>
        <w:t>получение</w:t>
      </w:r>
      <w:r w:rsidRPr="003C4617">
        <w:rPr>
          <w:lang w:val="fr-CA"/>
        </w:rPr>
        <w:t xml:space="preserve"> </w:t>
      </w:r>
      <w:r>
        <w:t>одной</w:t>
      </w:r>
      <w:r w:rsidRPr="003C4617">
        <w:rPr>
          <w:lang w:val="fr-CA"/>
        </w:rPr>
        <w:t xml:space="preserve"> </w:t>
      </w:r>
      <w:r>
        <w:t>лицензии</w:t>
      </w:r>
      <w:r w:rsidRPr="003C4617">
        <w:rPr>
          <w:lang w:val="fr-CA"/>
        </w:rPr>
        <w:t xml:space="preserve"> Core Infrastructure Server Standard </w:t>
      </w:r>
      <w:r>
        <w:t>за</w:t>
      </w:r>
      <w:r w:rsidRPr="003C4617">
        <w:rPr>
          <w:lang w:val="fr-CA"/>
        </w:rPr>
        <w:t xml:space="preserve"> </w:t>
      </w:r>
      <w:r>
        <w:t>каждую</w:t>
      </w:r>
      <w:r w:rsidRPr="003C4617">
        <w:rPr>
          <w:lang w:val="fr-CA"/>
        </w:rPr>
        <w:t xml:space="preserve"> </w:t>
      </w:r>
      <w:r>
        <w:t>лицензию</w:t>
      </w:r>
      <w:r w:rsidRPr="003C4617">
        <w:rPr>
          <w:lang w:val="fr-CA"/>
        </w:rPr>
        <w:t xml:space="preserve"> Core Infrastructure Server Suite Enterprise </w:t>
      </w:r>
      <w:r>
        <w:t>с</w:t>
      </w:r>
      <w:r w:rsidRPr="003C4617">
        <w:rPr>
          <w:lang w:val="fr-CA"/>
        </w:rPr>
        <w:t xml:space="preserve"> </w:t>
      </w:r>
      <w:r>
        <w:t>действующим</w:t>
      </w:r>
      <w:r w:rsidRPr="003C4617">
        <w:rPr>
          <w:lang w:val="fr-CA"/>
        </w:rPr>
        <w:t xml:space="preserve"> </w:t>
      </w:r>
      <w:r>
        <w:t>покрытием</w:t>
      </w:r>
      <w:r w:rsidRPr="003C4617">
        <w:rPr>
          <w:lang w:val="fr-CA"/>
        </w:rPr>
        <w:t xml:space="preserve"> Software Assurance </w:t>
      </w:r>
      <w:r>
        <w:t>на</w:t>
      </w:r>
      <w:r w:rsidRPr="003C4617">
        <w:rPr>
          <w:lang w:val="fr-CA"/>
        </w:rPr>
        <w:t xml:space="preserve"> </w:t>
      </w:r>
      <w:r>
        <w:t>эту</w:t>
      </w:r>
      <w:r w:rsidRPr="003C4617">
        <w:rPr>
          <w:lang w:val="fr-CA"/>
        </w:rPr>
        <w:t xml:space="preserve"> </w:t>
      </w:r>
      <w:r>
        <w:t>дату</w:t>
      </w:r>
      <w:r w:rsidRPr="003C4617">
        <w:rPr>
          <w:lang w:val="fr-CA"/>
        </w:rPr>
        <w:t>.</w:t>
      </w:r>
      <w:r w:rsidR="00AD3875">
        <w:rPr>
          <w:lang w:val="fr-CA"/>
        </w:rPr>
        <w:t xml:space="preserve"> </w:t>
      </w:r>
      <w:r>
        <w:t>Лицензии</w:t>
      </w:r>
      <w:r w:rsidRPr="009E5188">
        <w:rPr>
          <w:lang w:val="fr-CA"/>
        </w:rPr>
        <w:t xml:space="preserve"> </w:t>
      </w:r>
      <w:r>
        <w:t>на</w:t>
      </w:r>
      <w:r w:rsidRPr="009E5188">
        <w:rPr>
          <w:lang w:val="fr-CA"/>
        </w:rPr>
        <w:t xml:space="preserve"> Core Infrastructure Server Suite Standard</w:t>
      </w:r>
      <w:r>
        <w:fldChar w:fldCharType="begin"/>
      </w:r>
      <w:r w:rsidRPr="009E5188">
        <w:rPr>
          <w:lang w:val="fr-CA"/>
        </w:rPr>
        <w:instrText>XE "Core Infrastructure Server Suite Standard"</w:instrText>
      </w:r>
      <w:r>
        <w:fldChar w:fldCharType="end"/>
      </w:r>
      <w:r w:rsidRPr="009E5188">
        <w:rPr>
          <w:lang w:val="fr-CA"/>
        </w:rPr>
        <w:t xml:space="preserve">, </w:t>
      </w:r>
      <w:r>
        <w:t>предоставляемые</w:t>
      </w:r>
      <w:r w:rsidRPr="009E5188">
        <w:rPr>
          <w:lang w:val="fr-CA"/>
        </w:rPr>
        <w:t xml:space="preserve"> </w:t>
      </w:r>
      <w:r>
        <w:t>в</w:t>
      </w:r>
      <w:r w:rsidRPr="009E5188">
        <w:rPr>
          <w:lang w:val="fr-CA"/>
        </w:rPr>
        <w:t xml:space="preserve"> </w:t>
      </w:r>
      <w:r>
        <w:t>рамках</w:t>
      </w:r>
      <w:r w:rsidRPr="009E5188">
        <w:rPr>
          <w:lang w:val="fr-CA"/>
        </w:rPr>
        <w:t xml:space="preserve"> </w:t>
      </w:r>
      <w:r>
        <w:t>данного</w:t>
      </w:r>
      <w:r w:rsidRPr="009E5188">
        <w:rPr>
          <w:lang w:val="fr-CA"/>
        </w:rPr>
        <w:t xml:space="preserve"> </w:t>
      </w:r>
      <w:r>
        <w:t>предложения</w:t>
      </w:r>
      <w:r w:rsidRPr="009E5188">
        <w:rPr>
          <w:lang w:val="fr-CA"/>
        </w:rPr>
        <w:t xml:space="preserve">, </w:t>
      </w:r>
      <w:r>
        <w:t>будут</w:t>
      </w:r>
      <w:r w:rsidRPr="009E5188">
        <w:rPr>
          <w:lang w:val="fr-CA"/>
        </w:rPr>
        <w:t xml:space="preserve"> </w:t>
      </w:r>
      <w:r>
        <w:t>включать</w:t>
      </w:r>
      <w:r w:rsidRPr="009E5188">
        <w:rPr>
          <w:lang w:val="fr-CA"/>
        </w:rPr>
        <w:t xml:space="preserve"> </w:t>
      </w:r>
      <w:r>
        <w:t>покрытие</w:t>
      </w:r>
      <w:r w:rsidRPr="009E5188">
        <w:rPr>
          <w:lang w:val="fr-CA"/>
        </w:rPr>
        <w:t xml:space="preserve"> Software Assurance, </w:t>
      </w:r>
      <w:r>
        <w:t>срок</w:t>
      </w:r>
      <w:r w:rsidRPr="009E5188">
        <w:rPr>
          <w:lang w:val="fr-CA"/>
        </w:rPr>
        <w:t xml:space="preserve"> </w:t>
      </w:r>
      <w:r>
        <w:t>действия</w:t>
      </w:r>
      <w:r w:rsidRPr="009E5188">
        <w:rPr>
          <w:lang w:val="fr-CA"/>
        </w:rPr>
        <w:t xml:space="preserve"> </w:t>
      </w:r>
      <w:r>
        <w:t>которого</w:t>
      </w:r>
      <w:r w:rsidRPr="009E5188">
        <w:rPr>
          <w:lang w:val="fr-CA"/>
        </w:rPr>
        <w:t xml:space="preserve"> </w:t>
      </w:r>
      <w:r>
        <w:t>истекает</w:t>
      </w:r>
      <w:r w:rsidRPr="009E5188">
        <w:rPr>
          <w:lang w:val="fr-CA"/>
        </w:rPr>
        <w:t xml:space="preserve"> </w:t>
      </w:r>
      <w:r>
        <w:t>вместе</w:t>
      </w:r>
      <w:r w:rsidRPr="009E5188">
        <w:rPr>
          <w:lang w:val="fr-CA"/>
        </w:rPr>
        <w:t xml:space="preserve"> </w:t>
      </w:r>
      <w:r>
        <w:t>с</w:t>
      </w:r>
      <w:r w:rsidRPr="009E5188">
        <w:rPr>
          <w:lang w:val="fr-CA"/>
        </w:rPr>
        <w:t xml:space="preserve"> </w:t>
      </w:r>
      <w:r>
        <w:t>покрытием</w:t>
      </w:r>
      <w:r w:rsidRPr="009E5188">
        <w:rPr>
          <w:lang w:val="fr-CA"/>
        </w:rPr>
        <w:t xml:space="preserve"> </w:t>
      </w:r>
      <w:r>
        <w:t>для</w:t>
      </w:r>
      <w:r w:rsidRPr="009E5188">
        <w:rPr>
          <w:lang w:val="fr-CA"/>
        </w:rPr>
        <w:t xml:space="preserve"> </w:t>
      </w:r>
      <w:r>
        <w:t>соответствующих</w:t>
      </w:r>
      <w:r w:rsidRPr="009E5188">
        <w:rPr>
          <w:lang w:val="fr-CA"/>
        </w:rPr>
        <w:t xml:space="preserve"> </w:t>
      </w:r>
      <w:r>
        <w:t>лицензий</w:t>
      </w:r>
      <w:r w:rsidRPr="009E5188">
        <w:rPr>
          <w:lang w:val="fr-CA"/>
        </w:rPr>
        <w:t xml:space="preserve"> Core Infrastructure Server Suite Enterprise. </w:t>
      </w:r>
      <w:r w:rsidRPr="007A2552">
        <w:rPr>
          <w:lang w:val="ru-RU"/>
        </w:rPr>
        <w:t xml:space="preserve">Клиенты, использующие </w:t>
      </w:r>
      <w:r w:rsidRPr="009E5188">
        <w:rPr>
          <w:lang w:val="fr-CA"/>
        </w:rPr>
        <w:t>Core</w:t>
      </w:r>
      <w:r w:rsidRPr="007A2552">
        <w:rPr>
          <w:lang w:val="ru-RU"/>
        </w:rPr>
        <w:t xml:space="preserve"> </w:t>
      </w:r>
      <w:r w:rsidRPr="009E5188">
        <w:rPr>
          <w:lang w:val="fr-CA"/>
        </w:rPr>
        <w:t>Infrastructure</w:t>
      </w:r>
      <w:r w:rsidRPr="007A2552">
        <w:rPr>
          <w:lang w:val="ru-RU"/>
        </w:rPr>
        <w:t xml:space="preserve"> </w:t>
      </w:r>
      <w:r w:rsidRPr="009E5188">
        <w:rPr>
          <w:lang w:val="fr-CA"/>
        </w:rPr>
        <w:t>Server</w:t>
      </w:r>
      <w:r w:rsidRPr="007A2552">
        <w:rPr>
          <w:lang w:val="ru-RU"/>
        </w:rPr>
        <w:t xml:space="preserve"> </w:t>
      </w:r>
      <w:r w:rsidRPr="009E5188">
        <w:rPr>
          <w:lang w:val="fr-CA"/>
        </w:rPr>
        <w:t>Suite</w:t>
      </w:r>
      <w:r w:rsidRPr="007A2552">
        <w:rPr>
          <w:lang w:val="ru-RU"/>
        </w:rPr>
        <w:t xml:space="preserve"> </w:t>
      </w:r>
      <w:r w:rsidRPr="009E5188">
        <w:rPr>
          <w:lang w:val="fr-CA"/>
        </w:rPr>
        <w:t>Standard</w:t>
      </w:r>
      <w:r w:rsidRPr="007A2552">
        <w:rPr>
          <w:lang w:val="ru-RU"/>
        </w:rPr>
        <w:t xml:space="preserve"> в рамках данного предложения, больше не могут использовать программное обеспечения в рамках своих соответствующих лицензий.</w:t>
      </w:r>
      <w:r w:rsidR="00AD3875" w:rsidRPr="007A2552">
        <w:rPr>
          <w:lang w:val="ru-RU"/>
        </w:rPr>
        <w:t xml:space="preserve"> </w:t>
      </w:r>
      <w:r w:rsidRPr="007A2552">
        <w:rPr>
          <w:lang w:val="ru-RU"/>
        </w:rPr>
        <w:t xml:space="preserve">Право клиента использовать </w:t>
      </w:r>
      <w:r w:rsidRPr="009E5188">
        <w:rPr>
          <w:lang w:val="fr-CA"/>
        </w:rPr>
        <w:t>Core</w:t>
      </w:r>
      <w:r w:rsidRPr="007A2552">
        <w:rPr>
          <w:lang w:val="ru-RU"/>
        </w:rPr>
        <w:t xml:space="preserve"> </w:t>
      </w:r>
      <w:r w:rsidRPr="009E5188">
        <w:rPr>
          <w:lang w:val="fr-CA"/>
        </w:rPr>
        <w:t>Infrastructure</w:t>
      </w:r>
      <w:r w:rsidRPr="007A2552">
        <w:rPr>
          <w:lang w:val="ru-RU"/>
        </w:rPr>
        <w:t xml:space="preserve"> </w:t>
      </w:r>
      <w:r w:rsidRPr="009E5188">
        <w:rPr>
          <w:lang w:val="fr-CA"/>
        </w:rPr>
        <w:t>Server</w:t>
      </w:r>
      <w:r w:rsidRPr="007A2552">
        <w:rPr>
          <w:lang w:val="ru-RU"/>
        </w:rPr>
        <w:t xml:space="preserve"> </w:t>
      </w:r>
      <w:r w:rsidRPr="009E5188">
        <w:rPr>
          <w:lang w:val="fr-CA"/>
        </w:rPr>
        <w:t>Suite</w:t>
      </w:r>
      <w:r w:rsidRPr="007A2552">
        <w:rPr>
          <w:lang w:val="ru-RU"/>
        </w:rPr>
        <w:t xml:space="preserve"> </w:t>
      </w:r>
      <w:r w:rsidRPr="009E5188">
        <w:rPr>
          <w:lang w:val="fr-CA"/>
        </w:rPr>
        <w:t>Standard</w:t>
      </w:r>
      <w:r w:rsidRPr="007A2552">
        <w:rPr>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AD3875" w:rsidRPr="007A2552">
        <w:rPr>
          <w:lang w:val="ru-RU"/>
        </w:rPr>
        <w:t xml:space="preserve"> </w:t>
      </w:r>
      <w:r w:rsidRPr="007A2552">
        <w:rPr>
          <w:lang w:val="ru-RU"/>
        </w:rPr>
        <w:t>Это право истекает по окончании срока действия соответствующих лицензий.</w:t>
      </w:r>
    </w:p>
    <w:bookmarkStart w:id="103" w:name="_Toc378147622"/>
    <w:bookmarkStart w:id="104" w:name="_Toc378151524"/>
    <w:p w:rsidR="00585A48" w:rsidRPr="007A2552"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sidRPr="00CE3099">
        <w:rPr>
          <w:sz w:val="16"/>
          <w:szCs w:val="16"/>
          <w:lang w:val="fr-CA"/>
        </w:rPr>
        <w:instrText>HYPERLINK</w:instrText>
      </w:r>
      <w:r w:rsidRPr="007A2552">
        <w:rPr>
          <w:sz w:val="16"/>
          <w:szCs w:val="16"/>
          <w:lang w:val="ru-RU"/>
        </w:rPr>
        <w:instrText xml:space="preserve">  \</w:instrText>
      </w:r>
      <w:r w:rsidRPr="00CE3099">
        <w:rPr>
          <w:sz w:val="16"/>
          <w:szCs w:val="16"/>
          <w:lang w:val="fr-CA"/>
        </w:rPr>
        <w:instrText>l</w:instrText>
      </w:r>
      <w:r w:rsidRPr="007A2552">
        <w:rPr>
          <w:sz w:val="16"/>
          <w:szCs w:val="16"/>
          <w:lang w:val="ru-RU"/>
        </w:rPr>
        <w:instrText xml:space="preserve"> "</w:instrText>
      </w:r>
      <w:r w:rsidRPr="00CE3099">
        <w:rPr>
          <w:sz w:val="16"/>
          <w:szCs w:val="16"/>
          <w:lang w:val="fr-CA"/>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407E60" w:rsidRPr="0093620F" w:rsidRDefault="00407E60" w:rsidP="00680B4D">
      <w:pPr>
        <w:pStyle w:val="ProductList-Offering1Heading"/>
        <w:outlineLvl w:val="1"/>
        <w:rPr>
          <w:lang w:val="fr-CA"/>
        </w:rPr>
      </w:pPr>
      <w:bookmarkStart w:id="105" w:name="_Toc379797108"/>
      <w:bookmarkStart w:id="106" w:name="_Toc380513134"/>
      <w:bookmarkStart w:id="107" w:name="_Toc380655173"/>
      <w:bookmarkStart w:id="108" w:name="CALSuiteHeading"/>
      <w:bookmarkStart w:id="109" w:name="_Toc386627022"/>
      <w:r w:rsidRPr="0093620F">
        <w:rPr>
          <w:lang w:val="fr-CA"/>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380"/>
        <w:gridCol w:w="596"/>
        <w:gridCol w:w="595"/>
        <w:gridCol w:w="595"/>
        <w:gridCol w:w="596"/>
        <w:gridCol w:w="595"/>
        <w:gridCol w:w="596"/>
        <w:gridCol w:w="595"/>
        <w:gridCol w:w="595"/>
        <w:gridCol w:w="617"/>
        <w:gridCol w:w="574"/>
        <w:gridCol w:w="596"/>
      </w:tblGrid>
      <w:tr w:rsidR="00E16E36" w:rsidTr="003814A6">
        <w:trPr>
          <w:tblHeader/>
        </w:trPr>
        <w:tc>
          <w:tcPr>
            <w:tcW w:w="3240" w:type="dxa"/>
            <w:tcBorders>
              <w:bottom w:val="nil"/>
            </w:tcBorders>
            <w:shd w:val="clear" w:color="auto" w:fill="00188F"/>
          </w:tcPr>
          <w:p w:rsidR="00E16E36" w:rsidRPr="00EE0836" w:rsidRDefault="00E16E36"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380" w:type="dxa"/>
            <w:tcBorders>
              <w:bottom w:val="nil"/>
            </w:tcBorders>
            <w:shd w:val="clear" w:color="auto" w:fill="00188F"/>
            <w:vAlign w:val="center"/>
          </w:tcPr>
          <w:p w:rsidR="00E16E36" w:rsidRPr="00E16E36" w:rsidRDefault="00E16E36" w:rsidP="00E16E36">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617"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74"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E16E36" w:rsidRPr="007505F2" w:rsidRDefault="00E16E36" w:rsidP="00E16E36">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3814A6">
        <w:tc>
          <w:tcPr>
            <w:tcW w:w="3240" w:type="dxa"/>
            <w:tcBorders>
              <w:top w:val="nil"/>
              <w:left w:val="nil"/>
              <w:bottom w:val="dashSmallGap" w:sz="4" w:space="0" w:color="BFBFBF" w:themeColor="background1" w:themeShade="BF"/>
              <w:right w:val="nil"/>
            </w:tcBorders>
          </w:tcPr>
          <w:p w:rsidR="00C05A53" w:rsidRPr="007A2552" w:rsidRDefault="008940CA" w:rsidP="00305488">
            <w:pPr>
              <w:pStyle w:val="ProductList-Offering1"/>
              <w:rPr>
                <w:lang w:val="ru-RU"/>
              </w:rPr>
            </w:pPr>
            <w:bookmarkStart w:id="110" w:name="_Toc379797109"/>
            <w:bookmarkStart w:id="111" w:name="_Toc380513135"/>
            <w:bookmarkStart w:id="112" w:name="_Toc380655174"/>
            <w:bookmarkStart w:id="113" w:name="_Toc386627023"/>
            <w:r>
              <w:t>Core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(«на пользователя» и «на устройство»)</w:t>
            </w:r>
            <w:bookmarkEnd w:id="110"/>
            <w:bookmarkEnd w:id="111"/>
            <w:bookmarkEnd w:id="112"/>
            <w:bookmarkEnd w:id="113"/>
          </w:p>
        </w:tc>
        <w:tc>
          <w:tcPr>
            <w:tcW w:w="630"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38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CB4EC0">
            <w:pPr>
              <w:pStyle w:val="ProductList-OfferingBody"/>
              <w:ind w:left="-113"/>
              <w:jc w:val="center"/>
            </w:pPr>
            <w:r>
              <w:t>1,</w:t>
            </w:r>
            <w:r w:rsidR="00E16E36" w:rsidRPr="00E16E36">
              <w:fldChar w:fldCharType="begin"/>
            </w:r>
            <w:r w:rsidR="00E16E36" w:rsidRPr="00E16E36">
              <w:rPr>
                <w:lang w:val="ru-RU"/>
              </w:rPr>
              <w:instrText xml:space="preserve"> </w:instrText>
            </w:r>
            <w:r w:rsidR="00E16E36" w:rsidRPr="00E16E36">
              <w:instrText>AutoTextList</w:instrText>
            </w:r>
            <w:r w:rsidR="00E16E36" w:rsidRPr="00E16E36">
              <w:rPr>
                <w:lang w:val="ru-RU"/>
              </w:rPr>
              <w:instrText xml:space="preserve">  \</w:instrText>
            </w:r>
            <w:r w:rsidR="00E16E36" w:rsidRPr="00E16E36">
              <w:instrText>s</w:instrText>
            </w:r>
            <w:r w:rsidR="00E16E36" w:rsidRPr="00E16E36">
              <w:rPr>
                <w:lang w:val="ru-RU"/>
              </w:rPr>
              <w:instrText xml:space="preserve"> </w:instrText>
            </w:r>
            <w:r w:rsidR="00E16E36" w:rsidRPr="00E16E36">
              <w:instrText>NoStyle</w:instrText>
            </w:r>
            <w:r w:rsidR="00E16E36" w:rsidRPr="00E16E36">
              <w:rPr>
                <w:lang w:val="ru-RU"/>
              </w:rPr>
              <w:instrText xml:space="preserve"> \</w:instrText>
            </w:r>
            <w:r w:rsidR="00E16E36" w:rsidRPr="00E16E36">
              <w:instrText>t</w:instrText>
            </w:r>
            <w:r w:rsidR="00E16E36" w:rsidRPr="00E16E36">
              <w:rPr>
                <w:lang w:val="ru-RU"/>
              </w:rPr>
              <w:instrText xml:space="preserve"> “платформа для настольных компьютеров </w:instrText>
            </w:r>
            <w:r w:rsidR="00E16E36" w:rsidRPr="00E16E36">
              <w:instrText>School</w:instrText>
            </w:r>
            <w:r w:rsidR="00E16E36" w:rsidRPr="00E16E36">
              <w:rPr>
                <w:lang w:val="ru-RU"/>
              </w:rPr>
              <w:instrText xml:space="preserve">” </w:instrText>
            </w:r>
            <w:r w:rsidR="00E16E36" w:rsidRPr="00E16E36">
              <w:fldChar w:fldCharType="separate"/>
            </w:r>
            <w:r w:rsidR="00E16E36" w:rsidRPr="00E16E36">
              <w:t>SD</w:t>
            </w:r>
            <w:r w:rsidR="00E16E36" w:rsidRPr="00E16E36">
              <w:fldChar w:fldCharType="end"/>
            </w:r>
          </w:p>
        </w:tc>
        <w:tc>
          <w:tcPr>
            <w:tcW w:w="596" w:type="dxa"/>
            <w:shd w:val="clear" w:color="auto" w:fill="70AD47" w:themeFill="accent6"/>
            <w:vAlign w:val="center"/>
          </w:tcPr>
          <w:p w:rsidR="00C05A53" w:rsidRPr="00E16E36" w:rsidRDefault="00E16E36" w:rsidP="00C05A53">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“платформа </w:instrText>
            </w:r>
            <w:r w:rsidRPr="00E16E36">
              <w:instrText>Professional</w:instrText>
            </w:r>
            <w:r w:rsidRPr="00E16E36">
              <w:rPr>
                <w:lang w:val="ru-RU"/>
              </w:rPr>
              <w:instrText xml:space="preserve"> </w:instrText>
            </w:r>
            <w:r w:rsidRPr="00E16E36">
              <w:instrText>Desktop</w:instrText>
            </w:r>
            <w:r w:rsidRPr="00E16E36">
              <w:rPr>
                <w:lang w:val="ru-RU"/>
              </w:rPr>
              <w:instrText xml:space="preserve">” </w:instrText>
            </w:r>
            <w:r w:rsidRPr="00E16E36">
              <w:fldChar w:fldCharType="separate"/>
            </w:r>
            <w:r w:rsidRPr="00E16E36">
              <w:t>PP</w:t>
            </w:r>
            <w:r w:rsidRPr="00E16E36">
              <w:fldChar w:fldCharType="end"/>
            </w:r>
          </w:p>
        </w:tc>
        <w:tc>
          <w:tcPr>
            <w:tcW w:w="595" w:type="dxa"/>
            <w:shd w:val="clear" w:color="auto" w:fill="70AD47" w:themeFill="accent6"/>
            <w:vAlign w:val="center"/>
          </w:tcPr>
          <w:p w:rsidR="00C05A53" w:rsidRDefault="00E16E36" w:rsidP="00C05A53">
            <w:pPr>
              <w:pStyle w:val="ProductList-OfferingBody"/>
              <w:ind w:left="-113"/>
              <w:jc w:val="center"/>
            </w:pPr>
            <w:r w:rsidRPr="00E16E36">
              <w:fldChar w:fldCharType="begin"/>
            </w:r>
            <w:r w:rsidRPr="00E16E36">
              <w:instrText xml:space="preserve"> AutoTextList  \s NoStyle \t "настольный компьютер Education" </w:instrText>
            </w:r>
            <w:r w:rsidRPr="00E16E36">
              <w:fldChar w:fldCharType="separate"/>
            </w:r>
            <w:r w:rsidRPr="00E16E36">
              <w:t>ED</w:t>
            </w:r>
            <w:r w:rsidRPr="00E16E36">
              <w:fldChar w:fldCharType="end"/>
            </w:r>
            <w:r w:rsidR="00383264">
              <w:t>,</w:t>
            </w:r>
            <w:r w:rsidRPr="00E16E36">
              <w:fldChar w:fldCharType="begin"/>
            </w:r>
            <w:r w:rsidRPr="00E16E36">
              <w:instrText xml:space="preserve"> AutoTextList  \s NoStyle \t "предложение Student" </w:instrText>
            </w:r>
            <w:r w:rsidRPr="00E16E36">
              <w:fldChar w:fldCharType="separate"/>
            </w:r>
            <w:r w:rsidRPr="00E16E36">
              <w:t>ST</w:t>
            </w:r>
            <w:r w:rsidRPr="00E16E36">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17" w:type="dxa"/>
            <w:shd w:val="clear" w:color="auto" w:fill="70AD47" w:themeFill="accent6"/>
            <w:vAlign w:val="center"/>
          </w:tcPr>
          <w:p w:rsidR="00C05A53" w:rsidRPr="005329F3" w:rsidRDefault="00465071" w:rsidP="00465071">
            <w:pPr>
              <w:pStyle w:val="ProductList-OfferingBody"/>
              <w:ind w:left="-113"/>
              <w:jc w:val="center"/>
            </w:pPr>
            <w:r>
              <w:rPr>
                <w:b/>
              </w:rPr>
              <w:fldChar w:fldCharType="begin"/>
            </w:r>
            <w:r w:rsidRPr="009F707D">
              <w:rPr>
                <w:b/>
                <w:lang w:val="ru-RU"/>
              </w:rPr>
              <w:instrText xml:space="preserve"> </w:instrText>
            </w:r>
            <w:r w:rsidRPr="005A002E">
              <w:rPr>
                <w:b/>
              </w:rPr>
              <w:instrText>AutoTextList</w:instrText>
            </w:r>
            <w:r w:rsidRPr="009F707D">
              <w:rPr>
                <w:b/>
                <w:lang w:val="ru-RU"/>
              </w:rPr>
              <w:instrText xml:space="preserve">  \</w:instrText>
            </w:r>
            <w:r w:rsidRPr="005A002E">
              <w:rPr>
                <w:b/>
              </w:rPr>
              <w:instrText>s</w:instrText>
            </w:r>
            <w:r w:rsidRPr="009F707D">
              <w:rPr>
                <w:b/>
                <w:lang w:val="ru-RU"/>
              </w:rPr>
              <w:instrText xml:space="preserve"> </w:instrText>
            </w:r>
            <w:r w:rsidRPr="005A002E">
              <w:rPr>
                <w:b/>
              </w:rPr>
              <w:instrText>NoStyle</w:instrText>
            </w:r>
            <w:r w:rsidRPr="009F707D">
              <w:rPr>
                <w:b/>
                <w:lang w:val="ru-RU"/>
              </w:rPr>
              <w:instrText xml:space="preserve"> \</w:instrText>
            </w:r>
            <w:r w:rsidRPr="005A002E">
              <w:rPr>
                <w:b/>
              </w:rPr>
              <w:instrText>t</w:instrText>
            </w:r>
            <w:r w:rsidRPr="009F707D">
              <w:rPr>
                <w:b/>
                <w:lang w:val="ru-RU"/>
              </w:rPr>
              <w:instrText xml:space="preserve"> “</w:instrText>
            </w:r>
            <w:r w:rsidRPr="009F707D">
              <w:rPr>
                <w:lang w:val="ru-RU"/>
              </w:rPr>
              <w:instrText>базовый продукт</w:instrText>
            </w:r>
            <w:r w:rsidRPr="009F707D">
              <w:rPr>
                <w:b/>
                <w:lang w:val="ru-RU"/>
              </w:rPr>
              <w:instrText xml:space="preserve">” </w:instrText>
            </w:r>
            <w:r>
              <w:rPr>
                <w:b/>
              </w:rPr>
              <w:fldChar w:fldCharType="separate"/>
            </w:r>
            <w:r w:rsidRPr="00465071">
              <w:t>E</w:t>
            </w:r>
            <w:r>
              <w:t>,</w:t>
            </w:r>
            <w:r>
              <w:rPr>
                <w:b/>
              </w:rPr>
              <w:fldChar w:fldCharType="end"/>
            </w:r>
            <w:r w:rsidRPr="00465071">
              <w:fldChar w:fldCharType="begin"/>
            </w:r>
            <w:r w:rsidRPr="00465071">
              <w:instrText xml:space="preserve"> AutoTextList  \sNoStyle\t "Non-Company Wide in Open Value"</w:instrText>
            </w:r>
            <w:r w:rsidRPr="00465071">
              <w:fldChar w:fldCharType="separate"/>
            </w:r>
            <w:r w:rsidRPr="00465071">
              <w:fldChar w:fldCharType="begin"/>
            </w:r>
            <w:r w:rsidRPr="00465071">
              <w:rPr>
                <w:lang w:val="ru-RU"/>
              </w:rPr>
              <w:instrText xml:space="preserve"> </w:instrText>
            </w:r>
            <w:r w:rsidRPr="00465071">
              <w:instrText>AutoTextList</w:instrText>
            </w:r>
            <w:r w:rsidRPr="00465071">
              <w:rPr>
                <w:lang w:val="ru-RU"/>
              </w:rPr>
              <w:instrText xml:space="preserve">  \</w:instrText>
            </w:r>
            <w:r w:rsidRPr="00465071">
              <w:instrText>s</w:instrText>
            </w:r>
            <w:r w:rsidRPr="00465071">
              <w:rPr>
                <w:lang w:val="ru-RU"/>
              </w:rPr>
              <w:instrText xml:space="preserve"> </w:instrText>
            </w:r>
            <w:r w:rsidRPr="00465071">
              <w:instrText>NoStyle</w:instrText>
            </w:r>
            <w:r w:rsidRPr="00465071">
              <w:rPr>
                <w:lang w:val="ru-RU"/>
              </w:rPr>
              <w:instrText xml:space="preserve"> \</w:instrText>
            </w:r>
            <w:r w:rsidRPr="00465071">
              <w:instrText>t</w:instrText>
            </w:r>
            <w:r w:rsidRPr="00465071">
              <w:rPr>
                <w:lang w:val="ru-RU"/>
              </w:rPr>
              <w:instrText xml:space="preserve"> “для части организации в рамках </w:instrText>
            </w:r>
            <w:r w:rsidRPr="00465071">
              <w:instrText>Open</w:instrText>
            </w:r>
            <w:r w:rsidRPr="00465071">
              <w:rPr>
                <w:lang w:val="ru-RU"/>
              </w:rPr>
              <w:instrText xml:space="preserve"> </w:instrText>
            </w:r>
            <w:r w:rsidRPr="00465071">
              <w:instrText>Value</w:instrText>
            </w:r>
            <w:r w:rsidRPr="00465071">
              <w:rPr>
                <w:lang w:val="ru-RU"/>
              </w:rPr>
              <w:instrText xml:space="preserve">” </w:instrText>
            </w:r>
            <w:r w:rsidRPr="00465071">
              <w:fldChar w:fldCharType="separate"/>
            </w:r>
            <w:r w:rsidRPr="00465071">
              <w:t>P</w:t>
            </w:r>
            <w:r w:rsidRPr="00465071">
              <w:rPr>
                <w:lang w:val="ru-RU"/>
              </w:rPr>
              <w:t xml:space="preserve"> </w:t>
            </w:r>
            <w:r w:rsidRPr="00465071">
              <w:fldChar w:fldCharType="end"/>
            </w:r>
            <w:r w:rsidRPr="00465071">
              <w:fldChar w:fldCharType="end"/>
            </w:r>
          </w:p>
        </w:tc>
        <w:tc>
          <w:tcPr>
            <w:tcW w:w="574"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3814A6">
        <w:tc>
          <w:tcPr>
            <w:tcW w:w="3240" w:type="dxa"/>
            <w:tcBorders>
              <w:top w:val="dashSmallGap" w:sz="4" w:space="0" w:color="BFBFBF" w:themeColor="background1" w:themeShade="BF"/>
              <w:left w:val="nil"/>
              <w:bottom w:val="dashSmallGap" w:sz="4" w:space="0" w:color="BFBFBF" w:themeColor="background1" w:themeShade="BF"/>
              <w:right w:val="nil"/>
            </w:tcBorders>
          </w:tcPr>
          <w:p w:rsidR="00C05A53" w:rsidRPr="007A2552" w:rsidRDefault="008940CA" w:rsidP="00CB4EC0">
            <w:pPr>
              <w:pStyle w:val="ProductList-Offering1"/>
              <w:rPr>
                <w:lang w:val="ru-RU"/>
              </w:rPr>
            </w:pPr>
            <w:bookmarkStart w:id="114" w:name="_Toc379797110"/>
            <w:bookmarkStart w:id="115" w:name="_Toc380513136"/>
            <w:bookmarkStart w:id="116" w:name="_Toc380655175"/>
            <w:bookmarkStart w:id="117" w:name="_Toc386627024"/>
            <w:r>
              <w:t>Core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w:t>
            </w:r>
            <w:r>
              <w:t>Bridge</w:t>
            </w:r>
            <w:r w:rsidRPr="007A2552">
              <w:rPr>
                <w:lang w:val="ru-RU"/>
              </w:rPr>
              <w:t xml:space="preserve"> для </w:t>
            </w:r>
            <w:r>
              <w:t>Office</w:t>
            </w:r>
            <w:r w:rsidRPr="007A2552">
              <w:rPr>
                <w:lang w:val="ru-RU"/>
              </w:rPr>
              <w:t xml:space="preserve"> 365</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Office</w:instrText>
            </w:r>
            <w:r w:rsidRPr="007A2552">
              <w:rPr>
                <w:lang w:val="ru-RU"/>
              </w:rPr>
              <w:instrText xml:space="preserve"> 365"</w:instrText>
            </w:r>
            <w:r>
              <w:fldChar w:fldCharType="end"/>
            </w:r>
            <w:r w:rsidRPr="007A2552">
              <w:rPr>
                <w:lang w:val="ru-RU"/>
              </w:rPr>
              <w:t xml:space="preserve"> («на</w:t>
            </w:r>
            <w:r w:rsidR="00CB4EC0">
              <w:t> </w:t>
            </w:r>
            <w:r w:rsidRPr="007A2552">
              <w:rPr>
                <w:lang w:val="ru-RU"/>
              </w:rPr>
              <w:t>пользователя» и «на устройство»)</w:t>
            </w:r>
            <w:bookmarkEnd w:id="114"/>
            <w:bookmarkEnd w:id="115"/>
            <w:bookmarkEnd w:id="116"/>
            <w:bookmarkEnd w:id="11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E16E36" w:rsidRDefault="00E16E36" w:rsidP="00C05A53">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“базовый продукт” </w:instrText>
            </w:r>
            <w:r w:rsidRPr="00E16E36">
              <w:fldChar w:fldCharType="separate"/>
            </w:r>
            <w:r w:rsidRPr="00E16E36">
              <w:t>E</w:t>
            </w:r>
            <w:r w:rsidRPr="00E16E36">
              <w:rPr>
                <w:lang w:val="ru-RU"/>
              </w:rPr>
              <w:t xml:space="preserve"> </w:t>
            </w:r>
            <w:r w:rsidRPr="00E16E36">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17" w:type="dxa"/>
            <w:shd w:val="clear" w:color="auto" w:fill="BFBFBF" w:themeFill="background1" w:themeFillShade="BF"/>
            <w:vAlign w:val="center"/>
          </w:tcPr>
          <w:p w:rsidR="00C05A53" w:rsidRDefault="00C05A53" w:rsidP="00C05A53">
            <w:pPr>
              <w:pStyle w:val="ProductList-OfferingBody"/>
              <w:ind w:left="-113"/>
              <w:jc w:val="center"/>
            </w:pPr>
          </w:p>
        </w:tc>
        <w:tc>
          <w:tcPr>
            <w:tcW w:w="574"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16E36" w:rsidTr="003814A6">
        <w:tc>
          <w:tcPr>
            <w:tcW w:w="3240" w:type="dxa"/>
            <w:tcBorders>
              <w:top w:val="dashSmallGap" w:sz="4" w:space="0" w:color="BFBFBF" w:themeColor="background1" w:themeShade="BF"/>
              <w:left w:val="nil"/>
              <w:bottom w:val="dashSmallGap" w:sz="4" w:space="0" w:color="BFBFBF" w:themeColor="background1" w:themeShade="BF"/>
              <w:right w:val="nil"/>
            </w:tcBorders>
          </w:tcPr>
          <w:p w:rsidR="00E16E36" w:rsidRPr="007A2552" w:rsidRDefault="00E16E36" w:rsidP="00CB4EC0">
            <w:pPr>
              <w:pStyle w:val="ProductList-Offering1"/>
              <w:rPr>
                <w:lang w:val="ru-RU"/>
              </w:rPr>
            </w:pPr>
            <w:bookmarkStart w:id="118" w:name="_Toc379797111"/>
            <w:bookmarkStart w:id="119" w:name="_Toc380513137"/>
            <w:bookmarkStart w:id="120" w:name="_Toc380655176"/>
            <w:bookmarkStart w:id="121" w:name="_Toc386627025"/>
            <w:r>
              <w:t>Core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w:t>
            </w:r>
            <w:r>
              <w:t>Bridge</w:t>
            </w:r>
            <w:r w:rsidRPr="007A2552">
              <w:rPr>
                <w:lang w:val="ru-RU"/>
              </w:rPr>
              <w:t xml:space="preserve"> для </w:t>
            </w:r>
            <w:r>
              <w:t>Office</w:t>
            </w:r>
            <w:r w:rsidRPr="007A2552">
              <w:rPr>
                <w:lang w:val="ru-RU"/>
              </w:rPr>
              <w:t xml:space="preserve"> 365</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Office</w:instrText>
            </w:r>
            <w:r w:rsidRPr="007A2552">
              <w:rPr>
                <w:lang w:val="ru-RU"/>
              </w:rPr>
              <w:instrText xml:space="preserve"> 365"</w:instrText>
            </w:r>
            <w:r>
              <w:fldChar w:fldCharType="end"/>
            </w:r>
            <w:r w:rsidRPr="007A2552">
              <w:rPr>
                <w:lang w:val="ru-RU"/>
              </w:rPr>
              <w:t xml:space="preserve"> и </w:t>
            </w:r>
            <w:r>
              <w:t>Windows</w:t>
            </w:r>
            <w:r w:rsidRPr="007A2552">
              <w:rPr>
                <w:lang w:val="ru-RU"/>
              </w:rPr>
              <w:t xml:space="preserve"> </w:t>
            </w:r>
            <w:r>
              <w:t>Intune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Office</w:instrText>
            </w:r>
            <w:r w:rsidRPr="007A2552">
              <w:rPr>
                <w:lang w:val="ru-RU"/>
              </w:rPr>
              <w:instrText xml:space="preserve"> 365 и </w:instrText>
            </w:r>
            <w:r>
              <w:instrText>Windows</w:instrText>
            </w:r>
            <w:r w:rsidRPr="007A2552">
              <w:rPr>
                <w:lang w:val="ru-RU"/>
              </w:rPr>
              <w:instrText xml:space="preserve"> </w:instrText>
            </w:r>
            <w:r>
              <w:instrText>Intune</w:instrText>
            </w:r>
            <w:r w:rsidRPr="007A2552">
              <w:rPr>
                <w:lang w:val="ru-RU"/>
              </w:rPr>
              <w:instrText>"</w:instrText>
            </w:r>
            <w:r>
              <w:fldChar w:fldCharType="end"/>
            </w:r>
            <w:r w:rsidRPr="007A2552">
              <w:rPr>
                <w:lang w:val="ru-RU"/>
              </w:rPr>
              <w:t xml:space="preserve"> («на пользователя» и «на</w:t>
            </w:r>
            <w:r w:rsidR="00CB4EC0">
              <w:t> </w:t>
            </w:r>
            <w:r w:rsidRPr="007A2552">
              <w:rPr>
                <w:lang w:val="ru-RU"/>
              </w:rPr>
              <w:t>устройство»)</w:t>
            </w:r>
            <w:bookmarkEnd w:id="118"/>
            <w:bookmarkEnd w:id="119"/>
            <w:bookmarkEnd w:id="120"/>
            <w:bookmarkEnd w:id="12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16E36" w:rsidRDefault="00E16E36" w:rsidP="00C05A53">
            <w:pPr>
              <w:pStyle w:val="ProductList-OfferingBody"/>
              <w:ind w:left="-113"/>
              <w:jc w:val="center"/>
            </w:pPr>
            <w:r>
              <w:t>6/11</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E16E36" w:rsidRDefault="00E16E3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6E36" w:rsidRDefault="00E16E3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6E36" w:rsidRDefault="00E16E3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70AD47" w:themeFill="accent6"/>
            <w:vAlign w:val="center"/>
          </w:tcPr>
          <w:p w:rsidR="00E16E36" w:rsidRPr="00E16E36" w:rsidRDefault="00E16E36" w:rsidP="00E16E36">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“базовый продукт” </w:instrText>
            </w:r>
            <w:r w:rsidRPr="00E16E36">
              <w:fldChar w:fldCharType="separate"/>
            </w:r>
            <w:r w:rsidRPr="00E16E36">
              <w:t>E</w:t>
            </w:r>
            <w:r w:rsidRPr="00E16E36">
              <w:rPr>
                <w:lang w:val="ru-RU"/>
              </w:rPr>
              <w:t xml:space="preserve"> </w:t>
            </w:r>
            <w:r w:rsidRPr="00E16E36">
              <w:fldChar w:fldCharType="end"/>
            </w: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BFBFBF" w:themeFill="background1" w:themeFillShade="BF"/>
            <w:vAlign w:val="center"/>
          </w:tcPr>
          <w:p w:rsidR="00E16E36" w:rsidRDefault="00E16E36" w:rsidP="00C05A53">
            <w:pPr>
              <w:pStyle w:val="ProductList-OfferingBody"/>
              <w:ind w:left="-113"/>
              <w:jc w:val="center"/>
            </w:pP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617" w:type="dxa"/>
            <w:shd w:val="clear" w:color="auto" w:fill="BFBFBF" w:themeFill="background1" w:themeFillShade="BF"/>
            <w:vAlign w:val="center"/>
          </w:tcPr>
          <w:p w:rsidR="00E16E36" w:rsidRDefault="00E16E36" w:rsidP="00C05A53">
            <w:pPr>
              <w:pStyle w:val="ProductList-OfferingBody"/>
              <w:ind w:left="-113"/>
              <w:jc w:val="center"/>
            </w:pPr>
          </w:p>
        </w:tc>
        <w:tc>
          <w:tcPr>
            <w:tcW w:w="574" w:type="dxa"/>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BFBFBF" w:themeFill="background1" w:themeFillShade="BF"/>
            <w:vAlign w:val="center"/>
          </w:tcPr>
          <w:p w:rsidR="00E16E36" w:rsidRDefault="00E16E36" w:rsidP="00C05A53">
            <w:pPr>
              <w:pStyle w:val="ProductList-OfferingBody"/>
              <w:ind w:left="-113"/>
              <w:jc w:val="center"/>
            </w:pPr>
          </w:p>
        </w:tc>
      </w:tr>
      <w:tr w:rsidR="00E16E36" w:rsidTr="003814A6">
        <w:tc>
          <w:tcPr>
            <w:tcW w:w="3240" w:type="dxa"/>
            <w:tcBorders>
              <w:top w:val="dashSmallGap" w:sz="4" w:space="0" w:color="BFBFBF" w:themeColor="background1" w:themeShade="BF"/>
              <w:left w:val="nil"/>
              <w:bottom w:val="dashSmallGap" w:sz="4" w:space="0" w:color="BFBFBF" w:themeColor="background1" w:themeShade="BF"/>
              <w:right w:val="nil"/>
            </w:tcBorders>
          </w:tcPr>
          <w:p w:rsidR="00E16E36" w:rsidRPr="007A2552" w:rsidRDefault="00E16E36" w:rsidP="00CB4EC0">
            <w:pPr>
              <w:pStyle w:val="ProductList-Offering1"/>
              <w:rPr>
                <w:lang w:val="ru-RU"/>
              </w:rPr>
            </w:pPr>
            <w:bookmarkStart w:id="122" w:name="_Toc379797112"/>
            <w:bookmarkStart w:id="123" w:name="_Toc380513138"/>
            <w:bookmarkStart w:id="124" w:name="_Toc380655177"/>
            <w:bookmarkStart w:id="125" w:name="_Toc386627026"/>
            <w:r>
              <w:t>Core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для </w:t>
            </w:r>
            <w:r>
              <w:t>Windows</w:t>
            </w:r>
            <w:r w:rsidRPr="007A2552">
              <w:rPr>
                <w:lang w:val="ru-RU"/>
              </w:rPr>
              <w:t xml:space="preserve"> </w:t>
            </w:r>
            <w:r>
              <w:t>Intune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для </w:instrText>
            </w:r>
            <w:r>
              <w:instrText>Windows</w:instrText>
            </w:r>
            <w:r w:rsidRPr="007A2552">
              <w:rPr>
                <w:lang w:val="ru-RU"/>
              </w:rPr>
              <w:instrText xml:space="preserve"> </w:instrText>
            </w:r>
            <w:r>
              <w:instrText>Intune</w:instrText>
            </w:r>
            <w:r w:rsidRPr="007A2552">
              <w:rPr>
                <w:lang w:val="ru-RU"/>
              </w:rPr>
              <w:instrText>"</w:instrText>
            </w:r>
            <w:r>
              <w:fldChar w:fldCharType="end"/>
            </w:r>
            <w:r w:rsidRPr="007A2552">
              <w:rPr>
                <w:lang w:val="ru-RU"/>
              </w:rPr>
              <w:t xml:space="preserve"> («на</w:t>
            </w:r>
            <w:r w:rsidR="00CB4EC0">
              <w:t> </w:t>
            </w:r>
            <w:r w:rsidRPr="007A2552">
              <w:rPr>
                <w:lang w:val="ru-RU"/>
              </w:rPr>
              <w:t>пользователя» и «на устройство»)</w:t>
            </w:r>
            <w:bookmarkEnd w:id="122"/>
            <w:bookmarkEnd w:id="123"/>
            <w:bookmarkEnd w:id="124"/>
            <w:bookmarkEnd w:id="12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16E36" w:rsidRDefault="00E16E36" w:rsidP="00C05A53">
            <w:pPr>
              <w:pStyle w:val="ProductList-OfferingBody"/>
              <w:ind w:left="-113"/>
              <w:jc w:val="center"/>
            </w:pPr>
            <w:r>
              <w:t>4/11</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E16E36" w:rsidRDefault="00E16E3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16E36" w:rsidRDefault="00E16E3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16E36" w:rsidRDefault="00E16E3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70AD47" w:themeFill="accent6"/>
            <w:vAlign w:val="center"/>
          </w:tcPr>
          <w:p w:rsidR="00E16E36" w:rsidRPr="00E16E36" w:rsidRDefault="00E16E36" w:rsidP="00E16E36">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“базовый продукт” </w:instrText>
            </w:r>
            <w:r w:rsidRPr="00E16E36">
              <w:fldChar w:fldCharType="separate"/>
            </w:r>
            <w:r w:rsidRPr="00E16E36">
              <w:t>E</w:t>
            </w:r>
            <w:r w:rsidRPr="00E16E36">
              <w:rPr>
                <w:lang w:val="ru-RU"/>
              </w:rPr>
              <w:t xml:space="preserve"> </w:t>
            </w:r>
            <w:r w:rsidRPr="00E16E36">
              <w:fldChar w:fldCharType="end"/>
            </w: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BFBFBF" w:themeFill="background1" w:themeFillShade="BF"/>
            <w:vAlign w:val="center"/>
          </w:tcPr>
          <w:p w:rsidR="00E16E36" w:rsidRDefault="00E16E36" w:rsidP="00C05A53">
            <w:pPr>
              <w:pStyle w:val="ProductList-OfferingBody"/>
              <w:ind w:left="-113"/>
              <w:jc w:val="center"/>
            </w:pP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595" w:type="dxa"/>
            <w:shd w:val="clear" w:color="auto" w:fill="BFBFBF" w:themeFill="background1" w:themeFillShade="BF"/>
            <w:vAlign w:val="center"/>
          </w:tcPr>
          <w:p w:rsidR="00E16E36" w:rsidRDefault="00E16E36" w:rsidP="00C05A53">
            <w:pPr>
              <w:pStyle w:val="ProductList-OfferingBody"/>
              <w:ind w:left="-113"/>
              <w:jc w:val="center"/>
            </w:pPr>
          </w:p>
        </w:tc>
        <w:tc>
          <w:tcPr>
            <w:tcW w:w="617" w:type="dxa"/>
            <w:shd w:val="clear" w:color="auto" w:fill="BFBFBF" w:themeFill="background1" w:themeFillShade="BF"/>
            <w:vAlign w:val="center"/>
          </w:tcPr>
          <w:p w:rsidR="00E16E36" w:rsidRDefault="00E16E36" w:rsidP="00C05A53">
            <w:pPr>
              <w:pStyle w:val="ProductList-OfferingBody"/>
              <w:ind w:left="-113"/>
              <w:jc w:val="center"/>
            </w:pPr>
          </w:p>
        </w:tc>
        <w:tc>
          <w:tcPr>
            <w:tcW w:w="574" w:type="dxa"/>
            <w:shd w:val="clear" w:color="auto" w:fill="BFBFBF" w:themeFill="background1" w:themeFillShade="BF"/>
            <w:vAlign w:val="center"/>
          </w:tcPr>
          <w:p w:rsidR="00E16E36" w:rsidRDefault="00E16E36" w:rsidP="00C05A53">
            <w:pPr>
              <w:pStyle w:val="ProductList-OfferingBody"/>
              <w:ind w:left="-113"/>
              <w:jc w:val="center"/>
            </w:pPr>
          </w:p>
        </w:tc>
        <w:tc>
          <w:tcPr>
            <w:tcW w:w="596" w:type="dxa"/>
            <w:shd w:val="clear" w:color="auto" w:fill="BFBFBF" w:themeFill="background1" w:themeFillShade="BF"/>
            <w:vAlign w:val="center"/>
          </w:tcPr>
          <w:p w:rsidR="00E16E36" w:rsidRDefault="00E16E36" w:rsidP="00C05A53">
            <w:pPr>
              <w:pStyle w:val="ProductList-OfferingBody"/>
              <w:ind w:left="-113"/>
              <w:jc w:val="center"/>
            </w:pPr>
          </w:p>
        </w:tc>
      </w:tr>
      <w:tr w:rsidR="005329F3" w:rsidTr="003814A6">
        <w:tc>
          <w:tcPr>
            <w:tcW w:w="3240" w:type="dxa"/>
            <w:tcBorders>
              <w:top w:val="dashSmallGap" w:sz="4" w:space="0" w:color="BFBFBF" w:themeColor="background1" w:themeShade="BF"/>
              <w:left w:val="nil"/>
              <w:bottom w:val="dashSmallGap" w:sz="4" w:space="0" w:color="BFBFBF" w:themeColor="background1" w:themeShade="BF"/>
              <w:right w:val="nil"/>
            </w:tcBorders>
          </w:tcPr>
          <w:p w:rsidR="005329F3" w:rsidRPr="007A2552" w:rsidRDefault="005329F3" w:rsidP="003814A6">
            <w:pPr>
              <w:pStyle w:val="ProductList-Offering1"/>
              <w:ind w:right="27"/>
              <w:rPr>
                <w:lang w:val="ru-RU"/>
              </w:rPr>
            </w:pPr>
            <w:bookmarkStart w:id="126" w:name="_Toc379797113"/>
            <w:bookmarkStart w:id="127" w:name="_Toc380513139"/>
            <w:bookmarkStart w:id="128" w:name="_Toc380655178"/>
            <w:bookmarkStart w:id="129" w:name="_Toc386627027"/>
            <w:r>
              <w:t>Enterprise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(«на пользователя» и</w:t>
            </w:r>
            <w:r w:rsidR="00CB4EC0">
              <w:t> </w:t>
            </w:r>
            <w:r w:rsidRPr="007A2552">
              <w:rPr>
                <w:lang w:val="ru-RU"/>
              </w:rPr>
              <w:t>«на устройство»)</w:t>
            </w:r>
            <w:bookmarkEnd w:id="126"/>
            <w:bookmarkEnd w:id="127"/>
            <w:bookmarkEnd w:id="128"/>
            <w:bookmarkEnd w:id="12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r>
              <w:t>10/06</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29F3" w:rsidRDefault="005329F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329F3" w:rsidRDefault="005329F3" w:rsidP="00CB4EC0">
            <w:pPr>
              <w:pStyle w:val="ProductList-OfferingBody"/>
              <w:ind w:left="-113"/>
              <w:jc w:val="center"/>
            </w:pPr>
            <w:r>
              <w:t>2,</w:t>
            </w: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“платформа для настольных компьютеров </w:instrText>
            </w:r>
            <w:r w:rsidRPr="00E16E36">
              <w:instrText>School</w:instrText>
            </w:r>
            <w:r w:rsidRPr="00E16E36">
              <w:rPr>
                <w:lang w:val="ru-RU"/>
              </w:rPr>
              <w:instrText xml:space="preserve">” </w:instrText>
            </w:r>
            <w:r w:rsidRPr="00E16E36">
              <w:fldChar w:fldCharType="separate"/>
            </w:r>
            <w:r w:rsidRPr="00E16E36">
              <w:t>SD</w:t>
            </w:r>
            <w:r w:rsidRPr="00E16E36">
              <w:fldChar w:fldCharType="end"/>
            </w:r>
          </w:p>
        </w:tc>
        <w:tc>
          <w:tcPr>
            <w:tcW w:w="596" w:type="dxa"/>
            <w:shd w:val="clear" w:color="auto" w:fill="70AD47" w:themeFill="accent6"/>
            <w:vAlign w:val="center"/>
          </w:tcPr>
          <w:p w:rsidR="005329F3" w:rsidRPr="00E16E36" w:rsidRDefault="005329F3" w:rsidP="00C05A53">
            <w:pPr>
              <w:pStyle w:val="ProductList-OfferingBody"/>
              <w:ind w:left="-113"/>
              <w:jc w:val="center"/>
            </w:pPr>
            <w:r w:rsidRPr="00E16E36">
              <w:fldChar w:fldCharType="begin"/>
            </w:r>
            <w:r w:rsidRPr="00E16E36">
              <w:instrText xml:space="preserve"> AutoTextList  \s NoStyle \t"платформа для настольных компьютеров Enterprise"</w:instrText>
            </w:r>
            <w:r w:rsidRPr="00E16E36">
              <w:fldChar w:fldCharType="separate"/>
            </w:r>
            <w:r w:rsidRPr="00E16E36">
              <w:t>EP</w:t>
            </w:r>
            <w:r w:rsidRPr="00E16E36">
              <w:fldChar w:fldCharType="end"/>
            </w:r>
          </w:p>
        </w:tc>
        <w:tc>
          <w:tcPr>
            <w:tcW w:w="595" w:type="dxa"/>
            <w:shd w:val="clear" w:color="auto" w:fill="70AD47" w:themeFill="accent6"/>
            <w:vAlign w:val="center"/>
          </w:tcPr>
          <w:p w:rsidR="005329F3" w:rsidRDefault="005329F3" w:rsidP="006D12D5">
            <w:pPr>
              <w:pStyle w:val="ProductList-OfferingBody"/>
              <w:ind w:left="-113"/>
              <w:jc w:val="center"/>
            </w:pPr>
            <w:r w:rsidRPr="00E16E36">
              <w:fldChar w:fldCharType="begin"/>
            </w:r>
            <w:r w:rsidRPr="00E16E36">
              <w:instrText xml:space="preserve"> AutoTextList  \s NoStyle \t "настольный компьютер Education" </w:instrText>
            </w:r>
            <w:r w:rsidRPr="00E16E36">
              <w:fldChar w:fldCharType="separate"/>
            </w:r>
            <w:r w:rsidRPr="00E16E36">
              <w:t>ED</w:t>
            </w:r>
            <w:r w:rsidRPr="00E16E36">
              <w:fldChar w:fldCharType="end"/>
            </w:r>
            <w:r w:rsidR="00CB4EC0">
              <w:t>,</w:t>
            </w:r>
            <w:r w:rsidRPr="00E16E36">
              <w:fldChar w:fldCharType="begin"/>
            </w:r>
            <w:r w:rsidRPr="00E16E36">
              <w:instrText xml:space="preserve"> AutoTextList  \s NoStyle \t "предложение Student" </w:instrText>
            </w:r>
            <w:r w:rsidRPr="00E16E36">
              <w:fldChar w:fldCharType="separate"/>
            </w:r>
            <w:r w:rsidRPr="00E16E36">
              <w:t>ST</w:t>
            </w:r>
            <w:r w:rsidRPr="00E16E36">
              <w:fldChar w:fldCharType="end"/>
            </w: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70AD47" w:themeFill="accent6"/>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617" w:type="dxa"/>
            <w:shd w:val="clear" w:color="auto" w:fill="70AD47" w:themeFill="accent6"/>
            <w:vAlign w:val="center"/>
          </w:tcPr>
          <w:p w:rsidR="005329F3" w:rsidRDefault="00465071" w:rsidP="00FB1413">
            <w:pPr>
              <w:pStyle w:val="ProductList-OfferingBody"/>
              <w:ind w:left="-113"/>
              <w:jc w:val="center"/>
            </w:pPr>
            <w:r w:rsidRPr="00465071">
              <w:fldChar w:fldCharType="begin"/>
            </w:r>
            <w:r w:rsidRPr="00465071">
              <w:rPr>
                <w:lang w:val="ru-RU"/>
              </w:rPr>
              <w:instrText xml:space="preserve"> </w:instrText>
            </w:r>
            <w:r w:rsidRPr="00465071">
              <w:instrText>AutoTextList</w:instrText>
            </w:r>
            <w:r w:rsidRPr="00465071">
              <w:rPr>
                <w:lang w:val="ru-RU"/>
              </w:rPr>
              <w:instrText xml:space="preserve">  \</w:instrText>
            </w:r>
            <w:r w:rsidRPr="00465071">
              <w:instrText>s</w:instrText>
            </w:r>
            <w:r w:rsidRPr="00465071">
              <w:rPr>
                <w:lang w:val="ru-RU"/>
              </w:rPr>
              <w:instrText xml:space="preserve"> </w:instrText>
            </w:r>
            <w:r w:rsidRPr="00465071">
              <w:instrText>NoStyle</w:instrText>
            </w:r>
            <w:r w:rsidRPr="00465071">
              <w:rPr>
                <w:lang w:val="ru-RU"/>
              </w:rPr>
              <w:instrText xml:space="preserve"> \</w:instrText>
            </w:r>
            <w:r w:rsidRPr="00465071">
              <w:instrText>t</w:instrText>
            </w:r>
            <w:r w:rsidRPr="00465071">
              <w:rPr>
                <w:lang w:val="ru-RU"/>
              </w:rPr>
              <w:instrText xml:space="preserve"> “пользовательская платформа для настольных компьютеров” </w:instrText>
            </w:r>
            <w:r w:rsidRPr="00465071">
              <w:fldChar w:fldCharType="separate"/>
            </w:r>
            <w:r w:rsidRPr="00465071">
              <w:t>CP</w:t>
            </w:r>
            <w:r w:rsidRPr="00465071">
              <w:fldChar w:fldCharType="end"/>
            </w:r>
            <w:r w:rsidR="005329F3">
              <w:fldChar w:fldCharType="begin"/>
            </w:r>
            <w:r w:rsidR="005329F3" w:rsidRPr="003A35A1">
              <w:instrText xml:space="preserve"> </w:instrText>
            </w:r>
            <w:r w:rsidR="005329F3">
              <w:instrText>AutoTextList  \sNoStyle\t "Non-Company Wide in Open Value"</w:instrText>
            </w:r>
            <w:r w:rsidR="005329F3">
              <w:fldChar w:fldCharType="separate"/>
            </w:r>
            <w:r w:rsidR="005329F3">
              <w:t>,</w:t>
            </w:r>
            <w:r w:rsidRPr="00465071">
              <w:fldChar w:fldCharType="begin"/>
            </w:r>
            <w:r w:rsidRPr="00465071">
              <w:instrText xml:space="preserve"> AutoTextList  \sNoStyle\t "Non-Company Wide in Open Value"</w:instrText>
            </w:r>
            <w:r w:rsidRPr="00465071">
              <w:fldChar w:fldCharType="separate"/>
            </w:r>
            <w:r w:rsidRPr="00465071">
              <w:fldChar w:fldCharType="begin"/>
            </w:r>
            <w:r w:rsidRPr="00465071">
              <w:rPr>
                <w:lang w:val="ru-RU"/>
              </w:rPr>
              <w:instrText xml:space="preserve"> </w:instrText>
            </w:r>
            <w:r w:rsidRPr="00465071">
              <w:instrText>AutoTextList</w:instrText>
            </w:r>
            <w:r w:rsidRPr="00465071">
              <w:rPr>
                <w:lang w:val="ru-RU"/>
              </w:rPr>
              <w:instrText xml:space="preserve">  \</w:instrText>
            </w:r>
            <w:r w:rsidRPr="00465071">
              <w:instrText>s</w:instrText>
            </w:r>
            <w:r w:rsidRPr="00465071">
              <w:rPr>
                <w:lang w:val="ru-RU"/>
              </w:rPr>
              <w:instrText xml:space="preserve"> </w:instrText>
            </w:r>
            <w:r w:rsidRPr="00465071">
              <w:instrText>NoStyle</w:instrText>
            </w:r>
            <w:r w:rsidRPr="00465071">
              <w:rPr>
                <w:lang w:val="ru-RU"/>
              </w:rPr>
              <w:instrText xml:space="preserve"> \</w:instrText>
            </w:r>
            <w:r w:rsidRPr="00465071">
              <w:instrText>t</w:instrText>
            </w:r>
            <w:r w:rsidRPr="00465071">
              <w:rPr>
                <w:lang w:val="ru-RU"/>
              </w:rPr>
              <w:instrText xml:space="preserve"> “для части организации в рамках </w:instrText>
            </w:r>
            <w:r w:rsidRPr="00465071">
              <w:instrText>Open</w:instrText>
            </w:r>
            <w:r w:rsidRPr="00465071">
              <w:rPr>
                <w:lang w:val="ru-RU"/>
              </w:rPr>
              <w:instrText xml:space="preserve"> </w:instrText>
            </w:r>
            <w:r w:rsidRPr="00465071">
              <w:instrText>Value</w:instrText>
            </w:r>
            <w:r w:rsidRPr="00465071">
              <w:rPr>
                <w:lang w:val="ru-RU"/>
              </w:rPr>
              <w:instrText xml:space="preserve">” </w:instrText>
            </w:r>
            <w:r w:rsidRPr="00465071">
              <w:fldChar w:fldCharType="separate"/>
            </w:r>
            <w:r w:rsidRPr="00465071">
              <w:t>P</w:t>
            </w:r>
            <w:r w:rsidRPr="00465071">
              <w:fldChar w:fldCharType="end"/>
            </w:r>
            <w:r w:rsidRPr="00465071">
              <w:fldChar w:fldCharType="end"/>
            </w:r>
            <w:r w:rsidR="005329F3">
              <w:t xml:space="preserve"> </w:t>
            </w:r>
            <w:r w:rsidR="005329F3">
              <w:fldChar w:fldCharType="end"/>
            </w:r>
          </w:p>
        </w:tc>
        <w:tc>
          <w:tcPr>
            <w:tcW w:w="574" w:type="dxa"/>
            <w:shd w:val="clear" w:color="auto" w:fill="70AD47" w:themeFill="accent6"/>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r>
      <w:tr w:rsidR="005329F3" w:rsidTr="003814A6">
        <w:trPr>
          <w:trHeight w:val="348"/>
        </w:trPr>
        <w:tc>
          <w:tcPr>
            <w:tcW w:w="3240" w:type="dxa"/>
            <w:tcBorders>
              <w:top w:val="dashSmallGap" w:sz="4" w:space="0" w:color="BFBFBF" w:themeColor="background1" w:themeShade="BF"/>
              <w:left w:val="nil"/>
              <w:bottom w:val="dashSmallGap" w:sz="4" w:space="0" w:color="BFBFBF" w:themeColor="background1" w:themeShade="BF"/>
              <w:right w:val="nil"/>
            </w:tcBorders>
          </w:tcPr>
          <w:p w:rsidR="005329F3" w:rsidRPr="007A2552" w:rsidRDefault="005329F3" w:rsidP="003814A6">
            <w:pPr>
              <w:pStyle w:val="ProductList-Offering1"/>
              <w:ind w:right="27"/>
              <w:rPr>
                <w:lang w:val="ru-RU"/>
              </w:rPr>
            </w:pPr>
            <w:bookmarkStart w:id="130" w:name="_Toc379797114"/>
            <w:bookmarkStart w:id="131" w:name="_Toc380513140"/>
            <w:bookmarkStart w:id="132" w:name="_Toc380655179"/>
            <w:bookmarkStart w:id="133" w:name="_Toc386627028"/>
            <w:r>
              <w:t>Enterprise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w:t>
            </w:r>
            <w:r>
              <w:t>Bridge</w:t>
            </w:r>
            <w:r w:rsidRPr="007A2552">
              <w:rPr>
                <w:lang w:val="ru-RU"/>
              </w:rPr>
              <w:t xml:space="preserve"> для </w:t>
            </w:r>
            <w:r>
              <w:t>Office</w:t>
            </w:r>
            <w:r w:rsidRPr="007A2552">
              <w:rPr>
                <w:lang w:val="ru-RU"/>
              </w:rPr>
              <w:t xml:space="preserve"> 365</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Office</w:instrText>
            </w:r>
            <w:r w:rsidRPr="007A2552">
              <w:rPr>
                <w:lang w:val="ru-RU"/>
              </w:rPr>
              <w:instrText xml:space="preserve"> 365"</w:instrText>
            </w:r>
            <w:r>
              <w:fldChar w:fldCharType="end"/>
            </w:r>
            <w:r w:rsidRPr="007A2552">
              <w:rPr>
                <w:lang w:val="ru-RU"/>
              </w:rPr>
              <w:t xml:space="preserve"> («на пользователя» и «на устройство»)</w:t>
            </w:r>
            <w:bookmarkEnd w:id="130"/>
            <w:bookmarkEnd w:id="131"/>
            <w:bookmarkEnd w:id="132"/>
            <w:bookmarkEnd w:id="13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r>
              <w:t>6/11</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29F3" w:rsidRDefault="005329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70AD47" w:themeFill="accent6"/>
            <w:vAlign w:val="center"/>
          </w:tcPr>
          <w:p w:rsidR="005329F3" w:rsidRPr="00E16E36" w:rsidRDefault="005329F3" w:rsidP="00E16E36">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“базовый продукт” </w:instrText>
            </w:r>
            <w:r w:rsidRPr="00E16E36">
              <w:fldChar w:fldCharType="separate"/>
            </w:r>
            <w:r w:rsidRPr="00E16E36">
              <w:t>E</w:t>
            </w:r>
            <w:r w:rsidRPr="00E16E36">
              <w:rPr>
                <w:lang w:val="ru-RU"/>
              </w:rPr>
              <w:t xml:space="preserve"> </w:t>
            </w:r>
            <w:r w:rsidRPr="00E16E36">
              <w:fldChar w:fldCharType="end"/>
            </w: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617" w:type="dxa"/>
            <w:shd w:val="clear" w:color="auto" w:fill="BFBFBF" w:themeFill="background1" w:themeFillShade="BF"/>
            <w:vAlign w:val="center"/>
          </w:tcPr>
          <w:p w:rsidR="005329F3" w:rsidRDefault="005329F3" w:rsidP="00C05A53">
            <w:pPr>
              <w:pStyle w:val="ProductList-OfferingBody"/>
              <w:ind w:left="-113"/>
              <w:jc w:val="center"/>
            </w:pPr>
          </w:p>
        </w:tc>
        <w:tc>
          <w:tcPr>
            <w:tcW w:w="574" w:type="dxa"/>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r>
      <w:tr w:rsidR="005329F3" w:rsidTr="003814A6">
        <w:tc>
          <w:tcPr>
            <w:tcW w:w="3240" w:type="dxa"/>
            <w:tcBorders>
              <w:top w:val="dashSmallGap" w:sz="4" w:space="0" w:color="BFBFBF" w:themeColor="background1" w:themeShade="BF"/>
              <w:left w:val="nil"/>
              <w:bottom w:val="dashSmallGap" w:sz="4" w:space="0" w:color="BFBFBF" w:themeColor="background1" w:themeShade="BF"/>
              <w:right w:val="nil"/>
            </w:tcBorders>
          </w:tcPr>
          <w:p w:rsidR="005329F3" w:rsidRPr="007A2552" w:rsidRDefault="005329F3" w:rsidP="003814A6">
            <w:pPr>
              <w:pStyle w:val="ProductList-Offering1"/>
              <w:ind w:right="-45"/>
              <w:rPr>
                <w:lang w:val="ru-RU"/>
              </w:rPr>
            </w:pPr>
            <w:bookmarkStart w:id="134" w:name="_Toc379797115"/>
            <w:bookmarkStart w:id="135" w:name="_Toc380513141"/>
            <w:bookmarkStart w:id="136" w:name="_Toc380655180"/>
            <w:bookmarkStart w:id="137" w:name="_Toc386627029"/>
            <w:r>
              <w:t>Enterprise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w:t>
            </w:r>
            <w:r>
              <w:t>Bridge</w:t>
            </w:r>
            <w:r w:rsidRPr="007A2552">
              <w:rPr>
                <w:lang w:val="ru-RU"/>
              </w:rPr>
              <w:t xml:space="preserve"> для </w:t>
            </w:r>
            <w:r>
              <w:t>Office</w:t>
            </w:r>
            <w:r w:rsidRPr="007A2552">
              <w:rPr>
                <w:lang w:val="ru-RU"/>
              </w:rPr>
              <w:t xml:space="preserve"> 365</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Office</w:instrText>
            </w:r>
            <w:r w:rsidRPr="007A2552">
              <w:rPr>
                <w:lang w:val="ru-RU"/>
              </w:rPr>
              <w:instrText xml:space="preserve"> 365"</w:instrText>
            </w:r>
            <w:r>
              <w:fldChar w:fldCharType="end"/>
            </w:r>
            <w:r w:rsidRPr="007A2552">
              <w:rPr>
                <w:lang w:val="ru-RU"/>
              </w:rPr>
              <w:t xml:space="preserve"> и</w:t>
            </w:r>
            <w:r w:rsidR="00CB4EC0">
              <w:t> </w:t>
            </w:r>
            <w:r>
              <w:t>Windows</w:t>
            </w:r>
            <w:r w:rsidRPr="007A2552">
              <w:rPr>
                <w:lang w:val="ru-RU"/>
              </w:rPr>
              <w:t xml:space="preserve"> </w:t>
            </w:r>
            <w:r>
              <w:t>Intune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Office</w:instrText>
            </w:r>
            <w:r w:rsidRPr="007A2552">
              <w:rPr>
                <w:lang w:val="ru-RU"/>
              </w:rPr>
              <w:instrText xml:space="preserve"> 365 и </w:instrText>
            </w:r>
            <w:r>
              <w:instrText>Windows</w:instrText>
            </w:r>
            <w:r w:rsidRPr="007A2552">
              <w:rPr>
                <w:lang w:val="ru-RU"/>
              </w:rPr>
              <w:instrText xml:space="preserve"> </w:instrText>
            </w:r>
            <w:r>
              <w:instrText>Intune</w:instrText>
            </w:r>
            <w:r w:rsidRPr="007A2552">
              <w:rPr>
                <w:lang w:val="ru-RU"/>
              </w:rPr>
              <w:instrText>"</w:instrText>
            </w:r>
            <w:r>
              <w:fldChar w:fldCharType="end"/>
            </w:r>
            <w:r w:rsidRPr="007A2552">
              <w:rPr>
                <w:lang w:val="ru-RU"/>
              </w:rPr>
              <w:t xml:space="preserve"> («на пользователя» </w:t>
            </w:r>
            <w:r w:rsidR="00CB4EC0" w:rsidRPr="007A2552">
              <w:rPr>
                <w:lang w:val="ru-RU"/>
              </w:rPr>
              <w:br/>
            </w:r>
            <w:r w:rsidRPr="007A2552">
              <w:rPr>
                <w:lang w:val="ru-RU"/>
              </w:rPr>
              <w:t>и «на устройство»)</w:t>
            </w:r>
            <w:bookmarkEnd w:id="134"/>
            <w:bookmarkEnd w:id="135"/>
            <w:bookmarkEnd w:id="136"/>
            <w:bookmarkEnd w:id="13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r>
              <w:t>6/11</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329F3" w:rsidRDefault="005329F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29F3" w:rsidRDefault="005329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70AD47" w:themeFill="accent6"/>
            <w:vAlign w:val="center"/>
          </w:tcPr>
          <w:p w:rsidR="005329F3" w:rsidRPr="00E16E36" w:rsidRDefault="005329F3" w:rsidP="00E16E36">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“базовый продукт” </w:instrText>
            </w:r>
            <w:r w:rsidRPr="00E16E36">
              <w:fldChar w:fldCharType="separate"/>
            </w:r>
            <w:r w:rsidRPr="00E16E36">
              <w:t>E</w:t>
            </w:r>
            <w:r w:rsidRPr="00E16E36">
              <w:rPr>
                <w:lang w:val="ru-RU"/>
              </w:rPr>
              <w:t xml:space="preserve"> </w:t>
            </w:r>
            <w:r w:rsidRPr="00E16E36">
              <w:fldChar w:fldCharType="end"/>
            </w: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617" w:type="dxa"/>
            <w:shd w:val="clear" w:color="auto" w:fill="BFBFBF" w:themeFill="background1" w:themeFillShade="BF"/>
            <w:vAlign w:val="center"/>
          </w:tcPr>
          <w:p w:rsidR="005329F3" w:rsidRDefault="005329F3" w:rsidP="00C05A53">
            <w:pPr>
              <w:pStyle w:val="ProductList-OfferingBody"/>
              <w:ind w:left="-113"/>
              <w:jc w:val="center"/>
            </w:pPr>
          </w:p>
        </w:tc>
        <w:tc>
          <w:tcPr>
            <w:tcW w:w="574" w:type="dxa"/>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r>
      <w:tr w:rsidR="005329F3" w:rsidTr="003814A6">
        <w:tc>
          <w:tcPr>
            <w:tcW w:w="3240" w:type="dxa"/>
            <w:tcBorders>
              <w:top w:val="dashSmallGap" w:sz="4" w:space="0" w:color="BFBFBF" w:themeColor="background1" w:themeShade="BF"/>
              <w:left w:val="nil"/>
              <w:bottom w:val="nil"/>
              <w:right w:val="nil"/>
            </w:tcBorders>
          </w:tcPr>
          <w:p w:rsidR="005329F3" w:rsidRPr="007A2552" w:rsidRDefault="005329F3" w:rsidP="003814A6">
            <w:pPr>
              <w:pStyle w:val="ProductList-Offering1"/>
              <w:ind w:right="-45"/>
              <w:rPr>
                <w:lang w:val="ru-RU"/>
              </w:rPr>
            </w:pPr>
            <w:bookmarkStart w:id="138" w:name="_Toc379797116"/>
            <w:bookmarkStart w:id="139" w:name="_Toc380513142"/>
            <w:bookmarkStart w:id="140" w:name="_Toc380655181"/>
            <w:bookmarkStart w:id="141" w:name="_Toc386627030"/>
            <w:r>
              <w:t>Enterprise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w:t>
            </w:r>
            <w:r>
              <w:t>Bridge</w:t>
            </w:r>
            <w:r w:rsidRPr="007A2552">
              <w:rPr>
                <w:lang w:val="ru-RU"/>
              </w:rPr>
              <w:t xml:space="preserve"> для </w:t>
            </w:r>
            <w:r>
              <w:t>Windows</w:t>
            </w:r>
            <w:r w:rsidRPr="007A2552">
              <w:rPr>
                <w:lang w:val="ru-RU"/>
              </w:rPr>
              <w:t xml:space="preserve"> </w:t>
            </w:r>
            <w:r>
              <w:t>Intune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 xml:space="preserve"> </w:instrText>
            </w:r>
            <w:r>
              <w:instrText>Bridge</w:instrText>
            </w:r>
            <w:r w:rsidRPr="007A2552">
              <w:rPr>
                <w:lang w:val="ru-RU"/>
              </w:rPr>
              <w:instrText xml:space="preserve"> для </w:instrText>
            </w:r>
            <w:r>
              <w:instrText>Windows</w:instrText>
            </w:r>
            <w:r w:rsidRPr="007A2552">
              <w:rPr>
                <w:lang w:val="ru-RU"/>
              </w:rPr>
              <w:instrText xml:space="preserve"> </w:instrText>
            </w:r>
            <w:r>
              <w:instrText>Intune</w:instrText>
            </w:r>
            <w:r w:rsidRPr="007A2552">
              <w:rPr>
                <w:lang w:val="ru-RU"/>
              </w:rPr>
              <w:instrText>"</w:instrText>
            </w:r>
            <w:r>
              <w:fldChar w:fldCharType="end"/>
            </w:r>
            <w:r w:rsidRPr="007A2552">
              <w:rPr>
                <w:lang w:val="ru-RU"/>
              </w:rPr>
              <w:t xml:space="preserve"> («на пользователя» и «на устройство»)</w:t>
            </w:r>
            <w:bookmarkEnd w:id="138"/>
            <w:bookmarkEnd w:id="139"/>
            <w:bookmarkEnd w:id="140"/>
            <w:bookmarkEnd w:id="141"/>
          </w:p>
        </w:tc>
        <w:tc>
          <w:tcPr>
            <w:tcW w:w="630" w:type="dxa"/>
            <w:tcBorders>
              <w:top w:val="dashSmallGap" w:sz="4" w:space="0" w:color="BFBFBF" w:themeColor="background1" w:themeShade="BF"/>
              <w:left w:val="nil"/>
              <w:bottom w:val="nil"/>
              <w:right w:val="nil"/>
            </w:tcBorders>
            <w:vAlign w:val="center"/>
          </w:tcPr>
          <w:p w:rsidR="005329F3" w:rsidRDefault="005329F3" w:rsidP="00C05A53">
            <w:pPr>
              <w:pStyle w:val="ProductList-OfferingBody"/>
              <w:ind w:left="-113"/>
              <w:jc w:val="center"/>
            </w:pPr>
            <w:r>
              <w:t>4/11</w:t>
            </w:r>
          </w:p>
        </w:tc>
        <w:tc>
          <w:tcPr>
            <w:tcW w:w="380" w:type="dxa"/>
            <w:tcBorders>
              <w:top w:val="dashSmallGap" w:sz="4" w:space="0" w:color="BFBFBF" w:themeColor="background1" w:themeShade="BF"/>
              <w:left w:val="nil"/>
              <w:bottom w:val="nil"/>
              <w:right w:val="nil"/>
            </w:tcBorders>
            <w:vAlign w:val="center"/>
          </w:tcPr>
          <w:p w:rsidR="005329F3" w:rsidRDefault="005329F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329F3" w:rsidRDefault="005329F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329F3" w:rsidRDefault="005329F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70AD47" w:themeFill="accent6"/>
            <w:vAlign w:val="center"/>
          </w:tcPr>
          <w:p w:rsidR="005329F3" w:rsidRPr="00E16E36" w:rsidRDefault="005329F3" w:rsidP="00E16E36">
            <w:pPr>
              <w:pStyle w:val="ProductList-OfferingBody"/>
              <w:ind w:left="-113"/>
              <w:jc w:val="center"/>
            </w:pPr>
            <w:r w:rsidRPr="00E16E36">
              <w:fldChar w:fldCharType="begin"/>
            </w:r>
            <w:r w:rsidRPr="00E16E36">
              <w:rPr>
                <w:lang w:val="ru-RU"/>
              </w:rPr>
              <w:instrText xml:space="preserve"> </w:instrText>
            </w:r>
            <w:r w:rsidRPr="00E16E36">
              <w:instrText>AutoTextList</w:instrText>
            </w:r>
            <w:r w:rsidRPr="00E16E36">
              <w:rPr>
                <w:lang w:val="ru-RU"/>
              </w:rPr>
              <w:instrText xml:space="preserve">  \</w:instrText>
            </w:r>
            <w:r w:rsidRPr="00E16E36">
              <w:instrText>s</w:instrText>
            </w:r>
            <w:r w:rsidRPr="00E16E36">
              <w:rPr>
                <w:lang w:val="ru-RU"/>
              </w:rPr>
              <w:instrText xml:space="preserve"> </w:instrText>
            </w:r>
            <w:r w:rsidRPr="00E16E36">
              <w:instrText>NoStyle</w:instrText>
            </w:r>
            <w:r w:rsidRPr="00E16E36">
              <w:rPr>
                <w:lang w:val="ru-RU"/>
              </w:rPr>
              <w:instrText xml:space="preserve"> \</w:instrText>
            </w:r>
            <w:r w:rsidRPr="00E16E36">
              <w:instrText>t</w:instrText>
            </w:r>
            <w:r w:rsidRPr="00E16E36">
              <w:rPr>
                <w:lang w:val="ru-RU"/>
              </w:rPr>
              <w:instrText xml:space="preserve"> “базовый продукт” </w:instrText>
            </w:r>
            <w:r w:rsidRPr="00E16E36">
              <w:fldChar w:fldCharType="separate"/>
            </w:r>
            <w:r w:rsidRPr="00E16E36">
              <w:t>E</w:t>
            </w:r>
            <w:r w:rsidRPr="00E16E36">
              <w:rPr>
                <w:lang w:val="ru-RU"/>
              </w:rPr>
              <w:t xml:space="preserve"> </w:t>
            </w:r>
            <w:r w:rsidRPr="00E16E36">
              <w:fldChar w:fldCharType="end"/>
            </w: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595" w:type="dxa"/>
            <w:shd w:val="clear" w:color="auto" w:fill="BFBFBF" w:themeFill="background1" w:themeFillShade="BF"/>
            <w:vAlign w:val="center"/>
          </w:tcPr>
          <w:p w:rsidR="005329F3" w:rsidRDefault="005329F3" w:rsidP="00C05A53">
            <w:pPr>
              <w:pStyle w:val="ProductList-OfferingBody"/>
              <w:ind w:left="-113"/>
              <w:jc w:val="center"/>
            </w:pPr>
          </w:p>
        </w:tc>
        <w:tc>
          <w:tcPr>
            <w:tcW w:w="617" w:type="dxa"/>
            <w:shd w:val="clear" w:color="auto" w:fill="BFBFBF" w:themeFill="background1" w:themeFillShade="BF"/>
            <w:vAlign w:val="center"/>
          </w:tcPr>
          <w:p w:rsidR="005329F3" w:rsidRDefault="005329F3" w:rsidP="00C05A53">
            <w:pPr>
              <w:pStyle w:val="ProductList-OfferingBody"/>
              <w:ind w:left="-113"/>
              <w:jc w:val="center"/>
            </w:pPr>
          </w:p>
        </w:tc>
        <w:tc>
          <w:tcPr>
            <w:tcW w:w="574" w:type="dxa"/>
            <w:shd w:val="clear" w:color="auto" w:fill="BFBFBF" w:themeFill="background1" w:themeFillShade="BF"/>
            <w:vAlign w:val="center"/>
          </w:tcPr>
          <w:p w:rsidR="005329F3" w:rsidRDefault="005329F3" w:rsidP="00C05A53">
            <w:pPr>
              <w:pStyle w:val="ProductList-OfferingBody"/>
              <w:ind w:left="-113"/>
              <w:jc w:val="center"/>
            </w:pPr>
          </w:p>
        </w:tc>
        <w:tc>
          <w:tcPr>
            <w:tcW w:w="596" w:type="dxa"/>
            <w:shd w:val="clear" w:color="auto" w:fill="BFBFBF" w:themeFill="background1" w:themeFillShade="BF"/>
            <w:vAlign w:val="center"/>
          </w:tcPr>
          <w:p w:rsidR="005329F3" w:rsidRDefault="005329F3" w:rsidP="00C05A53">
            <w:pPr>
              <w:pStyle w:val="ProductList-OfferingBody"/>
              <w:ind w:left="-113"/>
              <w:jc w:val="center"/>
            </w:pP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BB5435">
        <w:tc>
          <w:tcPr>
            <w:tcW w:w="3596" w:type="dxa"/>
          </w:tcPr>
          <w:p w:rsidR="00601776" w:rsidRPr="007A2552" w:rsidRDefault="00601776" w:rsidP="00601776">
            <w:pPr>
              <w:pStyle w:val="ProductList-Body"/>
              <w:spacing w:before="20" w:after="20"/>
              <w:rPr>
                <w:lang w:val="ru-RU"/>
              </w:rPr>
            </w:pPr>
            <w:r w:rsidRPr="007A2552">
              <w:rPr>
                <w:lang w:val="ru-RU"/>
              </w:rPr>
              <w:t xml:space="preserve">Право на переход: </w:t>
            </w:r>
            <w:r w:rsidRPr="007A2552">
              <w:rPr>
                <w:b/>
                <w:lang w:val="ru-RU"/>
              </w:rPr>
              <w:t xml:space="preserve">Все, кроме </w:t>
            </w:r>
            <w:r>
              <w:rPr>
                <w:b/>
              </w:rPr>
              <w:t>Bridges</w:t>
            </w:r>
          </w:p>
        </w:tc>
        <w:tc>
          <w:tcPr>
            <w:tcW w:w="3597" w:type="dxa"/>
          </w:tcPr>
          <w:p w:rsidR="00601776" w:rsidRDefault="00601776" w:rsidP="00601776">
            <w:pPr>
              <w:pStyle w:val="ProductList-Body"/>
              <w:spacing w:before="20" w:after="20"/>
            </w:pPr>
            <w:r>
              <w:t xml:space="preserve">Категория продукта: </w:t>
            </w:r>
            <w:r>
              <w:rPr>
                <w:b/>
              </w:rPr>
              <w:t>Сервер</w:t>
            </w:r>
          </w:p>
        </w:tc>
        <w:tc>
          <w:tcPr>
            <w:tcW w:w="3597" w:type="dxa"/>
          </w:tcPr>
          <w:p w:rsidR="00601776" w:rsidRDefault="00601776" w:rsidP="009C7BC9">
            <w:pPr>
              <w:pStyle w:val="ProductList-Body"/>
              <w:spacing w:before="20" w:after="20"/>
            </w:pPr>
            <w:r>
              <w:t>Скидка Up To Date</w:t>
            </w:r>
            <w:r w:rsidR="009C7BC9">
              <w:t>:</w:t>
            </w:r>
            <w:r>
              <w:t xml:space="preserve"> </w:t>
            </w:r>
            <w:r>
              <w:rPr>
                <w:b/>
              </w:rPr>
              <w:t xml:space="preserve">Core CAL или Enterprise </w:t>
            </w:r>
          </w:p>
        </w:tc>
      </w:tr>
      <w:tr w:rsidR="00601776" w:rsidTr="00BB5435">
        <w:tc>
          <w:tcPr>
            <w:tcW w:w="3596" w:type="dxa"/>
          </w:tcPr>
          <w:p w:rsidR="00601776" w:rsidRDefault="00C21E41" w:rsidP="00601776">
            <w:pPr>
              <w:pStyle w:val="ProductList-Body"/>
              <w:spacing w:before="20" w:after="20"/>
            </w:pPr>
            <w:r>
              <w:t xml:space="preserve">Набор: </w:t>
            </w:r>
            <w:r>
              <w:rPr>
                <w:b/>
              </w:rPr>
              <w:t>Да</w:t>
            </w:r>
          </w:p>
        </w:tc>
        <w:tc>
          <w:tcPr>
            <w:tcW w:w="3597" w:type="dxa"/>
          </w:tcPr>
          <w:p w:rsidR="00601776" w:rsidRPr="007A2552" w:rsidRDefault="005A0095" w:rsidP="00601776">
            <w:pPr>
              <w:pStyle w:val="ProductList-Body"/>
              <w:spacing w:before="20" w:after="20"/>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Сервер</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C351CD" w:rsidRPr="007A2552" w:rsidRDefault="00E47D53" w:rsidP="00C351CD">
      <w:pPr>
        <w:pStyle w:val="ProductList-Body"/>
        <w:rPr>
          <w:lang w:val="ru-RU"/>
        </w:rPr>
      </w:pPr>
      <w:r w:rsidRPr="007A2552">
        <w:rPr>
          <w:b/>
          <w:color w:val="00188F"/>
          <w:lang w:val="ru-RU"/>
        </w:rPr>
        <w:t xml:space="preserve">Процесс определения применимых прав на использование для </w:t>
      </w:r>
      <w:r>
        <w:rPr>
          <w:b/>
          <w:color w:val="00188F"/>
        </w:rPr>
        <w:t>CAL</w:t>
      </w:r>
      <w:r w:rsidRPr="007A2552">
        <w:rPr>
          <w:b/>
          <w:color w:val="00188F"/>
          <w:lang w:val="ru-RU"/>
        </w:rPr>
        <w:t xml:space="preserve"> </w:t>
      </w:r>
      <w:r>
        <w:rPr>
          <w:b/>
          <w:color w:val="00188F"/>
        </w:rPr>
        <w:t>Suites</w:t>
      </w:r>
    </w:p>
    <w:p w:rsidR="00C351CD" w:rsidRPr="007A2552" w:rsidRDefault="00C351CD" w:rsidP="00C351CD">
      <w:pPr>
        <w:pStyle w:val="ProductList-Body"/>
        <w:rPr>
          <w:lang w:val="ru-RU"/>
        </w:rPr>
      </w:pPr>
      <w:r w:rsidRPr="007A2552">
        <w:rPr>
          <w:lang w:val="ru-RU"/>
        </w:rPr>
        <w:t xml:space="preserve">Лицензия </w:t>
      </w:r>
      <w:r>
        <w:t>CAL</w:t>
      </w:r>
      <w:r w:rsidRPr="007A2552">
        <w:rPr>
          <w:lang w:val="ru-RU"/>
        </w:rPr>
        <w:t xml:space="preserve"> </w:t>
      </w:r>
      <w:r>
        <w:t>Suite</w:t>
      </w:r>
      <w:r w:rsidRPr="007A2552">
        <w:rPr>
          <w:lang w:val="ru-RU"/>
        </w:rPr>
        <w:t xml:space="preserve"> не относится к конкретной версии, а права на доступ определяются состоянием покрытия </w:t>
      </w:r>
      <w:r>
        <w:t>Software</w:t>
      </w:r>
      <w:r w:rsidRPr="007A2552">
        <w:rPr>
          <w:lang w:val="ru-RU"/>
        </w:rPr>
        <w:t xml:space="preserve"> </w:t>
      </w:r>
      <w:r>
        <w:t>Assurance</w:t>
      </w:r>
      <w:r w:rsidRPr="007A2552">
        <w:rPr>
          <w:lang w:val="ru-RU"/>
        </w:rPr>
        <w:t xml:space="preserve"> для этой лицензии.</w:t>
      </w:r>
      <w:r w:rsidR="00AD3875" w:rsidRPr="007A2552">
        <w:rPr>
          <w:lang w:val="ru-RU"/>
        </w:rPr>
        <w:t xml:space="preserve"> </w:t>
      </w:r>
      <w:r w:rsidRPr="007A2552">
        <w:rPr>
          <w:lang w:val="ru-RU"/>
        </w:rPr>
        <w:t xml:space="preserve">Если срок действия покрытия </w:t>
      </w:r>
      <w:r>
        <w:t>Software</w:t>
      </w:r>
      <w:r w:rsidRPr="007A2552">
        <w:rPr>
          <w:lang w:val="ru-RU"/>
        </w:rPr>
        <w:t xml:space="preserve"> </w:t>
      </w:r>
      <w:r>
        <w:t>Assurance</w:t>
      </w:r>
      <w:r w:rsidRPr="007A2552">
        <w:rPr>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rsidR="00C351CD" w:rsidRPr="007A2552" w:rsidRDefault="00C351CD" w:rsidP="00C351CD">
      <w:pPr>
        <w:pStyle w:val="ProductList-Body"/>
        <w:rPr>
          <w:lang w:val="ru-RU"/>
        </w:rPr>
      </w:pPr>
    </w:p>
    <w:p w:rsidR="00C351CD" w:rsidRPr="007A2552" w:rsidRDefault="00C351CD" w:rsidP="00C351CD">
      <w:pPr>
        <w:pStyle w:val="ProductList-Body"/>
        <w:rPr>
          <w:lang w:val="ru-RU"/>
        </w:rPr>
      </w:pPr>
      <w:r>
        <w:rPr>
          <w:b/>
          <w:color w:val="00188F"/>
        </w:rPr>
        <w:t>Core</w:t>
      </w:r>
      <w:r w:rsidRPr="007A2552">
        <w:rPr>
          <w:b/>
          <w:color w:val="00188F"/>
          <w:lang w:val="ru-RU"/>
        </w:rPr>
        <w:t xml:space="preserve"> </w:t>
      </w:r>
      <w:r>
        <w:rPr>
          <w:b/>
          <w:color w:val="00188F"/>
        </w:rPr>
        <w:t>CAL</w:t>
      </w:r>
      <w:r w:rsidRPr="007A2552">
        <w:rPr>
          <w:b/>
          <w:color w:val="00188F"/>
          <w:lang w:val="ru-RU"/>
        </w:rPr>
        <w:t xml:space="preserve"> </w:t>
      </w:r>
      <w:r>
        <w:rPr>
          <w:b/>
          <w:color w:val="00188F"/>
        </w:rPr>
        <w:t>Suite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p>
    <w:p w:rsidR="00C351CD" w:rsidRPr="007A2552" w:rsidRDefault="00C351CD" w:rsidP="00C351CD">
      <w:pPr>
        <w:pStyle w:val="ProductList-Body"/>
        <w:rPr>
          <w:lang w:val="ru-RU"/>
        </w:rPr>
      </w:pPr>
      <w:r w:rsidRPr="007A2552">
        <w:rPr>
          <w:lang w:val="ru-RU"/>
        </w:rPr>
        <w:t xml:space="preserve">С 1 </w:t>
      </w:r>
      <w:r w:rsidR="00DC6E9A" w:rsidRPr="00DC6E9A">
        <w:rPr>
          <w:lang w:val="ru-RU"/>
        </w:rPr>
        <w:t>Ноябрь</w:t>
      </w:r>
      <w:r w:rsidRPr="007A2552">
        <w:rPr>
          <w:lang w:val="ru-RU"/>
        </w:rPr>
        <w:t xml:space="preserve"> 201</w:t>
      </w:r>
      <w:r w:rsidR="00DC6E9A">
        <w:t>3</w:t>
      </w:r>
      <w:r w:rsidRPr="007A2552">
        <w:rPr>
          <w:lang w:val="ru-RU"/>
        </w:rPr>
        <w:t xml:space="preserve"> г. лицензия </w:t>
      </w:r>
      <w:r>
        <w:t>Core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Core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с действующим покрытием </w:t>
      </w:r>
      <w:r>
        <w:t>Software</w:t>
      </w:r>
      <w:r w:rsidRPr="007A2552">
        <w:rPr>
          <w:lang w:val="ru-RU"/>
        </w:rPr>
        <w:t xml:space="preserve"> </w:t>
      </w:r>
      <w:r>
        <w:t>Assurance</w:t>
      </w:r>
      <w:r w:rsidRPr="007A2552">
        <w:rPr>
          <w:lang w:val="ru-RU"/>
        </w:rPr>
        <w:t xml:space="preserve"> предоставляет права, равнозначные следующим лицензиям: </w:t>
      </w:r>
      <w:r>
        <w:t>Windows</w:t>
      </w:r>
      <w:r w:rsidRPr="007A2552">
        <w:rPr>
          <w:lang w:val="ru-RU"/>
        </w:rPr>
        <w:t xml:space="preserve"> </w:t>
      </w:r>
      <w:r>
        <w:t>Server</w:t>
      </w:r>
      <w:r w:rsidRPr="007A2552">
        <w:rPr>
          <w:lang w:val="ru-RU"/>
        </w:rPr>
        <w:t xml:space="preserve"> 2012 </w:t>
      </w:r>
      <w:r>
        <w:t>CAL</w:t>
      </w:r>
      <w:r>
        <w:fldChar w:fldCharType="begin"/>
      </w:r>
      <w:r>
        <w:instrText>XE</w:instrText>
      </w:r>
      <w:r w:rsidRPr="007A2552">
        <w:rPr>
          <w:lang w:val="ru-RU"/>
        </w:rPr>
        <w:instrText xml:space="preserve"> "</w:instrText>
      </w:r>
      <w:r>
        <w:instrText>Windows</w:instrText>
      </w:r>
      <w:r w:rsidRPr="007A2552">
        <w:rPr>
          <w:lang w:val="ru-RU"/>
        </w:rPr>
        <w:instrText xml:space="preserve"> </w:instrText>
      </w:r>
      <w:r>
        <w:instrText>Server</w:instrText>
      </w:r>
      <w:r w:rsidRPr="007A2552">
        <w:rPr>
          <w:lang w:val="ru-RU"/>
        </w:rPr>
        <w:instrText xml:space="preserve"> 2012 </w:instrText>
      </w:r>
      <w:r>
        <w:instrText>CAL</w:instrText>
      </w:r>
      <w:r w:rsidRPr="007A2552">
        <w:rPr>
          <w:lang w:val="ru-RU"/>
        </w:rPr>
        <w:instrText>"</w:instrText>
      </w:r>
      <w:r>
        <w:fldChar w:fldCharType="end"/>
      </w:r>
      <w:r w:rsidRPr="007A2552">
        <w:rPr>
          <w:lang w:val="ru-RU"/>
        </w:rPr>
        <w:t xml:space="preserve">, </w:t>
      </w:r>
      <w:r>
        <w:t>Exchange</w:t>
      </w:r>
      <w:r w:rsidRPr="007A2552">
        <w:rPr>
          <w:lang w:val="ru-RU"/>
        </w:rPr>
        <w:t xml:space="preserve"> </w:t>
      </w:r>
      <w:r>
        <w:t>Server</w:t>
      </w:r>
      <w:r w:rsidRPr="007A2552">
        <w:rPr>
          <w:lang w:val="ru-RU"/>
        </w:rPr>
        <w:t xml:space="preserve"> 2013 </w:t>
      </w:r>
      <w:r>
        <w:t>Standard</w:t>
      </w:r>
      <w:r w:rsidRPr="007A2552">
        <w:rPr>
          <w:lang w:val="ru-RU"/>
        </w:rPr>
        <w:t xml:space="preserve"> </w:t>
      </w:r>
      <w:r>
        <w:t>CAL</w:t>
      </w:r>
      <w:r w:rsidRPr="007A2552">
        <w:rPr>
          <w:lang w:val="ru-RU"/>
        </w:rPr>
        <w:t xml:space="preserve">, </w:t>
      </w:r>
      <w:r>
        <w:t>Lync</w:t>
      </w:r>
      <w:r w:rsidRPr="007A2552">
        <w:rPr>
          <w:lang w:val="ru-RU"/>
        </w:rPr>
        <w:t xml:space="preserve"> </w:t>
      </w:r>
      <w:r>
        <w:t>Server</w:t>
      </w:r>
      <w:r w:rsidRPr="007A2552">
        <w:rPr>
          <w:lang w:val="ru-RU"/>
        </w:rPr>
        <w:t xml:space="preserve"> 2013</w:t>
      </w:r>
      <w:r>
        <w:fldChar w:fldCharType="begin"/>
      </w:r>
      <w:r>
        <w:instrText>XE</w:instrText>
      </w:r>
      <w:r w:rsidRPr="007A2552">
        <w:rPr>
          <w:lang w:val="ru-RU"/>
        </w:rPr>
        <w:instrText xml:space="preserve"> "</w:instrText>
      </w:r>
      <w:r>
        <w:instrText>Lync</w:instrText>
      </w:r>
      <w:r w:rsidRPr="007A2552">
        <w:rPr>
          <w:lang w:val="ru-RU"/>
        </w:rPr>
        <w:instrText xml:space="preserve"> </w:instrText>
      </w:r>
      <w:r>
        <w:instrText>Server</w:instrText>
      </w:r>
      <w:r w:rsidRPr="007A2552">
        <w:rPr>
          <w:lang w:val="ru-RU"/>
        </w:rPr>
        <w:instrText xml:space="preserve"> 2013"</w:instrText>
      </w:r>
      <w:r>
        <w:fldChar w:fldCharType="end"/>
      </w:r>
      <w:r w:rsidRPr="007A2552">
        <w:rPr>
          <w:lang w:val="ru-RU"/>
        </w:rPr>
        <w:t xml:space="preserve"> </w:t>
      </w:r>
      <w:r>
        <w:t>Standard</w:t>
      </w:r>
      <w:r w:rsidRPr="007A2552">
        <w:rPr>
          <w:lang w:val="ru-RU"/>
        </w:rPr>
        <w:t xml:space="preserve"> </w:t>
      </w:r>
      <w:r>
        <w:t>CAL</w:t>
      </w:r>
      <w:r w:rsidRPr="007A2552">
        <w:rPr>
          <w:lang w:val="ru-RU"/>
        </w:rPr>
        <w:t xml:space="preserve">, </w:t>
      </w:r>
      <w:r>
        <w:t>SharePoint</w:t>
      </w:r>
      <w:r w:rsidRPr="007A2552">
        <w:rPr>
          <w:lang w:val="ru-RU"/>
        </w:rPr>
        <w:t xml:space="preserve"> </w:t>
      </w:r>
      <w:r>
        <w:t>Server</w:t>
      </w:r>
      <w:r w:rsidRPr="007A2552">
        <w:rPr>
          <w:lang w:val="ru-RU"/>
        </w:rPr>
        <w:t xml:space="preserve"> 2013</w:t>
      </w:r>
      <w:r>
        <w:fldChar w:fldCharType="begin"/>
      </w:r>
      <w:r>
        <w:instrText>XE</w:instrText>
      </w:r>
      <w:r w:rsidRPr="007A2552">
        <w:rPr>
          <w:lang w:val="ru-RU"/>
        </w:rPr>
        <w:instrText xml:space="preserve"> "</w:instrText>
      </w:r>
      <w:r>
        <w:instrText>SharePoint</w:instrText>
      </w:r>
      <w:r w:rsidRPr="007A2552">
        <w:rPr>
          <w:lang w:val="ru-RU"/>
        </w:rPr>
        <w:instrText xml:space="preserve"> </w:instrText>
      </w:r>
      <w:r>
        <w:instrText>Server</w:instrText>
      </w:r>
      <w:r w:rsidRPr="007A2552">
        <w:rPr>
          <w:lang w:val="ru-RU"/>
        </w:rPr>
        <w:instrText xml:space="preserve"> 2013"</w:instrText>
      </w:r>
      <w:r>
        <w:fldChar w:fldCharType="end"/>
      </w:r>
      <w:r w:rsidRPr="007A2552">
        <w:rPr>
          <w:lang w:val="ru-RU"/>
        </w:rPr>
        <w:t xml:space="preserve"> </w:t>
      </w:r>
      <w:r>
        <w:t>Standard</w:t>
      </w:r>
      <w:r w:rsidRPr="007A2552">
        <w:rPr>
          <w:lang w:val="ru-RU"/>
        </w:rPr>
        <w:t xml:space="preserve"> </w:t>
      </w:r>
      <w:r>
        <w:t>CAL</w:t>
      </w:r>
      <w:r>
        <w:fldChar w:fldCharType="begin"/>
      </w:r>
      <w:r>
        <w:instrText>XE</w:instrText>
      </w:r>
      <w:r w:rsidRPr="007A2552">
        <w:rPr>
          <w:lang w:val="ru-RU"/>
        </w:rPr>
        <w:instrText xml:space="preserve"> "</w:instrText>
      </w:r>
      <w:r>
        <w:instrText>SharePoint</w:instrText>
      </w:r>
      <w:r w:rsidRPr="007A2552">
        <w:rPr>
          <w:lang w:val="ru-RU"/>
        </w:rPr>
        <w:instrText xml:space="preserve"> </w:instrText>
      </w:r>
      <w:r>
        <w:instrText>Server</w:instrText>
      </w:r>
      <w:r w:rsidRPr="007A2552">
        <w:rPr>
          <w:lang w:val="ru-RU"/>
        </w:rPr>
        <w:instrText xml:space="preserve"> 2013, клиентская лицензия </w:instrText>
      </w:r>
      <w:r>
        <w:instrText>Standard</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клиентская лицензия на управление </w:t>
      </w:r>
      <w:r>
        <w:t>System</w:t>
      </w:r>
      <w:r w:rsidRPr="007A2552">
        <w:rPr>
          <w:lang w:val="ru-RU"/>
        </w:rPr>
        <w:t xml:space="preserve"> </w:t>
      </w:r>
      <w:r>
        <w:t>Center</w:t>
      </w:r>
      <w:r w:rsidRPr="007A2552">
        <w:rPr>
          <w:lang w:val="ru-RU"/>
        </w:rPr>
        <w:t xml:space="preserve"> 2012 </w:t>
      </w:r>
      <w:r w:rsidR="00DC6E9A">
        <w:t xml:space="preserve">R2 </w:t>
      </w:r>
      <w:r>
        <w:t>Configuration</w:t>
      </w:r>
      <w:r w:rsidRPr="007A2552">
        <w:rPr>
          <w:lang w:val="ru-RU"/>
        </w:rPr>
        <w:t xml:space="preserve"> </w:t>
      </w:r>
      <w:r>
        <w:t>Manager</w:t>
      </w:r>
      <w:r w:rsidRPr="007A2552">
        <w:rPr>
          <w:lang w:val="ru-RU"/>
        </w:rPr>
        <w:t xml:space="preserve"> и </w:t>
      </w:r>
      <w:r>
        <w:t>System</w:t>
      </w:r>
      <w:r w:rsidRPr="007A2552">
        <w:rPr>
          <w:lang w:val="ru-RU"/>
        </w:rPr>
        <w:t xml:space="preserve"> </w:t>
      </w:r>
      <w:r>
        <w:t>Center</w:t>
      </w:r>
      <w:r w:rsidRPr="007A2552">
        <w:rPr>
          <w:lang w:val="ru-RU"/>
        </w:rPr>
        <w:t xml:space="preserve"> 2012 </w:t>
      </w:r>
      <w:r w:rsidR="00DC6E9A">
        <w:t xml:space="preserve">R2 </w:t>
      </w:r>
      <w:r>
        <w:t>Endpoint</w:t>
      </w:r>
      <w:r w:rsidRPr="007A2552">
        <w:rPr>
          <w:lang w:val="ru-RU"/>
        </w:rPr>
        <w:t xml:space="preserve"> </w:t>
      </w:r>
      <w:r>
        <w:t>Protection</w:t>
      </w:r>
      <w:r>
        <w:fldChar w:fldCharType="begin"/>
      </w:r>
      <w:r>
        <w:instrText>XE</w:instrText>
      </w:r>
      <w:r w:rsidRPr="007A2552">
        <w:rPr>
          <w:lang w:val="ru-RU"/>
        </w:rPr>
        <w:instrText xml:space="preserve"> "</w:instrText>
      </w:r>
      <w:r>
        <w:instrText>System</w:instrText>
      </w:r>
      <w:r w:rsidRPr="007A2552">
        <w:rPr>
          <w:lang w:val="ru-RU"/>
        </w:rPr>
        <w:instrText xml:space="preserve"> </w:instrText>
      </w:r>
      <w:r>
        <w:instrText>Center</w:instrText>
      </w:r>
      <w:r w:rsidRPr="007A2552">
        <w:rPr>
          <w:lang w:val="ru-RU"/>
        </w:rPr>
        <w:instrText xml:space="preserve"> 2012 </w:instrText>
      </w:r>
      <w:r>
        <w:instrText>Endpoint</w:instrText>
      </w:r>
      <w:r w:rsidRPr="007A2552">
        <w:rPr>
          <w:lang w:val="ru-RU"/>
        </w:rPr>
        <w:instrText xml:space="preserve"> </w:instrText>
      </w:r>
      <w:r>
        <w:instrText>Protection</w:instrText>
      </w:r>
      <w:r w:rsidRPr="007A2552">
        <w:rPr>
          <w:lang w:val="ru-RU"/>
        </w:rPr>
        <w:instrText>"</w:instrText>
      </w:r>
      <w:r>
        <w:fldChar w:fldCharType="end"/>
      </w:r>
      <w:r w:rsidRPr="007A2552">
        <w:rPr>
          <w:lang w:val="ru-RU"/>
        </w:rPr>
        <w:t>.</w:t>
      </w:r>
      <w:r w:rsidR="00AD3875" w:rsidRPr="007A2552">
        <w:rPr>
          <w:lang w:val="ru-RU"/>
        </w:rPr>
        <w:t xml:space="preserve"> </w:t>
      </w:r>
    </w:p>
    <w:p w:rsidR="00C351CD" w:rsidRPr="007A2552" w:rsidRDefault="00C351CD" w:rsidP="00C351CD">
      <w:pPr>
        <w:pStyle w:val="ProductList-Body"/>
        <w:rPr>
          <w:lang w:val="ru-RU"/>
        </w:rPr>
      </w:pPr>
    </w:p>
    <w:p w:rsidR="00C351CD" w:rsidRPr="004C09A1" w:rsidRDefault="00C351CD" w:rsidP="00C351CD">
      <w:pPr>
        <w:pStyle w:val="ProductList-Body"/>
      </w:pPr>
      <w:r w:rsidRPr="007A2552">
        <w:rPr>
          <w:lang w:val="ru-RU"/>
        </w:rPr>
        <w:t xml:space="preserve">Клиенты </w:t>
      </w:r>
      <w:r>
        <w:t>Open</w:t>
      </w:r>
      <w:r w:rsidRPr="007A2552">
        <w:rPr>
          <w:lang w:val="ru-RU"/>
        </w:rPr>
        <w:t xml:space="preserve"> </w:t>
      </w:r>
      <w:r>
        <w:t>Value</w:t>
      </w:r>
      <w:r w:rsidRPr="007A2552">
        <w:rPr>
          <w:lang w:val="ru-RU"/>
        </w:rPr>
        <w:t xml:space="preserve"> могут иметь право на скидку </w:t>
      </w:r>
      <w:r>
        <w:t>Up</w:t>
      </w:r>
      <w:r w:rsidRPr="007A2552">
        <w:rPr>
          <w:lang w:val="ru-RU"/>
        </w:rPr>
        <w:t>-</w:t>
      </w:r>
      <w:r>
        <w:t>to</w:t>
      </w:r>
      <w:r w:rsidRPr="007A2552">
        <w:rPr>
          <w:lang w:val="ru-RU"/>
        </w:rPr>
        <w:t>-</w:t>
      </w:r>
      <w:r>
        <w:t>Date</w:t>
      </w:r>
      <w:r w:rsidRPr="007A2552">
        <w:rPr>
          <w:lang w:val="ru-RU"/>
        </w:rPr>
        <w:t xml:space="preserve"> на основании существующих лицензий </w:t>
      </w:r>
      <w:r>
        <w:t>Core</w:t>
      </w:r>
      <w:r w:rsidRPr="007A2552">
        <w:rPr>
          <w:lang w:val="ru-RU"/>
        </w:rPr>
        <w:t xml:space="preserve"> </w:t>
      </w:r>
      <w:r>
        <w:t>CAL</w:t>
      </w:r>
      <w:r w:rsidRPr="007A2552">
        <w:rPr>
          <w:lang w:val="ru-RU"/>
        </w:rPr>
        <w:t xml:space="preserve">. См. </w:t>
      </w:r>
      <w:hyperlink w:anchor="ChartKey" w:history="1">
        <w:r>
          <w:rPr>
            <w:rStyle w:val="Hyperlink"/>
          </w:rPr>
          <w:t>ключ к таблице</w:t>
        </w:r>
      </w:hyperlink>
      <w:r>
        <w:t>.</w:t>
      </w:r>
    </w:p>
    <w:p w:rsidR="00C351CD" w:rsidRPr="004C09A1" w:rsidRDefault="00C351CD" w:rsidP="00C351CD">
      <w:pPr>
        <w:pStyle w:val="ProductList-Body"/>
      </w:pPr>
    </w:p>
    <w:p w:rsidR="00C351CD" w:rsidRPr="004C09A1"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7A2552" w:rsidRDefault="00C351CD" w:rsidP="003814A6">
      <w:pPr>
        <w:pStyle w:val="ProductList-Body"/>
        <w:rPr>
          <w:lang w:val="ru-RU"/>
        </w:rPr>
      </w:pPr>
      <w:r>
        <w:t>С 1 апреля 2013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эквивалентные следующему.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 Exchange Server</w:t>
      </w:r>
      <w:r>
        <w:fldChar w:fldCharType="begin"/>
      </w:r>
      <w:r>
        <w:instrText>XE "Архивация на базе Exchange Online для Exchange Server"</w:instrText>
      </w:r>
      <w:r>
        <w:fldChar w:fldCharType="end"/>
      </w:r>
      <w:r>
        <w:t xml:space="preserve">, SharePoint Server Enterprise CAL 2013, Lync Server Enterprise CAL 2013, Windows Server 2012 Active Directory Rights Management Services CAL и все текущие компоненты System Center 2012 Client Management Suite. </w:t>
      </w:r>
      <w:r w:rsidRPr="007A2552">
        <w:rPr>
          <w:lang w:val="ru-RU"/>
        </w:rPr>
        <w:t>Права, связанные с предложениями веб</w:t>
      </w:r>
      <w:r w:rsidR="003814A6" w:rsidRPr="007A2552">
        <w:rPr>
          <w:lang w:val="ru-RU"/>
        </w:rPr>
        <w:t>­</w:t>
      </w:r>
      <w:r w:rsidRPr="007A2552">
        <w:rPr>
          <w:lang w:val="ru-RU"/>
        </w:rPr>
        <w:t xml:space="preserve">служб, заканчиваются по истечении покрытия </w:t>
      </w:r>
      <w:r>
        <w:t>Software</w:t>
      </w:r>
      <w:r w:rsidRPr="007A2552">
        <w:rPr>
          <w:lang w:val="ru-RU"/>
        </w:rPr>
        <w:t xml:space="preserve"> </w:t>
      </w:r>
      <w:r>
        <w:t>Assurance</w:t>
      </w:r>
      <w:r w:rsidRPr="007A2552">
        <w:rPr>
          <w:lang w:val="ru-RU"/>
        </w:rPr>
        <w:t xml:space="preserve">, независимо от того, является ли лицензия </w:t>
      </w:r>
      <w:r>
        <w:t>Enterprise</w:t>
      </w:r>
      <w:r w:rsidRPr="007A2552">
        <w:rPr>
          <w:lang w:val="ru-RU"/>
        </w:rPr>
        <w:t xml:space="preserve"> </w:t>
      </w:r>
      <w:r>
        <w:t>CAL</w:t>
      </w:r>
      <w:r w:rsidRPr="007A2552">
        <w:rPr>
          <w:lang w:val="ru-RU"/>
        </w:rPr>
        <w:t xml:space="preserve"> </w:t>
      </w:r>
      <w:r>
        <w:t>Suite</w:t>
      </w:r>
      <w:r w:rsidRPr="007A2552">
        <w:rPr>
          <w:lang w:val="ru-RU"/>
        </w:rPr>
        <w:t xml:space="preserve"> бессрочной.</w:t>
      </w:r>
      <w:r w:rsidR="00AD3875" w:rsidRPr="007A2552">
        <w:rPr>
          <w:lang w:val="ru-RU"/>
        </w:rPr>
        <w:t xml:space="preserve"> </w:t>
      </w:r>
    </w:p>
    <w:p w:rsidR="00C351CD" w:rsidRPr="007A2552" w:rsidRDefault="00C351CD" w:rsidP="00C351CD">
      <w:pPr>
        <w:pStyle w:val="ProductList-Body"/>
        <w:rPr>
          <w:lang w:val="ru-RU"/>
        </w:rPr>
      </w:pPr>
      <w:r w:rsidRPr="007A2552">
        <w:rPr>
          <w:lang w:val="ru-RU"/>
        </w:rPr>
        <w:lastRenderedPageBreak/>
        <w:t xml:space="preserve">Клиенты </w:t>
      </w:r>
      <w:r>
        <w:t>Open</w:t>
      </w:r>
      <w:r w:rsidRPr="007A2552">
        <w:rPr>
          <w:lang w:val="ru-RU"/>
        </w:rPr>
        <w:t xml:space="preserve"> </w:t>
      </w:r>
      <w:r>
        <w:t>Value</w:t>
      </w:r>
      <w:r w:rsidRPr="007A2552">
        <w:rPr>
          <w:lang w:val="ru-RU"/>
        </w:rPr>
        <w:t xml:space="preserve"> могут иметь право на скидку </w:t>
      </w:r>
      <w:r>
        <w:t>Up</w:t>
      </w:r>
      <w:r w:rsidRPr="007A2552">
        <w:rPr>
          <w:lang w:val="ru-RU"/>
        </w:rPr>
        <w:t>-</w:t>
      </w:r>
      <w:r>
        <w:t>to</w:t>
      </w:r>
      <w:r w:rsidRPr="007A2552">
        <w:rPr>
          <w:lang w:val="ru-RU"/>
        </w:rPr>
        <w:t>-</w:t>
      </w:r>
      <w:r>
        <w:t>Date</w:t>
      </w:r>
      <w:r w:rsidRPr="007A2552">
        <w:rPr>
          <w:lang w:val="ru-RU"/>
        </w:rPr>
        <w:t xml:space="preserve"> на основании существующих лицензий </w:t>
      </w:r>
      <w:r>
        <w:t>Enterprise</w:t>
      </w:r>
      <w:r w:rsidRPr="007A2552">
        <w:rPr>
          <w:lang w:val="ru-RU"/>
        </w:rPr>
        <w:t xml:space="preserve"> </w:t>
      </w:r>
      <w:r>
        <w:t>CAL</w:t>
      </w:r>
      <w:r w:rsidRPr="007A2552">
        <w:rPr>
          <w:lang w:val="ru-RU"/>
        </w:rPr>
        <w:t xml:space="preserve">. См. </w:t>
      </w:r>
      <w:hyperlink w:anchor="ChartKey" w:history="1">
        <w:r w:rsidRPr="007A2552">
          <w:rPr>
            <w:rStyle w:val="Hyperlink"/>
            <w:lang w:val="ru-RU"/>
          </w:rPr>
          <w:t>ключ к таблице</w:t>
        </w:r>
      </w:hyperlink>
      <w:r w:rsidRPr="007A2552">
        <w:rPr>
          <w:lang w:val="ru-RU"/>
        </w:rPr>
        <w:t>.</w:t>
      </w:r>
    </w:p>
    <w:p w:rsidR="00C351CD" w:rsidRPr="007A2552" w:rsidRDefault="00C351CD" w:rsidP="00C351CD">
      <w:pPr>
        <w:pStyle w:val="ProductList-Body"/>
        <w:rPr>
          <w:lang w:val="ru-RU"/>
        </w:rPr>
      </w:pPr>
    </w:p>
    <w:p w:rsidR="00C351CD" w:rsidRPr="007A2552" w:rsidRDefault="00C351CD" w:rsidP="00C351CD">
      <w:pPr>
        <w:pStyle w:val="ProductList-Body"/>
        <w:rPr>
          <w:lang w:val="ru-RU"/>
        </w:rPr>
      </w:pPr>
      <w:r w:rsidRPr="007A2552">
        <w:rPr>
          <w:b/>
          <w:color w:val="00188F"/>
          <w:lang w:val="ru-RU"/>
        </w:rPr>
        <w:t xml:space="preserve">Веб-службы, включенные в набор лицензий </w:t>
      </w:r>
      <w:r>
        <w:rPr>
          <w:b/>
          <w:color w:val="00188F"/>
        </w:rPr>
        <w:t>Enterprise</w:t>
      </w:r>
      <w:r w:rsidRPr="007A2552">
        <w:rPr>
          <w:b/>
          <w:color w:val="00188F"/>
          <w:lang w:val="ru-RU"/>
        </w:rPr>
        <w:t xml:space="preserve"> </w:t>
      </w:r>
      <w:r>
        <w:rPr>
          <w:b/>
          <w:color w:val="00188F"/>
        </w:rPr>
        <w:t>CAL</w:t>
      </w:r>
      <w:r w:rsidRPr="007A2552">
        <w:rPr>
          <w:b/>
          <w:color w:val="00188F"/>
          <w:lang w:val="ru-RU"/>
        </w:rPr>
        <w:t xml:space="preserve"> </w:t>
      </w:r>
      <w:r>
        <w:rPr>
          <w:b/>
          <w:color w:val="00188F"/>
        </w:rP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p>
    <w:p w:rsidR="00C351CD" w:rsidRPr="007A2552" w:rsidRDefault="00C351CD" w:rsidP="00C351CD">
      <w:pPr>
        <w:pStyle w:val="ProductList-Body"/>
        <w:rPr>
          <w:lang w:val="ru-RU"/>
        </w:rPr>
      </w:pPr>
      <w:r w:rsidRPr="007A2552">
        <w:rPr>
          <w:lang w:val="ru-RU"/>
        </w:rPr>
        <w:t xml:space="preserve">На 1 апреля 2013 г. лицензия на </w:t>
      </w:r>
      <w:r>
        <w:t>Enterprise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с активным покрытием </w:t>
      </w:r>
      <w:r>
        <w:t>Software</w:t>
      </w:r>
      <w:r w:rsidRPr="007A2552">
        <w:rPr>
          <w:lang w:val="ru-RU"/>
        </w:rPr>
        <w:t xml:space="preserve"> </w:t>
      </w:r>
      <w:r>
        <w:t>Assurance</w:t>
      </w:r>
      <w:r w:rsidRPr="007A2552">
        <w:rPr>
          <w:lang w:val="ru-RU"/>
        </w:rPr>
        <w:t xml:space="preserve"> включает права на архивацию на базе </w:t>
      </w:r>
      <w:r>
        <w:t>Exchange</w:t>
      </w:r>
      <w:r w:rsidRPr="007A2552">
        <w:rPr>
          <w:lang w:val="ru-RU"/>
        </w:rPr>
        <w:t xml:space="preserve"> </w:t>
      </w:r>
      <w:r>
        <w:t>Online</w:t>
      </w:r>
      <w:r w:rsidRPr="007A2552">
        <w:rPr>
          <w:lang w:val="ru-RU"/>
        </w:rPr>
        <w:t xml:space="preserve"> для </w:t>
      </w:r>
      <w:r>
        <w:t>Exchange</w:t>
      </w:r>
      <w:r w:rsidRPr="007A2552">
        <w:rPr>
          <w:lang w:val="ru-RU"/>
        </w:rPr>
        <w:t xml:space="preserve"> </w:t>
      </w:r>
      <w:r>
        <w:t>Server</w:t>
      </w:r>
      <w:r>
        <w:fldChar w:fldCharType="begin"/>
      </w:r>
      <w:r>
        <w:instrText>XE</w:instrText>
      </w:r>
      <w:r w:rsidRPr="007A2552">
        <w:rPr>
          <w:lang w:val="ru-RU"/>
        </w:rPr>
        <w:instrText xml:space="preserve"> "Архивация на базе </w:instrText>
      </w:r>
      <w:r>
        <w:instrText>Exchange</w:instrText>
      </w:r>
      <w:r w:rsidRPr="007A2552">
        <w:rPr>
          <w:lang w:val="ru-RU"/>
        </w:rPr>
        <w:instrText xml:space="preserve"> </w:instrText>
      </w:r>
      <w:r>
        <w:instrText>Online</w:instrText>
      </w:r>
      <w:r w:rsidRPr="007A2552">
        <w:rPr>
          <w:lang w:val="ru-RU"/>
        </w:rPr>
        <w:instrText xml:space="preserve"> для </w:instrText>
      </w:r>
      <w:r>
        <w:instrText>Exchange</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предотвращение потери данных и </w:t>
      </w:r>
      <w:r>
        <w:t>Exchange</w:t>
      </w:r>
      <w:r w:rsidRPr="007A2552">
        <w:rPr>
          <w:lang w:val="ru-RU"/>
        </w:rPr>
        <w:t xml:space="preserve"> </w:t>
      </w:r>
      <w:r>
        <w:t>Online</w:t>
      </w:r>
      <w:r w:rsidRPr="007A2552">
        <w:rPr>
          <w:lang w:val="ru-RU"/>
        </w:rPr>
        <w:t xml:space="preserve"> </w:t>
      </w:r>
      <w:r>
        <w:t>Protection</w:t>
      </w:r>
      <w:r>
        <w:fldChar w:fldCharType="begin"/>
      </w:r>
      <w:r>
        <w:instrText>XE</w:instrText>
      </w:r>
      <w:r w:rsidRPr="007A2552">
        <w:rPr>
          <w:lang w:val="ru-RU"/>
        </w:rPr>
        <w:instrText xml:space="preserve"> "</w:instrText>
      </w:r>
      <w:r>
        <w:instrText>Exchange</w:instrText>
      </w:r>
      <w:r w:rsidRPr="007A2552">
        <w:rPr>
          <w:lang w:val="ru-RU"/>
        </w:rPr>
        <w:instrText xml:space="preserve"> </w:instrText>
      </w:r>
      <w:r>
        <w:instrText>Online</w:instrText>
      </w:r>
      <w:r w:rsidRPr="007A2552">
        <w:rPr>
          <w:lang w:val="ru-RU"/>
        </w:rPr>
        <w:instrText xml:space="preserve"> </w:instrText>
      </w:r>
      <w:r>
        <w:instrText>Protection</w:instrText>
      </w:r>
      <w:r w:rsidRPr="007A2552">
        <w:rPr>
          <w:lang w:val="ru-RU"/>
        </w:rPr>
        <w:instrText>"</w:instrText>
      </w:r>
      <w:r>
        <w:fldChar w:fldCharType="end"/>
      </w:r>
      <w:r w:rsidRPr="007A2552">
        <w:rPr>
          <w:lang w:val="ru-RU"/>
        </w:rPr>
        <w:t>.</w:t>
      </w:r>
    </w:p>
    <w:p w:rsidR="00C351CD" w:rsidRPr="007A2552" w:rsidRDefault="00C351CD" w:rsidP="00C351CD">
      <w:pPr>
        <w:pStyle w:val="ProductList-Body"/>
        <w:rPr>
          <w:lang w:val="ru-RU"/>
        </w:rPr>
      </w:pPr>
    </w:p>
    <w:p w:rsidR="00C351CD" w:rsidRPr="007A2552" w:rsidRDefault="00C351CD" w:rsidP="009F7D89">
      <w:pPr>
        <w:pStyle w:val="ProductList-Body"/>
        <w:numPr>
          <w:ilvl w:val="0"/>
          <w:numId w:val="3"/>
        </w:numPr>
        <w:ind w:left="450" w:hanging="270"/>
        <w:rPr>
          <w:lang w:val="ru-RU"/>
        </w:rPr>
      </w:pPr>
      <w:r w:rsidRPr="007A2552">
        <w:rPr>
          <w:b/>
          <w:lang w:val="ru-RU"/>
        </w:rPr>
        <w:t>Международная доступность</w:t>
      </w:r>
      <w:r w:rsidRPr="007A2552">
        <w:rPr>
          <w:lang w:val="ru-RU"/>
        </w:rPr>
        <w:t xml:space="preserve">. В странах с доступным </w:t>
      </w:r>
      <w:r>
        <w:t>Office</w:t>
      </w:r>
      <w:r w:rsidRPr="007A2552">
        <w:rPr>
          <w:lang w:val="ru-RU"/>
        </w:rPr>
        <w:t xml:space="preserve"> 365 доступны следующие веб-службы: </w:t>
      </w:r>
      <w:hyperlink r:id="rId22" w:anchor="international" w:history="1">
        <w:r>
          <w:rPr>
            <w:rStyle w:val="Hyperlink"/>
          </w:rPr>
          <w:t>http</w:t>
        </w:r>
        <w:r w:rsidRPr="007A2552">
          <w:rPr>
            <w:rStyle w:val="Hyperlink"/>
            <w:lang w:val="ru-RU"/>
          </w:rPr>
          <w:t>://</w:t>
        </w:r>
        <w:r>
          <w:rPr>
            <w:rStyle w:val="Hyperlink"/>
          </w:rPr>
          <w:t>www</w:t>
        </w:r>
        <w:r w:rsidRPr="007A2552">
          <w:rPr>
            <w:rStyle w:val="Hyperlink"/>
            <w:lang w:val="ru-RU"/>
          </w:rPr>
          <w:t>.</w:t>
        </w:r>
        <w:r>
          <w:rPr>
            <w:rStyle w:val="Hyperlink"/>
          </w:rPr>
          <w:t>microsoft</w:t>
        </w:r>
        <w:r w:rsidRPr="007A2552">
          <w:rPr>
            <w:rStyle w:val="Hyperlink"/>
            <w:lang w:val="ru-RU"/>
          </w:rPr>
          <w:t>.</w:t>
        </w:r>
        <w:r>
          <w:rPr>
            <w:rStyle w:val="Hyperlink"/>
          </w:rPr>
          <w:t>com</w:t>
        </w:r>
        <w:r w:rsidRPr="007A2552">
          <w:rPr>
            <w:rStyle w:val="Hyperlink"/>
            <w:lang w:val="ru-RU"/>
          </w:rPr>
          <w:t>/</w:t>
        </w:r>
        <w:r>
          <w:rPr>
            <w:rStyle w:val="Hyperlink"/>
          </w:rPr>
          <w:t>online</w:t>
        </w:r>
        <w:r w:rsidRPr="007A2552">
          <w:rPr>
            <w:rStyle w:val="Hyperlink"/>
            <w:lang w:val="ru-RU"/>
          </w:rPr>
          <w:t>/</w:t>
        </w:r>
        <w:r>
          <w:rPr>
            <w:rStyle w:val="Hyperlink"/>
          </w:rPr>
          <w:t>faq</w:t>
        </w:r>
        <w:r w:rsidRPr="007A2552">
          <w:rPr>
            <w:rStyle w:val="Hyperlink"/>
            <w:lang w:val="ru-RU"/>
          </w:rPr>
          <w:t>.</w:t>
        </w:r>
        <w:r>
          <w:rPr>
            <w:rStyle w:val="Hyperlink"/>
          </w:rPr>
          <w:t>aspx</w:t>
        </w:r>
        <w:r w:rsidRPr="007A2552">
          <w:rPr>
            <w:rStyle w:val="Hyperlink"/>
            <w:lang w:val="ru-RU"/>
          </w:rPr>
          <w:t>#</w:t>
        </w:r>
        <w:r>
          <w:rPr>
            <w:rStyle w:val="Hyperlink"/>
          </w:rPr>
          <w:t>international</w:t>
        </w:r>
      </w:hyperlink>
      <w:r w:rsidRPr="007A2552">
        <w:rPr>
          <w:lang w:val="ru-RU"/>
        </w:rPr>
        <w:t xml:space="preserve"> </w:t>
      </w:r>
    </w:p>
    <w:p w:rsidR="00C351CD" w:rsidRPr="007A2552" w:rsidRDefault="00C351CD" w:rsidP="009F7D89">
      <w:pPr>
        <w:pStyle w:val="ProductList-Body"/>
        <w:numPr>
          <w:ilvl w:val="0"/>
          <w:numId w:val="3"/>
        </w:numPr>
        <w:ind w:left="450" w:hanging="270"/>
        <w:rPr>
          <w:lang w:val="ru-RU"/>
        </w:rPr>
      </w:pPr>
      <w:r w:rsidRPr="007A2552">
        <w:rPr>
          <w:b/>
          <w:lang w:val="ru-RU"/>
        </w:rPr>
        <w:t>Предоставление</w:t>
      </w:r>
      <w:r w:rsidRPr="007A2552">
        <w:rPr>
          <w:lang w:val="ru-RU"/>
        </w:rPr>
        <w:t xml:space="preserve">. Чтобы начать использование этих служб, клиент должен связаться с Партнером </w:t>
      </w:r>
      <w:r>
        <w:t>Microsoft</w:t>
      </w:r>
      <w:r w:rsidRPr="007A2552">
        <w:rPr>
          <w:lang w:val="ru-RU"/>
        </w:rPr>
        <w:t>, который начнет процесс предоставления, необходимый для активации службы.</w:t>
      </w:r>
    </w:p>
    <w:p w:rsidR="00C351CD" w:rsidRPr="004C09A1" w:rsidRDefault="00C351CD" w:rsidP="00A50201">
      <w:pPr>
        <w:pStyle w:val="ProductList-Body"/>
        <w:numPr>
          <w:ilvl w:val="0"/>
          <w:numId w:val="3"/>
        </w:numPr>
        <w:ind w:left="450" w:hanging="270"/>
      </w:pPr>
      <w:r w:rsidRPr="007A2552">
        <w:rPr>
          <w:b/>
          <w:lang w:val="ru-RU"/>
        </w:rPr>
        <w:t>Дополнительные условия</w:t>
      </w:r>
      <w:r w:rsidRPr="007A2552">
        <w:rPr>
          <w:lang w:val="ru-RU"/>
        </w:rPr>
        <w:t xml:space="preserve">. Если соглашение </w:t>
      </w:r>
      <w:r>
        <w:t>Microsoft</w:t>
      </w:r>
      <w:r w:rsidRPr="007A2552">
        <w:rPr>
          <w:lang w:val="ru-RU"/>
        </w:rPr>
        <w:t xml:space="preserve"> </w:t>
      </w:r>
      <w:r>
        <w:t>Business</w:t>
      </w:r>
      <w:r w:rsidRPr="007A2552">
        <w:rPr>
          <w:lang w:val="ru-RU"/>
        </w:rPr>
        <w:t xml:space="preserve">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w:t>
      </w:r>
      <w:r>
        <w:t>Enterprise</w:t>
      </w:r>
      <w:r w:rsidRPr="007A2552">
        <w:rPr>
          <w:lang w:val="ru-RU"/>
        </w:rPr>
        <w:t xml:space="preserve"> </w:t>
      </w:r>
      <w:r>
        <w:t>CAL</w:t>
      </w:r>
      <w:r w:rsidRPr="007A2552">
        <w:rPr>
          <w:lang w:val="ru-RU"/>
        </w:rPr>
        <w:t xml:space="preserve"> </w:t>
      </w:r>
      <w:r>
        <w:t>Suite</w:t>
      </w:r>
      <w:r>
        <w:fldChar w:fldCharType="begin"/>
      </w:r>
      <w:r>
        <w:instrText>XE</w:instrText>
      </w:r>
      <w:r w:rsidRPr="007A2552">
        <w:rPr>
          <w:lang w:val="ru-RU"/>
        </w:rPr>
        <w:instrText xml:space="preserve"> "</w:instrText>
      </w:r>
      <w:r>
        <w:instrText>Enterprise</w:instrText>
      </w:r>
      <w:r w:rsidRPr="007A2552">
        <w:rPr>
          <w:lang w:val="ru-RU"/>
        </w:rPr>
        <w:instrText xml:space="preserve"> </w:instrText>
      </w:r>
      <w:r>
        <w:instrText>CAL</w:instrText>
      </w:r>
      <w:r w:rsidRPr="007A2552">
        <w:rPr>
          <w:lang w:val="ru-RU"/>
        </w:rPr>
        <w:instrText xml:space="preserve"> </w:instrText>
      </w:r>
      <w:r>
        <w:instrText>Suite</w:instrText>
      </w:r>
      <w:r w:rsidRPr="007A2552">
        <w:rPr>
          <w:lang w:val="ru-RU"/>
        </w:rPr>
        <w:instrText>"</w:instrText>
      </w:r>
      <w:r>
        <w:fldChar w:fldCharType="end"/>
      </w:r>
      <w:r w:rsidRPr="007A2552">
        <w:rPr>
          <w:lang w:val="ru-RU"/>
        </w:rPr>
        <w:t xml:space="preserve">, распространяются дополнительные условия для веб-служб, используемых для программного обеспечения по соглашению </w:t>
      </w:r>
      <w:r>
        <w:t>Legacy в разделе «Приложение A — дополнительные условия соглашения программы».</w:t>
      </w:r>
      <w:r w:rsidR="00AD3875">
        <w:t xml:space="preserve"> </w:t>
      </w:r>
    </w:p>
    <w:p w:rsidR="00C351CD" w:rsidRPr="004C09A1" w:rsidRDefault="00C351CD" w:rsidP="00C351CD">
      <w:pPr>
        <w:pStyle w:val="ProductList-Body"/>
      </w:pPr>
    </w:p>
    <w:p w:rsidR="00C351CD" w:rsidRPr="004C09A1"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7A2552" w:rsidRDefault="00C351CD" w:rsidP="00C351CD">
      <w:pPr>
        <w:pStyle w:val="ProductList-Body"/>
        <w:rPr>
          <w:lang w:val="ru-RU"/>
        </w:rPr>
      </w:pPr>
      <w:r w:rsidRPr="007A2552">
        <w:rPr>
          <w:lang w:val="ru-RU"/>
        </w:rPr>
        <w:t>Клиенты</w:t>
      </w:r>
      <w:r w:rsidRPr="00F338D0">
        <w:t xml:space="preserve"> </w:t>
      </w:r>
      <w:r w:rsidRPr="007A2552">
        <w:rPr>
          <w:lang w:val="ru-RU"/>
        </w:rPr>
        <w:t>программы</w:t>
      </w:r>
      <w:r w:rsidRPr="00F338D0">
        <w:t xml:space="preserve"> </w:t>
      </w:r>
      <w:r>
        <w:t>Enterprise</w:t>
      </w:r>
      <w:r w:rsidRPr="00F338D0">
        <w:t xml:space="preserve"> </w:t>
      </w:r>
      <w:r>
        <w:t>CAL</w:t>
      </w:r>
      <w:r w:rsidRPr="00F338D0">
        <w:t xml:space="preserve"> </w:t>
      </w:r>
      <w:r w:rsidRPr="007A2552">
        <w:rPr>
          <w:lang w:val="ru-RU"/>
        </w:rPr>
        <w:t>с</w:t>
      </w:r>
      <w:r w:rsidRPr="00F338D0">
        <w:t xml:space="preserve"> </w:t>
      </w:r>
      <w:r w:rsidRPr="007A2552">
        <w:rPr>
          <w:lang w:val="ru-RU"/>
        </w:rPr>
        <w:t>действующим</w:t>
      </w:r>
      <w:r w:rsidRPr="00F338D0">
        <w:t xml:space="preserve"> </w:t>
      </w:r>
      <w:r w:rsidRPr="007A2552">
        <w:rPr>
          <w:lang w:val="ru-RU"/>
        </w:rPr>
        <w:t>покрытием</w:t>
      </w:r>
      <w:r w:rsidRPr="00F338D0">
        <w:t xml:space="preserve"> </w:t>
      </w:r>
      <w:r>
        <w:t>Software</w:t>
      </w:r>
      <w:r w:rsidRPr="00F338D0">
        <w:t xml:space="preserve"> </w:t>
      </w:r>
      <w:r>
        <w:t>Assurance</w:t>
      </w:r>
      <w:r w:rsidRPr="00F338D0">
        <w:t xml:space="preserve"> </w:t>
      </w:r>
      <w:r w:rsidRPr="007A2552">
        <w:rPr>
          <w:lang w:val="ru-RU"/>
        </w:rPr>
        <w:t>на</w:t>
      </w:r>
      <w:r w:rsidRPr="00F338D0">
        <w:t xml:space="preserve"> 1 </w:t>
      </w:r>
      <w:r w:rsidRPr="007A2552">
        <w:rPr>
          <w:lang w:val="ru-RU"/>
        </w:rPr>
        <w:t>декабря</w:t>
      </w:r>
      <w:r w:rsidRPr="00F338D0">
        <w:t xml:space="preserve"> 2012 </w:t>
      </w:r>
      <w:r w:rsidRPr="007A2552">
        <w:rPr>
          <w:lang w:val="ru-RU"/>
        </w:rPr>
        <w:t>г</w:t>
      </w:r>
      <w:r w:rsidRPr="00F338D0">
        <w:t xml:space="preserve">. </w:t>
      </w:r>
      <w:r w:rsidRPr="007A2552">
        <w:rPr>
          <w:lang w:val="ru-RU"/>
        </w:rPr>
        <w:t>имеют</w:t>
      </w:r>
      <w:r w:rsidRPr="00F338D0">
        <w:t xml:space="preserve"> </w:t>
      </w:r>
      <w:r w:rsidRPr="007A2552">
        <w:rPr>
          <w:lang w:val="ru-RU"/>
        </w:rPr>
        <w:t>право</w:t>
      </w:r>
      <w:r w:rsidRPr="00F338D0">
        <w:t xml:space="preserve"> </w:t>
      </w:r>
      <w:r w:rsidRPr="007A2552">
        <w:rPr>
          <w:lang w:val="ru-RU"/>
        </w:rPr>
        <w:t>на</w:t>
      </w:r>
      <w:r w:rsidRPr="00F338D0">
        <w:t xml:space="preserve"> </w:t>
      </w:r>
      <w:r w:rsidRPr="007A2552">
        <w:rPr>
          <w:lang w:val="ru-RU"/>
        </w:rPr>
        <w:t>особые</w:t>
      </w:r>
      <w:r w:rsidRPr="00F338D0">
        <w:t xml:space="preserve"> </w:t>
      </w:r>
      <w:r w:rsidRPr="007A2552">
        <w:rPr>
          <w:lang w:val="ru-RU"/>
        </w:rPr>
        <w:t>условия</w:t>
      </w:r>
      <w:r w:rsidRPr="00F338D0">
        <w:t xml:space="preserve"> </w:t>
      </w:r>
      <w:r w:rsidRPr="007A2552">
        <w:rPr>
          <w:lang w:val="ru-RU"/>
        </w:rPr>
        <w:t>относительно</w:t>
      </w:r>
      <w:r w:rsidRPr="00F338D0">
        <w:t xml:space="preserve"> </w:t>
      </w:r>
      <w:r w:rsidRPr="007A2552">
        <w:rPr>
          <w:lang w:val="ru-RU"/>
        </w:rPr>
        <w:t>использования</w:t>
      </w:r>
      <w:r w:rsidRPr="00F338D0">
        <w:t xml:space="preserve"> </w:t>
      </w:r>
      <w:r>
        <w:t>Forefront</w:t>
      </w:r>
      <w:r w:rsidRPr="00F338D0">
        <w:t xml:space="preserve"> </w:t>
      </w:r>
      <w:r>
        <w:t>Unified</w:t>
      </w:r>
      <w:r w:rsidRPr="00F338D0">
        <w:t xml:space="preserve"> </w:t>
      </w:r>
      <w:r>
        <w:t>Access</w:t>
      </w:r>
      <w:r w:rsidRPr="00F338D0">
        <w:t xml:space="preserve"> </w:t>
      </w:r>
      <w:r>
        <w:t>Gateway</w:t>
      </w:r>
      <w:r>
        <w:fldChar w:fldCharType="begin"/>
      </w:r>
      <w:r>
        <w:instrText>XE</w:instrText>
      </w:r>
      <w:r w:rsidRPr="00F338D0">
        <w:instrText xml:space="preserve"> "</w:instrText>
      </w:r>
      <w:r>
        <w:instrText>Forefront</w:instrText>
      </w:r>
      <w:r w:rsidRPr="00F338D0">
        <w:instrText xml:space="preserve"> </w:instrText>
      </w:r>
      <w:r>
        <w:instrText>Unified</w:instrText>
      </w:r>
      <w:r w:rsidRPr="00F338D0">
        <w:instrText xml:space="preserve"> </w:instrText>
      </w:r>
      <w:r>
        <w:instrText>Access</w:instrText>
      </w:r>
      <w:r w:rsidRPr="00F338D0">
        <w:instrText xml:space="preserve"> </w:instrText>
      </w:r>
      <w:r>
        <w:instrText>Gateway</w:instrText>
      </w:r>
      <w:r w:rsidRPr="00F338D0">
        <w:instrText>"</w:instrText>
      </w:r>
      <w:r>
        <w:fldChar w:fldCharType="end"/>
      </w:r>
      <w:r w:rsidRPr="00F338D0">
        <w:t xml:space="preserve"> 2010. </w:t>
      </w:r>
      <w:r w:rsidRPr="007A2552">
        <w:rPr>
          <w:lang w:val="ru-RU"/>
        </w:rPr>
        <w:t xml:space="preserve">Дополнительные сведения см. в списке продуктов за март 2014 г.: </w:t>
      </w:r>
      <w:hyperlink r:id="rId23" w:history="1">
        <w:r>
          <w:rPr>
            <w:rStyle w:val="Hyperlink"/>
          </w:rPr>
          <w:t>http</w:t>
        </w:r>
        <w:r w:rsidRPr="007A2552">
          <w:rPr>
            <w:rStyle w:val="Hyperlink"/>
            <w:lang w:val="ru-RU"/>
          </w:rPr>
          <w:t>://</w:t>
        </w:r>
        <w:r>
          <w:rPr>
            <w:rStyle w:val="Hyperlink"/>
          </w:rPr>
          <w:t>go</w:t>
        </w:r>
        <w:r w:rsidRPr="007A2552">
          <w:rPr>
            <w:rStyle w:val="Hyperlink"/>
            <w:lang w:val="ru-RU"/>
          </w:rPr>
          <w:t>.</w:t>
        </w:r>
        <w:r>
          <w:rPr>
            <w:rStyle w:val="Hyperlink"/>
          </w:rPr>
          <w:t>microsoft</w:t>
        </w:r>
        <w:r w:rsidRPr="007A2552">
          <w:rPr>
            <w:rStyle w:val="Hyperlink"/>
            <w:lang w:val="ru-RU"/>
          </w:rPr>
          <w:t>.</w:t>
        </w:r>
        <w:r>
          <w:rPr>
            <w:rStyle w:val="Hyperlink"/>
          </w:rPr>
          <w:t>com</w:t>
        </w:r>
        <w:r w:rsidRPr="007A2552">
          <w:rPr>
            <w:rStyle w:val="Hyperlink"/>
            <w:lang w:val="ru-RU"/>
          </w:rPr>
          <w:t>/?</w:t>
        </w:r>
        <w:r>
          <w:rPr>
            <w:rStyle w:val="Hyperlink"/>
          </w:rPr>
          <w:t>linkid</w:t>
        </w:r>
        <w:r w:rsidRPr="007A2552">
          <w:rPr>
            <w:rStyle w:val="Hyperlink"/>
            <w:lang w:val="ru-RU"/>
          </w:rPr>
          <w:t>=9839207</w:t>
        </w:r>
      </w:hyperlink>
      <w:r w:rsidRPr="007A2552">
        <w:rPr>
          <w:lang w:val="ru-RU"/>
        </w:rPr>
        <w:t xml:space="preserve">. </w:t>
      </w:r>
    </w:p>
    <w:p w:rsidR="00C351CD" w:rsidRPr="007A2552" w:rsidRDefault="00C351CD" w:rsidP="00C351CD">
      <w:pPr>
        <w:pStyle w:val="ProductList-Body"/>
        <w:rPr>
          <w:lang w:val="ru-RU"/>
        </w:rPr>
      </w:pPr>
    </w:p>
    <w:p w:rsidR="00C351CD" w:rsidRPr="007A2552" w:rsidRDefault="00C351CD" w:rsidP="00C351CD">
      <w:pPr>
        <w:pStyle w:val="ProductList-Body"/>
        <w:rPr>
          <w:lang w:val="ru-RU"/>
        </w:rPr>
      </w:pPr>
      <w:r>
        <w:rPr>
          <w:b/>
          <w:color w:val="00188F"/>
        </w:rPr>
        <w:t>Forefront</w:t>
      </w:r>
      <w:r w:rsidRPr="007A2552">
        <w:rPr>
          <w:b/>
          <w:color w:val="00188F"/>
          <w:lang w:val="ru-RU"/>
        </w:rPr>
        <w:t xml:space="preserve"> </w:t>
      </w:r>
      <w:r>
        <w:rPr>
          <w:b/>
          <w:color w:val="00188F"/>
        </w:rPr>
        <w:t>Protection</w:t>
      </w:r>
      <w:r w:rsidRPr="007A2552">
        <w:rPr>
          <w:b/>
          <w:color w:val="00188F"/>
          <w:lang w:val="ru-RU"/>
        </w:rPr>
        <w:t xml:space="preserve"> </w:t>
      </w:r>
      <w:r>
        <w:rPr>
          <w:b/>
          <w:color w:val="00188F"/>
        </w:rPr>
        <w:t>Suite</w:t>
      </w:r>
      <w:r w:rsidRPr="007A2552">
        <w:rPr>
          <w:b/>
          <w:lang w:val="ru-RU"/>
        </w:rPr>
        <w:t xml:space="preserve"> </w:t>
      </w:r>
    </w:p>
    <w:p w:rsidR="00C351CD" w:rsidRPr="007A2552" w:rsidRDefault="00C351CD" w:rsidP="00C351CD">
      <w:pPr>
        <w:pStyle w:val="ProductList-Body"/>
        <w:rPr>
          <w:lang w:val="ru-RU"/>
        </w:rPr>
      </w:pPr>
      <w:r w:rsidRPr="007A2552">
        <w:rPr>
          <w:lang w:val="ru-RU"/>
        </w:rPr>
        <w:t xml:space="preserve">Подписка на </w:t>
      </w:r>
      <w:r>
        <w:t>Forefront</w:t>
      </w:r>
      <w:r w:rsidRPr="007A2552">
        <w:rPr>
          <w:lang w:val="ru-RU"/>
        </w:rPr>
        <w:t xml:space="preserve"> </w:t>
      </w:r>
      <w:r>
        <w:t>Protection</w:t>
      </w:r>
      <w:r w:rsidRPr="007A2552">
        <w:rPr>
          <w:lang w:val="ru-RU"/>
        </w:rPr>
        <w:t xml:space="preserve"> </w:t>
      </w:r>
      <w:r>
        <w:t>Suite</w:t>
      </w:r>
      <w:r w:rsidRPr="007A2552">
        <w:rPr>
          <w:lang w:val="ru-RU"/>
        </w:rPr>
        <w:t xml:space="preserve"> состоит из следующих веб-служб:</w:t>
      </w:r>
      <w:r w:rsidR="00AD3875" w:rsidRPr="007A2552">
        <w:rPr>
          <w:lang w:val="ru-RU"/>
        </w:rPr>
        <w:t xml:space="preserve"> </w:t>
      </w:r>
      <w:r>
        <w:t>System</w:t>
      </w:r>
      <w:r w:rsidRPr="007A2552">
        <w:rPr>
          <w:lang w:val="ru-RU"/>
        </w:rPr>
        <w:t xml:space="preserve"> </w:t>
      </w:r>
      <w:r>
        <w:t>Center</w:t>
      </w:r>
      <w:r w:rsidRPr="007A2552">
        <w:rPr>
          <w:lang w:val="ru-RU"/>
        </w:rPr>
        <w:t xml:space="preserve"> 2012 </w:t>
      </w:r>
      <w:r>
        <w:t>Endpoint</w:t>
      </w:r>
      <w:r w:rsidRPr="007A2552">
        <w:rPr>
          <w:lang w:val="ru-RU"/>
        </w:rPr>
        <w:t xml:space="preserve"> </w:t>
      </w:r>
      <w:r>
        <w:t>Protection</w:t>
      </w:r>
      <w:r>
        <w:fldChar w:fldCharType="begin"/>
      </w:r>
      <w:r>
        <w:instrText>XE</w:instrText>
      </w:r>
      <w:r w:rsidRPr="007A2552">
        <w:rPr>
          <w:lang w:val="ru-RU"/>
        </w:rPr>
        <w:instrText xml:space="preserve"> "</w:instrText>
      </w:r>
      <w:r>
        <w:instrText>System</w:instrText>
      </w:r>
      <w:r w:rsidRPr="007A2552">
        <w:rPr>
          <w:lang w:val="ru-RU"/>
        </w:rPr>
        <w:instrText xml:space="preserve"> </w:instrText>
      </w:r>
      <w:r>
        <w:instrText>Center</w:instrText>
      </w:r>
      <w:r w:rsidRPr="007A2552">
        <w:rPr>
          <w:lang w:val="ru-RU"/>
        </w:rPr>
        <w:instrText xml:space="preserve"> 2012 </w:instrText>
      </w:r>
      <w:r>
        <w:instrText>Endpoint</w:instrText>
      </w:r>
      <w:r w:rsidRPr="007A2552">
        <w:rPr>
          <w:lang w:val="ru-RU"/>
        </w:rPr>
        <w:instrText xml:space="preserve"> </w:instrText>
      </w:r>
      <w:r>
        <w:instrText>Protection</w:instrText>
      </w:r>
      <w:r w:rsidRPr="007A2552">
        <w:rPr>
          <w:lang w:val="ru-RU"/>
        </w:rPr>
        <w:instrText>"</w:instrText>
      </w:r>
      <w:r>
        <w:fldChar w:fldCharType="end"/>
      </w:r>
      <w:r w:rsidRPr="007A2552">
        <w:rPr>
          <w:lang w:val="ru-RU"/>
        </w:rPr>
        <w:t xml:space="preserve">, </w:t>
      </w:r>
      <w:r>
        <w:t>Forefront</w:t>
      </w:r>
      <w:r w:rsidRPr="007A2552">
        <w:rPr>
          <w:lang w:val="ru-RU"/>
        </w:rPr>
        <w:t xml:space="preserve"> для </w:t>
      </w:r>
      <w:r>
        <w:t>Office</w:t>
      </w:r>
      <w:r w:rsidRPr="007A2552">
        <w:rPr>
          <w:lang w:val="ru-RU"/>
        </w:rPr>
        <w:t xml:space="preserve"> </w:t>
      </w:r>
      <w:r>
        <w:t>Communications</w:t>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для </w:instrText>
      </w:r>
      <w:r>
        <w:instrText>Office</w:instrText>
      </w:r>
      <w:r w:rsidRPr="007A2552">
        <w:rPr>
          <w:lang w:val="ru-RU"/>
        </w:rPr>
        <w:instrText xml:space="preserve"> </w:instrText>
      </w:r>
      <w:r>
        <w:instrText>Communications</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(прежнее название</w:t>
      </w:r>
      <w:r>
        <w:t> Antigen</w:t>
      </w:r>
      <w:r>
        <w:fldChar w:fldCharType="begin"/>
      </w:r>
      <w:r>
        <w:instrText>XE</w:instrText>
      </w:r>
      <w:r w:rsidRPr="007A2552">
        <w:rPr>
          <w:lang w:val="ru-RU"/>
        </w:rPr>
        <w:instrText xml:space="preserve"> "</w:instrText>
      </w:r>
      <w:r>
        <w:instrText>Antigen</w:instrText>
      </w:r>
      <w:r w:rsidRPr="007A2552">
        <w:rPr>
          <w:lang w:val="ru-RU"/>
        </w:rPr>
        <w:instrText>"</w:instrText>
      </w:r>
      <w:r>
        <w:fldChar w:fldCharType="end"/>
      </w:r>
      <w:r w:rsidRPr="007A2552">
        <w:rPr>
          <w:lang w:val="ru-RU"/>
        </w:rPr>
        <w:t xml:space="preserve"> </w:t>
      </w:r>
      <w:r>
        <w:t>for</w:t>
      </w:r>
      <w:r w:rsidRPr="007A2552">
        <w:rPr>
          <w:lang w:val="ru-RU"/>
        </w:rPr>
        <w:t xml:space="preserve"> </w:t>
      </w:r>
      <w:r>
        <w:t>Instant</w:t>
      </w:r>
      <w:r w:rsidRPr="007A2552">
        <w:rPr>
          <w:lang w:val="ru-RU"/>
        </w:rPr>
        <w:t xml:space="preserve"> </w:t>
      </w:r>
      <w:r>
        <w:t>Messaging</w:t>
      </w:r>
      <w:r>
        <w:fldChar w:fldCharType="begin"/>
      </w:r>
      <w:r>
        <w:instrText>XE</w:instrText>
      </w:r>
      <w:r w:rsidRPr="007A2552">
        <w:rPr>
          <w:lang w:val="ru-RU"/>
        </w:rPr>
        <w:instrText xml:space="preserve"> "</w:instrText>
      </w:r>
      <w:r>
        <w:instrText>Antigen</w:instrText>
      </w:r>
      <w:r w:rsidRPr="007A2552">
        <w:rPr>
          <w:lang w:val="ru-RU"/>
        </w:rPr>
        <w:instrText xml:space="preserve"> </w:instrText>
      </w:r>
      <w:r>
        <w:instrText>for</w:instrText>
      </w:r>
      <w:r w:rsidRPr="007A2552">
        <w:rPr>
          <w:lang w:val="ru-RU"/>
        </w:rPr>
        <w:instrText xml:space="preserve"> </w:instrText>
      </w:r>
      <w:r>
        <w:instrText>Instant</w:instrText>
      </w:r>
      <w:r w:rsidRPr="007A2552">
        <w:rPr>
          <w:lang w:val="ru-RU"/>
        </w:rPr>
        <w:instrText xml:space="preserve"> </w:instrText>
      </w:r>
      <w:r>
        <w:instrText>Messaging</w:instrText>
      </w:r>
      <w:r w:rsidRPr="007A2552">
        <w:rPr>
          <w:lang w:val="ru-RU"/>
        </w:rPr>
        <w:instrText>"</w:instrText>
      </w:r>
      <w:r>
        <w:fldChar w:fldCharType="end"/>
      </w:r>
      <w:r w:rsidRPr="007A2552">
        <w:rPr>
          <w:lang w:val="ru-RU"/>
        </w:rPr>
        <w:t xml:space="preserve">), </w:t>
      </w:r>
      <w:r>
        <w:t>Forefront</w:t>
      </w:r>
      <w:r w:rsidRPr="007A2552">
        <w:rPr>
          <w:lang w:val="ru-RU"/>
        </w:rPr>
        <w:t xml:space="preserve"> </w:t>
      </w:r>
      <w:r>
        <w:t>Online</w:t>
      </w:r>
      <w:r w:rsidRPr="007A2552">
        <w:rPr>
          <w:lang w:val="ru-RU"/>
        </w:rPr>
        <w:t xml:space="preserve"> </w:t>
      </w:r>
      <w:r>
        <w:t>Protection</w:t>
      </w:r>
      <w:r w:rsidRPr="007A2552">
        <w:rPr>
          <w:lang w:val="ru-RU"/>
        </w:rPr>
        <w:t xml:space="preserve"> для </w:t>
      </w:r>
      <w:r>
        <w:t>Exchange</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Online</w:instrText>
      </w:r>
      <w:r w:rsidRPr="007A2552">
        <w:rPr>
          <w:lang w:val="ru-RU"/>
        </w:rPr>
        <w:instrText xml:space="preserve"> </w:instrText>
      </w:r>
      <w:r>
        <w:instrText>Protection</w:instrText>
      </w:r>
      <w:r w:rsidRPr="007A2552">
        <w:rPr>
          <w:lang w:val="ru-RU"/>
        </w:rPr>
        <w:instrText xml:space="preserve"> для </w:instrText>
      </w:r>
      <w:r>
        <w:instrText>Exchange</w:instrText>
      </w:r>
      <w:r w:rsidRPr="007A2552">
        <w:rPr>
          <w:lang w:val="ru-RU"/>
        </w:rPr>
        <w:instrText>"</w:instrText>
      </w:r>
      <w:r>
        <w:fldChar w:fldCharType="end"/>
      </w:r>
      <w:r w:rsidRPr="007A2552">
        <w:rPr>
          <w:lang w:val="ru-RU"/>
        </w:rPr>
        <w:t xml:space="preserve"> (прежнее название </w:t>
      </w:r>
      <w:r>
        <w:t>Exchange</w:t>
      </w:r>
      <w:r w:rsidRPr="007A2552">
        <w:rPr>
          <w:lang w:val="ru-RU"/>
        </w:rPr>
        <w:t xml:space="preserve"> </w:t>
      </w:r>
      <w:r>
        <w:t>Hosted</w:t>
      </w:r>
      <w:r w:rsidRPr="007A2552">
        <w:rPr>
          <w:lang w:val="ru-RU"/>
        </w:rPr>
        <w:t xml:space="preserve"> </w:t>
      </w:r>
      <w:r>
        <w:t>Filtering</w:t>
      </w:r>
      <w:r>
        <w:fldChar w:fldCharType="begin"/>
      </w:r>
      <w:r>
        <w:instrText>XE</w:instrText>
      </w:r>
      <w:r w:rsidRPr="007A2552">
        <w:rPr>
          <w:lang w:val="ru-RU"/>
        </w:rPr>
        <w:instrText xml:space="preserve"> "</w:instrText>
      </w:r>
      <w:r>
        <w:instrText>Exchange</w:instrText>
      </w:r>
      <w:r w:rsidRPr="007A2552">
        <w:rPr>
          <w:lang w:val="ru-RU"/>
        </w:rPr>
        <w:instrText xml:space="preserve"> </w:instrText>
      </w:r>
      <w:r>
        <w:instrText>Hosted</w:instrText>
      </w:r>
      <w:r w:rsidRPr="007A2552">
        <w:rPr>
          <w:lang w:val="ru-RU"/>
        </w:rPr>
        <w:instrText xml:space="preserve"> </w:instrText>
      </w:r>
      <w:r>
        <w:instrText>Filtering</w:instrText>
      </w:r>
      <w:r w:rsidRPr="007A2552">
        <w:rPr>
          <w:lang w:val="ru-RU"/>
        </w:rPr>
        <w:instrText>"</w:instrText>
      </w:r>
      <w:r>
        <w:fldChar w:fldCharType="end"/>
      </w:r>
      <w:r w:rsidRPr="007A2552">
        <w:rPr>
          <w:lang w:val="ru-RU"/>
        </w:rPr>
        <w:t xml:space="preserve">),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Exchange</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веб-служба защиты </w:t>
      </w:r>
      <w:r>
        <w:t>Forefront</w:t>
      </w:r>
      <w:r w:rsidRPr="007A2552">
        <w:rPr>
          <w:lang w:val="ru-RU"/>
        </w:rPr>
        <w:t xml:space="preserve"> </w:t>
      </w:r>
      <w:r>
        <w:t>Threat</w:t>
      </w:r>
      <w:r w:rsidRPr="007A2552">
        <w:rPr>
          <w:lang w:val="ru-RU"/>
        </w:rPr>
        <w:t xml:space="preserve"> </w:t>
      </w:r>
      <w:r>
        <w:t>Management</w:t>
      </w:r>
      <w:r w:rsidRPr="007A2552">
        <w:rPr>
          <w:lang w:val="ru-RU"/>
        </w:rPr>
        <w:t xml:space="preserve"> </w:t>
      </w:r>
      <w:r>
        <w:t>Gateway</w:t>
      </w:r>
      <w:r>
        <w:fldChar w:fldCharType="begin"/>
      </w:r>
      <w:r>
        <w:instrText>XE</w:instrText>
      </w:r>
      <w:r w:rsidRPr="007A2552">
        <w:rPr>
          <w:lang w:val="ru-RU"/>
        </w:rPr>
        <w:instrText xml:space="preserve"> "Веб-служба защиты </w:instrText>
      </w:r>
      <w:r>
        <w:instrText>Forefront</w:instrText>
      </w:r>
      <w:r w:rsidRPr="007A2552">
        <w:rPr>
          <w:lang w:val="ru-RU"/>
        </w:rPr>
        <w:instrText xml:space="preserve"> </w:instrText>
      </w:r>
      <w:r>
        <w:instrText>Threat</w:instrText>
      </w:r>
      <w:r w:rsidRPr="007A2552">
        <w:rPr>
          <w:lang w:val="ru-RU"/>
        </w:rPr>
        <w:instrText xml:space="preserve"> </w:instrText>
      </w:r>
      <w:r>
        <w:instrText>Management</w:instrText>
      </w:r>
      <w:r w:rsidRPr="007A2552">
        <w:rPr>
          <w:lang w:val="ru-RU"/>
        </w:rPr>
        <w:instrText xml:space="preserve"> </w:instrText>
      </w:r>
      <w:r>
        <w:instrText>Gateway</w:instrText>
      </w:r>
      <w:r w:rsidRPr="007A2552">
        <w:rPr>
          <w:lang w:val="ru-RU"/>
        </w:rPr>
        <w:instrText>"</w:instrText>
      </w:r>
      <w:r>
        <w:fldChar w:fldCharType="end"/>
      </w:r>
      <w:r w:rsidRPr="007A2552">
        <w:rPr>
          <w:lang w:val="ru-RU"/>
        </w:rPr>
        <w:t xml:space="preserve"> и </w:t>
      </w:r>
      <w:r>
        <w:t>Forefront</w:t>
      </w:r>
      <w:r w:rsidRPr="007A2552">
        <w:rPr>
          <w:lang w:val="ru-RU"/>
        </w:rPr>
        <w:t xml:space="preserve"> </w:t>
      </w:r>
      <w:r>
        <w:t>Protection</w:t>
      </w:r>
      <w:r w:rsidRPr="007A2552">
        <w:rPr>
          <w:lang w:val="ru-RU"/>
        </w:rPr>
        <w:t xml:space="preserve"> 2010 для </w:t>
      </w:r>
      <w:r>
        <w:t>SharePoint</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SharePoint</w:instrText>
      </w:r>
      <w:r w:rsidRPr="007A2552">
        <w:rPr>
          <w:lang w:val="ru-RU"/>
        </w:rPr>
        <w:instrText>"</w:instrText>
      </w:r>
      <w:r>
        <w:fldChar w:fldCharType="end"/>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SharePoint</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w:t>
      </w:r>
    </w:p>
    <w:p w:rsidR="00C351CD" w:rsidRPr="007A2552" w:rsidRDefault="00C351CD" w:rsidP="00C351CD">
      <w:pPr>
        <w:pStyle w:val="ProductList-Body"/>
        <w:rPr>
          <w:lang w:val="ru-RU"/>
        </w:rPr>
      </w:pPr>
    </w:p>
    <w:p w:rsidR="00C351CD" w:rsidRPr="007A2552" w:rsidRDefault="00C351CD" w:rsidP="00C351CD">
      <w:pPr>
        <w:pStyle w:val="ProductList-Body"/>
        <w:rPr>
          <w:lang w:val="ru-RU"/>
        </w:rPr>
      </w:pPr>
      <w:r w:rsidRPr="006D606F">
        <w:rPr>
          <w:b/>
          <w:color w:val="00188F"/>
          <w:lang w:val="pt-BR"/>
        </w:rPr>
        <w:t>Core</w:t>
      </w:r>
      <w:r w:rsidRPr="007A2552">
        <w:rPr>
          <w:b/>
          <w:color w:val="00188F"/>
          <w:lang w:val="ru-RU"/>
        </w:rPr>
        <w:t xml:space="preserve"> </w:t>
      </w:r>
      <w:r w:rsidRPr="006D606F">
        <w:rPr>
          <w:b/>
          <w:color w:val="00188F"/>
          <w:lang w:val="pt-BR"/>
        </w:rPr>
        <w:t>CAL</w:t>
      </w:r>
      <w:r w:rsidRPr="007A2552">
        <w:rPr>
          <w:b/>
          <w:color w:val="00188F"/>
          <w:lang w:val="ru-RU"/>
        </w:rPr>
        <w:t xml:space="preserve"> </w:t>
      </w:r>
      <w:r w:rsidRPr="006D606F">
        <w:rPr>
          <w:b/>
          <w:color w:val="00188F"/>
          <w:lang w:val="pt-BR"/>
        </w:rPr>
        <w:t>Suite</w:t>
      </w:r>
      <w:r>
        <w:fldChar w:fldCharType="begin"/>
      </w:r>
      <w:r w:rsidRPr="006D606F">
        <w:rPr>
          <w:lang w:val="pt-BR"/>
        </w:rPr>
        <w:instrText>XE</w:instrText>
      </w:r>
      <w:r w:rsidRPr="007A2552">
        <w:rPr>
          <w:lang w:val="ru-RU"/>
        </w:rPr>
        <w:instrText xml:space="preserve"> "</w:instrText>
      </w:r>
      <w:r w:rsidRPr="006D606F">
        <w:rPr>
          <w:lang w:val="pt-BR"/>
        </w:rPr>
        <w:instrText>Core</w:instrText>
      </w:r>
      <w:r w:rsidRPr="007A2552">
        <w:rPr>
          <w:lang w:val="ru-RU"/>
        </w:rPr>
        <w:instrText xml:space="preserve"> </w:instrText>
      </w:r>
      <w:r w:rsidRPr="006D606F">
        <w:rPr>
          <w:lang w:val="pt-BR"/>
        </w:rPr>
        <w:instrText>CAL</w:instrText>
      </w:r>
      <w:r w:rsidRPr="007A2552">
        <w:rPr>
          <w:lang w:val="ru-RU"/>
        </w:rPr>
        <w:instrText xml:space="preserve"> </w:instrText>
      </w:r>
      <w:r w:rsidRPr="006D606F">
        <w:rPr>
          <w:lang w:val="pt-BR"/>
        </w:rPr>
        <w:instrText>Suite</w:instrText>
      </w:r>
      <w:r w:rsidRPr="007A2552">
        <w:rPr>
          <w:lang w:val="ru-RU"/>
        </w:rPr>
        <w:instrText>"</w:instrText>
      </w:r>
      <w:r>
        <w:fldChar w:fldCharType="end"/>
      </w:r>
      <w:r w:rsidRPr="007A2552">
        <w:rPr>
          <w:b/>
          <w:color w:val="00188F"/>
          <w:lang w:val="ru-RU"/>
        </w:rPr>
        <w:t xml:space="preserve"> </w:t>
      </w:r>
      <w:r w:rsidRPr="006D606F">
        <w:rPr>
          <w:b/>
          <w:color w:val="00188F"/>
          <w:lang w:val="pt-BR"/>
        </w:rPr>
        <w:t>Bridge</w:t>
      </w:r>
      <w:r w:rsidRPr="007A2552">
        <w:rPr>
          <w:b/>
          <w:color w:val="00188F"/>
          <w:lang w:val="ru-RU"/>
        </w:rPr>
        <w:t xml:space="preserve"> для </w:t>
      </w:r>
      <w:r w:rsidRPr="006D606F">
        <w:rPr>
          <w:b/>
          <w:color w:val="00188F"/>
          <w:lang w:val="pt-BR"/>
        </w:rPr>
        <w:t>O</w:t>
      </w:r>
      <w:r w:rsidRPr="007A2552">
        <w:rPr>
          <w:b/>
          <w:color w:val="00188F"/>
          <w:lang w:val="ru-RU"/>
        </w:rPr>
        <w:t xml:space="preserve">365, для </w:t>
      </w:r>
      <w:r w:rsidRPr="006D606F">
        <w:rPr>
          <w:b/>
          <w:color w:val="00188F"/>
          <w:lang w:val="pt-BR"/>
        </w:rPr>
        <w:t>O</w:t>
      </w:r>
      <w:r w:rsidRPr="007A2552">
        <w:rPr>
          <w:b/>
          <w:color w:val="00188F"/>
          <w:lang w:val="ru-RU"/>
        </w:rPr>
        <w:t xml:space="preserve">365 и </w:t>
      </w:r>
      <w:r w:rsidRPr="006D606F">
        <w:rPr>
          <w:b/>
          <w:color w:val="00188F"/>
          <w:lang w:val="pt-BR"/>
        </w:rPr>
        <w:t>Intune</w:t>
      </w:r>
      <w:r w:rsidRPr="007A2552">
        <w:rPr>
          <w:b/>
          <w:color w:val="00188F"/>
          <w:lang w:val="ru-RU"/>
        </w:rPr>
        <w:t xml:space="preserve">, а также для </w:t>
      </w:r>
      <w:r w:rsidRPr="006D606F">
        <w:rPr>
          <w:b/>
          <w:color w:val="00188F"/>
          <w:lang w:val="pt-BR"/>
        </w:rPr>
        <w:t>Intune</w:t>
      </w:r>
    </w:p>
    <w:p w:rsidR="00C351CD" w:rsidRPr="007A2552" w:rsidRDefault="00C351CD" w:rsidP="008B6ABD">
      <w:pPr>
        <w:pStyle w:val="ProductList-Body"/>
        <w:ind w:left="180"/>
        <w:rPr>
          <w:lang w:val="ru-RU"/>
        </w:rPr>
      </w:pPr>
      <w:r w:rsidRPr="007A2552">
        <w:rPr>
          <w:b/>
          <w:color w:val="00188F"/>
          <w:lang w:val="ru-RU"/>
        </w:rPr>
        <w:t xml:space="preserve">Требования лицензий </w:t>
      </w:r>
      <w:r w:rsidRPr="006D606F">
        <w:rPr>
          <w:b/>
          <w:color w:val="00188F"/>
          <w:lang w:val="pt-BR"/>
        </w:rPr>
        <w:t>CAL</w:t>
      </w:r>
      <w:r w:rsidRPr="007A2552">
        <w:rPr>
          <w:b/>
          <w:color w:val="00188F"/>
          <w:lang w:val="ru-RU"/>
        </w:rPr>
        <w:t xml:space="preserve"> </w:t>
      </w:r>
      <w:r w:rsidRPr="006D606F">
        <w:rPr>
          <w:b/>
          <w:color w:val="00188F"/>
          <w:lang w:val="pt-BR"/>
        </w:rPr>
        <w:t>Suite</w:t>
      </w:r>
      <w:r w:rsidRPr="007A2552">
        <w:rPr>
          <w:b/>
          <w:color w:val="00188F"/>
          <w:lang w:val="ru-RU"/>
        </w:rPr>
        <w:t xml:space="preserve"> </w:t>
      </w:r>
      <w:r w:rsidRPr="006D606F">
        <w:rPr>
          <w:b/>
          <w:color w:val="00188F"/>
          <w:lang w:val="pt-BR"/>
        </w:rPr>
        <w:t>Bridge</w:t>
      </w:r>
    </w:p>
    <w:p w:rsidR="00C351CD" w:rsidRPr="007A2552" w:rsidRDefault="00C351CD" w:rsidP="008B6ABD">
      <w:pPr>
        <w:pStyle w:val="ProductList-Body"/>
        <w:ind w:left="180"/>
        <w:rPr>
          <w:lang w:val="ru-RU"/>
        </w:rPr>
      </w:pPr>
      <w:r w:rsidRPr="007A2552">
        <w:rPr>
          <w:lang w:val="ru-RU"/>
        </w:rPr>
        <w:t xml:space="preserve">Лицензия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может быть обязательной при переходе от схемы </w:t>
      </w:r>
      <w:r w:rsidRPr="006D606F">
        <w:rPr>
          <w:lang w:val="pt-BR"/>
        </w:rPr>
        <w:t>CAL</w:t>
      </w:r>
      <w:r w:rsidRPr="007A2552">
        <w:rPr>
          <w:lang w:val="ru-RU"/>
        </w:rPr>
        <w:t xml:space="preserve"> </w:t>
      </w:r>
      <w:r w:rsidRPr="006D606F">
        <w:rPr>
          <w:lang w:val="pt-BR"/>
        </w:rPr>
        <w:t>Suite</w:t>
      </w:r>
      <w:r w:rsidRPr="007A2552">
        <w:rPr>
          <w:lang w:val="ru-RU"/>
        </w:rPr>
        <w:t xml:space="preserve"> к сопоставимому сочетанию программного обеспечения и веб-служб.</w:t>
      </w:r>
      <w:r w:rsidR="00AD3875" w:rsidRPr="007A2552">
        <w:rPr>
          <w:lang w:val="ru-RU"/>
        </w:rPr>
        <w:t xml:space="preserve"> </w:t>
      </w:r>
      <w:r w:rsidRPr="007A2552">
        <w:rPr>
          <w:lang w:val="ru-RU"/>
        </w:rPr>
        <w:t xml:space="preserve">Если переход требует наличия лицензии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и соответствующая лицензия была оплачена клиентом в полном объеме, приобретение лицензии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не требуется.</w:t>
      </w:r>
      <w:r w:rsidR="00AD3875" w:rsidRPr="007A2552">
        <w:rPr>
          <w:lang w:val="ru-RU"/>
        </w:rPr>
        <w:t xml:space="preserve"> </w:t>
      </w:r>
      <w:r w:rsidRPr="007A2552">
        <w:rPr>
          <w:lang w:val="ru-RU"/>
        </w:rPr>
        <w:t xml:space="preserve">Вместо этого можно приобрести </w:t>
      </w:r>
      <w:r w:rsidRPr="006D606F">
        <w:rPr>
          <w:lang w:val="pt-BR"/>
        </w:rPr>
        <w:t>Software</w:t>
      </w:r>
      <w:r w:rsidRPr="007A2552">
        <w:rPr>
          <w:lang w:val="ru-RU"/>
        </w:rPr>
        <w:t xml:space="preserve"> </w:t>
      </w:r>
      <w:r w:rsidRPr="006D606F">
        <w:rPr>
          <w:lang w:val="pt-BR"/>
        </w:rPr>
        <w:t>Assurance</w:t>
      </w:r>
      <w:r w:rsidRPr="007A2552">
        <w:rPr>
          <w:lang w:val="ru-RU"/>
        </w:rPr>
        <w:t xml:space="preserve"> для лицензии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в день годовщины соглашения о регистрации, когда переход вступает в силу.</w:t>
      </w:r>
      <w:r w:rsidR="00AD3875" w:rsidRPr="007A2552">
        <w:rPr>
          <w:lang w:val="ru-RU"/>
        </w:rPr>
        <w:t xml:space="preserve"> </w:t>
      </w:r>
      <w:r w:rsidRPr="007A2552">
        <w:rPr>
          <w:lang w:val="ru-RU"/>
        </w:rPr>
        <w:t xml:space="preserve">В этом случае соотношение перехода может быть только следующим: одно покрытие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w:t>
      </w:r>
      <w:r w:rsidRPr="006D606F">
        <w:rPr>
          <w:lang w:val="pt-BR"/>
        </w:rPr>
        <w:t>Software</w:t>
      </w:r>
      <w:r w:rsidRPr="007A2552">
        <w:rPr>
          <w:lang w:val="ru-RU"/>
        </w:rPr>
        <w:t xml:space="preserve"> </w:t>
      </w:r>
      <w:r w:rsidRPr="006D606F">
        <w:rPr>
          <w:lang w:val="pt-BR"/>
        </w:rPr>
        <w:t>Assurance</w:t>
      </w:r>
      <w:r w:rsidRPr="007A2552">
        <w:rPr>
          <w:lang w:val="ru-RU"/>
        </w:rPr>
        <w:t xml:space="preserve"> для одного покрытия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Software</w:t>
      </w:r>
      <w:r w:rsidRPr="007A2552">
        <w:rPr>
          <w:lang w:val="ru-RU"/>
        </w:rPr>
        <w:t xml:space="preserve"> </w:t>
      </w:r>
      <w:r w:rsidRPr="006D606F">
        <w:rPr>
          <w:lang w:val="pt-BR"/>
        </w:rPr>
        <w:t>Assurance</w:t>
      </w:r>
      <w:r w:rsidRPr="007A2552">
        <w:rPr>
          <w:lang w:val="ru-RU"/>
        </w:rPr>
        <w:t xml:space="preserve"> и для той же лицензии «на пользователя» или «на устройство» в качестве соответствующей лицензии </w:t>
      </w:r>
      <w:r w:rsidRPr="006D606F">
        <w:rPr>
          <w:lang w:val="pt-BR"/>
        </w:rPr>
        <w:t>CAL</w:t>
      </w:r>
      <w:r w:rsidRPr="007A2552">
        <w:rPr>
          <w:lang w:val="ru-RU"/>
        </w:rPr>
        <w:t xml:space="preserve"> </w:t>
      </w:r>
      <w:r w:rsidRPr="006D606F">
        <w:rPr>
          <w:lang w:val="pt-BR"/>
        </w:rPr>
        <w:t>Suite</w:t>
      </w:r>
      <w:r w:rsidRPr="007A2552">
        <w:rPr>
          <w:lang w:val="ru-RU"/>
        </w:rPr>
        <w:t>.</w:t>
      </w:r>
      <w:r w:rsidR="00AD3875" w:rsidRPr="007A2552">
        <w:rPr>
          <w:lang w:val="ru-RU"/>
        </w:rPr>
        <w:t xml:space="preserve"> </w:t>
      </w:r>
    </w:p>
    <w:p w:rsidR="00C351CD" w:rsidRPr="007A2552" w:rsidRDefault="00C351CD" w:rsidP="008B6ABD">
      <w:pPr>
        <w:pStyle w:val="ProductList-Body"/>
        <w:ind w:left="180"/>
        <w:rPr>
          <w:lang w:val="ru-RU"/>
        </w:rPr>
      </w:pPr>
    </w:p>
    <w:p w:rsidR="00782C7B" w:rsidRPr="007A2552" w:rsidRDefault="00C351CD" w:rsidP="008B6ABD">
      <w:pPr>
        <w:pStyle w:val="ProductList-Body"/>
        <w:ind w:left="180"/>
        <w:rPr>
          <w:lang w:val="ru-RU"/>
        </w:rPr>
      </w:pP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rsidRPr="006D606F">
        <w:rPr>
          <w:lang w:val="pt-BR"/>
        </w:rPr>
        <w:t>CAL</w:t>
      </w:r>
      <w:r w:rsidRPr="007A2552">
        <w:rPr>
          <w:lang w:val="ru-RU"/>
        </w:rPr>
        <w:t xml:space="preserve"> </w:t>
      </w:r>
      <w:r w:rsidRPr="006D606F">
        <w:rPr>
          <w:lang w:val="pt-BR"/>
        </w:rPr>
        <w:t>Suite</w:t>
      </w:r>
      <w:r w:rsidRPr="007A2552">
        <w:rPr>
          <w:lang w:val="ru-RU"/>
        </w:rPr>
        <w:t xml:space="preserve"> </w:t>
      </w:r>
      <w:r w:rsidRPr="006D606F">
        <w:rPr>
          <w:lang w:val="pt-BR"/>
        </w:rPr>
        <w:t>Bridge</w:t>
      </w:r>
      <w:r w:rsidRPr="007A2552">
        <w:rPr>
          <w:lang w:val="ru-RU"/>
        </w:rPr>
        <w:t xml:space="preserve"> или соответствующей родительской лицензии </w:t>
      </w:r>
      <w:r w:rsidRPr="006D606F">
        <w:rPr>
          <w:lang w:val="pt-BR"/>
        </w:rPr>
        <w:t>CAL</w:t>
      </w:r>
      <w:r w:rsidRPr="007A2552">
        <w:rPr>
          <w:lang w:val="ru-RU"/>
        </w:rPr>
        <w:t xml:space="preserve"> </w:t>
      </w:r>
      <w:r w:rsidRPr="006D606F">
        <w:rPr>
          <w:lang w:val="pt-BR"/>
        </w:rPr>
        <w:t>Suite</w:t>
      </w:r>
      <w:r w:rsidRPr="007A2552">
        <w:rPr>
          <w:lang w:val="ru-RU"/>
        </w:rPr>
        <w:t>.</w:t>
      </w:r>
    </w:p>
    <w:p w:rsidR="00407E60" w:rsidRPr="007A2552" w:rsidRDefault="00407E60" w:rsidP="004F3C6D">
      <w:pPr>
        <w:pStyle w:val="ProductList-Body"/>
        <w:rPr>
          <w:lang w:val="ru-RU"/>
        </w:rPr>
      </w:pPr>
    </w:p>
    <w:tbl>
      <w:tblPr>
        <w:tblStyle w:val="TableGrid"/>
        <w:tblW w:w="10800" w:type="dxa"/>
        <w:tblInd w:w="108" w:type="dxa"/>
        <w:tblLook w:val="04A0" w:firstRow="1" w:lastRow="0" w:firstColumn="1" w:lastColumn="0" w:noHBand="0" w:noVBand="1"/>
      </w:tblPr>
      <w:tblGrid>
        <w:gridCol w:w="3870"/>
        <w:gridCol w:w="2790"/>
        <w:gridCol w:w="4140"/>
      </w:tblGrid>
      <w:tr w:rsidR="009F7D89" w:rsidTr="00337CA0">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14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rsidTr="00337CA0">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40" w:type="dxa"/>
          </w:tcPr>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1</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1"</w:instrText>
            </w:r>
            <w:r>
              <w:fldChar w:fldCharType="end"/>
            </w:r>
            <w:r w:rsidRPr="007A2552">
              <w:rPr>
                <w:lang w:val="ru-RU"/>
              </w:rPr>
              <w:t xml:space="preserve"> или</w:t>
            </w:r>
          </w:p>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3</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3"</w:instrText>
            </w:r>
            <w:r>
              <w:fldChar w:fldCharType="end"/>
            </w:r>
            <w:r w:rsidRPr="007A2552">
              <w:rPr>
                <w:lang w:val="ru-RU"/>
              </w:rP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RPr="00211B38" w:rsidTr="00337CA0">
        <w:tc>
          <w:tcPr>
            <w:tcW w:w="3870" w:type="dxa"/>
          </w:tcPr>
          <w:p w:rsidR="009F7D89" w:rsidRPr="007539CD" w:rsidRDefault="009F7D89" w:rsidP="00337CA0">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w:t>
            </w:r>
            <w:r w:rsidR="00337CA0">
              <w:t> </w:t>
            </w:r>
            <w:r>
              <w:t>Intune</w:t>
            </w:r>
            <w:r>
              <w:fldChar w:fldCharType="begin"/>
            </w:r>
            <w:r>
              <w:instrText>XE "Core CAL Suite Bridge для Office 365 и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40" w:type="dxa"/>
          </w:tcPr>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1</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1"</w:instrText>
            </w:r>
            <w:r>
              <w:fldChar w:fldCharType="end"/>
            </w:r>
            <w:r w:rsidRPr="007A2552">
              <w:rPr>
                <w:lang w:val="ru-RU"/>
              </w:rPr>
              <w:t xml:space="preserve"> и </w:t>
            </w:r>
            <w:r>
              <w:t>Windows</w:t>
            </w:r>
            <w:r w:rsidRPr="007A2552">
              <w:rPr>
                <w:lang w:val="ru-RU"/>
              </w:rPr>
              <w:t xml:space="preserve"> </w:t>
            </w:r>
            <w:r>
              <w:t>Intune</w:t>
            </w:r>
            <w:r>
              <w:fldChar w:fldCharType="begin"/>
            </w:r>
            <w:r>
              <w:instrText>XE</w:instrText>
            </w:r>
            <w:r w:rsidRPr="007A2552">
              <w:rPr>
                <w:lang w:val="ru-RU"/>
              </w:rPr>
              <w:instrText xml:space="preserve"> "</w:instrText>
            </w:r>
            <w:r>
              <w:instrText>Windows</w:instrText>
            </w:r>
            <w:r w:rsidRPr="007A2552">
              <w:rPr>
                <w:lang w:val="ru-RU"/>
              </w:rPr>
              <w:instrText xml:space="preserve"> </w:instrText>
            </w:r>
            <w:r>
              <w:instrText>Intune</w:instrText>
            </w:r>
            <w:r w:rsidRPr="007A2552">
              <w:rPr>
                <w:lang w:val="ru-RU"/>
              </w:rPr>
              <w:instrText>"</w:instrText>
            </w:r>
            <w:r>
              <w:fldChar w:fldCharType="end"/>
            </w:r>
            <w:r w:rsidRPr="007A2552">
              <w:rPr>
                <w:lang w:val="ru-RU"/>
              </w:rPr>
              <w:t xml:space="preserve"> или</w:t>
            </w:r>
          </w:p>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3</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3"</w:instrText>
            </w:r>
            <w:r>
              <w:fldChar w:fldCharType="end"/>
            </w:r>
            <w:r w:rsidRPr="007A2552">
              <w:rPr>
                <w:lang w:val="ru-RU"/>
              </w:rPr>
              <w:t xml:space="preserve"> и </w:t>
            </w:r>
            <w:r>
              <w:t>Windows</w:t>
            </w:r>
            <w:r w:rsidRPr="007A2552">
              <w:rPr>
                <w:lang w:val="ru-RU"/>
              </w:rPr>
              <w:t xml:space="preserve"> </w:t>
            </w:r>
            <w:r>
              <w:t>Intune</w:t>
            </w:r>
            <w:r>
              <w:fldChar w:fldCharType="begin"/>
            </w:r>
            <w:r>
              <w:instrText>XE</w:instrText>
            </w:r>
            <w:r w:rsidRPr="007A2552">
              <w:rPr>
                <w:lang w:val="ru-RU"/>
              </w:rPr>
              <w:instrText xml:space="preserve"> "</w:instrText>
            </w:r>
            <w:r>
              <w:instrText>Windows</w:instrText>
            </w:r>
            <w:r w:rsidRPr="007A2552">
              <w:rPr>
                <w:lang w:val="ru-RU"/>
              </w:rPr>
              <w:instrText xml:space="preserve"> </w:instrText>
            </w:r>
            <w:r>
              <w:instrText>Intune</w:instrText>
            </w:r>
            <w:r w:rsidRPr="007A2552">
              <w:rPr>
                <w:lang w:val="ru-RU"/>
              </w:rPr>
              <w:instrText>"</w:instrText>
            </w:r>
            <w:r>
              <w:fldChar w:fldCharType="end"/>
            </w:r>
            <w:r w:rsidRPr="007A2552">
              <w:rPr>
                <w:lang w:val="ru-RU"/>
              </w:rPr>
              <w:t xml:space="preserve"> или</w:t>
            </w:r>
          </w:p>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4</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4"</w:instrText>
            </w:r>
            <w:r>
              <w:fldChar w:fldCharType="end"/>
            </w:r>
            <w:r w:rsidRPr="007A2552">
              <w:rPr>
                <w:lang w:val="ru-RU"/>
              </w:rPr>
              <w:t xml:space="preserve"> и </w:t>
            </w:r>
            <w:r>
              <w:t>Windows</w:t>
            </w:r>
            <w:r w:rsidRPr="007A2552">
              <w:rPr>
                <w:lang w:val="ru-RU"/>
              </w:rPr>
              <w:t xml:space="preserve"> </w:t>
            </w:r>
            <w:r>
              <w:t>Intune</w:t>
            </w:r>
            <w:r>
              <w:fldChar w:fldCharType="begin"/>
            </w:r>
            <w:r>
              <w:instrText>XE</w:instrText>
            </w:r>
            <w:r w:rsidRPr="007A2552">
              <w:rPr>
                <w:lang w:val="ru-RU"/>
              </w:rPr>
              <w:instrText xml:space="preserve"> "</w:instrText>
            </w:r>
            <w:r>
              <w:instrText>Windows</w:instrText>
            </w:r>
            <w:r w:rsidRPr="007A2552">
              <w:rPr>
                <w:lang w:val="ru-RU"/>
              </w:rPr>
              <w:instrText xml:space="preserve"> </w:instrText>
            </w:r>
            <w:r>
              <w:instrText>Intune</w:instrText>
            </w:r>
            <w:r w:rsidRPr="007A2552">
              <w:rPr>
                <w:lang w:val="ru-RU"/>
              </w:rPr>
              <w:instrText>"</w:instrText>
            </w:r>
            <w:r>
              <w:fldChar w:fldCharType="end"/>
            </w:r>
          </w:p>
        </w:tc>
      </w:tr>
      <w:tr w:rsidR="009F7D89" w:rsidTr="00337CA0">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140" w:type="dxa"/>
          </w:tcPr>
          <w:p w:rsidR="009F7D89" w:rsidRDefault="009F7D89" w:rsidP="009F7D89">
            <w:pPr>
              <w:pStyle w:val="ProductList-Body"/>
            </w:pPr>
            <w:r>
              <w:t>Windows Intune</w:t>
            </w:r>
            <w:r>
              <w:fldChar w:fldCharType="begin"/>
            </w:r>
            <w:r>
              <w:instrText>XE "Windows Intune"</w:instrText>
            </w:r>
            <w:r>
              <w:fldChar w:fldCharType="end"/>
            </w:r>
          </w:p>
        </w:tc>
      </w:tr>
      <w:tr w:rsidR="009F7D89" w:rsidRPr="00211B38" w:rsidTr="00337CA0">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140" w:type="dxa"/>
          </w:tcPr>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3</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3"</w:instrText>
            </w:r>
            <w:r>
              <w:fldChar w:fldCharType="end"/>
            </w:r>
            <w:r w:rsidRPr="007A2552">
              <w:rPr>
                <w:lang w:val="ru-RU"/>
              </w:rPr>
              <w:t xml:space="preserve"> или</w:t>
            </w:r>
          </w:p>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4</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4"</w:instrText>
            </w:r>
            <w:r>
              <w:fldChar w:fldCharType="end"/>
            </w:r>
          </w:p>
        </w:tc>
      </w:tr>
      <w:tr w:rsidR="009F7D89" w:rsidRPr="00211B38" w:rsidTr="00337CA0">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140" w:type="dxa"/>
          </w:tcPr>
          <w:p w:rsidR="009F7D89" w:rsidRPr="007A2552" w:rsidRDefault="009F7D89" w:rsidP="009F7D89">
            <w:pPr>
              <w:pStyle w:val="ProductList-Body"/>
              <w:rPr>
                <w:spacing w:val="-2"/>
                <w:lang w:val="ru-RU"/>
              </w:rPr>
            </w:pPr>
            <w:r w:rsidRPr="00337CA0">
              <w:rPr>
                <w:spacing w:val="-2"/>
              </w:rPr>
              <w:t>Office</w:t>
            </w:r>
            <w:r w:rsidRPr="007A2552">
              <w:rPr>
                <w:spacing w:val="-2"/>
                <w:lang w:val="ru-RU"/>
              </w:rPr>
              <w:t xml:space="preserve"> 365 корпоративный </w:t>
            </w:r>
            <w:r w:rsidRPr="00337CA0">
              <w:rPr>
                <w:spacing w:val="-2"/>
              </w:rPr>
              <w:t>E</w:t>
            </w:r>
            <w:r w:rsidRPr="007A2552">
              <w:rPr>
                <w:spacing w:val="-2"/>
                <w:lang w:val="ru-RU"/>
              </w:rPr>
              <w:t>3</w:t>
            </w:r>
            <w:r w:rsidRPr="00337CA0">
              <w:rPr>
                <w:spacing w:val="-2"/>
              </w:rPr>
              <w:fldChar w:fldCharType="begin"/>
            </w:r>
            <w:r w:rsidRPr="00337CA0">
              <w:rPr>
                <w:spacing w:val="-2"/>
              </w:rPr>
              <w:instrText>XE</w:instrText>
            </w:r>
            <w:r w:rsidRPr="007A2552">
              <w:rPr>
                <w:spacing w:val="-2"/>
                <w:lang w:val="ru-RU"/>
              </w:rPr>
              <w:instrText xml:space="preserve"> "</w:instrText>
            </w:r>
            <w:r w:rsidRPr="00337CA0">
              <w:rPr>
                <w:spacing w:val="-2"/>
              </w:rPr>
              <w:instrText>Office</w:instrText>
            </w:r>
            <w:r w:rsidRPr="007A2552">
              <w:rPr>
                <w:spacing w:val="-2"/>
                <w:lang w:val="ru-RU"/>
              </w:rPr>
              <w:instrText xml:space="preserve"> 365 корпоративный </w:instrText>
            </w:r>
            <w:r w:rsidRPr="00337CA0">
              <w:rPr>
                <w:spacing w:val="-2"/>
              </w:rPr>
              <w:instrText>E</w:instrText>
            </w:r>
            <w:r w:rsidRPr="007A2552">
              <w:rPr>
                <w:spacing w:val="-2"/>
                <w:lang w:val="ru-RU"/>
              </w:rPr>
              <w:instrText>3"</w:instrText>
            </w:r>
            <w:r w:rsidRPr="00337CA0">
              <w:rPr>
                <w:spacing w:val="-2"/>
              </w:rPr>
              <w:fldChar w:fldCharType="end"/>
            </w:r>
            <w:r w:rsidRPr="007A2552">
              <w:rPr>
                <w:spacing w:val="-2"/>
                <w:lang w:val="ru-RU"/>
              </w:rPr>
              <w:t xml:space="preserve"> и </w:t>
            </w:r>
            <w:r w:rsidRPr="00337CA0">
              <w:rPr>
                <w:spacing w:val="-2"/>
              </w:rPr>
              <w:t>Windows</w:t>
            </w:r>
            <w:r w:rsidRPr="007A2552">
              <w:rPr>
                <w:spacing w:val="-2"/>
                <w:lang w:val="ru-RU"/>
              </w:rPr>
              <w:t xml:space="preserve"> </w:t>
            </w:r>
            <w:r w:rsidRPr="00337CA0">
              <w:rPr>
                <w:spacing w:val="-2"/>
              </w:rPr>
              <w:t>Intune</w:t>
            </w:r>
            <w:r w:rsidRPr="00337CA0">
              <w:rPr>
                <w:spacing w:val="-2"/>
              </w:rPr>
              <w:fldChar w:fldCharType="begin"/>
            </w:r>
            <w:r w:rsidRPr="00337CA0">
              <w:rPr>
                <w:spacing w:val="-2"/>
              </w:rPr>
              <w:instrText>XE</w:instrText>
            </w:r>
            <w:r w:rsidRPr="007A2552">
              <w:rPr>
                <w:spacing w:val="-2"/>
                <w:lang w:val="ru-RU"/>
              </w:rPr>
              <w:instrText xml:space="preserve"> "</w:instrText>
            </w:r>
            <w:r w:rsidRPr="00337CA0">
              <w:rPr>
                <w:spacing w:val="-2"/>
              </w:rPr>
              <w:instrText>Windows</w:instrText>
            </w:r>
            <w:r w:rsidRPr="007A2552">
              <w:rPr>
                <w:spacing w:val="-2"/>
                <w:lang w:val="ru-RU"/>
              </w:rPr>
              <w:instrText xml:space="preserve"> </w:instrText>
            </w:r>
            <w:r w:rsidRPr="00337CA0">
              <w:rPr>
                <w:spacing w:val="-2"/>
              </w:rPr>
              <w:instrText>Intune</w:instrText>
            </w:r>
            <w:r w:rsidRPr="007A2552">
              <w:rPr>
                <w:spacing w:val="-2"/>
                <w:lang w:val="ru-RU"/>
              </w:rPr>
              <w:instrText>"</w:instrText>
            </w:r>
            <w:r w:rsidRPr="00337CA0">
              <w:rPr>
                <w:spacing w:val="-2"/>
              </w:rPr>
              <w:fldChar w:fldCharType="end"/>
            </w:r>
            <w:r w:rsidRPr="007A2552">
              <w:rPr>
                <w:spacing w:val="-2"/>
                <w:lang w:val="ru-RU"/>
              </w:rPr>
              <w:t xml:space="preserve"> или</w:t>
            </w:r>
          </w:p>
          <w:p w:rsidR="009F7D89" w:rsidRPr="007A2552" w:rsidRDefault="009F7D89" w:rsidP="009F7D89">
            <w:pPr>
              <w:pStyle w:val="ProductList-Body"/>
              <w:rPr>
                <w:lang w:val="ru-RU"/>
              </w:rPr>
            </w:pPr>
            <w:r>
              <w:t>Office</w:t>
            </w:r>
            <w:r w:rsidRPr="007A2552">
              <w:rPr>
                <w:lang w:val="ru-RU"/>
              </w:rPr>
              <w:t xml:space="preserve"> 365 корпоративный </w:t>
            </w:r>
            <w:r>
              <w:t>E</w:t>
            </w:r>
            <w:r w:rsidRPr="007A2552">
              <w:rPr>
                <w:lang w:val="ru-RU"/>
              </w:rPr>
              <w:t>4</w:t>
            </w:r>
            <w:r>
              <w:fldChar w:fldCharType="begin"/>
            </w:r>
            <w:r>
              <w:instrText>XE</w:instrText>
            </w:r>
            <w:r w:rsidRPr="007A2552">
              <w:rPr>
                <w:lang w:val="ru-RU"/>
              </w:rPr>
              <w:instrText xml:space="preserve"> "</w:instrText>
            </w:r>
            <w:r>
              <w:instrText>Office</w:instrText>
            </w:r>
            <w:r w:rsidRPr="007A2552">
              <w:rPr>
                <w:lang w:val="ru-RU"/>
              </w:rPr>
              <w:instrText xml:space="preserve"> 365 корпоративный </w:instrText>
            </w:r>
            <w:r>
              <w:instrText>E</w:instrText>
            </w:r>
            <w:r w:rsidRPr="007A2552">
              <w:rPr>
                <w:lang w:val="ru-RU"/>
              </w:rPr>
              <w:instrText>4"</w:instrText>
            </w:r>
            <w:r>
              <w:fldChar w:fldCharType="end"/>
            </w:r>
            <w:r w:rsidRPr="007A2552">
              <w:rPr>
                <w:lang w:val="ru-RU"/>
              </w:rPr>
              <w:t xml:space="preserve"> и </w:t>
            </w:r>
            <w:r>
              <w:t>Windows</w:t>
            </w:r>
            <w:r w:rsidRPr="007A2552">
              <w:rPr>
                <w:lang w:val="ru-RU"/>
              </w:rPr>
              <w:t xml:space="preserve"> </w:t>
            </w:r>
            <w:r>
              <w:t>Intune</w:t>
            </w:r>
            <w:r>
              <w:fldChar w:fldCharType="begin"/>
            </w:r>
            <w:r>
              <w:instrText>XE</w:instrText>
            </w:r>
            <w:r w:rsidRPr="007A2552">
              <w:rPr>
                <w:lang w:val="ru-RU"/>
              </w:rPr>
              <w:instrText xml:space="preserve"> "</w:instrText>
            </w:r>
            <w:r>
              <w:instrText>Windows</w:instrText>
            </w:r>
            <w:r w:rsidRPr="007A2552">
              <w:rPr>
                <w:lang w:val="ru-RU"/>
              </w:rPr>
              <w:instrText xml:space="preserve"> </w:instrText>
            </w:r>
            <w:r>
              <w:instrText>Intune</w:instrText>
            </w:r>
            <w:r w:rsidRPr="007A2552">
              <w:rPr>
                <w:lang w:val="ru-RU"/>
              </w:rPr>
              <w:instrText>"</w:instrText>
            </w:r>
            <w:r>
              <w:fldChar w:fldCharType="end"/>
            </w:r>
          </w:p>
        </w:tc>
      </w:tr>
      <w:tr w:rsidR="009F7D89" w:rsidTr="00337CA0">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414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4C09A1" w:rsidRDefault="009F7D89" w:rsidP="004F3C6D">
      <w:pPr>
        <w:pStyle w:val="ProductList-Body"/>
      </w:pPr>
    </w:p>
    <w:p w:rsidR="00326786" w:rsidRDefault="00326786" w:rsidP="008B6ABD">
      <w:pPr>
        <w:pStyle w:val="ProductList-Body"/>
        <w:ind w:left="180"/>
        <w:rPr>
          <w:b/>
          <w:color w:val="00188F"/>
        </w:rPr>
      </w:pPr>
    </w:p>
    <w:p w:rsidR="00326786" w:rsidRDefault="00326786" w:rsidP="008B6ABD">
      <w:pPr>
        <w:pStyle w:val="ProductList-Body"/>
        <w:ind w:left="180"/>
        <w:rPr>
          <w:b/>
          <w:color w:val="00188F"/>
        </w:rPr>
      </w:pPr>
    </w:p>
    <w:p w:rsidR="00337CA0" w:rsidRDefault="00337CA0" w:rsidP="008B6ABD">
      <w:pPr>
        <w:pStyle w:val="ProductList-Body"/>
        <w:ind w:left="180"/>
        <w:rPr>
          <w:b/>
          <w:color w:val="00188F"/>
        </w:rPr>
      </w:pPr>
    </w:p>
    <w:p w:rsidR="009F7D89" w:rsidRPr="007A2552" w:rsidRDefault="009F7D89" w:rsidP="00A85610">
      <w:pPr>
        <w:pStyle w:val="ProductList-Body"/>
        <w:tabs>
          <w:tab w:val="clear" w:pos="158"/>
          <w:tab w:val="left" w:pos="360"/>
        </w:tabs>
        <w:rPr>
          <w:lang w:val="ru-RU"/>
        </w:rPr>
      </w:pPr>
      <w:r w:rsidRPr="007A2552">
        <w:rPr>
          <w:b/>
          <w:color w:val="00188F"/>
          <w:lang w:val="ru-RU"/>
        </w:rPr>
        <w:lastRenderedPageBreak/>
        <w:t xml:space="preserve">Клиентские лицензии только для учащихся (Лицензия </w:t>
      </w:r>
      <w:r>
        <w:rPr>
          <w:b/>
          <w:color w:val="00188F"/>
        </w:rPr>
        <w:t>Academic</w:t>
      </w:r>
      <w:r w:rsidRPr="007A2552">
        <w:rPr>
          <w:b/>
          <w:color w:val="00188F"/>
          <w:lang w:val="ru-RU"/>
        </w:rPr>
        <w:t xml:space="preserve"> </w:t>
      </w:r>
      <w:r>
        <w:rPr>
          <w:b/>
          <w:color w:val="00188F"/>
        </w:rPr>
        <w:t>Open</w:t>
      </w:r>
      <w:r w:rsidRPr="007A2552">
        <w:rPr>
          <w:b/>
          <w:color w:val="00188F"/>
          <w:lang w:val="ru-RU"/>
        </w:rPr>
        <w:t xml:space="preserve"> и </w:t>
      </w:r>
      <w:r>
        <w:rPr>
          <w:b/>
          <w:color w:val="00188F"/>
        </w:rPr>
        <w:t>Academic</w:t>
      </w:r>
      <w:r w:rsidRPr="007A2552">
        <w:rPr>
          <w:b/>
          <w:color w:val="00188F"/>
          <w:lang w:val="ru-RU"/>
        </w:rPr>
        <w:t xml:space="preserve"> </w:t>
      </w:r>
      <w:r>
        <w:rPr>
          <w:b/>
          <w:color w:val="00188F"/>
        </w:rPr>
        <w:t>Select</w:t>
      </w:r>
      <w:r w:rsidRPr="007A2552">
        <w:rPr>
          <w:b/>
          <w:color w:val="00188F"/>
          <w:lang w:val="ru-RU"/>
        </w:rPr>
        <w:t>)</w:t>
      </w:r>
    </w:p>
    <w:p w:rsidR="009F7D89" w:rsidRDefault="009F7D89" w:rsidP="00A85610">
      <w:pPr>
        <w:pStyle w:val="ProductList-Body"/>
        <w:tabs>
          <w:tab w:val="clear" w:pos="158"/>
          <w:tab w:val="left" w:pos="360"/>
        </w:tabs>
        <w:rPr>
          <w:lang w:val="ru-RU"/>
        </w:rPr>
      </w:pPr>
      <w:r w:rsidRPr="007A2552">
        <w:rPr>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DC6E9A" w:rsidRDefault="00DC6E9A" w:rsidP="008B6ABD">
      <w:pPr>
        <w:pStyle w:val="ProductList-Body"/>
        <w:ind w:left="180"/>
        <w:rPr>
          <w:lang w:val="ru-RU"/>
        </w:rPr>
      </w:pPr>
    </w:p>
    <w:p w:rsidR="00DC6E9A" w:rsidRPr="00DC6E9A" w:rsidRDefault="00DC6E9A" w:rsidP="00DC6E9A">
      <w:pPr>
        <w:pStyle w:val="ProductList-Body"/>
        <w:tabs>
          <w:tab w:val="clear" w:pos="158"/>
          <w:tab w:val="left" w:pos="270"/>
        </w:tabs>
        <w:rPr>
          <w:b/>
          <w:color w:val="00188F"/>
          <w:lang w:val="ru-RU"/>
        </w:rPr>
      </w:pPr>
      <w:r w:rsidRPr="00DC6E9A">
        <w:rPr>
          <w:b/>
          <w:color w:val="00188F"/>
          <w:lang w:val="ru-RU"/>
        </w:rPr>
        <w:t>Переходы</w:t>
      </w:r>
    </w:p>
    <w:tbl>
      <w:tblPr>
        <w:tblStyle w:val="TableGrid"/>
        <w:tblW w:w="0" w:type="auto"/>
        <w:tblInd w:w="108" w:type="dxa"/>
        <w:tblLook w:val="04A0" w:firstRow="1" w:lastRow="0" w:firstColumn="1" w:lastColumn="0" w:noHBand="0" w:noVBand="1"/>
      </w:tblPr>
      <w:tblGrid>
        <w:gridCol w:w="3937"/>
        <w:gridCol w:w="5130"/>
      </w:tblGrid>
      <w:tr w:rsidR="00DC6E9A" w:rsidTr="00DC6E9A">
        <w:trPr>
          <w:tblHeader/>
        </w:trPr>
        <w:tc>
          <w:tcPr>
            <w:tcW w:w="3937" w:type="dxa"/>
            <w:shd w:val="clear" w:color="auto" w:fill="0072C6"/>
          </w:tcPr>
          <w:p w:rsidR="00DC6E9A" w:rsidRPr="001F2DDF" w:rsidRDefault="00DC6E9A" w:rsidP="00DC6E9A">
            <w:pPr>
              <w:pStyle w:val="ProductList-Body"/>
              <w:spacing w:before="20" w:after="20"/>
              <w:rPr>
                <w:color w:val="FFFFFF" w:themeColor="background1"/>
              </w:rPr>
            </w:pPr>
            <w:r w:rsidRPr="00DC6E9A">
              <w:rPr>
                <w:color w:val="FFFFFF" w:themeColor="background1"/>
              </w:rPr>
              <w:t>Продукция переходит</w:t>
            </w:r>
          </w:p>
        </w:tc>
        <w:tc>
          <w:tcPr>
            <w:tcW w:w="5130" w:type="dxa"/>
            <w:shd w:val="clear" w:color="auto" w:fill="0072C6"/>
          </w:tcPr>
          <w:p w:rsidR="00DC6E9A" w:rsidRPr="001F2DDF" w:rsidRDefault="00DC6E9A" w:rsidP="00DC6E9A">
            <w:pPr>
              <w:pStyle w:val="ProductList-Body"/>
              <w:spacing w:before="20" w:after="20"/>
              <w:rPr>
                <w:color w:val="FFFFFF" w:themeColor="background1"/>
              </w:rPr>
            </w:pPr>
            <w:r w:rsidRPr="00DC6E9A">
              <w:rPr>
                <w:color w:val="FFFFFF" w:themeColor="background1"/>
              </w:rPr>
              <w:t>Опции действительный переход</w:t>
            </w:r>
          </w:p>
        </w:tc>
      </w:tr>
      <w:tr w:rsidR="00DC6E9A" w:rsidTr="00DC6E9A">
        <w:tc>
          <w:tcPr>
            <w:tcW w:w="3937" w:type="dxa"/>
          </w:tcPr>
          <w:p w:rsidR="00DC6E9A" w:rsidRDefault="00DC6E9A" w:rsidP="00DC6E9A">
            <w:pPr>
              <w:pStyle w:val="ProductList-Body"/>
            </w:pPr>
            <w:r>
              <w:t>Core CAL Suite</w:t>
            </w:r>
          </w:p>
        </w:tc>
        <w:tc>
          <w:tcPr>
            <w:tcW w:w="5130" w:type="dxa"/>
          </w:tcPr>
          <w:p w:rsidR="00DC6E9A" w:rsidRDefault="00DC6E9A" w:rsidP="00DC6E9A">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DC6E9A" w:rsidTr="00DC6E9A">
        <w:tc>
          <w:tcPr>
            <w:tcW w:w="3937" w:type="dxa"/>
          </w:tcPr>
          <w:p w:rsidR="00DC6E9A" w:rsidRDefault="00DC6E9A" w:rsidP="00DC6E9A">
            <w:pPr>
              <w:pStyle w:val="ProductList-Body"/>
            </w:pPr>
            <w:r>
              <w:t>Enterprise CAL Suite</w:t>
            </w:r>
          </w:p>
        </w:tc>
        <w:tc>
          <w:tcPr>
            <w:tcW w:w="5130" w:type="dxa"/>
          </w:tcPr>
          <w:p w:rsidR="00DC6E9A" w:rsidRDefault="00DC6E9A" w:rsidP="00DC6E9A">
            <w:pPr>
              <w:pStyle w:val="ProductList-Body"/>
            </w:pPr>
            <w:r>
              <w:t>Office 365 (Enterprise E3, E4, G3, G4)*, Windows Intune</w:t>
            </w:r>
          </w:p>
        </w:tc>
      </w:tr>
      <w:tr w:rsidR="00DC6E9A" w:rsidTr="00DC6E9A">
        <w:tc>
          <w:tcPr>
            <w:tcW w:w="3937" w:type="dxa"/>
          </w:tcPr>
          <w:p w:rsidR="00DC6E9A" w:rsidRDefault="00DC6E9A" w:rsidP="00DC6E9A">
            <w:pPr>
              <w:pStyle w:val="ProductList-Body"/>
            </w:pPr>
            <w:r>
              <w:t>Office Professional Plus and Core CAL Suite</w:t>
            </w:r>
          </w:p>
        </w:tc>
        <w:tc>
          <w:tcPr>
            <w:tcW w:w="5130" w:type="dxa"/>
          </w:tcPr>
          <w:p w:rsidR="00DC6E9A" w:rsidRDefault="00DC6E9A" w:rsidP="00DC6E9A">
            <w:pPr>
              <w:pStyle w:val="ProductList-Body"/>
            </w:pPr>
            <w:r>
              <w:t>Office 365 (Enterprise E3, E4, G3, G4)*</w:t>
            </w:r>
          </w:p>
        </w:tc>
      </w:tr>
      <w:tr w:rsidR="00DC6E9A" w:rsidTr="00DC6E9A">
        <w:tc>
          <w:tcPr>
            <w:tcW w:w="3937" w:type="dxa"/>
          </w:tcPr>
          <w:p w:rsidR="00DC6E9A" w:rsidRDefault="00DC6E9A" w:rsidP="00DC6E9A">
            <w:pPr>
              <w:pStyle w:val="ProductList-Body"/>
            </w:pPr>
            <w:r>
              <w:t>Office Professional Plus and Enterprise CAL Suite</w:t>
            </w:r>
          </w:p>
        </w:tc>
        <w:tc>
          <w:tcPr>
            <w:tcW w:w="5130" w:type="dxa"/>
          </w:tcPr>
          <w:p w:rsidR="00DC6E9A" w:rsidRDefault="00DC6E9A" w:rsidP="00DC6E9A">
            <w:pPr>
              <w:pStyle w:val="ProductList-Body"/>
            </w:pPr>
            <w:r>
              <w:t>Office 365 (Enterprise E3, E4, G3, G4)*</w:t>
            </w:r>
          </w:p>
        </w:tc>
      </w:tr>
    </w:tbl>
    <w:p w:rsidR="00DC6E9A" w:rsidRPr="00DC6E9A" w:rsidRDefault="00DC6E9A" w:rsidP="00DC6E9A">
      <w:pPr>
        <w:pStyle w:val="ProductList-Body"/>
        <w:ind w:left="180"/>
      </w:pPr>
      <w:r>
        <w:t>*</w:t>
      </w:r>
      <w:r w:rsidR="00A85610" w:rsidRPr="00A85610">
        <w:t xml:space="preserve"> Требует соответствующей CAL Suite мост</w:t>
      </w:r>
      <w:r>
        <w:t>.</w:t>
      </w:r>
    </w:p>
    <w:bookmarkStart w:id="142" w:name="_Toc378147624"/>
    <w:bookmarkStart w:id="143" w:name="_Toc378151526"/>
    <w:p w:rsidR="00585A48" w:rsidRPr="007A2552"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7A2552">
        <w:rPr>
          <w:sz w:val="16"/>
          <w:szCs w:val="16"/>
          <w:lang w:val="ru-RU"/>
        </w:rPr>
        <w:instrText xml:space="preserve">  \</w:instrText>
      </w:r>
      <w:r>
        <w:rPr>
          <w:sz w:val="16"/>
          <w:szCs w:val="16"/>
        </w:rPr>
        <w:instrText>l</w:instrText>
      </w:r>
      <w:r w:rsidRPr="007A2552">
        <w:rPr>
          <w:sz w:val="16"/>
          <w:szCs w:val="16"/>
          <w:lang w:val="ru-RU"/>
        </w:rPr>
        <w:instrText xml:space="preserve"> "</w:instrText>
      </w:r>
      <w:r>
        <w:rPr>
          <w:sz w:val="16"/>
          <w:szCs w:val="16"/>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407E60" w:rsidRPr="007A2552" w:rsidRDefault="00407E60" w:rsidP="00680B4D">
      <w:pPr>
        <w:pStyle w:val="ProductList-Offering1Heading"/>
        <w:outlineLvl w:val="1"/>
        <w:rPr>
          <w:lang w:val="ru-RU"/>
        </w:rPr>
      </w:pPr>
      <w:bookmarkStart w:id="144" w:name="_Toc379797135"/>
      <w:bookmarkStart w:id="145" w:name="_Toc380513161"/>
      <w:bookmarkStart w:id="146" w:name="_Toc380655203"/>
      <w:bookmarkStart w:id="147" w:name="_Toc386627031"/>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A54" w:rsidTr="00855143">
        <w:trPr>
          <w:tblHeader/>
        </w:trPr>
        <w:tc>
          <w:tcPr>
            <w:tcW w:w="3060" w:type="dxa"/>
            <w:tcBorders>
              <w:bottom w:val="nil"/>
            </w:tcBorders>
            <w:shd w:val="clear" w:color="auto" w:fill="00188F"/>
          </w:tcPr>
          <w:p w:rsidR="00763A54" w:rsidRPr="00EE0836" w:rsidRDefault="00763A54"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763A54" w:rsidRPr="00E16E36" w:rsidRDefault="00763A54"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763A54" w:rsidRPr="007505F2" w:rsidRDefault="00763A54"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763A54" w:rsidTr="00855143">
        <w:tc>
          <w:tcPr>
            <w:tcW w:w="3060" w:type="dxa"/>
            <w:tcBorders>
              <w:top w:val="nil"/>
              <w:left w:val="nil"/>
              <w:bottom w:val="dashSmallGap" w:sz="4" w:space="0" w:color="BFBFBF" w:themeColor="background1" w:themeShade="BF"/>
              <w:right w:val="nil"/>
            </w:tcBorders>
          </w:tcPr>
          <w:p w:rsidR="00763A54" w:rsidRDefault="00763A54" w:rsidP="00337CA0">
            <w:pPr>
              <w:pStyle w:val="ProductList-Offering1"/>
            </w:pPr>
            <w:bookmarkStart w:id="148" w:name="_Toc379797136"/>
            <w:bookmarkStart w:id="149" w:name="_Toc380513162"/>
            <w:bookmarkStart w:id="150" w:name="_Toc380655204"/>
            <w:bookmarkStart w:id="151" w:name="_Toc386627032"/>
            <w:r>
              <w:t>Forefront Identity Manager 2010 R2 CAL</w:t>
            </w:r>
            <w:r>
              <w:fldChar w:fldCharType="begin"/>
            </w:r>
            <w:r>
              <w:instrText>XE "Forefront Identity Manager 2010 R2 CAL"</w:instrText>
            </w:r>
            <w:r>
              <w:fldChar w:fldCharType="end"/>
            </w:r>
            <w:r>
              <w:t xml:space="preserve"> (на</w:t>
            </w:r>
            <w:r w:rsidR="00337CA0">
              <w:t> </w:t>
            </w:r>
            <w:r>
              <w:t>пользователя)</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763A54" w:rsidRDefault="00763A54"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763A54" w:rsidRDefault="00763A5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63A54" w:rsidRDefault="00763A5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63A54" w:rsidRDefault="00763A5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63A54" w:rsidRDefault="00763A54" w:rsidP="00C05A53">
            <w:pPr>
              <w:pStyle w:val="ProductList-OfferingBody"/>
              <w:ind w:left="-113"/>
              <w:jc w:val="center"/>
            </w:pPr>
            <w:r>
              <w:t>1</w:t>
            </w:r>
          </w:p>
        </w:tc>
        <w:tc>
          <w:tcPr>
            <w:tcW w:w="596"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763A54" w:rsidRPr="0047669F" w:rsidRDefault="0047669F" w:rsidP="00477621">
            <w:pPr>
              <w:pStyle w:val="ProductList-OfferingBody"/>
              <w:ind w:left="-113"/>
              <w:jc w:val="center"/>
            </w:pPr>
            <w:r w:rsidRPr="0047669F">
              <w:fldChar w:fldCharType="begin"/>
            </w:r>
            <w:r w:rsidRPr="0047669F">
              <w:instrText xml:space="preserve"> AutoTextList  \sNoStyle\t "Additional Product"</w:instrText>
            </w:r>
            <w:r w:rsidRPr="0047669F">
              <w:fldChar w:fldCharType="separate"/>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“дополнительный продукт” </w:instrText>
            </w:r>
            <w:r w:rsidRPr="0047669F">
              <w:fldChar w:fldCharType="separate"/>
            </w:r>
            <w:r w:rsidRPr="0047669F">
              <w:t>A</w:t>
            </w:r>
            <w:r w:rsidRPr="0047669F">
              <w:rPr>
                <w:lang w:val="ru-RU"/>
              </w:rPr>
              <w:t xml:space="preserve"> </w:t>
            </w:r>
            <w:r w:rsidRPr="0047669F">
              <w:fldChar w:fldCharType="end"/>
            </w:r>
            <w:r w:rsidRPr="0047669F">
              <w:fldChar w:fldCharType="end"/>
            </w:r>
            <w:r w:rsidR="00763A54" w:rsidRPr="0047669F">
              <w:t>,</w:t>
            </w:r>
            <w:r w:rsidRPr="0047669F">
              <w:t xml:space="preserve"> </w:t>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96" w:type="dxa"/>
            <w:shd w:val="clear" w:color="auto" w:fill="70AD47" w:themeFill="accent6"/>
            <w:vAlign w:val="center"/>
          </w:tcPr>
          <w:p w:rsidR="00763A54" w:rsidRDefault="00763A54" w:rsidP="00C05A53">
            <w:pPr>
              <w:pStyle w:val="ProductList-OfferingBody"/>
              <w:ind w:left="-113"/>
              <w:jc w:val="center"/>
            </w:pPr>
          </w:p>
        </w:tc>
        <w:tc>
          <w:tcPr>
            <w:tcW w:w="595" w:type="dxa"/>
            <w:shd w:val="clear" w:color="auto" w:fill="70AD47" w:themeFill="accent6"/>
            <w:vAlign w:val="center"/>
          </w:tcPr>
          <w:p w:rsidR="00763A54" w:rsidRDefault="00763A54" w:rsidP="00C05A53">
            <w:pPr>
              <w:pStyle w:val="ProductList-OfferingBody"/>
              <w:ind w:left="-113"/>
              <w:jc w:val="center"/>
            </w:pPr>
          </w:p>
        </w:tc>
        <w:tc>
          <w:tcPr>
            <w:tcW w:w="595" w:type="dxa"/>
            <w:shd w:val="clear" w:color="auto" w:fill="BFBFBF" w:themeFill="background1" w:themeFillShade="BF"/>
            <w:vAlign w:val="center"/>
          </w:tcPr>
          <w:p w:rsidR="00763A54" w:rsidRDefault="00763A54" w:rsidP="00C05A53">
            <w:pPr>
              <w:pStyle w:val="ProductList-OfferingBody"/>
              <w:ind w:left="-113"/>
              <w:jc w:val="center"/>
            </w:pPr>
          </w:p>
        </w:tc>
        <w:tc>
          <w:tcPr>
            <w:tcW w:w="596" w:type="dxa"/>
            <w:shd w:val="clear" w:color="auto" w:fill="BFBFBF" w:themeFill="background1" w:themeFillShade="BF"/>
            <w:vAlign w:val="center"/>
          </w:tcPr>
          <w:p w:rsidR="00763A54" w:rsidRDefault="00763A54" w:rsidP="00C05A53">
            <w:pPr>
              <w:pStyle w:val="ProductList-OfferingBody"/>
              <w:ind w:left="-113"/>
              <w:jc w:val="center"/>
            </w:pPr>
          </w:p>
        </w:tc>
        <w:tc>
          <w:tcPr>
            <w:tcW w:w="595" w:type="dxa"/>
            <w:shd w:val="clear" w:color="auto" w:fill="70AD47" w:themeFill="accent6"/>
            <w:vAlign w:val="center"/>
          </w:tcPr>
          <w:p w:rsidR="00763A54" w:rsidRDefault="00763A54" w:rsidP="00C05A53">
            <w:pPr>
              <w:pStyle w:val="ProductList-OfferingBody"/>
              <w:ind w:left="-113"/>
              <w:jc w:val="center"/>
            </w:pPr>
          </w:p>
        </w:tc>
        <w:tc>
          <w:tcPr>
            <w:tcW w:w="596"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763A54"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763A54" w:rsidRDefault="00763A54" w:rsidP="00077A6B">
            <w:pPr>
              <w:pStyle w:val="ProductList-Offering1"/>
            </w:pPr>
            <w:bookmarkStart w:id="152" w:name="_Toc379797137"/>
            <w:bookmarkStart w:id="153" w:name="_Toc380513163"/>
            <w:bookmarkStart w:id="154" w:name="_Toc380655205"/>
            <w:bookmarkStart w:id="155" w:name="_Toc386627033"/>
            <w:r>
              <w:t>Forefront Identity Manager 2010 R2 External Connector</w:t>
            </w:r>
            <w:bookmarkEnd w:id="152"/>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A54" w:rsidRDefault="00763A5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A54" w:rsidRDefault="00763A5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A54" w:rsidRDefault="00763A5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A54" w:rsidRDefault="00763A5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63A54" w:rsidRDefault="00763A54" w:rsidP="00C05A53">
            <w:pPr>
              <w:pStyle w:val="ProductList-OfferingBody"/>
              <w:ind w:left="-113"/>
              <w:jc w:val="center"/>
            </w:pPr>
            <w:r>
              <w:t>125</w:t>
            </w:r>
          </w:p>
        </w:tc>
        <w:tc>
          <w:tcPr>
            <w:tcW w:w="596"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6" w:type="dxa"/>
            <w:shd w:val="clear" w:color="auto" w:fill="70AD47" w:themeFill="accent6"/>
            <w:vAlign w:val="center"/>
          </w:tcPr>
          <w:p w:rsidR="00763A54" w:rsidRDefault="00763A54" w:rsidP="00C05A53">
            <w:pPr>
              <w:pStyle w:val="ProductList-OfferingBody"/>
              <w:ind w:left="-113"/>
              <w:jc w:val="center"/>
            </w:pPr>
          </w:p>
        </w:tc>
        <w:tc>
          <w:tcPr>
            <w:tcW w:w="595" w:type="dxa"/>
            <w:shd w:val="clear" w:color="auto" w:fill="70AD47" w:themeFill="accent6"/>
            <w:vAlign w:val="center"/>
          </w:tcPr>
          <w:p w:rsidR="00763A54" w:rsidRDefault="00763A54" w:rsidP="00C05A53">
            <w:pPr>
              <w:pStyle w:val="ProductList-OfferingBody"/>
              <w:ind w:left="-113"/>
              <w:jc w:val="center"/>
            </w:pPr>
          </w:p>
        </w:tc>
        <w:tc>
          <w:tcPr>
            <w:tcW w:w="595" w:type="dxa"/>
            <w:shd w:val="clear" w:color="auto" w:fill="BFBFBF" w:themeFill="background1" w:themeFillShade="BF"/>
            <w:vAlign w:val="center"/>
          </w:tcPr>
          <w:p w:rsidR="00763A54" w:rsidRDefault="00763A54" w:rsidP="00C05A53">
            <w:pPr>
              <w:pStyle w:val="ProductList-OfferingBody"/>
              <w:ind w:left="-113"/>
              <w:jc w:val="center"/>
            </w:pPr>
          </w:p>
        </w:tc>
        <w:tc>
          <w:tcPr>
            <w:tcW w:w="596" w:type="dxa"/>
            <w:shd w:val="clear" w:color="auto" w:fill="70AD47" w:themeFill="accent6"/>
            <w:vAlign w:val="center"/>
          </w:tcPr>
          <w:p w:rsidR="00763A54" w:rsidRPr="0047669F" w:rsidRDefault="0047669F" w:rsidP="00C05A53">
            <w:pPr>
              <w:pStyle w:val="ProductList-OfferingBody"/>
              <w:ind w:left="-113"/>
              <w:jc w:val="center"/>
            </w:pPr>
            <w:r w:rsidRPr="0047669F">
              <w:fldChar w:fldCharType="begin"/>
            </w:r>
            <w:r w:rsidRPr="0047669F">
              <w:instrText xml:space="preserve"> AutoTextList  \sNoStyle\t "Non-Company Wide in Open Value"</w:instrText>
            </w:r>
            <w:r w:rsidRPr="0047669F">
              <w:fldChar w:fldCharType="separate"/>
            </w:r>
            <w:r w:rsidRPr="0047669F">
              <w:t xml:space="preserve"> </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“для части организации в рамках </w:instrText>
            </w:r>
            <w:r w:rsidRPr="0047669F">
              <w:instrText>Open</w:instrText>
            </w:r>
            <w:r w:rsidRPr="0047669F">
              <w:rPr>
                <w:lang w:val="ru-RU"/>
              </w:rPr>
              <w:instrText xml:space="preserve"> </w:instrText>
            </w:r>
            <w:r w:rsidRPr="0047669F">
              <w:instrText>Value</w:instrText>
            </w:r>
            <w:r w:rsidRPr="0047669F">
              <w:rPr>
                <w:lang w:val="ru-RU"/>
              </w:rPr>
              <w:instrText xml:space="preserve">” </w:instrText>
            </w:r>
            <w:r w:rsidRPr="0047669F">
              <w:fldChar w:fldCharType="separate"/>
            </w:r>
            <w:r w:rsidRPr="0047669F">
              <w:t>P</w:t>
            </w:r>
            <w:r w:rsidRPr="0047669F">
              <w:rPr>
                <w:lang w:val="ru-RU"/>
              </w:rPr>
              <w:t xml:space="preserve"> </w:t>
            </w:r>
            <w:r w:rsidRPr="0047669F">
              <w:fldChar w:fldCharType="end"/>
            </w:r>
            <w:r w:rsidRPr="0047669F">
              <w:fldChar w:fldCharType="end"/>
            </w:r>
          </w:p>
        </w:tc>
        <w:tc>
          <w:tcPr>
            <w:tcW w:w="595" w:type="dxa"/>
            <w:shd w:val="clear" w:color="auto" w:fill="70AD47" w:themeFill="accent6"/>
            <w:vAlign w:val="center"/>
          </w:tcPr>
          <w:p w:rsidR="00763A54" w:rsidRDefault="00763A54" w:rsidP="00C05A53">
            <w:pPr>
              <w:pStyle w:val="ProductList-OfferingBody"/>
              <w:ind w:left="-113"/>
              <w:jc w:val="center"/>
            </w:pPr>
          </w:p>
        </w:tc>
        <w:tc>
          <w:tcPr>
            <w:tcW w:w="596"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763A54"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763A54" w:rsidRDefault="00763A54" w:rsidP="00077A6B">
            <w:pPr>
              <w:pStyle w:val="ProductList-Offering1"/>
            </w:pPr>
            <w:bookmarkStart w:id="156" w:name="_Toc379797138"/>
            <w:bookmarkStart w:id="157" w:name="_Toc380513164"/>
            <w:bookmarkStart w:id="158" w:name="_Toc380655206"/>
            <w:bookmarkStart w:id="159" w:name="_Toc386627034"/>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A54" w:rsidRDefault="00763A5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63A54" w:rsidRDefault="00763A5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63A54" w:rsidRDefault="00763A5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A54" w:rsidRDefault="00763A5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63A54" w:rsidRDefault="00763A54" w:rsidP="00C05A53">
            <w:pPr>
              <w:pStyle w:val="ProductList-OfferingBody"/>
              <w:ind w:left="-113"/>
              <w:jc w:val="center"/>
            </w:pPr>
            <w:r>
              <w:t>125</w:t>
            </w:r>
          </w:p>
        </w:tc>
        <w:tc>
          <w:tcPr>
            <w:tcW w:w="596"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6" w:type="dxa"/>
            <w:shd w:val="clear" w:color="auto" w:fill="70AD47" w:themeFill="accent6"/>
            <w:vAlign w:val="center"/>
          </w:tcPr>
          <w:p w:rsidR="00763A54" w:rsidRDefault="00763A54" w:rsidP="00C05A53">
            <w:pPr>
              <w:pStyle w:val="ProductList-OfferingBody"/>
              <w:ind w:left="-113"/>
              <w:jc w:val="center"/>
            </w:pPr>
          </w:p>
        </w:tc>
        <w:tc>
          <w:tcPr>
            <w:tcW w:w="595" w:type="dxa"/>
            <w:shd w:val="clear" w:color="auto" w:fill="70AD47" w:themeFill="accent6"/>
            <w:vAlign w:val="center"/>
          </w:tcPr>
          <w:p w:rsidR="00763A54" w:rsidRDefault="00763A54" w:rsidP="00C05A53">
            <w:pPr>
              <w:pStyle w:val="ProductList-OfferingBody"/>
              <w:ind w:left="-113"/>
              <w:jc w:val="center"/>
            </w:pPr>
          </w:p>
        </w:tc>
        <w:tc>
          <w:tcPr>
            <w:tcW w:w="595" w:type="dxa"/>
            <w:shd w:val="clear" w:color="auto" w:fill="BFBFBF" w:themeFill="background1" w:themeFillShade="BF"/>
            <w:vAlign w:val="center"/>
          </w:tcPr>
          <w:p w:rsidR="00763A54" w:rsidRDefault="00763A54" w:rsidP="00C05A53">
            <w:pPr>
              <w:pStyle w:val="ProductList-OfferingBody"/>
              <w:ind w:left="-113"/>
              <w:jc w:val="center"/>
            </w:pPr>
          </w:p>
        </w:tc>
        <w:tc>
          <w:tcPr>
            <w:tcW w:w="596" w:type="dxa"/>
            <w:shd w:val="clear" w:color="auto" w:fill="70AD47" w:themeFill="accent6"/>
            <w:vAlign w:val="center"/>
          </w:tcPr>
          <w:p w:rsidR="00763A54" w:rsidRPr="0047669F" w:rsidRDefault="0047669F" w:rsidP="00C05A53">
            <w:pPr>
              <w:pStyle w:val="ProductList-OfferingBody"/>
              <w:ind w:left="-113"/>
              <w:jc w:val="center"/>
            </w:pPr>
            <w:r w:rsidRPr="0047669F">
              <w:fldChar w:fldCharType="begin"/>
            </w:r>
            <w:r w:rsidRPr="0047669F">
              <w:instrText xml:space="preserve"> AutoTextList  \sNoStyle\t "Non-Company Wide in Open Value"</w:instrText>
            </w:r>
            <w:r w:rsidRPr="0047669F">
              <w:fldChar w:fldCharType="separate"/>
            </w:r>
            <w:r w:rsidRPr="0047669F">
              <w:t xml:space="preserve"> </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“для части организации в рамках </w:instrText>
            </w:r>
            <w:r w:rsidRPr="0047669F">
              <w:instrText>Open</w:instrText>
            </w:r>
            <w:r w:rsidRPr="0047669F">
              <w:rPr>
                <w:lang w:val="ru-RU"/>
              </w:rPr>
              <w:instrText xml:space="preserve"> </w:instrText>
            </w:r>
            <w:r w:rsidRPr="0047669F">
              <w:instrText>Value</w:instrText>
            </w:r>
            <w:r w:rsidRPr="0047669F">
              <w:rPr>
                <w:lang w:val="ru-RU"/>
              </w:rPr>
              <w:instrText xml:space="preserve">” </w:instrText>
            </w:r>
            <w:r w:rsidRPr="0047669F">
              <w:fldChar w:fldCharType="separate"/>
            </w:r>
            <w:r w:rsidRPr="0047669F">
              <w:t>P</w:t>
            </w:r>
            <w:r w:rsidRPr="0047669F">
              <w:rPr>
                <w:lang w:val="ru-RU"/>
              </w:rPr>
              <w:t xml:space="preserve"> </w:t>
            </w:r>
            <w:r w:rsidRPr="0047669F">
              <w:fldChar w:fldCharType="end"/>
            </w:r>
            <w:r w:rsidRPr="0047669F">
              <w:fldChar w:fldCharType="end"/>
            </w:r>
          </w:p>
        </w:tc>
        <w:tc>
          <w:tcPr>
            <w:tcW w:w="595" w:type="dxa"/>
            <w:shd w:val="clear" w:color="auto" w:fill="70AD47" w:themeFill="accent6"/>
            <w:vAlign w:val="center"/>
          </w:tcPr>
          <w:p w:rsidR="00763A54" w:rsidRDefault="00763A54" w:rsidP="00C05A53">
            <w:pPr>
              <w:pStyle w:val="ProductList-OfferingBody"/>
              <w:ind w:left="-113"/>
              <w:jc w:val="center"/>
            </w:pPr>
          </w:p>
        </w:tc>
        <w:tc>
          <w:tcPr>
            <w:tcW w:w="596" w:type="dxa"/>
            <w:shd w:val="clear" w:color="auto" w:fill="70AD47" w:themeFill="accent6"/>
            <w:vAlign w:val="center"/>
          </w:tcPr>
          <w:p w:rsidR="00763A54" w:rsidRPr="009E5188" w:rsidRDefault="00763A54"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47669F" w:rsidTr="00855143">
        <w:tc>
          <w:tcPr>
            <w:tcW w:w="3060" w:type="dxa"/>
            <w:tcBorders>
              <w:top w:val="dashSmallGap" w:sz="4" w:space="0" w:color="BFBFBF" w:themeColor="background1" w:themeShade="BF"/>
              <w:left w:val="nil"/>
              <w:bottom w:val="nil"/>
              <w:right w:val="nil"/>
            </w:tcBorders>
          </w:tcPr>
          <w:p w:rsidR="0047669F" w:rsidRDefault="0047669F" w:rsidP="00337CA0">
            <w:pPr>
              <w:pStyle w:val="ProductList-Offering1"/>
            </w:pPr>
            <w:bookmarkStart w:id="160" w:name="_Toc379797139"/>
            <w:bookmarkStart w:id="161" w:name="_Toc380513165"/>
            <w:bookmarkStart w:id="162" w:name="_Toc380655207"/>
            <w:bookmarkStart w:id="163" w:name="_Toc386627035"/>
            <w:r>
              <w:t>Forefront Identity Manager 2010 R2 Windows</w:t>
            </w:r>
            <w:r w:rsidR="00337CA0">
              <w:t> </w:t>
            </w:r>
            <w:r>
              <w:t>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47669F" w:rsidRDefault="0047669F"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47669F" w:rsidRDefault="0047669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47669F" w:rsidRDefault="0047669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7669F" w:rsidRDefault="0047669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47669F" w:rsidRDefault="0047669F" w:rsidP="00C05A53">
            <w:pPr>
              <w:pStyle w:val="ProductList-OfferingBody"/>
              <w:ind w:left="-113"/>
              <w:jc w:val="center"/>
            </w:pPr>
            <w:r>
              <w:t>25</w:t>
            </w:r>
          </w:p>
        </w:tc>
        <w:tc>
          <w:tcPr>
            <w:tcW w:w="596" w:type="dxa"/>
            <w:shd w:val="clear" w:color="auto" w:fill="BFBFBF" w:themeFill="background1" w:themeFillShade="BF"/>
            <w:vAlign w:val="center"/>
          </w:tcPr>
          <w:p w:rsidR="0047669F" w:rsidRDefault="0047669F" w:rsidP="00C05A53">
            <w:pPr>
              <w:pStyle w:val="ProductList-OfferingBody"/>
              <w:ind w:left="-113"/>
              <w:jc w:val="center"/>
            </w:pPr>
          </w:p>
        </w:tc>
        <w:tc>
          <w:tcPr>
            <w:tcW w:w="595" w:type="dxa"/>
            <w:shd w:val="clear" w:color="auto" w:fill="BFBFBF" w:themeFill="background1" w:themeFillShade="BF"/>
            <w:vAlign w:val="center"/>
          </w:tcPr>
          <w:p w:rsidR="0047669F" w:rsidRDefault="0047669F" w:rsidP="00C05A53">
            <w:pPr>
              <w:pStyle w:val="ProductList-OfferingBody"/>
              <w:ind w:left="-113"/>
              <w:jc w:val="center"/>
            </w:pPr>
          </w:p>
        </w:tc>
        <w:tc>
          <w:tcPr>
            <w:tcW w:w="596" w:type="dxa"/>
            <w:shd w:val="clear" w:color="auto" w:fill="BFBFBF" w:themeFill="background1" w:themeFillShade="BF"/>
            <w:vAlign w:val="center"/>
          </w:tcPr>
          <w:p w:rsidR="0047669F" w:rsidRDefault="0047669F" w:rsidP="00C05A53">
            <w:pPr>
              <w:pStyle w:val="ProductList-OfferingBody"/>
              <w:ind w:left="-113"/>
              <w:jc w:val="center"/>
            </w:pPr>
          </w:p>
        </w:tc>
        <w:tc>
          <w:tcPr>
            <w:tcW w:w="595" w:type="dxa"/>
            <w:shd w:val="clear" w:color="auto" w:fill="70AD47" w:themeFill="accent6"/>
            <w:vAlign w:val="center"/>
          </w:tcPr>
          <w:p w:rsidR="0047669F" w:rsidRDefault="0047669F" w:rsidP="00C05A53">
            <w:pPr>
              <w:pStyle w:val="ProductList-OfferingBody"/>
              <w:ind w:left="-113"/>
              <w:jc w:val="center"/>
            </w:pPr>
          </w:p>
        </w:tc>
        <w:tc>
          <w:tcPr>
            <w:tcW w:w="595" w:type="dxa"/>
            <w:shd w:val="clear" w:color="auto" w:fill="BFBFBF" w:themeFill="background1" w:themeFillShade="BF"/>
            <w:vAlign w:val="center"/>
          </w:tcPr>
          <w:p w:rsidR="0047669F" w:rsidRDefault="0047669F" w:rsidP="00C05A53">
            <w:pPr>
              <w:pStyle w:val="ProductList-OfferingBody"/>
              <w:ind w:left="-113"/>
              <w:jc w:val="center"/>
            </w:pPr>
          </w:p>
        </w:tc>
        <w:tc>
          <w:tcPr>
            <w:tcW w:w="596" w:type="dxa"/>
            <w:shd w:val="clear" w:color="auto" w:fill="70AD47" w:themeFill="accent6"/>
            <w:vAlign w:val="center"/>
          </w:tcPr>
          <w:p w:rsidR="0047669F" w:rsidRPr="0047669F" w:rsidRDefault="0047669F" w:rsidP="006D12D5">
            <w:pPr>
              <w:pStyle w:val="ProductList-OfferingBody"/>
              <w:ind w:left="-113"/>
              <w:jc w:val="center"/>
            </w:pPr>
            <w:r w:rsidRPr="0047669F">
              <w:fldChar w:fldCharType="begin"/>
            </w:r>
            <w:r w:rsidRPr="0047669F">
              <w:instrText xml:space="preserve"> AutoTextList  \sNoStyle\t "Non-Company Wide in Open Value"</w:instrText>
            </w:r>
            <w:r w:rsidRPr="0047669F">
              <w:fldChar w:fldCharType="separate"/>
            </w:r>
            <w:r w:rsidRPr="0047669F">
              <w:t xml:space="preserve"> </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“для части организации в рамках </w:instrText>
            </w:r>
            <w:r w:rsidRPr="0047669F">
              <w:instrText>Open</w:instrText>
            </w:r>
            <w:r w:rsidRPr="0047669F">
              <w:rPr>
                <w:lang w:val="ru-RU"/>
              </w:rPr>
              <w:instrText xml:space="preserve"> </w:instrText>
            </w:r>
            <w:r w:rsidRPr="0047669F">
              <w:instrText>Value</w:instrText>
            </w:r>
            <w:r w:rsidRPr="0047669F">
              <w:rPr>
                <w:lang w:val="ru-RU"/>
              </w:rPr>
              <w:instrText xml:space="preserve">” </w:instrText>
            </w:r>
            <w:r w:rsidRPr="0047669F">
              <w:fldChar w:fldCharType="separate"/>
            </w:r>
            <w:r w:rsidRPr="0047669F">
              <w:t>P</w:t>
            </w:r>
            <w:r w:rsidRPr="0047669F">
              <w:rPr>
                <w:lang w:val="ru-RU"/>
              </w:rPr>
              <w:t xml:space="preserve"> </w:t>
            </w:r>
            <w:r w:rsidRPr="0047669F">
              <w:fldChar w:fldCharType="end"/>
            </w:r>
            <w:r w:rsidRPr="0047669F">
              <w:fldChar w:fldCharType="end"/>
            </w:r>
          </w:p>
        </w:tc>
        <w:tc>
          <w:tcPr>
            <w:tcW w:w="595" w:type="dxa"/>
            <w:shd w:val="clear" w:color="auto" w:fill="70AD47" w:themeFill="accent6"/>
            <w:vAlign w:val="center"/>
          </w:tcPr>
          <w:p w:rsidR="0047669F" w:rsidRDefault="0047669F" w:rsidP="00C05A53">
            <w:pPr>
              <w:pStyle w:val="ProductList-OfferingBody"/>
              <w:ind w:left="-113"/>
              <w:jc w:val="center"/>
            </w:pPr>
          </w:p>
        </w:tc>
        <w:tc>
          <w:tcPr>
            <w:tcW w:w="596" w:type="dxa"/>
            <w:shd w:val="clear" w:color="auto" w:fill="BFBFBF" w:themeFill="background1" w:themeFillShade="BF"/>
            <w:vAlign w:val="center"/>
          </w:tcPr>
          <w:p w:rsidR="0047669F" w:rsidRDefault="0047669F" w:rsidP="00C05A53">
            <w:pPr>
              <w:pStyle w:val="ProductList-OfferingBody"/>
              <w:ind w:left="-113"/>
              <w:jc w:val="center"/>
            </w:pP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RPr="00211B38" w:rsidTr="00855143">
        <w:tc>
          <w:tcPr>
            <w:tcW w:w="3596" w:type="dxa"/>
          </w:tcPr>
          <w:p w:rsidR="00077A6B" w:rsidRDefault="00077A6B" w:rsidP="00BC7AF7">
            <w:pPr>
              <w:pStyle w:val="ProductList-Body"/>
              <w:ind w:left="162" w:hanging="162"/>
            </w:pPr>
            <w:r>
              <w:t xml:space="preserve">Предыдущая версия: </w:t>
            </w:r>
            <w:r>
              <w:rPr>
                <w:b/>
              </w:rPr>
              <w:t>Forefront Identity Manager 2010</w:t>
            </w:r>
            <w:r>
              <w:t xml:space="preserve"> (4/10)</w:t>
            </w:r>
          </w:p>
        </w:tc>
        <w:tc>
          <w:tcPr>
            <w:tcW w:w="3597" w:type="dxa"/>
          </w:tcPr>
          <w:p w:rsidR="00077A6B" w:rsidRPr="007A2552" w:rsidRDefault="00077A6B" w:rsidP="00477621">
            <w:pPr>
              <w:pStyle w:val="ProductList-Body"/>
              <w:rPr>
                <w:lang w:val="ru-RU"/>
              </w:rPr>
            </w:pPr>
            <w:r w:rsidRPr="007A2552">
              <w:rPr>
                <w:lang w:val="ru-RU"/>
              </w:rPr>
              <w:t xml:space="preserve">Категория продукта: </w:t>
            </w:r>
            <w:r w:rsidRPr="007A2552">
              <w:rPr>
                <w:b/>
                <w:lang w:val="ru-RU"/>
              </w:rPr>
              <w:t>Сервер</w:t>
            </w:r>
          </w:p>
          <w:p w:rsidR="00077A6B" w:rsidRPr="007A2552" w:rsidRDefault="005A0095" w:rsidP="00477621">
            <w:pPr>
              <w:pStyle w:val="ProductList-Body"/>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Сервер</w:t>
            </w:r>
          </w:p>
        </w:tc>
        <w:tc>
          <w:tcPr>
            <w:tcW w:w="3597" w:type="dxa"/>
          </w:tcPr>
          <w:p w:rsidR="00077A6B" w:rsidRPr="007A2552" w:rsidRDefault="00077A6B" w:rsidP="00477621">
            <w:pPr>
              <w:pStyle w:val="ProductList-Body"/>
              <w:rPr>
                <w:lang w:val="ru-RU"/>
              </w:rPr>
            </w:pP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D67524" w:rsidRPr="004C09A1" w:rsidRDefault="00477621" w:rsidP="00477621">
      <w:pPr>
        <w:pStyle w:val="ProductList-Body"/>
      </w:pPr>
      <w:r>
        <w:rPr>
          <w:b/>
          <w:color w:val="00188F"/>
        </w:rPr>
        <w:t>Forefront Identity Manager 2010 – Windows Live Edition</w:t>
      </w:r>
    </w:p>
    <w:p w:rsidR="00477621" w:rsidRPr="004C09A1" w:rsidRDefault="00D67524" w:rsidP="00337CA0">
      <w:pPr>
        <w:pStyle w:val="ProductList-Body"/>
      </w:pPr>
      <w:r>
        <w:t>Forefront Identity Manager 2010</w:t>
      </w:r>
      <w:r w:rsidR="00337CA0" w:rsidRPr="00337CA0">
        <w:t xml:space="preserve"> – </w:t>
      </w:r>
      <w:r>
        <w:t xml:space="preserve">Windows Live Edition </w:t>
      </w:r>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rsidR="00477621" w:rsidRPr="007A2552" w:rsidRDefault="00477621" w:rsidP="00477621">
      <w:pPr>
        <w:pStyle w:val="ProductList-Body"/>
        <w:rPr>
          <w:lang w:val="ru-RU"/>
        </w:rPr>
      </w:pPr>
      <w:r>
        <w:t>Forefront</w:t>
      </w:r>
      <w:r w:rsidRPr="007A2552">
        <w:rPr>
          <w:lang w:val="ru-RU"/>
        </w:rPr>
        <w:t xml:space="preserve"> </w:t>
      </w:r>
      <w:r>
        <w:t>Protection</w:t>
      </w:r>
      <w:r w:rsidRPr="007A2552">
        <w:rPr>
          <w:lang w:val="ru-RU"/>
        </w:rPr>
        <w:t xml:space="preserve"> 2010 для </w:t>
      </w:r>
      <w:r>
        <w:t>SharePoint</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SharePoint</w:instrText>
      </w:r>
      <w:r w:rsidRPr="007A2552">
        <w:rPr>
          <w:lang w:val="ru-RU"/>
        </w:rPr>
        <w:instrText>"</w:instrText>
      </w:r>
      <w:r>
        <w:fldChar w:fldCharType="end"/>
      </w:r>
      <w:r w:rsidRPr="007A2552">
        <w:rPr>
          <w:lang w:val="ru-RU"/>
        </w:rPr>
        <w:t xml:space="preserve">,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Exchange</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и </w:t>
      </w:r>
      <w:r>
        <w:t>Forefront</w:t>
      </w:r>
      <w:r w:rsidRPr="007A2552">
        <w:rPr>
          <w:lang w:val="ru-RU"/>
        </w:rPr>
        <w:t xml:space="preserve"> </w:t>
      </w:r>
      <w:r>
        <w:t>Protection</w:t>
      </w:r>
      <w:r w:rsidRPr="007A2552">
        <w:rPr>
          <w:lang w:val="ru-RU"/>
        </w:rPr>
        <w:t xml:space="preserve"> 2010 для интернет-сайтов</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интернет-сайтов"</w:instrText>
      </w:r>
      <w:r>
        <w:fldChar w:fldCharType="end"/>
      </w:r>
      <w:r w:rsidRPr="007A2552">
        <w:rPr>
          <w:lang w:val="ru-RU"/>
        </w:rPr>
        <w:t xml:space="preserve"> </w:t>
      </w:r>
    </w:p>
    <w:p w:rsidR="00477621" w:rsidRPr="007A2552" w:rsidRDefault="00477621" w:rsidP="00477621">
      <w:pPr>
        <w:pStyle w:val="ProductList-Body"/>
        <w:rPr>
          <w:lang w:val="ru-RU"/>
        </w:rPr>
      </w:pPr>
      <w:r>
        <w:t>Forefront</w:t>
      </w:r>
      <w:r w:rsidRPr="007A2552">
        <w:rPr>
          <w:lang w:val="ru-RU"/>
        </w:rPr>
        <w:t xml:space="preserve"> </w:t>
      </w:r>
      <w:r>
        <w:t>Protection</w:t>
      </w:r>
      <w:r w:rsidRPr="007A2552">
        <w:rPr>
          <w:lang w:val="ru-RU"/>
        </w:rPr>
        <w:t xml:space="preserve"> 2010 для </w:t>
      </w:r>
      <w:r>
        <w:t>SharePoint</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SharePoint</w:instrText>
      </w:r>
      <w:r w:rsidRPr="007A2552">
        <w:rPr>
          <w:lang w:val="ru-RU"/>
        </w:rPr>
        <w:instrText>"</w:instrText>
      </w:r>
      <w:r>
        <w:fldChar w:fldCharType="end"/>
      </w:r>
      <w:r w:rsidRPr="007A2552">
        <w:rPr>
          <w:lang w:val="ru-RU"/>
        </w:rPr>
        <w:t xml:space="preserve">,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Exchange</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и </w:t>
      </w:r>
      <w:r>
        <w:t>Forefront</w:t>
      </w:r>
      <w:r w:rsidRPr="007A2552">
        <w:rPr>
          <w:lang w:val="ru-RU"/>
        </w:rPr>
        <w:t xml:space="preserve"> </w:t>
      </w:r>
      <w:r>
        <w:t>Protection</w:t>
      </w:r>
      <w:r w:rsidRPr="007A2552">
        <w:rPr>
          <w:lang w:val="ru-RU"/>
        </w:rPr>
        <w:t xml:space="preserve"> 2010 для интернет-сайтов</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интернет-сайтов"</w:instrText>
      </w:r>
      <w:r>
        <w:fldChar w:fldCharType="end"/>
      </w:r>
      <w:r w:rsidRPr="007A2552">
        <w:rPr>
          <w:lang w:val="ru-RU"/>
        </w:rP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AD3875" w:rsidRPr="007A2552">
        <w:rPr>
          <w:lang w:val="ru-RU"/>
        </w:rPr>
        <w:t xml:space="preserve"> </w:t>
      </w:r>
      <w:r w:rsidRPr="007A2552">
        <w:rPr>
          <w:lang w:val="ru-RU"/>
        </w:rP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rsidR="00477621" w:rsidRPr="007A2552" w:rsidRDefault="00477621" w:rsidP="00477621">
      <w:pPr>
        <w:pStyle w:val="ProductList-Body"/>
        <w:rPr>
          <w:lang w:val="ru-RU"/>
        </w:rPr>
      </w:pPr>
    </w:p>
    <w:p w:rsidR="00477621" w:rsidRPr="007A2552" w:rsidRDefault="00477621" w:rsidP="00477621">
      <w:pPr>
        <w:pStyle w:val="ProductList-Body"/>
        <w:rPr>
          <w:lang w:val="ru-RU"/>
        </w:rPr>
      </w:pPr>
      <w:r w:rsidRPr="007A2552">
        <w:rPr>
          <w:b/>
          <w:color w:val="00188F"/>
          <w:lang w:val="ru-RU"/>
        </w:rPr>
        <w:t xml:space="preserve">Право на переход для </w:t>
      </w:r>
      <w:r>
        <w:rPr>
          <w:b/>
          <w:color w:val="00188F"/>
        </w:rPr>
        <w:t>Forefront</w:t>
      </w:r>
      <w:r w:rsidRPr="007A2552">
        <w:rPr>
          <w:b/>
          <w:color w:val="00188F"/>
          <w:lang w:val="ru-RU"/>
        </w:rPr>
        <w:t xml:space="preserve"> </w:t>
      </w:r>
      <w:r>
        <w:rPr>
          <w:b/>
          <w:color w:val="00188F"/>
        </w:rPr>
        <w:t>Protection</w:t>
      </w:r>
      <w:r w:rsidRPr="007A2552">
        <w:rPr>
          <w:b/>
          <w:color w:val="00188F"/>
          <w:lang w:val="ru-RU"/>
        </w:rPr>
        <w:t xml:space="preserve"> 2010 для </w:t>
      </w:r>
      <w:r>
        <w:rPr>
          <w:b/>
          <w:color w:val="00188F"/>
        </w:rPr>
        <w:t>Exchange</w:t>
      </w:r>
      <w:r w:rsidRPr="007A2552">
        <w:rPr>
          <w:b/>
          <w:color w:val="00188F"/>
          <w:lang w:val="ru-RU"/>
        </w:rPr>
        <w:t xml:space="preserve"> </w:t>
      </w:r>
      <w:r>
        <w:rPr>
          <w:b/>
          <w:color w:val="00188F"/>
        </w:rP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Exchange</w:instrText>
      </w:r>
      <w:r w:rsidRPr="007A2552">
        <w:rPr>
          <w:lang w:val="ru-RU"/>
        </w:rPr>
        <w:instrText xml:space="preserve"> </w:instrText>
      </w:r>
      <w:r>
        <w:instrText>Server</w:instrText>
      </w:r>
      <w:r w:rsidRPr="007A2552">
        <w:rPr>
          <w:lang w:val="ru-RU"/>
        </w:rPr>
        <w:instrText>"</w:instrText>
      </w:r>
      <w:r>
        <w:fldChar w:fldCharType="end"/>
      </w:r>
    </w:p>
    <w:p w:rsidR="00477621" w:rsidRPr="007A2552" w:rsidRDefault="00477621" w:rsidP="00477621">
      <w:pPr>
        <w:pStyle w:val="ProductList-Body"/>
        <w:rPr>
          <w:lang w:val="ru-RU"/>
        </w:rPr>
      </w:pPr>
      <w:r w:rsidRPr="007A2552">
        <w:rPr>
          <w:lang w:val="ru-RU"/>
        </w:rPr>
        <w:t xml:space="preserve">Клиенты Программ корпоративного лицензирования, которые приобрели лицензию на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Exchange</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 xml:space="preserve">, имеют право использовать </w:t>
      </w:r>
      <w:r>
        <w:t>Antigen</w:t>
      </w:r>
      <w:r>
        <w:fldChar w:fldCharType="begin"/>
      </w:r>
      <w:r>
        <w:instrText>XE</w:instrText>
      </w:r>
      <w:r w:rsidRPr="007A2552">
        <w:rPr>
          <w:lang w:val="ru-RU"/>
        </w:rPr>
        <w:instrText xml:space="preserve"> "</w:instrText>
      </w:r>
      <w:r>
        <w:instrText>Antigen</w:instrText>
      </w:r>
      <w:r w:rsidRPr="007A2552">
        <w:rPr>
          <w:lang w:val="ru-RU"/>
        </w:rPr>
        <w:instrText>"</w:instrText>
      </w:r>
      <w:r>
        <w:fldChar w:fldCharType="end"/>
      </w:r>
      <w:r w:rsidRPr="007A2552">
        <w:rPr>
          <w:lang w:val="ru-RU"/>
        </w:rPr>
        <w:t xml:space="preserve"> для </w:t>
      </w:r>
      <w:r>
        <w:t>Exchange</w:t>
      </w:r>
      <w:r w:rsidRPr="007A2552">
        <w:rPr>
          <w:lang w:val="ru-RU"/>
        </w:rPr>
        <w:t xml:space="preserve">, </w:t>
      </w:r>
      <w:r>
        <w:t>Antigen</w:t>
      </w:r>
      <w:r w:rsidRPr="007A2552">
        <w:rPr>
          <w:lang w:val="ru-RU"/>
        </w:rPr>
        <w:t xml:space="preserve"> для </w:t>
      </w:r>
      <w:r>
        <w:t>SMTP</w:t>
      </w:r>
      <w:r w:rsidRPr="007A2552">
        <w:rPr>
          <w:lang w:val="ru-RU"/>
        </w:rPr>
        <w:t xml:space="preserve"> </w:t>
      </w:r>
      <w:r>
        <w:t>Gateways</w:t>
      </w:r>
      <w:r w:rsidRPr="007A2552">
        <w:rPr>
          <w:lang w:val="ru-RU"/>
        </w:rPr>
        <w:t xml:space="preserve"> и </w:t>
      </w:r>
      <w:r>
        <w:t>Antigen</w:t>
      </w:r>
      <w:r w:rsidRPr="007A2552">
        <w:rPr>
          <w:lang w:val="ru-RU"/>
        </w:rPr>
        <w:t xml:space="preserve"> </w:t>
      </w:r>
      <w:r>
        <w:t>Spam</w:t>
      </w:r>
      <w:r w:rsidRPr="007A2552">
        <w:rPr>
          <w:lang w:val="ru-RU"/>
        </w:rPr>
        <w:t xml:space="preserve"> </w:t>
      </w:r>
      <w:r>
        <w:t>Manager</w:t>
      </w:r>
      <w:r w:rsidRPr="007A2552">
        <w:rPr>
          <w:lang w:val="ru-RU"/>
        </w:rPr>
        <w:t xml:space="preserve"> вместо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rsidRPr="007A2552">
        <w:rPr>
          <w:lang w:val="ru-RU"/>
        </w:rPr>
        <w:t>.</w:t>
      </w:r>
      <w:r w:rsidR="00AD3875" w:rsidRPr="007A2552">
        <w:rPr>
          <w:lang w:val="ru-RU"/>
        </w:rPr>
        <w:t xml:space="preserve"> </w:t>
      </w:r>
      <w:r w:rsidRPr="007A2552">
        <w:rPr>
          <w:lang w:val="ru-RU"/>
        </w:rPr>
        <w:t xml:space="preserve">Использование </w:t>
      </w:r>
      <w:r>
        <w:t>Antigen</w:t>
      </w:r>
      <w:r w:rsidRPr="007A2552">
        <w:rPr>
          <w:lang w:val="ru-RU"/>
        </w:rPr>
        <w:t xml:space="preserve"> </w:t>
      </w:r>
      <w:r>
        <w:t>for</w:t>
      </w:r>
      <w:r w:rsidRPr="007A2552">
        <w:rPr>
          <w:lang w:val="ru-RU"/>
        </w:rPr>
        <w:t xml:space="preserve"> </w:t>
      </w:r>
      <w:r>
        <w:t>Exchange</w:t>
      </w:r>
      <w:r w:rsidRPr="007A2552">
        <w:rPr>
          <w:lang w:val="ru-RU"/>
        </w:rPr>
        <w:t xml:space="preserve">, </w:t>
      </w:r>
      <w:r>
        <w:t>Antigen</w:t>
      </w:r>
      <w:r w:rsidRPr="007A2552">
        <w:rPr>
          <w:lang w:val="ru-RU"/>
        </w:rPr>
        <w:t xml:space="preserve"> </w:t>
      </w:r>
      <w:r>
        <w:t>for</w:t>
      </w:r>
      <w:r w:rsidRPr="007A2552">
        <w:rPr>
          <w:lang w:val="ru-RU"/>
        </w:rPr>
        <w:t xml:space="preserve"> </w:t>
      </w:r>
      <w:r>
        <w:t>SMTP</w:t>
      </w:r>
      <w:r w:rsidRPr="007A2552">
        <w:rPr>
          <w:lang w:val="ru-RU"/>
        </w:rPr>
        <w:t xml:space="preserve"> </w:t>
      </w:r>
      <w:r>
        <w:t>Gateways</w:t>
      </w:r>
      <w:r w:rsidRPr="007A2552">
        <w:rPr>
          <w:lang w:val="ru-RU"/>
        </w:rPr>
        <w:t xml:space="preserve"> и </w:t>
      </w:r>
      <w:r>
        <w:t>Antigen</w:t>
      </w:r>
      <w:r w:rsidRPr="007A2552">
        <w:rPr>
          <w:lang w:val="ru-RU"/>
        </w:rPr>
        <w:t xml:space="preserve"> </w:t>
      </w:r>
      <w:r>
        <w:t>Spam</w:t>
      </w:r>
      <w:r w:rsidRPr="007A2552">
        <w:rPr>
          <w:lang w:val="ru-RU"/>
        </w:rPr>
        <w:t xml:space="preserve"> </w:t>
      </w:r>
      <w:r>
        <w:t>Manager</w:t>
      </w:r>
      <w:r w:rsidRPr="007A2552">
        <w:rPr>
          <w:lang w:val="ru-RU"/>
        </w:rPr>
        <w:t xml:space="preserve"> регулируется условиями их лицензионных соглашений и правами на использование для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rsidRPr="007A2552">
        <w:rPr>
          <w:lang w:val="ru-RU"/>
        </w:rPr>
        <w:t xml:space="preserve">.* Права клиентов на использование </w:t>
      </w:r>
      <w:r>
        <w:t>Antigen</w:t>
      </w:r>
      <w:r w:rsidRPr="007A2552">
        <w:rPr>
          <w:lang w:val="ru-RU"/>
        </w:rPr>
        <w:t xml:space="preserve"> </w:t>
      </w:r>
      <w:r>
        <w:t>for</w:t>
      </w:r>
      <w:r w:rsidRPr="007A2552">
        <w:rPr>
          <w:lang w:val="ru-RU"/>
        </w:rPr>
        <w:t xml:space="preserve"> </w:t>
      </w:r>
      <w:r>
        <w:t>Exchange</w:t>
      </w:r>
      <w:r w:rsidRPr="007A2552">
        <w:rPr>
          <w:lang w:val="ru-RU"/>
        </w:rPr>
        <w:t xml:space="preserve">, </w:t>
      </w:r>
      <w:r>
        <w:t>Antigen</w:t>
      </w:r>
      <w:r w:rsidRPr="007A2552">
        <w:rPr>
          <w:lang w:val="ru-RU"/>
        </w:rPr>
        <w:t xml:space="preserve"> </w:t>
      </w:r>
      <w:r>
        <w:t>for</w:t>
      </w:r>
      <w:r w:rsidRPr="007A2552">
        <w:rPr>
          <w:lang w:val="ru-RU"/>
        </w:rPr>
        <w:t xml:space="preserve"> </w:t>
      </w:r>
      <w:r>
        <w:t>SMTP</w:t>
      </w:r>
      <w:r w:rsidRPr="007A2552">
        <w:rPr>
          <w:lang w:val="ru-RU"/>
        </w:rPr>
        <w:t xml:space="preserve"> </w:t>
      </w:r>
      <w:r>
        <w:t>Gateways</w:t>
      </w:r>
      <w:r w:rsidRPr="007A2552">
        <w:rPr>
          <w:lang w:val="ru-RU"/>
        </w:rPr>
        <w:t xml:space="preserve"> и </w:t>
      </w:r>
      <w:r>
        <w:t>Antigen</w:t>
      </w:r>
      <w:r w:rsidRPr="007A2552">
        <w:rPr>
          <w:lang w:val="ru-RU"/>
        </w:rPr>
        <w:t xml:space="preserve"> </w:t>
      </w:r>
      <w:r>
        <w:t>Spam</w:t>
      </w:r>
      <w:r w:rsidRPr="007A2552">
        <w:rPr>
          <w:lang w:val="ru-RU"/>
        </w:rPr>
        <w:t xml:space="preserve"> </w:t>
      </w:r>
      <w:r>
        <w:t>Manager</w:t>
      </w:r>
      <w:r w:rsidRPr="007A2552">
        <w:rPr>
          <w:lang w:val="ru-RU"/>
        </w:rPr>
        <w:t xml:space="preserve"> заканчиваются после окончания действия прав по их лицензии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rsidRPr="007A2552">
        <w:rPr>
          <w:lang w:val="ru-RU"/>
        </w:rPr>
        <w:t>.</w:t>
      </w:r>
    </w:p>
    <w:p w:rsidR="00477621" w:rsidRPr="007A2552" w:rsidRDefault="00477621" w:rsidP="00477621">
      <w:pPr>
        <w:pStyle w:val="ProductList-Body"/>
        <w:rPr>
          <w:lang w:val="ru-RU"/>
        </w:rPr>
      </w:pPr>
    </w:p>
    <w:p w:rsidR="00477621" w:rsidRPr="007A2552" w:rsidRDefault="00477621" w:rsidP="00477621">
      <w:pPr>
        <w:pStyle w:val="ProductList-Body"/>
        <w:rPr>
          <w:lang w:val="ru-RU"/>
        </w:rPr>
      </w:pPr>
      <w:r w:rsidRPr="007A2552">
        <w:rPr>
          <w:lang w:val="ru-RU"/>
        </w:rPr>
        <w:t xml:space="preserve">Право на использование </w:t>
      </w:r>
      <w:r>
        <w:t>Antigen</w:t>
      </w:r>
      <w:r>
        <w:fldChar w:fldCharType="begin"/>
      </w:r>
      <w:r>
        <w:instrText>XE</w:instrText>
      </w:r>
      <w:r w:rsidRPr="007A2552">
        <w:rPr>
          <w:lang w:val="ru-RU"/>
        </w:rPr>
        <w:instrText xml:space="preserve"> "</w:instrText>
      </w:r>
      <w:r>
        <w:instrText>Antigen</w:instrText>
      </w:r>
      <w:r w:rsidRPr="007A2552">
        <w:rPr>
          <w:lang w:val="ru-RU"/>
        </w:rPr>
        <w:instrText>"</w:instrText>
      </w:r>
      <w:r>
        <w:fldChar w:fldCharType="end"/>
      </w:r>
      <w:r w:rsidRPr="007A2552">
        <w:rPr>
          <w:lang w:val="ru-RU"/>
        </w:rPr>
        <w:t xml:space="preserve"> вместо </w:t>
      </w:r>
      <w:r>
        <w:t>Forefront</w:t>
      </w:r>
      <w:r w:rsidRPr="007A2552">
        <w:rPr>
          <w:lang w:val="ru-RU"/>
        </w:rPr>
        <w:t xml:space="preserve"> </w:t>
      </w:r>
      <w:r>
        <w:t>Security</w:t>
      </w:r>
      <w:r w:rsidRPr="007A2552">
        <w:rPr>
          <w:lang w:val="ru-RU"/>
        </w:rPr>
        <w:t xml:space="preserve"> не применяется к клиентам, которые первоначально приобрели лицензии для одной или нескольких служб </w:t>
      </w:r>
      <w:r>
        <w:t>Antigen</w:t>
      </w:r>
      <w:r w:rsidRPr="007A2552">
        <w:rPr>
          <w:lang w:val="ru-RU"/>
        </w:rPr>
        <w:t xml:space="preserve"> и переходят к </w:t>
      </w:r>
      <w:r>
        <w:t>Forefront</w:t>
      </w:r>
      <w:r w:rsidRPr="007A2552">
        <w:rPr>
          <w:lang w:val="ru-RU"/>
        </w:rPr>
        <w:t xml:space="preserve"> </w:t>
      </w:r>
      <w:r>
        <w:t>Protection</w:t>
      </w:r>
      <w:r w:rsidRPr="007A2552">
        <w:rPr>
          <w:lang w:val="ru-RU"/>
        </w:rPr>
        <w:t xml:space="preserve"> 2010 для </w:t>
      </w:r>
      <w:r>
        <w:t>Exchange</w:t>
      </w:r>
      <w:r w:rsidRPr="007A2552">
        <w:rPr>
          <w:lang w:val="ru-RU"/>
        </w:rPr>
        <w:t xml:space="preserve"> </w:t>
      </w:r>
      <w:r>
        <w:t>Server</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Exchange</w:instrText>
      </w:r>
      <w:r w:rsidRPr="007A2552">
        <w:rPr>
          <w:lang w:val="ru-RU"/>
        </w:rPr>
        <w:instrText xml:space="preserve"> </w:instrText>
      </w:r>
      <w:r>
        <w:instrText>Server</w:instrText>
      </w:r>
      <w:r w:rsidRPr="007A2552">
        <w:rPr>
          <w:lang w:val="ru-RU"/>
        </w:rPr>
        <w:instrText>"</w:instrText>
      </w:r>
      <w:r>
        <w:fldChar w:fldCharType="end"/>
      </w:r>
      <w:r w:rsidRPr="007A2552">
        <w:rPr>
          <w:lang w:val="ru-RU"/>
        </w:rPr>
        <w:t>.</w:t>
      </w:r>
      <w:r w:rsidR="00AD3875" w:rsidRPr="007A2552">
        <w:rPr>
          <w:lang w:val="ru-RU"/>
        </w:rPr>
        <w:t xml:space="preserve"> </w:t>
      </w:r>
      <w:r w:rsidRPr="007A2552">
        <w:rPr>
          <w:lang w:val="ru-RU"/>
        </w:rPr>
        <w:t xml:space="preserve">Например, клиенты, лицензировавшие </w:t>
      </w:r>
      <w:r>
        <w:t>Antigen</w:t>
      </w:r>
      <w:r w:rsidRPr="007A2552">
        <w:rPr>
          <w:lang w:val="ru-RU"/>
        </w:rPr>
        <w:t xml:space="preserve"> </w:t>
      </w:r>
      <w:r>
        <w:t>for</w:t>
      </w:r>
      <w:r w:rsidRPr="007A2552">
        <w:rPr>
          <w:lang w:val="ru-RU"/>
        </w:rPr>
        <w:t xml:space="preserve"> </w:t>
      </w:r>
      <w:r>
        <w:t>Exchange</w:t>
      </w:r>
      <w:r w:rsidRPr="007A2552">
        <w:rPr>
          <w:lang w:val="ru-RU"/>
        </w:rPr>
        <w:t xml:space="preserve">, не имеют права использовать </w:t>
      </w:r>
      <w:r>
        <w:t>Antigen</w:t>
      </w:r>
      <w:r w:rsidRPr="007A2552">
        <w:rPr>
          <w:lang w:val="ru-RU"/>
        </w:rPr>
        <w:t xml:space="preserve"> </w:t>
      </w:r>
      <w:r>
        <w:t>for</w:t>
      </w:r>
      <w:r w:rsidRPr="007A2552">
        <w:rPr>
          <w:lang w:val="ru-RU"/>
        </w:rPr>
        <w:t xml:space="preserve"> </w:t>
      </w:r>
      <w:r>
        <w:t>SMTP</w:t>
      </w:r>
      <w:r w:rsidRPr="007A2552">
        <w:rPr>
          <w:lang w:val="ru-RU"/>
        </w:rPr>
        <w:t xml:space="preserve"> </w:t>
      </w:r>
      <w:r>
        <w:t>Gateways</w:t>
      </w:r>
      <w:r w:rsidRPr="007A2552">
        <w:rPr>
          <w:lang w:val="ru-RU"/>
        </w:rPr>
        <w:t xml:space="preserve"> или </w:t>
      </w:r>
      <w:r>
        <w:t>Antigen</w:t>
      </w:r>
      <w:r w:rsidRPr="007A2552">
        <w:rPr>
          <w:lang w:val="ru-RU"/>
        </w:rPr>
        <w:t xml:space="preserve"> </w:t>
      </w:r>
      <w:r>
        <w:t>Spam</w:t>
      </w:r>
      <w:r w:rsidRPr="007A2552">
        <w:rPr>
          <w:lang w:val="ru-RU"/>
        </w:rPr>
        <w:t xml:space="preserve"> </w:t>
      </w:r>
      <w:r>
        <w:t>Manager</w:t>
      </w:r>
      <w:r w:rsidRPr="007A2552">
        <w:rPr>
          <w:lang w:val="ru-RU"/>
        </w:rPr>
        <w:t xml:space="preserve"> по своим лицензиям </w:t>
      </w:r>
      <w:r>
        <w:t>Antigen</w:t>
      </w:r>
      <w:r w:rsidRPr="007A2552">
        <w:rPr>
          <w:lang w:val="ru-RU"/>
        </w:rPr>
        <w:t xml:space="preserve"> </w:t>
      </w:r>
      <w:r>
        <w:t>for</w:t>
      </w:r>
      <w:r w:rsidRPr="007A2552">
        <w:rPr>
          <w:lang w:val="ru-RU"/>
        </w:rPr>
        <w:t xml:space="preserve"> </w:t>
      </w:r>
      <w:r>
        <w:t>Exchange</w:t>
      </w:r>
      <w:r w:rsidRPr="007A2552">
        <w:rPr>
          <w:lang w:val="ru-RU"/>
        </w:rPr>
        <w:t xml:space="preserve"> на основании прав на переход по этой лицензии к </w:t>
      </w:r>
      <w:r>
        <w:t>Forefront</w:t>
      </w:r>
      <w:r w:rsidRPr="007A2552">
        <w:rPr>
          <w:lang w:val="ru-RU"/>
        </w:rPr>
        <w:t xml:space="preserve"> </w:t>
      </w:r>
      <w:r>
        <w:t>Protection</w:t>
      </w:r>
      <w:r w:rsidRPr="007A2552">
        <w:rPr>
          <w:lang w:val="ru-RU"/>
        </w:rPr>
        <w:t xml:space="preserve"> 2010 </w:t>
      </w:r>
      <w:r>
        <w:t>for</w:t>
      </w:r>
      <w:r w:rsidRPr="007A2552">
        <w:rPr>
          <w:lang w:val="ru-RU"/>
        </w:rPr>
        <w:t xml:space="preserve"> </w:t>
      </w:r>
      <w:r>
        <w:t>Exchange</w:t>
      </w:r>
      <w:r w:rsidRPr="007A2552">
        <w:rPr>
          <w:lang w:val="ru-RU"/>
        </w:rPr>
        <w:t xml:space="preserve"> </w:t>
      </w:r>
      <w:r>
        <w:t>Server</w:t>
      </w:r>
      <w:r w:rsidRPr="007A2552">
        <w:rPr>
          <w:lang w:val="ru-RU"/>
        </w:rPr>
        <w:t>.</w:t>
      </w:r>
      <w:r w:rsidR="00AD3875" w:rsidRPr="007A2552">
        <w:rPr>
          <w:lang w:val="ru-RU"/>
        </w:rPr>
        <w:t xml:space="preserve"> </w:t>
      </w:r>
    </w:p>
    <w:p w:rsidR="00477621" w:rsidRPr="007A2552" w:rsidRDefault="00477621" w:rsidP="00477621">
      <w:pPr>
        <w:pStyle w:val="ProductList-Body"/>
        <w:rPr>
          <w:lang w:val="ru-RU"/>
        </w:rPr>
      </w:pPr>
    </w:p>
    <w:p w:rsidR="00477621" w:rsidRPr="007A2552" w:rsidRDefault="00477621" w:rsidP="00477621">
      <w:pPr>
        <w:pStyle w:val="ProductList-Body"/>
        <w:rPr>
          <w:lang w:val="ru-RU"/>
        </w:rPr>
      </w:pPr>
      <w:r w:rsidRPr="007A2552">
        <w:rPr>
          <w:b/>
          <w:color w:val="00188F"/>
          <w:lang w:val="ru-RU"/>
        </w:rPr>
        <w:t xml:space="preserve">Право на переход к использованию более ранней версии для </w:t>
      </w:r>
      <w:r>
        <w:rPr>
          <w:b/>
          <w:color w:val="00188F"/>
        </w:rPr>
        <w:t>Forefront</w:t>
      </w:r>
      <w:r w:rsidRPr="007A2552">
        <w:rPr>
          <w:b/>
          <w:color w:val="00188F"/>
          <w:lang w:val="ru-RU"/>
        </w:rPr>
        <w:t xml:space="preserve"> </w:t>
      </w:r>
      <w:r>
        <w:rPr>
          <w:b/>
          <w:color w:val="00188F"/>
        </w:rPr>
        <w:t>Security</w:t>
      </w:r>
      <w:r w:rsidRPr="007A2552">
        <w:rPr>
          <w:b/>
          <w:color w:val="00188F"/>
          <w:lang w:val="ru-RU"/>
        </w:rPr>
        <w:t xml:space="preserve"> для </w:t>
      </w:r>
      <w:r>
        <w:rPr>
          <w:b/>
          <w:color w:val="00188F"/>
        </w:rPr>
        <w:t>SharePoint</w:t>
      </w:r>
    </w:p>
    <w:p w:rsidR="00477621" w:rsidRPr="007A2552" w:rsidRDefault="00477621" w:rsidP="00477621">
      <w:pPr>
        <w:pStyle w:val="ProductList-Body"/>
        <w:rPr>
          <w:lang w:val="ru-RU"/>
        </w:rPr>
      </w:pPr>
      <w:r w:rsidRPr="007A2552">
        <w:rPr>
          <w:lang w:val="ru-RU"/>
        </w:rPr>
        <w:t xml:space="preserve">Клиенты Программы корпоративного лицензирования, которые приобрели лицензию на </w:t>
      </w:r>
      <w:r>
        <w:t>Forefront</w:t>
      </w:r>
      <w:r w:rsidRPr="007A2552">
        <w:rPr>
          <w:lang w:val="ru-RU"/>
        </w:rPr>
        <w:t xml:space="preserve"> </w:t>
      </w:r>
      <w:r>
        <w:t>Protection</w:t>
      </w:r>
      <w:r w:rsidRPr="007A2552">
        <w:rPr>
          <w:lang w:val="ru-RU"/>
        </w:rPr>
        <w:t xml:space="preserve"> 2010 для </w:t>
      </w:r>
      <w:r>
        <w:t>SharePoint</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Protection</w:instrText>
      </w:r>
      <w:r w:rsidRPr="007A2552">
        <w:rPr>
          <w:lang w:val="ru-RU"/>
        </w:rPr>
        <w:instrText xml:space="preserve"> 2010 для </w:instrText>
      </w:r>
      <w:r>
        <w:instrText>SharePoint</w:instrText>
      </w:r>
      <w:r w:rsidRPr="007A2552">
        <w:rPr>
          <w:lang w:val="ru-RU"/>
        </w:rPr>
        <w:instrText>"</w:instrText>
      </w:r>
      <w:r>
        <w:fldChar w:fldCharType="end"/>
      </w:r>
      <w:r w:rsidRPr="007A2552">
        <w:rPr>
          <w:lang w:val="ru-RU"/>
        </w:rPr>
        <w:t xml:space="preserve">, имеют право перейти к использованию более ранней версии и использовать </w:t>
      </w:r>
      <w:r>
        <w:t>Antigen</w:t>
      </w:r>
      <w:r>
        <w:fldChar w:fldCharType="begin"/>
      </w:r>
      <w:r>
        <w:instrText>XE</w:instrText>
      </w:r>
      <w:r w:rsidRPr="007A2552">
        <w:rPr>
          <w:lang w:val="ru-RU"/>
        </w:rPr>
        <w:instrText xml:space="preserve"> "</w:instrText>
      </w:r>
      <w:r>
        <w:instrText>Antigen</w:instrText>
      </w:r>
      <w:r w:rsidRPr="007A2552">
        <w:rPr>
          <w:lang w:val="ru-RU"/>
        </w:rPr>
        <w:instrText>"</w:instrText>
      </w:r>
      <w:r>
        <w:fldChar w:fldCharType="end"/>
      </w:r>
      <w:r w:rsidRPr="007A2552">
        <w:rPr>
          <w:lang w:val="ru-RU"/>
        </w:rPr>
        <w:t xml:space="preserve"> для </w:t>
      </w:r>
      <w:r>
        <w:t>SharePoint</w:t>
      </w:r>
      <w:r w:rsidRPr="007A2552">
        <w:rPr>
          <w:lang w:val="ru-RU"/>
        </w:rPr>
        <w:t xml:space="preserve"> вместо своих лицензий на </w:t>
      </w:r>
      <w:r>
        <w:t>Forefront</w:t>
      </w:r>
      <w:r w:rsidRPr="007A2552">
        <w:rPr>
          <w:lang w:val="ru-RU"/>
        </w:rPr>
        <w:t xml:space="preserve"> </w:t>
      </w:r>
      <w:r>
        <w:t>Protection</w:t>
      </w:r>
      <w:r w:rsidRPr="007A2552">
        <w:rPr>
          <w:lang w:val="ru-RU"/>
        </w:rPr>
        <w:t xml:space="preserve"> 2010 для </w:t>
      </w:r>
      <w:r>
        <w:t>SharePoint</w:t>
      </w:r>
      <w:r w:rsidRPr="007A2552">
        <w:rPr>
          <w:lang w:val="ru-RU"/>
        </w:rPr>
        <w:t>.</w:t>
      </w:r>
      <w:r w:rsidR="00AD3875" w:rsidRPr="007A2552">
        <w:rPr>
          <w:lang w:val="ru-RU"/>
        </w:rPr>
        <w:t xml:space="preserve"> </w:t>
      </w:r>
      <w:r w:rsidRPr="007A2552">
        <w:rPr>
          <w:lang w:val="ru-RU"/>
        </w:rPr>
        <w:t xml:space="preserve">Использование </w:t>
      </w:r>
      <w:r>
        <w:t>Antigen</w:t>
      </w:r>
      <w:r w:rsidRPr="007A2552">
        <w:rPr>
          <w:lang w:val="ru-RU"/>
        </w:rPr>
        <w:t xml:space="preserve"> </w:t>
      </w:r>
      <w:r>
        <w:t>for</w:t>
      </w:r>
      <w:r w:rsidRPr="007A2552">
        <w:rPr>
          <w:lang w:val="ru-RU"/>
        </w:rPr>
        <w:t xml:space="preserve"> </w:t>
      </w:r>
      <w:r>
        <w:t>SharePoint</w:t>
      </w:r>
      <w:r w:rsidRPr="007A2552">
        <w:rPr>
          <w:lang w:val="ru-RU"/>
        </w:rPr>
        <w:t xml:space="preserve"> регулируется условиями их лицензионного соглашения клиента и правами на </w:t>
      </w:r>
      <w:r w:rsidRPr="007A2552">
        <w:rPr>
          <w:lang w:val="ru-RU"/>
        </w:rPr>
        <w:lastRenderedPageBreak/>
        <w:t xml:space="preserve">использование </w:t>
      </w:r>
      <w:r>
        <w:t>Forefront</w:t>
      </w:r>
      <w:r w:rsidRPr="007A2552">
        <w:rPr>
          <w:lang w:val="ru-RU"/>
        </w:rPr>
        <w:t xml:space="preserve"> </w:t>
      </w:r>
      <w:r>
        <w:t>Protection</w:t>
      </w:r>
      <w:r w:rsidRPr="007A2552">
        <w:rPr>
          <w:lang w:val="ru-RU"/>
        </w:rPr>
        <w:t xml:space="preserve"> 2010 для </w:t>
      </w:r>
      <w:r>
        <w:t>SharePoint</w:t>
      </w:r>
      <w:r w:rsidRPr="007A2552">
        <w:rPr>
          <w:lang w:val="ru-RU"/>
        </w:rPr>
        <w:t xml:space="preserve">. Права клиентов на использование </w:t>
      </w:r>
      <w:r>
        <w:t>Antigen</w:t>
      </w:r>
      <w:r w:rsidRPr="007A2552">
        <w:rPr>
          <w:lang w:val="ru-RU"/>
        </w:rPr>
        <w:t xml:space="preserve"> </w:t>
      </w:r>
      <w:r>
        <w:t>for</w:t>
      </w:r>
      <w:r w:rsidRPr="007A2552">
        <w:rPr>
          <w:lang w:val="ru-RU"/>
        </w:rPr>
        <w:t xml:space="preserve"> </w:t>
      </w:r>
      <w:r>
        <w:t>SharePoint</w:t>
      </w:r>
      <w:r w:rsidRPr="007A2552">
        <w:rPr>
          <w:lang w:val="ru-RU"/>
        </w:rPr>
        <w:t xml:space="preserve"> истекают после окончания прав по лицензии на </w:t>
      </w:r>
      <w:r>
        <w:t>Forefront</w:t>
      </w:r>
      <w:r w:rsidRPr="007A2552">
        <w:rPr>
          <w:lang w:val="ru-RU"/>
        </w:rPr>
        <w:t xml:space="preserve"> </w:t>
      </w:r>
      <w:r>
        <w:t>Protection</w:t>
      </w:r>
      <w:r w:rsidRPr="007A2552">
        <w:rPr>
          <w:lang w:val="ru-RU"/>
        </w:rPr>
        <w:t xml:space="preserve"> 2010 для </w:t>
      </w:r>
      <w:r>
        <w:t>SharePoint</w:t>
      </w:r>
      <w:r w:rsidRPr="007A2552">
        <w:rPr>
          <w:lang w:val="ru-RU"/>
        </w:rPr>
        <w:t>.</w:t>
      </w:r>
    </w:p>
    <w:p w:rsidR="00477621" w:rsidRPr="007A2552" w:rsidRDefault="00477621" w:rsidP="00477621">
      <w:pPr>
        <w:pStyle w:val="ProductList-Body"/>
        <w:rPr>
          <w:lang w:val="ru-RU"/>
        </w:rPr>
      </w:pPr>
    </w:p>
    <w:p w:rsidR="00477621" w:rsidRPr="007A2552" w:rsidRDefault="00477621" w:rsidP="00477621">
      <w:pPr>
        <w:pStyle w:val="ProductList-Body"/>
        <w:rPr>
          <w:lang w:val="ru-RU"/>
        </w:rPr>
      </w:pPr>
      <w:r w:rsidRPr="007A2552">
        <w:rPr>
          <w:lang w:val="ru-RU"/>
        </w:rPr>
        <w:t xml:space="preserve">Всем пользователям (или устройствам), обращающимся к защищенному серверу, необходимы лицензии </w:t>
      </w:r>
      <w:r>
        <w:t>User</w:t>
      </w:r>
      <w:r w:rsidRPr="007A2552">
        <w:rPr>
          <w:lang w:val="ru-RU"/>
        </w:rPr>
        <w:t xml:space="preserve"> </w:t>
      </w:r>
      <w:r>
        <w:t>SL</w:t>
      </w:r>
      <w:r w:rsidRPr="007A2552">
        <w:rPr>
          <w:lang w:val="ru-RU"/>
        </w:rPr>
        <w:t xml:space="preserve"> или </w:t>
      </w:r>
      <w:r>
        <w:t>Device</w:t>
      </w:r>
      <w:r w:rsidRPr="007A2552">
        <w:rPr>
          <w:lang w:val="ru-RU"/>
        </w:rPr>
        <w:t xml:space="preserve"> </w:t>
      </w:r>
      <w:r>
        <w:t>SL</w:t>
      </w:r>
      <w:r w:rsidRPr="007A2552">
        <w:rPr>
          <w:lang w:val="ru-RU"/>
        </w:rPr>
        <w:t xml:space="preserve">, если только у них нет соответствующих прав по лицензии </w:t>
      </w:r>
      <w:r>
        <w:t>Forefront</w:t>
      </w:r>
      <w:r w:rsidRPr="007A2552">
        <w:rPr>
          <w:lang w:val="ru-RU"/>
        </w:rPr>
        <w:t xml:space="preserve"> </w:t>
      </w:r>
      <w:r>
        <w:t>for</w:t>
      </w:r>
      <w:r w:rsidRPr="007A2552">
        <w:rPr>
          <w:lang w:val="ru-RU"/>
        </w:rPr>
        <w:t xml:space="preserve"> </w:t>
      </w:r>
      <w:r>
        <w:t>Exchange</w:t>
      </w:r>
      <w:r w:rsidRPr="007A2552">
        <w:rPr>
          <w:lang w:val="ru-RU"/>
        </w:rPr>
        <w:t xml:space="preserve"> </w:t>
      </w:r>
      <w:r>
        <w:t>External</w:t>
      </w:r>
      <w:r w:rsidRPr="007A2552">
        <w:rPr>
          <w:lang w:val="ru-RU"/>
        </w:rPr>
        <w:t xml:space="preserve"> </w:t>
      </w:r>
      <w:r>
        <w:t>Connector</w:t>
      </w:r>
      <w:r w:rsidRPr="007A2552">
        <w:rPr>
          <w:lang w:val="ru-RU"/>
        </w:rPr>
        <w:t xml:space="preserve"> или </w:t>
      </w:r>
      <w:r>
        <w:t>Forefront</w:t>
      </w:r>
      <w:r w:rsidRPr="007A2552">
        <w:rPr>
          <w:lang w:val="ru-RU"/>
        </w:rPr>
        <w:t xml:space="preserve"> </w:t>
      </w:r>
      <w:r>
        <w:t>Security</w:t>
      </w:r>
      <w:r w:rsidRPr="007A2552">
        <w:rPr>
          <w:lang w:val="ru-RU"/>
        </w:rPr>
        <w:t xml:space="preserve"> </w:t>
      </w:r>
      <w:r>
        <w:t>for</w:t>
      </w:r>
      <w:r w:rsidRPr="007A2552">
        <w:rPr>
          <w:lang w:val="ru-RU"/>
        </w:rPr>
        <w:t xml:space="preserve"> </w:t>
      </w:r>
      <w:r>
        <w:t>SharePoint</w:t>
      </w:r>
      <w:r w:rsidRPr="007A2552">
        <w:rPr>
          <w:lang w:val="ru-RU"/>
        </w:rPr>
        <w:t xml:space="preserve"> </w:t>
      </w:r>
      <w:r>
        <w:t>for</w:t>
      </w:r>
      <w:r w:rsidRPr="007A2552">
        <w:rPr>
          <w:lang w:val="ru-RU"/>
        </w:rPr>
        <w:t xml:space="preserve"> </w:t>
      </w:r>
      <w:r>
        <w:t>Internet</w:t>
      </w:r>
      <w:r w:rsidRPr="007A2552">
        <w:rPr>
          <w:lang w:val="ru-RU"/>
        </w:rPr>
        <w:t xml:space="preserve"> </w:t>
      </w:r>
      <w:r>
        <w:t>Sites</w:t>
      </w:r>
      <w:r w:rsidRPr="007A2552">
        <w:rPr>
          <w:lang w:val="ru-RU"/>
        </w:rPr>
        <w:t xml:space="preserve"> </w:t>
      </w:r>
      <w:r>
        <w:t>Add</w:t>
      </w:r>
      <w:r w:rsidRPr="007A2552">
        <w:rPr>
          <w:lang w:val="ru-RU"/>
        </w:rPr>
        <w:t>-</w:t>
      </w:r>
      <w:r>
        <w:t>on</w:t>
      </w:r>
      <w:r w:rsidRPr="007A2552">
        <w:rPr>
          <w:lang w:val="ru-RU"/>
        </w:rPr>
        <w:t xml:space="preserve"> </w:t>
      </w:r>
      <w:r>
        <w:t>SL</w:t>
      </w:r>
      <w:r w:rsidRPr="007A2552">
        <w:rPr>
          <w:lang w:val="ru-RU"/>
        </w:rPr>
        <w:t>.</w:t>
      </w:r>
    </w:p>
    <w:p w:rsidR="00477621" w:rsidRPr="007A2552" w:rsidRDefault="00477621" w:rsidP="00477621">
      <w:pPr>
        <w:pStyle w:val="ProductList-Body"/>
        <w:rPr>
          <w:lang w:val="ru-RU"/>
        </w:rPr>
      </w:pPr>
    </w:p>
    <w:p w:rsidR="00407E60" w:rsidRPr="007A2552" w:rsidRDefault="00477621" w:rsidP="00477621">
      <w:pPr>
        <w:pStyle w:val="ProductList-Body"/>
        <w:rPr>
          <w:lang w:val="ru-RU"/>
        </w:rPr>
      </w:pPr>
      <w:r w:rsidRPr="007A2552">
        <w:rPr>
          <w:lang w:val="ru-RU"/>
        </w:rPr>
        <w:t xml:space="preserve">Цены и условия оплаты за веб-службы см. в разделе </w:t>
      </w:r>
      <w:hyperlink w:anchor="OnlineServSubTermAndPayTerms" w:history="1">
        <w:r w:rsidRPr="007A2552">
          <w:rPr>
            <w:rStyle w:val="Hyperlink"/>
            <w:lang w:val="ru-RU"/>
          </w:rPr>
          <w:t>«Варианты условий оплаты и подписки на веб-службы»</w:t>
        </w:r>
      </w:hyperlink>
      <w:r w:rsidRPr="007A2552">
        <w:rPr>
          <w:lang w:val="ru-RU"/>
        </w:rPr>
        <w:t>.</w:t>
      </w:r>
    </w:p>
    <w:p w:rsidR="00F910AC" w:rsidRPr="007A2552" w:rsidRDefault="00F910AC" w:rsidP="00477621">
      <w:pPr>
        <w:pStyle w:val="ProductList-Body"/>
        <w:rPr>
          <w:lang w:val="ru-RU"/>
        </w:rPr>
      </w:pPr>
    </w:p>
    <w:p w:rsidR="00F910AC" w:rsidRPr="007A2552" w:rsidRDefault="00F910AC" w:rsidP="00477621">
      <w:pPr>
        <w:pStyle w:val="ProductList-Body"/>
        <w:rPr>
          <w:lang w:val="ru-RU"/>
        </w:rPr>
      </w:pPr>
      <w:r>
        <w:rPr>
          <w:b/>
          <w:color w:val="00188F"/>
        </w:rPr>
        <w:t>Forefront</w:t>
      </w:r>
      <w:r w:rsidRPr="007A2552">
        <w:rPr>
          <w:b/>
          <w:color w:val="00188F"/>
          <w:lang w:val="ru-RU"/>
        </w:rPr>
        <w:t xml:space="preserve"> </w:t>
      </w:r>
      <w:r>
        <w:rPr>
          <w:b/>
          <w:color w:val="00188F"/>
        </w:rPr>
        <w:t>Unified</w:t>
      </w:r>
      <w:r w:rsidRPr="007A2552">
        <w:rPr>
          <w:b/>
          <w:color w:val="00188F"/>
          <w:lang w:val="ru-RU"/>
        </w:rPr>
        <w:t xml:space="preserve"> </w:t>
      </w:r>
      <w:r>
        <w:rPr>
          <w:b/>
          <w:color w:val="00188F"/>
        </w:rPr>
        <w:t>Access</w:t>
      </w:r>
      <w:r w:rsidRPr="007A2552">
        <w:rPr>
          <w:b/>
          <w:color w:val="00188F"/>
          <w:lang w:val="ru-RU"/>
        </w:rPr>
        <w:t xml:space="preserve"> </w:t>
      </w:r>
      <w:r>
        <w:rPr>
          <w:b/>
          <w:color w:val="00188F"/>
        </w:rPr>
        <w:t>Gateway</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Unified</w:instrText>
      </w:r>
      <w:r w:rsidRPr="007A2552">
        <w:rPr>
          <w:lang w:val="ru-RU"/>
        </w:rPr>
        <w:instrText xml:space="preserve"> </w:instrText>
      </w:r>
      <w:r>
        <w:instrText>Access</w:instrText>
      </w:r>
      <w:r w:rsidRPr="007A2552">
        <w:rPr>
          <w:lang w:val="ru-RU"/>
        </w:rPr>
        <w:instrText xml:space="preserve"> </w:instrText>
      </w:r>
      <w:r>
        <w:instrText>Gateway</w:instrText>
      </w:r>
      <w:r w:rsidRPr="007A2552">
        <w:rPr>
          <w:lang w:val="ru-RU"/>
        </w:rPr>
        <w:instrText>"</w:instrText>
      </w:r>
      <w:r>
        <w:fldChar w:fldCharType="end"/>
      </w:r>
    </w:p>
    <w:p w:rsidR="00F910AC" w:rsidRPr="007A2552" w:rsidRDefault="00F910AC" w:rsidP="00477621">
      <w:pPr>
        <w:pStyle w:val="ProductList-Body"/>
        <w:rPr>
          <w:lang w:val="ru-RU"/>
        </w:rPr>
      </w:pPr>
      <w:r>
        <w:t>Forefront</w:t>
      </w:r>
      <w:r w:rsidRPr="007A2552">
        <w:rPr>
          <w:lang w:val="ru-RU"/>
        </w:rPr>
        <w:t xml:space="preserve"> </w:t>
      </w:r>
      <w:r>
        <w:t>Unified</w:t>
      </w:r>
      <w:r w:rsidRPr="007A2552">
        <w:rPr>
          <w:lang w:val="ru-RU"/>
        </w:rPr>
        <w:t xml:space="preserve"> </w:t>
      </w:r>
      <w:r>
        <w:t>Access</w:t>
      </w:r>
      <w:r w:rsidRPr="007A2552">
        <w:rPr>
          <w:lang w:val="ru-RU"/>
        </w:rPr>
        <w:t xml:space="preserve"> </w:t>
      </w:r>
      <w:r>
        <w:t>Gateway</w:t>
      </w:r>
      <w:r w:rsidRPr="007A2552">
        <w:rPr>
          <w:lang w:val="ru-RU"/>
        </w:rPr>
        <w:t xml:space="preserve"> версии 2010</w:t>
      </w:r>
      <w:r>
        <w:fldChar w:fldCharType="begin"/>
      </w:r>
      <w:r>
        <w:instrText>XE</w:instrText>
      </w:r>
      <w:r w:rsidRPr="007A2552">
        <w:rPr>
          <w:lang w:val="ru-RU"/>
        </w:rPr>
        <w:instrText xml:space="preserve"> "</w:instrText>
      </w:r>
      <w:r>
        <w:instrText>Forefront</w:instrText>
      </w:r>
      <w:r w:rsidRPr="007A2552">
        <w:rPr>
          <w:lang w:val="ru-RU"/>
        </w:rPr>
        <w:instrText xml:space="preserve"> </w:instrText>
      </w:r>
      <w:r>
        <w:instrText>Unified</w:instrText>
      </w:r>
      <w:r w:rsidRPr="007A2552">
        <w:rPr>
          <w:lang w:val="ru-RU"/>
        </w:rPr>
        <w:instrText xml:space="preserve"> </w:instrText>
      </w:r>
      <w:r>
        <w:instrText>Access</w:instrText>
      </w:r>
      <w:r w:rsidRPr="007A2552">
        <w:rPr>
          <w:lang w:val="ru-RU"/>
        </w:rPr>
        <w:instrText xml:space="preserve"> </w:instrText>
      </w:r>
      <w:r>
        <w:instrText>Gateway</w:instrText>
      </w:r>
      <w:r w:rsidRPr="007A2552">
        <w:rPr>
          <w:lang w:val="ru-RU"/>
        </w:rPr>
        <w:instrText>"</w:instrText>
      </w:r>
      <w:r>
        <w:fldChar w:fldCharType="end"/>
      </w:r>
      <w:r w:rsidRPr="007A2552">
        <w:rPr>
          <w:lang w:val="ru-RU"/>
        </w:rPr>
        <w:t xml:space="preserve"> (</w:t>
      </w:r>
      <w:r>
        <w:t>Forefront</w:t>
      </w:r>
      <w:r w:rsidRPr="007A2552">
        <w:rPr>
          <w:lang w:val="ru-RU"/>
        </w:rPr>
        <w:t xml:space="preserve"> </w:t>
      </w:r>
      <w:r>
        <w:t>UAG</w:t>
      </w:r>
      <w:r w:rsidRPr="007A2552">
        <w:rPr>
          <w:lang w:val="ru-RU"/>
        </w:rPr>
        <w:t>) является последней версией данного продукта. Более подробные сведения см. в списке продуктов за март 2014</w:t>
      </w:r>
      <w:r>
        <w:t> </w:t>
      </w:r>
      <w:r w:rsidRPr="007A2552">
        <w:rPr>
          <w:lang w:val="ru-RU"/>
        </w:rPr>
        <w:t xml:space="preserve">г.: </w:t>
      </w:r>
      <w:hyperlink r:id="rId24" w:history="1">
        <w:r>
          <w:rPr>
            <w:rStyle w:val="Hyperlink"/>
          </w:rPr>
          <w:t>http</w:t>
        </w:r>
        <w:r w:rsidRPr="007A2552">
          <w:rPr>
            <w:rStyle w:val="Hyperlink"/>
            <w:lang w:val="ru-RU"/>
          </w:rPr>
          <w:t>://</w:t>
        </w:r>
        <w:r>
          <w:rPr>
            <w:rStyle w:val="Hyperlink"/>
          </w:rPr>
          <w:t>go</w:t>
        </w:r>
        <w:r w:rsidRPr="007A2552">
          <w:rPr>
            <w:rStyle w:val="Hyperlink"/>
            <w:lang w:val="ru-RU"/>
          </w:rPr>
          <w:t>.</w:t>
        </w:r>
        <w:r>
          <w:rPr>
            <w:rStyle w:val="Hyperlink"/>
          </w:rPr>
          <w:t>microsoft</w:t>
        </w:r>
        <w:r w:rsidRPr="007A2552">
          <w:rPr>
            <w:rStyle w:val="Hyperlink"/>
            <w:lang w:val="ru-RU"/>
          </w:rPr>
          <w:t>.</w:t>
        </w:r>
        <w:r>
          <w:rPr>
            <w:rStyle w:val="Hyperlink"/>
          </w:rPr>
          <w:t>com</w:t>
        </w:r>
        <w:r w:rsidRPr="007A2552">
          <w:rPr>
            <w:rStyle w:val="Hyperlink"/>
            <w:lang w:val="ru-RU"/>
          </w:rPr>
          <w:t>/?</w:t>
        </w:r>
        <w:r>
          <w:rPr>
            <w:rStyle w:val="Hyperlink"/>
          </w:rPr>
          <w:t>linkid</w:t>
        </w:r>
        <w:r w:rsidRPr="007A2552">
          <w:rPr>
            <w:rStyle w:val="Hyperlink"/>
            <w:lang w:val="ru-RU"/>
          </w:rPr>
          <w:t>=9839207</w:t>
        </w:r>
      </w:hyperlink>
      <w:r w:rsidRPr="007A2552">
        <w:rPr>
          <w:lang w:val="ru-RU"/>
        </w:rPr>
        <w:t>.</w:t>
      </w:r>
    </w:p>
    <w:bookmarkStart w:id="164" w:name="_Toc378147626"/>
    <w:bookmarkStart w:id="165" w:name="_Toc378151528"/>
    <w:p w:rsidR="00585A48" w:rsidRPr="007A2552"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7A2552">
        <w:rPr>
          <w:sz w:val="16"/>
          <w:szCs w:val="16"/>
          <w:lang w:val="ru-RU"/>
        </w:rPr>
        <w:instrText xml:space="preserve">  \</w:instrText>
      </w:r>
      <w:r>
        <w:rPr>
          <w:sz w:val="16"/>
          <w:szCs w:val="16"/>
        </w:rPr>
        <w:instrText>l</w:instrText>
      </w:r>
      <w:r w:rsidRPr="007A2552">
        <w:rPr>
          <w:sz w:val="16"/>
          <w:szCs w:val="16"/>
          <w:lang w:val="ru-RU"/>
        </w:rPr>
        <w:instrText xml:space="preserve"> "</w:instrText>
      </w:r>
      <w:r>
        <w:rPr>
          <w:sz w:val="16"/>
          <w:szCs w:val="16"/>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407E60" w:rsidRPr="007A2552" w:rsidRDefault="00407E60" w:rsidP="00680B4D">
      <w:pPr>
        <w:pStyle w:val="ProductList-Offering1Heading"/>
        <w:outlineLvl w:val="1"/>
        <w:rPr>
          <w:lang w:val="ru-RU"/>
        </w:rPr>
      </w:pPr>
      <w:bookmarkStart w:id="166" w:name="_Toc379797141"/>
      <w:bookmarkStart w:id="167" w:name="_Toc380513166"/>
      <w:bookmarkStart w:id="168" w:name="_Toc380655208"/>
      <w:bookmarkStart w:id="169" w:name="_Toc386627036"/>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646"/>
        <w:gridCol w:w="630"/>
        <w:gridCol w:w="630"/>
        <w:gridCol w:w="447"/>
        <w:gridCol w:w="589"/>
        <w:gridCol w:w="588"/>
        <w:gridCol w:w="716"/>
      </w:tblGrid>
      <w:tr w:rsidR="0047669F" w:rsidTr="007241FB">
        <w:trPr>
          <w:tblHeader/>
        </w:trPr>
        <w:tc>
          <w:tcPr>
            <w:tcW w:w="3024" w:type="dxa"/>
            <w:tcBorders>
              <w:bottom w:val="nil"/>
            </w:tcBorders>
            <w:shd w:val="clear" w:color="auto" w:fill="00188F"/>
          </w:tcPr>
          <w:p w:rsidR="0047669F" w:rsidRPr="00EE0836" w:rsidRDefault="0047669F" w:rsidP="00C05A53">
            <w:pPr>
              <w:pStyle w:val="ProductList-OfferingBody"/>
              <w:ind w:left="-28"/>
              <w:rPr>
                <w:color w:val="FFFFFF" w:themeColor="background1"/>
              </w:rPr>
            </w:pPr>
            <w:r>
              <w:rPr>
                <w:color w:val="FFFFFF" w:themeColor="background1"/>
              </w:rPr>
              <w:t>Продукты</w:t>
            </w:r>
          </w:p>
        </w:tc>
        <w:tc>
          <w:tcPr>
            <w:tcW w:w="588" w:type="dxa"/>
            <w:tcBorders>
              <w:bottom w:val="nil"/>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88" w:type="dxa"/>
            <w:tcBorders>
              <w:bottom w:val="nil"/>
            </w:tcBorders>
            <w:shd w:val="clear" w:color="auto" w:fill="00188F"/>
            <w:vAlign w:val="center"/>
          </w:tcPr>
          <w:p w:rsidR="0047669F" w:rsidRPr="00E16E36" w:rsidRDefault="0047669F"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89" w:type="dxa"/>
            <w:tcBorders>
              <w:bottom w:val="nil"/>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88" w:type="dxa"/>
            <w:tcBorders>
              <w:left w:val="single" w:sz="12" w:space="0" w:color="FFFFFF" w:themeColor="background1"/>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89"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646"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630"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630"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447"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89"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88"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16"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47669F" w:rsidTr="007241FB">
        <w:tc>
          <w:tcPr>
            <w:tcW w:w="3024" w:type="dxa"/>
            <w:tcBorders>
              <w:top w:val="nil"/>
              <w:left w:val="nil"/>
              <w:bottom w:val="dashSmallGap" w:sz="4" w:space="0" w:color="BFBFBF" w:themeColor="background1" w:themeShade="BF"/>
              <w:right w:val="nil"/>
            </w:tcBorders>
          </w:tcPr>
          <w:p w:rsidR="0047669F" w:rsidRDefault="0047669F" w:rsidP="00C05A53">
            <w:pPr>
              <w:pStyle w:val="ProductList-Offering1"/>
            </w:pPr>
            <w:bookmarkStart w:id="170" w:name="_Toc379797142"/>
            <w:bookmarkStart w:id="171" w:name="_Toc380513167"/>
            <w:bookmarkStart w:id="172" w:name="_Toc380655209"/>
            <w:bookmarkStart w:id="173" w:name="_Toc386627037"/>
            <w:r>
              <w:t>MapPoint 2013 для Windows</w:t>
            </w:r>
            <w:bookmarkEnd w:id="170"/>
            <w:bookmarkEnd w:id="171"/>
            <w:bookmarkEnd w:id="172"/>
            <w:bookmarkEnd w:id="173"/>
            <w:r>
              <w:fldChar w:fldCharType="begin"/>
            </w:r>
            <w:r>
              <w:instrText>XE "MapPoint 2013 для Windows"</w:instrText>
            </w:r>
            <w:r>
              <w:fldChar w:fldCharType="end"/>
            </w:r>
          </w:p>
        </w:tc>
        <w:tc>
          <w:tcPr>
            <w:tcW w:w="588" w:type="dxa"/>
            <w:tcBorders>
              <w:top w:val="nil"/>
              <w:left w:val="nil"/>
              <w:bottom w:val="dashSmallGap" w:sz="4" w:space="0" w:color="BFBFBF" w:themeColor="background1" w:themeShade="BF"/>
              <w:right w:val="nil"/>
            </w:tcBorders>
            <w:vAlign w:val="center"/>
          </w:tcPr>
          <w:p w:rsidR="0047669F" w:rsidRDefault="0047669F" w:rsidP="00C05A53">
            <w:pPr>
              <w:pStyle w:val="ProductList-OfferingBody"/>
              <w:ind w:left="-113"/>
              <w:jc w:val="center"/>
            </w:pPr>
            <w:r>
              <w:t>7/12</w:t>
            </w:r>
          </w:p>
        </w:tc>
        <w:tc>
          <w:tcPr>
            <w:tcW w:w="588" w:type="dxa"/>
            <w:tcBorders>
              <w:top w:val="nil"/>
              <w:left w:val="nil"/>
              <w:bottom w:val="dashSmallGap" w:sz="4" w:space="0" w:color="BFBFBF" w:themeColor="background1" w:themeShade="BF"/>
              <w:right w:val="nil"/>
            </w:tcBorders>
            <w:vAlign w:val="center"/>
          </w:tcPr>
          <w:p w:rsidR="0047669F" w:rsidRDefault="0047669F" w:rsidP="00C05A53">
            <w:pPr>
              <w:pStyle w:val="ProductList-OfferingBody"/>
              <w:ind w:left="-113"/>
              <w:jc w:val="center"/>
            </w:pPr>
            <w:r>
              <w:t>1</w:t>
            </w:r>
          </w:p>
        </w:tc>
        <w:tc>
          <w:tcPr>
            <w:tcW w:w="589" w:type="dxa"/>
            <w:tcBorders>
              <w:top w:val="nil"/>
              <w:left w:val="nil"/>
              <w:bottom w:val="dashSmallGap" w:sz="4" w:space="0" w:color="BFBFBF" w:themeColor="background1" w:themeShade="BF"/>
              <w:right w:val="nil"/>
            </w:tcBorders>
            <w:vAlign w:val="center"/>
          </w:tcPr>
          <w:p w:rsidR="0047669F" w:rsidRDefault="0047669F" w:rsidP="00C05A53">
            <w:pPr>
              <w:pStyle w:val="ProductList-OfferingBody"/>
              <w:ind w:left="-113"/>
              <w:jc w:val="center"/>
            </w:pPr>
            <w:r>
              <w:t>2</w:t>
            </w:r>
          </w:p>
        </w:tc>
        <w:tc>
          <w:tcPr>
            <w:tcW w:w="588" w:type="dxa"/>
            <w:tcBorders>
              <w:top w:val="nil"/>
              <w:left w:val="nil"/>
              <w:bottom w:val="dashSmallGap" w:sz="4" w:space="0" w:color="BFBFBF" w:themeColor="background1" w:themeShade="BF"/>
              <w:right w:val="single" w:sz="12" w:space="0" w:color="FFFFFF" w:themeColor="background1"/>
            </w:tcBorders>
            <w:vAlign w:val="center"/>
          </w:tcPr>
          <w:p w:rsidR="0047669F" w:rsidRDefault="0047669F"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rsidR="0047669F" w:rsidRDefault="0047669F" w:rsidP="00C05A53">
            <w:pPr>
              <w:pStyle w:val="ProductList-OfferingBody"/>
              <w:ind w:left="-113"/>
              <w:jc w:val="center"/>
            </w:pPr>
            <w:r>
              <w:t>1</w:t>
            </w:r>
          </w:p>
        </w:tc>
        <w:tc>
          <w:tcPr>
            <w:tcW w:w="589" w:type="dxa"/>
            <w:shd w:val="clear" w:color="auto" w:fill="70AD47" w:themeFill="accent6"/>
            <w:vAlign w:val="center"/>
          </w:tcPr>
          <w:p w:rsidR="0047669F" w:rsidRPr="009E5188" w:rsidRDefault="0047669F"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70AD47" w:themeFill="accent6"/>
            <w:vAlign w:val="center"/>
          </w:tcPr>
          <w:p w:rsidR="0047669F" w:rsidRDefault="0047669F" w:rsidP="007674F7">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"дополнительный продукт для всей организации" </w:instrText>
            </w:r>
            <w:r w:rsidRPr="0047669F">
              <w:fldChar w:fldCharType="separate"/>
            </w:r>
            <w:r w:rsidRPr="0047669F">
              <w:t>AO</w:t>
            </w:r>
            <w:r w:rsidRPr="0047669F">
              <w:fldChar w:fldCharType="end"/>
            </w:r>
            <w:r>
              <w:t>,</w:t>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630" w:type="dxa"/>
            <w:shd w:val="clear" w:color="auto" w:fill="70AD47" w:themeFill="accent6"/>
            <w:vAlign w:val="center"/>
          </w:tcPr>
          <w:p w:rsidR="0047669F" w:rsidRDefault="0047669F" w:rsidP="00C05A53">
            <w:pPr>
              <w:pStyle w:val="ProductList-OfferingBody"/>
              <w:ind w:left="-113"/>
              <w:jc w:val="center"/>
            </w:pPr>
          </w:p>
        </w:tc>
        <w:tc>
          <w:tcPr>
            <w:tcW w:w="630" w:type="dxa"/>
            <w:shd w:val="clear" w:color="auto" w:fill="70AD47" w:themeFill="accent6"/>
            <w:vAlign w:val="center"/>
          </w:tcPr>
          <w:p w:rsidR="0047669F" w:rsidRDefault="0047669F" w:rsidP="00C05A53">
            <w:pPr>
              <w:pStyle w:val="ProductList-OfferingBody"/>
              <w:ind w:left="-113"/>
              <w:jc w:val="center"/>
            </w:pPr>
          </w:p>
        </w:tc>
        <w:tc>
          <w:tcPr>
            <w:tcW w:w="447" w:type="dxa"/>
            <w:shd w:val="clear" w:color="auto" w:fill="BFBFBF" w:themeFill="background1" w:themeFillShade="BF"/>
            <w:vAlign w:val="center"/>
          </w:tcPr>
          <w:p w:rsidR="0047669F" w:rsidRDefault="0047669F" w:rsidP="00C05A53">
            <w:pPr>
              <w:pStyle w:val="ProductList-OfferingBody"/>
              <w:ind w:left="-113"/>
              <w:jc w:val="center"/>
            </w:pPr>
          </w:p>
        </w:tc>
        <w:tc>
          <w:tcPr>
            <w:tcW w:w="589" w:type="dxa"/>
            <w:shd w:val="clear" w:color="auto" w:fill="70AD47" w:themeFill="accent6"/>
            <w:vAlign w:val="center"/>
          </w:tcPr>
          <w:p w:rsidR="0047669F" w:rsidRPr="0047669F" w:rsidRDefault="0047669F" w:rsidP="006D12D5">
            <w:pPr>
              <w:pStyle w:val="ProductList-OfferingBody"/>
              <w:ind w:left="-113"/>
              <w:jc w:val="center"/>
            </w:pPr>
            <w:r w:rsidRPr="0047669F">
              <w:fldChar w:fldCharType="begin"/>
            </w:r>
            <w:r w:rsidRPr="0047669F">
              <w:instrText xml:space="preserve"> AutoTextList  \sNoStyle\t "Non-Company Wide in Open Value"</w:instrText>
            </w:r>
            <w:r w:rsidRPr="0047669F">
              <w:fldChar w:fldCharType="separate"/>
            </w:r>
            <w:r w:rsidRPr="0047669F">
              <w:t xml:space="preserve"> </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“для части организации в рамках </w:instrText>
            </w:r>
            <w:r w:rsidRPr="0047669F">
              <w:instrText>Open</w:instrText>
            </w:r>
            <w:r w:rsidRPr="0047669F">
              <w:rPr>
                <w:lang w:val="ru-RU"/>
              </w:rPr>
              <w:instrText xml:space="preserve"> </w:instrText>
            </w:r>
            <w:r w:rsidRPr="0047669F">
              <w:instrText>Value</w:instrText>
            </w:r>
            <w:r w:rsidRPr="0047669F">
              <w:rPr>
                <w:lang w:val="ru-RU"/>
              </w:rPr>
              <w:instrText xml:space="preserve">” </w:instrText>
            </w:r>
            <w:r w:rsidRPr="0047669F">
              <w:fldChar w:fldCharType="separate"/>
            </w:r>
            <w:r w:rsidRPr="0047669F">
              <w:t>P</w:t>
            </w:r>
            <w:r w:rsidRPr="0047669F">
              <w:rPr>
                <w:lang w:val="ru-RU"/>
              </w:rPr>
              <w:t xml:space="preserve"> </w:t>
            </w:r>
            <w:r w:rsidRPr="0047669F">
              <w:fldChar w:fldCharType="end"/>
            </w:r>
            <w:r w:rsidRPr="0047669F">
              <w:fldChar w:fldCharType="end"/>
            </w:r>
          </w:p>
        </w:tc>
        <w:tc>
          <w:tcPr>
            <w:tcW w:w="588" w:type="dxa"/>
            <w:shd w:val="clear" w:color="auto" w:fill="70AD47" w:themeFill="accent6"/>
            <w:vAlign w:val="center"/>
          </w:tcPr>
          <w:p w:rsidR="0047669F" w:rsidRDefault="0047669F" w:rsidP="00C05A53">
            <w:pPr>
              <w:pStyle w:val="ProductList-OfferingBody"/>
              <w:ind w:left="-113"/>
              <w:jc w:val="center"/>
            </w:pPr>
          </w:p>
        </w:tc>
        <w:tc>
          <w:tcPr>
            <w:tcW w:w="716" w:type="dxa"/>
            <w:shd w:val="clear" w:color="auto" w:fill="70AD47" w:themeFill="accent6"/>
            <w:vAlign w:val="center"/>
          </w:tcPr>
          <w:p w:rsidR="0047669F" w:rsidRPr="009E5188" w:rsidRDefault="0047669F"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47669F" w:rsidTr="007241FB">
        <w:tc>
          <w:tcPr>
            <w:tcW w:w="3024" w:type="dxa"/>
            <w:tcBorders>
              <w:top w:val="dashSmallGap" w:sz="4" w:space="0" w:color="BFBFBF" w:themeColor="background1" w:themeShade="BF"/>
              <w:left w:val="nil"/>
              <w:bottom w:val="nil"/>
              <w:right w:val="nil"/>
            </w:tcBorders>
          </w:tcPr>
          <w:p w:rsidR="0047669F" w:rsidRDefault="0047669F" w:rsidP="00C05A53">
            <w:pPr>
              <w:pStyle w:val="ProductList-Offering1"/>
            </w:pPr>
            <w:bookmarkStart w:id="174" w:name="_Toc379797143"/>
            <w:bookmarkStart w:id="175" w:name="_Toc380513168"/>
            <w:bookmarkStart w:id="176" w:name="_Toc380655210"/>
            <w:bookmarkStart w:id="177" w:name="_Toc386627038"/>
            <w:r>
              <w:t>MapPoint Fleet Edition 2013</w:t>
            </w:r>
            <w:bookmarkEnd w:id="174"/>
            <w:bookmarkEnd w:id="175"/>
            <w:bookmarkEnd w:id="176"/>
            <w:bookmarkEnd w:id="177"/>
            <w:r>
              <w:fldChar w:fldCharType="begin"/>
            </w:r>
            <w:r>
              <w:instrText>XE "MapPoint Fleet Edition 2013"</w:instrText>
            </w:r>
            <w:r>
              <w:fldChar w:fldCharType="end"/>
            </w:r>
          </w:p>
        </w:tc>
        <w:tc>
          <w:tcPr>
            <w:tcW w:w="588" w:type="dxa"/>
            <w:tcBorders>
              <w:top w:val="dashSmallGap" w:sz="4" w:space="0" w:color="BFBFBF" w:themeColor="background1" w:themeShade="BF"/>
              <w:left w:val="nil"/>
              <w:bottom w:val="nil"/>
              <w:right w:val="nil"/>
            </w:tcBorders>
            <w:vAlign w:val="center"/>
          </w:tcPr>
          <w:p w:rsidR="0047669F" w:rsidRDefault="0047669F" w:rsidP="00C05A53">
            <w:pPr>
              <w:pStyle w:val="ProductList-OfferingBody"/>
              <w:ind w:left="-113"/>
              <w:jc w:val="center"/>
            </w:pPr>
            <w:r>
              <w:t>7/12</w:t>
            </w:r>
          </w:p>
        </w:tc>
        <w:tc>
          <w:tcPr>
            <w:tcW w:w="588" w:type="dxa"/>
            <w:tcBorders>
              <w:top w:val="dashSmallGap" w:sz="4" w:space="0" w:color="BFBFBF" w:themeColor="background1" w:themeShade="BF"/>
              <w:left w:val="nil"/>
              <w:bottom w:val="nil"/>
              <w:right w:val="nil"/>
            </w:tcBorders>
            <w:vAlign w:val="center"/>
          </w:tcPr>
          <w:p w:rsidR="0047669F" w:rsidRDefault="0047669F" w:rsidP="00C05A53">
            <w:pPr>
              <w:pStyle w:val="ProductList-OfferingBody"/>
              <w:ind w:left="-113"/>
              <w:jc w:val="center"/>
            </w:pPr>
            <w:r>
              <w:t>4</w:t>
            </w:r>
          </w:p>
        </w:tc>
        <w:tc>
          <w:tcPr>
            <w:tcW w:w="589" w:type="dxa"/>
            <w:tcBorders>
              <w:top w:val="dashSmallGap" w:sz="4" w:space="0" w:color="BFBFBF" w:themeColor="background1" w:themeShade="BF"/>
              <w:left w:val="nil"/>
              <w:bottom w:val="nil"/>
              <w:right w:val="nil"/>
            </w:tcBorders>
            <w:vAlign w:val="center"/>
          </w:tcPr>
          <w:p w:rsidR="0047669F" w:rsidRDefault="0047669F" w:rsidP="00C05A53">
            <w:pPr>
              <w:pStyle w:val="ProductList-OfferingBody"/>
              <w:ind w:left="-113"/>
              <w:jc w:val="center"/>
            </w:pPr>
            <w:r>
              <w:t>6</w:t>
            </w:r>
          </w:p>
        </w:tc>
        <w:tc>
          <w:tcPr>
            <w:tcW w:w="588" w:type="dxa"/>
            <w:tcBorders>
              <w:top w:val="dashSmallGap" w:sz="4" w:space="0" w:color="BFBFBF" w:themeColor="background1" w:themeShade="BF"/>
              <w:left w:val="nil"/>
              <w:bottom w:val="nil"/>
              <w:right w:val="single" w:sz="12" w:space="0" w:color="FFFFFF" w:themeColor="background1"/>
            </w:tcBorders>
            <w:vAlign w:val="center"/>
          </w:tcPr>
          <w:p w:rsidR="0047669F" w:rsidRDefault="0047669F" w:rsidP="00C05A53">
            <w:pPr>
              <w:pStyle w:val="ProductList-OfferingBody"/>
              <w:ind w:left="-113"/>
              <w:jc w:val="center"/>
            </w:pPr>
            <w:r>
              <w:t>2</w:t>
            </w:r>
          </w:p>
        </w:tc>
        <w:tc>
          <w:tcPr>
            <w:tcW w:w="588" w:type="dxa"/>
            <w:tcBorders>
              <w:left w:val="single" w:sz="12" w:space="0" w:color="FFFFFF" w:themeColor="background1"/>
            </w:tcBorders>
            <w:shd w:val="clear" w:color="auto" w:fill="BFBFBF" w:themeFill="background1" w:themeFillShade="BF"/>
            <w:vAlign w:val="center"/>
          </w:tcPr>
          <w:p w:rsidR="0047669F" w:rsidRDefault="0047669F" w:rsidP="00C05A53">
            <w:pPr>
              <w:pStyle w:val="ProductList-OfferingBody"/>
              <w:ind w:left="-113"/>
              <w:jc w:val="center"/>
            </w:pPr>
          </w:p>
        </w:tc>
        <w:tc>
          <w:tcPr>
            <w:tcW w:w="589" w:type="dxa"/>
            <w:shd w:val="clear" w:color="auto" w:fill="70AD47" w:themeFill="accent6"/>
            <w:vAlign w:val="center"/>
          </w:tcPr>
          <w:p w:rsidR="0047669F" w:rsidRPr="009E5188" w:rsidRDefault="0047669F"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BFBFBF" w:themeFill="background1" w:themeFillShade="BF"/>
            <w:vAlign w:val="center"/>
          </w:tcPr>
          <w:p w:rsidR="0047669F" w:rsidRDefault="0047669F" w:rsidP="00C05A53">
            <w:pPr>
              <w:pStyle w:val="ProductList-OfferingBody"/>
              <w:ind w:left="-113"/>
              <w:jc w:val="center"/>
            </w:pPr>
          </w:p>
        </w:tc>
        <w:tc>
          <w:tcPr>
            <w:tcW w:w="630" w:type="dxa"/>
            <w:shd w:val="clear" w:color="auto" w:fill="70AD47" w:themeFill="accent6"/>
            <w:vAlign w:val="center"/>
          </w:tcPr>
          <w:p w:rsidR="0047669F" w:rsidRDefault="0047669F" w:rsidP="00C05A53">
            <w:pPr>
              <w:pStyle w:val="ProductList-OfferingBody"/>
              <w:ind w:left="-113"/>
              <w:jc w:val="center"/>
            </w:pPr>
          </w:p>
        </w:tc>
        <w:tc>
          <w:tcPr>
            <w:tcW w:w="630" w:type="dxa"/>
            <w:shd w:val="clear" w:color="auto" w:fill="70AD47" w:themeFill="accent6"/>
            <w:vAlign w:val="center"/>
          </w:tcPr>
          <w:p w:rsidR="0047669F" w:rsidRDefault="0047669F" w:rsidP="00C05A53">
            <w:pPr>
              <w:pStyle w:val="ProductList-OfferingBody"/>
              <w:ind w:left="-113"/>
              <w:jc w:val="center"/>
            </w:pPr>
          </w:p>
        </w:tc>
        <w:tc>
          <w:tcPr>
            <w:tcW w:w="447" w:type="dxa"/>
            <w:shd w:val="clear" w:color="auto" w:fill="BFBFBF" w:themeFill="background1" w:themeFillShade="BF"/>
            <w:vAlign w:val="center"/>
          </w:tcPr>
          <w:p w:rsidR="0047669F" w:rsidRDefault="0047669F" w:rsidP="00C05A53">
            <w:pPr>
              <w:pStyle w:val="ProductList-OfferingBody"/>
              <w:ind w:left="-113"/>
              <w:jc w:val="center"/>
            </w:pPr>
          </w:p>
        </w:tc>
        <w:tc>
          <w:tcPr>
            <w:tcW w:w="589" w:type="dxa"/>
            <w:shd w:val="clear" w:color="auto" w:fill="70AD47" w:themeFill="accent6"/>
            <w:vAlign w:val="center"/>
          </w:tcPr>
          <w:p w:rsidR="0047669F" w:rsidRPr="0047669F" w:rsidRDefault="0047669F" w:rsidP="006D12D5">
            <w:pPr>
              <w:pStyle w:val="ProductList-OfferingBody"/>
              <w:ind w:left="-113"/>
              <w:jc w:val="center"/>
            </w:pPr>
            <w:r w:rsidRPr="0047669F">
              <w:fldChar w:fldCharType="begin"/>
            </w:r>
            <w:r w:rsidRPr="0047669F">
              <w:instrText xml:space="preserve"> AutoTextList  \sNoStyle\t "Non-Company Wide in Open Value"</w:instrText>
            </w:r>
            <w:r w:rsidRPr="0047669F">
              <w:fldChar w:fldCharType="separate"/>
            </w:r>
            <w:r w:rsidRPr="0047669F">
              <w:t xml:space="preserve"> </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“для части организации в рамках </w:instrText>
            </w:r>
            <w:r w:rsidRPr="0047669F">
              <w:instrText>Open</w:instrText>
            </w:r>
            <w:r w:rsidRPr="0047669F">
              <w:rPr>
                <w:lang w:val="ru-RU"/>
              </w:rPr>
              <w:instrText xml:space="preserve"> </w:instrText>
            </w:r>
            <w:r w:rsidRPr="0047669F">
              <w:instrText>Value</w:instrText>
            </w:r>
            <w:r w:rsidRPr="0047669F">
              <w:rPr>
                <w:lang w:val="ru-RU"/>
              </w:rPr>
              <w:instrText xml:space="preserve">” </w:instrText>
            </w:r>
            <w:r w:rsidRPr="0047669F">
              <w:fldChar w:fldCharType="separate"/>
            </w:r>
            <w:r w:rsidRPr="0047669F">
              <w:t>P</w:t>
            </w:r>
            <w:r w:rsidRPr="0047669F">
              <w:rPr>
                <w:lang w:val="ru-RU"/>
              </w:rPr>
              <w:t xml:space="preserve"> </w:t>
            </w:r>
            <w:r w:rsidRPr="0047669F">
              <w:fldChar w:fldCharType="end"/>
            </w:r>
            <w:r w:rsidRPr="0047669F">
              <w:fldChar w:fldCharType="end"/>
            </w:r>
          </w:p>
        </w:tc>
        <w:tc>
          <w:tcPr>
            <w:tcW w:w="588" w:type="dxa"/>
            <w:shd w:val="clear" w:color="auto" w:fill="70AD47" w:themeFill="accent6"/>
            <w:vAlign w:val="center"/>
          </w:tcPr>
          <w:p w:rsidR="0047669F" w:rsidRDefault="0047669F" w:rsidP="00C05A53">
            <w:pPr>
              <w:pStyle w:val="ProductList-OfferingBody"/>
              <w:ind w:left="-113"/>
              <w:jc w:val="center"/>
            </w:pPr>
          </w:p>
        </w:tc>
        <w:tc>
          <w:tcPr>
            <w:tcW w:w="716" w:type="dxa"/>
            <w:shd w:val="clear" w:color="auto" w:fill="70AD47" w:themeFill="accent6"/>
            <w:vAlign w:val="center"/>
          </w:tcPr>
          <w:p w:rsidR="0047669F" w:rsidRPr="009E5188" w:rsidRDefault="0047669F"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234"/>
        <w:gridCol w:w="2960"/>
      </w:tblGrid>
      <w:tr w:rsidR="00A723F7" w:rsidTr="007674F7">
        <w:tc>
          <w:tcPr>
            <w:tcW w:w="3596" w:type="dxa"/>
          </w:tcPr>
          <w:p w:rsidR="00A723F7" w:rsidRDefault="00A723F7" w:rsidP="00FD67D5">
            <w:pPr>
              <w:pStyle w:val="ProductList-Body"/>
            </w:pPr>
            <w:r>
              <w:t xml:space="preserve">Предыдущая версия: </w:t>
            </w:r>
            <w:r>
              <w:rPr>
                <w:b/>
              </w:rPr>
              <w:t>MapPoint 2011</w:t>
            </w:r>
            <w:r>
              <w:t xml:space="preserve"> (3/11)</w:t>
            </w:r>
          </w:p>
        </w:tc>
        <w:tc>
          <w:tcPr>
            <w:tcW w:w="4234" w:type="dxa"/>
          </w:tcPr>
          <w:p w:rsidR="00A723F7" w:rsidRDefault="00A723F7" w:rsidP="00FD67D5">
            <w:pPr>
              <w:pStyle w:val="ProductList-Body"/>
            </w:pPr>
            <w:r>
              <w:t xml:space="preserve">Категория продукта: </w:t>
            </w:r>
            <w:r>
              <w:rPr>
                <w:b/>
              </w:rPr>
              <w:t>Приложение</w:t>
            </w:r>
          </w:p>
        </w:tc>
        <w:tc>
          <w:tcPr>
            <w:tcW w:w="2960" w:type="dxa"/>
          </w:tcPr>
          <w:p w:rsidR="00A723F7" w:rsidRDefault="00A723F7" w:rsidP="00FD67D5">
            <w:pPr>
              <w:pStyle w:val="ProductList-Body"/>
            </w:pPr>
          </w:p>
        </w:tc>
      </w:tr>
      <w:tr w:rsidR="00A723F7" w:rsidRPr="00211B38" w:rsidTr="007674F7">
        <w:tc>
          <w:tcPr>
            <w:tcW w:w="3596" w:type="dxa"/>
          </w:tcPr>
          <w:p w:rsidR="00A723F7" w:rsidRDefault="00A723F7" w:rsidP="00FD67D5">
            <w:pPr>
              <w:pStyle w:val="ProductList-Body"/>
            </w:pPr>
          </w:p>
        </w:tc>
        <w:tc>
          <w:tcPr>
            <w:tcW w:w="4234" w:type="dxa"/>
          </w:tcPr>
          <w:p w:rsidR="00A723F7" w:rsidRPr="007A2552" w:rsidRDefault="005A0095" w:rsidP="00FD67D5">
            <w:pPr>
              <w:pStyle w:val="ProductList-Body"/>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Для настольных компьютеров</w:t>
            </w:r>
          </w:p>
        </w:tc>
        <w:tc>
          <w:tcPr>
            <w:tcW w:w="2960" w:type="dxa"/>
          </w:tcPr>
          <w:p w:rsidR="00A723F7" w:rsidRPr="007A2552" w:rsidRDefault="00A723F7" w:rsidP="00FD67D5">
            <w:pPr>
              <w:pStyle w:val="ProductList-Body"/>
              <w:rPr>
                <w:lang w:val="ru-RU"/>
              </w:rPr>
            </w:pPr>
          </w:p>
        </w:tc>
      </w:tr>
    </w:tbl>
    <w:bookmarkStart w:id="178" w:name="_Toc378147627"/>
    <w:bookmarkStart w:id="179" w:name="_Toc378151529"/>
    <w:p w:rsidR="00585A48" w:rsidRPr="007A2552"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7A2552">
        <w:rPr>
          <w:sz w:val="16"/>
          <w:szCs w:val="16"/>
          <w:lang w:val="ru-RU"/>
        </w:rPr>
        <w:instrText xml:space="preserve">  \</w:instrText>
      </w:r>
      <w:r>
        <w:rPr>
          <w:sz w:val="16"/>
          <w:szCs w:val="16"/>
        </w:rPr>
        <w:instrText>l</w:instrText>
      </w:r>
      <w:r w:rsidRPr="007A2552">
        <w:rPr>
          <w:sz w:val="16"/>
          <w:szCs w:val="16"/>
          <w:lang w:val="ru-RU"/>
        </w:rPr>
        <w:instrText xml:space="preserve"> "</w:instrText>
      </w:r>
      <w:r>
        <w:rPr>
          <w:sz w:val="16"/>
          <w:szCs w:val="16"/>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407E60" w:rsidRPr="007A2552" w:rsidRDefault="00407E60" w:rsidP="00680B4D">
      <w:pPr>
        <w:pStyle w:val="ProductList-Offering1Heading"/>
        <w:outlineLvl w:val="1"/>
        <w:rPr>
          <w:lang w:val="ru-RU"/>
        </w:rPr>
      </w:pPr>
      <w:bookmarkStart w:id="180" w:name="_Toc379797144"/>
      <w:bookmarkStart w:id="181" w:name="_Toc380513169"/>
      <w:bookmarkStart w:id="182" w:name="_Toc380655211"/>
      <w:bookmarkStart w:id="183" w:name="_Toc386627039"/>
      <w:r>
        <w:t>Microsoft</w:t>
      </w:r>
      <w:r w:rsidRPr="007A2552">
        <w:rPr>
          <w:lang w:val="ru-RU"/>
        </w:rPr>
        <w:t xml:space="preserve"> </w:t>
      </w:r>
      <w:r>
        <w:t>Desktop</w:t>
      </w:r>
      <w:r w:rsidRPr="007A2552">
        <w:rPr>
          <w:lang w:val="ru-RU"/>
        </w:rPr>
        <w:t xml:space="preserve"> </w:t>
      </w:r>
      <w:r>
        <w:t>Optimization</w:t>
      </w:r>
      <w:r w:rsidRPr="007A2552">
        <w:rPr>
          <w:lang w:val="ru-RU"/>
        </w:rPr>
        <w:t xml:space="preserve"> </w:t>
      </w:r>
      <w:r>
        <w:t>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40"/>
        <w:gridCol w:w="533"/>
        <w:gridCol w:w="595"/>
        <w:gridCol w:w="595"/>
        <w:gridCol w:w="707"/>
        <w:gridCol w:w="484"/>
        <w:gridCol w:w="596"/>
      </w:tblGrid>
      <w:tr w:rsidR="0047669F" w:rsidTr="007674F7">
        <w:trPr>
          <w:tblHeader/>
        </w:trPr>
        <w:tc>
          <w:tcPr>
            <w:tcW w:w="3060" w:type="dxa"/>
            <w:tcBorders>
              <w:bottom w:val="nil"/>
            </w:tcBorders>
            <w:shd w:val="clear" w:color="auto" w:fill="00188F"/>
          </w:tcPr>
          <w:p w:rsidR="0047669F" w:rsidRPr="00EE0836" w:rsidRDefault="0047669F"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47669F" w:rsidRPr="00E16E36" w:rsidRDefault="0047669F"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14"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40"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33"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07"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484"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47669F" w:rsidRPr="007505F2" w:rsidRDefault="0047669F"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47669F" w:rsidTr="007674F7">
        <w:tc>
          <w:tcPr>
            <w:tcW w:w="3060" w:type="dxa"/>
            <w:tcBorders>
              <w:top w:val="nil"/>
              <w:left w:val="nil"/>
              <w:bottom w:val="nil"/>
              <w:right w:val="nil"/>
            </w:tcBorders>
          </w:tcPr>
          <w:p w:rsidR="0047669F" w:rsidRDefault="0047669F" w:rsidP="00B96E63">
            <w:pPr>
              <w:pStyle w:val="ProductList-Offering1"/>
            </w:pPr>
            <w:bookmarkStart w:id="184" w:name="_Toc379797145"/>
            <w:bookmarkStart w:id="185" w:name="_Toc380513170"/>
            <w:bookmarkStart w:id="186" w:name="_Toc380655212"/>
            <w:bookmarkStart w:id="187" w:name="_Toc386627040"/>
            <w:r>
              <w:t>Microsoft Desktop Optimization Pack для SA</w:t>
            </w:r>
            <w:bookmarkEnd w:id="184"/>
            <w:bookmarkEnd w:id="185"/>
            <w:bookmarkEnd w:id="186"/>
            <w:bookmarkEnd w:id="187"/>
            <w:r>
              <w:fldChar w:fldCharType="begin"/>
            </w:r>
            <w:r>
              <w:instrText>XE "Microsoft Desktop Optimization Pack для SA"</w:instrText>
            </w:r>
            <w:r>
              <w:fldChar w:fldCharType="end"/>
            </w:r>
          </w:p>
        </w:tc>
        <w:tc>
          <w:tcPr>
            <w:tcW w:w="595" w:type="dxa"/>
            <w:tcBorders>
              <w:top w:val="nil"/>
              <w:left w:val="nil"/>
              <w:bottom w:val="nil"/>
              <w:right w:val="nil"/>
            </w:tcBorders>
            <w:vAlign w:val="center"/>
          </w:tcPr>
          <w:p w:rsidR="0047669F" w:rsidRDefault="0047669F" w:rsidP="00A0485E">
            <w:pPr>
              <w:pStyle w:val="ProductList-OfferingBody"/>
              <w:ind w:left="-113"/>
              <w:jc w:val="center"/>
            </w:pPr>
            <w:r>
              <w:t>1/07</w:t>
            </w:r>
          </w:p>
        </w:tc>
        <w:tc>
          <w:tcPr>
            <w:tcW w:w="595" w:type="dxa"/>
            <w:tcBorders>
              <w:top w:val="nil"/>
              <w:left w:val="nil"/>
              <w:bottom w:val="nil"/>
              <w:right w:val="nil"/>
            </w:tcBorders>
            <w:vAlign w:val="center"/>
          </w:tcPr>
          <w:p w:rsidR="0047669F" w:rsidRDefault="0047669F" w:rsidP="0007363B">
            <w:pPr>
              <w:pStyle w:val="ProductList-OfferingBody"/>
              <w:ind w:left="-113"/>
              <w:jc w:val="center"/>
            </w:pPr>
            <w:r>
              <w:t>2</w:t>
            </w:r>
          </w:p>
        </w:tc>
        <w:tc>
          <w:tcPr>
            <w:tcW w:w="596" w:type="dxa"/>
            <w:tcBorders>
              <w:top w:val="nil"/>
              <w:left w:val="nil"/>
              <w:bottom w:val="nil"/>
              <w:right w:val="nil"/>
            </w:tcBorders>
            <w:vAlign w:val="center"/>
          </w:tcPr>
          <w:p w:rsidR="0047669F" w:rsidRDefault="0047669F"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47669F" w:rsidRDefault="0047669F"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7669F" w:rsidRDefault="0047669F" w:rsidP="007674F7">
            <w:pPr>
              <w:pStyle w:val="ProductList-OfferingBody"/>
              <w:ind w:left="-113"/>
              <w:jc w:val="center"/>
            </w:pPr>
            <w:r>
              <w:t>1,</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“базовый продукт” </w:instrText>
            </w:r>
            <w:r w:rsidRPr="0047669F">
              <w:fldChar w:fldCharType="separate"/>
            </w:r>
            <w:r w:rsidRPr="0047669F">
              <w:t>E</w:t>
            </w:r>
            <w:r w:rsidRPr="0047669F">
              <w:rPr>
                <w:lang w:val="ru-RU"/>
              </w:rPr>
              <w:t xml:space="preserve"> </w:t>
            </w:r>
            <w:r w:rsidRPr="0047669F">
              <w:fldChar w:fldCharType="end"/>
            </w:r>
          </w:p>
        </w:tc>
        <w:tc>
          <w:tcPr>
            <w:tcW w:w="714" w:type="dxa"/>
            <w:shd w:val="clear" w:color="auto" w:fill="70AD47" w:themeFill="accent6"/>
            <w:vAlign w:val="center"/>
          </w:tcPr>
          <w:p w:rsidR="0047669F" w:rsidRDefault="0047669F" w:rsidP="007674F7">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\t"платформа для настольных компьютеров Enterprise"</w:instrText>
            </w:r>
            <w:r w:rsidRPr="0047669F">
              <w:fldChar w:fldCharType="separate"/>
            </w:r>
            <w:r w:rsidRPr="0047669F">
              <w:t>EP</w:t>
            </w:r>
            <w:r w:rsidRPr="0047669F">
              <w:fldChar w:fldCharType="end"/>
            </w:r>
            <w:r>
              <w:t>,</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“платформа </w:instrText>
            </w:r>
            <w:r w:rsidRPr="0047669F">
              <w:instrText>Professional</w:instrText>
            </w:r>
            <w:r w:rsidRPr="0047669F">
              <w:rPr>
                <w:lang w:val="ru-RU"/>
              </w:rPr>
              <w:instrText xml:space="preserve"> </w:instrText>
            </w:r>
            <w:r w:rsidRPr="0047669F">
              <w:instrText>Desktop</w:instrText>
            </w:r>
            <w:r w:rsidRPr="0047669F">
              <w:rPr>
                <w:lang w:val="ru-RU"/>
              </w:rPr>
              <w:instrText xml:space="preserve">” </w:instrText>
            </w:r>
            <w:r w:rsidRPr="0047669F">
              <w:fldChar w:fldCharType="separate"/>
            </w:r>
            <w:r w:rsidRPr="0047669F">
              <w:t>PP</w:t>
            </w:r>
            <w:r w:rsidRPr="0047669F">
              <w:fldChar w:fldCharType="end"/>
            </w:r>
          </w:p>
        </w:tc>
        <w:tc>
          <w:tcPr>
            <w:tcW w:w="540" w:type="dxa"/>
            <w:shd w:val="clear" w:color="auto" w:fill="70AD47" w:themeFill="accent6"/>
            <w:vAlign w:val="center"/>
          </w:tcPr>
          <w:p w:rsidR="0047669F" w:rsidRDefault="0047669F" w:rsidP="007674F7">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33" w:type="dxa"/>
            <w:shd w:val="clear" w:color="auto" w:fill="BFBFBF" w:themeFill="background1" w:themeFillShade="BF"/>
            <w:vAlign w:val="center"/>
          </w:tcPr>
          <w:p w:rsidR="0047669F" w:rsidRDefault="0047669F" w:rsidP="0007363B">
            <w:pPr>
              <w:pStyle w:val="ProductList-OfferingBody"/>
              <w:ind w:left="-113"/>
              <w:jc w:val="center"/>
            </w:pPr>
          </w:p>
        </w:tc>
        <w:tc>
          <w:tcPr>
            <w:tcW w:w="595" w:type="dxa"/>
            <w:shd w:val="clear" w:color="auto" w:fill="BFBFBF" w:themeFill="background1" w:themeFillShade="BF"/>
            <w:vAlign w:val="center"/>
          </w:tcPr>
          <w:p w:rsidR="0047669F" w:rsidRDefault="0047669F" w:rsidP="0007363B">
            <w:pPr>
              <w:pStyle w:val="ProductList-OfferingBody"/>
              <w:ind w:left="-113"/>
              <w:jc w:val="center"/>
            </w:pPr>
          </w:p>
        </w:tc>
        <w:tc>
          <w:tcPr>
            <w:tcW w:w="595" w:type="dxa"/>
            <w:shd w:val="clear" w:color="auto" w:fill="BFBFBF" w:themeFill="background1" w:themeFillShade="BF"/>
            <w:vAlign w:val="center"/>
          </w:tcPr>
          <w:p w:rsidR="0047669F" w:rsidRDefault="0047669F" w:rsidP="0007363B">
            <w:pPr>
              <w:pStyle w:val="ProductList-OfferingBody"/>
              <w:ind w:left="-113"/>
              <w:jc w:val="center"/>
            </w:pPr>
          </w:p>
        </w:tc>
        <w:tc>
          <w:tcPr>
            <w:tcW w:w="707" w:type="dxa"/>
            <w:shd w:val="clear" w:color="auto" w:fill="70AD47" w:themeFill="accent6"/>
            <w:vAlign w:val="center"/>
          </w:tcPr>
          <w:p w:rsidR="0047669F" w:rsidRPr="0047669F" w:rsidRDefault="0047669F" w:rsidP="006D12D5">
            <w:pPr>
              <w:pStyle w:val="ProductList-OfferingBody"/>
              <w:ind w:left="-113"/>
              <w:jc w:val="center"/>
            </w:pPr>
            <w:r w:rsidRPr="0047669F">
              <w:fldChar w:fldCharType="begin"/>
            </w:r>
            <w:r w:rsidRPr="0047669F">
              <w:instrText xml:space="preserve"> AutoTextList  \sNoStyle\t "Non-Company Wide in Open Value"</w:instrText>
            </w:r>
            <w:r w:rsidRPr="0047669F">
              <w:fldChar w:fldCharType="separate"/>
            </w:r>
            <w:r w:rsidRPr="0047669F">
              <w:t xml:space="preserve"> </w:t>
            </w:r>
            <w:r w:rsidRPr="0047669F">
              <w:fldChar w:fldCharType="begin"/>
            </w:r>
            <w:r w:rsidRPr="0047669F">
              <w:rPr>
                <w:lang w:val="ru-RU"/>
              </w:rPr>
              <w:instrText xml:space="preserve"> </w:instrText>
            </w:r>
            <w:r w:rsidRPr="0047669F">
              <w:instrText>AutoTextList</w:instrText>
            </w:r>
            <w:r w:rsidRPr="0047669F">
              <w:rPr>
                <w:lang w:val="ru-RU"/>
              </w:rPr>
              <w:instrText xml:space="preserve">  \</w:instrText>
            </w:r>
            <w:r w:rsidRPr="0047669F">
              <w:instrText>s</w:instrText>
            </w:r>
            <w:r w:rsidRPr="0047669F">
              <w:rPr>
                <w:lang w:val="ru-RU"/>
              </w:rPr>
              <w:instrText xml:space="preserve"> </w:instrText>
            </w:r>
            <w:r w:rsidRPr="0047669F">
              <w:instrText>NoStyle</w:instrText>
            </w:r>
            <w:r w:rsidRPr="0047669F">
              <w:rPr>
                <w:lang w:val="ru-RU"/>
              </w:rPr>
              <w:instrText xml:space="preserve"> \</w:instrText>
            </w:r>
            <w:r w:rsidRPr="0047669F">
              <w:instrText>t</w:instrText>
            </w:r>
            <w:r w:rsidRPr="0047669F">
              <w:rPr>
                <w:lang w:val="ru-RU"/>
              </w:rPr>
              <w:instrText xml:space="preserve"> “для части организации в рамках </w:instrText>
            </w:r>
            <w:r w:rsidRPr="0047669F">
              <w:instrText>Open</w:instrText>
            </w:r>
            <w:r w:rsidRPr="0047669F">
              <w:rPr>
                <w:lang w:val="ru-RU"/>
              </w:rPr>
              <w:instrText xml:space="preserve"> </w:instrText>
            </w:r>
            <w:r w:rsidRPr="0047669F">
              <w:instrText>Value</w:instrText>
            </w:r>
            <w:r w:rsidRPr="0047669F">
              <w:rPr>
                <w:lang w:val="ru-RU"/>
              </w:rPr>
              <w:instrText xml:space="preserve">” </w:instrText>
            </w:r>
            <w:r w:rsidRPr="0047669F">
              <w:fldChar w:fldCharType="separate"/>
            </w:r>
            <w:r w:rsidRPr="0047669F">
              <w:t>P</w:t>
            </w:r>
            <w:r w:rsidRPr="0047669F">
              <w:rPr>
                <w:lang w:val="ru-RU"/>
              </w:rPr>
              <w:t xml:space="preserve"> </w:t>
            </w:r>
            <w:r w:rsidRPr="0047669F">
              <w:fldChar w:fldCharType="end"/>
            </w:r>
            <w:r w:rsidRPr="0047669F">
              <w:fldChar w:fldCharType="end"/>
            </w:r>
          </w:p>
        </w:tc>
        <w:tc>
          <w:tcPr>
            <w:tcW w:w="484" w:type="dxa"/>
            <w:shd w:val="clear" w:color="auto" w:fill="70AD47" w:themeFill="accent6"/>
            <w:vAlign w:val="center"/>
          </w:tcPr>
          <w:p w:rsidR="0047669F" w:rsidRDefault="0047669F" w:rsidP="0007363B">
            <w:pPr>
              <w:pStyle w:val="ProductList-OfferingBody"/>
              <w:ind w:left="-113"/>
              <w:jc w:val="center"/>
            </w:pPr>
          </w:p>
        </w:tc>
        <w:tc>
          <w:tcPr>
            <w:tcW w:w="596" w:type="dxa"/>
            <w:shd w:val="clear" w:color="auto" w:fill="70AD47" w:themeFill="accent6"/>
            <w:vAlign w:val="center"/>
          </w:tcPr>
          <w:p w:rsidR="0047669F" w:rsidRPr="009E5188" w:rsidRDefault="0047669F"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AA0F4D" w:rsidTr="007674F7">
        <w:tc>
          <w:tcPr>
            <w:tcW w:w="3330" w:type="dxa"/>
          </w:tcPr>
          <w:p w:rsidR="00AA0F4D" w:rsidRDefault="00AA0F4D" w:rsidP="00AA0F4D">
            <w:pPr>
              <w:pStyle w:val="ProductList-Body"/>
              <w:spacing w:before="20" w:after="20"/>
            </w:pPr>
          </w:p>
        </w:tc>
        <w:tc>
          <w:tcPr>
            <w:tcW w:w="3863" w:type="dxa"/>
          </w:tcPr>
          <w:p w:rsidR="00AA0F4D" w:rsidRDefault="00AA0F4D" w:rsidP="00AA0F4D">
            <w:pPr>
              <w:pStyle w:val="ProductList-Body"/>
              <w:spacing w:before="20" w:after="20"/>
            </w:pPr>
            <w:r>
              <w:t xml:space="preserve">Категория продукта: </w:t>
            </w:r>
            <w:r>
              <w:rPr>
                <w:b/>
              </w:rPr>
              <w:t>Система</w:t>
            </w:r>
          </w:p>
        </w:tc>
        <w:tc>
          <w:tcPr>
            <w:tcW w:w="3597" w:type="dxa"/>
          </w:tcPr>
          <w:p w:rsidR="00AA0F4D" w:rsidRPr="0007363B" w:rsidRDefault="00AA0F4D" w:rsidP="009C7BC9">
            <w:pPr>
              <w:pStyle w:val="ProductList-Body"/>
              <w:spacing w:before="20" w:after="20"/>
              <w:rPr>
                <w:b/>
              </w:rPr>
            </w:pPr>
            <w:r>
              <w:t>Скидка Up To Date</w:t>
            </w:r>
            <w:r w:rsidR="009C7BC9">
              <w:t>:</w:t>
            </w:r>
            <w:r>
              <w:t xml:space="preserve"> </w:t>
            </w:r>
            <w:r>
              <w:rPr>
                <w:b/>
              </w:rPr>
              <w:t>Да</w:t>
            </w:r>
          </w:p>
        </w:tc>
      </w:tr>
      <w:tr w:rsidR="00AA0F4D" w:rsidRPr="00211B38" w:rsidTr="007674F7">
        <w:tc>
          <w:tcPr>
            <w:tcW w:w="3330" w:type="dxa"/>
          </w:tcPr>
          <w:p w:rsidR="00AA0F4D" w:rsidRDefault="00AA0F4D" w:rsidP="00AA0F4D">
            <w:pPr>
              <w:pStyle w:val="ProductList-Body"/>
              <w:spacing w:before="20" w:after="20"/>
            </w:pPr>
          </w:p>
        </w:tc>
        <w:tc>
          <w:tcPr>
            <w:tcW w:w="3863" w:type="dxa"/>
          </w:tcPr>
          <w:p w:rsidR="00AA0F4D" w:rsidRPr="007A2552" w:rsidRDefault="005A0095" w:rsidP="00AA0F4D">
            <w:pPr>
              <w:pStyle w:val="ProductList-Body"/>
              <w:spacing w:before="20" w:after="20"/>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Для настольных компьютеров</w:t>
            </w:r>
          </w:p>
        </w:tc>
        <w:tc>
          <w:tcPr>
            <w:tcW w:w="3597" w:type="dxa"/>
          </w:tcPr>
          <w:p w:rsidR="00AA0F4D" w:rsidRPr="007A2552" w:rsidRDefault="00AA0F4D" w:rsidP="00AA0F4D">
            <w:pPr>
              <w:pStyle w:val="ProductList-Body"/>
              <w:spacing w:before="20" w:after="20"/>
              <w:rPr>
                <w:lang w:val="ru-RU"/>
              </w:rPr>
            </w:pPr>
          </w:p>
        </w:tc>
      </w:tr>
    </w:tbl>
    <w:p w:rsidR="00782C7B" w:rsidRPr="007A2552" w:rsidRDefault="00782C7B" w:rsidP="00782C7B">
      <w:pPr>
        <w:pStyle w:val="ProductList-Body"/>
        <w:shd w:val="clear" w:color="auto" w:fill="D9D9D9" w:themeFill="background1" w:themeFillShade="D9"/>
        <w:spacing w:before="120" w:after="120"/>
        <w:rPr>
          <w:lang w:val="ru-RU"/>
        </w:rPr>
      </w:pPr>
      <w:r w:rsidRPr="007A2552">
        <w:rPr>
          <w:b/>
          <w:lang w:val="ru-RU"/>
        </w:rPr>
        <w:t>Дополнительная информация</w:t>
      </w:r>
    </w:p>
    <w:p w:rsidR="0007363B" w:rsidRPr="007A2552" w:rsidRDefault="0007363B" w:rsidP="0007363B">
      <w:pPr>
        <w:pStyle w:val="ProductList-Body"/>
        <w:rPr>
          <w:lang w:val="ru-RU"/>
        </w:rPr>
      </w:pPr>
      <w:r w:rsidRPr="007A2552">
        <w:rPr>
          <w:lang w:val="ru-RU"/>
        </w:rPr>
        <w:t xml:space="preserve">Клиенты, которые хотят получить </w:t>
      </w:r>
      <w:r>
        <w:t>Microsoft</w:t>
      </w:r>
      <w:r w:rsidRPr="007A2552">
        <w:rPr>
          <w:lang w:val="ru-RU"/>
        </w:rPr>
        <w:t xml:space="preserve"> </w:t>
      </w:r>
      <w:r>
        <w:t>Desktop</w:t>
      </w:r>
      <w:r w:rsidRPr="007A2552">
        <w:rPr>
          <w:lang w:val="ru-RU"/>
        </w:rPr>
        <w:t xml:space="preserve"> </w:t>
      </w:r>
      <w:r>
        <w:t>Optimization</w:t>
      </w:r>
      <w:r w:rsidRPr="007A2552">
        <w:rPr>
          <w:lang w:val="ru-RU"/>
        </w:rPr>
        <w:t xml:space="preserve"> </w:t>
      </w:r>
      <w:r>
        <w:t>Pack</w:t>
      </w:r>
      <w:r w:rsidRPr="007A2552">
        <w:rPr>
          <w:lang w:val="ru-RU"/>
        </w:rPr>
        <w:t xml:space="preserve"> для </w:t>
      </w:r>
      <w:r>
        <w:t>Software</w:t>
      </w:r>
      <w:r w:rsidRPr="007A2552">
        <w:rPr>
          <w:lang w:val="ru-RU"/>
        </w:rPr>
        <w:t xml:space="preserve"> </w:t>
      </w:r>
      <w:r>
        <w:t>Assurance</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Desktop</w:instrText>
      </w:r>
      <w:r w:rsidRPr="007A2552">
        <w:rPr>
          <w:lang w:val="ru-RU"/>
        </w:rPr>
        <w:instrText xml:space="preserve"> </w:instrText>
      </w:r>
      <w:r>
        <w:instrText>Optimization</w:instrText>
      </w:r>
      <w:r w:rsidRPr="007A2552">
        <w:rPr>
          <w:lang w:val="ru-RU"/>
        </w:rPr>
        <w:instrText xml:space="preserve"> </w:instrText>
      </w:r>
      <w:r>
        <w:instrText>Pack</w:instrText>
      </w:r>
      <w:r w:rsidRPr="007A2552">
        <w:rPr>
          <w:lang w:val="ru-RU"/>
        </w:rPr>
        <w:instrText xml:space="preserve"> для </w:instrText>
      </w:r>
      <w:r>
        <w:instrText>SA</w:instrText>
      </w:r>
      <w:r w:rsidRPr="007A2552">
        <w:rPr>
          <w:lang w:val="ru-RU"/>
        </w:rPr>
        <w:instrText>"</w:instrText>
      </w:r>
      <w:r>
        <w:fldChar w:fldCharType="end"/>
      </w:r>
      <w:r w:rsidRPr="007A2552">
        <w:rPr>
          <w:lang w:val="ru-RU"/>
        </w:rPr>
        <w:t xml:space="preserve"> (</w:t>
      </w:r>
      <w:r>
        <w:t>MDOP</w:t>
      </w:r>
      <w:r>
        <w:fldChar w:fldCharType="begin"/>
      </w:r>
      <w:r>
        <w:instrText>XE</w:instrText>
      </w:r>
      <w:r w:rsidRPr="007A2552">
        <w:rPr>
          <w:lang w:val="ru-RU"/>
        </w:rPr>
        <w:instrText xml:space="preserve"> "</w:instrText>
      </w:r>
      <w:r>
        <w:instrText>MDOP</w:instrText>
      </w:r>
      <w:r w:rsidRPr="007A2552">
        <w:rPr>
          <w:lang w:val="ru-RU"/>
        </w:rPr>
        <w:instrText>"</w:instrText>
      </w:r>
      <w:r>
        <w:fldChar w:fldCharType="end"/>
      </w:r>
      <w:r w:rsidRPr="007A2552">
        <w:rPr>
          <w:lang w:val="ru-RU"/>
        </w:rPr>
        <w:t>), должны сначала получить и привязать к компьютеру один из следующих компонентов.</w:t>
      </w:r>
    </w:p>
    <w:p w:rsidR="0007363B" w:rsidRPr="007A2552" w:rsidRDefault="0007363B" w:rsidP="0007363B">
      <w:pPr>
        <w:pStyle w:val="ProductList-Body"/>
        <w:numPr>
          <w:ilvl w:val="0"/>
          <w:numId w:val="5"/>
        </w:numPr>
        <w:ind w:left="450" w:hanging="270"/>
        <w:rPr>
          <w:lang w:val="ru-RU"/>
        </w:rPr>
      </w:pPr>
      <w:r w:rsidRPr="007A2552">
        <w:rPr>
          <w:lang w:val="ru-RU"/>
        </w:rPr>
        <w:t xml:space="preserve">Активное покрытие </w:t>
      </w:r>
      <w:r>
        <w:t>SA</w:t>
      </w:r>
      <w:r w:rsidRPr="007A2552">
        <w:rPr>
          <w:lang w:val="ru-RU"/>
        </w:rPr>
        <w:t xml:space="preserve"> для операционной системы настольного компьютера </w:t>
      </w:r>
      <w:r>
        <w:t>Windows</w:t>
      </w:r>
    </w:p>
    <w:p w:rsidR="0007363B" w:rsidRPr="004C09A1" w:rsidRDefault="0007363B" w:rsidP="00F8261A">
      <w:pPr>
        <w:pStyle w:val="ProductList-Body"/>
        <w:numPr>
          <w:ilvl w:val="0"/>
          <w:numId w:val="5"/>
        </w:numPr>
        <w:ind w:left="450" w:hanging="270"/>
      </w:pPr>
      <w:r>
        <w:t>Лицензия Windows Virtual Desktop Access</w:t>
      </w:r>
      <w:r>
        <w:fldChar w:fldCharType="begin"/>
      </w:r>
      <w:r>
        <w:instrText>XE "Windows Virtual Desktop Access,"</w:instrText>
      </w:r>
      <w:r>
        <w:fldChar w:fldCharType="end"/>
      </w:r>
    </w:p>
    <w:p w:rsidR="00E87EC1" w:rsidRPr="004C09A1" w:rsidRDefault="00E87EC1" w:rsidP="000476AA">
      <w:pPr>
        <w:pStyle w:val="ProductList-Body"/>
        <w:numPr>
          <w:ilvl w:val="0"/>
          <w:numId w:val="5"/>
        </w:numPr>
        <w:ind w:left="450" w:hanging="270"/>
      </w:pPr>
      <w:r>
        <w:t>Активные подписки Windows Companion</w:t>
      </w:r>
    </w:p>
    <w:bookmarkStart w:id="188" w:name="_Toc378147630"/>
    <w:bookmarkStart w:id="189" w:name="_Toc378151532"/>
    <w:p w:rsidR="00585A48" w:rsidRPr="004C09A1" w:rsidRDefault="001919EF"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HYPERLINK  \l "ToC"</w:instrText>
      </w:r>
      <w:r>
        <w:rPr>
          <w:sz w:val="16"/>
          <w:szCs w:val="16"/>
        </w:rPr>
        <w:fldChar w:fldCharType="separate"/>
      </w:r>
      <w:r w:rsidRPr="0093620F">
        <w:rPr>
          <w:rStyle w:val="Hyperlink"/>
          <w:sz w:val="16"/>
          <w:szCs w:val="16"/>
        </w:rPr>
        <w:t>Оглавление</w:t>
      </w:r>
      <w:r>
        <w:rPr>
          <w:sz w:val="16"/>
          <w:szCs w:val="16"/>
        </w:rPr>
        <w:fldChar w:fldCharType="end"/>
      </w:r>
      <w:r>
        <w:rPr>
          <w:sz w:val="16"/>
          <w:szCs w:val="16"/>
        </w:rPr>
        <w:t xml:space="preserve"> / </w:t>
      </w:r>
      <w:hyperlink w:anchor="ChartKey" w:history="1">
        <w:r w:rsidRPr="00083997">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Pr="004C09A1" w:rsidRDefault="00CE5EEC" w:rsidP="00CE5EEC">
      <w:pPr>
        <w:pStyle w:val="ProductList-OfferingGroupHeading"/>
        <w:outlineLvl w:val="1"/>
      </w:pPr>
      <w:bookmarkStart w:id="190" w:name="_Toc379797117"/>
      <w:bookmarkStart w:id="191" w:name="_Toc380513143"/>
      <w:bookmarkStart w:id="192" w:name="_Toc380655182"/>
      <w:bookmarkStart w:id="193" w:name="_Toc386627041"/>
      <w:bookmarkStart w:id="194" w:name="_Toc379797146"/>
      <w:bookmarkStart w:id="195" w:name="_Toc380513171"/>
      <w:bookmarkStart w:id="196" w:name="_Toc380655213"/>
      <w:r>
        <w:t>Microsoft Dynamics</w:t>
      </w:r>
      <w:bookmarkEnd w:id="190"/>
      <w:bookmarkEnd w:id="191"/>
      <w:bookmarkEnd w:id="192"/>
      <w:bookmarkEnd w:id="193"/>
    </w:p>
    <w:p w:rsidR="00CE5EEC" w:rsidRPr="004C09A1" w:rsidRDefault="00CE5EEC" w:rsidP="00CE5EEC">
      <w:pPr>
        <w:pStyle w:val="ProductList-Offering2Heading"/>
        <w:outlineLvl w:val="2"/>
      </w:pPr>
      <w:r>
        <w:tab/>
      </w:r>
      <w:bookmarkStart w:id="197" w:name="_Toc379797118"/>
      <w:bookmarkStart w:id="198" w:name="_Toc380513144"/>
      <w:bookmarkStart w:id="199" w:name="_Toc380655183"/>
      <w:bookmarkStart w:id="200" w:name="_Toc386627042"/>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57730" w:rsidTr="00855143">
        <w:trPr>
          <w:tblHeader/>
        </w:trPr>
        <w:tc>
          <w:tcPr>
            <w:tcW w:w="3060" w:type="dxa"/>
            <w:tcBorders>
              <w:bottom w:val="nil"/>
            </w:tcBorders>
            <w:shd w:val="clear" w:color="auto" w:fill="00188F"/>
          </w:tcPr>
          <w:p w:rsidR="00457730" w:rsidRPr="00EE0836" w:rsidRDefault="00457730"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457730" w:rsidRPr="00E16E36" w:rsidRDefault="00457730"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E5EEC" w:rsidTr="00855143">
        <w:tc>
          <w:tcPr>
            <w:tcW w:w="3060" w:type="dxa"/>
            <w:tcBorders>
              <w:top w:val="nil"/>
              <w:left w:val="nil"/>
              <w:bottom w:val="dashSmallGap" w:sz="4" w:space="0" w:color="BFBFBF" w:themeColor="background1" w:themeShade="BF"/>
              <w:right w:val="nil"/>
            </w:tcBorders>
          </w:tcPr>
          <w:p w:rsidR="00CE5EEC" w:rsidRPr="007A2552" w:rsidRDefault="00CE5EEC" w:rsidP="000476AA">
            <w:pPr>
              <w:pStyle w:val="ProductList-Offering2"/>
              <w:rPr>
                <w:lang w:val="pt-BR"/>
              </w:rPr>
            </w:pPr>
            <w:bookmarkStart w:id="201" w:name="_Toc379797119"/>
            <w:bookmarkStart w:id="202" w:name="_Toc380513145"/>
            <w:bookmarkStart w:id="203" w:name="_Toc380655184"/>
            <w:bookmarkStart w:id="204" w:name="_Toc386627043"/>
            <w:r w:rsidRPr="007A2552">
              <w:rPr>
                <w:lang w:val="pt-BR"/>
              </w:rPr>
              <w:t>Microsoft Dynamics AX 2012 R3 Server</w:t>
            </w:r>
            <w:bookmarkEnd w:id="201"/>
            <w:bookmarkEnd w:id="202"/>
            <w:bookmarkEnd w:id="203"/>
            <w:bookmarkEnd w:id="204"/>
            <w:r>
              <w:fldChar w:fldCharType="begin"/>
            </w:r>
            <w:r w:rsidRPr="007A2552">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7A2552" w:rsidRDefault="00CE5EEC" w:rsidP="000476AA">
            <w:pPr>
              <w:pStyle w:val="ProductList-Offering2"/>
              <w:rPr>
                <w:lang w:val="ru-RU"/>
              </w:rPr>
            </w:pPr>
            <w:bookmarkStart w:id="205" w:name="_Toc379797120"/>
            <w:bookmarkStart w:id="206" w:name="_Toc380513146"/>
            <w:bookmarkStart w:id="207" w:name="_Toc380655185"/>
            <w:bookmarkStart w:id="208" w:name="_Toc386627044"/>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Enterprise</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Enterprise</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7A2552" w:rsidRDefault="00CE5EEC" w:rsidP="000476AA">
            <w:pPr>
              <w:pStyle w:val="ProductList-Offering2"/>
              <w:rPr>
                <w:lang w:val="ru-RU"/>
              </w:rPr>
            </w:pPr>
            <w:bookmarkStart w:id="209" w:name="_Toc379797121"/>
            <w:bookmarkStart w:id="210" w:name="_Toc380513147"/>
            <w:bookmarkStart w:id="211" w:name="_Toc380655186"/>
            <w:bookmarkStart w:id="212" w:name="_Toc386627045"/>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Enterprise</w:t>
            </w:r>
            <w:r w:rsidRPr="007A2552">
              <w:rPr>
                <w:lang w:val="ru-RU"/>
              </w:rPr>
              <w:t xml:space="preserve"> </w:t>
            </w:r>
            <w:r>
              <w:t>Additive</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Enterprise</w:instrText>
            </w:r>
            <w:r w:rsidRPr="007A2552">
              <w:rPr>
                <w:lang w:val="ru-RU"/>
              </w:rPr>
              <w:instrText xml:space="preserve"> </w:instrText>
            </w:r>
            <w:r>
              <w:instrText>Additive</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7A2552" w:rsidRDefault="00CE5EEC" w:rsidP="000476AA">
            <w:pPr>
              <w:pStyle w:val="ProductList-Offering2"/>
              <w:rPr>
                <w:lang w:val="ru-RU"/>
              </w:rPr>
            </w:pPr>
            <w:bookmarkStart w:id="213" w:name="_Toc379797122"/>
            <w:bookmarkStart w:id="214" w:name="_Toc380513148"/>
            <w:bookmarkStart w:id="215" w:name="_Toc380655187"/>
            <w:bookmarkStart w:id="216" w:name="_Toc386627046"/>
            <w:r>
              <w:lastRenderedPageBreak/>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Functional</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Functional</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7A2552" w:rsidRDefault="00CE5EEC" w:rsidP="000476AA">
            <w:pPr>
              <w:pStyle w:val="ProductList-Offering2"/>
              <w:rPr>
                <w:lang w:val="ru-RU"/>
              </w:rPr>
            </w:pPr>
            <w:bookmarkStart w:id="217" w:name="_Toc379797123"/>
            <w:bookmarkStart w:id="218" w:name="_Toc380513149"/>
            <w:bookmarkStart w:id="219" w:name="_Toc380655188"/>
            <w:bookmarkStart w:id="220" w:name="_Toc386627047"/>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Functional</w:t>
            </w:r>
            <w:r w:rsidRPr="007A2552">
              <w:rPr>
                <w:lang w:val="ru-RU"/>
              </w:rPr>
              <w:t xml:space="preserve"> </w:t>
            </w:r>
            <w:r>
              <w:t>Additive</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Functional</w:instrText>
            </w:r>
            <w:r w:rsidRPr="007A2552">
              <w:rPr>
                <w:lang w:val="ru-RU"/>
              </w:rPr>
              <w:instrText xml:space="preserve"> </w:instrText>
            </w:r>
            <w:r>
              <w:instrText>Additive</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7A2552" w:rsidRDefault="00CE5EEC" w:rsidP="000476AA">
            <w:pPr>
              <w:pStyle w:val="ProductList-Offering2"/>
              <w:rPr>
                <w:lang w:val="ru-RU"/>
              </w:rPr>
            </w:pPr>
            <w:bookmarkStart w:id="221" w:name="_Toc379797124"/>
            <w:bookmarkStart w:id="222" w:name="_Toc380513150"/>
            <w:bookmarkStart w:id="223" w:name="_Toc380655189"/>
            <w:bookmarkStart w:id="224" w:name="_Toc386627048"/>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Self</w:t>
            </w:r>
            <w:r w:rsidRPr="007A2552">
              <w:rPr>
                <w:lang w:val="ru-RU"/>
              </w:rPr>
              <w:t xml:space="preserve"> </w:t>
            </w:r>
            <w:r>
              <w:t>Serve</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Self</w:instrText>
            </w:r>
            <w:r w:rsidRPr="007A2552">
              <w:rPr>
                <w:lang w:val="ru-RU"/>
              </w:rPr>
              <w:instrText xml:space="preserve"> </w:instrText>
            </w:r>
            <w:r>
              <w:instrText>Serve</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Pr="007A2552" w:rsidRDefault="00CE5EEC" w:rsidP="000476AA">
            <w:pPr>
              <w:pStyle w:val="ProductList-Offering2"/>
              <w:rPr>
                <w:lang w:val="ru-RU"/>
              </w:rPr>
            </w:pPr>
            <w:bookmarkStart w:id="225" w:name="_Toc379797125"/>
            <w:bookmarkStart w:id="226" w:name="_Toc380513151"/>
            <w:bookmarkStart w:id="227" w:name="_Toc380655190"/>
            <w:bookmarkStart w:id="228" w:name="_Toc386627049"/>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Task</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Task</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55143">
        <w:tc>
          <w:tcPr>
            <w:tcW w:w="3060" w:type="dxa"/>
            <w:tcBorders>
              <w:top w:val="dashSmallGap" w:sz="4" w:space="0" w:color="BFBFBF" w:themeColor="background1" w:themeShade="BF"/>
              <w:left w:val="nil"/>
              <w:bottom w:val="nil"/>
              <w:right w:val="nil"/>
            </w:tcBorders>
          </w:tcPr>
          <w:p w:rsidR="00CE5EEC" w:rsidRPr="007A2552" w:rsidRDefault="00CE5EEC" w:rsidP="000476AA">
            <w:pPr>
              <w:pStyle w:val="ProductList-Offering2"/>
              <w:rPr>
                <w:lang w:val="ru-RU"/>
              </w:rPr>
            </w:pPr>
            <w:bookmarkStart w:id="229" w:name="_Toc379797126"/>
            <w:bookmarkStart w:id="230" w:name="_Toc380513152"/>
            <w:bookmarkStart w:id="231" w:name="_Toc380655191"/>
            <w:bookmarkStart w:id="232" w:name="_Toc386627050"/>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w:t>
            </w:r>
            <w:r>
              <w:t>Task</w:t>
            </w:r>
            <w:r w:rsidRPr="007A2552">
              <w:rPr>
                <w:lang w:val="ru-RU"/>
              </w:rPr>
              <w:t xml:space="preserve"> </w:t>
            </w:r>
            <w:r>
              <w:t>Additive</w:t>
            </w:r>
            <w:r w:rsidRPr="007A2552">
              <w:rPr>
                <w:lang w:val="ru-RU"/>
              </w:rPr>
              <w:t xml:space="preserve"> </w:t>
            </w:r>
            <w:r>
              <w:t>CAL</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AX</w:instrText>
            </w:r>
            <w:r w:rsidRPr="007A2552">
              <w:rPr>
                <w:lang w:val="ru-RU"/>
              </w:rPr>
              <w:instrText xml:space="preserve"> 2012 </w:instrText>
            </w:r>
            <w:r>
              <w:instrText>R</w:instrText>
            </w:r>
            <w:r w:rsidRPr="007A2552">
              <w:rPr>
                <w:lang w:val="ru-RU"/>
              </w:rPr>
              <w:instrText xml:space="preserve">3 </w:instrText>
            </w:r>
            <w:r>
              <w:instrText>Task</w:instrText>
            </w:r>
            <w:r w:rsidRPr="007A2552">
              <w:rPr>
                <w:lang w:val="ru-RU"/>
              </w:rPr>
              <w:instrText xml:space="preserve"> </w:instrText>
            </w:r>
            <w:r>
              <w:instrText>Additive</w:instrText>
            </w:r>
            <w:r w:rsidRPr="007A2552">
              <w:rPr>
                <w:lang w:val="ru-RU"/>
              </w:rPr>
              <w:instrText xml:space="preserve"> </w:instrText>
            </w:r>
            <w:r>
              <w:instrText>CAL</w:instrText>
            </w:r>
            <w:r w:rsidRPr="007A2552">
              <w:rPr>
                <w:lang w:val="ru-RU"/>
              </w:rPr>
              <w:instrText>"</w:instrText>
            </w:r>
            <w:r>
              <w:fldChar w:fldCharType="end"/>
            </w:r>
            <w:r w:rsidRPr="007A2552">
              <w:rPr>
                <w:lang w:val="ru-RU"/>
              </w:rPr>
              <w:t xml:space="preserve"> («на пользователя» и «на устройство»)</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A85610" w:rsidP="008E4C2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4C09A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rsidTr="00855143">
        <w:tc>
          <w:tcPr>
            <w:tcW w:w="4320" w:type="dxa"/>
          </w:tcPr>
          <w:p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240" w:type="dxa"/>
          </w:tcPr>
          <w:p w:rsidR="00CE5EEC" w:rsidRDefault="00CE5EEC" w:rsidP="008E4C23">
            <w:pPr>
              <w:pStyle w:val="ProductList-Body"/>
              <w:spacing w:before="20" w:after="20"/>
            </w:pPr>
            <w:r>
              <w:t xml:space="preserve">Категория продукта: </w:t>
            </w:r>
            <w:r>
              <w:rPr>
                <w:b/>
              </w:rPr>
              <w:t>Сервер</w:t>
            </w:r>
          </w:p>
        </w:tc>
        <w:tc>
          <w:tcPr>
            <w:tcW w:w="3240" w:type="dxa"/>
          </w:tcPr>
          <w:p w:rsidR="00CE5EEC" w:rsidRDefault="00CE5EEC" w:rsidP="008E4C23">
            <w:pPr>
              <w:pStyle w:val="ProductList-Body"/>
              <w:spacing w:before="20" w:after="20"/>
            </w:pPr>
          </w:p>
        </w:tc>
      </w:tr>
      <w:tr w:rsidR="00CE5EEC" w:rsidRPr="00211B38" w:rsidTr="00855143">
        <w:tc>
          <w:tcPr>
            <w:tcW w:w="4320" w:type="dxa"/>
          </w:tcPr>
          <w:p w:rsidR="00CE5EEC" w:rsidRDefault="00CE5EEC" w:rsidP="008E4C23">
            <w:pPr>
              <w:pStyle w:val="ProductList-Body"/>
              <w:spacing w:before="20" w:after="20"/>
            </w:pPr>
          </w:p>
        </w:tc>
        <w:tc>
          <w:tcPr>
            <w:tcW w:w="3240" w:type="dxa"/>
          </w:tcPr>
          <w:p w:rsidR="00CE5EEC" w:rsidRPr="007A2552" w:rsidRDefault="005A0095" w:rsidP="008E4C23">
            <w:pPr>
              <w:pStyle w:val="ProductList-Body"/>
              <w:spacing w:before="20" w:after="20"/>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Сервер</w:t>
            </w:r>
          </w:p>
        </w:tc>
        <w:tc>
          <w:tcPr>
            <w:tcW w:w="3240" w:type="dxa"/>
          </w:tcPr>
          <w:p w:rsidR="00CE5EEC" w:rsidRPr="007A2552" w:rsidRDefault="00CE5EEC" w:rsidP="008E4C23">
            <w:pPr>
              <w:pStyle w:val="ProductList-Body"/>
              <w:spacing w:before="20" w:after="20"/>
              <w:rPr>
                <w:lang w:val="ru-RU"/>
              </w:rPr>
            </w:pPr>
          </w:p>
        </w:tc>
      </w:tr>
    </w:tbl>
    <w:p w:rsidR="00CE5EEC" w:rsidRPr="007A2552" w:rsidRDefault="00CE5EEC" w:rsidP="00CE5EEC">
      <w:pPr>
        <w:pStyle w:val="ProductList-Body"/>
        <w:shd w:val="clear" w:color="auto" w:fill="D9D9D9" w:themeFill="background1" w:themeFillShade="D9"/>
        <w:spacing w:before="120" w:after="120"/>
        <w:rPr>
          <w:lang w:val="ru-RU"/>
        </w:rPr>
      </w:pPr>
      <w:r w:rsidRPr="007A2552">
        <w:rPr>
          <w:b/>
          <w:lang w:val="ru-RU"/>
        </w:rPr>
        <w:t>Дополнительная информация</w:t>
      </w:r>
    </w:p>
    <w:p w:rsidR="00CE5EEC" w:rsidRPr="007A2552" w:rsidRDefault="00CE5EEC" w:rsidP="00CE5EEC">
      <w:pPr>
        <w:pStyle w:val="ProductList-Body"/>
        <w:rPr>
          <w:lang w:val="ru-RU"/>
        </w:rPr>
      </w:pPr>
      <w:r w:rsidRPr="007A2552">
        <w:rPr>
          <w:b/>
          <w:color w:val="00188F"/>
          <w:lang w:val="ru-RU"/>
        </w:rPr>
        <w:t>Локализация и Перевод</w:t>
      </w:r>
    </w:p>
    <w:p w:rsidR="00CE5EEC" w:rsidRPr="007A2552" w:rsidRDefault="00CE5EEC" w:rsidP="00CE5EEC">
      <w:pPr>
        <w:pStyle w:val="ProductList-Body"/>
        <w:rPr>
          <w:lang w:val="ru-RU"/>
        </w:rPr>
      </w:pPr>
      <w:r w:rsidRPr="007A2552">
        <w:rPr>
          <w:lang w:val="ru-RU"/>
        </w:rPr>
        <w:t xml:space="preserve">Дополнительные сведения о доступности </w:t>
      </w:r>
      <w:r>
        <w:t>Microsoft</w:t>
      </w:r>
      <w:r w:rsidRPr="007A2552">
        <w:rPr>
          <w:lang w:val="ru-RU"/>
        </w:rPr>
        <w:t xml:space="preserve"> </w:t>
      </w:r>
      <w:r>
        <w:t>Dynamics</w:t>
      </w:r>
      <w:r w:rsidRPr="007A2552">
        <w:rPr>
          <w:lang w:val="ru-RU"/>
        </w:rPr>
        <w:t xml:space="preserve"> </w:t>
      </w:r>
      <w:r>
        <w:t>AX</w:t>
      </w:r>
      <w:r w:rsidRPr="007A2552">
        <w:rPr>
          <w:lang w:val="ru-RU"/>
        </w:rPr>
        <w:t xml:space="preserve"> </w:t>
      </w:r>
      <w:r>
        <w:t>R</w:t>
      </w:r>
      <w:r w:rsidRPr="007A2552">
        <w:rPr>
          <w:lang w:val="ru-RU"/>
        </w:rPr>
        <w:t xml:space="preserve">3 в определенных странах и на определенных языках см. на веб-странице </w:t>
      </w:r>
      <w:hyperlink r:id="rId25" w:history="1">
        <w:r>
          <w:rPr>
            <w:rStyle w:val="Hyperlink"/>
          </w:rPr>
          <w:t>http</w:t>
        </w:r>
        <w:r w:rsidRPr="007A2552">
          <w:rPr>
            <w:rStyle w:val="Hyperlink"/>
            <w:lang w:val="ru-RU"/>
          </w:rPr>
          <w:t>://</w:t>
        </w:r>
        <w:r>
          <w:rPr>
            <w:rStyle w:val="Hyperlink"/>
          </w:rPr>
          <w:t>www</w:t>
        </w:r>
        <w:r w:rsidRPr="007A2552">
          <w:rPr>
            <w:rStyle w:val="Hyperlink"/>
            <w:lang w:val="ru-RU"/>
          </w:rPr>
          <w:t>.</w:t>
        </w:r>
        <w:r>
          <w:rPr>
            <w:rStyle w:val="Hyperlink"/>
          </w:rPr>
          <w:t>microsoft</w:t>
        </w:r>
        <w:r w:rsidRPr="007A2552">
          <w:rPr>
            <w:rStyle w:val="Hyperlink"/>
            <w:lang w:val="ru-RU"/>
          </w:rPr>
          <w:t>.</w:t>
        </w:r>
        <w:r>
          <w:rPr>
            <w:rStyle w:val="Hyperlink"/>
          </w:rPr>
          <w:t>com</w:t>
        </w:r>
        <w:r w:rsidRPr="007A2552">
          <w:rPr>
            <w:rStyle w:val="Hyperlink"/>
            <w:lang w:val="ru-RU"/>
          </w:rPr>
          <w:t>/</w:t>
        </w:r>
        <w:r>
          <w:rPr>
            <w:rStyle w:val="Hyperlink"/>
          </w:rPr>
          <w:t>en</w:t>
        </w:r>
        <w:r w:rsidRPr="007A2552">
          <w:rPr>
            <w:rStyle w:val="Hyperlink"/>
            <w:lang w:val="ru-RU"/>
          </w:rPr>
          <w:t>-</w:t>
        </w:r>
        <w:r>
          <w:rPr>
            <w:rStyle w:val="Hyperlink"/>
          </w:rPr>
          <w:t>us</w:t>
        </w:r>
        <w:r w:rsidRPr="007A2552">
          <w:rPr>
            <w:rStyle w:val="Hyperlink"/>
            <w:lang w:val="ru-RU"/>
          </w:rPr>
          <w:t>/</w:t>
        </w:r>
        <w:r>
          <w:rPr>
            <w:rStyle w:val="Hyperlink"/>
          </w:rPr>
          <w:t>dynamics</w:t>
        </w:r>
        <w:r w:rsidRPr="007A2552">
          <w:rPr>
            <w:rStyle w:val="Hyperlink"/>
            <w:lang w:val="ru-RU"/>
          </w:rPr>
          <w:t>/</w:t>
        </w:r>
        <w:r>
          <w:rPr>
            <w:rStyle w:val="Hyperlink"/>
          </w:rPr>
          <w:t>erp</w:t>
        </w:r>
        <w:r w:rsidRPr="007A2552">
          <w:rPr>
            <w:rStyle w:val="Hyperlink"/>
            <w:lang w:val="ru-RU"/>
          </w:rPr>
          <w:t>-</w:t>
        </w:r>
        <w:r>
          <w:rPr>
            <w:rStyle w:val="Hyperlink"/>
          </w:rPr>
          <w:t>buy</w:t>
        </w:r>
        <w:r w:rsidRPr="007A2552">
          <w:rPr>
            <w:rStyle w:val="Hyperlink"/>
            <w:lang w:val="ru-RU"/>
          </w:rPr>
          <w:t>-</w:t>
        </w:r>
        <w:r>
          <w:rPr>
            <w:rStyle w:val="Hyperlink"/>
          </w:rPr>
          <w:t>ax</w:t>
        </w:r>
        <w:r w:rsidRPr="007A2552">
          <w:rPr>
            <w:rStyle w:val="Hyperlink"/>
            <w:lang w:val="ru-RU"/>
          </w:rPr>
          <w:t>-</w:t>
        </w:r>
        <w:r>
          <w:rPr>
            <w:rStyle w:val="Hyperlink"/>
          </w:rPr>
          <w:t>software</w:t>
        </w:r>
        <w:r w:rsidRPr="007A2552">
          <w:rPr>
            <w:rStyle w:val="Hyperlink"/>
            <w:lang w:val="ru-RU"/>
          </w:rPr>
          <w:t>.</w:t>
        </w:r>
        <w:r>
          <w:rPr>
            <w:rStyle w:val="Hyperlink"/>
          </w:rPr>
          <w:t>aspx</w:t>
        </w:r>
      </w:hyperlink>
      <w:r w:rsidRPr="007A2552">
        <w:rPr>
          <w:lang w:val="ru-RU"/>
        </w:rPr>
        <w:t>.</w:t>
      </w:r>
    </w:p>
    <w:p w:rsidR="00CE5EEC" w:rsidRPr="007A2552" w:rsidRDefault="00CE5EEC" w:rsidP="00CE5EEC">
      <w:pPr>
        <w:pStyle w:val="ProductList-Body"/>
        <w:rPr>
          <w:lang w:val="ru-RU"/>
        </w:rPr>
      </w:pPr>
    </w:p>
    <w:p w:rsidR="00CE5EEC" w:rsidRPr="007A2552" w:rsidRDefault="00CE5EEC" w:rsidP="00CE5EEC">
      <w:pPr>
        <w:pStyle w:val="ProductList-Body"/>
        <w:rPr>
          <w:lang w:val="ru-RU"/>
        </w:rPr>
      </w:pPr>
      <w:r w:rsidRPr="007A2552">
        <w:rPr>
          <w:b/>
          <w:color w:val="00188F"/>
          <w:lang w:val="ru-RU"/>
        </w:rPr>
        <w:t>Права на использование</w:t>
      </w:r>
    </w:p>
    <w:p w:rsidR="00CE5EEC" w:rsidRPr="007A2552" w:rsidRDefault="00CE5EEC" w:rsidP="00CE5EEC">
      <w:pPr>
        <w:pStyle w:val="ProductList-Body"/>
        <w:rPr>
          <w:spacing w:val="-2"/>
          <w:lang w:val="ru-RU"/>
        </w:rPr>
      </w:pPr>
      <w:r w:rsidRPr="007A2552">
        <w:rPr>
          <w:spacing w:val="-2"/>
          <w:lang w:val="ru-RU"/>
        </w:rPr>
        <w:t xml:space="preserve">В таблице ниже представлены варианты использования, разрешенные по различным клиентским лицензиям </w:t>
      </w:r>
      <w:r w:rsidRPr="007674F7">
        <w:rPr>
          <w:spacing w:val="-2"/>
        </w:rPr>
        <w:t>Microsoft</w:t>
      </w:r>
      <w:r w:rsidRPr="007A2552">
        <w:rPr>
          <w:spacing w:val="-2"/>
          <w:lang w:val="ru-RU"/>
        </w:rPr>
        <w:t xml:space="preserve"> </w:t>
      </w:r>
      <w:r w:rsidRPr="007674F7">
        <w:rPr>
          <w:spacing w:val="-2"/>
        </w:rPr>
        <w:t>Dynamics</w:t>
      </w:r>
      <w:r w:rsidRPr="007A2552">
        <w:rPr>
          <w:spacing w:val="-2"/>
          <w:lang w:val="ru-RU"/>
        </w:rPr>
        <w:t xml:space="preserve"> </w:t>
      </w:r>
      <w:r w:rsidRPr="007674F7">
        <w:rPr>
          <w:spacing w:val="-2"/>
        </w:rPr>
        <w:t>AX</w:t>
      </w:r>
      <w:r w:rsidRPr="007A2552">
        <w:rPr>
          <w:spacing w:val="-2"/>
          <w:lang w:val="ru-RU"/>
        </w:rPr>
        <w:t xml:space="preserve"> 2012 </w:t>
      </w:r>
      <w:r w:rsidRPr="007674F7">
        <w:rPr>
          <w:spacing w:val="-2"/>
        </w:rPr>
        <w:t>R</w:t>
      </w:r>
      <w:r w:rsidRPr="007A2552">
        <w:rPr>
          <w:spacing w:val="-2"/>
          <w:lang w:val="ru-RU"/>
        </w:rPr>
        <w:t>3:</w:t>
      </w:r>
    </w:p>
    <w:p w:rsidR="00CE5EEC" w:rsidRPr="007A2552" w:rsidRDefault="00CE5EEC" w:rsidP="00CE5EEC">
      <w:pPr>
        <w:pStyle w:val="ProductList-Body"/>
        <w:numPr>
          <w:ilvl w:val="0"/>
          <w:numId w:val="6"/>
        </w:numPr>
        <w:ind w:left="450" w:hanging="270"/>
        <w:rPr>
          <w:lang w:val="ru-RU"/>
        </w:rPr>
      </w:pPr>
      <w:r>
        <w:t>Self</w:t>
      </w:r>
      <w:r w:rsidRPr="007A2552">
        <w:rPr>
          <w:lang w:val="ru-RU"/>
        </w:rPr>
        <w:t>-</w:t>
      </w:r>
      <w:r>
        <w:t>Serve</w:t>
      </w:r>
      <w:r w:rsidRPr="007A2552">
        <w:rPr>
          <w:lang w:val="ru-RU"/>
        </w:rPr>
        <w:t xml:space="preserve"> </w:t>
      </w:r>
      <w:r>
        <w:t>CAL</w:t>
      </w:r>
      <w:r w:rsidRPr="007A2552">
        <w:rPr>
          <w:lang w:val="ru-RU"/>
        </w:rPr>
        <w:t xml:space="preserve"> (Базовая клиентская лицензия)</w:t>
      </w:r>
    </w:p>
    <w:p w:rsidR="00830432" w:rsidRPr="007A2552" w:rsidRDefault="00830432" w:rsidP="00830432">
      <w:pPr>
        <w:pStyle w:val="ProductList-Body"/>
        <w:ind w:left="450"/>
        <w:rPr>
          <w:lang w:val="ru-RU"/>
        </w:rPr>
      </w:pPr>
      <w:r w:rsidRPr="007A2552">
        <w:rPr>
          <w:lang w:val="ru-RU"/>
        </w:rPr>
        <w:t>Предоставляет пользователю права на личное использование (использование посторонними лицами или от их имени запрещено) в следующих целях: (</w:t>
      </w:r>
      <w:r>
        <w:t>i</w:t>
      </w:r>
      <w:r w:rsidRPr="007A2552">
        <w:rPr>
          <w:lang w:val="ru-RU"/>
        </w:rPr>
        <w:t>) запись данных о времени исключительно для обработки информации о заработной плате, (</w:t>
      </w:r>
      <w:r>
        <w:t>ii</w:t>
      </w:r>
      <w:r w:rsidRPr="007A2552">
        <w:rPr>
          <w:lang w:val="ru-RU"/>
        </w:rPr>
        <w:t>) запись расходов исключительно для расчета компенсаций, (</w:t>
      </w:r>
      <w:r>
        <w:t>iii</w:t>
      </w:r>
      <w:r w:rsidRPr="007A2552">
        <w:rPr>
          <w:lang w:val="ru-RU"/>
        </w:rPr>
        <w:t>) управление персональными данными, (</w:t>
      </w:r>
      <w:r>
        <w:t>iv</w:t>
      </w:r>
      <w:r w:rsidRPr="007A2552">
        <w:rPr>
          <w:lang w:val="ru-RU"/>
        </w:rPr>
        <w:t>) создание заявок и (</w:t>
      </w:r>
      <w:r>
        <w:t>v</w:t>
      </w:r>
      <w:r w:rsidRPr="007A2552">
        <w:rPr>
          <w:lang w:val="ru-RU"/>
        </w:rPr>
        <w:t>) контроль бюджетов, связанных с этими действиями.</w:t>
      </w:r>
    </w:p>
    <w:p w:rsidR="00CE5EEC" w:rsidRPr="004C09A1" w:rsidRDefault="00CE5EEC" w:rsidP="00CE5EEC">
      <w:pPr>
        <w:pStyle w:val="ProductList-Body"/>
        <w:numPr>
          <w:ilvl w:val="0"/>
          <w:numId w:val="6"/>
        </w:numPr>
        <w:ind w:left="450" w:hanging="270"/>
      </w:pPr>
      <w:r>
        <w:t>Task CAL (Self-Serve CAL + Task Additive CAL)</w:t>
      </w:r>
    </w:p>
    <w:p w:rsidR="00830432" w:rsidRPr="007A2552" w:rsidRDefault="00830432" w:rsidP="007674F7">
      <w:pPr>
        <w:pStyle w:val="ProductList-Body"/>
        <w:ind w:left="450"/>
        <w:rPr>
          <w:lang w:val="ru-RU"/>
        </w:rPr>
      </w:pPr>
      <w:r w:rsidRPr="007A2552">
        <w:rPr>
          <w:lang w:val="ru-RU"/>
        </w:rPr>
        <w:t>Предоставляет пользователю права на (</w:t>
      </w:r>
      <w:r>
        <w:t>i</w:t>
      </w:r>
      <w:r w:rsidRPr="007A2552">
        <w:rPr>
          <w:lang w:val="ru-RU"/>
        </w:rPr>
        <w:t>) запись и утверждение любых данных о времени и затратах, (</w:t>
      </w:r>
      <w:r>
        <w:t>ii</w:t>
      </w:r>
      <w:r w:rsidRPr="007A2552">
        <w:rPr>
          <w:lang w:val="ru-RU"/>
        </w:rPr>
        <w:t>) утверждение накладных, (</w:t>
      </w:r>
      <w:r>
        <w:t>iii</w:t>
      </w:r>
      <w:r w:rsidRPr="007A2552">
        <w:rPr>
          <w:lang w:val="ru-RU"/>
        </w:rPr>
        <w:t>)</w:t>
      </w:r>
      <w:r w:rsidR="007674F7">
        <w:t> </w:t>
      </w:r>
      <w:r w:rsidRPr="007A2552">
        <w:rPr>
          <w:lang w:val="ru-RU"/>
        </w:rPr>
        <w:t>утверждение всех транзакций, связанных с самообслуживанием, и (</w:t>
      </w:r>
      <w:r>
        <w:t>iv</w:t>
      </w:r>
      <w:r w:rsidRPr="007A2552">
        <w:rPr>
          <w:lang w:val="ru-RU"/>
        </w:rPr>
        <w:t xml:space="preserve">) эксплуатацию устройств для пунктов торговли или складов. </w:t>
      </w:r>
    </w:p>
    <w:p w:rsidR="00830432" w:rsidRPr="007A2552" w:rsidRDefault="00830432" w:rsidP="00830432">
      <w:pPr>
        <w:pStyle w:val="ProductList-Body"/>
        <w:ind w:left="450"/>
        <w:rPr>
          <w:lang w:val="ru-RU"/>
        </w:rPr>
      </w:pPr>
    </w:p>
    <w:p w:rsidR="00830432" w:rsidRPr="007A2552" w:rsidRDefault="00830432" w:rsidP="007674F7">
      <w:pPr>
        <w:pStyle w:val="ProductList-Body"/>
        <w:numPr>
          <w:ilvl w:val="1"/>
          <w:numId w:val="6"/>
        </w:numPr>
        <w:ind w:left="990" w:hanging="270"/>
        <w:rPr>
          <w:lang w:val="ru-RU"/>
        </w:rPr>
      </w:pPr>
      <w:r w:rsidRPr="007A2552">
        <w:rPr>
          <w:lang w:val="ru-RU"/>
        </w:rPr>
        <w:t>Понятие «Устройство для пунктов торговли» означает устройство, расположенное в коммерческой точке и используемое кем</w:t>
      </w:r>
      <w:r w:rsidR="007674F7" w:rsidRPr="007A2552">
        <w:rPr>
          <w:lang w:val="ru-RU"/>
        </w:rPr>
        <w:t>­</w:t>
      </w:r>
      <w:r w:rsidRPr="007A2552">
        <w:rPr>
          <w:lang w:val="ru-RU"/>
        </w:rPr>
        <w:t>либо для оформления транзакций по продаже товаров или оказанию услуг клиентам.</w:t>
      </w:r>
    </w:p>
    <w:p w:rsidR="00830432" w:rsidRPr="007A2552" w:rsidRDefault="00830432" w:rsidP="00830432">
      <w:pPr>
        <w:pStyle w:val="ProductList-Body"/>
        <w:numPr>
          <w:ilvl w:val="1"/>
          <w:numId w:val="6"/>
        </w:numPr>
        <w:ind w:left="990" w:hanging="270"/>
        <w:rPr>
          <w:lang w:val="ru-RU"/>
        </w:rPr>
      </w:pPr>
      <w:r w:rsidRPr="007A2552">
        <w:rPr>
          <w:lang w:val="ru-RU"/>
        </w:rP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w:t>
      </w:r>
      <w:r>
        <w:t>i</w:t>
      </w:r>
      <w:r w:rsidRPr="007A2552">
        <w:rPr>
          <w:lang w:val="ru-RU"/>
        </w:rPr>
        <w:t>) не должно иметь функций для работы в сети мобильной связи и (</w:t>
      </w:r>
      <w:r>
        <w:t>ii</w:t>
      </w:r>
      <w:r w:rsidRPr="007A2552">
        <w:rPr>
          <w:lang w:val="ru-RU"/>
        </w:rPr>
        <w:t>) должно быть оборудовано сканером штрихкодов, если является портативным.</w:t>
      </w:r>
    </w:p>
    <w:p w:rsidR="00830432" w:rsidRPr="007A2552" w:rsidRDefault="00830432" w:rsidP="00830432">
      <w:pPr>
        <w:pStyle w:val="ProductList-Body"/>
        <w:numPr>
          <w:ilvl w:val="1"/>
          <w:numId w:val="6"/>
        </w:numPr>
        <w:ind w:left="990" w:hanging="270"/>
        <w:rPr>
          <w:lang w:val="ru-RU"/>
        </w:rPr>
      </w:pPr>
      <w:r w:rsidRPr="007A2552">
        <w:rPr>
          <w:lang w:val="ru-RU"/>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rsidR="00830432" w:rsidRPr="007A2552" w:rsidRDefault="00830432" w:rsidP="00B608EC">
      <w:pPr>
        <w:pStyle w:val="ProductList-Body"/>
        <w:numPr>
          <w:ilvl w:val="1"/>
          <w:numId w:val="6"/>
        </w:numPr>
        <w:ind w:left="990"/>
        <w:rPr>
          <w:lang w:val="ru-RU"/>
        </w:rPr>
      </w:pPr>
      <w:r w:rsidRPr="007A2552">
        <w:rPr>
          <w:lang w:val="ru-RU"/>
        </w:rP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rsidR="00CE5EEC" w:rsidRPr="004C09A1" w:rsidRDefault="00CE5EEC" w:rsidP="00CE5EEC">
      <w:pPr>
        <w:pStyle w:val="ProductList-Body"/>
        <w:numPr>
          <w:ilvl w:val="0"/>
          <w:numId w:val="6"/>
        </w:numPr>
        <w:ind w:left="450" w:hanging="270"/>
      </w:pPr>
      <w:r>
        <w:t>Functional CAL (Task CAL + Functional Additive CAL)</w:t>
      </w:r>
    </w:p>
    <w:p w:rsidR="00C15E68" w:rsidRPr="007A2552" w:rsidRDefault="00C15E68" w:rsidP="007674F7">
      <w:pPr>
        <w:pStyle w:val="ProductList-Body"/>
        <w:ind w:left="450"/>
        <w:rPr>
          <w:lang w:val="ru-RU"/>
        </w:rPr>
      </w:pPr>
      <w:r w:rsidRPr="007A2552">
        <w:rPr>
          <w:lang w:val="ru-RU"/>
        </w:rPr>
        <w:t>Предоставляет пользователю права на (</w:t>
      </w:r>
      <w:r>
        <w:t>i</w:t>
      </w:r>
      <w:r w:rsidRPr="007A2552">
        <w:rPr>
          <w:lang w:val="ru-RU"/>
        </w:rPr>
        <w:t>) использование устоявшихся рабочих циклов и бизнес-процессов, доступных в рамках программного обеспечения, (</w:t>
      </w:r>
      <w:r>
        <w:t>ii</w:t>
      </w:r>
      <w:r w:rsidRPr="007A2552">
        <w:rPr>
          <w:lang w:val="ru-RU"/>
        </w:rPr>
        <w:t>) создание и обновление (а) заявок на должности или (</w:t>
      </w:r>
      <w:r w:rsidR="007674F7">
        <w:t>b</w:t>
      </w:r>
      <w:r w:rsidRPr="007A2552">
        <w:rPr>
          <w:lang w:val="ru-RU"/>
        </w:rPr>
        <w:t>) записей основных данных, относящихся к кандидатам, сотрудникам, клиентам, поставщикам или каталогам запчастей, (</w:t>
      </w:r>
      <w:r>
        <w:t>iii</w:t>
      </w:r>
      <w:r w:rsidRPr="007A2552">
        <w:rPr>
          <w:lang w:val="ru-RU"/>
        </w:rPr>
        <w:t>) использование устройства менеджера магазина и (</w:t>
      </w:r>
      <w:r>
        <w:t>iv</w:t>
      </w:r>
      <w:r w:rsidRPr="007A2552">
        <w:rPr>
          <w:lang w:val="ru-RU"/>
        </w:rPr>
        <w:t>) утверждение всех транзакций, связанных с задачами и самообслуживанием.</w:t>
      </w:r>
    </w:p>
    <w:p w:rsidR="00C15E68" w:rsidRPr="007A2552" w:rsidRDefault="00C15E68" w:rsidP="00C15E68">
      <w:pPr>
        <w:pStyle w:val="ProductList-Body"/>
        <w:numPr>
          <w:ilvl w:val="1"/>
          <w:numId w:val="6"/>
        </w:numPr>
        <w:ind w:left="990" w:hanging="270"/>
        <w:rPr>
          <w:lang w:val="ru-RU"/>
        </w:rPr>
      </w:pPr>
      <w:r w:rsidRPr="007A2552">
        <w:rPr>
          <w:lang w:val="ru-RU"/>
        </w:rP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w:t>
      </w:r>
      <w:r>
        <w:t>i</w:t>
      </w:r>
      <w:r w:rsidRPr="007A2552">
        <w:rPr>
          <w:lang w:val="ru-RU"/>
        </w:rPr>
        <w:t>) контроль и восполнение запасов, (</w:t>
      </w:r>
      <w:r>
        <w:t>ii</w:t>
      </w:r>
      <w:r w:rsidRPr="007A2552">
        <w:rPr>
          <w:lang w:val="ru-RU"/>
        </w:rPr>
        <w:t>) распределение работы по кассам и обработка данных о дневной выручке, (</w:t>
      </w:r>
      <w:r>
        <w:t>iii</w:t>
      </w:r>
      <w:r w:rsidRPr="007A2552">
        <w:rPr>
          <w:lang w:val="ru-RU"/>
        </w:rPr>
        <w:t xml:space="preserve">) настройка и поддержание в рабочем состоянии пунктов меню, отображаемых на устройствах </w:t>
      </w:r>
      <w:r>
        <w:t>ISV</w:t>
      </w:r>
      <w:r w:rsidRPr="007A2552">
        <w:rPr>
          <w:lang w:val="ru-RU"/>
        </w:rPr>
        <w:t>, (</w:t>
      </w:r>
      <w:r>
        <w:t>iv</w:t>
      </w:r>
      <w:r w:rsidRPr="007A2552">
        <w:rPr>
          <w:lang w:val="ru-RU"/>
        </w:rPr>
        <w:t>) приобретение расходных материалов и услуг, необходимых для выполнения операций коммерческой точки, (</w:t>
      </w:r>
      <w:r>
        <w:t>v</w:t>
      </w:r>
      <w:r w:rsidRPr="007A2552">
        <w:rPr>
          <w:lang w:val="ru-RU"/>
        </w:rPr>
        <w:t>) управление персоналом коммерческой точки, (</w:t>
      </w:r>
      <w:r>
        <w:t>vi</w:t>
      </w:r>
      <w:r w:rsidRPr="007A2552">
        <w:rPr>
          <w:lang w:val="ru-RU"/>
        </w:rPr>
        <w:t xml:space="preserve">) обработка отчетов, </w:t>
      </w:r>
      <w:r w:rsidRPr="007A2552">
        <w:rPr>
          <w:lang w:val="ru-RU"/>
        </w:rPr>
        <w:lastRenderedPageBreak/>
        <w:t>нужных для анализа и контроля результатов работы коммерческой точки, а также (</w:t>
      </w:r>
      <w:r>
        <w:t>vii</w:t>
      </w:r>
      <w:r w:rsidRPr="007A2552">
        <w:rPr>
          <w:lang w:val="ru-RU"/>
        </w:rPr>
        <w:t>) работа с основными данными, связанными с операциями коммерческой точки.</w:t>
      </w:r>
    </w:p>
    <w:p w:rsidR="00CE5EEC" w:rsidRPr="004C09A1" w:rsidRDefault="00CE5EEC" w:rsidP="00CE5EEC">
      <w:pPr>
        <w:pStyle w:val="ProductList-Body"/>
        <w:numPr>
          <w:ilvl w:val="0"/>
          <w:numId w:val="6"/>
        </w:numPr>
        <w:ind w:left="450" w:hanging="270"/>
      </w:pPr>
      <w:r>
        <w:t>Enterprise CAL (Functional CAL + Enterprise Additive CAL)</w:t>
      </w:r>
    </w:p>
    <w:p w:rsidR="00C15E68" w:rsidRPr="007A2552" w:rsidRDefault="00C15E68" w:rsidP="00C15E68">
      <w:pPr>
        <w:pStyle w:val="ProductList-Body"/>
        <w:ind w:left="450"/>
        <w:rPr>
          <w:lang w:val="ru-RU"/>
        </w:rPr>
      </w:pPr>
      <w:r w:rsidRPr="007A2552">
        <w:rPr>
          <w:lang w:val="ru-RU"/>
        </w:rPr>
        <w:t xml:space="preserve">Предоставляет пользователю полный неограниченный доступ ко всем функциональным возможностям серверного программного обеспечения в рамках решения </w:t>
      </w:r>
      <w:r>
        <w:t>ERP</w:t>
      </w:r>
      <w:r w:rsidRPr="007A2552">
        <w:rPr>
          <w:lang w:val="ru-RU"/>
        </w:rPr>
        <w:t>.</w:t>
      </w:r>
    </w:p>
    <w:p w:rsidR="00CE5EEC" w:rsidRPr="004C09A1" w:rsidRDefault="00CE5EEC" w:rsidP="00CE5EEC">
      <w:pPr>
        <w:pStyle w:val="ProductList-Body"/>
        <w:numPr>
          <w:ilvl w:val="1"/>
          <w:numId w:val="6"/>
        </w:numPr>
        <w:ind w:left="720" w:hanging="270"/>
      </w:pPr>
      <w:r>
        <w:t>Права на полное использование</w:t>
      </w:r>
    </w:p>
    <w:p w:rsidR="00CE5EEC" w:rsidRPr="004C09A1" w:rsidRDefault="00CE5EEC" w:rsidP="00CE5EEC">
      <w:pPr>
        <w:pStyle w:val="ProductList-Body"/>
      </w:pPr>
    </w:p>
    <w:p w:rsidR="00F734A8" w:rsidRPr="007A2552" w:rsidRDefault="00C15E68" w:rsidP="00F734A8">
      <w:pPr>
        <w:pStyle w:val="ProductList-Body"/>
        <w:ind w:left="180"/>
        <w:rPr>
          <w:lang w:val="ru-RU"/>
        </w:rPr>
      </w:pPr>
      <w:r w:rsidRPr="007A2552">
        <w:rPr>
          <w:lang w:val="ru-RU"/>
        </w:rPr>
        <w:t xml:space="preserve">Внешним пользователям не нужны лицензии </w:t>
      </w:r>
      <w:r>
        <w:t>CAL</w:t>
      </w:r>
      <w:r w:rsidRPr="007A2552">
        <w:rPr>
          <w:lang w:val="ru-RU"/>
        </w:rPr>
        <w:t>. Лицензии внешних пользователей запрещено использовать для аутсорсинга бизнес-процессов.</w:t>
      </w:r>
    </w:p>
    <w:p w:rsidR="00CE5EEC" w:rsidRPr="007A2552" w:rsidRDefault="00F734A8" w:rsidP="00F734A8">
      <w:pPr>
        <w:pStyle w:val="ProductList-Body"/>
        <w:ind w:left="180"/>
        <w:rPr>
          <w:lang w:val="ru-RU"/>
        </w:rPr>
      </w:pPr>
      <w:r w:rsidRPr="007A2552">
        <w:rPr>
          <w:lang w:val="ru-RU"/>
        </w:rPr>
        <w:t xml:space="preserve">Дополнительные сведения о вариантах лицензирования </w:t>
      </w:r>
      <w:r>
        <w:t>Microsoft</w:t>
      </w:r>
      <w:r w:rsidRPr="007A2552">
        <w:rPr>
          <w:lang w:val="ru-RU"/>
        </w:rPr>
        <w:t xml:space="preserve"> </w:t>
      </w:r>
      <w:r>
        <w:t>Dynamics</w:t>
      </w:r>
      <w:r w:rsidRPr="007A2552">
        <w:rPr>
          <w:lang w:val="ru-RU"/>
        </w:rPr>
        <w:t xml:space="preserve"> </w:t>
      </w:r>
      <w:r>
        <w:t>AX</w:t>
      </w:r>
      <w:r w:rsidRPr="007A2552">
        <w:rPr>
          <w:lang w:val="ru-RU"/>
        </w:rPr>
        <w:t xml:space="preserve"> </w:t>
      </w:r>
      <w:r>
        <w:t>R</w:t>
      </w:r>
      <w:r w:rsidRPr="007A2552">
        <w:rPr>
          <w:lang w:val="ru-RU"/>
        </w:rPr>
        <w:t xml:space="preserve">3 по лицензиям </w:t>
      </w:r>
      <w:r>
        <w:t>CAL</w:t>
      </w:r>
      <w:r w:rsidRPr="007A2552">
        <w:rPr>
          <w:lang w:val="ru-RU"/>
        </w:rPr>
        <w:t xml:space="preserve"> см. на веб-странице </w:t>
      </w:r>
      <w:hyperlink r:id="rId26" w:history="1">
        <w:r>
          <w:rPr>
            <w:rStyle w:val="Hyperlink"/>
          </w:rPr>
          <w:t>http</w:t>
        </w:r>
        <w:r w:rsidRPr="007A2552">
          <w:rPr>
            <w:rStyle w:val="Hyperlink"/>
            <w:lang w:val="ru-RU"/>
          </w:rPr>
          <w:t>://</w:t>
        </w:r>
        <w:r>
          <w:rPr>
            <w:rStyle w:val="Hyperlink"/>
          </w:rPr>
          <w:t>www</w:t>
        </w:r>
        <w:r w:rsidRPr="007A2552">
          <w:rPr>
            <w:rStyle w:val="Hyperlink"/>
            <w:lang w:val="ru-RU"/>
          </w:rPr>
          <w:t>.</w:t>
        </w:r>
        <w:r>
          <w:rPr>
            <w:rStyle w:val="Hyperlink"/>
          </w:rPr>
          <w:t>microsoft</w:t>
        </w:r>
        <w:r w:rsidRPr="007A2552">
          <w:rPr>
            <w:rStyle w:val="Hyperlink"/>
            <w:lang w:val="ru-RU"/>
          </w:rPr>
          <w:t>.</w:t>
        </w:r>
        <w:r>
          <w:rPr>
            <w:rStyle w:val="Hyperlink"/>
          </w:rPr>
          <w:t>com</w:t>
        </w:r>
        <w:r w:rsidRPr="007A2552">
          <w:rPr>
            <w:rStyle w:val="Hyperlink"/>
            <w:lang w:val="ru-RU"/>
          </w:rPr>
          <w:t>/</w:t>
        </w:r>
        <w:r>
          <w:rPr>
            <w:rStyle w:val="Hyperlink"/>
          </w:rPr>
          <w:t>en</w:t>
        </w:r>
        <w:r w:rsidRPr="007A2552">
          <w:rPr>
            <w:rStyle w:val="Hyperlink"/>
            <w:lang w:val="ru-RU"/>
          </w:rPr>
          <w:t>-</w:t>
        </w:r>
        <w:r>
          <w:rPr>
            <w:rStyle w:val="Hyperlink"/>
          </w:rPr>
          <w:t>us</w:t>
        </w:r>
        <w:r w:rsidRPr="007A2552">
          <w:rPr>
            <w:rStyle w:val="Hyperlink"/>
            <w:lang w:val="ru-RU"/>
          </w:rPr>
          <w:t>/</w:t>
        </w:r>
        <w:r>
          <w:rPr>
            <w:rStyle w:val="Hyperlink"/>
          </w:rPr>
          <w:t>dynamics</w:t>
        </w:r>
        <w:r w:rsidRPr="007A2552">
          <w:rPr>
            <w:rStyle w:val="Hyperlink"/>
            <w:lang w:val="ru-RU"/>
          </w:rPr>
          <w:t>/</w:t>
        </w:r>
        <w:r>
          <w:rPr>
            <w:rStyle w:val="Hyperlink"/>
          </w:rPr>
          <w:t>erp</w:t>
        </w:r>
        <w:r w:rsidRPr="007A2552">
          <w:rPr>
            <w:rStyle w:val="Hyperlink"/>
            <w:lang w:val="ru-RU"/>
          </w:rPr>
          <w:t>-</w:t>
        </w:r>
        <w:r>
          <w:rPr>
            <w:rStyle w:val="Hyperlink"/>
          </w:rPr>
          <w:t>buy</w:t>
        </w:r>
        <w:r w:rsidRPr="007A2552">
          <w:rPr>
            <w:rStyle w:val="Hyperlink"/>
            <w:lang w:val="ru-RU"/>
          </w:rPr>
          <w:t>-</w:t>
        </w:r>
        <w:r>
          <w:rPr>
            <w:rStyle w:val="Hyperlink"/>
          </w:rPr>
          <w:t>ax</w:t>
        </w:r>
        <w:r w:rsidRPr="007A2552">
          <w:rPr>
            <w:rStyle w:val="Hyperlink"/>
            <w:lang w:val="ru-RU"/>
          </w:rPr>
          <w:t>-</w:t>
        </w:r>
        <w:r>
          <w:rPr>
            <w:rStyle w:val="Hyperlink"/>
          </w:rPr>
          <w:t>software</w:t>
        </w:r>
        <w:r w:rsidRPr="007A2552">
          <w:rPr>
            <w:rStyle w:val="Hyperlink"/>
            <w:lang w:val="ru-RU"/>
          </w:rPr>
          <w:t>.</w:t>
        </w:r>
        <w:r>
          <w:rPr>
            <w:rStyle w:val="Hyperlink"/>
          </w:rPr>
          <w:t>aspx</w:t>
        </w:r>
      </w:hyperlink>
      <w:r w:rsidRPr="007A2552">
        <w:rPr>
          <w:lang w:val="ru-RU"/>
        </w:rPr>
        <w:t>.</w:t>
      </w:r>
    </w:p>
    <w:p w:rsidR="00CE5EEC" w:rsidRPr="007A2552" w:rsidRDefault="00CE5EEC" w:rsidP="00CE5EEC">
      <w:pPr>
        <w:pStyle w:val="ProductList-Body"/>
        <w:rPr>
          <w:lang w:val="ru-RU"/>
        </w:rPr>
      </w:pPr>
    </w:p>
    <w:p w:rsidR="00CE5EEC" w:rsidRPr="007A2552" w:rsidRDefault="00CE5EEC" w:rsidP="00CE5EEC">
      <w:pPr>
        <w:pStyle w:val="ProductList-Body"/>
        <w:rPr>
          <w:lang w:val="ru-RU"/>
        </w:rPr>
      </w:pPr>
      <w:r w:rsidRPr="007A2552">
        <w:rPr>
          <w:b/>
          <w:color w:val="00188F"/>
          <w:lang w:val="ru-RU"/>
        </w:rPr>
        <w:t>Дополнительные условия лицензионного соглашения</w:t>
      </w:r>
    </w:p>
    <w:p w:rsidR="00CE5EEC" w:rsidRPr="004C09A1" w:rsidRDefault="00CE5EEC" w:rsidP="00CE5EEC">
      <w:pPr>
        <w:pStyle w:val="ProductList-Body"/>
      </w:pPr>
      <w:r w:rsidRPr="007A2552">
        <w:rPr>
          <w:lang w:val="ru-RU"/>
        </w:rPr>
        <w:t xml:space="preserve">На использование компонентов </w:t>
      </w:r>
      <w:r>
        <w:t>eCommerce</w:t>
      </w:r>
      <w:r w:rsidRPr="007A2552">
        <w:rPr>
          <w:lang w:val="ru-RU"/>
        </w:rPr>
        <w:t xml:space="preserve">, </w:t>
      </w:r>
      <w:r>
        <w:t>Point</w:t>
      </w:r>
      <w:r w:rsidRPr="007A2552">
        <w:rPr>
          <w:lang w:val="ru-RU"/>
        </w:rPr>
        <w:t xml:space="preserve"> </w:t>
      </w:r>
      <w:r>
        <w:t>of</w:t>
      </w:r>
      <w:r w:rsidRPr="007A2552">
        <w:rPr>
          <w:lang w:val="ru-RU"/>
        </w:rPr>
        <w:t xml:space="preserve"> </w:t>
      </w:r>
      <w:r>
        <w:t>Sale</w:t>
      </w:r>
      <w:r w:rsidRPr="007A2552">
        <w:rPr>
          <w:lang w:val="ru-RU"/>
        </w:rPr>
        <w:t xml:space="preserve"> и похожих обновлений и дополнений к </w:t>
      </w:r>
      <w:r>
        <w:t>Microsoft</w:t>
      </w:r>
      <w:r w:rsidRPr="007A2552">
        <w:rPr>
          <w:lang w:val="ru-RU"/>
        </w:rPr>
        <w:t xml:space="preserve"> </w:t>
      </w:r>
      <w:r>
        <w:t>Dynamics</w:t>
      </w:r>
      <w:r w:rsidRPr="007A2552">
        <w:rPr>
          <w:lang w:val="ru-RU"/>
        </w:rPr>
        <w:t xml:space="preserve"> </w:t>
      </w:r>
      <w:r>
        <w:t>AX</w:t>
      </w:r>
      <w:r w:rsidRPr="007A2552">
        <w:rPr>
          <w:lang w:val="ru-RU"/>
        </w:rPr>
        <w:t xml:space="preserve"> 2012 </w:t>
      </w:r>
      <w:r>
        <w:t>R</w:t>
      </w:r>
      <w:r w:rsidRPr="007A2552">
        <w:rPr>
          <w:lang w:val="ru-RU"/>
        </w:rPr>
        <w:t xml:space="preserve">3 распространяется действие дополнительных условий лицензионного соглашения, которые можно найти по следующему адресу. </w:t>
      </w:r>
      <w:hyperlink r:id="rId27" w:history="1">
        <w:r>
          <w:rPr>
            <w:rStyle w:val="Hyperlink"/>
          </w:rPr>
          <w:t>http://www.microsoft.com/en-us/dynamics/erp-buy-ax-software.aspx</w:t>
        </w:r>
      </w:hyperlink>
      <w:r>
        <w:t>.</w:t>
      </w:r>
    </w:p>
    <w:p w:rsidR="00CE5EEC" w:rsidRPr="004C09A1" w:rsidRDefault="00CE5EEC" w:rsidP="00CE5EEC">
      <w:pPr>
        <w:pStyle w:val="ProductList-Body"/>
      </w:pPr>
    </w:p>
    <w:bookmarkStart w:id="233" w:name="_Toc378147629"/>
    <w:bookmarkStart w:id="234" w:name="_Toc378151531"/>
    <w:p w:rsidR="00CE5EEC" w:rsidRPr="007A2552" w:rsidRDefault="001919EF" w:rsidP="00CE5EEC">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7A2552">
        <w:rPr>
          <w:sz w:val="16"/>
          <w:szCs w:val="16"/>
          <w:lang w:val="ru-RU"/>
        </w:rPr>
        <w:instrText xml:space="preserve">  \</w:instrText>
      </w:r>
      <w:r>
        <w:rPr>
          <w:sz w:val="16"/>
          <w:szCs w:val="16"/>
        </w:rPr>
        <w:instrText>l</w:instrText>
      </w:r>
      <w:r w:rsidRPr="007A2552">
        <w:rPr>
          <w:sz w:val="16"/>
          <w:szCs w:val="16"/>
          <w:lang w:val="ru-RU"/>
        </w:rPr>
        <w:instrText xml:space="preserve"> "</w:instrText>
      </w:r>
      <w:r>
        <w:rPr>
          <w:sz w:val="16"/>
          <w:szCs w:val="16"/>
        </w:rPr>
        <w:instrText>ToC</w:instrText>
      </w:r>
      <w:r w:rsidRPr="007A2552">
        <w:rPr>
          <w:sz w:val="16"/>
          <w:szCs w:val="16"/>
          <w:lang w:val="ru-RU"/>
        </w:rPr>
        <w:instrText>"</w:instrText>
      </w:r>
      <w:r>
        <w:rPr>
          <w:sz w:val="16"/>
          <w:szCs w:val="16"/>
        </w:rPr>
        <w:fldChar w:fldCharType="separate"/>
      </w:r>
      <w:r w:rsidRPr="007A2552">
        <w:rPr>
          <w:rStyle w:val="Hyperlink"/>
          <w:sz w:val="16"/>
          <w:szCs w:val="16"/>
          <w:lang w:val="ru-RU"/>
        </w:rPr>
        <w:t>Оглавление</w:t>
      </w:r>
      <w:r>
        <w:rPr>
          <w:sz w:val="16"/>
          <w:szCs w:val="16"/>
        </w:rPr>
        <w:fldChar w:fldCharType="end"/>
      </w:r>
      <w:r w:rsidRPr="007A2552">
        <w:rPr>
          <w:sz w:val="16"/>
          <w:szCs w:val="16"/>
          <w:lang w:val="ru-RU"/>
        </w:rPr>
        <w:t xml:space="preserve"> / </w:t>
      </w:r>
      <w:hyperlink w:anchor="ChartKey" w:history="1">
        <w:r w:rsidRPr="007A2552">
          <w:rPr>
            <w:rStyle w:val="Hyperlink"/>
            <w:sz w:val="16"/>
            <w:szCs w:val="16"/>
            <w:lang w:val="ru-RU"/>
          </w:rPr>
          <w:t>Ключ к таблице</w:t>
        </w:r>
      </w:hyperlink>
      <w:r w:rsidRPr="007A2552">
        <w:rPr>
          <w:sz w:val="16"/>
          <w:szCs w:val="16"/>
          <w:lang w:val="ru-RU"/>
        </w:rPr>
        <w:t xml:space="preserve"> / </w:t>
      </w:r>
      <w:hyperlink w:anchor="Index" w:history="1">
        <w:r w:rsidRPr="007A2552">
          <w:rPr>
            <w:rStyle w:val="Hyperlink"/>
            <w:sz w:val="16"/>
            <w:szCs w:val="16"/>
            <w:lang w:val="ru-RU"/>
          </w:rPr>
          <w:t>Индекс</w:t>
        </w:r>
      </w:hyperlink>
    </w:p>
    <w:p w:rsidR="00CE5EEC" w:rsidRPr="007A2552" w:rsidRDefault="00CE5EEC" w:rsidP="00CE5EEC">
      <w:pPr>
        <w:pStyle w:val="ProductList-Offering2Heading"/>
        <w:outlineLvl w:val="2"/>
        <w:rPr>
          <w:lang w:val="ru-RU"/>
        </w:rPr>
      </w:pPr>
      <w:r w:rsidRPr="007A2552">
        <w:rPr>
          <w:lang w:val="ru-RU"/>
        </w:rPr>
        <w:tab/>
      </w:r>
      <w:bookmarkStart w:id="235" w:name="_Toc379797127"/>
      <w:bookmarkStart w:id="236" w:name="_Toc380513153"/>
      <w:bookmarkStart w:id="237" w:name="_Toc380655192"/>
      <w:bookmarkStart w:id="238" w:name="_Toc386627051"/>
      <w:r>
        <w:t>Microsoft</w:t>
      </w:r>
      <w:r w:rsidRPr="007A2552">
        <w:rPr>
          <w:lang w:val="ru-RU"/>
        </w:rPr>
        <w:t xml:space="preserve"> </w:t>
      </w:r>
      <w:r>
        <w:t>Dynamics</w:t>
      </w:r>
      <w:r w:rsidRPr="007A2552">
        <w:rPr>
          <w:lang w:val="ru-RU"/>
        </w:rPr>
        <w:t xml:space="preserve"> </w:t>
      </w:r>
      <w:r>
        <w:t>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1"/>
        <w:gridCol w:w="585"/>
        <w:gridCol w:w="585"/>
        <w:gridCol w:w="586"/>
        <w:gridCol w:w="585"/>
        <w:gridCol w:w="585"/>
        <w:gridCol w:w="586"/>
        <w:gridCol w:w="585"/>
        <w:gridCol w:w="586"/>
        <w:gridCol w:w="585"/>
        <w:gridCol w:w="585"/>
        <w:gridCol w:w="586"/>
        <w:gridCol w:w="585"/>
        <w:gridCol w:w="765"/>
      </w:tblGrid>
      <w:tr w:rsidR="00457730" w:rsidTr="00855143">
        <w:trPr>
          <w:tblHeader/>
        </w:trPr>
        <w:tc>
          <w:tcPr>
            <w:tcW w:w="3011" w:type="dxa"/>
            <w:tcBorders>
              <w:bottom w:val="nil"/>
            </w:tcBorders>
            <w:shd w:val="clear" w:color="auto" w:fill="00188F"/>
          </w:tcPr>
          <w:p w:rsidR="00457730" w:rsidRPr="00EE0836" w:rsidRDefault="00457730" w:rsidP="008E4C23">
            <w:pPr>
              <w:pStyle w:val="ProductList-OfferingBody"/>
              <w:ind w:left="-28"/>
              <w:rPr>
                <w:color w:val="FFFFFF" w:themeColor="background1"/>
              </w:rPr>
            </w:pPr>
            <w:r>
              <w:rPr>
                <w:color w:val="FFFFFF" w:themeColor="background1"/>
              </w:rPr>
              <w:t>Продукты</w:t>
            </w:r>
          </w:p>
        </w:tc>
        <w:tc>
          <w:tcPr>
            <w:tcW w:w="585" w:type="dxa"/>
            <w:tcBorders>
              <w:bottom w:val="nil"/>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85" w:type="dxa"/>
            <w:tcBorders>
              <w:bottom w:val="nil"/>
            </w:tcBorders>
            <w:shd w:val="clear" w:color="auto" w:fill="00188F"/>
            <w:vAlign w:val="center"/>
          </w:tcPr>
          <w:p w:rsidR="00457730" w:rsidRPr="00E16E36" w:rsidRDefault="00457730"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86" w:type="dxa"/>
            <w:tcBorders>
              <w:bottom w:val="nil"/>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85" w:type="dxa"/>
            <w:tcBorders>
              <w:bottom w:val="nil"/>
              <w:right w:val="single" w:sz="12" w:space="0" w:color="FFFFFF" w:themeColor="background1"/>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85" w:type="dxa"/>
            <w:tcBorders>
              <w:left w:val="single" w:sz="12" w:space="0" w:color="FFFFFF" w:themeColor="background1"/>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8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8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8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8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8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8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8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65"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457730" w:rsidTr="00855143">
        <w:tc>
          <w:tcPr>
            <w:tcW w:w="3011" w:type="dxa"/>
            <w:tcBorders>
              <w:top w:val="nil"/>
              <w:left w:val="nil"/>
              <w:bottom w:val="dashSmallGap" w:sz="4" w:space="0" w:color="BFBFBF" w:themeColor="background1" w:themeShade="BF"/>
              <w:right w:val="nil"/>
            </w:tcBorders>
          </w:tcPr>
          <w:p w:rsidR="00457730" w:rsidRPr="007A2552" w:rsidRDefault="00457730" w:rsidP="008E4C23">
            <w:pPr>
              <w:pStyle w:val="ProductList-Offering2"/>
              <w:rPr>
                <w:lang w:val="ru-RU"/>
              </w:rPr>
            </w:pPr>
            <w:bookmarkStart w:id="239" w:name="_Toc379797128"/>
            <w:bookmarkStart w:id="240" w:name="_Toc380513154"/>
            <w:bookmarkStart w:id="241" w:name="_Toc380655193"/>
            <w:bookmarkStart w:id="242" w:name="_Toc386627052"/>
            <w:r>
              <w:t>Microsoft</w:t>
            </w:r>
            <w:r w:rsidRPr="007A2552">
              <w:rPr>
                <w:lang w:val="ru-RU"/>
              </w:rPr>
              <w:t xml:space="preserve"> </w:t>
            </w:r>
            <w:r>
              <w:t>Dynamics</w:t>
            </w:r>
            <w:r w:rsidRPr="007A2552">
              <w:rPr>
                <w:lang w:val="ru-RU"/>
              </w:rPr>
              <w:t xml:space="preserve"> </w:t>
            </w:r>
            <w:r>
              <w:t>CRM</w:t>
            </w:r>
            <w:r w:rsidRPr="007A2552">
              <w:rPr>
                <w:lang w:val="ru-RU"/>
              </w:rPr>
              <w:t xml:space="preserve"> </w:t>
            </w:r>
            <w:r>
              <w:t>Basic</w:t>
            </w:r>
            <w:r w:rsidRPr="007A2552">
              <w:rPr>
                <w:lang w:val="ru-RU"/>
              </w:rPr>
              <w:t xml:space="preserve"> </w:t>
            </w:r>
            <w:r>
              <w:t>CAL</w:t>
            </w:r>
            <w:r w:rsidRPr="007A2552">
              <w:rPr>
                <w:lang w:val="ru-RU"/>
              </w:rPr>
              <w:t xml:space="preserve"> («на пользователя» и «на устройство»)</w:t>
            </w:r>
            <w:bookmarkEnd w:id="239"/>
            <w:bookmarkEnd w:id="240"/>
            <w:bookmarkEnd w:id="241"/>
            <w:bookmarkEnd w:id="242"/>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CRM</w:instrText>
            </w:r>
            <w:r w:rsidRPr="007A2552">
              <w:rPr>
                <w:lang w:val="ru-RU"/>
              </w:rPr>
              <w:instrText xml:space="preserve"> </w:instrText>
            </w:r>
            <w:r>
              <w:instrText>Basic</w:instrText>
            </w:r>
            <w:r w:rsidRPr="007A2552">
              <w:rPr>
                <w:lang w:val="ru-RU"/>
              </w:rPr>
              <w:instrText xml:space="preserve"> </w:instrText>
            </w:r>
            <w:r>
              <w:instrText>CAL</w:instrText>
            </w:r>
            <w:r w:rsidRPr="007A2552">
              <w:rPr>
                <w:lang w:val="ru-RU"/>
              </w:rPr>
              <w:instrText>"</w:instrText>
            </w:r>
            <w:r>
              <w:fldChar w:fldCharType="end"/>
            </w:r>
          </w:p>
        </w:tc>
        <w:tc>
          <w:tcPr>
            <w:tcW w:w="585" w:type="dxa"/>
            <w:tcBorders>
              <w:top w:val="nil"/>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nil"/>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w:t>
            </w:r>
          </w:p>
        </w:tc>
        <w:tc>
          <w:tcPr>
            <w:tcW w:w="586" w:type="dxa"/>
            <w:tcBorders>
              <w:top w:val="nil"/>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15</w:t>
            </w:r>
          </w:p>
        </w:tc>
        <w:tc>
          <w:tcPr>
            <w:tcW w:w="585" w:type="dxa"/>
            <w:tcBorders>
              <w:top w:val="nil"/>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10</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Default="00457730" w:rsidP="006D12D5">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8E4C23">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8E4C23">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Pr="007A2552" w:rsidRDefault="00457730" w:rsidP="008E4C23">
            <w:pPr>
              <w:pStyle w:val="ProductList-Offering2"/>
              <w:rPr>
                <w:lang w:val="ru-RU"/>
              </w:rPr>
            </w:pPr>
            <w:bookmarkStart w:id="243" w:name="_Toc379797129"/>
            <w:bookmarkStart w:id="244" w:name="_Toc380513155"/>
            <w:bookmarkStart w:id="245" w:name="_Toc380655194"/>
            <w:bookmarkStart w:id="246" w:name="_Toc386627053"/>
            <w:r>
              <w:t>Microsoft</w:t>
            </w:r>
            <w:r w:rsidRPr="007A2552">
              <w:rPr>
                <w:lang w:val="ru-RU"/>
              </w:rPr>
              <w:t xml:space="preserve"> </w:t>
            </w:r>
            <w:r>
              <w:t>Dynamics</w:t>
            </w:r>
            <w:r w:rsidRPr="007A2552">
              <w:rPr>
                <w:lang w:val="ru-RU"/>
              </w:rPr>
              <w:t xml:space="preserve"> </w:t>
            </w:r>
            <w:r>
              <w:t>CRM</w:t>
            </w:r>
            <w:r w:rsidRPr="007A2552">
              <w:rPr>
                <w:lang w:val="ru-RU"/>
              </w:rPr>
              <w:t xml:space="preserve"> </w:t>
            </w:r>
            <w:r>
              <w:t>Basic</w:t>
            </w:r>
            <w:r w:rsidRPr="007A2552">
              <w:rPr>
                <w:lang w:val="ru-RU"/>
              </w:rPr>
              <w:t xml:space="preserve"> </w:t>
            </w:r>
            <w:r>
              <w:t>Use</w:t>
            </w:r>
            <w:r w:rsidRPr="007A2552">
              <w:rPr>
                <w:lang w:val="ru-RU"/>
              </w:rPr>
              <w:t xml:space="preserve"> </w:t>
            </w:r>
            <w:r>
              <w:t>Additive</w:t>
            </w:r>
            <w:r w:rsidRPr="007A2552">
              <w:rPr>
                <w:lang w:val="ru-RU"/>
              </w:rPr>
              <w:t xml:space="preserve"> </w:t>
            </w:r>
            <w:r>
              <w:t>CAL</w:t>
            </w:r>
            <w:r w:rsidRPr="007A2552">
              <w:rPr>
                <w:lang w:val="ru-RU"/>
              </w:rPr>
              <w:t xml:space="preserve"> («на пользователя» и «на устройство»)</w:t>
            </w:r>
            <w:bookmarkEnd w:id="243"/>
            <w:bookmarkEnd w:id="244"/>
            <w:bookmarkEnd w:id="245"/>
            <w:bookmarkEnd w:id="246"/>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CRM</w:instrText>
            </w:r>
            <w:r w:rsidRPr="007A2552">
              <w:rPr>
                <w:lang w:val="ru-RU"/>
              </w:rPr>
              <w:instrText xml:space="preserve"> </w:instrText>
            </w:r>
            <w:r>
              <w:instrText>Basic</w:instrText>
            </w:r>
            <w:r w:rsidRPr="007A2552">
              <w:rPr>
                <w:lang w:val="ru-RU"/>
              </w:rPr>
              <w:instrText xml:space="preserve"> </w:instrText>
            </w:r>
            <w:r>
              <w:instrText>Use</w:instrText>
            </w:r>
            <w:r w:rsidRPr="007A2552">
              <w:rPr>
                <w:lang w:val="ru-RU"/>
              </w:rPr>
              <w:instrText xml:space="preserve"> </w:instrText>
            </w:r>
            <w:r>
              <w:instrText>Additive</w:instrText>
            </w:r>
            <w:r w:rsidRPr="007A2552">
              <w:rPr>
                <w:lang w:val="ru-RU"/>
              </w:rPr>
              <w:instrText xml:space="preserve"> </w:instrText>
            </w:r>
            <w:r>
              <w:instrText>CAL</w:instrText>
            </w:r>
            <w:r w:rsidRPr="007A2552">
              <w:rPr>
                <w:lang w:val="ru-RU"/>
              </w:rPr>
              <w:instrText>"</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1</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Default="00457730" w:rsidP="006D12D5">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Default="00457730" w:rsidP="007674F7">
            <w:pPr>
              <w:pStyle w:val="ProductList-Offering2"/>
            </w:pPr>
            <w:bookmarkStart w:id="247" w:name="_Toc380655195"/>
            <w:bookmarkStart w:id="248" w:name="_Toc386627054"/>
            <w:r>
              <w:t>Microsoft Dynamics CRM Basic Upgrade для</w:t>
            </w:r>
            <w:r w:rsidR="007674F7">
              <w:t> </w:t>
            </w:r>
            <w:r>
              <w:t>SA</w:t>
            </w:r>
            <w:bookmarkEnd w:id="247"/>
            <w:bookmarkEnd w:id="248"/>
            <w:r>
              <w:fldChar w:fldCharType="begin"/>
            </w:r>
            <w:r>
              <w:instrText>XE "Microsoft Dynamics CRM Basic Upgrade для SA"</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1</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Pr="00287117"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Pr="005A0966"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Pr="007A2552" w:rsidRDefault="00457730" w:rsidP="007674F7">
            <w:pPr>
              <w:pStyle w:val="ProductList-Offering2"/>
              <w:ind w:right="23"/>
              <w:rPr>
                <w:lang w:val="ru-RU"/>
              </w:rPr>
            </w:pPr>
            <w:bookmarkStart w:id="249" w:name="_Toc379797130"/>
            <w:bookmarkStart w:id="250" w:name="_Toc380513156"/>
            <w:bookmarkStart w:id="251" w:name="_Toc380655196"/>
            <w:bookmarkStart w:id="252" w:name="_Toc386627055"/>
            <w:r>
              <w:t>Microsoft</w:t>
            </w:r>
            <w:r w:rsidRPr="007A2552">
              <w:rPr>
                <w:lang w:val="ru-RU"/>
              </w:rPr>
              <w:t xml:space="preserve"> </w:t>
            </w:r>
            <w:r>
              <w:t>Dynamics</w:t>
            </w:r>
            <w:r w:rsidRPr="007A2552">
              <w:rPr>
                <w:lang w:val="ru-RU"/>
              </w:rPr>
              <w:t xml:space="preserve"> </w:t>
            </w:r>
            <w:r>
              <w:t>CRM</w:t>
            </w:r>
            <w:r w:rsidRPr="007A2552">
              <w:rPr>
                <w:lang w:val="ru-RU"/>
              </w:rPr>
              <w:t xml:space="preserve"> </w:t>
            </w:r>
            <w:r>
              <w:t>Essentials</w:t>
            </w:r>
            <w:r w:rsidRPr="007A2552">
              <w:rPr>
                <w:lang w:val="ru-RU"/>
              </w:rPr>
              <w:t xml:space="preserve"> </w:t>
            </w:r>
            <w:r>
              <w:t>CAL</w:t>
            </w:r>
            <w:r w:rsidRPr="007A2552">
              <w:rPr>
                <w:lang w:val="ru-RU"/>
              </w:rPr>
              <w:t xml:space="preserve"> («на пользователя» и «на устройство»)</w:t>
            </w:r>
            <w:bookmarkEnd w:id="249"/>
            <w:bookmarkEnd w:id="250"/>
            <w:bookmarkEnd w:id="251"/>
            <w:bookmarkEnd w:id="252"/>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CRM</w:instrText>
            </w:r>
            <w:r w:rsidRPr="007A2552">
              <w:rPr>
                <w:lang w:val="ru-RU"/>
              </w:rPr>
              <w:instrText xml:space="preserve"> </w:instrText>
            </w:r>
            <w:r>
              <w:instrText>Essentials</w:instrText>
            </w:r>
            <w:r w:rsidRPr="007A2552">
              <w:rPr>
                <w:lang w:val="ru-RU"/>
              </w:rPr>
              <w:instrText xml:space="preserve"> </w:instrText>
            </w:r>
            <w:r>
              <w:instrText>CAL</w:instrText>
            </w:r>
            <w:r w:rsidRPr="007A2552">
              <w:rPr>
                <w:lang w:val="ru-RU"/>
              </w:rPr>
              <w:instrText>"</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1</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Default="00457730" w:rsidP="007674F7">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Pr="007A2552" w:rsidRDefault="00457730" w:rsidP="007674F7">
            <w:pPr>
              <w:pStyle w:val="ProductList-Offering2"/>
            </w:pPr>
            <w:bookmarkStart w:id="253" w:name="_Toc380655197"/>
            <w:bookmarkStart w:id="254" w:name="_Toc386627056"/>
            <w:r w:rsidRPr="007A2552">
              <w:t>Microsoft Dynamics CRM Essentials Upgrade</w:t>
            </w:r>
            <w:r w:rsidR="007674F7" w:rsidRPr="007A2552">
              <w:t> </w:t>
            </w:r>
            <w:r>
              <w:t>для</w:t>
            </w:r>
            <w:r w:rsidRPr="007A2552">
              <w:t xml:space="preserve"> S</w:t>
            </w:r>
            <w:bookmarkEnd w:id="253"/>
            <w:r w:rsidRPr="007A2552">
              <w:t>A</w:t>
            </w:r>
            <w:bookmarkEnd w:id="254"/>
            <w:r>
              <w:fldChar w:fldCharType="begin"/>
            </w:r>
            <w:r w:rsidRPr="007A2552">
              <w:instrText xml:space="preserve">XE "Microsoft Dynamics CRM Essentials Upgrade </w:instrText>
            </w:r>
            <w:r>
              <w:instrText>для</w:instrText>
            </w:r>
            <w:r w:rsidRPr="007A2552">
              <w:instrText xml:space="preserve"> SA"</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1</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Pr="00287117"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Pr="005A0966"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Pr="007A2552" w:rsidRDefault="00457730" w:rsidP="008E4C23">
            <w:pPr>
              <w:pStyle w:val="ProductList-Offering2"/>
              <w:rPr>
                <w:lang w:val="ru-RU"/>
              </w:rPr>
            </w:pPr>
            <w:bookmarkStart w:id="255" w:name="_Toc379797131"/>
            <w:bookmarkStart w:id="256" w:name="_Toc380513157"/>
            <w:bookmarkStart w:id="257" w:name="_Toc380655198"/>
            <w:bookmarkStart w:id="258" w:name="_Toc386627057"/>
            <w:r>
              <w:t>Microsoft</w:t>
            </w:r>
            <w:r w:rsidRPr="007A2552">
              <w:rPr>
                <w:lang w:val="ru-RU"/>
              </w:rPr>
              <w:t xml:space="preserve"> </w:t>
            </w:r>
            <w:r>
              <w:t>Dynamics</w:t>
            </w:r>
            <w:r w:rsidRPr="007A2552">
              <w:rPr>
                <w:lang w:val="ru-RU"/>
              </w:rPr>
              <w:t xml:space="preserve"> </w:t>
            </w:r>
            <w:r>
              <w:t>CRM</w:t>
            </w:r>
            <w:r w:rsidRPr="007A2552">
              <w:rPr>
                <w:lang w:val="ru-RU"/>
              </w:rPr>
              <w:t xml:space="preserve"> </w:t>
            </w:r>
            <w:r>
              <w:t>Professional</w:t>
            </w:r>
            <w:r w:rsidRPr="007A2552">
              <w:rPr>
                <w:lang w:val="ru-RU"/>
              </w:rPr>
              <w:t xml:space="preserve"> </w:t>
            </w:r>
            <w:r>
              <w:t>CAL</w:t>
            </w:r>
            <w:r w:rsidRPr="007A2552">
              <w:rPr>
                <w:lang w:val="ru-RU"/>
              </w:rPr>
              <w:t xml:space="preserve"> («на пользователя» и «на устройство»)</w:t>
            </w:r>
            <w:bookmarkEnd w:id="255"/>
            <w:bookmarkEnd w:id="256"/>
            <w:bookmarkEnd w:id="257"/>
            <w:bookmarkEnd w:id="258"/>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CRM</w:instrText>
            </w:r>
            <w:r w:rsidRPr="007A2552">
              <w:rPr>
                <w:lang w:val="ru-RU"/>
              </w:rPr>
              <w:instrText xml:space="preserve"> </w:instrText>
            </w:r>
            <w:r>
              <w:instrText>Professional</w:instrText>
            </w:r>
            <w:r w:rsidRPr="007A2552">
              <w:rPr>
                <w:lang w:val="ru-RU"/>
              </w:rPr>
              <w:instrText xml:space="preserve"> </w:instrText>
            </w:r>
            <w:r>
              <w:instrText>CAL</w:instrText>
            </w:r>
            <w:r w:rsidRPr="007A2552">
              <w:rPr>
                <w:lang w:val="ru-RU"/>
              </w:rPr>
              <w:instrText>"</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20</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Default="00457730" w:rsidP="006D12D5">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Pr="007A2552" w:rsidRDefault="00457730" w:rsidP="006D010B">
            <w:pPr>
              <w:pStyle w:val="ProductList-Offering2"/>
            </w:pPr>
            <w:bookmarkStart w:id="259" w:name="_Toc380655199"/>
            <w:bookmarkStart w:id="260" w:name="_Toc386627058"/>
            <w:r w:rsidRPr="007A2552">
              <w:t xml:space="preserve">Microsoft Dynamics CRM Professional Upgrade </w:t>
            </w:r>
            <w:r>
              <w:t>для</w:t>
            </w:r>
            <w:r w:rsidRPr="007A2552">
              <w:t xml:space="preserve"> S</w:t>
            </w:r>
            <w:bookmarkEnd w:id="259"/>
            <w:r w:rsidRPr="007A2552">
              <w:t>A</w:t>
            </w:r>
            <w:bookmarkEnd w:id="260"/>
            <w:r>
              <w:fldChar w:fldCharType="begin"/>
            </w:r>
            <w:r w:rsidRPr="007A2552">
              <w:instrText xml:space="preserve">XE "Microsoft Dynamics CRM Professional Upgrade </w:instrText>
            </w:r>
            <w:r>
              <w:instrText>для</w:instrText>
            </w:r>
            <w:r w:rsidRPr="007A2552">
              <w:instrText xml:space="preserve"> SA"</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1</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Pr="00287117"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Pr="005A0966"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Default="00457730" w:rsidP="007674F7">
            <w:pPr>
              <w:pStyle w:val="ProductList-Offering2"/>
            </w:pPr>
            <w:bookmarkStart w:id="261" w:name="_Toc379797132"/>
            <w:bookmarkStart w:id="262" w:name="_Toc380513158"/>
            <w:bookmarkStart w:id="263" w:name="_Toc380655200"/>
            <w:bookmarkStart w:id="264" w:name="_Toc386627059"/>
            <w:r>
              <w:t>Microsoft Dynamics CRM Professional Use</w:t>
            </w:r>
            <w:r w:rsidR="007674F7">
              <w:t> </w:t>
            </w:r>
            <w:r>
              <w:t>Additive CAL («на пользователя» и</w:t>
            </w:r>
            <w:r w:rsidR="007674F7">
              <w:t> </w:t>
            </w:r>
            <w:r>
              <w:t>«на</w:t>
            </w:r>
            <w:r w:rsidR="007674F7">
              <w:t> </w:t>
            </w:r>
            <w:r>
              <w:t>устройство»)</w:t>
            </w:r>
            <w:bookmarkEnd w:id="261"/>
            <w:bookmarkEnd w:id="262"/>
            <w:bookmarkEnd w:id="263"/>
            <w:bookmarkEnd w:id="264"/>
            <w:r>
              <w:fldChar w:fldCharType="begin"/>
            </w:r>
            <w:r>
              <w:instrText>XE "Microsoft Dynamics CRM Professional Use Additive CAL"</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5</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8</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r>
              <w:t>3</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5</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Default="00457730" w:rsidP="006D12D5">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dashSmallGap" w:sz="4" w:space="0" w:color="BFBFBF" w:themeColor="background1" w:themeShade="BF"/>
              <w:right w:val="nil"/>
            </w:tcBorders>
          </w:tcPr>
          <w:p w:rsidR="00457730" w:rsidRDefault="00457730" w:rsidP="008E4C23">
            <w:pPr>
              <w:pStyle w:val="ProductList-Offering2"/>
            </w:pPr>
            <w:bookmarkStart w:id="265" w:name="_Toc379797133"/>
            <w:bookmarkStart w:id="266" w:name="_Toc380513159"/>
            <w:bookmarkStart w:id="267" w:name="_Toc380655201"/>
            <w:bookmarkStart w:id="268" w:name="_Toc386627060"/>
            <w:r>
              <w:t>Microsoft Dynamics CRM Server 2013</w:t>
            </w:r>
            <w:bookmarkEnd w:id="265"/>
            <w:bookmarkEnd w:id="266"/>
            <w:bookmarkEnd w:id="267"/>
            <w:bookmarkEnd w:id="268"/>
            <w:r>
              <w:fldChar w:fldCharType="begin"/>
            </w:r>
            <w:r>
              <w:instrText>XE "Microsoft Dynamics CRM Server 2013"</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50</w:t>
            </w: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rsidR="00457730" w:rsidRDefault="00457730" w:rsidP="008E4C23">
            <w:pPr>
              <w:pStyle w:val="ProductList-OfferingBody"/>
              <w:ind w:left="-113"/>
              <w:jc w:val="center"/>
            </w:pPr>
            <w:r>
              <w:t>75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57730" w:rsidRDefault="00457730" w:rsidP="008E4C23">
            <w:pPr>
              <w:pStyle w:val="ProductList-OfferingBody"/>
              <w:ind w:left="-113"/>
              <w:jc w:val="center"/>
            </w:pPr>
            <w:r>
              <w:t>25</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50</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r w:rsidR="00457730" w:rsidTr="00855143">
        <w:tc>
          <w:tcPr>
            <w:tcW w:w="3011" w:type="dxa"/>
            <w:tcBorders>
              <w:top w:val="dashSmallGap" w:sz="4" w:space="0" w:color="BFBFBF" w:themeColor="background1" w:themeShade="BF"/>
              <w:left w:val="nil"/>
              <w:bottom w:val="nil"/>
              <w:right w:val="nil"/>
            </w:tcBorders>
          </w:tcPr>
          <w:p w:rsidR="00457730" w:rsidRDefault="00457730" w:rsidP="007674F7">
            <w:pPr>
              <w:pStyle w:val="ProductList-Offering2"/>
            </w:pPr>
            <w:bookmarkStart w:id="269" w:name="_Toc379797134"/>
            <w:bookmarkStart w:id="270" w:name="_Toc380513160"/>
            <w:bookmarkStart w:id="271" w:name="_Toc380655202"/>
            <w:bookmarkStart w:id="272" w:name="_Toc386627061"/>
            <w:r>
              <w:t>Microsoft Dynamics CRM Workgroup Server</w:t>
            </w:r>
            <w:r w:rsidR="007674F7">
              <w:t> </w:t>
            </w:r>
            <w:r>
              <w:t>2013</w:t>
            </w:r>
            <w:bookmarkEnd w:id="269"/>
            <w:bookmarkEnd w:id="270"/>
            <w:bookmarkEnd w:id="271"/>
            <w:bookmarkEnd w:id="272"/>
            <w:r>
              <w:fldChar w:fldCharType="begin"/>
            </w:r>
            <w:r>
              <w:instrText>XE "Microsoft Dynamics CRM Workgroup Server 2013"</w:instrText>
            </w:r>
            <w:r>
              <w:fldChar w:fldCharType="end"/>
            </w:r>
          </w:p>
        </w:tc>
        <w:tc>
          <w:tcPr>
            <w:tcW w:w="585" w:type="dxa"/>
            <w:tcBorders>
              <w:top w:val="dashSmallGap" w:sz="4" w:space="0" w:color="BFBFBF" w:themeColor="background1" w:themeShade="BF"/>
              <w:left w:val="nil"/>
              <w:bottom w:val="nil"/>
              <w:right w:val="nil"/>
            </w:tcBorders>
            <w:vAlign w:val="center"/>
          </w:tcPr>
          <w:p w:rsidR="00457730" w:rsidRDefault="00457730" w:rsidP="008E4C23">
            <w:pPr>
              <w:pStyle w:val="ProductList-OfferingBody"/>
              <w:ind w:left="-113"/>
              <w:jc w:val="center"/>
            </w:pPr>
            <w:r>
              <w:t>10/13</w:t>
            </w:r>
          </w:p>
        </w:tc>
        <w:tc>
          <w:tcPr>
            <w:tcW w:w="585" w:type="dxa"/>
            <w:tcBorders>
              <w:top w:val="dashSmallGap" w:sz="4" w:space="0" w:color="BFBFBF" w:themeColor="background1" w:themeShade="BF"/>
              <w:left w:val="nil"/>
              <w:bottom w:val="nil"/>
              <w:right w:val="nil"/>
            </w:tcBorders>
            <w:vAlign w:val="center"/>
          </w:tcPr>
          <w:p w:rsidR="00457730" w:rsidRDefault="00457730" w:rsidP="008E4C23">
            <w:pPr>
              <w:pStyle w:val="ProductList-OfferingBody"/>
              <w:ind w:left="-113"/>
              <w:jc w:val="center"/>
            </w:pPr>
            <w:r>
              <w:t>25</w:t>
            </w:r>
          </w:p>
        </w:tc>
        <w:tc>
          <w:tcPr>
            <w:tcW w:w="586" w:type="dxa"/>
            <w:tcBorders>
              <w:top w:val="dashSmallGap" w:sz="4" w:space="0" w:color="BFBFBF" w:themeColor="background1" w:themeShade="BF"/>
              <w:left w:val="nil"/>
              <w:bottom w:val="nil"/>
              <w:right w:val="nil"/>
            </w:tcBorders>
            <w:vAlign w:val="center"/>
          </w:tcPr>
          <w:p w:rsidR="00457730" w:rsidRDefault="00457730" w:rsidP="008E4C23">
            <w:pPr>
              <w:pStyle w:val="ProductList-OfferingBody"/>
              <w:ind w:left="-113"/>
              <w:jc w:val="center"/>
            </w:pPr>
            <w:r>
              <w:t>38</w:t>
            </w:r>
          </w:p>
        </w:tc>
        <w:tc>
          <w:tcPr>
            <w:tcW w:w="585" w:type="dxa"/>
            <w:tcBorders>
              <w:top w:val="dashSmallGap" w:sz="4" w:space="0" w:color="BFBFBF" w:themeColor="background1" w:themeShade="BF"/>
              <w:left w:val="nil"/>
              <w:bottom w:val="nil"/>
              <w:right w:val="single" w:sz="12" w:space="0" w:color="FFFFFF" w:themeColor="background1"/>
            </w:tcBorders>
            <w:vAlign w:val="center"/>
          </w:tcPr>
          <w:p w:rsidR="00457730" w:rsidRDefault="00457730" w:rsidP="008E4C23">
            <w:pPr>
              <w:pStyle w:val="ProductList-OfferingBody"/>
              <w:ind w:left="-113"/>
              <w:jc w:val="center"/>
            </w:pPr>
            <w:r>
              <w:t>15</w:t>
            </w:r>
          </w:p>
        </w:tc>
        <w:tc>
          <w:tcPr>
            <w:tcW w:w="585" w:type="dxa"/>
            <w:tcBorders>
              <w:left w:val="single" w:sz="12" w:space="0" w:color="FFFFFF" w:themeColor="background1"/>
            </w:tcBorders>
            <w:shd w:val="clear" w:color="auto" w:fill="70AD47" w:themeFill="accent6"/>
            <w:vAlign w:val="center"/>
          </w:tcPr>
          <w:p w:rsidR="00457730" w:rsidRDefault="00457730" w:rsidP="008E4C23">
            <w:pPr>
              <w:pStyle w:val="ProductList-OfferingBody"/>
              <w:ind w:left="-113"/>
              <w:jc w:val="center"/>
            </w:pPr>
            <w:r>
              <w:t>25</w:t>
            </w:r>
          </w:p>
        </w:tc>
        <w:tc>
          <w:tcPr>
            <w:tcW w:w="586" w:type="dxa"/>
            <w:shd w:val="clear" w:color="auto" w:fill="70AD47" w:themeFill="accent6"/>
            <w:vAlign w:val="center"/>
          </w:tcPr>
          <w:p w:rsidR="00457730" w:rsidRPr="009E5188" w:rsidRDefault="00457730"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5" w:type="dxa"/>
            <w:shd w:val="clear" w:color="auto" w:fill="BFBFBF" w:themeFill="background1" w:themeFillShade="BF"/>
            <w:vAlign w:val="center"/>
          </w:tcPr>
          <w:p w:rsidR="00457730" w:rsidRDefault="00457730" w:rsidP="008E4C23">
            <w:pPr>
              <w:pStyle w:val="ProductList-OfferingBody"/>
              <w:ind w:left="-113"/>
              <w:jc w:val="center"/>
            </w:pPr>
          </w:p>
        </w:tc>
        <w:tc>
          <w:tcPr>
            <w:tcW w:w="586" w:type="dxa"/>
            <w:shd w:val="clear" w:color="auto" w:fill="BFBFBF" w:themeFill="background1" w:themeFillShade="BF"/>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Default="00457730" w:rsidP="008E4C23">
            <w:pPr>
              <w:pStyle w:val="ProductList-OfferingBody"/>
              <w:ind w:left="-113"/>
              <w:jc w:val="center"/>
            </w:pPr>
          </w:p>
        </w:tc>
        <w:tc>
          <w:tcPr>
            <w:tcW w:w="585"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 NoStyle \t “Open License и Open Value” </w:instrText>
            </w:r>
            <w:r w:rsidRPr="00457730">
              <w:fldChar w:fldCharType="separate"/>
            </w:r>
            <w:r w:rsidRPr="00457730">
              <w:t>OF</w:t>
            </w:r>
            <w:r w:rsidRPr="00457730">
              <w:fldChar w:fldCharType="end"/>
            </w:r>
          </w:p>
        </w:tc>
        <w:tc>
          <w:tcPr>
            <w:tcW w:w="586" w:type="dxa"/>
            <w:shd w:val="clear" w:color="auto" w:fill="70AD47" w:themeFill="accent6"/>
            <w:vAlign w:val="center"/>
          </w:tcPr>
          <w:p w:rsidR="00457730" w:rsidRPr="00457730" w:rsidRDefault="00457730"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5" w:type="dxa"/>
            <w:shd w:val="clear" w:color="auto" w:fill="70AD47" w:themeFill="accent6"/>
            <w:vAlign w:val="center"/>
          </w:tcPr>
          <w:p w:rsidR="00457730" w:rsidRDefault="00457730" w:rsidP="008E4C23">
            <w:pPr>
              <w:pStyle w:val="ProductList-OfferingBody"/>
              <w:ind w:left="-113"/>
              <w:jc w:val="center"/>
            </w:pPr>
          </w:p>
        </w:tc>
        <w:tc>
          <w:tcPr>
            <w:tcW w:w="765" w:type="dxa"/>
            <w:shd w:val="clear" w:color="auto" w:fill="BFBFBF" w:themeFill="background1" w:themeFillShade="BF"/>
            <w:vAlign w:val="center"/>
          </w:tcPr>
          <w:p w:rsidR="00457730" w:rsidRDefault="00457730" w:rsidP="008E4C23">
            <w:pPr>
              <w:pStyle w:val="ProductList-OfferingBody"/>
              <w:ind w:left="-113"/>
              <w:jc w:val="center"/>
            </w:pPr>
          </w:p>
        </w:tc>
      </w:tr>
    </w:tbl>
    <w:p w:rsidR="00CE5EEC" w:rsidRPr="004C09A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rsidRPr="00211B38" w:rsidTr="00855143">
        <w:tc>
          <w:tcPr>
            <w:tcW w:w="4050" w:type="dxa"/>
          </w:tcPr>
          <w:p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240" w:type="dxa"/>
          </w:tcPr>
          <w:p w:rsidR="00CE5EEC" w:rsidRDefault="00CE5EEC" w:rsidP="008E4C23">
            <w:pPr>
              <w:pStyle w:val="ProductList-Body"/>
              <w:spacing w:before="20" w:after="20"/>
            </w:pPr>
            <w:r>
              <w:t xml:space="preserve">Категория продукта: </w:t>
            </w:r>
            <w:r>
              <w:rPr>
                <w:b/>
              </w:rPr>
              <w:t>Сервер</w:t>
            </w:r>
          </w:p>
        </w:tc>
        <w:tc>
          <w:tcPr>
            <w:tcW w:w="3510" w:type="dxa"/>
          </w:tcPr>
          <w:p w:rsidR="00CE5EEC" w:rsidRPr="007A2552" w:rsidRDefault="00CE5EEC" w:rsidP="008E4C23">
            <w:pPr>
              <w:pStyle w:val="ProductList-Body"/>
              <w:spacing w:before="20" w:after="20"/>
              <w:rPr>
                <w:b/>
                <w:lang w:val="ru-RU"/>
              </w:rPr>
            </w:pPr>
            <w:r w:rsidRPr="007A2552">
              <w:rPr>
                <w:lang w:val="ru-RU"/>
              </w:rPr>
              <w:t xml:space="preserve">Исключение из соответствующих пользователей: </w:t>
            </w:r>
            <w:r w:rsidRPr="007A2552">
              <w:rPr>
                <w:b/>
                <w:lang w:val="ru-RU"/>
              </w:rPr>
              <w:t>Да</w:t>
            </w:r>
          </w:p>
        </w:tc>
      </w:tr>
      <w:tr w:rsidR="00CE5EEC" w:rsidRPr="00A95034" w:rsidTr="00855143">
        <w:tc>
          <w:tcPr>
            <w:tcW w:w="4050" w:type="dxa"/>
          </w:tcPr>
          <w:p w:rsidR="00CE5EEC" w:rsidRPr="007A2552" w:rsidRDefault="00CE5EEC" w:rsidP="008E4C23">
            <w:pPr>
              <w:pStyle w:val="ProductList-Body"/>
              <w:spacing w:before="20" w:after="20"/>
              <w:rPr>
                <w:lang w:val="ru-RU"/>
              </w:rPr>
            </w:pPr>
          </w:p>
        </w:tc>
        <w:tc>
          <w:tcPr>
            <w:tcW w:w="3240" w:type="dxa"/>
          </w:tcPr>
          <w:p w:rsidR="00CE5EEC" w:rsidRPr="007A2552" w:rsidRDefault="005A0095" w:rsidP="008E4C23">
            <w:pPr>
              <w:pStyle w:val="ProductList-Body"/>
              <w:spacing w:before="20" w:after="20"/>
              <w:rPr>
                <w:lang w:val="ru-RU"/>
              </w:rPr>
            </w:pPr>
            <w:hyperlink w:anchor="SoftwareAssurance" w:history="1">
              <w:r w:rsidR="00383264" w:rsidRPr="007A2552">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7A2552">
                <w:rPr>
                  <w:rStyle w:val="Hyperlink"/>
                  <w:color w:val="000000" w:themeColor="text1"/>
                  <w:u w:val="none"/>
                  <w:lang w:val="ru-RU"/>
                </w:rPr>
                <w:t xml:space="preserve"> </w:t>
              </w:r>
              <w:r w:rsidR="00383264">
                <w:rPr>
                  <w:rStyle w:val="Hyperlink"/>
                  <w:color w:val="000000" w:themeColor="text1"/>
                  <w:u w:val="none"/>
                </w:rPr>
                <w:t>Assurance</w:t>
              </w:r>
            </w:hyperlink>
            <w:r w:rsidR="00383264" w:rsidRPr="007A2552">
              <w:rPr>
                <w:lang w:val="ru-RU"/>
              </w:rPr>
              <w:t xml:space="preserve">: </w:t>
            </w:r>
            <w:r w:rsidR="00383264" w:rsidRPr="007A2552">
              <w:rPr>
                <w:b/>
                <w:lang w:val="ru-RU"/>
              </w:rPr>
              <w:t>Сервер</w:t>
            </w:r>
          </w:p>
        </w:tc>
        <w:tc>
          <w:tcPr>
            <w:tcW w:w="3510" w:type="dxa"/>
          </w:tcPr>
          <w:p w:rsidR="00CE5EEC" w:rsidRPr="007A2552" w:rsidRDefault="00CE5EEC" w:rsidP="008E4C23">
            <w:pPr>
              <w:pStyle w:val="ProductList-Body"/>
              <w:spacing w:before="20" w:after="20"/>
              <w:rPr>
                <w:lang w:val="ru-RU"/>
              </w:rPr>
            </w:pPr>
          </w:p>
        </w:tc>
      </w:tr>
    </w:tbl>
    <w:p w:rsidR="00CE5EEC" w:rsidRPr="007A2552" w:rsidRDefault="00CE5EEC" w:rsidP="00CE5EEC">
      <w:pPr>
        <w:pStyle w:val="ProductList-Body"/>
        <w:shd w:val="clear" w:color="auto" w:fill="D9D9D9" w:themeFill="background1" w:themeFillShade="D9"/>
        <w:spacing w:before="120" w:after="120"/>
        <w:rPr>
          <w:lang w:val="ru-RU"/>
        </w:rPr>
      </w:pPr>
      <w:r w:rsidRPr="007A2552">
        <w:rPr>
          <w:b/>
          <w:lang w:val="ru-RU"/>
        </w:rPr>
        <w:t>Дополнительная информация</w:t>
      </w:r>
    </w:p>
    <w:p w:rsidR="00CE5EEC" w:rsidRPr="007A2552" w:rsidRDefault="00CE5EEC" w:rsidP="00CE5EEC">
      <w:pPr>
        <w:pStyle w:val="ProductList-Body"/>
        <w:rPr>
          <w:lang w:val="ru-RU"/>
        </w:rPr>
      </w:pPr>
      <w:r w:rsidRPr="007A2552">
        <w:rPr>
          <w:b/>
          <w:color w:val="00188F"/>
          <w:lang w:val="ru-RU"/>
        </w:rPr>
        <w:t xml:space="preserve">Предоставление лицензий в связи с окончанием жизненного цикла </w:t>
      </w:r>
      <w:r>
        <w:rPr>
          <w:b/>
          <w:color w:val="00188F"/>
        </w:rPr>
        <w:t>Microsoft</w:t>
      </w:r>
      <w:r w:rsidRPr="007A2552">
        <w:rPr>
          <w:b/>
          <w:color w:val="00188F"/>
          <w:lang w:val="ru-RU"/>
        </w:rPr>
        <w:t xml:space="preserve"> </w:t>
      </w:r>
      <w:r>
        <w:rPr>
          <w:b/>
          <w:color w:val="00188F"/>
        </w:rPr>
        <w:t>Dynamics</w:t>
      </w:r>
      <w:r w:rsidRPr="007A2552">
        <w:rPr>
          <w:b/>
          <w:color w:val="00188F"/>
          <w:lang w:val="ru-RU"/>
        </w:rPr>
        <w:t xml:space="preserve"> </w:t>
      </w:r>
      <w:r>
        <w:rPr>
          <w:b/>
          <w:color w:val="00188F"/>
        </w:rPr>
        <w:t>CRM</w:t>
      </w:r>
      <w:r w:rsidRPr="007A2552">
        <w:rPr>
          <w:b/>
          <w:color w:val="00188F"/>
          <w:lang w:val="ru-RU"/>
        </w:rPr>
        <w:t xml:space="preserve"> 2011 </w:t>
      </w:r>
      <w:r>
        <w:rPr>
          <w:b/>
          <w:color w:val="00188F"/>
        </w:rPr>
        <w:t>External</w:t>
      </w:r>
      <w:r w:rsidRPr="007A2552">
        <w:rPr>
          <w:b/>
          <w:color w:val="00188F"/>
          <w:lang w:val="ru-RU"/>
        </w:rPr>
        <w:t xml:space="preserve"> </w:t>
      </w:r>
      <w:r>
        <w:rPr>
          <w:b/>
          <w:color w:val="00188F"/>
        </w:rPr>
        <w:t>Connector</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CRM</w:instrText>
      </w:r>
      <w:r w:rsidRPr="007A2552">
        <w:rPr>
          <w:lang w:val="ru-RU"/>
        </w:rPr>
        <w:instrText xml:space="preserve"> 2011 </w:instrText>
      </w:r>
      <w:r>
        <w:instrText>External</w:instrText>
      </w:r>
      <w:r w:rsidRPr="007A2552">
        <w:rPr>
          <w:lang w:val="ru-RU"/>
        </w:rPr>
        <w:instrText xml:space="preserve"> </w:instrText>
      </w:r>
      <w:r>
        <w:instrText>Connector</w:instrText>
      </w:r>
      <w:r w:rsidRPr="007A2552">
        <w:rPr>
          <w:lang w:val="ru-RU"/>
        </w:rPr>
        <w:instrText>"</w:instrText>
      </w:r>
      <w:r>
        <w:fldChar w:fldCharType="end"/>
      </w:r>
    </w:p>
    <w:p w:rsidR="00CE5EEC" w:rsidRPr="007A2552" w:rsidRDefault="00CE5EEC" w:rsidP="000F7201">
      <w:pPr>
        <w:pStyle w:val="ProductList-Body"/>
        <w:rPr>
          <w:lang w:val="ru-RU"/>
        </w:rPr>
      </w:pPr>
      <w:r>
        <w:t>Microsoft</w:t>
      </w:r>
      <w:r w:rsidRPr="007A2552">
        <w:rPr>
          <w:lang w:val="ru-RU"/>
        </w:rPr>
        <w:t xml:space="preserve"> </w:t>
      </w:r>
      <w:r>
        <w:t>Dynamics</w:t>
      </w:r>
      <w:r w:rsidRPr="007A2552">
        <w:rPr>
          <w:lang w:val="ru-RU"/>
        </w:rPr>
        <w:t xml:space="preserve"> </w:t>
      </w:r>
      <w:r>
        <w:t>CRM</w:t>
      </w:r>
      <w:r w:rsidRPr="007A2552">
        <w:rPr>
          <w:lang w:val="ru-RU"/>
        </w:rPr>
        <w:t xml:space="preserve"> 2011 </w:t>
      </w:r>
      <w:r>
        <w:t>External</w:t>
      </w:r>
      <w:r w:rsidRPr="007A2552">
        <w:rPr>
          <w:lang w:val="ru-RU"/>
        </w:rPr>
        <w:t xml:space="preserve"> </w:t>
      </w:r>
      <w:r>
        <w:t>Connector</w:t>
      </w:r>
      <w:r>
        <w:fldChar w:fldCharType="begin"/>
      </w:r>
      <w:r>
        <w:instrText>XE</w:instrText>
      </w:r>
      <w:r w:rsidRPr="007A2552">
        <w:rPr>
          <w:lang w:val="ru-RU"/>
        </w:rPr>
        <w:instrText xml:space="preserve"> "</w:instrText>
      </w:r>
      <w:r>
        <w:instrText>Microsoft</w:instrText>
      </w:r>
      <w:r w:rsidRPr="007A2552">
        <w:rPr>
          <w:lang w:val="ru-RU"/>
        </w:rPr>
        <w:instrText xml:space="preserve"> </w:instrText>
      </w:r>
      <w:r>
        <w:instrText>Dynamics</w:instrText>
      </w:r>
      <w:r w:rsidRPr="007A2552">
        <w:rPr>
          <w:lang w:val="ru-RU"/>
        </w:rPr>
        <w:instrText xml:space="preserve"> </w:instrText>
      </w:r>
      <w:r>
        <w:instrText>CRM</w:instrText>
      </w:r>
      <w:r w:rsidRPr="007A2552">
        <w:rPr>
          <w:lang w:val="ru-RU"/>
        </w:rPr>
        <w:instrText xml:space="preserve"> 2011 </w:instrText>
      </w:r>
      <w:r>
        <w:instrText>External</w:instrText>
      </w:r>
      <w:r w:rsidRPr="007A2552">
        <w:rPr>
          <w:lang w:val="ru-RU"/>
        </w:rPr>
        <w:instrText xml:space="preserve"> </w:instrText>
      </w:r>
      <w:r>
        <w:instrText>Connector</w:instrText>
      </w:r>
      <w:r w:rsidRPr="007A2552">
        <w:rPr>
          <w:lang w:val="ru-RU"/>
        </w:rPr>
        <w:instrText>"</w:instrText>
      </w:r>
      <w:r>
        <w:fldChar w:fldCharType="end"/>
      </w:r>
      <w:r w:rsidRPr="007A2552">
        <w:rPr>
          <w:lang w:val="ru-RU"/>
        </w:rPr>
        <w:t xml:space="preserve"> будет последней версией </w:t>
      </w:r>
      <w:r>
        <w:t>Microsoft</w:t>
      </w:r>
      <w:r w:rsidRPr="007A2552">
        <w:rPr>
          <w:lang w:val="ru-RU"/>
        </w:rPr>
        <w:t xml:space="preserve"> </w:t>
      </w:r>
      <w:r>
        <w:t>Dynamics</w:t>
      </w:r>
      <w:r w:rsidRPr="007A2552">
        <w:rPr>
          <w:lang w:val="ru-RU"/>
        </w:rPr>
        <w:t xml:space="preserve"> </w:t>
      </w:r>
      <w:r>
        <w:t>CRM</w:t>
      </w:r>
      <w:r w:rsidRPr="007A2552">
        <w:rPr>
          <w:lang w:val="ru-RU"/>
        </w:rPr>
        <w:t xml:space="preserve"> </w:t>
      </w:r>
      <w:r>
        <w:t>External</w:t>
      </w:r>
      <w:r w:rsidRPr="007A2552">
        <w:rPr>
          <w:lang w:val="ru-RU"/>
        </w:rPr>
        <w:t xml:space="preserve"> </w:t>
      </w:r>
      <w:r>
        <w:t>Connector</w:t>
      </w:r>
      <w:r w:rsidRPr="007A2552">
        <w:rPr>
          <w:lang w:val="ru-RU"/>
        </w:rPr>
        <w:t xml:space="preserve">. Клиенты программ корпоративного лицензирования с </w:t>
      </w:r>
      <w:r>
        <w:t>Software</w:t>
      </w:r>
      <w:r w:rsidRPr="007A2552">
        <w:rPr>
          <w:lang w:val="ru-RU"/>
        </w:rPr>
        <w:t xml:space="preserve"> </w:t>
      </w:r>
      <w:r>
        <w:t>Assurance</w:t>
      </w:r>
      <w:r w:rsidRPr="007A2552">
        <w:rPr>
          <w:lang w:val="ru-RU"/>
        </w:rPr>
        <w:t xml:space="preserve"> для лицензий </w:t>
      </w:r>
      <w:r>
        <w:t>Microsoft</w:t>
      </w:r>
      <w:r w:rsidRPr="007A2552">
        <w:rPr>
          <w:lang w:val="ru-RU"/>
        </w:rPr>
        <w:t xml:space="preserve"> </w:t>
      </w:r>
      <w:r>
        <w:t>Dynamics</w:t>
      </w:r>
      <w:r w:rsidRPr="007A2552">
        <w:rPr>
          <w:lang w:val="ru-RU"/>
        </w:rPr>
        <w:t xml:space="preserve"> </w:t>
      </w:r>
      <w:r>
        <w:t>CRM</w:t>
      </w:r>
      <w:r w:rsidRPr="007A2552">
        <w:rPr>
          <w:lang w:val="ru-RU"/>
        </w:rPr>
        <w:t xml:space="preserve"> 2011 </w:t>
      </w:r>
      <w:r>
        <w:t>External</w:t>
      </w:r>
      <w:r w:rsidRPr="007A2552">
        <w:rPr>
          <w:lang w:val="ru-RU"/>
        </w:rPr>
        <w:t xml:space="preserve"> </w:t>
      </w:r>
      <w:r>
        <w:t>Connector</w:t>
      </w:r>
      <w:r w:rsidRPr="007A2552">
        <w:rPr>
          <w:lang w:val="ru-RU"/>
        </w:rPr>
        <w:t>, действительных на 1</w:t>
      </w:r>
      <w:r w:rsidR="000F7201">
        <w:t> </w:t>
      </w:r>
      <w:r w:rsidRPr="007A2552">
        <w:rPr>
          <w:lang w:val="ru-RU"/>
        </w:rPr>
        <w:t xml:space="preserve">октября 2013 года или позднее, должны получить одну лицензию на </w:t>
      </w:r>
      <w:r>
        <w:t>Microsoft</w:t>
      </w:r>
      <w:r w:rsidRPr="007A2552">
        <w:rPr>
          <w:lang w:val="ru-RU"/>
        </w:rPr>
        <w:t xml:space="preserve"> </w:t>
      </w:r>
      <w:r>
        <w:t>Dynamics</w:t>
      </w:r>
      <w:r w:rsidRPr="007A2552">
        <w:rPr>
          <w:lang w:val="ru-RU"/>
        </w:rPr>
        <w:t xml:space="preserve"> </w:t>
      </w:r>
      <w:r>
        <w:t>CRM</w:t>
      </w:r>
      <w:r w:rsidRPr="007A2552">
        <w:rPr>
          <w:lang w:val="ru-RU"/>
        </w:rPr>
        <w:t xml:space="preserve"> 2013 за каждую такую лицензию. К таким лицензиям применяются стандартные условия перехода (см. раздел </w:t>
      </w:r>
      <w:hyperlink w:anchor="SoftwareAssurance" w:history="1">
        <w:r>
          <w:rPr>
            <w:rStyle w:val="Hyperlink"/>
          </w:rPr>
          <w:t>Software</w:t>
        </w:r>
        <w:r w:rsidRPr="007A2552">
          <w:rPr>
            <w:rStyle w:val="Hyperlink"/>
            <w:lang w:val="ru-RU"/>
          </w:rPr>
          <w:t xml:space="preserve"> </w:t>
        </w:r>
        <w:r>
          <w:rPr>
            <w:rStyle w:val="Hyperlink"/>
          </w:rPr>
          <w:t>Assurance</w:t>
        </w:r>
      </w:hyperlink>
      <w:r w:rsidRPr="007A2552">
        <w:rPr>
          <w:lang w:val="ru-RU"/>
        </w:rPr>
        <w:t xml:space="preserve">),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w:t>
      </w:r>
      <w:r>
        <w:t>Microsoft</w:t>
      </w:r>
      <w:r w:rsidRPr="007A2552">
        <w:rPr>
          <w:lang w:val="ru-RU"/>
        </w:rPr>
        <w:t xml:space="preserve"> </w:t>
      </w:r>
      <w:r>
        <w:t>Dynamics</w:t>
      </w:r>
      <w:r w:rsidRPr="007A2552">
        <w:rPr>
          <w:lang w:val="ru-RU"/>
        </w:rPr>
        <w:t xml:space="preserve"> </w:t>
      </w:r>
      <w:r>
        <w:t>CRM</w:t>
      </w:r>
      <w:r w:rsidRPr="007A2552">
        <w:rPr>
          <w:lang w:val="ru-RU"/>
        </w:rPr>
        <w:t xml:space="preserve"> 2013.</w:t>
      </w:r>
    </w:p>
    <w:p w:rsidR="00CE5EEC" w:rsidRPr="007A2552" w:rsidRDefault="00CE5EEC" w:rsidP="00CE5EEC">
      <w:pPr>
        <w:pStyle w:val="ProductList-Body"/>
        <w:rPr>
          <w:lang w:val="ru-RU"/>
        </w:rPr>
      </w:pPr>
    </w:p>
    <w:p w:rsidR="00CE5EEC" w:rsidRPr="007A2552" w:rsidRDefault="00CE5EEC" w:rsidP="00CE5EEC">
      <w:pPr>
        <w:pStyle w:val="ProductList-Body"/>
        <w:rPr>
          <w:lang w:val="ru-RU"/>
        </w:rPr>
      </w:pPr>
      <w:r w:rsidRPr="007A2552">
        <w:rPr>
          <w:b/>
          <w:color w:val="00188F"/>
          <w:lang w:val="ru-RU"/>
        </w:rPr>
        <w:t xml:space="preserve">Право на обновление для </w:t>
      </w:r>
      <w:r>
        <w:rPr>
          <w:b/>
          <w:color w:val="00188F"/>
        </w:rPr>
        <w:t>Microsoft</w:t>
      </w:r>
      <w:r w:rsidRPr="007A2552">
        <w:rPr>
          <w:b/>
          <w:color w:val="00188F"/>
          <w:lang w:val="ru-RU"/>
        </w:rPr>
        <w:t xml:space="preserve"> </w:t>
      </w:r>
      <w:r>
        <w:rPr>
          <w:b/>
          <w:color w:val="00188F"/>
        </w:rPr>
        <w:t>Dynamics</w:t>
      </w:r>
      <w:r w:rsidRPr="007A2552">
        <w:rPr>
          <w:b/>
          <w:color w:val="00188F"/>
          <w:lang w:val="ru-RU"/>
        </w:rPr>
        <w:t xml:space="preserve"> </w:t>
      </w:r>
      <w:r>
        <w:rPr>
          <w:b/>
          <w:color w:val="00188F"/>
        </w:rPr>
        <w:t>CRM</w:t>
      </w:r>
      <w:r w:rsidRPr="007A2552">
        <w:rPr>
          <w:b/>
          <w:color w:val="00188F"/>
          <w:lang w:val="ru-RU"/>
        </w:rPr>
        <w:t xml:space="preserve"> 2013 для клиентов в рамках программы </w:t>
      </w:r>
      <w:r>
        <w:rPr>
          <w:b/>
          <w:color w:val="00188F"/>
        </w:rPr>
        <w:t>Software</w:t>
      </w:r>
      <w:r w:rsidRPr="007A2552">
        <w:rPr>
          <w:b/>
          <w:color w:val="00188F"/>
          <w:lang w:val="ru-RU"/>
        </w:rPr>
        <w:t xml:space="preserve"> </w:t>
      </w:r>
      <w:r>
        <w:rPr>
          <w:b/>
          <w:color w:val="00188F"/>
        </w:rPr>
        <w:t>Assurance</w:t>
      </w:r>
    </w:p>
    <w:p w:rsidR="00CE5EEC" w:rsidRPr="007A2552" w:rsidRDefault="00CE5EEC" w:rsidP="00CE5EEC">
      <w:pPr>
        <w:pStyle w:val="ProductList-Body"/>
        <w:rPr>
          <w:lang w:val="ru-RU"/>
        </w:rPr>
      </w:pPr>
      <w:r w:rsidRPr="007A2552">
        <w:rPr>
          <w:lang w:val="ru-RU"/>
        </w:rPr>
        <w:t>Клиенты, которые приобрели клиентские лицензии (</w:t>
      </w:r>
      <w:r>
        <w:t>CAL</w:t>
      </w:r>
      <w:r w:rsidRPr="007A2552">
        <w:rPr>
          <w:lang w:val="ru-RU"/>
        </w:rPr>
        <w:t xml:space="preserve">) </w:t>
      </w:r>
      <w:r>
        <w:t>Microsoft</w:t>
      </w:r>
      <w:r w:rsidRPr="007A2552">
        <w:rPr>
          <w:lang w:val="ru-RU"/>
        </w:rPr>
        <w:t xml:space="preserve"> </w:t>
      </w:r>
      <w:r>
        <w:t>Dynamics</w:t>
      </w:r>
      <w:r w:rsidRPr="007A2552">
        <w:rPr>
          <w:lang w:val="ru-RU"/>
        </w:rPr>
        <w:t xml:space="preserve"> </w:t>
      </w:r>
      <w:r>
        <w:t>CRM</w:t>
      </w:r>
      <w:r w:rsidRPr="007A2552">
        <w:rPr>
          <w:lang w:val="ru-RU"/>
        </w:rPr>
        <w:t xml:space="preserve"> 2013 и имеют действующее покрытие </w:t>
      </w:r>
      <w:r>
        <w:t>Software</w:t>
      </w:r>
      <w:r w:rsidRPr="007A2552">
        <w:rPr>
          <w:lang w:val="ru-RU"/>
        </w:rPr>
        <w:t xml:space="preserve"> </w:t>
      </w:r>
      <w:r>
        <w:t>Assurance</w:t>
      </w:r>
      <w:r w:rsidRPr="007A2552">
        <w:rPr>
          <w:lang w:val="ru-RU"/>
        </w:rPr>
        <w:t xml:space="preserv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w:t>
        </w:r>
        <w:r w:rsidRPr="007A2552">
          <w:rPr>
            <w:rStyle w:val="Hyperlink"/>
            <w:lang w:val="ru-RU"/>
          </w:rPr>
          <w:t xml:space="preserve"> </w:t>
        </w:r>
        <w:r>
          <w:rPr>
            <w:rStyle w:val="Hyperlink"/>
          </w:rPr>
          <w:t>Assurance</w:t>
        </w:r>
      </w:hyperlink>
      <w:r w:rsidRPr="007A2552">
        <w:rPr>
          <w:lang w:val="ru-RU"/>
        </w:rPr>
        <w:t>).</w:t>
      </w:r>
    </w:p>
    <w:p w:rsidR="00255A59" w:rsidRPr="007A2552" w:rsidRDefault="00255A59" w:rsidP="00CE5EEC">
      <w:pPr>
        <w:pStyle w:val="ProductList-Body"/>
        <w:rPr>
          <w:lang w:val="ru-RU"/>
        </w:rPr>
      </w:pPr>
    </w:p>
    <w:tbl>
      <w:tblPr>
        <w:tblStyle w:val="TableGrid"/>
        <w:tblW w:w="0" w:type="auto"/>
        <w:tblInd w:w="108" w:type="dxa"/>
        <w:tblLook w:val="04A0" w:firstRow="1" w:lastRow="0" w:firstColumn="1" w:lastColumn="0" w:noHBand="0" w:noVBand="1"/>
      </w:tblPr>
      <w:tblGrid>
        <w:gridCol w:w="5298"/>
        <w:gridCol w:w="5384"/>
      </w:tblGrid>
      <w:tr w:rsidR="00CE5EEC" w:rsidTr="00855143">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855143">
        <w:tc>
          <w:tcPr>
            <w:tcW w:w="5355" w:type="dxa"/>
          </w:tcPr>
          <w:p w:rsidR="00CE5EEC" w:rsidRPr="000D6060" w:rsidRDefault="00CE5EEC" w:rsidP="008E4C23">
            <w:pPr>
              <w:pStyle w:val="ProductList-Body"/>
            </w:pPr>
            <w:r>
              <w:t>1 Microsoft Dynamics CRM 2011 Employee Self Service CAL</w:t>
            </w:r>
          </w:p>
        </w:tc>
        <w:tc>
          <w:tcPr>
            <w:tcW w:w="5445" w:type="dxa"/>
          </w:tcPr>
          <w:p w:rsidR="00CE5EEC" w:rsidRPr="004C09A1" w:rsidRDefault="00CE5EEC" w:rsidP="008E4C23">
            <w:pPr>
              <w:pStyle w:val="ProductList-Body"/>
            </w:pPr>
            <w:r>
              <w:t>1 Microsoft Dynamics CRM 2013 Essential CAL или</w:t>
            </w:r>
          </w:p>
          <w:p w:rsidR="00CE5EEC" w:rsidRPr="00CA02E2" w:rsidRDefault="00CE5EEC" w:rsidP="008E4C23">
            <w:pPr>
              <w:pStyle w:val="ProductList-Body"/>
            </w:pPr>
            <w:r>
              <w:t>1 Microsoft Dynamics CRM 2013 Essential CAL и</w:t>
            </w:r>
            <w:r>
              <w:br/>
              <w:t>1 Microsoft Dynamics CRM 2013 Basic Use Additive CAL</w:t>
            </w:r>
          </w:p>
        </w:tc>
      </w:tr>
      <w:tr w:rsidR="00CE5EEC" w:rsidTr="00855143">
        <w:tc>
          <w:tcPr>
            <w:tcW w:w="5355" w:type="dxa"/>
          </w:tcPr>
          <w:p w:rsidR="00CE5EEC" w:rsidRPr="000D6060" w:rsidRDefault="00CE5EEC" w:rsidP="008E4C23">
            <w:pPr>
              <w:pStyle w:val="ProductList-Body"/>
            </w:pPr>
            <w:r>
              <w:t>1 Microsoft Dynamics CRM 2011 Limited Use Additive CAL</w:t>
            </w:r>
          </w:p>
        </w:tc>
        <w:tc>
          <w:tcPr>
            <w:tcW w:w="5445" w:type="dxa"/>
          </w:tcPr>
          <w:p w:rsidR="00CE5EEC" w:rsidRPr="00CA02E2" w:rsidRDefault="00CE5EEC" w:rsidP="008E4C23">
            <w:pPr>
              <w:pStyle w:val="ProductList-Body"/>
            </w:pPr>
            <w:r>
              <w:t>1 Microsoft Dynamics CRM 2013 Basic Use Additive CAL</w:t>
            </w:r>
          </w:p>
        </w:tc>
      </w:tr>
      <w:tr w:rsidR="00CE5EEC" w:rsidTr="00855143">
        <w:tc>
          <w:tcPr>
            <w:tcW w:w="5355" w:type="dxa"/>
          </w:tcPr>
          <w:p w:rsidR="00CE5EEC" w:rsidRPr="000D6060" w:rsidRDefault="00CE5EEC" w:rsidP="008E4C23">
            <w:pPr>
              <w:pStyle w:val="ProductList-Body"/>
            </w:pPr>
            <w:r>
              <w:t>Одна лицензия Microsoft Dynamics CRM 2011 Full Use Additive CAL</w:t>
            </w:r>
          </w:p>
        </w:tc>
        <w:tc>
          <w:tcPr>
            <w:tcW w:w="5445" w:type="dxa"/>
          </w:tcPr>
          <w:p w:rsidR="00CE5EEC" w:rsidRPr="00CA02E2" w:rsidRDefault="00CE5EEC" w:rsidP="008E4C23">
            <w:pPr>
              <w:pStyle w:val="ProductList-Body"/>
            </w:pPr>
            <w:r>
              <w:t>Одна лицензия Microsoft Dynamics CRM 2013 Professional Use Additive CAL</w:t>
            </w:r>
          </w:p>
        </w:tc>
      </w:tr>
      <w:tr w:rsidR="00CE5EEC" w:rsidRPr="00211B38" w:rsidTr="00855143">
        <w:tc>
          <w:tcPr>
            <w:tcW w:w="5355"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445" w:type="dxa"/>
          </w:tcPr>
          <w:p w:rsidR="00CE5EEC" w:rsidRPr="007A2552" w:rsidRDefault="00CE5EEC" w:rsidP="008E4C23">
            <w:pPr>
              <w:pStyle w:val="ProductList-Body"/>
              <w:rPr>
                <w:lang w:val="ru-RU"/>
              </w:rPr>
            </w:pPr>
            <w:r w:rsidRPr="007A2552">
              <w:rPr>
                <w:lang w:val="ru-RU"/>
              </w:rPr>
              <w:t xml:space="preserve">Нет. Права на использование </w:t>
            </w:r>
            <w:r>
              <w:t>External</w:t>
            </w:r>
            <w:r w:rsidRPr="007A2552">
              <w:rPr>
                <w:lang w:val="ru-RU"/>
              </w:rPr>
              <w:t xml:space="preserve"> </w:t>
            </w:r>
            <w:r>
              <w:t>connector</w:t>
            </w:r>
            <w:r w:rsidRPr="007A2552">
              <w:rPr>
                <w:lang w:val="ru-RU"/>
              </w:rPr>
              <w:t xml:space="preserve"> входят в состав лицензии </w:t>
            </w:r>
            <w:r>
              <w:t>CRM</w:t>
            </w:r>
            <w:r w:rsidRPr="007A2552">
              <w:rPr>
                <w:lang w:val="ru-RU"/>
              </w:rPr>
              <w:t xml:space="preserve"> 2013 </w:t>
            </w:r>
            <w:r>
              <w:t>Server</w:t>
            </w:r>
          </w:p>
        </w:tc>
      </w:tr>
    </w:tbl>
    <w:p w:rsidR="00CE5EEC" w:rsidRPr="007A2552" w:rsidRDefault="00CE5EEC" w:rsidP="00CE5EEC">
      <w:pPr>
        <w:pStyle w:val="ProductList-Body"/>
        <w:rPr>
          <w:lang w:val="ru-RU"/>
        </w:rPr>
      </w:pPr>
    </w:p>
    <w:p w:rsidR="00CE5EEC" w:rsidRPr="007A2552" w:rsidRDefault="00CE5EEC" w:rsidP="00CE5EEC">
      <w:pPr>
        <w:pStyle w:val="ProductList-Body"/>
        <w:rPr>
          <w:lang w:val="ru-RU"/>
        </w:rPr>
      </w:pPr>
      <w:r w:rsidRPr="007A2552">
        <w:rPr>
          <w:b/>
          <w:color w:val="00188F"/>
          <w:lang w:val="ru-RU"/>
        </w:rPr>
        <w:t xml:space="preserve">Права на переход к использованию более ранней версии </w:t>
      </w:r>
      <w:r>
        <w:rPr>
          <w:b/>
          <w:color w:val="00188F"/>
        </w:rPr>
        <w:t>Microsoft</w:t>
      </w:r>
      <w:r w:rsidRPr="007A2552">
        <w:rPr>
          <w:b/>
          <w:color w:val="00188F"/>
          <w:lang w:val="ru-RU"/>
        </w:rPr>
        <w:t xml:space="preserve"> </w:t>
      </w:r>
      <w:r>
        <w:rPr>
          <w:b/>
          <w:color w:val="00188F"/>
        </w:rPr>
        <w:t>Dynamics</w:t>
      </w:r>
      <w:r w:rsidRPr="007A2552">
        <w:rPr>
          <w:b/>
          <w:color w:val="00188F"/>
          <w:lang w:val="ru-RU"/>
        </w:rPr>
        <w:t xml:space="preserve"> </w:t>
      </w:r>
      <w:r>
        <w:rPr>
          <w:b/>
          <w:color w:val="00188F"/>
        </w:rPr>
        <w:t>CRM </w:t>
      </w:r>
      <w:r w:rsidRPr="007A2552">
        <w:rPr>
          <w:b/>
          <w:color w:val="00188F"/>
          <w:lang w:val="ru-RU"/>
        </w:rPr>
        <w:t>2013</w:t>
      </w:r>
      <w:r w:rsidRPr="007A2552">
        <w:rPr>
          <w:b/>
          <w:lang w:val="ru-RU"/>
        </w:rPr>
        <w:t xml:space="preserve"> </w:t>
      </w:r>
    </w:p>
    <w:p w:rsidR="00CE5EEC" w:rsidRPr="007A2552" w:rsidRDefault="00CE5EEC" w:rsidP="002F0009">
      <w:pPr>
        <w:pStyle w:val="ProductList-Body"/>
        <w:rPr>
          <w:lang w:val="ru-RU"/>
        </w:rPr>
      </w:pPr>
      <w:r w:rsidRPr="007A2552">
        <w:rPr>
          <w:lang w:val="ru-RU"/>
        </w:rPr>
        <w:t xml:space="preserve">Клиенты, располагающие лицензиями </w:t>
      </w:r>
      <w:r>
        <w:t>Microsoft</w:t>
      </w:r>
      <w:r w:rsidRPr="007A2552">
        <w:rPr>
          <w:lang w:val="ru-RU"/>
        </w:rPr>
        <w:t xml:space="preserve"> </w:t>
      </w:r>
      <w:r>
        <w:t>Dynamics</w:t>
      </w:r>
      <w:r w:rsidRPr="007A2552">
        <w:rPr>
          <w:lang w:val="ru-RU"/>
        </w:rPr>
        <w:t xml:space="preserve"> </w:t>
      </w:r>
      <w:r>
        <w:t>CRM</w:t>
      </w:r>
      <w:r w:rsidRPr="007A2552">
        <w:rPr>
          <w:lang w:val="ru-RU"/>
        </w:rPr>
        <w:t xml:space="preserve"> 2013, могут использовать </w:t>
      </w:r>
      <w:r>
        <w:t>Microsoft</w:t>
      </w:r>
      <w:r w:rsidRPr="007A2552">
        <w:rPr>
          <w:lang w:val="ru-RU"/>
        </w:rPr>
        <w:t xml:space="preserve"> </w:t>
      </w:r>
      <w:r>
        <w:t>Dynamics</w:t>
      </w:r>
      <w:r w:rsidRPr="007A2552">
        <w:rPr>
          <w:lang w:val="ru-RU"/>
        </w:rPr>
        <w:t xml:space="preserve"> </w:t>
      </w:r>
      <w:r>
        <w:t>CRM</w:t>
      </w:r>
      <w:r w:rsidRPr="007A2552">
        <w:rPr>
          <w:lang w:val="ru-RU"/>
        </w:rPr>
        <w:t xml:space="preserve"> 2011 вместо </w:t>
      </w:r>
      <w:r>
        <w:t>Microsoft</w:t>
      </w:r>
      <w:r w:rsidR="002F0009">
        <w:t> </w:t>
      </w:r>
      <w:r>
        <w:t>Dynamics</w:t>
      </w:r>
      <w:r w:rsidRPr="007A2552">
        <w:rPr>
          <w:lang w:val="ru-RU"/>
        </w:rPr>
        <w:t xml:space="preserve"> </w:t>
      </w:r>
      <w:r>
        <w:t>CRM</w:t>
      </w:r>
      <w:r w:rsidRPr="007A2552">
        <w:rPr>
          <w:lang w:val="ru-RU"/>
        </w:rPr>
        <w:t xml:space="preserve"> 201</w:t>
      </w:r>
      <w:r w:rsidR="00A85610">
        <w:t>3</w:t>
      </w:r>
      <w:r w:rsidRPr="007A2552">
        <w:rPr>
          <w:lang w:val="ru-RU"/>
        </w:rPr>
        <w:t xml:space="preserve">. Лицензии </w:t>
      </w:r>
      <w:r>
        <w:t>Microsoft</w:t>
      </w:r>
      <w:r w:rsidRPr="007A2552">
        <w:rPr>
          <w:lang w:val="ru-RU"/>
        </w:rPr>
        <w:t xml:space="preserve"> </w:t>
      </w:r>
      <w:r>
        <w:t>Dynamics</w:t>
      </w:r>
      <w:r w:rsidRPr="007A2552">
        <w:rPr>
          <w:lang w:val="ru-RU"/>
        </w:rPr>
        <w:t xml:space="preserve"> </w:t>
      </w:r>
      <w:r>
        <w:t>CRM</w:t>
      </w:r>
      <w:r w:rsidRPr="007A2552">
        <w:rPr>
          <w:lang w:val="ru-RU"/>
        </w:rPr>
        <w:t xml:space="preserve"> 2013 могут быть развернуты как лицензии </w:t>
      </w:r>
      <w:r>
        <w:t>CRM</w:t>
      </w:r>
      <w:r w:rsidRPr="007A2552">
        <w:rPr>
          <w:lang w:val="ru-RU"/>
        </w:rPr>
        <w:t xml:space="preserve"> 2011 следующим образом:</w:t>
      </w:r>
    </w:p>
    <w:p w:rsidR="00CE5EEC" w:rsidRPr="007A2552" w:rsidRDefault="00CE5EEC" w:rsidP="00CE5EEC">
      <w:pPr>
        <w:pStyle w:val="ProductList-Body"/>
        <w:rPr>
          <w:lang w:val="ru-RU"/>
        </w:rPr>
      </w:pPr>
    </w:p>
    <w:tbl>
      <w:tblPr>
        <w:tblStyle w:val="TableGrid"/>
        <w:tblW w:w="0" w:type="auto"/>
        <w:tblInd w:w="108" w:type="dxa"/>
        <w:tblLook w:val="04A0" w:firstRow="1" w:lastRow="0" w:firstColumn="1" w:lastColumn="0" w:noHBand="0" w:noVBand="1"/>
      </w:tblPr>
      <w:tblGrid>
        <w:gridCol w:w="5301"/>
        <w:gridCol w:w="5381"/>
      </w:tblGrid>
      <w:tr w:rsidR="00CE5EEC" w:rsidTr="00855143">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4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855143">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45" w:type="dxa"/>
          </w:tcPr>
          <w:p w:rsidR="00CE5EEC" w:rsidRPr="00BE0025" w:rsidRDefault="00CE5EEC" w:rsidP="008E4C23">
            <w:pPr>
              <w:pStyle w:val="ProductList-Body"/>
            </w:pPr>
            <w:r>
              <w:t>Microsoft Dynamics CRM 2011 Server</w:t>
            </w:r>
          </w:p>
        </w:tc>
      </w:tr>
      <w:tr w:rsidR="00CE5EEC" w:rsidTr="00855143">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45" w:type="dxa"/>
          </w:tcPr>
          <w:p w:rsidR="00CE5EEC" w:rsidRPr="00BE0025" w:rsidRDefault="00CE5EEC" w:rsidP="008E4C23">
            <w:pPr>
              <w:pStyle w:val="ProductList-Body"/>
            </w:pPr>
            <w:r>
              <w:t>Microsoft Dynamics CRM Workgroup Server 2011</w:t>
            </w:r>
          </w:p>
        </w:tc>
      </w:tr>
      <w:tr w:rsidR="00CE5EEC" w:rsidTr="00855143">
        <w:tc>
          <w:tcPr>
            <w:tcW w:w="5355" w:type="dxa"/>
          </w:tcPr>
          <w:p w:rsidR="00CE5EEC" w:rsidRPr="008F2008" w:rsidRDefault="00CE5EEC" w:rsidP="008E4C23">
            <w:pPr>
              <w:pStyle w:val="ProductList-Body"/>
            </w:pPr>
            <w:r>
              <w:t>Microsoft Dynamics CRM 2013 Essential CAL</w:t>
            </w:r>
          </w:p>
        </w:tc>
        <w:tc>
          <w:tcPr>
            <w:tcW w:w="5445" w:type="dxa"/>
          </w:tcPr>
          <w:p w:rsidR="00CE5EEC" w:rsidRPr="00BE0025" w:rsidRDefault="00CE5EEC" w:rsidP="008E4C23">
            <w:pPr>
              <w:pStyle w:val="ProductList-Body"/>
            </w:pPr>
            <w:r>
              <w:t>Microsoft Dynamics CRM 2011 Employee Self Service CAL</w:t>
            </w:r>
          </w:p>
        </w:tc>
      </w:tr>
      <w:tr w:rsidR="00CE5EEC" w:rsidTr="00855143">
        <w:tc>
          <w:tcPr>
            <w:tcW w:w="5355" w:type="dxa"/>
          </w:tcPr>
          <w:p w:rsidR="00CE5EEC" w:rsidRPr="008F2008" w:rsidRDefault="00CE5EEC" w:rsidP="008E4C23">
            <w:pPr>
              <w:pStyle w:val="ProductList-Body"/>
            </w:pPr>
            <w:r>
              <w:t>Microsoft Dynamics CRM 2013 Basic Use Additive CAL</w:t>
            </w:r>
          </w:p>
        </w:tc>
        <w:tc>
          <w:tcPr>
            <w:tcW w:w="5445" w:type="dxa"/>
          </w:tcPr>
          <w:p w:rsidR="00CE5EEC" w:rsidRPr="00BE0025" w:rsidRDefault="00CE5EEC" w:rsidP="008E4C23">
            <w:pPr>
              <w:pStyle w:val="ProductList-Body"/>
            </w:pPr>
            <w:r>
              <w:t>Microsoft Dynamics CRM 2011 Limited Use Additive CAL</w:t>
            </w:r>
          </w:p>
        </w:tc>
      </w:tr>
      <w:tr w:rsidR="00CE5EEC" w:rsidTr="00855143">
        <w:tc>
          <w:tcPr>
            <w:tcW w:w="5355" w:type="dxa"/>
          </w:tcPr>
          <w:p w:rsidR="00CE5EEC" w:rsidRDefault="00CE5EEC" w:rsidP="008E4C23">
            <w:pPr>
              <w:pStyle w:val="ProductList-Body"/>
            </w:pPr>
            <w:r>
              <w:t>Microsoft Dynamics CRM 2013 Professional Use Additive CAL</w:t>
            </w:r>
          </w:p>
        </w:tc>
        <w:tc>
          <w:tcPr>
            <w:tcW w:w="5445" w:type="dxa"/>
          </w:tcPr>
          <w:p w:rsidR="00CE5EEC" w:rsidRDefault="00CE5EEC" w:rsidP="008E4C23">
            <w:pPr>
              <w:pStyle w:val="ProductList-Body"/>
            </w:pPr>
            <w:r>
              <w:t>Microsoft Dynamics CRM 2011 Full Use Additive CAL</w:t>
            </w:r>
          </w:p>
        </w:tc>
      </w:tr>
    </w:tbl>
    <w:p w:rsidR="00CE5EEC" w:rsidRPr="004C09A1" w:rsidRDefault="00CE5EEC" w:rsidP="00CE5EEC">
      <w:pPr>
        <w:pStyle w:val="ProductList-Body"/>
      </w:pPr>
    </w:p>
    <w:p w:rsidR="00CE5EEC" w:rsidRPr="007A2552" w:rsidRDefault="00CE5EEC" w:rsidP="00CE5EEC">
      <w:pPr>
        <w:pStyle w:val="ProductList-Body"/>
        <w:rPr>
          <w:lang w:val="ru-RU"/>
        </w:rPr>
      </w:pPr>
      <w:r w:rsidRPr="007A2552">
        <w:rPr>
          <w:b/>
          <w:color w:val="00188F"/>
          <w:lang w:val="ru-RU"/>
        </w:rPr>
        <w:t>Варианты клиентских лицензий</w:t>
      </w:r>
    </w:p>
    <w:p w:rsidR="00CE5EEC" w:rsidRPr="007A2552" w:rsidRDefault="00CE5EEC" w:rsidP="00CE5EEC">
      <w:pPr>
        <w:pStyle w:val="ProductList-Body"/>
        <w:rPr>
          <w:lang w:val="ru-RU"/>
        </w:rPr>
      </w:pPr>
      <w:r w:rsidRPr="007A2552">
        <w:rPr>
          <w:lang w:val="ru-RU"/>
        </w:rPr>
        <w:t xml:space="preserve">В таблице ниже представлены варианты использования, разрешенные по различным клиентским лицензиям </w:t>
      </w:r>
      <w:r>
        <w:t>Microsoft</w:t>
      </w:r>
      <w:r w:rsidRPr="007A2552">
        <w:rPr>
          <w:lang w:val="ru-RU"/>
        </w:rPr>
        <w:t xml:space="preserve"> </w:t>
      </w:r>
      <w:r>
        <w:t>Dynamics</w:t>
      </w:r>
      <w:r w:rsidRPr="007A2552">
        <w:rPr>
          <w:lang w:val="ru-RU"/>
        </w:rPr>
        <w:t xml:space="preserve"> </w:t>
      </w:r>
      <w:r>
        <w:t>CRM</w:t>
      </w:r>
      <w:r w:rsidRPr="007A2552">
        <w:rPr>
          <w:lang w:val="ru-RU"/>
        </w:rPr>
        <w:t xml:space="preserve"> 2013.</w:t>
      </w:r>
      <w:r w:rsidR="00AD3875" w:rsidRPr="007A2552">
        <w:rPr>
          <w:lang w:val="ru-RU"/>
        </w:rPr>
        <w:t xml:space="preserve"> </w:t>
      </w:r>
      <w:r w:rsidRPr="007A2552">
        <w:rPr>
          <w:lang w:val="ru-RU"/>
        </w:rPr>
        <w:t xml:space="preserve">Клиентские лицензии </w:t>
      </w:r>
      <w:r>
        <w:t>Limited</w:t>
      </w:r>
      <w:r w:rsidRPr="007A2552">
        <w:rPr>
          <w:lang w:val="ru-RU"/>
        </w:rPr>
        <w:t xml:space="preserve"> </w:t>
      </w:r>
      <w:r>
        <w:t>CAL</w:t>
      </w:r>
      <w:r w:rsidRPr="007A2552">
        <w:rPr>
          <w:lang w:val="ru-RU"/>
        </w:rPr>
        <w:t xml:space="preserve"> и </w:t>
      </w:r>
      <w:r>
        <w:t>Full</w:t>
      </w:r>
      <w:r w:rsidRPr="007A2552">
        <w:rPr>
          <w:lang w:val="ru-RU"/>
        </w:rPr>
        <w:t xml:space="preserve"> </w:t>
      </w:r>
      <w:r>
        <w:t>CAL</w:t>
      </w:r>
      <w:r w:rsidRPr="007A2552">
        <w:rPr>
          <w:lang w:val="ru-RU"/>
        </w:rPr>
        <w:t xml:space="preserve"> — это предложения, включающие несколько лицензий.</w:t>
      </w:r>
    </w:p>
    <w:p w:rsidR="00CE5EEC" w:rsidRPr="007A2552" w:rsidRDefault="00CE5EEC" w:rsidP="00CE5EEC">
      <w:pPr>
        <w:pStyle w:val="ProductList-Body"/>
        <w:rPr>
          <w:lang w:val="ru-RU"/>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7"/>
        <w:gridCol w:w="373"/>
        <w:gridCol w:w="555"/>
        <w:gridCol w:w="602"/>
        <w:gridCol w:w="256"/>
        <w:gridCol w:w="1467"/>
        <w:gridCol w:w="671"/>
        <w:gridCol w:w="505"/>
        <w:gridCol w:w="589"/>
        <w:gridCol w:w="236"/>
        <w:gridCol w:w="1509"/>
        <w:gridCol w:w="540"/>
        <w:gridCol w:w="540"/>
        <w:gridCol w:w="887"/>
      </w:tblGrid>
      <w:tr w:rsidR="00CE5EEC" w:rsidRPr="006613E6" w:rsidTr="00326786">
        <w:trPr>
          <w:cantSplit/>
          <w:trHeight w:val="303"/>
          <w:tblHeader/>
        </w:trPr>
        <w:tc>
          <w:tcPr>
            <w:tcW w:w="205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37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60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56"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255A59">
            <w:pPr>
              <w:pStyle w:val="ProductList-OfferingBody"/>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326786">
        <w:trPr>
          <w:cantSplit/>
          <w:trHeight w:val="172"/>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Просмотреть извещения</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48265D" wp14:editId="69F47C6C">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5635BE" wp14:editId="7D58932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A13781F" wp14:editId="67F4157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A2552" w:rsidRDefault="00CE5EEC" w:rsidP="00255A59">
            <w:pPr>
              <w:pStyle w:val="ProductList-OfferingBody"/>
              <w:ind w:right="0"/>
              <w:rPr>
                <w:noProof/>
                <w:color w:val="000000"/>
                <w:sz w:val="13"/>
                <w:szCs w:val="13"/>
                <w:lang w:val="ru-RU"/>
              </w:rPr>
            </w:pPr>
            <w:r w:rsidRPr="007A2552">
              <w:rPr>
                <w:color w:val="000000"/>
                <w:sz w:val="13"/>
                <w:szCs w:val="13"/>
                <w:lang w:val="ru-RU"/>
              </w:rPr>
              <w:t>Управление пользовательскими отчетами, диаграммами и панелями мониторинга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945179" wp14:editId="1D06778F">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C25724E" wp14:editId="639EED8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A2552" w:rsidRDefault="00CE5EEC" w:rsidP="00255A59">
            <w:pPr>
              <w:pStyle w:val="ProductList-OfferingBody"/>
              <w:rPr>
                <w:noProof/>
                <w:color w:val="000000"/>
                <w:sz w:val="12"/>
                <w:lang w:val="ru-RU"/>
              </w:rPr>
            </w:pPr>
            <w:r w:rsidRPr="007A2552">
              <w:rPr>
                <w:color w:val="000000"/>
                <w:sz w:val="13"/>
                <w:szCs w:val="13"/>
                <w:lang w:val="ru-RU"/>
              </w:rPr>
              <w:t>Определение и настройка диалоговых</w:t>
            </w:r>
            <w:r w:rsidR="00255A59">
              <w:rPr>
                <w:color w:val="000000"/>
                <w:sz w:val="13"/>
                <w:szCs w:val="13"/>
              </w:rPr>
              <w:t> </w:t>
            </w:r>
            <w:r w:rsidRPr="007A2552">
              <w:rPr>
                <w:color w:val="000000"/>
                <w:sz w:val="13"/>
                <w:szCs w:val="13"/>
                <w:lang w:val="ru-RU"/>
              </w:rPr>
              <w:t>окон</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0A5F87" wp14:editId="1FFFACF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Управление сохраненными представлениями</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9A466F" wp14:editId="6F8CE29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DDCBFF" wp14:editId="79E7A2F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663D9D0" wp14:editId="7FA7D29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Запуск отчетов</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BF9D73" wp14:editId="67080AAF">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8EC779" wp14:editId="12873604">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7A2552" w:rsidRDefault="00CE5EEC" w:rsidP="008E4C23">
            <w:pPr>
              <w:pStyle w:val="ProductList-OfferingBody"/>
              <w:rPr>
                <w:noProof/>
                <w:color w:val="000000"/>
                <w:sz w:val="12"/>
                <w:lang w:val="ru-RU"/>
              </w:rPr>
            </w:pPr>
            <w:r w:rsidRPr="007A2552">
              <w:rPr>
                <w:color w:val="000000"/>
                <w:sz w:val="13"/>
                <w:szCs w:val="13"/>
                <w:lang w:val="ru-RU"/>
              </w:rPr>
              <w:t>Определение и настройка рабочих процессов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2FEEC0" wp14:editId="11E7178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Использование взаимосвязей между записями</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97ED02A" wp14:editId="4104BC9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DC3C4D2" wp14:editId="0A628F93">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22AA172" wp14:editId="388037E1">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7A2552" w:rsidRDefault="00CE5EEC" w:rsidP="00255A59">
            <w:pPr>
              <w:pStyle w:val="ProductList-OfferingBody"/>
              <w:ind w:right="0"/>
              <w:rPr>
                <w:noProof/>
                <w:color w:val="000000"/>
                <w:sz w:val="13"/>
                <w:szCs w:val="13"/>
                <w:lang w:val="ru-RU"/>
              </w:rPr>
            </w:pPr>
            <w:r w:rsidRPr="007A2552">
              <w:rPr>
                <w:color w:val="000000"/>
                <w:sz w:val="13"/>
                <w:szCs w:val="13"/>
                <w:lang w:val="ru-RU"/>
              </w:rPr>
              <w:t>Создание, обновление и настройка отчетов</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6C872A" wp14:editId="438A314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91FEB0" wp14:editId="26E463C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314AC" w:rsidRDefault="00CE5EEC" w:rsidP="00255A59">
            <w:pPr>
              <w:pStyle w:val="ProductList-OfferingBody"/>
              <w:ind w:right="-5"/>
              <w:rPr>
                <w:noProof/>
                <w:color w:val="000000"/>
                <w:sz w:val="12"/>
                <w:lang w:val="ru-RU"/>
              </w:rPr>
            </w:pPr>
            <w:r w:rsidRPr="004314AC">
              <w:rPr>
                <w:color w:val="000000"/>
                <w:sz w:val="13"/>
                <w:szCs w:val="13"/>
                <w:lang w:val="ru-RU"/>
              </w:rPr>
              <w:t>Системные отчеты, системные диаграммы и системные панели мониторинга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D3B756" wp14:editId="2F2D180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Создание персональных представлений</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FFF06A6" wp14:editId="25AF0D2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798A54D" wp14:editId="460A58C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5FCDA62" wp14:editId="2052A06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Создание и обновление извещений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F04A37" wp14:editId="4D5C146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883133" wp14:editId="63D453A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Настройка форм и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9B3877" wp14:editId="54D2098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Расширенный поиск</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8C4EAF2" wp14:editId="55760A6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C79C5A5" wp14:editId="56A0159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6685895" wp14:editId="7C1B1E1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255A59">
            <w:pPr>
              <w:pStyle w:val="ProductList-OfferingBody"/>
              <w:ind w:right="0"/>
              <w:rPr>
                <w:noProof/>
                <w:color w:val="000000"/>
                <w:sz w:val="13"/>
                <w:szCs w:val="13"/>
                <w:lang w:val="ru-RU"/>
              </w:rPr>
            </w:pPr>
            <w:r w:rsidRPr="004314AC">
              <w:rPr>
                <w:color w:val="000000"/>
                <w:sz w:val="13"/>
                <w:szCs w:val="13"/>
                <w:lang w:val="ru-RU"/>
              </w:rPr>
              <w:t xml:space="preserve">Чтение данных приложения </w:t>
            </w:r>
            <w:r>
              <w:rPr>
                <w:color w:val="000000"/>
                <w:sz w:val="13"/>
                <w:szCs w:val="13"/>
              </w:rPr>
              <w:t>Microsoft</w:t>
            </w:r>
            <w:r w:rsidRPr="004314AC">
              <w:rPr>
                <w:color w:val="000000"/>
                <w:sz w:val="13"/>
                <w:szCs w:val="13"/>
                <w:lang w:val="ru-RU"/>
              </w:rPr>
              <w:t xml:space="preserve"> </w:t>
            </w:r>
            <w:r>
              <w:rPr>
                <w:color w:val="000000"/>
                <w:sz w:val="13"/>
                <w:szCs w:val="13"/>
              </w:rPr>
              <w:t>Dynamics</w:t>
            </w:r>
            <w:r w:rsidRPr="004314AC">
              <w:rPr>
                <w:color w:val="000000"/>
                <w:sz w:val="13"/>
                <w:szCs w:val="13"/>
                <w:lang w:val="ru-RU"/>
              </w:rPr>
              <w:t xml:space="preserve"> </w:t>
            </w:r>
            <w:r>
              <w:rPr>
                <w:color w:val="000000"/>
                <w:sz w:val="13"/>
                <w:szCs w:val="13"/>
              </w:rPr>
              <w:t>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263009" wp14:editId="640D9D5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59E4CC" wp14:editId="08AB704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314AC" w:rsidRDefault="00CE5EEC" w:rsidP="008E4C23">
            <w:pPr>
              <w:pStyle w:val="ProductList-OfferingBody"/>
              <w:rPr>
                <w:noProof/>
                <w:color w:val="000000"/>
                <w:sz w:val="12"/>
                <w:lang w:val="ru-RU"/>
              </w:rPr>
            </w:pPr>
            <w:r w:rsidRPr="004314AC">
              <w:rPr>
                <w:color w:val="000000"/>
                <w:sz w:val="13"/>
                <w:szCs w:val="13"/>
                <w:lang w:val="ru-RU"/>
              </w:rPr>
              <w:t xml:space="preserve">Создание форм, сущностей и полей </w:t>
            </w:r>
            <w:r>
              <w:rPr>
                <w:color w:val="000000"/>
                <w:sz w:val="13"/>
                <w:szCs w:val="13"/>
              </w:rPr>
              <w:t>Microsoft</w:t>
            </w:r>
            <w:r w:rsidRPr="004314AC">
              <w:rPr>
                <w:color w:val="000000"/>
                <w:sz w:val="13"/>
                <w:szCs w:val="13"/>
                <w:lang w:val="ru-RU"/>
              </w:rPr>
              <w:t xml:space="preserve"> </w:t>
            </w:r>
            <w:r>
              <w:rPr>
                <w:color w:val="000000"/>
                <w:sz w:val="13"/>
                <w:szCs w:val="13"/>
              </w:rPr>
              <w:t>Dynamics</w:t>
            </w:r>
            <w:r w:rsidRPr="004314AC">
              <w:rPr>
                <w:color w:val="000000"/>
                <w:sz w:val="13"/>
                <w:szCs w:val="13"/>
                <w:lang w:val="ru-RU"/>
              </w:rPr>
              <w:t xml:space="preserve"> </w:t>
            </w:r>
            <w:r>
              <w:rPr>
                <w:color w:val="000000"/>
                <w:sz w:val="13"/>
                <w:szCs w:val="13"/>
              </w:rPr>
              <w:t>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FF2B89" wp14:editId="5F35F525">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Поиск</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40A6622" wp14:editId="0DFCEA1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AAD2FA0" wp14:editId="2108DA9A">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BB718BD" wp14:editId="6A3CFFD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Пользовательские панели мониторинга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2B6F24" wp14:editId="7D539C8E">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A9E3AF" wp14:editId="0F9059D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Администрирование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D429FC" wp14:editId="795B72F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Использование элемента очереди</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455BC47" wp14:editId="2824CE21">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70495C4" wp14:editId="75F2488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AD487EE" wp14:editId="766F941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Пользовательские диаграммы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54EBF1" wp14:editId="72EC4B26">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0BDF65" wp14:editId="588629C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Шаблоны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FE0D37" wp14:editId="064DC0D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314AC" w:rsidRDefault="00CE5EEC" w:rsidP="008E4C23">
            <w:pPr>
              <w:pStyle w:val="ProductList-OfferingBody"/>
              <w:rPr>
                <w:color w:val="000000"/>
                <w:sz w:val="13"/>
                <w:szCs w:val="13"/>
                <w:lang w:val="ru-RU"/>
              </w:rPr>
            </w:pPr>
            <w:r w:rsidRPr="004314AC">
              <w:rPr>
                <w:color w:val="000000"/>
                <w:sz w:val="13"/>
                <w:szCs w:val="13"/>
                <w:lang w:val="ru-RU"/>
              </w:rPr>
              <w:t xml:space="preserve">Экспорт данных в </w:t>
            </w:r>
            <w:r>
              <w:rPr>
                <w:color w:val="000000"/>
                <w:sz w:val="13"/>
                <w:szCs w:val="13"/>
              </w:rPr>
              <w:t>Microsoft</w:t>
            </w:r>
            <w:r w:rsidRPr="004314AC">
              <w:rPr>
                <w:color w:val="000000"/>
                <w:sz w:val="13"/>
                <w:szCs w:val="13"/>
                <w:lang w:val="ru-RU"/>
              </w:rPr>
              <w:t xml:space="preserve"> </w:t>
            </w:r>
            <w:r>
              <w:rPr>
                <w:color w:val="000000"/>
                <w:sz w:val="13"/>
                <w:szCs w:val="13"/>
              </w:rPr>
              <w:t>Excel</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EC9581" wp14:editId="6230710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6DA482" wp14:editId="444D168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C66D47F" wp14:editId="6FF2EB9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sz w:val="13"/>
                <w:szCs w:val="13"/>
              </w:rPr>
              <w:t>Платформа Customer 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1D7997" wp14:editId="51CE5A3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466D673" wp14:editId="283DF30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55A59">
            <w:pPr>
              <w:pStyle w:val="ProductList-OfferingBody"/>
              <w:rPr>
                <w:noProof/>
                <w:color w:val="000000"/>
                <w:sz w:val="12"/>
              </w:rPr>
            </w:pPr>
            <w:r>
              <w:rPr>
                <w:color w:val="000000"/>
                <w:sz w:val="13"/>
                <w:szCs w:val="13"/>
              </w:rPr>
              <w:t>Создание и публикация</w:t>
            </w:r>
            <w:r w:rsidR="00255A59">
              <w:rPr>
                <w:color w:val="000000"/>
                <w:sz w:val="13"/>
                <w:szCs w:val="13"/>
              </w:rPr>
              <w:t> </w:t>
            </w:r>
            <w:r>
              <w:rPr>
                <w:color w:val="000000"/>
                <w:sz w:val="13"/>
                <w:szCs w:val="13"/>
              </w:rPr>
              <w:t>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A09008" wp14:editId="09C269D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Выполнение слияния почты</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63E695" wp14:editId="4D918472">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92EA99" wp14:editId="393ED09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9D5F97E" wp14:editId="60D1242C">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Преобразование действия в обращение</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15374E" wp14:editId="78F7A5D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A228B5" wp14:editId="1B008E7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целями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66DFA5" wp14:editId="289EAA6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диалогового окна</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9FC6684" wp14:editId="12F5D72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C4AEC85" wp14:editId="61609AD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221BD2B" wp14:editId="7362ECE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Управление обращениями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069922" wp14:editId="682D632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04192AE" wp14:editId="5EA4E9F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Шаблоны контрактов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AF7606" wp14:editId="214FBC38">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314AC" w:rsidRDefault="00CE5EEC" w:rsidP="008E4C23">
            <w:pPr>
              <w:pStyle w:val="ProductList-OfferingBody"/>
              <w:rPr>
                <w:color w:val="000000"/>
                <w:sz w:val="13"/>
                <w:szCs w:val="13"/>
                <w:lang w:val="ru-RU"/>
              </w:rPr>
            </w:pPr>
            <w:r w:rsidRPr="004314AC">
              <w:rPr>
                <w:color w:val="000000"/>
                <w:sz w:val="13"/>
                <w:szCs w:val="13"/>
                <w:lang w:val="ru-RU"/>
              </w:rPr>
              <w:lastRenderedPageBreak/>
              <w:t>Запуск в виде процесса по требованию</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AF46386" wp14:editId="5C9AC17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7FD4F32" wp14:editId="0BD3FDE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EBFEDAA" wp14:editId="040D8AC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255A59">
            <w:pPr>
              <w:pStyle w:val="ProductList-OfferingBody"/>
              <w:ind w:right="0"/>
              <w:rPr>
                <w:noProof/>
                <w:color w:val="000000"/>
                <w:sz w:val="13"/>
                <w:szCs w:val="13"/>
                <w:lang w:val="ru-RU"/>
              </w:rPr>
            </w:pPr>
            <w:r w:rsidRPr="004314AC">
              <w:rPr>
                <w:color w:val="000000"/>
                <w:sz w:val="13"/>
                <w:szCs w:val="13"/>
                <w:lang w:val="ru-RU"/>
              </w:rPr>
              <w:t>Добавление или удаление взаимоотношений с клиентами для контакта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10DC91" wp14:editId="53EA8409">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D8338B" wp14:editId="0F3E5961">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Управление </w:t>
            </w:r>
            <w:r w:rsidR="00255A59">
              <w:rPr>
                <w:color w:val="000000"/>
                <w:sz w:val="13"/>
                <w:szCs w:val="13"/>
              </w:rPr>
              <w:br/>
            </w:r>
            <w:r>
              <w:rPr>
                <w:color w:val="000000"/>
                <w:sz w:val="13"/>
                <w:szCs w:val="13"/>
              </w:rPr>
              <w:t>контрактами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5F797B5" wp14:editId="6683E0CE">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автоматизированного рабочего процесса</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6C5427CF" wp14:editId="73881C6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47B6339F" wp14:editId="33E7280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5F6DF58" wp14:editId="2AE30E2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255A59">
            <w:pPr>
              <w:pStyle w:val="ProductList-OfferingBody"/>
              <w:ind w:right="0"/>
              <w:rPr>
                <w:noProof/>
                <w:color w:val="000000"/>
                <w:sz w:val="13"/>
                <w:szCs w:val="13"/>
                <w:lang w:val="ru-RU"/>
              </w:rPr>
            </w:pPr>
            <w:r w:rsidRPr="004314AC">
              <w:rPr>
                <w:color w:val="000000"/>
                <w:sz w:val="13"/>
                <w:szCs w:val="13"/>
                <w:lang w:val="ru-RU"/>
              </w:rPr>
              <w:t>Сопоставление возможной сделки с контактом</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483569" wp14:editId="1535EAC4">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7C3113" wp14:editId="477397D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территориями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96040E" wp14:editId="6E264FD8">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Чтение статей</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ED20B9A" wp14:editId="6B13EFC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E2A784" wp14:editId="7041677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82B2B75" wp14:editId="4B2ED84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255A59">
            <w:pPr>
              <w:pStyle w:val="ProductList-OfferingBody"/>
              <w:ind w:right="0"/>
              <w:rPr>
                <w:noProof/>
                <w:color w:val="000000"/>
                <w:sz w:val="13"/>
                <w:szCs w:val="13"/>
                <w:lang w:val="ru-RU"/>
              </w:rPr>
            </w:pPr>
            <w:r w:rsidRPr="004314AC">
              <w:rPr>
                <w:color w:val="000000"/>
                <w:sz w:val="13"/>
                <w:szCs w:val="13"/>
                <w:lang w:val="ru-RU"/>
              </w:rPr>
              <w:t>Оценка идеи и включение ее в контакт</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8FFBB0" wp14:editId="00B7875A">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D03747" wp14:editId="1DE55F62">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Литература по сбыту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389079D" wp14:editId="3AF5B51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Примечания</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3010A5" wp14:editId="71FB8CC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541ABC" wp14:editId="67928EE9">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C818111" wp14:editId="0F41761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55A59">
            <w:pPr>
              <w:pStyle w:val="ProductList-OfferingBody"/>
              <w:ind w:right="0"/>
              <w:rPr>
                <w:noProof/>
                <w:color w:val="000000"/>
                <w:sz w:val="13"/>
                <w:szCs w:val="13"/>
              </w:rPr>
            </w:pPr>
            <w:r>
              <w:rPr>
                <w:color w:val="000000"/>
                <w:sz w:val="13"/>
                <w:szCs w:val="13"/>
              </w:rPr>
              <w:t>Контакты</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69C86E" wp14:editId="063AED0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A3901E" wp14:editId="26DC845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Управление предложениями с расценками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4CD2B2E" wp14:editId="7DFE8B6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Управление деятельностью</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AF58D0" wp14:editId="3BEEE5E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6F592B2" wp14:editId="2609AC14">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C1B46F1" wp14:editId="1D7D76E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8E4C23">
            <w:pPr>
              <w:pStyle w:val="ProductList-OfferingBody"/>
              <w:rPr>
                <w:noProof/>
                <w:sz w:val="13"/>
                <w:szCs w:val="13"/>
                <w:lang w:val="ru-RU"/>
              </w:rPr>
            </w:pPr>
            <w:r w:rsidRPr="004314AC">
              <w:rPr>
                <w:color w:val="000000"/>
                <w:sz w:val="13"/>
                <w:szCs w:val="13"/>
                <w:lang w:val="ru-RU"/>
              </w:rPr>
              <w:t>Определение показателей для идей, маршрутизация и назначение идей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14820BC" wp14:editId="771CC6C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603A614" wp14:editId="75070DA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Прайс-листы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AA2B474" wp14:editId="3EF18D6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Совместная работа в Yammer**</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48FFA4" wp14:editId="518432C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9E0F55" wp14:editId="65BF0B7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D26C68A" wp14:editId="039B89D5">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Регистрация идей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10360DD" wp14:editId="79A79F66">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E9B1733" wp14:editId="0ED5CA6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Отслеживание продуктов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AC1D6B0" wp14:editId="3955E38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Публикация Лент новостей</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7F2D5E" wp14:editId="69FC3F8B">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1EB3E1" wp14:editId="6DE7864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617D6FE" wp14:editId="3B9FAFE8">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8E4C23">
            <w:pPr>
              <w:pStyle w:val="ProductList-OfferingBody"/>
              <w:rPr>
                <w:noProof/>
                <w:sz w:val="13"/>
                <w:szCs w:val="13"/>
                <w:lang w:val="ru-RU"/>
              </w:rPr>
            </w:pPr>
            <w:r w:rsidRPr="004314AC">
              <w:rPr>
                <w:color w:val="000000"/>
                <w:sz w:val="13"/>
                <w:szCs w:val="13"/>
                <w:lang w:val="ru-RU"/>
              </w:rPr>
              <w:t>Добавление или удаление взаимоотношений с клиентами для учетной записи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82C24C1" wp14:editId="508AF94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E89C153" wp14:editId="05CA97A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Управление заказами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8277C03" wp14:editId="2DCD635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Отслеживание Лент новостей</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2B2C6A" wp14:editId="6553E4B4">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79B384" wp14:editId="7DE8BEE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4F03F44" wp14:editId="6FB7F91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8E4C23">
            <w:pPr>
              <w:pStyle w:val="ProductList-OfferingBody"/>
              <w:rPr>
                <w:noProof/>
                <w:sz w:val="13"/>
                <w:szCs w:val="13"/>
                <w:lang w:val="ru-RU"/>
              </w:rPr>
            </w:pPr>
            <w:r w:rsidRPr="004314AC">
              <w:rPr>
                <w:color w:val="000000"/>
                <w:sz w:val="13"/>
                <w:szCs w:val="13"/>
                <w:lang w:val="ru-RU"/>
              </w:rPr>
              <w:t>Сопоставление возможной сделки с учетной записью</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FDB6B40" wp14:editId="1FAE612D">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FD2B69D" wp14:editId="51B498E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Управление счетами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8599C53" wp14:editId="40CED28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Общий календарь</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831D67" wp14:editId="7D0BDB5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E9D000" wp14:editId="06DD698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726AF4B" wp14:editId="221FBA1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8E4C23">
            <w:pPr>
              <w:pStyle w:val="ProductList-OfferingBody"/>
              <w:rPr>
                <w:noProof/>
                <w:sz w:val="13"/>
                <w:szCs w:val="13"/>
                <w:lang w:val="ru-RU"/>
              </w:rPr>
            </w:pPr>
            <w:r w:rsidRPr="004314AC">
              <w:rPr>
                <w:color w:val="000000"/>
                <w:sz w:val="13"/>
                <w:szCs w:val="13"/>
                <w:lang w:val="ru-RU"/>
              </w:rPr>
              <w:t>Оценка идеи и включение ее в учетную запись</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6340410" wp14:editId="048CBAA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5E03350" wp14:editId="251D5DD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Отслеживание конкурентов</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2A558B7" wp14:editId="4C49685B">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314AC" w:rsidRDefault="00CE5EEC" w:rsidP="008E4C23">
            <w:pPr>
              <w:pStyle w:val="ProductList-OfferingBody"/>
              <w:rPr>
                <w:color w:val="000000"/>
                <w:sz w:val="13"/>
                <w:szCs w:val="13"/>
                <w:lang w:val="ru-RU"/>
              </w:rPr>
            </w:pPr>
            <w:r w:rsidRPr="004314AC">
              <w:rPr>
                <w:color w:val="000000"/>
                <w:sz w:val="13"/>
                <w:szCs w:val="13"/>
                <w:lang w:val="ru-RU"/>
              </w:rPr>
              <w:t>Создание записей о пользовательских сущностях***</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B8B4BB" wp14:editId="1DFA429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D8D6AC" wp14:editId="2DB0531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0703B39" wp14:editId="4C9CD771">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Учетные записи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01ECCF" wp14:editId="3CE6841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6707E0" wp14:editId="75A6172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314AC" w:rsidRDefault="00CE5EEC" w:rsidP="008E4C23">
            <w:pPr>
              <w:pStyle w:val="ProductList-OfferingBody"/>
              <w:rPr>
                <w:noProof/>
                <w:color w:val="000000"/>
                <w:lang w:val="ru-RU"/>
              </w:rPr>
            </w:pPr>
            <w:r w:rsidRPr="004314AC">
              <w:rPr>
                <w:color w:val="000000"/>
                <w:sz w:val="13"/>
                <w:szCs w:val="13"/>
                <w:lang w:val="ru-RU"/>
              </w:rPr>
              <w:t>Оценка идеи и преобразование ее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FD434D2" wp14:editId="0AFB58E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Чтение данных пользовательских приложений</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90FEDC" wp14:editId="028DFB71">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F3D666" wp14:editId="7474D14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08EB4C4" wp14:editId="3DB9A0CA">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Массовый импорт данных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5A3A34" wp14:editId="4177A80B">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4314AC" w:rsidRDefault="00CE5EEC" w:rsidP="008E4C23">
            <w:pPr>
              <w:pStyle w:val="ProductList-OfferingBody"/>
              <w:rPr>
                <w:noProof/>
                <w:color w:val="000000"/>
                <w:lang w:val="ru-RU"/>
              </w:rPr>
            </w:pPr>
            <w:r w:rsidRPr="004314AC">
              <w:rPr>
                <w:color w:val="000000"/>
                <w:sz w:val="13"/>
                <w:szCs w:val="13"/>
                <w:lang w:val="ru-RU"/>
              </w:rPr>
              <w:t>Преобразование действия в возможную сделку</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6768EF5" wp14:editId="2D57022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3C4617" w:rsidRDefault="00CE5EEC" w:rsidP="008E4C23">
            <w:pPr>
              <w:pStyle w:val="ProductList-OfferingBody"/>
              <w:rPr>
                <w:color w:val="000000"/>
                <w:sz w:val="13"/>
                <w:szCs w:val="13"/>
                <w:lang w:val="fr-CA"/>
              </w:rPr>
            </w:pPr>
            <w:r w:rsidRPr="003C4617">
              <w:rPr>
                <w:color w:val="000000"/>
                <w:sz w:val="13"/>
                <w:szCs w:val="13"/>
                <w:lang w:val="fr-CA"/>
              </w:rPr>
              <w:t xml:space="preserve">Mobile Express </w:t>
            </w:r>
            <w:r>
              <w:rPr>
                <w:color w:val="000000"/>
                <w:sz w:val="13"/>
                <w:szCs w:val="13"/>
              </w:rPr>
              <w:t>для</w:t>
            </w:r>
            <w:r w:rsidRPr="003C4617">
              <w:rPr>
                <w:color w:val="000000"/>
                <w:sz w:val="13"/>
                <w:szCs w:val="13"/>
                <w:lang w:val="fr-CA"/>
              </w:rPr>
              <w:t xml:space="preserve"> Microsoft Dynamics CRM</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0B2880" wp14:editId="261DA56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5EE6EF" wp14:editId="05CE5776">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FE0E47" wp14:editId="48768D6A">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Настройка аудита</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71BEA43" wp14:editId="54F6BC2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Отслеживание возможных сделок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189CACF0" wp14:editId="4DA3305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для и Windows 8</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740276" wp14:editId="628F2A21">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502CD9" wp14:editId="03D55A2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AF02B10" wp14:editId="5AB0D4A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4314AC" w:rsidRDefault="00CE5EEC" w:rsidP="008E4C23">
            <w:pPr>
              <w:pStyle w:val="ProductList-OfferingBody"/>
              <w:rPr>
                <w:noProof/>
                <w:sz w:val="13"/>
                <w:szCs w:val="13"/>
                <w:lang w:val="ru-RU"/>
              </w:rPr>
            </w:pPr>
            <w:r w:rsidRPr="004314AC">
              <w:rPr>
                <w:color w:val="000000"/>
                <w:sz w:val="13"/>
                <w:szCs w:val="13"/>
                <w:lang w:val="ru-RU"/>
              </w:rPr>
              <w:t>Настройка правил обнаружения дублирующихся данных</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CDC2F8A" wp14:editId="3618A58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Маркетинговые списки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A9361E4" wp14:editId="331F61F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55A59">
            <w:pPr>
              <w:pStyle w:val="ProductList-OfferingBody"/>
              <w:ind w:right="18"/>
              <w:rPr>
                <w:color w:val="000000"/>
                <w:sz w:val="13"/>
                <w:szCs w:val="13"/>
              </w:rPr>
            </w:pPr>
            <w:r>
              <w:rPr>
                <w:color w:val="000000"/>
                <w:sz w:val="13"/>
                <w:szCs w:val="13"/>
              </w:rPr>
              <w:t>Microsoft Dynamics CRM для Outlook</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8DA75C" wp14:editId="0E5A3C6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CD10CB" wp14:editId="740A048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F5B8AA7" wp14:editId="35E2EEB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Определение взаимоотношений </w:t>
            </w:r>
            <w:r w:rsidR="00255A59">
              <w:rPr>
                <w:color w:val="000000"/>
                <w:sz w:val="13"/>
                <w:szCs w:val="13"/>
              </w:rPr>
              <w:br/>
            </w:r>
            <w:r>
              <w:rPr>
                <w:color w:val="000000"/>
                <w:sz w:val="13"/>
                <w:szCs w:val="13"/>
              </w:rPr>
              <w:t>между сущностями</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DED290A" wp14:editId="6E4C4BCE">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Быстрые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005229D" wp14:editId="600D8F6A">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326786">
        <w:trPr>
          <w:cantSplit/>
          <w:trHeight w:val="303"/>
        </w:trPr>
        <w:tc>
          <w:tcPr>
            <w:tcW w:w="205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55A59">
            <w:pPr>
              <w:pStyle w:val="ProductList-OfferingBody"/>
              <w:ind w:right="18"/>
              <w:rPr>
                <w:color w:val="000000"/>
                <w:sz w:val="13"/>
                <w:szCs w:val="13"/>
              </w:rPr>
            </w:pPr>
            <w:r>
              <w:rPr>
                <w:color w:val="000000"/>
                <w:sz w:val="13"/>
                <w:szCs w:val="13"/>
              </w:rPr>
              <w:t>Веб-приложение Microsoft Dynamics CRM</w:t>
            </w:r>
          </w:p>
        </w:tc>
        <w:tc>
          <w:tcPr>
            <w:tcW w:w="37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8DB343" wp14:editId="4A22D41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2FC8B8" wp14:editId="0533FFC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0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6E85354" wp14:editId="09D195C9">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Определение и настройка очередей</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6BF272" wp14:editId="7040E29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Маркетинговые кампании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442B420" wp14:editId="0E04D25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4314AC" w:rsidRDefault="00CE5EEC" w:rsidP="008E450B">
      <w:pPr>
        <w:pStyle w:val="ProductList-Body"/>
        <w:ind w:left="180"/>
        <w:rPr>
          <w:lang w:val="ru-RU"/>
        </w:rPr>
      </w:pPr>
      <w:r w:rsidRPr="004314AC">
        <w:rPr>
          <w:sz w:val="16"/>
          <w:szCs w:val="16"/>
          <w:lang w:val="ru-RU"/>
        </w:rPr>
        <w:t>* Создание, обновление и удаление через рабочие процессы можно выполнять только для сущностей, указанных в правах на использование (например, обновление возможности требует наличия версии «Профессиональная»)</w:t>
      </w:r>
    </w:p>
    <w:p w:rsidR="00CE5EEC" w:rsidRPr="004314AC" w:rsidRDefault="00CE5EEC" w:rsidP="008E450B">
      <w:pPr>
        <w:pStyle w:val="ProductList-Body"/>
        <w:ind w:left="180"/>
        <w:rPr>
          <w:lang w:val="ru-RU"/>
        </w:rPr>
      </w:pPr>
      <w:r w:rsidRPr="004314AC">
        <w:rPr>
          <w:sz w:val="16"/>
          <w:szCs w:val="16"/>
          <w:lang w:val="ru-RU"/>
        </w:rPr>
        <w:t xml:space="preserve">**Для использования </w:t>
      </w:r>
      <w:r>
        <w:rPr>
          <w:sz w:val="16"/>
          <w:szCs w:val="16"/>
        </w:rPr>
        <w:t>Yammer</w:t>
      </w:r>
      <w:r w:rsidRPr="004314AC">
        <w:rPr>
          <w:sz w:val="16"/>
          <w:szCs w:val="16"/>
          <w:lang w:val="ru-RU"/>
        </w:rPr>
        <w:t xml:space="preserve"> в приложении </w:t>
      </w:r>
      <w:r>
        <w:rPr>
          <w:sz w:val="16"/>
          <w:szCs w:val="16"/>
        </w:rPr>
        <w:t>Microsoft</w:t>
      </w:r>
      <w:r w:rsidRPr="004314AC">
        <w:rPr>
          <w:sz w:val="16"/>
          <w:szCs w:val="16"/>
          <w:lang w:val="ru-RU"/>
        </w:rPr>
        <w:t xml:space="preserve"> </w:t>
      </w:r>
      <w:r>
        <w:rPr>
          <w:sz w:val="16"/>
          <w:szCs w:val="16"/>
        </w:rPr>
        <w:t>Dynamics</w:t>
      </w:r>
      <w:r w:rsidRPr="004314AC">
        <w:rPr>
          <w:sz w:val="16"/>
          <w:szCs w:val="16"/>
          <w:lang w:val="ru-RU"/>
        </w:rPr>
        <w:t xml:space="preserve"> </w:t>
      </w:r>
      <w:r>
        <w:rPr>
          <w:sz w:val="16"/>
          <w:szCs w:val="16"/>
        </w:rPr>
        <w:t>CRM</w:t>
      </w:r>
      <w:r w:rsidRPr="004314AC">
        <w:rPr>
          <w:sz w:val="16"/>
          <w:szCs w:val="16"/>
          <w:lang w:val="ru-RU"/>
        </w:rPr>
        <w:t xml:space="preserve"> требуется лицензия </w:t>
      </w:r>
      <w:r>
        <w:rPr>
          <w:sz w:val="16"/>
          <w:szCs w:val="16"/>
        </w:rPr>
        <w:t>Yammer</w:t>
      </w:r>
      <w:r w:rsidRPr="004314AC">
        <w:rPr>
          <w:sz w:val="16"/>
          <w:szCs w:val="16"/>
          <w:lang w:val="ru-RU"/>
        </w:rPr>
        <w:t xml:space="preserve"> </w:t>
      </w:r>
      <w:r>
        <w:rPr>
          <w:sz w:val="16"/>
          <w:szCs w:val="16"/>
        </w:rPr>
        <w:t>Enterprise</w:t>
      </w:r>
      <w:r>
        <w:fldChar w:fldCharType="begin"/>
      </w:r>
      <w:r>
        <w:instrText>XE</w:instrText>
      </w:r>
      <w:r w:rsidRPr="004314AC">
        <w:rPr>
          <w:lang w:val="ru-RU"/>
        </w:rPr>
        <w:instrText xml:space="preserve"> "</w:instrText>
      </w:r>
      <w:r>
        <w:instrText>Yammer</w:instrText>
      </w:r>
      <w:r w:rsidRPr="004314AC">
        <w:rPr>
          <w:lang w:val="ru-RU"/>
        </w:rPr>
        <w:instrText xml:space="preserve"> </w:instrText>
      </w:r>
      <w:r>
        <w:instrText>Enterprise</w:instrText>
      </w:r>
      <w:r w:rsidRPr="004314AC">
        <w:rPr>
          <w:lang w:val="ru-RU"/>
        </w:rPr>
        <w:instrText>"</w:instrText>
      </w:r>
      <w:r>
        <w:fldChar w:fldCharType="end"/>
      </w:r>
      <w:r w:rsidRPr="004314AC">
        <w:rPr>
          <w:sz w:val="16"/>
          <w:szCs w:val="16"/>
          <w:lang w:val="ru-RU"/>
        </w:rPr>
        <w:t xml:space="preserve"> (приобретается отдельно)</w:t>
      </w:r>
    </w:p>
    <w:p w:rsidR="008E450B" w:rsidRPr="004314AC" w:rsidRDefault="008E450B" w:rsidP="008E450B">
      <w:pPr>
        <w:pStyle w:val="ProductList-Body"/>
        <w:ind w:left="180"/>
        <w:rPr>
          <w:lang w:val="ru-RU"/>
        </w:rPr>
      </w:pPr>
      <w:r w:rsidRPr="004314AC">
        <w:rPr>
          <w:sz w:val="16"/>
          <w:szCs w:val="16"/>
          <w:lang w:val="ru-RU"/>
        </w:rPr>
        <w:t xml:space="preserve">*** Для пользовательских сущностей (основанных на сущностях, которые входят в </w:t>
      </w:r>
      <w:r>
        <w:rPr>
          <w:sz w:val="16"/>
          <w:szCs w:val="16"/>
        </w:rPr>
        <w:t>CRM</w:t>
      </w:r>
      <w:r w:rsidRPr="004314AC">
        <w:rPr>
          <w:sz w:val="16"/>
          <w:szCs w:val="16"/>
          <w:lang w:val="ru-RU"/>
        </w:rPr>
        <w:t xml:space="preserve">, или созданных клиентом либо партнером), возможно, потребуется лицензия </w:t>
      </w:r>
      <w:r>
        <w:rPr>
          <w:sz w:val="16"/>
          <w:szCs w:val="16"/>
        </w:rPr>
        <w:t>CAL</w:t>
      </w:r>
      <w:r w:rsidRPr="004314AC">
        <w:rPr>
          <w:sz w:val="16"/>
          <w:szCs w:val="16"/>
          <w:lang w:val="ru-RU"/>
        </w:rPr>
        <w:t xml:space="preserve"> или </w:t>
      </w:r>
      <w:r>
        <w:rPr>
          <w:sz w:val="16"/>
          <w:szCs w:val="16"/>
        </w:rPr>
        <w:t>USL</w:t>
      </w:r>
      <w:r w:rsidRPr="004314AC">
        <w:rPr>
          <w:sz w:val="16"/>
          <w:szCs w:val="16"/>
          <w:lang w:val="ru-RU"/>
        </w:rPr>
        <w:t xml:space="preserve">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rsidR="00CE5EEC" w:rsidRPr="004314AC" w:rsidRDefault="005A0095" w:rsidP="00CE5EEC">
      <w:pPr>
        <w:pStyle w:val="ProductList-Body"/>
        <w:shd w:val="clear" w:color="auto" w:fill="A6A6A6" w:themeFill="background1" w:themeFillShade="A6"/>
        <w:spacing w:before="120" w:after="240"/>
        <w:jc w:val="right"/>
        <w:rPr>
          <w:lang w:val="ru-RU"/>
        </w:rPr>
      </w:pPr>
      <w:hyperlink w:anchor="ToC" w:history="1">
        <w:r w:rsidR="001919EF" w:rsidRPr="004314AC">
          <w:rPr>
            <w:rStyle w:val="Hyperlink"/>
            <w:sz w:val="16"/>
            <w:szCs w:val="16"/>
            <w:lang w:val="ru-RU"/>
          </w:rPr>
          <w:t>Оглавление</w:t>
        </w:r>
      </w:hyperlink>
      <w:r w:rsidR="001919EF" w:rsidRPr="004314AC">
        <w:rPr>
          <w:sz w:val="16"/>
          <w:szCs w:val="16"/>
          <w:lang w:val="ru-RU"/>
        </w:rPr>
        <w:t xml:space="preserve"> / </w:t>
      </w:r>
      <w:hyperlink w:anchor="ChartKey" w:history="1">
        <w:r w:rsidR="001919EF" w:rsidRPr="004314AC">
          <w:rPr>
            <w:rStyle w:val="Hyperlink"/>
            <w:sz w:val="16"/>
            <w:szCs w:val="16"/>
            <w:lang w:val="ru-RU"/>
          </w:rPr>
          <w:t>Ключ к таблице</w:t>
        </w:r>
      </w:hyperlink>
      <w:r w:rsidR="001919EF" w:rsidRPr="004314AC">
        <w:rPr>
          <w:sz w:val="16"/>
          <w:szCs w:val="16"/>
          <w:lang w:val="ru-RU"/>
        </w:rPr>
        <w:t xml:space="preserve"> / </w:t>
      </w:r>
      <w:hyperlink w:anchor="Index" w:history="1">
        <w:r w:rsidR="001919EF" w:rsidRPr="004314AC">
          <w:rPr>
            <w:rStyle w:val="Hyperlink"/>
            <w:sz w:val="16"/>
            <w:szCs w:val="16"/>
            <w:lang w:val="ru-RU"/>
          </w:rPr>
          <w:t>Индекс</w:t>
        </w:r>
      </w:hyperlink>
    </w:p>
    <w:p w:rsidR="00407E60" w:rsidRPr="004314AC" w:rsidRDefault="00407E60" w:rsidP="00680B4D">
      <w:pPr>
        <w:pStyle w:val="ProductList-Offering1Heading"/>
        <w:outlineLvl w:val="1"/>
        <w:rPr>
          <w:lang w:val="ru-RU"/>
        </w:rPr>
      </w:pPr>
      <w:bookmarkStart w:id="273" w:name="_Toc386627062"/>
      <w:r w:rsidRPr="004314AC">
        <w:rPr>
          <w:lang w:val="ru-RU"/>
        </w:rPr>
        <w:t xml:space="preserve">Приложения </w:t>
      </w:r>
      <w:r>
        <w:t>Office</w:t>
      </w:r>
      <w:r w:rsidRPr="004314AC">
        <w:rPr>
          <w:lang w:val="ru-RU"/>
        </w:rPr>
        <w:t xml:space="preserve"> для настольных компьютеров</w:t>
      </w:r>
      <w:bookmarkEnd w:id="188"/>
      <w:bookmarkEnd w:id="189"/>
      <w:bookmarkEnd w:id="194"/>
      <w:bookmarkEnd w:id="195"/>
      <w:bookmarkEnd w:id="196"/>
      <w:bookmarkEnd w:id="2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646"/>
        <w:gridCol w:w="531"/>
        <w:gridCol w:w="588"/>
        <w:gridCol w:w="588"/>
        <w:gridCol w:w="723"/>
        <w:gridCol w:w="540"/>
        <w:gridCol w:w="630"/>
      </w:tblGrid>
      <w:tr w:rsidR="00457730" w:rsidTr="009C5AAD">
        <w:trPr>
          <w:tblHeader/>
        </w:trPr>
        <w:tc>
          <w:tcPr>
            <w:tcW w:w="3024" w:type="dxa"/>
            <w:tcBorders>
              <w:bottom w:val="nil"/>
            </w:tcBorders>
            <w:shd w:val="clear" w:color="auto" w:fill="00188F"/>
          </w:tcPr>
          <w:p w:rsidR="00457730" w:rsidRPr="00EE0836" w:rsidRDefault="00457730" w:rsidP="00C05A53">
            <w:pPr>
              <w:pStyle w:val="ProductList-OfferingBody"/>
              <w:ind w:left="-28"/>
              <w:rPr>
                <w:color w:val="FFFFFF" w:themeColor="background1"/>
              </w:rPr>
            </w:pPr>
            <w:r>
              <w:rPr>
                <w:color w:val="FFFFFF" w:themeColor="background1"/>
              </w:rPr>
              <w:t>Продукты</w:t>
            </w:r>
          </w:p>
        </w:tc>
        <w:tc>
          <w:tcPr>
            <w:tcW w:w="588" w:type="dxa"/>
            <w:tcBorders>
              <w:bottom w:val="nil"/>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88" w:type="dxa"/>
            <w:tcBorders>
              <w:bottom w:val="nil"/>
            </w:tcBorders>
            <w:shd w:val="clear" w:color="auto" w:fill="00188F"/>
            <w:vAlign w:val="center"/>
          </w:tcPr>
          <w:p w:rsidR="00457730" w:rsidRPr="00E16E36" w:rsidRDefault="00457730"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89" w:type="dxa"/>
            <w:tcBorders>
              <w:bottom w:val="nil"/>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88" w:type="dxa"/>
            <w:tcBorders>
              <w:left w:val="single" w:sz="12" w:space="0" w:color="FFFFFF" w:themeColor="background1"/>
            </w:tcBorders>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89"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646"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31"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88"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88"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23"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40"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630" w:type="dxa"/>
            <w:shd w:val="clear" w:color="auto" w:fill="00188F"/>
            <w:vAlign w:val="center"/>
          </w:tcPr>
          <w:p w:rsidR="00457730" w:rsidRPr="007505F2" w:rsidRDefault="00457730"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6D12D5" w:rsidTr="009C5AAD">
        <w:tc>
          <w:tcPr>
            <w:tcW w:w="3024" w:type="dxa"/>
            <w:tcBorders>
              <w:top w:val="nil"/>
              <w:left w:val="nil"/>
              <w:bottom w:val="dashSmallGap" w:sz="4" w:space="0" w:color="BFBFBF" w:themeColor="background1" w:themeShade="BF"/>
              <w:right w:val="nil"/>
            </w:tcBorders>
          </w:tcPr>
          <w:p w:rsidR="006D12D5" w:rsidRDefault="006D12D5" w:rsidP="00C05A53">
            <w:pPr>
              <w:pStyle w:val="ProductList-Offering1"/>
            </w:pPr>
            <w:bookmarkStart w:id="274" w:name="_Toc379797147"/>
            <w:bookmarkStart w:id="275" w:name="_Toc380513172"/>
            <w:bookmarkStart w:id="276" w:name="_Toc380655214"/>
            <w:bookmarkStart w:id="277" w:name="_Toc386627063"/>
            <w:r>
              <w:t>Access 2013</w:t>
            </w:r>
            <w:bookmarkEnd w:id="274"/>
            <w:bookmarkEnd w:id="275"/>
            <w:bookmarkEnd w:id="276"/>
            <w:bookmarkEnd w:id="277"/>
            <w:r>
              <w:fldChar w:fldCharType="begin"/>
            </w:r>
            <w:r>
              <w:instrText>XE "Access 2013"</w:instrText>
            </w:r>
            <w:r>
              <w:fldChar w:fldCharType="end"/>
            </w:r>
          </w:p>
        </w:tc>
        <w:tc>
          <w:tcPr>
            <w:tcW w:w="588" w:type="dxa"/>
            <w:tcBorders>
              <w:top w:val="nil"/>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nil"/>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nil"/>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nil"/>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03651D">
            <w:pPr>
              <w:pStyle w:val="ProductList-Offering1"/>
            </w:pPr>
            <w:bookmarkStart w:id="278" w:name="_Toc379797148"/>
            <w:bookmarkStart w:id="279" w:name="_Toc380513173"/>
            <w:bookmarkStart w:id="280" w:name="_Toc380655215"/>
            <w:bookmarkStart w:id="281" w:name="_Toc386627064"/>
            <w:r>
              <w:t>Excel 2013</w:t>
            </w:r>
            <w:bookmarkEnd w:id="278"/>
            <w:bookmarkEnd w:id="279"/>
            <w:bookmarkEnd w:id="280"/>
            <w:bookmarkEnd w:id="281"/>
            <w:r>
              <w:fldChar w:fldCharType="begin"/>
            </w:r>
            <w:r>
              <w:instrText>XE "Excel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282" w:name="_Toc379797149"/>
            <w:bookmarkStart w:id="283" w:name="_Toc380513174"/>
            <w:bookmarkStart w:id="284" w:name="_Toc380655216"/>
            <w:bookmarkStart w:id="285" w:name="_Toc386627065"/>
            <w:r>
              <w:t>InfoPath 2013</w:t>
            </w:r>
            <w:bookmarkEnd w:id="282"/>
            <w:bookmarkEnd w:id="283"/>
            <w:bookmarkEnd w:id="284"/>
            <w:bookmarkEnd w:id="285"/>
            <w:r>
              <w:fldChar w:fldCharType="begin"/>
            </w:r>
            <w:r>
              <w:instrText>XE "InfoPath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286" w:name="_Toc379797150"/>
            <w:bookmarkStart w:id="287" w:name="_Toc380513175"/>
            <w:bookmarkStart w:id="288" w:name="_Toc380655217"/>
            <w:bookmarkStart w:id="289" w:name="_Toc386627066"/>
            <w:r>
              <w:t>Lync 2013</w:t>
            </w:r>
            <w:bookmarkEnd w:id="286"/>
            <w:bookmarkEnd w:id="287"/>
            <w:bookmarkEnd w:id="288"/>
            <w:bookmarkEnd w:id="289"/>
            <w:r>
              <w:fldChar w:fldCharType="begin"/>
            </w:r>
            <w:r>
              <w:instrText>XE "Lync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rsidR="006D12D5" w:rsidRDefault="006D12D5" w:rsidP="00C05A53">
            <w:pPr>
              <w:pStyle w:val="ProductList-OfferingBody"/>
              <w:ind w:left="-113"/>
              <w:jc w:val="center"/>
            </w:pPr>
            <w:r>
              <w:t>1</w:t>
            </w: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70AD47" w:themeFill="accent6"/>
            <w:vAlign w:val="center"/>
          </w:tcPr>
          <w:p w:rsidR="006D12D5" w:rsidRDefault="006D12D5" w:rsidP="006D12D5">
            <w:pPr>
              <w:pStyle w:val="ProductList-OfferingBody"/>
              <w:ind w:left="-113"/>
              <w:jc w:val="center"/>
            </w:pPr>
            <w:r>
              <w:fldChar w:fldCharType="begin"/>
            </w:r>
            <w:r w:rsidRPr="00287117">
              <w:instrText xml:space="preserve"> AutoTextList  \sNoStyle\t "Additional Product"</w:instrText>
            </w:r>
            <w:r>
              <w:fldChar w:fldCharType="separate"/>
            </w:r>
            <w:r w:rsidRPr="00287117">
              <w:t xml:space="preserve"> </w:t>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fldChar w:fldCharType="end"/>
            </w:r>
            <w:r w:rsidRPr="0047669F">
              <w:fldChar w:fldCharType="begin"/>
            </w:r>
            <w:r w:rsidRPr="0047669F">
              <w:instrText xml:space="preserve"> AutoTextList  \s NoStyle \t "предложение Student" </w:instrText>
            </w:r>
            <w:r w:rsidRPr="0047669F">
              <w:fldChar w:fldCharType="separate"/>
            </w:r>
            <w:r w:rsidRPr="0047669F">
              <w:t>ST</w:t>
            </w:r>
            <w:r w:rsidRPr="0047669F">
              <w:fldChar w:fldCharType="end"/>
            </w: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03651D"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03651D" w:rsidRPr="004314AC" w:rsidRDefault="0003651D" w:rsidP="00C05A53">
            <w:pPr>
              <w:pStyle w:val="ProductList-Offering1"/>
              <w:rPr>
                <w:lang w:val="ru-RU"/>
              </w:rPr>
            </w:pPr>
            <w:bookmarkStart w:id="290" w:name="_Toc379797151"/>
            <w:bookmarkStart w:id="291" w:name="_Toc380513176"/>
            <w:bookmarkStart w:id="292" w:name="_Toc380655218"/>
            <w:bookmarkStart w:id="293" w:name="_Toc386627067"/>
            <w:r w:rsidRPr="004314AC">
              <w:rPr>
                <w:lang w:val="ru-RU"/>
              </w:rPr>
              <w:t xml:space="preserve">Коммерческое использование </w:t>
            </w:r>
            <w:r>
              <w:t>Office</w:t>
            </w:r>
            <w:r w:rsidRPr="004314AC">
              <w:rPr>
                <w:lang w:val="ru-RU"/>
              </w:rPr>
              <w:t xml:space="preserve"> для дома и учебы 2013 </w:t>
            </w:r>
            <w:r>
              <w:t>RT</w:t>
            </w:r>
            <w:bookmarkEnd w:id="290"/>
            <w:bookmarkEnd w:id="291"/>
            <w:bookmarkEnd w:id="292"/>
            <w:bookmarkEnd w:id="293"/>
            <w:r>
              <w:fldChar w:fldCharType="begin"/>
            </w:r>
            <w:r>
              <w:instrText>XE</w:instrText>
            </w:r>
            <w:r w:rsidRPr="004314AC">
              <w:rPr>
                <w:lang w:val="ru-RU"/>
              </w:rPr>
              <w:instrText xml:space="preserve"> "Коммерческое использование </w:instrText>
            </w:r>
            <w:r>
              <w:instrText>Office</w:instrText>
            </w:r>
            <w:r w:rsidRPr="004314AC">
              <w:rPr>
                <w:lang w:val="ru-RU"/>
              </w:rPr>
              <w:instrText xml:space="preserve"> для дома и учебы 2013 </w:instrText>
            </w:r>
            <w:r>
              <w:instrText>RT</w:instrText>
            </w:r>
            <w:r w:rsidRPr="004314AC">
              <w:rPr>
                <w:lang w:val="ru-RU"/>
              </w:rPr>
              <w:instrText>"</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89" w:type="dxa"/>
            <w:shd w:val="clear" w:color="auto" w:fill="BFBFBF" w:themeFill="background1" w:themeFillShade="BF"/>
            <w:vAlign w:val="center"/>
          </w:tcPr>
          <w:p w:rsidR="0003651D" w:rsidRDefault="0003651D" w:rsidP="00C05A53">
            <w:pPr>
              <w:pStyle w:val="ProductList-OfferingBody"/>
              <w:ind w:left="-113"/>
              <w:jc w:val="center"/>
            </w:pPr>
          </w:p>
        </w:tc>
        <w:tc>
          <w:tcPr>
            <w:tcW w:w="646" w:type="dxa"/>
            <w:shd w:val="clear" w:color="auto" w:fill="BFBFBF" w:themeFill="background1" w:themeFillShade="BF"/>
            <w:vAlign w:val="center"/>
          </w:tcPr>
          <w:p w:rsidR="0003651D" w:rsidRDefault="0003651D" w:rsidP="00C05A53">
            <w:pPr>
              <w:pStyle w:val="ProductList-OfferingBody"/>
              <w:ind w:left="-113"/>
              <w:jc w:val="center"/>
            </w:pPr>
          </w:p>
        </w:tc>
        <w:tc>
          <w:tcPr>
            <w:tcW w:w="531" w:type="dxa"/>
            <w:shd w:val="clear" w:color="auto" w:fill="70AD47" w:themeFill="accent6"/>
            <w:vAlign w:val="center"/>
          </w:tcPr>
          <w:p w:rsidR="0003651D" w:rsidRDefault="0003651D" w:rsidP="00C05A53">
            <w:pPr>
              <w:pStyle w:val="ProductList-OfferingBody"/>
              <w:ind w:left="-113"/>
              <w:jc w:val="center"/>
            </w:pPr>
          </w:p>
        </w:tc>
        <w:tc>
          <w:tcPr>
            <w:tcW w:w="588" w:type="dxa"/>
            <w:shd w:val="clear" w:color="auto" w:fill="70AD47" w:themeFill="accent6"/>
            <w:vAlign w:val="center"/>
          </w:tcPr>
          <w:p w:rsidR="0003651D" w:rsidRDefault="0003651D" w:rsidP="00C05A53">
            <w:pPr>
              <w:pStyle w:val="ProductList-OfferingBody"/>
              <w:ind w:left="-113"/>
              <w:jc w:val="center"/>
            </w:pPr>
          </w:p>
        </w:tc>
        <w:tc>
          <w:tcPr>
            <w:tcW w:w="588" w:type="dxa"/>
            <w:shd w:val="clear" w:color="auto" w:fill="BFBFBF" w:themeFill="background1" w:themeFillShade="BF"/>
            <w:vAlign w:val="center"/>
          </w:tcPr>
          <w:p w:rsidR="0003651D" w:rsidRDefault="0003651D" w:rsidP="00C05A53">
            <w:pPr>
              <w:pStyle w:val="ProductList-OfferingBody"/>
              <w:ind w:left="-113"/>
              <w:jc w:val="center"/>
            </w:pPr>
          </w:p>
        </w:tc>
        <w:tc>
          <w:tcPr>
            <w:tcW w:w="723" w:type="dxa"/>
            <w:shd w:val="clear" w:color="auto" w:fill="70AD47" w:themeFill="accent6"/>
            <w:vAlign w:val="center"/>
          </w:tcPr>
          <w:p w:rsidR="0003651D" w:rsidRDefault="0003651D" w:rsidP="00C05A53">
            <w:pPr>
              <w:pStyle w:val="ProductList-OfferingBody"/>
              <w:ind w:left="-113"/>
              <w:jc w:val="center"/>
            </w:pPr>
          </w:p>
        </w:tc>
        <w:tc>
          <w:tcPr>
            <w:tcW w:w="540" w:type="dxa"/>
            <w:shd w:val="clear" w:color="auto" w:fill="70AD47" w:themeFill="accent6"/>
            <w:vAlign w:val="center"/>
          </w:tcPr>
          <w:p w:rsidR="0003651D" w:rsidRDefault="0003651D" w:rsidP="00C05A53">
            <w:pPr>
              <w:pStyle w:val="ProductList-OfferingBody"/>
              <w:ind w:left="-113"/>
              <w:jc w:val="center"/>
            </w:pPr>
          </w:p>
        </w:tc>
        <w:tc>
          <w:tcPr>
            <w:tcW w:w="630" w:type="dxa"/>
            <w:shd w:val="clear" w:color="auto" w:fill="BFBFBF" w:themeFill="background1" w:themeFillShade="BF"/>
            <w:vAlign w:val="center"/>
          </w:tcPr>
          <w:p w:rsidR="0003651D" w:rsidRDefault="0003651D"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Pr="004314AC" w:rsidRDefault="006D12D5" w:rsidP="00C05A53">
            <w:pPr>
              <w:pStyle w:val="ProductList-Offering1"/>
              <w:rPr>
                <w:lang w:val="ru-RU"/>
              </w:rPr>
            </w:pPr>
            <w:bookmarkStart w:id="294" w:name="_Toc379797152"/>
            <w:bookmarkStart w:id="295" w:name="_Toc380513177"/>
            <w:bookmarkStart w:id="296" w:name="_Toc380655219"/>
            <w:bookmarkStart w:id="297" w:name="_Toc386627068"/>
            <w:r w:rsidRPr="004314AC">
              <w:rPr>
                <w:lang w:val="ru-RU"/>
              </w:rPr>
              <w:lastRenderedPageBreak/>
              <w:t xml:space="preserve">Пакет многоязычного интерфейса для </w:t>
            </w:r>
            <w:r>
              <w:t>Office</w:t>
            </w:r>
            <w:r w:rsidRPr="004314AC">
              <w:rPr>
                <w:lang w:val="ru-RU"/>
              </w:rPr>
              <w:t xml:space="preserve"> 2013</w:t>
            </w:r>
            <w:bookmarkEnd w:id="294"/>
            <w:bookmarkEnd w:id="295"/>
            <w:bookmarkEnd w:id="296"/>
            <w:bookmarkEnd w:id="297"/>
            <w:r>
              <w:fldChar w:fldCharType="begin"/>
            </w:r>
            <w:r>
              <w:instrText>XE</w:instrText>
            </w:r>
            <w:r w:rsidRPr="004314AC">
              <w:rPr>
                <w:lang w:val="ru-RU"/>
              </w:rPr>
              <w:instrText xml:space="preserve"> "Пакет многоязыкового интерфейса для </w:instrText>
            </w:r>
            <w:r>
              <w:instrText>Office</w:instrText>
            </w:r>
            <w:r w:rsidRPr="004314AC">
              <w:rPr>
                <w:lang w:val="ru-RU"/>
              </w:rPr>
              <w:instrText xml:space="preserve">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rsidR="006D12D5" w:rsidRDefault="006D12D5" w:rsidP="00C05A53">
            <w:pPr>
              <w:pStyle w:val="ProductList-OfferingBody"/>
              <w:ind w:left="-113"/>
              <w:jc w:val="center"/>
            </w:pPr>
            <w:r>
              <w:t>1</w:t>
            </w: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BFBFBF" w:themeFill="background1" w:themeFillShade="BF"/>
            <w:vAlign w:val="center"/>
          </w:tcPr>
          <w:p w:rsidR="006D12D5" w:rsidRDefault="006D12D5" w:rsidP="00C05A53">
            <w:pPr>
              <w:pStyle w:val="ProductList-OfferingBody"/>
              <w:ind w:left="-113"/>
              <w:jc w:val="center"/>
            </w:pP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03651D"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8" w:name="_Toc379797153"/>
            <w:bookmarkStart w:id="299" w:name="_Toc380513178"/>
            <w:bookmarkStart w:id="300" w:name="_Toc380655220"/>
            <w:bookmarkStart w:id="301" w:name="_Toc386627069"/>
            <w:r>
              <w:t>Office профессиональный плюс 2013</w:t>
            </w:r>
            <w:bookmarkEnd w:id="298"/>
            <w:bookmarkEnd w:id="299"/>
            <w:bookmarkEnd w:id="300"/>
            <w:bookmarkEnd w:id="301"/>
            <w:r>
              <w:fldChar w:fldCharType="begin"/>
            </w:r>
            <w:r>
              <w:instrText>XE "Office Профессиональный плюс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r>
              <w:fldChar w:fldCharType="begin"/>
            </w:r>
            <w:r w:rsidR="00AA0F4D">
              <w:instrText>AutoTextList \sNoStyle\t "School Desktop Platform Product"</w:instrText>
            </w:r>
            <w:r>
              <w:fldChar w:fldCharType="separate"/>
            </w:r>
            <w:r w:rsidR="00AA0F4D">
              <w:t>SD</w:t>
            </w:r>
            <w:r>
              <w:fldChar w:fldCharType="end"/>
            </w:r>
          </w:p>
        </w:tc>
        <w:tc>
          <w:tcPr>
            <w:tcW w:w="589" w:type="dxa"/>
            <w:shd w:val="clear" w:color="auto" w:fill="70AD47" w:themeFill="accent6"/>
            <w:vAlign w:val="center"/>
          </w:tcPr>
          <w:p w:rsidR="0003651D" w:rsidRDefault="006D12D5" w:rsidP="00C05A53">
            <w:pPr>
              <w:pStyle w:val="ProductList-OfferingBody"/>
              <w:ind w:left="-113"/>
              <w:jc w:val="center"/>
            </w:pPr>
            <w:r w:rsidRPr="006D12D5">
              <w:fldChar w:fldCharType="begin"/>
            </w:r>
            <w:r w:rsidRPr="006D12D5">
              <w:instrText xml:space="preserve"> AutoTextList  \s NoStyle \t"платформа для настольных компьютеров Enterprise"</w:instrText>
            </w:r>
            <w:r w:rsidRPr="006D12D5">
              <w:fldChar w:fldCharType="separate"/>
            </w:r>
            <w:r w:rsidRPr="006D12D5">
              <w:t>EP</w:t>
            </w:r>
            <w:r w:rsidRPr="006D12D5">
              <w:fldChar w:fldCharType="end"/>
            </w:r>
            <w:r w:rsidR="00383264">
              <w:t>,</w:t>
            </w:r>
            <w:r w:rsidRPr="006D12D5">
              <w:fldChar w:fldCharType="begin"/>
            </w:r>
            <w:r w:rsidRPr="006D12D5">
              <w:rPr>
                <w:lang w:val="ru-RU"/>
              </w:rPr>
              <w:instrText xml:space="preserve"> </w:instrText>
            </w:r>
            <w:r w:rsidRPr="006D12D5">
              <w:instrText>AutoTextList</w:instrText>
            </w:r>
            <w:r w:rsidRPr="006D12D5">
              <w:rPr>
                <w:lang w:val="ru-RU"/>
              </w:rPr>
              <w:instrText xml:space="preserve">  \</w:instrText>
            </w:r>
            <w:r w:rsidRPr="006D12D5">
              <w:instrText>s</w:instrText>
            </w:r>
            <w:r w:rsidRPr="006D12D5">
              <w:rPr>
                <w:lang w:val="ru-RU"/>
              </w:rPr>
              <w:instrText xml:space="preserve"> </w:instrText>
            </w:r>
            <w:r w:rsidRPr="006D12D5">
              <w:instrText>NoStyle</w:instrText>
            </w:r>
            <w:r w:rsidRPr="006D12D5">
              <w:rPr>
                <w:lang w:val="ru-RU"/>
              </w:rPr>
              <w:instrText xml:space="preserve"> \</w:instrText>
            </w:r>
            <w:r w:rsidRPr="006D12D5">
              <w:instrText>t</w:instrText>
            </w:r>
            <w:r w:rsidRPr="006D12D5">
              <w:rPr>
                <w:lang w:val="ru-RU"/>
              </w:rPr>
              <w:instrText xml:space="preserve"> “платформа </w:instrText>
            </w:r>
            <w:r w:rsidRPr="006D12D5">
              <w:instrText>Professional</w:instrText>
            </w:r>
            <w:r w:rsidRPr="006D12D5">
              <w:rPr>
                <w:lang w:val="ru-RU"/>
              </w:rPr>
              <w:instrText xml:space="preserve"> </w:instrText>
            </w:r>
            <w:r w:rsidRPr="006D12D5">
              <w:instrText>Desktop</w:instrText>
            </w:r>
            <w:r w:rsidRPr="006D12D5">
              <w:rPr>
                <w:lang w:val="ru-RU"/>
              </w:rPr>
              <w:instrText xml:space="preserve">” </w:instrText>
            </w:r>
            <w:r w:rsidRPr="006D12D5">
              <w:fldChar w:fldCharType="separate"/>
            </w:r>
            <w:r w:rsidRPr="006D12D5">
              <w:t>PP</w:t>
            </w:r>
            <w:r w:rsidRPr="006D12D5">
              <w:fldChar w:fldCharType="end"/>
            </w:r>
          </w:p>
        </w:tc>
        <w:tc>
          <w:tcPr>
            <w:tcW w:w="646" w:type="dxa"/>
            <w:shd w:val="clear" w:color="auto" w:fill="70AD47" w:themeFill="accent6"/>
            <w:vAlign w:val="center"/>
          </w:tcPr>
          <w:p w:rsidR="0003651D" w:rsidRDefault="006D12D5" w:rsidP="00255A59">
            <w:pPr>
              <w:pStyle w:val="ProductList-OfferingBody"/>
              <w:ind w:left="-113"/>
              <w:jc w:val="center"/>
            </w:pPr>
            <w:r w:rsidRPr="006D12D5">
              <w:fldChar w:fldCharType="begin"/>
            </w:r>
            <w:r w:rsidRPr="006D12D5">
              <w:instrText xml:space="preserve"> AutoTextList  \s NoStyle \t "настольный компьютер Education" </w:instrText>
            </w:r>
            <w:r w:rsidRPr="006D12D5">
              <w:fldChar w:fldCharType="separate"/>
            </w:r>
            <w:r w:rsidRPr="006D12D5">
              <w:t>ED</w:t>
            </w:r>
            <w:r w:rsidRPr="006D12D5">
              <w:fldChar w:fldCharType="end"/>
            </w:r>
            <w:r w:rsidR="00383264">
              <w:fldChar w:fldCharType="begin"/>
            </w:r>
            <w:r w:rsidR="00AA0F4D" w:rsidRPr="00287117">
              <w:instrText xml:space="preserve"> AutoTextList  \sNoStyle\t "Additional Product"</w:instrText>
            </w:r>
            <w:r w:rsidR="00383264">
              <w:fldChar w:fldCharType="separate"/>
            </w:r>
            <w:r w:rsidR="00AA0F4D">
              <w:t>,</w:t>
            </w:r>
            <w:r w:rsidR="00383264">
              <w:fldChar w:fldCharType="end"/>
            </w:r>
            <w:r w:rsidRPr="006D12D5">
              <w:fldChar w:fldCharType="begin"/>
            </w:r>
            <w:r w:rsidRPr="006D12D5">
              <w:instrText xml:space="preserve"> AutoTextList  \s NoStyle \t "предложение Student" </w:instrText>
            </w:r>
            <w:r w:rsidRPr="006D12D5">
              <w:fldChar w:fldCharType="separate"/>
            </w:r>
            <w:r w:rsidRPr="006D12D5">
              <w:t>ST</w:t>
            </w:r>
            <w:r w:rsidRPr="006D12D5">
              <w:fldChar w:fldCharType="end"/>
            </w:r>
          </w:p>
        </w:tc>
        <w:tc>
          <w:tcPr>
            <w:tcW w:w="531" w:type="dxa"/>
            <w:shd w:val="clear" w:color="auto" w:fill="70AD47" w:themeFill="accent6"/>
            <w:vAlign w:val="center"/>
          </w:tcPr>
          <w:p w:rsidR="0003651D" w:rsidRDefault="0003651D" w:rsidP="00C05A53">
            <w:pPr>
              <w:pStyle w:val="ProductList-OfferingBody"/>
              <w:ind w:left="-113"/>
              <w:jc w:val="center"/>
            </w:pPr>
          </w:p>
        </w:tc>
        <w:tc>
          <w:tcPr>
            <w:tcW w:w="588" w:type="dxa"/>
            <w:shd w:val="clear" w:color="auto" w:fill="70AD47" w:themeFill="accent6"/>
            <w:vAlign w:val="center"/>
          </w:tcPr>
          <w:p w:rsidR="0003651D" w:rsidRDefault="0003651D" w:rsidP="00C05A53">
            <w:pPr>
              <w:pStyle w:val="ProductList-OfferingBody"/>
              <w:ind w:left="-113"/>
              <w:jc w:val="center"/>
            </w:pPr>
          </w:p>
        </w:tc>
        <w:tc>
          <w:tcPr>
            <w:tcW w:w="588" w:type="dxa"/>
            <w:shd w:val="clear" w:color="auto" w:fill="BFBFBF" w:themeFill="background1" w:themeFillShade="BF"/>
            <w:vAlign w:val="center"/>
          </w:tcPr>
          <w:p w:rsidR="0003651D" w:rsidRDefault="0003651D" w:rsidP="00C05A53">
            <w:pPr>
              <w:pStyle w:val="ProductList-OfferingBody"/>
              <w:ind w:left="-113"/>
              <w:jc w:val="center"/>
            </w:pPr>
          </w:p>
        </w:tc>
        <w:tc>
          <w:tcPr>
            <w:tcW w:w="723" w:type="dxa"/>
            <w:shd w:val="clear" w:color="auto" w:fill="70AD47" w:themeFill="accent6"/>
            <w:vAlign w:val="center"/>
          </w:tcPr>
          <w:p w:rsidR="0003651D" w:rsidRDefault="006D12D5" w:rsidP="007F538D">
            <w:pPr>
              <w:pStyle w:val="ProductList-OfferingBody"/>
              <w:ind w:left="-113"/>
              <w:jc w:val="center"/>
            </w:pPr>
            <w:r w:rsidRPr="006D12D5">
              <w:fldChar w:fldCharType="begin"/>
            </w:r>
            <w:r w:rsidRPr="006D12D5">
              <w:rPr>
                <w:lang w:val="ru-RU"/>
              </w:rPr>
              <w:instrText xml:space="preserve"> </w:instrText>
            </w:r>
            <w:r w:rsidRPr="006D12D5">
              <w:instrText>AutoTextList</w:instrText>
            </w:r>
            <w:r w:rsidRPr="006D12D5">
              <w:rPr>
                <w:lang w:val="ru-RU"/>
              </w:rPr>
              <w:instrText xml:space="preserve">  \</w:instrText>
            </w:r>
            <w:r w:rsidRPr="006D12D5">
              <w:instrText>s</w:instrText>
            </w:r>
            <w:r w:rsidRPr="006D12D5">
              <w:rPr>
                <w:lang w:val="ru-RU"/>
              </w:rPr>
              <w:instrText xml:space="preserve"> </w:instrText>
            </w:r>
            <w:r w:rsidRPr="006D12D5">
              <w:instrText>NoStyle</w:instrText>
            </w:r>
            <w:r w:rsidRPr="006D12D5">
              <w:rPr>
                <w:lang w:val="ru-RU"/>
              </w:rPr>
              <w:instrText xml:space="preserve"> \</w:instrText>
            </w:r>
            <w:r w:rsidRPr="006D12D5">
              <w:instrText>t</w:instrText>
            </w:r>
            <w:r w:rsidRPr="006D12D5">
              <w:rPr>
                <w:lang w:val="ru-RU"/>
              </w:rPr>
              <w:instrText xml:space="preserve"> “пользовательская платформа для настольных компьютеров” </w:instrText>
            </w:r>
            <w:r w:rsidRPr="006D12D5">
              <w:fldChar w:fldCharType="separate"/>
            </w:r>
            <w:r w:rsidRPr="006D12D5">
              <w:t>CP</w:t>
            </w:r>
            <w:r w:rsidRPr="006D12D5">
              <w:fldChar w:fldCharType="end"/>
            </w:r>
            <w:r w:rsidR="00383264">
              <w:t>,</w:t>
            </w:r>
            <w:r w:rsidR="00383264">
              <w:fldChar w:fldCharType="begin"/>
            </w:r>
            <w:r w:rsidR="00AA0F4D" w:rsidRPr="003A35A1">
              <w:instrText xml:space="preserve"> </w:instrText>
            </w:r>
            <w:r w:rsidR="00AA0F4D">
              <w:instrText>AutoTextList  \sNoStyle\t "Non-Company Wide in Open Value"</w:instrText>
            </w:r>
            <w:r w:rsidR="00383264">
              <w:fldChar w:fldCharType="separate"/>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r w:rsidR="00383264">
              <w:fldChar w:fldCharType="end"/>
            </w:r>
          </w:p>
        </w:tc>
        <w:tc>
          <w:tcPr>
            <w:tcW w:w="540" w:type="dxa"/>
            <w:shd w:val="clear" w:color="auto" w:fill="70AD47" w:themeFill="accent6"/>
            <w:vAlign w:val="center"/>
          </w:tcPr>
          <w:p w:rsidR="0003651D" w:rsidRDefault="0003651D" w:rsidP="00C05A53">
            <w:pPr>
              <w:pStyle w:val="ProductList-OfferingBody"/>
              <w:ind w:left="-113"/>
              <w:jc w:val="center"/>
            </w:pPr>
          </w:p>
        </w:tc>
        <w:tc>
          <w:tcPr>
            <w:tcW w:w="630" w:type="dxa"/>
            <w:shd w:val="clear" w:color="auto" w:fill="BFBFBF" w:themeFill="background1" w:themeFillShade="BF"/>
            <w:vAlign w:val="center"/>
          </w:tcPr>
          <w:p w:rsidR="0003651D" w:rsidRDefault="0003651D"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02" w:name="_Toc379797154"/>
            <w:bookmarkStart w:id="303" w:name="_Toc380513179"/>
            <w:bookmarkStart w:id="304" w:name="_Toc380655221"/>
            <w:bookmarkStart w:id="305" w:name="_Toc386627070"/>
            <w:r>
              <w:t>Office стандартный 2013</w:t>
            </w:r>
            <w:bookmarkEnd w:id="302"/>
            <w:bookmarkEnd w:id="303"/>
            <w:bookmarkEnd w:id="304"/>
            <w:bookmarkEnd w:id="305"/>
            <w:r>
              <w:fldChar w:fldCharType="begin"/>
            </w:r>
            <w:r>
              <w:instrText>XE "Office Стандартный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3</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03651D">
            <w:pPr>
              <w:pStyle w:val="ProductList-Offering1"/>
            </w:pPr>
            <w:bookmarkStart w:id="306" w:name="_Toc379797155"/>
            <w:bookmarkStart w:id="307" w:name="_Toc380513180"/>
            <w:bookmarkStart w:id="308" w:name="_Toc380655222"/>
            <w:bookmarkStart w:id="309" w:name="_Toc386627071"/>
            <w:r>
              <w:t>OneNote 2013</w:t>
            </w:r>
            <w:bookmarkEnd w:id="306"/>
            <w:bookmarkEnd w:id="307"/>
            <w:bookmarkEnd w:id="308"/>
            <w:bookmarkEnd w:id="309"/>
            <w:r>
              <w:fldChar w:fldCharType="begin"/>
            </w:r>
            <w:r>
              <w:instrText>XE "OneNote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Pr="008E36F2" w:rsidRDefault="006D12D5" w:rsidP="00C05A53">
            <w:pPr>
              <w:pStyle w:val="ProductList-OfferingBody"/>
              <w:ind w:left="-113"/>
              <w:jc w:val="center"/>
              <w:rPr>
                <w:color w:val="00188F"/>
              </w:rP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10" w:name="_Toc379797156"/>
            <w:bookmarkStart w:id="311" w:name="_Toc380513181"/>
            <w:bookmarkStart w:id="312" w:name="_Toc380655223"/>
            <w:bookmarkStart w:id="313" w:name="_Toc386627072"/>
            <w:r>
              <w:t>Outlook 2013</w:t>
            </w:r>
            <w:bookmarkEnd w:id="310"/>
            <w:bookmarkEnd w:id="311"/>
            <w:bookmarkEnd w:id="312"/>
            <w:bookmarkEnd w:id="313"/>
            <w:r>
              <w:fldChar w:fldCharType="begin"/>
            </w:r>
            <w:r>
              <w:instrText>XE "Outlook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14" w:name="_Toc379797157"/>
            <w:bookmarkStart w:id="315" w:name="_Toc380513182"/>
            <w:bookmarkStart w:id="316" w:name="_Toc380655224"/>
            <w:bookmarkStart w:id="317" w:name="_Toc386627073"/>
            <w:r>
              <w:t>PowerPoint 2013</w:t>
            </w:r>
            <w:bookmarkEnd w:id="314"/>
            <w:bookmarkEnd w:id="315"/>
            <w:bookmarkEnd w:id="316"/>
            <w:bookmarkEnd w:id="317"/>
            <w:r>
              <w:fldChar w:fldCharType="begin"/>
            </w:r>
            <w:r>
              <w:instrText>XE "PowerPoint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AC7E59">
            <w:pPr>
              <w:pStyle w:val="ProductList-Offering1"/>
            </w:pPr>
            <w:bookmarkStart w:id="318" w:name="_Toc379797158"/>
            <w:bookmarkStart w:id="319" w:name="_Toc380513183"/>
            <w:bookmarkStart w:id="320" w:name="_Toc380655225"/>
            <w:bookmarkStart w:id="321" w:name="_Toc386627074"/>
            <w:r>
              <w:t>Project профессиональный 2013</w:t>
            </w:r>
            <w:bookmarkEnd w:id="318"/>
            <w:bookmarkEnd w:id="319"/>
            <w:bookmarkEnd w:id="320"/>
            <w:bookmarkEnd w:id="321"/>
            <w:r>
              <w:fldChar w:fldCharType="begin"/>
            </w:r>
            <w:r>
              <w:instrText>XE "Project профессиональный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306B0E">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306B0E">
            <w:pPr>
              <w:pStyle w:val="ProductList-OfferingBody"/>
              <w:ind w:left="-113"/>
              <w:jc w:val="center"/>
            </w:pPr>
            <w:r>
              <w:t>4</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306B0E">
            <w:pPr>
              <w:pStyle w:val="ProductList-OfferingBody"/>
              <w:ind w:left="-113"/>
              <w:jc w:val="center"/>
            </w:pPr>
            <w:r>
              <w:t>6</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306B0E">
            <w:pPr>
              <w:pStyle w:val="ProductList-OfferingBody"/>
              <w:ind w:left="-113"/>
              <w:jc w:val="center"/>
            </w:pPr>
            <w:r>
              <w:t>2</w:t>
            </w:r>
          </w:p>
        </w:tc>
        <w:tc>
          <w:tcPr>
            <w:tcW w:w="588" w:type="dxa"/>
            <w:tcBorders>
              <w:left w:val="single" w:sz="12" w:space="0" w:color="FFFFFF" w:themeColor="background1"/>
            </w:tcBorders>
            <w:shd w:val="clear" w:color="auto" w:fill="70AD47" w:themeFill="accent6"/>
            <w:vAlign w:val="center"/>
          </w:tcPr>
          <w:p w:rsidR="006D12D5" w:rsidRDefault="006D12D5" w:rsidP="00306B0E">
            <w:pPr>
              <w:pStyle w:val="ProductList-OfferingBody"/>
              <w:ind w:left="-113"/>
              <w:jc w:val="center"/>
            </w:pPr>
            <w:r>
              <w:t>1</w:t>
            </w: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70AD47" w:themeFill="accent6"/>
            <w:vAlign w:val="center"/>
          </w:tcPr>
          <w:p w:rsidR="006D12D5" w:rsidRDefault="006D12D5" w:rsidP="00255A59">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fldChar w:fldCharType="end"/>
            </w:r>
            <w:r w:rsidRPr="009E5188">
              <w:fldChar w:fldCharType="end"/>
            </w:r>
            <w:r>
              <w:t>,</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fldChar w:fldCharType="end"/>
            </w:r>
            <w:r>
              <w:t>,</w:t>
            </w:r>
            <w:r w:rsidRPr="006D12D5">
              <w:fldChar w:fldCharType="begin"/>
            </w:r>
            <w:r w:rsidRPr="006D12D5">
              <w:instrText xml:space="preserve"> AutoTextList  \s NoStyle \t "предложение Student" </w:instrText>
            </w:r>
            <w:r w:rsidRPr="006D12D5">
              <w:fldChar w:fldCharType="separate"/>
            </w:r>
            <w:r w:rsidRPr="006D12D5">
              <w:t>ST</w:t>
            </w:r>
            <w:r w:rsidRPr="006D12D5">
              <w:fldChar w:fldCharType="end"/>
            </w:r>
          </w:p>
        </w:tc>
        <w:tc>
          <w:tcPr>
            <w:tcW w:w="531" w:type="dxa"/>
            <w:shd w:val="clear" w:color="auto" w:fill="70AD47" w:themeFill="accent6"/>
            <w:vAlign w:val="center"/>
          </w:tcPr>
          <w:p w:rsidR="006D12D5" w:rsidRDefault="006D12D5" w:rsidP="00306B0E">
            <w:pPr>
              <w:pStyle w:val="ProductList-OfferingBody"/>
              <w:ind w:left="-113"/>
              <w:jc w:val="center"/>
            </w:pPr>
          </w:p>
        </w:tc>
        <w:tc>
          <w:tcPr>
            <w:tcW w:w="588" w:type="dxa"/>
            <w:shd w:val="clear" w:color="auto" w:fill="BFBFBF" w:themeFill="background1" w:themeFillShade="BF"/>
            <w:vAlign w:val="center"/>
          </w:tcPr>
          <w:p w:rsidR="006D12D5" w:rsidRDefault="006D12D5" w:rsidP="00306B0E">
            <w:pPr>
              <w:pStyle w:val="ProductList-OfferingBody"/>
              <w:ind w:left="-113"/>
              <w:jc w:val="center"/>
            </w:pPr>
          </w:p>
        </w:tc>
        <w:tc>
          <w:tcPr>
            <w:tcW w:w="588" w:type="dxa"/>
            <w:shd w:val="clear" w:color="auto" w:fill="BFBFBF" w:themeFill="background1" w:themeFillShade="BF"/>
            <w:vAlign w:val="center"/>
          </w:tcPr>
          <w:p w:rsidR="006D12D5" w:rsidRDefault="006D12D5" w:rsidP="00306B0E">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306B0E">
            <w:pPr>
              <w:pStyle w:val="ProductList-OfferingBody"/>
              <w:ind w:left="-113"/>
              <w:jc w:val="center"/>
            </w:pPr>
          </w:p>
        </w:tc>
        <w:tc>
          <w:tcPr>
            <w:tcW w:w="630"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AC7E59">
            <w:pPr>
              <w:pStyle w:val="ProductList-Offering1"/>
            </w:pPr>
            <w:bookmarkStart w:id="322" w:name="_Toc379797159"/>
            <w:bookmarkStart w:id="323" w:name="_Toc380513184"/>
            <w:bookmarkStart w:id="324" w:name="_Toc380655226"/>
            <w:bookmarkStart w:id="325" w:name="_Toc386627075"/>
            <w:r>
              <w:t>Project стандартный 2013</w:t>
            </w:r>
            <w:bookmarkEnd w:id="322"/>
            <w:bookmarkEnd w:id="323"/>
            <w:bookmarkEnd w:id="324"/>
            <w:bookmarkEnd w:id="325"/>
            <w:r>
              <w:fldChar w:fldCharType="begin"/>
            </w:r>
            <w:r>
              <w:instrText>XE "Project стандартный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306B0E">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306B0E">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306B0E">
            <w:pPr>
              <w:pStyle w:val="ProductList-OfferingBody"/>
              <w:ind w:left="-113"/>
              <w:jc w:val="center"/>
            </w:pPr>
            <w:r>
              <w:t>3</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306B0E">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306B0E">
            <w:pPr>
              <w:pStyle w:val="ProductList-OfferingBody"/>
              <w:ind w:left="-113"/>
              <w:jc w:val="center"/>
            </w:pP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BFBFBF" w:themeFill="background1" w:themeFillShade="BF"/>
            <w:vAlign w:val="center"/>
          </w:tcPr>
          <w:p w:rsidR="006D12D5" w:rsidRDefault="006D12D5" w:rsidP="00306B0E">
            <w:pPr>
              <w:pStyle w:val="ProductList-OfferingBody"/>
              <w:ind w:left="-113"/>
              <w:jc w:val="center"/>
            </w:pPr>
          </w:p>
        </w:tc>
        <w:tc>
          <w:tcPr>
            <w:tcW w:w="531" w:type="dxa"/>
            <w:shd w:val="clear" w:color="auto" w:fill="70AD47" w:themeFill="accent6"/>
            <w:vAlign w:val="center"/>
          </w:tcPr>
          <w:p w:rsidR="006D12D5" w:rsidRDefault="006D12D5" w:rsidP="00306B0E">
            <w:pPr>
              <w:pStyle w:val="ProductList-OfferingBody"/>
              <w:ind w:left="-113"/>
              <w:jc w:val="center"/>
            </w:pPr>
          </w:p>
        </w:tc>
        <w:tc>
          <w:tcPr>
            <w:tcW w:w="588" w:type="dxa"/>
            <w:shd w:val="clear" w:color="auto" w:fill="BFBFBF" w:themeFill="background1" w:themeFillShade="BF"/>
            <w:vAlign w:val="center"/>
          </w:tcPr>
          <w:p w:rsidR="006D12D5" w:rsidRDefault="006D12D5" w:rsidP="00306B0E">
            <w:pPr>
              <w:pStyle w:val="ProductList-OfferingBody"/>
              <w:ind w:left="-113"/>
              <w:jc w:val="center"/>
            </w:pPr>
          </w:p>
        </w:tc>
        <w:tc>
          <w:tcPr>
            <w:tcW w:w="588" w:type="dxa"/>
            <w:shd w:val="clear" w:color="auto" w:fill="BFBFBF" w:themeFill="background1" w:themeFillShade="BF"/>
            <w:vAlign w:val="center"/>
          </w:tcPr>
          <w:p w:rsidR="006D12D5" w:rsidRDefault="006D12D5" w:rsidP="00306B0E">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306B0E">
            <w:pPr>
              <w:pStyle w:val="ProductList-OfferingBody"/>
              <w:ind w:left="-113"/>
              <w:jc w:val="center"/>
            </w:pPr>
          </w:p>
        </w:tc>
        <w:tc>
          <w:tcPr>
            <w:tcW w:w="630"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26" w:name="_Toc379797160"/>
            <w:bookmarkStart w:id="327" w:name="_Toc380513185"/>
            <w:bookmarkStart w:id="328" w:name="_Toc380655227"/>
            <w:bookmarkStart w:id="329" w:name="_Toc386627076"/>
            <w:r>
              <w:t>Publisher 2013</w:t>
            </w:r>
            <w:bookmarkEnd w:id="326"/>
            <w:bookmarkEnd w:id="327"/>
            <w:bookmarkEnd w:id="328"/>
            <w:bookmarkEnd w:id="329"/>
            <w:r>
              <w:fldChar w:fldCharType="begin"/>
            </w:r>
            <w:r>
              <w:instrText>XE "Publisher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30" w:name="_Toc379797161"/>
            <w:bookmarkStart w:id="331" w:name="_Toc380513186"/>
            <w:bookmarkStart w:id="332" w:name="_Toc380655228"/>
            <w:bookmarkStart w:id="333" w:name="_Toc386627077"/>
            <w:r>
              <w:t>Visio профессиональный 2013</w:t>
            </w:r>
            <w:bookmarkEnd w:id="330"/>
            <w:bookmarkEnd w:id="331"/>
            <w:bookmarkEnd w:id="332"/>
            <w:bookmarkEnd w:id="333"/>
            <w:r>
              <w:fldChar w:fldCharType="begin"/>
            </w:r>
            <w:r>
              <w:instrText>XE "Visio профессиональный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3</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70AD47" w:themeFill="accent6"/>
            <w:vAlign w:val="center"/>
          </w:tcPr>
          <w:p w:rsidR="006D12D5" w:rsidRDefault="006D12D5" w:rsidP="00C05A53">
            <w:pPr>
              <w:pStyle w:val="ProductList-OfferingBody"/>
              <w:ind w:left="-113"/>
              <w:jc w:val="center"/>
            </w:pPr>
            <w:r>
              <w:t>1</w:t>
            </w: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34" w:name="_Toc379797162"/>
            <w:bookmarkStart w:id="335" w:name="_Toc380513187"/>
            <w:bookmarkStart w:id="336" w:name="_Toc380655229"/>
            <w:bookmarkStart w:id="337" w:name="_Toc386627078"/>
            <w:r>
              <w:t>Visio 2013 стандартный</w:t>
            </w:r>
            <w:bookmarkEnd w:id="334"/>
            <w:bookmarkEnd w:id="335"/>
            <w:bookmarkEnd w:id="336"/>
            <w:bookmarkEnd w:id="337"/>
            <w:r>
              <w:fldChar w:fldCharType="begin"/>
            </w:r>
            <w:r>
              <w:instrText>XE "Visio 2013 стандартный"</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38" w:name="_Toc379797163"/>
            <w:bookmarkStart w:id="339" w:name="_Toc380513188"/>
            <w:bookmarkStart w:id="340" w:name="_Toc380655230"/>
            <w:bookmarkStart w:id="341" w:name="_Toc386627079"/>
            <w:r>
              <w:t>Word 2013</w:t>
            </w:r>
            <w:bookmarkEnd w:id="338"/>
            <w:bookmarkEnd w:id="339"/>
            <w:bookmarkEnd w:id="340"/>
            <w:bookmarkEnd w:id="341"/>
            <w:r>
              <w:fldChar w:fldCharType="begin"/>
            </w:r>
            <w:r>
              <w:instrText>XE "Word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BFBFBF" w:themeFill="background1" w:themeFillShade="BF"/>
            <w:vAlign w:val="center"/>
          </w:tcPr>
          <w:p w:rsidR="006D12D5" w:rsidRDefault="006D12D5" w:rsidP="00C05A53">
            <w:pPr>
              <w:pStyle w:val="ProductList-OfferingBody"/>
              <w:ind w:left="-113"/>
              <w:jc w:val="center"/>
            </w:pP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70AD47" w:themeFill="accent6"/>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dashSmallGap" w:sz="4" w:space="0" w:color="BFBFBF" w:themeColor="background1" w:themeShade="BF"/>
              <w:right w:val="nil"/>
            </w:tcBorders>
          </w:tcPr>
          <w:p w:rsidR="006D12D5" w:rsidRPr="004314AC" w:rsidRDefault="006D12D5" w:rsidP="00C05A53">
            <w:pPr>
              <w:pStyle w:val="ProductList-Offering1"/>
              <w:rPr>
                <w:lang w:val="ru-RU"/>
              </w:rPr>
            </w:pPr>
            <w:bookmarkStart w:id="342" w:name="_Toc379797164"/>
            <w:bookmarkStart w:id="343" w:name="_Toc380513189"/>
            <w:bookmarkStart w:id="344" w:name="_Toc380655231"/>
            <w:bookmarkStart w:id="345" w:name="_Toc386627080"/>
            <w:r>
              <w:t>Work</w:t>
            </w:r>
            <w:r w:rsidRPr="004314AC">
              <w:rPr>
                <w:lang w:val="ru-RU"/>
              </w:rPr>
              <w:t xml:space="preserve"> </w:t>
            </w:r>
            <w:r>
              <w:t>At</w:t>
            </w:r>
            <w:r w:rsidRPr="004314AC">
              <w:rPr>
                <w:lang w:val="ru-RU"/>
              </w:rPr>
              <w:t xml:space="preserve"> </w:t>
            </w:r>
            <w:r>
              <w:t>Home</w:t>
            </w:r>
            <w:r w:rsidRPr="004314AC">
              <w:rPr>
                <w:lang w:val="ru-RU"/>
              </w:rPr>
              <w:t xml:space="preserve"> для </w:t>
            </w:r>
            <w:r>
              <w:t>Office</w:t>
            </w:r>
            <w:r w:rsidRPr="004314AC">
              <w:rPr>
                <w:lang w:val="ru-RU"/>
              </w:rPr>
              <w:t xml:space="preserve"> профессиональный плюс 2013</w:t>
            </w:r>
            <w:bookmarkEnd w:id="342"/>
            <w:bookmarkEnd w:id="343"/>
            <w:bookmarkEnd w:id="344"/>
            <w:bookmarkEnd w:id="345"/>
            <w:r>
              <w:fldChar w:fldCharType="begin"/>
            </w:r>
            <w:r>
              <w:instrText>XE</w:instrText>
            </w:r>
            <w:r w:rsidRPr="004314AC">
              <w:rPr>
                <w:lang w:val="ru-RU"/>
              </w:rPr>
              <w:instrText xml:space="preserve"> "</w:instrText>
            </w:r>
            <w:r>
              <w:instrText>Work</w:instrText>
            </w:r>
            <w:r w:rsidRPr="004314AC">
              <w:rPr>
                <w:lang w:val="ru-RU"/>
              </w:rPr>
              <w:instrText xml:space="preserve"> </w:instrText>
            </w:r>
            <w:r>
              <w:instrText>At</w:instrText>
            </w:r>
            <w:r w:rsidRPr="004314AC">
              <w:rPr>
                <w:lang w:val="ru-RU"/>
              </w:rPr>
              <w:instrText xml:space="preserve"> </w:instrText>
            </w:r>
            <w:r>
              <w:instrText>Home</w:instrText>
            </w:r>
            <w:r w:rsidRPr="004314AC">
              <w:rPr>
                <w:lang w:val="ru-RU"/>
              </w:rPr>
              <w:instrText xml:space="preserve"> для </w:instrText>
            </w:r>
            <w:r>
              <w:instrText>Office</w:instrText>
            </w:r>
            <w:r w:rsidRPr="004314AC">
              <w:rPr>
                <w:lang w:val="ru-RU"/>
              </w:rPr>
              <w:instrText xml:space="preserve"> профессиональный плюс 2013"</w:instrText>
            </w:r>
            <w:r>
              <w:fldChar w:fldCharType="end"/>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p>
        </w:tc>
        <w:tc>
          <w:tcPr>
            <w:tcW w:w="58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BFBFBF" w:themeFill="background1" w:themeFillShade="BF"/>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BFBFBF" w:themeFill="background1" w:themeFillShade="BF"/>
            <w:vAlign w:val="center"/>
          </w:tcPr>
          <w:p w:rsidR="006D12D5" w:rsidRDefault="006D12D5" w:rsidP="00C05A53">
            <w:pPr>
              <w:pStyle w:val="ProductList-OfferingBody"/>
              <w:ind w:left="-113"/>
              <w:jc w:val="center"/>
            </w:pP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9C5AAD">
        <w:tc>
          <w:tcPr>
            <w:tcW w:w="3024" w:type="dxa"/>
            <w:tcBorders>
              <w:top w:val="dashSmallGap" w:sz="4" w:space="0" w:color="BFBFBF" w:themeColor="background1" w:themeShade="BF"/>
              <w:left w:val="nil"/>
              <w:bottom w:val="nil"/>
              <w:right w:val="nil"/>
            </w:tcBorders>
          </w:tcPr>
          <w:p w:rsidR="006D12D5" w:rsidRDefault="006D12D5" w:rsidP="00C05A53">
            <w:pPr>
              <w:pStyle w:val="ProductList-Offering1"/>
            </w:pPr>
            <w:bookmarkStart w:id="346" w:name="_Toc379797165"/>
            <w:bookmarkStart w:id="347" w:name="_Toc380513190"/>
            <w:bookmarkStart w:id="348" w:name="_Toc380655232"/>
            <w:bookmarkStart w:id="349" w:name="_Toc386627081"/>
            <w:r>
              <w:t>Work At Home для Office стандартный 2013</w:t>
            </w:r>
            <w:bookmarkEnd w:id="346"/>
            <w:bookmarkEnd w:id="347"/>
            <w:bookmarkEnd w:id="348"/>
            <w:bookmarkEnd w:id="349"/>
            <w:r>
              <w:fldChar w:fldCharType="begin"/>
            </w:r>
            <w:r>
              <w:instrText>XE "Work At Home для Office стандартный 2013"</w:instrText>
            </w:r>
            <w:r>
              <w:fldChar w:fldCharType="end"/>
            </w:r>
          </w:p>
        </w:tc>
        <w:tc>
          <w:tcPr>
            <w:tcW w:w="588" w:type="dxa"/>
            <w:tcBorders>
              <w:top w:val="dashSmallGap" w:sz="4" w:space="0" w:color="BFBFBF" w:themeColor="background1" w:themeShade="BF"/>
              <w:left w:val="nil"/>
              <w:bottom w:val="nil"/>
              <w:right w:val="nil"/>
            </w:tcBorders>
            <w:vAlign w:val="center"/>
          </w:tcPr>
          <w:p w:rsidR="006D12D5" w:rsidRDefault="006D12D5" w:rsidP="00C05A53">
            <w:pPr>
              <w:pStyle w:val="ProductList-OfferingBody"/>
              <w:ind w:left="-113"/>
              <w:jc w:val="center"/>
            </w:pPr>
            <w:r>
              <w:t>10/12</w:t>
            </w:r>
          </w:p>
        </w:tc>
        <w:tc>
          <w:tcPr>
            <w:tcW w:w="588" w:type="dxa"/>
            <w:tcBorders>
              <w:top w:val="dashSmallGap" w:sz="4" w:space="0" w:color="BFBFBF" w:themeColor="background1" w:themeShade="BF"/>
              <w:left w:val="nil"/>
              <w:bottom w:val="nil"/>
              <w:right w:val="nil"/>
            </w:tcBorders>
            <w:vAlign w:val="center"/>
          </w:tcPr>
          <w:p w:rsidR="006D12D5" w:rsidRDefault="006D12D5" w:rsidP="00C05A53">
            <w:pPr>
              <w:pStyle w:val="ProductList-OfferingBody"/>
              <w:ind w:left="-113"/>
              <w:jc w:val="center"/>
            </w:pPr>
            <w:r>
              <w:t>2</w:t>
            </w:r>
          </w:p>
        </w:tc>
        <w:tc>
          <w:tcPr>
            <w:tcW w:w="589" w:type="dxa"/>
            <w:tcBorders>
              <w:top w:val="dashSmallGap" w:sz="4" w:space="0" w:color="BFBFBF" w:themeColor="background1" w:themeShade="BF"/>
              <w:left w:val="nil"/>
              <w:bottom w:val="nil"/>
              <w:right w:val="nil"/>
            </w:tcBorders>
            <w:vAlign w:val="center"/>
          </w:tcPr>
          <w:p w:rsidR="006D12D5" w:rsidRDefault="006D12D5" w:rsidP="00C05A53">
            <w:pPr>
              <w:pStyle w:val="ProductList-OfferingBody"/>
              <w:ind w:left="-113"/>
              <w:jc w:val="center"/>
            </w:pPr>
          </w:p>
        </w:tc>
        <w:tc>
          <w:tcPr>
            <w:tcW w:w="588" w:type="dxa"/>
            <w:tcBorders>
              <w:top w:val="dashSmallGap" w:sz="4" w:space="0" w:color="BFBFBF" w:themeColor="background1" w:themeShade="BF"/>
              <w:left w:val="nil"/>
              <w:bottom w:val="nil"/>
              <w:right w:val="single" w:sz="12" w:space="0" w:color="FFFFFF" w:themeColor="background1"/>
            </w:tcBorders>
            <w:vAlign w:val="center"/>
          </w:tcPr>
          <w:p w:rsidR="006D12D5" w:rsidRDefault="006D12D5" w:rsidP="00C05A53">
            <w:pPr>
              <w:pStyle w:val="ProductList-OfferingBody"/>
              <w:ind w:left="-113"/>
              <w:jc w:val="center"/>
            </w:pPr>
          </w:p>
        </w:tc>
        <w:tc>
          <w:tcPr>
            <w:tcW w:w="588"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89" w:type="dxa"/>
            <w:shd w:val="clear" w:color="auto" w:fill="70AD47" w:themeFill="accent6"/>
            <w:vAlign w:val="center"/>
          </w:tcPr>
          <w:p w:rsidR="006D12D5" w:rsidRPr="009E5188" w:rsidRDefault="006D12D5" w:rsidP="006D12D5">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646" w:type="dxa"/>
            <w:shd w:val="clear" w:color="auto" w:fill="BFBFBF" w:themeFill="background1" w:themeFillShade="BF"/>
            <w:vAlign w:val="center"/>
          </w:tcPr>
          <w:p w:rsidR="006D12D5" w:rsidRDefault="006D12D5" w:rsidP="00C05A53">
            <w:pPr>
              <w:pStyle w:val="ProductList-OfferingBody"/>
              <w:ind w:left="-113"/>
              <w:jc w:val="center"/>
            </w:pPr>
          </w:p>
        </w:tc>
        <w:tc>
          <w:tcPr>
            <w:tcW w:w="531" w:type="dxa"/>
            <w:shd w:val="clear" w:color="auto" w:fill="BFBFBF" w:themeFill="background1" w:themeFillShade="BF"/>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588" w:type="dxa"/>
            <w:shd w:val="clear" w:color="auto" w:fill="BFBFBF" w:themeFill="background1" w:themeFillShade="BF"/>
            <w:vAlign w:val="center"/>
          </w:tcPr>
          <w:p w:rsidR="006D12D5" w:rsidRDefault="006D12D5" w:rsidP="00C05A53">
            <w:pPr>
              <w:pStyle w:val="ProductList-OfferingBody"/>
              <w:ind w:left="-113"/>
              <w:jc w:val="center"/>
            </w:pPr>
          </w:p>
        </w:tc>
        <w:tc>
          <w:tcPr>
            <w:tcW w:w="723" w:type="dxa"/>
            <w:shd w:val="clear" w:color="auto" w:fill="BFBFBF" w:themeFill="background1" w:themeFillShade="BF"/>
            <w:vAlign w:val="center"/>
          </w:tcPr>
          <w:p w:rsidR="006D12D5" w:rsidRDefault="006D12D5" w:rsidP="00C05A53">
            <w:pPr>
              <w:pStyle w:val="ProductList-OfferingBody"/>
              <w:ind w:left="-113"/>
              <w:jc w:val="center"/>
            </w:pPr>
          </w:p>
        </w:tc>
        <w:tc>
          <w:tcPr>
            <w:tcW w:w="540" w:type="dxa"/>
            <w:shd w:val="clear" w:color="auto" w:fill="70AD47" w:themeFill="accent6"/>
            <w:vAlign w:val="center"/>
          </w:tcPr>
          <w:p w:rsidR="006D12D5" w:rsidRDefault="006D12D5" w:rsidP="00C05A53">
            <w:pPr>
              <w:pStyle w:val="ProductList-OfferingBody"/>
              <w:ind w:left="-113"/>
              <w:jc w:val="center"/>
            </w:pPr>
          </w:p>
        </w:tc>
        <w:tc>
          <w:tcPr>
            <w:tcW w:w="630" w:type="dxa"/>
            <w:shd w:val="clear" w:color="auto" w:fill="BFBFBF" w:themeFill="background1" w:themeFillShade="BF"/>
            <w:vAlign w:val="center"/>
          </w:tcPr>
          <w:p w:rsidR="006D12D5" w:rsidRDefault="006D12D5" w:rsidP="00C05A53">
            <w:pPr>
              <w:pStyle w:val="ProductList-OfferingBody"/>
              <w:ind w:left="-113"/>
              <w:jc w:val="center"/>
            </w:pP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780"/>
        <w:gridCol w:w="3060"/>
      </w:tblGrid>
      <w:tr w:rsidR="00AA0F4D" w:rsidRPr="00A95034" w:rsidTr="00255A59">
        <w:tc>
          <w:tcPr>
            <w:tcW w:w="3960" w:type="dxa"/>
          </w:tcPr>
          <w:p w:rsidR="00AA0F4D" w:rsidRPr="004314AC" w:rsidRDefault="00AA0F4D" w:rsidP="00345C21">
            <w:pPr>
              <w:pStyle w:val="ProductList-Body"/>
              <w:tabs>
                <w:tab w:val="clear" w:pos="158"/>
                <w:tab w:val="left" w:pos="1062"/>
              </w:tabs>
              <w:spacing w:before="20" w:after="20"/>
              <w:ind w:left="162" w:hanging="162"/>
              <w:rPr>
                <w:lang w:val="ru-RU"/>
              </w:rPr>
            </w:pPr>
            <w:r w:rsidRPr="004314AC">
              <w:rPr>
                <w:lang w:val="ru-RU"/>
              </w:rPr>
              <w:t xml:space="preserve">Предыдущая версия: </w:t>
            </w:r>
            <w:r w:rsidRPr="004314AC">
              <w:rPr>
                <w:b/>
                <w:lang w:val="ru-RU"/>
              </w:rPr>
              <w:t xml:space="preserve">Приложения </w:t>
            </w:r>
            <w:r>
              <w:rPr>
                <w:b/>
              </w:rPr>
              <w:t>Office</w:t>
            </w:r>
            <w:r w:rsidRPr="004314AC">
              <w:rPr>
                <w:b/>
                <w:lang w:val="ru-RU"/>
              </w:rPr>
              <w:t xml:space="preserve"> 2010 и</w:t>
            </w:r>
            <w:r w:rsidR="00345C21">
              <w:rPr>
                <w:b/>
              </w:rPr>
              <w:t> </w:t>
            </w:r>
            <w:r>
              <w:rPr>
                <w:b/>
              </w:rPr>
              <w:t>Office</w:t>
            </w:r>
            <w:r w:rsidRPr="004314AC">
              <w:rPr>
                <w:b/>
                <w:lang w:val="ru-RU"/>
              </w:rPr>
              <w:t xml:space="preserve"> 2010 </w:t>
            </w:r>
            <w:r w:rsidRPr="004314AC">
              <w:rPr>
                <w:lang w:val="ru-RU"/>
              </w:rPr>
              <w:t>(4/10)</w:t>
            </w:r>
          </w:p>
        </w:tc>
        <w:tc>
          <w:tcPr>
            <w:tcW w:w="3780" w:type="dxa"/>
          </w:tcPr>
          <w:p w:rsidR="00AA0F4D" w:rsidRPr="004314AC" w:rsidRDefault="00AA0F4D" w:rsidP="00AA0F4D">
            <w:pPr>
              <w:pStyle w:val="ProductList-Body"/>
              <w:spacing w:before="20" w:after="20"/>
              <w:rPr>
                <w:lang w:val="ru-RU"/>
              </w:rPr>
            </w:pPr>
            <w:r w:rsidRPr="004314AC">
              <w:rPr>
                <w:lang w:val="ru-RU"/>
              </w:rPr>
              <w:t xml:space="preserve">Категория продукта: </w:t>
            </w:r>
            <w:r w:rsidRPr="004314AC">
              <w:rPr>
                <w:b/>
                <w:lang w:val="ru-RU"/>
              </w:rPr>
              <w:t>Приложение</w:t>
            </w:r>
          </w:p>
          <w:p w:rsidR="00AA0F4D" w:rsidRPr="004314AC" w:rsidRDefault="005A0095" w:rsidP="00AA0F4D">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Для настольных компьютеров</w:t>
            </w:r>
          </w:p>
        </w:tc>
        <w:tc>
          <w:tcPr>
            <w:tcW w:w="3060" w:type="dxa"/>
          </w:tcPr>
          <w:p w:rsidR="00AA0F4D" w:rsidRPr="004314AC" w:rsidRDefault="00AA0F4D" w:rsidP="00BC7AF7">
            <w:pPr>
              <w:pStyle w:val="ProductList-Body"/>
              <w:spacing w:before="20" w:after="20"/>
              <w:ind w:left="169" w:hanging="169"/>
              <w:rPr>
                <w:lang w:val="ru-RU"/>
              </w:rPr>
            </w:pPr>
            <w:r w:rsidRPr="004314AC">
              <w:rPr>
                <w:lang w:val="ru-RU"/>
              </w:rPr>
              <w:t xml:space="preserve">Не зависимые от платформ: </w:t>
            </w:r>
            <w:r w:rsidRPr="004314AC">
              <w:rPr>
                <w:b/>
                <w:lang w:val="ru-RU"/>
              </w:rPr>
              <w:t xml:space="preserve">Наборы </w:t>
            </w:r>
            <w:r>
              <w:rPr>
                <w:b/>
              </w:rPr>
              <w:t>Office</w:t>
            </w:r>
            <w:r w:rsidRPr="004314AC">
              <w:rPr>
                <w:b/>
                <w:lang w:val="ru-RU"/>
              </w:rPr>
              <w:t xml:space="preserve"> и приложения </w:t>
            </w:r>
            <w:r>
              <w:rPr>
                <w:b/>
              </w:rPr>
              <w:t>Office</w:t>
            </w:r>
          </w:p>
        </w:tc>
      </w:tr>
      <w:tr w:rsidR="006E6A2F" w:rsidRPr="0029164B" w:rsidTr="00255A59">
        <w:tc>
          <w:tcPr>
            <w:tcW w:w="3960" w:type="dxa"/>
          </w:tcPr>
          <w:p w:rsidR="006E6A2F" w:rsidRDefault="006E6A2F" w:rsidP="006E6A2F">
            <w:pPr>
              <w:pStyle w:val="ProductList-Body"/>
              <w:spacing w:before="20" w:after="20"/>
              <w:ind w:left="162" w:hanging="162"/>
            </w:pPr>
            <w:r w:rsidRPr="004314AC">
              <w:rPr>
                <w:lang w:val="ru-RU"/>
              </w:rPr>
              <w:tab/>
            </w:r>
            <w:r>
              <w:rPr>
                <w:b/>
              </w:rPr>
              <w:t>Приложения Office 2007 и Office 2007</w:t>
            </w:r>
            <w:r>
              <w:t xml:space="preserve"> (11/06)</w:t>
            </w:r>
          </w:p>
        </w:tc>
        <w:tc>
          <w:tcPr>
            <w:tcW w:w="3780" w:type="dxa"/>
          </w:tcPr>
          <w:p w:rsidR="006E6A2F" w:rsidRPr="004314AC" w:rsidRDefault="006E6A2F" w:rsidP="00BC7AF7">
            <w:pPr>
              <w:pStyle w:val="ProductList-Body"/>
              <w:spacing w:before="20" w:after="20"/>
              <w:ind w:left="166" w:hanging="166"/>
              <w:rPr>
                <w:lang w:val="ru-RU"/>
              </w:rPr>
            </w:pPr>
            <w:r w:rsidRPr="004314AC">
              <w:rPr>
                <w:lang w:val="ru-RU"/>
              </w:rPr>
              <w:t xml:space="preserve">Набор: </w:t>
            </w:r>
            <w:r>
              <w:rPr>
                <w:b/>
              </w:rPr>
              <w:t>Office</w:t>
            </w:r>
            <w:r w:rsidRPr="004314AC">
              <w:rPr>
                <w:b/>
                <w:lang w:val="ru-RU"/>
              </w:rPr>
              <w:t xml:space="preserve"> профессиональный плюс 2013</w:t>
            </w:r>
            <w:r>
              <w:fldChar w:fldCharType="begin"/>
            </w:r>
            <w:r>
              <w:instrText>XE</w:instrText>
            </w:r>
            <w:r w:rsidRPr="004314AC">
              <w:rPr>
                <w:lang w:val="ru-RU"/>
              </w:rPr>
              <w:instrText xml:space="preserve"> "</w:instrText>
            </w:r>
            <w:r>
              <w:instrText>Office</w:instrText>
            </w:r>
            <w:r w:rsidRPr="004314AC">
              <w:rPr>
                <w:lang w:val="ru-RU"/>
              </w:rPr>
              <w:instrText xml:space="preserve"> Профессиональный плюс 2013"</w:instrText>
            </w:r>
            <w:r>
              <w:fldChar w:fldCharType="end"/>
            </w:r>
            <w:r w:rsidRPr="004314AC">
              <w:rPr>
                <w:b/>
                <w:lang w:val="ru-RU"/>
              </w:rPr>
              <w:t xml:space="preserve"> и </w:t>
            </w:r>
            <w:r>
              <w:rPr>
                <w:b/>
              </w:rPr>
              <w:t>Office</w:t>
            </w:r>
            <w:r w:rsidRPr="004314AC">
              <w:rPr>
                <w:b/>
                <w:lang w:val="ru-RU"/>
              </w:rPr>
              <w:t xml:space="preserve"> стандартный 2013</w:t>
            </w:r>
            <w:r>
              <w:fldChar w:fldCharType="begin"/>
            </w:r>
            <w:r>
              <w:instrText>XE</w:instrText>
            </w:r>
            <w:r w:rsidRPr="004314AC">
              <w:rPr>
                <w:lang w:val="ru-RU"/>
              </w:rPr>
              <w:instrText xml:space="preserve"> "</w:instrText>
            </w:r>
            <w:r>
              <w:instrText>Office</w:instrText>
            </w:r>
            <w:r w:rsidRPr="004314AC">
              <w:rPr>
                <w:lang w:val="ru-RU"/>
              </w:rPr>
              <w:instrText xml:space="preserve"> Стандартный 2013"</w:instrText>
            </w:r>
            <w:r>
              <w:fldChar w:fldCharType="end"/>
            </w:r>
          </w:p>
        </w:tc>
        <w:tc>
          <w:tcPr>
            <w:tcW w:w="3060" w:type="dxa"/>
          </w:tcPr>
          <w:p w:rsidR="006E6A2F" w:rsidRPr="004314AC" w:rsidRDefault="006E6A2F" w:rsidP="00463AD5">
            <w:pPr>
              <w:pStyle w:val="ProductList-Body"/>
              <w:spacing w:before="20" w:after="20"/>
              <w:rPr>
                <w:lang w:val="ru-RU"/>
              </w:rPr>
            </w:pPr>
            <w:r w:rsidRPr="004314AC">
              <w:rPr>
                <w:lang w:val="ru-RU"/>
              </w:rPr>
              <w:t xml:space="preserve">Скидка </w:t>
            </w:r>
            <w:r>
              <w:t>Up</w:t>
            </w:r>
            <w:r w:rsidRPr="004314AC">
              <w:rPr>
                <w:lang w:val="ru-RU"/>
              </w:rPr>
              <w:t xml:space="preserve"> </w:t>
            </w:r>
            <w:r>
              <w:t>To</w:t>
            </w:r>
            <w:r w:rsidRPr="004314AC">
              <w:rPr>
                <w:lang w:val="ru-RU"/>
              </w:rPr>
              <w:t xml:space="preserve"> </w:t>
            </w:r>
            <w:r>
              <w:t>Date</w:t>
            </w:r>
            <w:r w:rsidR="00463AD5" w:rsidRPr="009C7BC9">
              <w:rPr>
                <w:lang w:val="ru-RU"/>
              </w:rPr>
              <w:t>:</w:t>
            </w:r>
            <w:r w:rsidRPr="004314AC">
              <w:rPr>
                <w:lang w:val="ru-RU"/>
              </w:rPr>
              <w:t xml:space="preserve"> </w:t>
            </w:r>
            <w:r>
              <w:rPr>
                <w:b/>
              </w:rPr>
              <w:t>Office</w:t>
            </w:r>
            <w:r w:rsidRPr="004314AC">
              <w:rPr>
                <w:b/>
                <w:lang w:val="ru-RU"/>
              </w:rPr>
              <w:t xml:space="preserve"> профессиональный плюс</w:t>
            </w:r>
          </w:p>
        </w:tc>
      </w:tr>
      <w:tr w:rsidR="00AA0F4D" w:rsidRPr="0029164B" w:rsidTr="00255A59">
        <w:tc>
          <w:tcPr>
            <w:tcW w:w="3960" w:type="dxa"/>
          </w:tcPr>
          <w:p w:rsidR="00AA0F4D" w:rsidRPr="004314AC" w:rsidRDefault="00AA0F4D" w:rsidP="00BC7AF7">
            <w:pPr>
              <w:pStyle w:val="ProductList-Body"/>
              <w:spacing w:before="20" w:after="20"/>
              <w:ind w:left="162" w:hanging="162"/>
              <w:rPr>
                <w:lang w:val="ru-RU"/>
              </w:rPr>
            </w:pPr>
            <w:r w:rsidRPr="004314AC">
              <w:rPr>
                <w:lang w:val="ru-RU"/>
              </w:rPr>
              <w:t xml:space="preserve">Право на переход: </w:t>
            </w:r>
            <w:r>
              <w:rPr>
                <w:b/>
              </w:rPr>
              <w:t>Office</w:t>
            </w:r>
            <w:r w:rsidRPr="004314AC">
              <w:rPr>
                <w:b/>
                <w:lang w:val="ru-RU"/>
              </w:rPr>
              <w:t xml:space="preserve"> профессиональный плюс, </w:t>
            </w:r>
            <w:r>
              <w:rPr>
                <w:b/>
              </w:rPr>
              <w:t>Project</w:t>
            </w:r>
            <w:r w:rsidRPr="004314AC">
              <w:rPr>
                <w:b/>
                <w:lang w:val="ru-RU"/>
              </w:rPr>
              <w:t xml:space="preserve"> профессиональный, </w:t>
            </w:r>
            <w:r>
              <w:rPr>
                <w:b/>
              </w:rPr>
              <w:t>Visio</w:t>
            </w:r>
            <w:r w:rsidRPr="004314AC">
              <w:rPr>
                <w:b/>
                <w:lang w:val="ru-RU"/>
              </w:rPr>
              <w:t xml:space="preserve"> профессиональный</w:t>
            </w:r>
          </w:p>
        </w:tc>
        <w:tc>
          <w:tcPr>
            <w:tcW w:w="3780" w:type="dxa"/>
          </w:tcPr>
          <w:p w:rsidR="00AA0F4D" w:rsidRPr="004314AC" w:rsidRDefault="00AA0F4D" w:rsidP="00AA0F4D">
            <w:pPr>
              <w:pStyle w:val="ProductList-Body"/>
              <w:spacing w:before="20" w:after="20"/>
              <w:rPr>
                <w:lang w:val="ru-RU"/>
              </w:rPr>
            </w:pPr>
          </w:p>
        </w:tc>
        <w:tc>
          <w:tcPr>
            <w:tcW w:w="3060" w:type="dxa"/>
          </w:tcPr>
          <w:p w:rsidR="00AA0F4D" w:rsidRPr="004314AC" w:rsidRDefault="00AA0F4D" w:rsidP="00AA0F4D">
            <w:pPr>
              <w:pStyle w:val="ProductList-Body"/>
              <w:spacing w:before="20" w:after="20"/>
              <w:rPr>
                <w:lang w:val="ru-RU"/>
              </w:rPr>
            </w:pP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306B0E" w:rsidRPr="004314AC" w:rsidRDefault="00306B0E" w:rsidP="00306B0E">
      <w:pPr>
        <w:pStyle w:val="ProductList-Body"/>
        <w:rPr>
          <w:lang w:val="ru-RU"/>
        </w:rPr>
      </w:pPr>
      <w:r>
        <w:rPr>
          <w:b/>
          <w:color w:val="00188F"/>
        </w:rPr>
        <w:t>Work</w:t>
      </w:r>
      <w:r w:rsidRPr="004314AC">
        <w:rPr>
          <w:b/>
          <w:color w:val="00188F"/>
          <w:lang w:val="ru-RU"/>
        </w:rPr>
        <w:t xml:space="preserve"> </w:t>
      </w:r>
      <w:r>
        <w:rPr>
          <w:b/>
          <w:color w:val="00188F"/>
        </w:rPr>
        <w:t>at</w:t>
      </w:r>
      <w:r w:rsidRPr="004314AC">
        <w:rPr>
          <w:b/>
          <w:color w:val="00188F"/>
          <w:lang w:val="ru-RU"/>
        </w:rPr>
        <w:t xml:space="preserve"> </w:t>
      </w:r>
      <w:r>
        <w:rPr>
          <w:b/>
          <w:color w:val="00188F"/>
        </w:rPr>
        <w:t>Home</w:t>
      </w:r>
    </w:p>
    <w:p w:rsidR="00F8294E" w:rsidRPr="004314AC" w:rsidRDefault="00F8294E" w:rsidP="00306B0E">
      <w:pPr>
        <w:pStyle w:val="ProductList-Body"/>
        <w:rPr>
          <w:lang w:val="ru-RU"/>
        </w:rPr>
      </w:pPr>
      <w:r w:rsidRPr="004314AC">
        <w:rPr>
          <w:lang w:val="ru-RU"/>
        </w:rPr>
        <w:t xml:space="preserve">Лицензия </w:t>
      </w:r>
      <w:r>
        <w:t>Work</w:t>
      </w:r>
      <w:r w:rsidRPr="004314AC">
        <w:rPr>
          <w:lang w:val="ru-RU"/>
        </w:rPr>
        <w:t xml:space="preserve"> </w:t>
      </w:r>
      <w:r>
        <w:t>At</w:t>
      </w:r>
      <w:r w:rsidRPr="004314AC">
        <w:rPr>
          <w:lang w:val="ru-RU"/>
        </w:rPr>
        <w:t xml:space="preserve"> </w:t>
      </w:r>
      <w:r>
        <w:t>Home</w:t>
      </w:r>
      <w:r w:rsidRPr="004314AC">
        <w:rPr>
          <w:lang w:val="ru-RU"/>
        </w:rPr>
        <w:t xml:space="preserve"> является необязательной лицензией, которую можно приобрести вместе с полной лицензией на пакет </w:t>
      </w:r>
      <w:r>
        <w:t>Office</w:t>
      </w:r>
      <w:r w:rsidRPr="004314AC">
        <w:rPr>
          <w:lang w:val="ru-RU"/>
        </w:rPr>
        <w:t xml:space="preserve"> стандартный или </w:t>
      </w:r>
      <w:r>
        <w:t>Office</w:t>
      </w:r>
      <w:r w:rsidRPr="004314AC">
        <w:rPr>
          <w:lang w:val="ru-RU"/>
        </w:rPr>
        <w:t xml:space="preserve"> профессиональный плюс. Она позволяет основному пользователю программного обеспечения также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t>
      </w:r>
      <w:r>
        <w:t>Work</w:t>
      </w:r>
      <w:r w:rsidRPr="004314AC">
        <w:rPr>
          <w:lang w:val="ru-RU"/>
        </w:rPr>
        <w:t xml:space="preserve"> </w:t>
      </w:r>
      <w:r>
        <w:t>At</w:t>
      </w:r>
      <w:r w:rsidRPr="004314AC">
        <w:rPr>
          <w:lang w:val="ru-RU"/>
        </w:rPr>
        <w:t xml:space="preserve"> </w:t>
      </w:r>
      <w:r>
        <w:t>Home</w:t>
      </w:r>
      <w:r w:rsidRPr="004314AC">
        <w:rPr>
          <w:lang w:val="ru-RU"/>
        </w:rPr>
        <w:t xml:space="preserv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t>
      </w:r>
      <w:r>
        <w:t>Work</w:t>
      </w:r>
      <w:r w:rsidRPr="004314AC">
        <w:rPr>
          <w:lang w:val="ru-RU"/>
        </w:rPr>
        <w:t xml:space="preserve"> </w:t>
      </w:r>
      <w:r>
        <w:t>At</w:t>
      </w:r>
      <w:r w:rsidRPr="004314AC">
        <w:rPr>
          <w:lang w:val="ru-RU"/>
        </w:rPr>
        <w:t xml:space="preserve"> </w:t>
      </w:r>
      <w:r>
        <w:t>Home</w:t>
      </w:r>
      <w:r w:rsidRPr="004314AC">
        <w:rPr>
          <w:lang w:val="ru-RU"/>
        </w:rPr>
        <w:t>.</w:t>
      </w:r>
      <w:r w:rsidR="00AD3875" w:rsidRPr="004314AC">
        <w:rPr>
          <w:lang w:val="ru-RU"/>
        </w:rPr>
        <w:t xml:space="preserve"> </w:t>
      </w:r>
      <w:r w:rsidRPr="004314AC">
        <w:rPr>
          <w:lang w:val="ru-RU"/>
        </w:rP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w:t>
      </w:r>
      <w:r>
        <w:t> </w:t>
      </w:r>
      <w:r w:rsidRPr="004314AC">
        <w:rPr>
          <w:lang w:val="ru-RU"/>
        </w:rPr>
        <w:t>% времени в течение 90-дневного периода.</w:t>
      </w:r>
    </w:p>
    <w:p w:rsidR="00306B0E" w:rsidRPr="004314AC" w:rsidRDefault="00306B0E" w:rsidP="00306B0E">
      <w:pPr>
        <w:pStyle w:val="ProductList-Body"/>
        <w:rPr>
          <w:lang w:val="ru-RU"/>
        </w:rPr>
      </w:pPr>
    </w:p>
    <w:p w:rsidR="00056FAF" w:rsidRPr="004314AC" w:rsidRDefault="00056FAF" w:rsidP="00056FAF">
      <w:pPr>
        <w:pStyle w:val="ProductList-Body"/>
        <w:rPr>
          <w:lang w:val="ru-RU"/>
        </w:rPr>
      </w:pPr>
      <w:r>
        <w:rPr>
          <w:b/>
          <w:color w:val="00188F"/>
        </w:rPr>
        <w:t>Office</w:t>
      </w:r>
      <w:r w:rsidRPr="004314AC">
        <w:rPr>
          <w:b/>
          <w:color w:val="00188F"/>
          <w:lang w:val="ru-RU"/>
        </w:rPr>
        <w:t xml:space="preserve"> профессиональный плюс 2013</w:t>
      </w:r>
      <w:r>
        <w:fldChar w:fldCharType="begin"/>
      </w:r>
      <w:r>
        <w:instrText>XE</w:instrText>
      </w:r>
      <w:r w:rsidRPr="004314AC">
        <w:rPr>
          <w:lang w:val="ru-RU"/>
        </w:rPr>
        <w:instrText xml:space="preserve"> "</w:instrText>
      </w:r>
      <w:r>
        <w:instrText>Office</w:instrText>
      </w:r>
      <w:r w:rsidRPr="004314AC">
        <w:rPr>
          <w:lang w:val="ru-RU"/>
        </w:rPr>
        <w:instrText xml:space="preserve"> Профессиональный плюс 2013"</w:instrText>
      </w:r>
      <w:r>
        <w:fldChar w:fldCharType="end"/>
      </w:r>
      <w:r w:rsidRPr="004314AC">
        <w:rPr>
          <w:b/>
          <w:color w:val="00188F"/>
          <w:lang w:val="ru-RU"/>
        </w:rPr>
        <w:t xml:space="preserve"> </w:t>
      </w:r>
    </w:p>
    <w:p w:rsidR="00056FAF" w:rsidRPr="004314AC" w:rsidRDefault="00056FAF" w:rsidP="00056FAF">
      <w:pPr>
        <w:pStyle w:val="ProductList-Body"/>
        <w:rPr>
          <w:lang w:val="ru-RU"/>
        </w:rPr>
      </w:pPr>
      <w:r w:rsidRPr="004314AC">
        <w:rPr>
          <w:lang w:val="ru-RU"/>
        </w:rPr>
        <w:t xml:space="preserve">Лицензия на </w:t>
      </w:r>
      <w:r>
        <w:t>Office</w:t>
      </w:r>
      <w:r w:rsidRPr="004314AC">
        <w:rPr>
          <w:lang w:val="ru-RU"/>
        </w:rPr>
        <w:t xml:space="preserve"> профессиональный плюс 2013</w:t>
      </w:r>
      <w:r>
        <w:fldChar w:fldCharType="begin"/>
      </w:r>
      <w:r>
        <w:instrText>XE</w:instrText>
      </w:r>
      <w:r w:rsidRPr="004314AC">
        <w:rPr>
          <w:lang w:val="ru-RU"/>
        </w:rPr>
        <w:instrText xml:space="preserve"> "</w:instrText>
      </w:r>
      <w:r>
        <w:instrText>Office</w:instrText>
      </w:r>
      <w:r w:rsidRPr="004314AC">
        <w:rPr>
          <w:lang w:val="ru-RU"/>
        </w:rPr>
        <w:instrText xml:space="preserve"> Профессиональный плюс 2013"</w:instrText>
      </w:r>
      <w:r>
        <w:fldChar w:fldCharType="end"/>
      </w:r>
      <w:r w:rsidRPr="004314AC">
        <w:rPr>
          <w:lang w:val="ru-RU"/>
        </w:rPr>
        <w:t xml:space="preserve"> также включает лицензию на коммерческое использование </w:t>
      </w:r>
      <w:r>
        <w:t>Office</w:t>
      </w:r>
      <w:r w:rsidRPr="004314AC">
        <w:rPr>
          <w:lang w:val="ru-RU"/>
        </w:rPr>
        <w:t xml:space="preserve"> </w:t>
      </w:r>
      <w:r>
        <w:t>RT</w:t>
      </w:r>
      <w:r w:rsidRPr="004314AC">
        <w:rPr>
          <w:lang w:val="ru-RU"/>
        </w:rPr>
        <w:t xml:space="preserve"> 2013 для дома и учебы</w:t>
      </w:r>
      <w:r>
        <w:fldChar w:fldCharType="begin"/>
      </w:r>
      <w:r>
        <w:instrText>XE</w:instrText>
      </w:r>
      <w:r w:rsidRPr="004314AC">
        <w:rPr>
          <w:lang w:val="ru-RU"/>
        </w:rPr>
        <w:instrText xml:space="preserve"> "Коммерческое использование </w:instrText>
      </w:r>
      <w:r>
        <w:instrText>Office</w:instrText>
      </w:r>
      <w:r w:rsidRPr="004314AC">
        <w:rPr>
          <w:lang w:val="ru-RU"/>
        </w:rPr>
        <w:instrText xml:space="preserve"> </w:instrText>
      </w:r>
      <w:r>
        <w:instrText>RT</w:instrText>
      </w:r>
      <w:r w:rsidRPr="004314AC">
        <w:rPr>
          <w:lang w:val="ru-RU"/>
        </w:rPr>
        <w:instrText xml:space="preserve"> 2013 для дома и учебы"</w:instrText>
      </w:r>
      <w:r>
        <w:fldChar w:fldCharType="end"/>
      </w:r>
      <w:r w:rsidRPr="004314AC">
        <w:rPr>
          <w:lang w:val="ru-RU"/>
        </w:rPr>
        <w:t xml:space="preserve"> и права на </w:t>
      </w:r>
      <w:r>
        <w:t>Office</w:t>
      </w:r>
      <w:r w:rsidRPr="004314AC">
        <w:rPr>
          <w:lang w:val="ru-RU"/>
        </w:rPr>
        <w:t xml:space="preserve"> </w:t>
      </w:r>
      <w:r>
        <w:t>Web</w:t>
      </w:r>
      <w:r w:rsidRPr="004314AC">
        <w:rPr>
          <w:lang w:val="ru-RU"/>
        </w:rPr>
        <w:t xml:space="preserve"> </w:t>
      </w:r>
      <w:r>
        <w:t>Apps</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Office</w:instrText>
      </w:r>
      <w:r w:rsidRPr="004314AC">
        <w:rPr>
          <w:lang w:val="ru-RU"/>
        </w:rPr>
        <w:instrText xml:space="preserve"> </w:instrText>
      </w:r>
      <w:r>
        <w:instrText>Web</w:instrText>
      </w:r>
      <w:r w:rsidRPr="004314AC">
        <w:rPr>
          <w:lang w:val="ru-RU"/>
        </w:rPr>
        <w:instrText xml:space="preserve"> </w:instrText>
      </w:r>
      <w:r>
        <w:instrText>Apps</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w:t>
      </w:r>
    </w:p>
    <w:p w:rsidR="00056FAF" w:rsidRPr="004314AC" w:rsidRDefault="00056FAF" w:rsidP="00056FAF">
      <w:pPr>
        <w:pStyle w:val="ProductList-Body"/>
        <w:rPr>
          <w:lang w:val="ru-RU"/>
        </w:rPr>
      </w:pPr>
    </w:p>
    <w:p w:rsidR="00056FAF" w:rsidRPr="004314AC" w:rsidRDefault="00056FAF" w:rsidP="00056FAF">
      <w:pPr>
        <w:pStyle w:val="ProductList-Body"/>
        <w:rPr>
          <w:lang w:val="ru-RU"/>
        </w:rPr>
      </w:pPr>
      <w:r w:rsidRPr="004314AC">
        <w:rPr>
          <w:lang w:val="ru-RU"/>
        </w:rPr>
        <w:t xml:space="preserve">Клиенты </w:t>
      </w:r>
      <w:r>
        <w:t>Open</w:t>
      </w:r>
      <w:r w:rsidRPr="004314AC">
        <w:rPr>
          <w:lang w:val="ru-RU"/>
        </w:rPr>
        <w:t xml:space="preserve"> </w:t>
      </w:r>
      <w:r>
        <w:t>Value</w:t>
      </w:r>
      <w:r w:rsidRPr="004314AC">
        <w:rPr>
          <w:lang w:val="ru-RU"/>
        </w:rPr>
        <w:t xml:space="preserve"> могут иметь право на скидку </w:t>
      </w:r>
      <w:r>
        <w:t>Up</w:t>
      </w:r>
      <w:r w:rsidRPr="004314AC">
        <w:rPr>
          <w:lang w:val="ru-RU"/>
        </w:rPr>
        <w:t>-</w:t>
      </w:r>
      <w:r>
        <w:t>to</w:t>
      </w:r>
      <w:r w:rsidRPr="004314AC">
        <w:rPr>
          <w:lang w:val="ru-RU"/>
        </w:rPr>
        <w:t>-</w:t>
      </w:r>
      <w:r>
        <w:t>Date</w:t>
      </w:r>
      <w:r w:rsidRPr="004314AC">
        <w:rPr>
          <w:lang w:val="ru-RU"/>
        </w:rPr>
        <w:t xml:space="preserve"> на основании существующих лицензий </w:t>
      </w:r>
      <w:r>
        <w:t>Office</w:t>
      </w:r>
      <w:r w:rsidRPr="004314AC">
        <w:rPr>
          <w:lang w:val="ru-RU"/>
        </w:rPr>
        <w:t xml:space="preserve"> </w:t>
      </w:r>
      <w:r>
        <w:t>Professional</w:t>
      </w:r>
      <w:r w:rsidRPr="004314AC">
        <w:rPr>
          <w:lang w:val="ru-RU"/>
        </w:rPr>
        <w:t xml:space="preserve"> 2010</w:t>
      </w:r>
      <w:r>
        <w:fldChar w:fldCharType="begin"/>
      </w:r>
      <w:r>
        <w:instrText>XE</w:instrText>
      </w:r>
      <w:r w:rsidRPr="004314AC">
        <w:rPr>
          <w:lang w:val="ru-RU"/>
        </w:rPr>
        <w:instrText xml:space="preserve"> "</w:instrText>
      </w:r>
      <w:r>
        <w:instrText>Office</w:instrText>
      </w:r>
      <w:r w:rsidRPr="004314AC">
        <w:rPr>
          <w:lang w:val="ru-RU"/>
        </w:rPr>
        <w:instrText xml:space="preserve"> профессиональный 2010"</w:instrText>
      </w:r>
      <w:r>
        <w:fldChar w:fldCharType="end"/>
      </w:r>
      <w:r w:rsidRPr="004314AC">
        <w:rPr>
          <w:lang w:val="ru-RU"/>
        </w:rPr>
        <w:t xml:space="preserve"> или 2013 либо </w:t>
      </w:r>
      <w:r>
        <w:t>Office</w:t>
      </w:r>
      <w:r w:rsidRPr="004314AC">
        <w:rPr>
          <w:lang w:val="ru-RU"/>
        </w:rPr>
        <w:t xml:space="preserve"> профессиональный плюс 2010</w:t>
      </w:r>
      <w:r>
        <w:fldChar w:fldCharType="begin"/>
      </w:r>
      <w:r>
        <w:instrText>XE</w:instrText>
      </w:r>
      <w:r w:rsidRPr="004314AC">
        <w:rPr>
          <w:lang w:val="ru-RU"/>
        </w:rPr>
        <w:instrText xml:space="preserve"> "</w:instrText>
      </w:r>
      <w:r>
        <w:instrText>Office</w:instrText>
      </w:r>
      <w:r w:rsidRPr="004314AC">
        <w:rPr>
          <w:lang w:val="ru-RU"/>
        </w:rPr>
        <w:instrText xml:space="preserve"> профессиональный плюс 2010"</w:instrText>
      </w:r>
      <w:r>
        <w:fldChar w:fldCharType="end"/>
      </w:r>
      <w:r w:rsidRPr="004314AC">
        <w:rPr>
          <w:lang w:val="ru-RU"/>
        </w:rPr>
        <w:t xml:space="preserve"> или 2013.</w:t>
      </w:r>
    </w:p>
    <w:p w:rsidR="00056FAF" w:rsidRPr="004314AC" w:rsidRDefault="00056FAF" w:rsidP="00056FAF">
      <w:pPr>
        <w:pStyle w:val="ProductList-Body"/>
        <w:rPr>
          <w:lang w:val="ru-RU"/>
        </w:rPr>
      </w:pPr>
    </w:p>
    <w:p w:rsidR="00056FAF" w:rsidRPr="004314AC" w:rsidRDefault="00056FAF" w:rsidP="00056FAF">
      <w:pPr>
        <w:pStyle w:val="ProductList-Body"/>
        <w:rPr>
          <w:lang w:val="ru-RU"/>
        </w:rPr>
      </w:pPr>
      <w:r>
        <w:rPr>
          <w:b/>
          <w:color w:val="00188F"/>
        </w:rPr>
        <w:t>Office</w:t>
      </w:r>
      <w:r w:rsidRPr="004314AC">
        <w:rPr>
          <w:b/>
          <w:color w:val="00188F"/>
          <w:lang w:val="ru-RU"/>
        </w:rPr>
        <w:t xml:space="preserve"> стандартный </w:t>
      </w:r>
      <w:r w:rsidR="00345C21" w:rsidRPr="004314AC">
        <w:rPr>
          <w:b/>
          <w:color w:val="00188F"/>
          <w:lang w:val="ru-RU"/>
        </w:rPr>
        <w:t>2013</w:t>
      </w:r>
      <w:r>
        <w:fldChar w:fldCharType="begin"/>
      </w:r>
      <w:r>
        <w:instrText>XE</w:instrText>
      </w:r>
      <w:r w:rsidRPr="004314AC">
        <w:rPr>
          <w:lang w:val="ru-RU"/>
        </w:rPr>
        <w:instrText xml:space="preserve"> "</w:instrText>
      </w:r>
      <w:r>
        <w:instrText>Office</w:instrText>
      </w:r>
      <w:r w:rsidRPr="004314AC">
        <w:rPr>
          <w:lang w:val="ru-RU"/>
        </w:rPr>
        <w:instrText xml:space="preserve"> Стандартный 2013"</w:instrText>
      </w:r>
      <w:r>
        <w:fldChar w:fldCharType="end"/>
      </w:r>
    </w:p>
    <w:p w:rsidR="00056FAF" w:rsidRPr="004314AC" w:rsidRDefault="00056FAF" w:rsidP="00056FAF">
      <w:pPr>
        <w:pStyle w:val="ProductList-Body"/>
        <w:rPr>
          <w:lang w:val="ru-RU"/>
        </w:rPr>
      </w:pPr>
      <w:r w:rsidRPr="004314AC">
        <w:rPr>
          <w:lang w:val="ru-RU"/>
        </w:rPr>
        <w:t xml:space="preserve">Лицензия на </w:t>
      </w:r>
      <w:r>
        <w:t>Office</w:t>
      </w:r>
      <w:r w:rsidRPr="004314AC">
        <w:rPr>
          <w:lang w:val="ru-RU"/>
        </w:rPr>
        <w:t xml:space="preserve"> стандартный 2013</w:t>
      </w:r>
      <w:r>
        <w:fldChar w:fldCharType="begin"/>
      </w:r>
      <w:r>
        <w:instrText>XE</w:instrText>
      </w:r>
      <w:r w:rsidRPr="004314AC">
        <w:rPr>
          <w:lang w:val="ru-RU"/>
        </w:rPr>
        <w:instrText xml:space="preserve"> "</w:instrText>
      </w:r>
      <w:r>
        <w:instrText>Office</w:instrText>
      </w:r>
      <w:r w:rsidRPr="004314AC">
        <w:rPr>
          <w:lang w:val="ru-RU"/>
        </w:rPr>
        <w:instrText xml:space="preserve"> Стандартный 2013"</w:instrText>
      </w:r>
      <w:r>
        <w:fldChar w:fldCharType="end"/>
      </w:r>
      <w:r w:rsidRPr="004314AC">
        <w:rPr>
          <w:lang w:val="ru-RU"/>
        </w:rPr>
        <w:t xml:space="preserve"> также включает лицензию на коммерческое использование </w:t>
      </w:r>
      <w:r>
        <w:t>Office</w:t>
      </w:r>
      <w:r w:rsidRPr="004314AC">
        <w:rPr>
          <w:lang w:val="ru-RU"/>
        </w:rPr>
        <w:t xml:space="preserve"> </w:t>
      </w:r>
      <w:r>
        <w:t>RT</w:t>
      </w:r>
      <w:r w:rsidRPr="004314AC">
        <w:rPr>
          <w:lang w:val="ru-RU"/>
        </w:rPr>
        <w:t xml:space="preserve"> 2013 для дома и учебы</w:t>
      </w:r>
      <w:r>
        <w:fldChar w:fldCharType="begin"/>
      </w:r>
      <w:r>
        <w:instrText>XE</w:instrText>
      </w:r>
      <w:r w:rsidRPr="004314AC">
        <w:rPr>
          <w:lang w:val="ru-RU"/>
        </w:rPr>
        <w:instrText xml:space="preserve"> "Коммерческое использование </w:instrText>
      </w:r>
      <w:r>
        <w:instrText>Office</w:instrText>
      </w:r>
      <w:r w:rsidRPr="004314AC">
        <w:rPr>
          <w:lang w:val="ru-RU"/>
        </w:rPr>
        <w:instrText xml:space="preserve"> </w:instrText>
      </w:r>
      <w:r>
        <w:instrText>RT</w:instrText>
      </w:r>
      <w:r w:rsidRPr="004314AC">
        <w:rPr>
          <w:lang w:val="ru-RU"/>
        </w:rPr>
        <w:instrText xml:space="preserve"> 2013 для дома и учебы"</w:instrText>
      </w:r>
      <w:r>
        <w:fldChar w:fldCharType="end"/>
      </w:r>
      <w:r w:rsidRPr="004314AC">
        <w:rPr>
          <w:lang w:val="ru-RU"/>
        </w:rPr>
        <w:t xml:space="preserve"> и права на </w:t>
      </w:r>
      <w:r>
        <w:t>Office</w:t>
      </w:r>
      <w:r w:rsidRPr="004314AC">
        <w:rPr>
          <w:lang w:val="ru-RU"/>
        </w:rPr>
        <w:t xml:space="preserve"> </w:t>
      </w:r>
      <w:r>
        <w:t>Web</w:t>
      </w:r>
      <w:r w:rsidRPr="004314AC">
        <w:rPr>
          <w:lang w:val="ru-RU"/>
        </w:rPr>
        <w:t xml:space="preserve"> </w:t>
      </w:r>
      <w:r>
        <w:t>Apps</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Office</w:instrText>
      </w:r>
      <w:r w:rsidRPr="004314AC">
        <w:rPr>
          <w:lang w:val="ru-RU"/>
        </w:rPr>
        <w:instrText xml:space="preserve"> </w:instrText>
      </w:r>
      <w:r>
        <w:instrText>Web</w:instrText>
      </w:r>
      <w:r w:rsidRPr="004314AC">
        <w:rPr>
          <w:lang w:val="ru-RU"/>
        </w:rPr>
        <w:instrText xml:space="preserve"> </w:instrText>
      </w:r>
      <w:r>
        <w:instrText>Apps</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w:t>
      </w:r>
    </w:p>
    <w:p w:rsidR="00306B0E" w:rsidRPr="004314AC" w:rsidRDefault="00306B0E" w:rsidP="00056FAF">
      <w:pPr>
        <w:pStyle w:val="ProductList-Body"/>
        <w:rPr>
          <w:lang w:val="ru-RU"/>
        </w:rPr>
      </w:pPr>
    </w:p>
    <w:p w:rsidR="00306B0E" w:rsidRPr="004314AC" w:rsidRDefault="00306B0E" w:rsidP="00306B0E">
      <w:pPr>
        <w:pStyle w:val="ProductList-Body"/>
        <w:rPr>
          <w:lang w:val="ru-RU"/>
        </w:rPr>
      </w:pPr>
      <w:r w:rsidRPr="004314AC">
        <w:rPr>
          <w:b/>
          <w:color w:val="00188F"/>
          <w:lang w:val="ru-RU"/>
        </w:rPr>
        <w:t xml:space="preserve">Право на переход к использованию более ранней версии пакета многоязычного интерфейса для </w:t>
      </w:r>
      <w:r>
        <w:rPr>
          <w:b/>
          <w:color w:val="00188F"/>
        </w:rPr>
        <w:t>Office</w:t>
      </w:r>
      <w:r w:rsidRPr="004314AC">
        <w:rPr>
          <w:b/>
          <w:color w:val="00188F"/>
          <w:lang w:val="ru-RU"/>
        </w:rPr>
        <w:t xml:space="preserve"> 2013</w:t>
      </w:r>
    </w:p>
    <w:p w:rsidR="00306B0E" w:rsidRPr="004314AC" w:rsidRDefault="00306B0E" w:rsidP="00306B0E">
      <w:pPr>
        <w:pStyle w:val="ProductList-Body"/>
        <w:rPr>
          <w:lang w:val="ru-RU"/>
        </w:rPr>
      </w:pPr>
      <w:r w:rsidRPr="004314AC">
        <w:rPr>
          <w:lang w:val="ru-RU"/>
        </w:rPr>
        <w:t xml:space="preserve">Клиенты, имеющие лицензию на пакет многоязычного интерфейса для </w:t>
      </w:r>
      <w:r>
        <w:t>Office</w:t>
      </w:r>
      <w:r w:rsidRPr="004314AC">
        <w:rPr>
          <w:lang w:val="ru-RU"/>
        </w:rPr>
        <w:t xml:space="preserv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t>Office</w:t>
      </w:r>
      <w:r w:rsidRPr="004314AC">
        <w:rPr>
          <w:lang w:val="ru-RU"/>
        </w:rPr>
        <w:t xml:space="preserve"> 2013 или указанных выше продуктов версии 2013.</w:t>
      </w:r>
    </w:p>
    <w:p w:rsidR="00306B0E" w:rsidRPr="004C09A1"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rsidR="00306B0E" w:rsidRPr="004C09A1"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rsidR="00306B0E" w:rsidRPr="004C09A1" w:rsidRDefault="00306B0E" w:rsidP="00306B0E">
      <w:pPr>
        <w:pStyle w:val="ProductList-Body"/>
        <w:numPr>
          <w:ilvl w:val="0"/>
          <w:numId w:val="7"/>
        </w:numPr>
        <w:ind w:left="450" w:hanging="270"/>
      </w:pPr>
      <w:r>
        <w:lastRenderedPageBreak/>
        <w:t>Project стандартный 2013</w:t>
      </w:r>
      <w:r>
        <w:fldChar w:fldCharType="begin"/>
      </w:r>
      <w:r>
        <w:instrText>XE "Project стандартный 2013;"</w:instrText>
      </w:r>
      <w:r>
        <w:fldChar w:fldCharType="end"/>
      </w:r>
    </w:p>
    <w:p w:rsidR="00306B0E" w:rsidRPr="004C09A1" w:rsidRDefault="00306B0E" w:rsidP="00306B0E">
      <w:pPr>
        <w:pStyle w:val="ProductList-Body"/>
        <w:numPr>
          <w:ilvl w:val="0"/>
          <w:numId w:val="7"/>
        </w:numPr>
        <w:ind w:left="450" w:hanging="270"/>
      </w:pPr>
      <w:r>
        <w:t>Project профессиональный 2013</w:t>
      </w:r>
      <w:r>
        <w:fldChar w:fldCharType="begin"/>
      </w:r>
      <w:r>
        <w:instrText>XE "Project профессиональный 2013"</w:instrText>
      </w:r>
      <w:r>
        <w:fldChar w:fldCharType="end"/>
      </w:r>
    </w:p>
    <w:p w:rsidR="00306B0E" w:rsidRPr="004C09A1"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rsidR="00306B0E" w:rsidRPr="004C09A1" w:rsidRDefault="00306B0E" w:rsidP="00306B0E">
      <w:pPr>
        <w:pStyle w:val="ProductList-Body"/>
        <w:numPr>
          <w:ilvl w:val="0"/>
          <w:numId w:val="7"/>
        </w:numPr>
        <w:ind w:left="450" w:hanging="270"/>
      </w:pPr>
      <w:r>
        <w:t>Visio профессиональный 2013</w:t>
      </w:r>
      <w:r>
        <w:fldChar w:fldCharType="begin"/>
      </w:r>
      <w:r>
        <w:instrText>XE "Visio профессиональный 2013."</w:instrText>
      </w:r>
      <w:r>
        <w:fldChar w:fldCharType="end"/>
      </w:r>
    </w:p>
    <w:p w:rsidR="00A85610" w:rsidRDefault="00A85610" w:rsidP="00A85610">
      <w:pPr>
        <w:pStyle w:val="ProductList-Body"/>
        <w:ind w:left="180"/>
        <w:rPr>
          <w:lang w:val="ru-RU"/>
        </w:rPr>
      </w:pPr>
    </w:p>
    <w:p w:rsidR="00A85610" w:rsidRPr="00DC6E9A" w:rsidRDefault="00A85610" w:rsidP="00A85610">
      <w:pPr>
        <w:pStyle w:val="ProductList-Body"/>
        <w:tabs>
          <w:tab w:val="clear" w:pos="158"/>
          <w:tab w:val="left" w:pos="270"/>
        </w:tabs>
        <w:rPr>
          <w:b/>
          <w:color w:val="00188F"/>
          <w:lang w:val="ru-RU"/>
        </w:rPr>
      </w:pPr>
      <w:r w:rsidRPr="00DC6E9A">
        <w:rPr>
          <w:b/>
          <w:color w:val="00188F"/>
          <w:lang w:val="ru-RU"/>
        </w:rPr>
        <w:t>Переходы</w:t>
      </w:r>
    </w:p>
    <w:tbl>
      <w:tblPr>
        <w:tblStyle w:val="TableGrid"/>
        <w:tblW w:w="0" w:type="auto"/>
        <w:tblInd w:w="108" w:type="dxa"/>
        <w:tblLook w:val="04A0" w:firstRow="1" w:lastRow="0" w:firstColumn="1" w:lastColumn="0" w:noHBand="0" w:noVBand="1"/>
      </w:tblPr>
      <w:tblGrid>
        <w:gridCol w:w="3937"/>
        <w:gridCol w:w="5130"/>
      </w:tblGrid>
      <w:tr w:rsidR="00A85610" w:rsidTr="00DF2411">
        <w:trPr>
          <w:tblHeader/>
        </w:trPr>
        <w:tc>
          <w:tcPr>
            <w:tcW w:w="3937" w:type="dxa"/>
            <w:shd w:val="clear" w:color="auto" w:fill="0072C6"/>
          </w:tcPr>
          <w:p w:rsidR="00A85610" w:rsidRPr="001F2DDF" w:rsidRDefault="00A85610" w:rsidP="00DF2411">
            <w:pPr>
              <w:pStyle w:val="ProductList-Body"/>
              <w:spacing w:before="20" w:after="20"/>
              <w:rPr>
                <w:color w:val="FFFFFF" w:themeColor="background1"/>
              </w:rPr>
            </w:pPr>
            <w:r w:rsidRPr="00DC6E9A">
              <w:rPr>
                <w:color w:val="FFFFFF" w:themeColor="background1"/>
              </w:rPr>
              <w:t>Продукция переходит</w:t>
            </w:r>
          </w:p>
        </w:tc>
        <w:tc>
          <w:tcPr>
            <w:tcW w:w="5130" w:type="dxa"/>
            <w:shd w:val="clear" w:color="auto" w:fill="0072C6"/>
          </w:tcPr>
          <w:p w:rsidR="00A85610" w:rsidRPr="001F2DDF" w:rsidRDefault="00A85610" w:rsidP="00DF2411">
            <w:pPr>
              <w:pStyle w:val="ProductList-Body"/>
              <w:spacing w:before="20" w:after="20"/>
              <w:rPr>
                <w:color w:val="FFFFFF" w:themeColor="background1"/>
              </w:rPr>
            </w:pPr>
            <w:r w:rsidRPr="00DC6E9A">
              <w:rPr>
                <w:color w:val="FFFFFF" w:themeColor="background1"/>
              </w:rPr>
              <w:t>Опции действительный переход</w:t>
            </w:r>
          </w:p>
        </w:tc>
      </w:tr>
      <w:tr w:rsidR="00A85610" w:rsidTr="00DF2411">
        <w:tc>
          <w:tcPr>
            <w:tcW w:w="3937" w:type="dxa"/>
          </w:tcPr>
          <w:p w:rsidR="00A85610" w:rsidRDefault="00A85610" w:rsidP="00A85610">
            <w:pPr>
              <w:pStyle w:val="ProductList-Body"/>
            </w:pPr>
            <w:r>
              <w:t>Office Professional Plus</w:t>
            </w:r>
          </w:p>
        </w:tc>
        <w:tc>
          <w:tcPr>
            <w:tcW w:w="5130" w:type="dxa"/>
          </w:tcPr>
          <w:p w:rsidR="00A85610" w:rsidRDefault="00A85610" w:rsidP="00A85610">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A85610" w:rsidTr="00DF2411">
        <w:tc>
          <w:tcPr>
            <w:tcW w:w="3937" w:type="dxa"/>
          </w:tcPr>
          <w:p w:rsidR="00A85610" w:rsidRDefault="00A85610" w:rsidP="00A85610">
            <w:pPr>
              <w:pStyle w:val="ProductList-Body"/>
            </w:pPr>
            <w:r>
              <w:t>Office Professional Plus and Core CAL Suite</w:t>
            </w:r>
          </w:p>
        </w:tc>
        <w:tc>
          <w:tcPr>
            <w:tcW w:w="5130" w:type="dxa"/>
          </w:tcPr>
          <w:p w:rsidR="00A85610" w:rsidRDefault="00A85610" w:rsidP="00A85610">
            <w:pPr>
              <w:pStyle w:val="ProductList-Body"/>
            </w:pPr>
            <w:r>
              <w:t>Office 365 (Enterprise E3, E4, G3, G4)*</w:t>
            </w:r>
          </w:p>
        </w:tc>
      </w:tr>
      <w:tr w:rsidR="00A85610" w:rsidTr="00DF2411">
        <w:tc>
          <w:tcPr>
            <w:tcW w:w="3937" w:type="dxa"/>
          </w:tcPr>
          <w:p w:rsidR="00A85610" w:rsidRDefault="00A85610" w:rsidP="00A85610">
            <w:pPr>
              <w:pStyle w:val="ProductList-Body"/>
            </w:pPr>
            <w:r>
              <w:t>Office Professional Plus and Enterprise CAL Suite</w:t>
            </w:r>
          </w:p>
        </w:tc>
        <w:tc>
          <w:tcPr>
            <w:tcW w:w="5130" w:type="dxa"/>
          </w:tcPr>
          <w:p w:rsidR="00A85610" w:rsidRDefault="00A85610" w:rsidP="00A85610">
            <w:pPr>
              <w:pStyle w:val="ProductList-Body"/>
            </w:pPr>
            <w:r>
              <w:t>Office 365 (Enterprise E3, E4, G3, G4)*</w:t>
            </w:r>
          </w:p>
        </w:tc>
      </w:tr>
      <w:tr w:rsidR="00A85610" w:rsidTr="00DF2411">
        <w:tc>
          <w:tcPr>
            <w:tcW w:w="3937" w:type="dxa"/>
          </w:tcPr>
          <w:p w:rsidR="00A85610" w:rsidRDefault="00A85610" w:rsidP="00A85610">
            <w:pPr>
              <w:pStyle w:val="ProductList-Body"/>
            </w:pPr>
            <w:r>
              <w:t>Project Professional</w:t>
            </w:r>
          </w:p>
        </w:tc>
        <w:tc>
          <w:tcPr>
            <w:tcW w:w="5130" w:type="dxa"/>
          </w:tcPr>
          <w:p w:rsidR="00A85610" w:rsidRDefault="00A85610" w:rsidP="00A85610">
            <w:pPr>
              <w:pStyle w:val="ProductList-Body"/>
            </w:pPr>
            <w:r>
              <w:t>Project Pro for Office 365</w:t>
            </w:r>
          </w:p>
        </w:tc>
      </w:tr>
      <w:tr w:rsidR="00A85610" w:rsidTr="00DF2411">
        <w:tc>
          <w:tcPr>
            <w:tcW w:w="3937" w:type="dxa"/>
          </w:tcPr>
          <w:p w:rsidR="00A85610" w:rsidRDefault="00A85610" w:rsidP="00A85610">
            <w:pPr>
              <w:pStyle w:val="ProductList-Body"/>
            </w:pPr>
            <w:r>
              <w:t>Visio Professional</w:t>
            </w:r>
          </w:p>
        </w:tc>
        <w:tc>
          <w:tcPr>
            <w:tcW w:w="5130" w:type="dxa"/>
          </w:tcPr>
          <w:p w:rsidR="00A85610" w:rsidRDefault="00A85610" w:rsidP="00A85610">
            <w:pPr>
              <w:pStyle w:val="ProductList-Body"/>
            </w:pPr>
            <w:r>
              <w:t>Visio Pro for Office 365</w:t>
            </w:r>
          </w:p>
        </w:tc>
      </w:tr>
    </w:tbl>
    <w:p w:rsidR="00A85610" w:rsidRPr="00DC6E9A" w:rsidRDefault="00A85610" w:rsidP="00A85610">
      <w:pPr>
        <w:pStyle w:val="ProductList-Body"/>
        <w:ind w:left="180"/>
      </w:pPr>
      <w:r>
        <w:t>*</w:t>
      </w:r>
      <w:r w:rsidRPr="00A85610">
        <w:t xml:space="preserve"> Требует соответствующей CAL Suite мост</w:t>
      </w:r>
      <w:r>
        <w:t>.</w:t>
      </w:r>
    </w:p>
    <w:p w:rsidR="00326786" w:rsidRDefault="00326786" w:rsidP="00056FAF">
      <w:pPr>
        <w:pStyle w:val="ProductList-Body"/>
        <w:rPr>
          <w:b/>
          <w:color w:val="00188F"/>
        </w:rPr>
      </w:pPr>
    </w:p>
    <w:p w:rsidR="00056FAF" w:rsidRPr="004C09A1" w:rsidRDefault="00056FAF" w:rsidP="00056FAF">
      <w:pPr>
        <w:pStyle w:val="ProductList-Body"/>
      </w:pPr>
      <w:r>
        <w:rPr>
          <w:b/>
          <w:color w:val="00188F"/>
        </w:rPr>
        <w:t xml:space="preserve">Project профессиональный </w:t>
      </w:r>
      <w:r w:rsidR="00345C21">
        <w:rPr>
          <w:b/>
          <w:color w:val="00188F"/>
        </w:rPr>
        <w:t>2013</w:t>
      </w:r>
      <w:r>
        <w:fldChar w:fldCharType="begin"/>
      </w:r>
      <w:r>
        <w:instrText>XE "Project профессиональный 2013"</w:instrText>
      </w:r>
      <w:r>
        <w:fldChar w:fldCharType="end"/>
      </w:r>
    </w:p>
    <w:p w:rsidR="00056FAF" w:rsidRPr="004314AC" w:rsidRDefault="00056FAF" w:rsidP="00056FAF">
      <w:pPr>
        <w:pStyle w:val="ProductList-Body"/>
        <w:rPr>
          <w:lang w:val="ru-RU"/>
        </w:rPr>
      </w:pPr>
      <w:r w:rsidRPr="004314AC">
        <w:rPr>
          <w:lang w:val="ru-RU"/>
        </w:rPr>
        <w:t xml:space="preserve">Считается, что клиенты, которые приобрели лицензию на </w:t>
      </w:r>
      <w:r>
        <w:t>Project</w:t>
      </w:r>
      <w:r w:rsidRPr="004314AC">
        <w:rPr>
          <w:lang w:val="ru-RU"/>
        </w:rPr>
        <w:t xml:space="preserve"> профессиональный 2013</w:t>
      </w:r>
      <w:r>
        <w:fldChar w:fldCharType="begin"/>
      </w:r>
      <w:r>
        <w:instrText>XE</w:instrText>
      </w:r>
      <w:r w:rsidRPr="004314AC">
        <w:rPr>
          <w:lang w:val="ru-RU"/>
        </w:rPr>
        <w:instrText xml:space="preserve"> "</w:instrText>
      </w:r>
      <w:r>
        <w:instrText>Project</w:instrText>
      </w:r>
      <w:r w:rsidRPr="004314AC">
        <w:rPr>
          <w:lang w:val="ru-RU"/>
        </w:rPr>
        <w:instrText xml:space="preserve"> профессиональный 2013"</w:instrText>
      </w:r>
      <w:r>
        <w:fldChar w:fldCharType="end"/>
      </w:r>
      <w:r w:rsidRPr="004314AC">
        <w:rPr>
          <w:lang w:val="ru-RU"/>
        </w:rPr>
        <w:t xml:space="preserve">, имеют одну лицензию </w:t>
      </w:r>
      <w:r>
        <w:t>Project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Project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CAL</w:t>
      </w:r>
      <w:r w:rsidRPr="004314AC">
        <w:rPr>
          <w:lang w:val="ru-RU"/>
        </w:rPr>
        <w:t xml:space="preserve"> «на устройство». Срок действия права на доступ к </w:t>
      </w:r>
      <w:r>
        <w:t>Project</w:t>
      </w:r>
      <w:r w:rsidRPr="004314AC">
        <w:rPr>
          <w:lang w:val="ru-RU"/>
        </w:rPr>
        <w:t xml:space="preserve"> </w:t>
      </w:r>
      <w:r>
        <w:t>Server</w:t>
      </w:r>
      <w:r w:rsidRPr="004314AC">
        <w:rPr>
          <w:lang w:val="ru-RU"/>
        </w:rPr>
        <w:t xml:space="preserve"> 2013 в рамках данной клиентской лицензии заканчивается после окончания срока действия соответствующей Лицензии на </w:t>
      </w:r>
      <w:r>
        <w:t>Project</w:t>
      </w:r>
      <w:r w:rsidRPr="004314AC">
        <w:rPr>
          <w:lang w:val="ru-RU"/>
        </w:rPr>
        <w:t xml:space="preserve"> профессиональный. Считается, что клиенты с действующим покрытием </w:t>
      </w:r>
      <w:r>
        <w:t>Software</w:t>
      </w:r>
      <w:r w:rsidRPr="004314AC">
        <w:rPr>
          <w:lang w:val="ru-RU"/>
        </w:rPr>
        <w:t xml:space="preserve"> </w:t>
      </w:r>
      <w:r>
        <w:t>Assurance</w:t>
      </w:r>
      <w:r w:rsidRPr="004314AC">
        <w:rPr>
          <w:lang w:val="ru-RU"/>
        </w:rPr>
        <w:t xml:space="preserve"> для лицензии на </w:t>
      </w:r>
      <w:r>
        <w:t>Project</w:t>
      </w:r>
      <w:r w:rsidRPr="004314AC">
        <w:rPr>
          <w:lang w:val="ru-RU"/>
        </w:rPr>
        <w:t xml:space="preserve"> профессиональный, имеют </w:t>
      </w:r>
      <w:r>
        <w:t>Software</w:t>
      </w:r>
      <w:r w:rsidRPr="004314AC">
        <w:rPr>
          <w:lang w:val="ru-RU"/>
        </w:rPr>
        <w:t xml:space="preserve"> </w:t>
      </w:r>
      <w:r>
        <w:t>Assurance</w:t>
      </w:r>
      <w:r w:rsidRPr="004314AC">
        <w:rPr>
          <w:lang w:val="ru-RU"/>
        </w:rPr>
        <w:t xml:space="preserve"> для бесплатных клиентских лицензий на </w:t>
      </w:r>
      <w:r>
        <w:t>Project</w:t>
      </w:r>
      <w:r w:rsidRPr="004314AC">
        <w:rPr>
          <w:lang w:val="ru-RU"/>
        </w:rPr>
        <w:t xml:space="preserve"> </w:t>
      </w:r>
      <w:r>
        <w:t>Server</w:t>
      </w:r>
      <w:r w:rsidRPr="004314AC">
        <w:rPr>
          <w:lang w:val="ru-RU"/>
        </w:rPr>
        <w:t xml:space="preserve">. Срок действия такого покрытия заканчивается после окончания срока действия соответствующего покрытия для </w:t>
      </w:r>
      <w:r>
        <w:t>Project</w:t>
      </w:r>
      <w:r w:rsidRPr="004314AC">
        <w:rPr>
          <w:lang w:val="ru-RU"/>
        </w:rPr>
        <w:t xml:space="preserve"> профессиональный.</w:t>
      </w:r>
    </w:p>
    <w:p w:rsidR="00056FAF" w:rsidRPr="004314AC" w:rsidRDefault="00056FAF" w:rsidP="00056FAF">
      <w:pPr>
        <w:pStyle w:val="ProductList-Body"/>
        <w:rPr>
          <w:lang w:val="ru-RU"/>
        </w:rPr>
      </w:pPr>
    </w:p>
    <w:p w:rsidR="00056FAF" w:rsidRPr="004314AC" w:rsidRDefault="00056FAF" w:rsidP="00056FAF">
      <w:pPr>
        <w:pStyle w:val="ProductList-Body"/>
        <w:rPr>
          <w:spacing w:val="-2"/>
          <w:lang w:val="ru-RU"/>
        </w:rPr>
      </w:pPr>
      <w:r w:rsidRPr="004314AC">
        <w:rPr>
          <w:spacing w:val="-2"/>
          <w:lang w:val="ru-RU"/>
        </w:rPr>
        <w:t xml:space="preserve">Сведения о дополнительных правах, применимых к данным клиентским лицензиями, см. в условиях использования продукта </w:t>
      </w:r>
      <w:r w:rsidRPr="00345C21">
        <w:rPr>
          <w:spacing w:val="-2"/>
        </w:rPr>
        <w:t>Project</w:t>
      </w:r>
      <w:r w:rsidRPr="004314AC">
        <w:rPr>
          <w:spacing w:val="-2"/>
          <w:lang w:val="ru-RU"/>
        </w:rPr>
        <w:t xml:space="preserve"> </w:t>
      </w:r>
      <w:r w:rsidRPr="00345C21">
        <w:rPr>
          <w:spacing w:val="-2"/>
        </w:rPr>
        <w:t>Server</w:t>
      </w:r>
      <w:r w:rsidRPr="004314AC">
        <w:rPr>
          <w:spacing w:val="-2"/>
          <w:lang w:val="ru-RU"/>
        </w:rPr>
        <w:t>.</w:t>
      </w:r>
    </w:p>
    <w:p w:rsidR="00056FAF" w:rsidRPr="004314AC" w:rsidRDefault="00056FAF" w:rsidP="00056FAF">
      <w:pPr>
        <w:pStyle w:val="ProductList-Body"/>
        <w:rPr>
          <w:lang w:val="ru-RU"/>
        </w:rPr>
      </w:pPr>
    </w:p>
    <w:p w:rsidR="00056FAF" w:rsidRPr="004314AC" w:rsidRDefault="00056FAF" w:rsidP="00056FAF">
      <w:pPr>
        <w:pStyle w:val="ProductList-Body"/>
        <w:rPr>
          <w:lang w:val="ru-RU"/>
        </w:rPr>
      </w:pPr>
      <w:r>
        <w:rPr>
          <w:b/>
          <w:color w:val="00188F"/>
        </w:rPr>
        <w:t>Visio</w:t>
      </w:r>
      <w:r w:rsidRPr="004314AC">
        <w:rPr>
          <w:b/>
          <w:color w:val="00188F"/>
          <w:lang w:val="ru-RU"/>
        </w:rPr>
        <w:t xml:space="preserve"> профессиональный 2013</w:t>
      </w:r>
      <w:r>
        <w:fldChar w:fldCharType="begin"/>
      </w:r>
      <w:r>
        <w:instrText>XE</w:instrText>
      </w:r>
      <w:r w:rsidRPr="004314AC">
        <w:rPr>
          <w:lang w:val="ru-RU"/>
        </w:rPr>
        <w:instrText xml:space="preserve"> "</w:instrText>
      </w:r>
      <w:r>
        <w:instrText>Visio</w:instrText>
      </w:r>
      <w:r w:rsidRPr="004314AC">
        <w:rPr>
          <w:lang w:val="ru-RU"/>
        </w:rPr>
        <w:instrText xml:space="preserve"> профессиональный 2013."</w:instrText>
      </w:r>
      <w:r>
        <w:fldChar w:fldCharType="end"/>
      </w:r>
    </w:p>
    <w:p w:rsidR="00056FAF" w:rsidRPr="004314AC" w:rsidRDefault="00056FAF" w:rsidP="00D67524">
      <w:pPr>
        <w:pStyle w:val="ProductList-Body"/>
        <w:ind w:left="180"/>
        <w:rPr>
          <w:lang w:val="ru-RU"/>
        </w:rPr>
      </w:pPr>
      <w:r w:rsidRPr="004314AC">
        <w:rPr>
          <w:b/>
          <w:color w:val="00188F"/>
          <w:lang w:val="ru-RU"/>
        </w:rPr>
        <w:t xml:space="preserve">Схема миграции с </w:t>
      </w:r>
      <w:r>
        <w:rPr>
          <w:b/>
          <w:color w:val="00188F"/>
        </w:rPr>
        <w:t>Visio</w:t>
      </w:r>
      <w:r w:rsidRPr="004314AC">
        <w:rPr>
          <w:b/>
          <w:color w:val="00188F"/>
          <w:lang w:val="ru-RU"/>
        </w:rPr>
        <w:t xml:space="preserve"> премиум 2010 в рамках программы </w:t>
      </w:r>
      <w:r>
        <w:rPr>
          <w:b/>
          <w:color w:val="00188F"/>
        </w:rPr>
        <w:t>Software</w:t>
      </w:r>
      <w:r w:rsidRPr="004314AC">
        <w:rPr>
          <w:b/>
          <w:color w:val="00188F"/>
          <w:lang w:val="ru-RU"/>
        </w:rPr>
        <w:t xml:space="preserve"> </w:t>
      </w:r>
      <w:r>
        <w:rPr>
          <w:b/>
          <w:color w:val="00188F"/>
        </w:rPr>
        <w:t>Assurance</w:t>
      </w:r>
      <w:r>
        <w:fldChar w:fldCharType="begin"/>
      </w:r>
      <w:r>
        <w:instrText>XE</w:instrText>
      </w:r>
      <w:r w:rsidRPr="004314AC">
        <w:rPr>
          <w:lang w:val="ru-RU"/>
        </w:rPr>
        <w:instrText xml:space="preserve"> "</w:instrText>
      </w:r>
      <w:r>
        <w:instrText>Visio</w:instrText>
      </w:r>
      <w:r w:rsidRPr="004314AC">
        <w:rPr>
          <w:lang w:val="ru-RU"/>
        </w:rPr>
        <w:instrText xml:space="preserve"> премиум 2010"</w:instrText>
      </w:r>
      <w:r>
        <w:fldChar w:fldCharType="end"/>
      </w:r>
    </w:p>
    <w:p w:rsidR="00056FAF" w:rsidRPr="004314AC" w:rsidRDefault="00056FAF" w:rsidP="00D67524">
      <w:pPr>
        <w:pStyle w:val="ProductList-Body"/>
        <w:ind w:left="180"/>
        <w:rPr>
          <w:lang w:val="ru-RU"/>
        </w:rPr>
      </w:pPr>
      <w:r w:rsidRPr="004314AC">
        <w:rPr>
          <w:lang w:val="ru-RU"/>
        </w:rPr>
        <w:t xml:space="preserve">Клиенты с действующим покрытием </w:t>
      </w:r>
      <w:r>
        <w:t>Software</w:t>
      </w:r>
      <w:r w:rsidRPr="004314AC">
        <w:rPr>
          <w:lang w:val="ru-RU"/>
        </w:rPr>
        <w:t xml:space="preserve"> </w:t>
      </w:r>
      <w:r>
        <w:t>Assurance</w:t>
      </w:r>
      <w:r w:rsidRPr="004314AC">
        <w:rPr>
          <w:lang w:val="ru-RU"/>
        </w:rPr>
        <w:t xml:space="preserve"> для </w:t>
      </w:r>
      <w:r>
        <w:t>Visio</w:t>
      </w:r>
      <w:r w:rsidRPr="004314AC">
        <w:rPr>
          <w:lang w:val="ru-RU"/>
        </w:rPr>
        <w:t xml:space="preserve"> премиум 2010</w:t>
      </w:r>
      <w:r>
        <w:fldChar w:fldCharType="begin"/>
      </w:r>
      <w:r>
        <w:instrText>XE</w:instrText>
      </w:r>
      <w:r w:rsidRPr="004314AC">
        <w:rPr>
          <w:lang w:val="ru-RU"/>
        </w:rPr>
        <w:instrText xml:space="preserve"> "</w:instrText>
      </w:r>
      <w:r>
        <w:instrText>Visio</w:instrText>
      </w:r>
      <w:r w:rsidRPr="004314AC">
        <w:rPr>
          <w:lang w:val="ru-RU"/>
        </w:rPr>
        <w:instrText xml:space="preserve"> премиум 2010"</w:instrText>
      </w:r>
      <w:r>
        <w:fldChar w:fldCharType="end"/>
      </w:r>
      <w:r w:rsidRPr="004314AC">
        <w:rPr>
          <w:lang w:val="ru-RU"/>
        </w:rPr>
        <w:t xml:space="preserve"> на дату доступности </w:t>
      </w:r>
      <w:r>
        <w:t>Visio</w:t>
      </w:r>
      <w:r w:rsidRPr="004314AC">
        <w:rPr>
          <w:lang w:val="ru-RU"/>
        </w:rPr>
        <w:t xml:space="preserve"> профессиональный 2013</w:t>
      </w:r>
      <w:r>
        <w:fldChar w:fldCharType="begin"/>
      </w:r>
      <w:r>
        <w:instrText>XE</w:instrText>
      </w:r>
      <w:r w:rsidRPr="004314AC">
        <w:rPr>
          <w:lang w:val="ru-RU"/>
        </w:rPr>
        <w:instrText xml:space="preserve"> "</w:instrText>
      </w:r>
      <w:r>
        <w:instrText>Visio</w:instrText>
      </w:r>
      <w:r w:rsidRPr="004314AC">
        <w:rPr>
          <w:lang w:val="ru-RU"/>
        </w:rPr>
        <w:instrText xml:space="preserve"> профессиональный 2013."</w:instrText>
      </w:r>
      <w:r>
        <w:fldChar w:fldCharType="end"/>
      </w:r>
      <w:r w:rsidRPr="004314AC">
        <w:rPr>
          <w:lang w:val="ru-RU"/>
        </w:rPr>
        <w:t xml:space="preserve"> для загрузки имеют право на использование </w:t>
      </w:r>
      <w:r>
        <w:t>Visio</w:t>
      </w:r>
      <w:r w:rsidRPr="004314AC">
        <w:rPr>
          <w:lang w:val="ru-RU"/>
        </w:rPr>
        <w:t xml:space="preserve"> профессиональный 2013 вместо </w:t>
      </w:r>
      <w:r>
        <w:t>Visio</w:t>
      </w:r>
      <w:r w:rsidRPr="004314AC">
        <w:rPr>
          <w:lang w:val="ru-RU"/>
        </w:rPr>
        <w:t xml:space="preserve"> премиум 2010. Применяются условия льготных предложений по миграции (см. раздел </w:t>
      </w:r>
      <w:hyperlink w:anchor="SoftwareAssurance" w:history="1">
        <w:r>
          <w:rPr>
            <w:rStyle w:val="Hyperlink"/>
          </w:rPr>
          <w:t>Software</w:t>
        </w:r>
        <w:r w:rsidRPr="004314AC">
          <w:rPr>
            <w:rStyle w:val="Hyperlink"/>
            <w:lang w:val="ru-RU"/>
          </w:rPr>
          <w:t xml:space="preserve"> </w:t>
        </w:r>
        <w:r>
          <w:rPr>
            <w:rStyle w:val="Hyperlink"/>
          </w:rPr>
          <w:t>Assurance</w:t>
        </w:r>
      </w:hyperlink>
      <w:r w:rsidRPr="004314AC">
        <w:rPr>
          <w:lang w:val="ru-RU"/>
        </w:rPr>
        <w:t>).</w:t>
      </w:r>
    </w:p>
    <w:p w:rsidR="00056FAF" w:rsidRPr="004314AC" w:rsidRDefault="00056FAF" w:rsidP="00D67524">
      <w:pPr>
        <w:pStyle w:val="ProductList-Body"/>
        <w:ind w:left="180"/>
        <w:rPr>
          <w:lang w:val="ru-RU"/>
        </w:rPr>
      </w:pPr>
    </w:p>
    <w:p w:rsidR="00056FAF" w:rsidRPr="004314AC" w:rsidRDefault="00056FAF" w:rsidP="00D67524">
      <w:pPr>
        <w:pStyle w:val="ProductList-Body"/>
        <w:ind w:left="180"/>
        <w:rPr>
          <w:lang w:val="ru-RU"/>
        </w:rPr>
      </w:pPr>
      <w:r w:rsidRPr="004314AC">
        <w:rPr>
          <w:b/>
          <w:color w:val="00188F"/>
          <w:lang w:val="ru-RU"/>
        </w:rPr>
        <w:t xml:space="preserve">Право на переход к использованию более ранней версии для </w:t>
      </w:r>
      <w:r>
        <w:rPr>
          <w:b/>
          <w:color w:val="00188F"/>
        </w:rPr>
        <w:t>Visio</w:t>
      </w:r>
      <w:r w:rsidRPr="004314AC">
        <w:rPr>
          <w:b/>
          <w:color w:val="00188F"/>
          <w:lang w:val="ru-RU"/>
        </w:rPr>
        <w:t xml:space="preserve"> профессиональный 2013</w:t>
      </w:r>
      <w:r>
        <w:fldChar w:fldCharType="begin"/>
      </w:r>
      <w:r>
        <w:instrText>XE</w:instrText>
      </w:r>
      <w:r w:rsidRPr="004314AC">
        <w:rPr>
          <w:lang w:val="ru-RU"/>
        </w:rPr>
        <w:instrText xml:space="preserve"> "</w:instrText>
      </w:r>
      <w:r>
        <w:instrText>Visio</w:instrText>
      </w:r>
      <w:r w:rsidRPr="004314AC">
        <w:rPr>
          <w:lang w:val="ru-RU"/>
        </w:rPr>
        <w:instrText xml:space="preserve"> профессиональный 2013."</w:instrText>
      </w:r>
      <w:r>
        <w:fldChar w:fldCharType="end"/>
      </w:r>
    </w:p>
    <w:p w:rsidR="00056FAF" w:rsidRPr="004314AC" w:rsidRDefault="00056FAF" w:rsidP="00D67524">
      <w:pPr>
        <w:pStyle w:val="ProductList-Body"/>
        <w:ind w:left="180"/>
        <w:rPr>
          <w:lang w:val="ru-RU"/>
        </w:rPr>
      </w:pPr>
      <w:r w:rsidRPr="004314AC">
        <w:rPr>
          <w:lang w:val="ru-RU"/>
        </w:rPr>
        <w:t xml:space="preserve">Клиенты с </w:t>
      </w:r>
      <w:r>
        <w:t>Software</w:t>
      </w:r>
      <w:r w:rsidRPr="004314AC">
        <w:rPr>
          <w:lang w:val="ru-RU"/>
        </w:rPr>
        <w:t xml:space="preserve"> </w:t>
      </w:r>
      <w:r>
        <w:t>Assurance</w:t>
      </w:r>
      <w:r w:rsidRPr="004314AC">
        <w:rPr>
          <w:lang w:val="ru-RU"/>
        </w:rPr>
        <w:t xml:space="preserve">, развернувшие только </w:t>
      </w:r>
      <w:r>
        <w:t>Visio</w:t>
      </w:r>
      <w:r w:rsidRPr="004314AC">
        <w:rPr>
          <w:lang w:val="ru-RU"/>
        </w:rPr>
        <w:t xml:space="preserve"> премиум 2010</w:t>
      </w:r>
      <w:r>
        <w:fldChar w:fldCharType="begin"/>
      </w:r>
      <w:r>
        <w:instrText>XE</w:instrText>
      </w:r>
      <w:r w:rsidRPr="004314AC">
        <w:rPr>
          <w:lang w:val="ru-RU"/>
        </w:rPr>
        <w:instrText xml:space="preserve"> "</w:instrText>
      </w:r>
      <w:r>
        <w:instrText>Visio</w:instrText>
      </w:r>
      <w:r w:rsidRPr="004314AC">
        <w:rPr>
          <w:lang w:val="ru-RU"/>
        </w:rPr>
        <w:instrText xml:space="preserve"> премиум 2010"</w:instrText>
      </w:r>
      <w:r>
        <w:fldChar w:fldCharType="end"/>
      </w:r>
      <w:r w:rsidRPr="004314AC">
        <w:rPr>
          <w:lang w:val="ru-RU"/>
        </w:rPr>
        <w:t xml:space="preserve"> (т.</w:t>
      </w:r>
      <w:r>
        <w:t> </w:t>
      </w:r>
      <w:r w:rsidRPr="004314AC">
        <w:rPr>
          <w:lang w:val="ru-RU"/>
        </w:rPr>
        <w:t xml:space="preserve">е. не использующие другие выпуски </w:t>
      </w:r>
      <w:r>
        <w:t>Visio</w:t>
      </w:r>
      <w:r w:rsidRPr="004314AC">
        <w:rPr>
          <w:lang w:val="ru-RU"/>
        </w:rPr>
        <w:t xml:space="preserve"> в своей организации), которым нужны дополнительные лицензии на </w:t>
      </w:r>
      <w:r>
        <w:t>Visio</w:t>
      </w:r>
      <w:r w:rsidRPr="004314AC">
        <w:rPr>
          <w:lang w:val="ru-RU"/>
        </w:rPr>
        <w:t xml:space="preserve"> премиум 2010, могут приобрести лицензии на </w:t>
      </w:r>
      <w:r>
        <w:t>Visio</w:t>
      </w:r>
      <w:r w:rsidRPr="004314AC">
        <w:rPr>
          <w:lang w:val="ru-RU"/>
        </w:rPr>
        <w:t xml:space="preserve"> профессиональный 2013</w:t>
      </w:r>
      <w:r>
        <w:fldChar w:fldCharType="begin"/>
      </w:r>
      <w:r>
        <w:instrText>XE</w:instrText>
      </w:r>
      <w:r w:rsidRPr="004314AC">
        <w:rPr>
          <w:lang w:val="ru-RU"/>
        </w:rPr>
        <w:instrText xml:space="preserve"> "</w:instrText>
      </w:r>
      <w:r>
        <w:instrText>Visio</w:instrText>
      </w:r>
      <w:r w:rsidRPr="004314AC">
        <w:rPr>
          <w:lang w:val="ru-RU"/>
        </w:rPr>
        <w:instrText xml:space="preserve"> профессиональный 2013."</w:instrText>
      </w:r>
      <w:r>
        <w:fldChar w:fldCharType="end"/>
      </w:r>
      <w:r w:rsidRPr="004314AC">
        <w:rPr>
          <w:lang w:val="ru-RU"/>
        </w:rPr>
        <w:t xml:space="preserve"> и перейти на использование </w:t>
      </w:r>
      <w:r>
        <w:t>Visio</w:t>
      </w:r>
      <w:r w:rsidRPr="004314AC">
        <w:rPr>
          <w:lang w:val="ru-RU"/>
        </w:rPr>
        <w:t xml:space="preserve"> премиум 2010. В иных случаях переход с </w:t>
      </w:r>
      <w:r>
        <w:t>Visio</w:t>
      </w:r>
      <w:r w:rsidRPr="004314AC">
        <w:rPr>
          <w:lang w:val="ru-RU"/>
        </w:rPr>
        <w:t xml:space="preserve"> профессиональный 2013 на использование </w:t>
      </w:r>
      <w:r>
        <w:t>Visio</w:t>
      </w:r>
      <w:r w:rsidRPr="004314AC">
        <w:rPr>
          <w:lang w:val="ru-RU"/>
        </w:rPr>
        <w:t xml:space="preserve"> премиум 2010 не разрешен.</w:t>
      </w:r>
    </w:p>
    <w:bookmarkStart w:id="350" w:name="_Toc378147631"/>
    <w:bookmarkStart w:id="351" w:name="_Toc378151533"/>
    <w:p w:rsidR="00585A48" w:rsidRPr="004314AC"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4314AC">
        <w:rPr>
          <w:sz w:val="16"/>
          <w:szCs w:val="16"/>
          <w:lang w:val="ru-RU"/>
        </w:rPr>
        <w:instrText xml:space="preserve">  \</w:instrText>
      </w:r>
      <w:r>
        <w:rPr>
          <w:sz w:val="16"/>
          <w:szCs w:val="16"/>
        </w:rPr>
        <w:instrText>l</w:instrText>
      </w:r>
      <w:r w:rsidRPr="004314AC">
        <w:rPr>
          <w:sz w:val="16"/>
          <w:szCs w:val="16"/>
          <w:lang w:val="ru-RU"/>
        </w:rPr>
        <w:instrText xml:space="preserve"> "</w:instrText>
      </w:r>
      <w:r>
        <w:rPr>
          <w:sz w:val="16"/>
          <w:szCs w:val="16"/>
        </w:rPr>
        <w:instrText>ToC</w:instrText>
      </w:r>
      <w:r w:rsidRPr="004314AC">
        <w:rPr>
          <w:sz w:val="16"/>
          <w:szCs w:val="16"/>
          <w:lang w:val="ru-RU"/>
        </w:rPr>
        <w:instrText>"</w:instrText>
      </w:r>
      <w:r>
        <w:rPr>
          <w:sz w:val="16"/>
          <w:szCs w:val="16"/>
        </w:rPr>
        <w:fldChar w:fldCharType="separate"/>
      </w:r>
      <w:r w:rsidRPr="004314AC">
        <w:rPr>
          <w:rStyle w:val="Hyperlink"/>
          <w:sz w:val="16"/>
          <w:szCs w:val="16"/>
          <w:lang w:val="ru-RU"/>
        </w:rPr>
        <w:t>Оглавление</w:t>
      </w:r>
      <w:r>
        <w:rPr>
          <w:sz w:val="16"/>
          <w:szCs w:val="16"/>
        </w:rPr>
        <w:fldChar w:fldCharType="end"/>
      </w:r>
      <w:r w:rsidRPr="004314AC">
        <w:rPr>
          <w:sz w:val="16"/>
          <w:szCs w:val="16"/>
          <w:lang w:val="ru-RU"/>
        </w:rPr>
        <w:t xml:space="preserve"> / </w:t>
      </w:r>
      <w:hyperlink w:anchor="ChartKey" w:history="1">
        <w:r w:rsidRPr="004314AC">
          <w:rPr>
            <w:rStyle w:val="Hyperlink"/>
            <w:sz w:val="16"/>
            <w:szCs w:val="16"/>
            <w:lang w:val="ru-RU"/>
          </w:rPr>
          <w:t>Ключ к таблице</w:t>
        </w:r>
      </w:hyperlink>
      <w:r w:rsidRPr="004314AC">
        <w:rPr>
          <w:sz w:val="16"/>
          <w:szCs w:val="16"/>
          <w:lang w:val="ru-RU"/>
        </w:rPr>
        <w:t xml:space="preserve"> / </w:t>
      </w:r>
      <w:hyperlink w:anchor="Index" w:history="1">
        <w:r w:rsidRPr="004314AC">
          <w:rPr>
            <w:rStyle w:val="Hyperlink"/>
            <w:sz w:val="16"/>
            <w:szCs w:val="16"/>
            <w:lang w:val="ru-RU"/>
          </w:rPr>
          <w:t>Индекс</w:t>
        </w:r>
      </w:hyperlink>
    </w:p>
    <w:p w:rsidR="00407E60" w:rsidRPr="004314AC" w:rsidRDefault="009919D2" w:rsidP="00680B4D">
      <w:pPr>
        <w:pStyle w:val="ProductList-Offering1Heading"/>
        <w:outlineLvl w:val="1"/>
        <w:rPr>
          <w:lang w:val="ru-RU"/>
        </w:rPr>
      </w:pPr>
      <w:bookmarkStart w:id="352" w:name="_Toc379797166"/>
      <w:bookmarkStart w:id="353" w:name="_Toc380513191"/>
      <w:bookmarkStart w:id="354" w:name="_Toc380655233"/>
      <w:bookmarkStart w:id="355" w:name="_Toc386627082"/>
      <w:r>
        <w:t>Office</w:t>
      </w:r>
      <w:r w:rsidRPr="004314AC">
        <w:rPr>
          <w:lang w:val="ru-RU"/>
        </w:rPr>
        <w:t xml:space="preserve"> для </w:t>
      </w:r>
      <w:r>
        <w:t>Mac</w:t>
      </w:r>
      <w:bookmarkEnd w:id="350"/>
      <w:bookmarkEnd w:id="351"/>
      <w:bookmarkEnd w:id="352"/>
      <w:bookmarkEnd w:id="353"/>
      <w:bookmarkEnd w:id="354"/>
      <w:bookmarkEnd w:id="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D12D5" w:rsidTr="00855143">
        <w:trPr>
          <w:tblHeader/>
        </w:trPr>
        <w:tc>
          <w:tcPr>
            <w:tcW w:w="2947" w:type="dxa"/>
            <w:tcBorders>
              <w:bottom w:val="nil"/>
            </w:tcBorders>
            <w:shd w:val="clear" w:color="auto" w:fill="00188F"/>
          </w:tcPr>
          <w:p w:rsidR="006D12D5" w:rsidRPr="00EE0836" w:rsidRDefault="006D12D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6D12D5" w:rsidRPr="00E16E36" w:rsidRDefault="006D12D5" w:rsidP="006D12D5">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09" w:type="dxa"/>
            <w:shd w:val="clear" w:color="auto" w:fill="00188F"/>
            <w:vAlign w:val="center"/>
          </w:tcPr>
          <w:p w:rsidR="006D12D5" w:rsidRPr="007505F2" w:rsidRDefault="006D12D5" w:rsidP="006D12D5">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6D12D5" w:rsidTr="00855143">
        <w:tc>
          <w:tcPr>
            <w:tcW w:w="2947" w:type="dxa"/>
            <w:tcBorders>
              <w:top w:val="nil"/>
              <w:left w:val="nil"/>
              <w:bottom w:val="dashSmallGap" w:sz="4" w:space="0" w:color="BFBFBF" w:themeColor="background1" w:themeShade="BF"/>
              <w:right w:val="nil"/>
            </w:tcBorders>
          </w:tcPr>
          <w:p w:rsidR="006D12D5" w:rsidRDefault="006D12D5" w:rsidP="00056FAF">
            <w:pPr>
              <w:pStyle w:val="ProductList-Offering1"/>
            </w:pPr>
            <w:bookmarkStart w:id="356" w:name="_Toc379797167"/>
            <w:bookmarkStart w:id="357" w:name="_Toc380513192"/>
            <w:bookmarkStart w:id="358" w:name="_Toc380655234"/>
            <w:bookmarkStart w:id="359" w:name="_Toc386627083"/>
            <w:r>
              <w:t>Excel для Mac 2011</w:t>
            </w:r>
            <w:bookmarkEnd w:id="356"/>
            <w:bookmarkEnd w:id="357"/>
            <w:bookmarkEnd w:id="358"/>
            <w:bookmarkEnd w:id="359"/>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BFBFBF" w:themeFill="background1" w:themeFillShade="BF"/>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6D12D5" w:rsidRDefault="006D12D5" w:rsidP="00C05A53">
            <w:pPr>
              <w:pStyle w:val="ProductList-OfferingBody"/>
              <w:ind w:left="-113"/>
              <w:jc w:val="center"/>
            </w:pPr>
          </w:p>
        </w:tc>
        <w:tc>
          <w:tcPr>
            <w:tcW w:w="709"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855143">
        <w:tc>
          <w:tcPr>
            <w:tcW w:w="2947"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60" w:name="_Toc379797168"/>
            <w:bookmarkStart w:id="361" w:name="_Toc380513193"/>
            <w:bookmarkStart w:id="362" w:name="_Toc380655235"/>
            <w:bookmarkStart w:id="363" w:name="_Toc386627084"/>
            <w:r>
              <w:t>Lync для Mac 2011</w:t>
            </w:r>
            <w:bookmarkEnd w:id="360"/>
            <w:bookmarkEnd w:id="361"/>
            <w:bookmarkEnd w:id="362"/>
            <w:bookmarkEnd w:id="363"/>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BFBFBF" w:themeFill="background1" w:themeFillShade="BF"/>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6D12D5" w:rsidRDefault="006D12D5" w:rsidP="00C05A53">
            <w:pPr>
              <w:pStyle w:val="ProductList-OfferingBody"/>
              <w:ind w:left="-113"/>
              <w:jc w:val="center"/>
            </w:pPr>
          </w:p>
        </w:tc>
        <w:tc>
          <w:tcPr>
            <w:tcW w:w="709"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855143">
        <w:tc>
          <w:tcPr>
            <w:tcW w:w="2947"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64" w:name="_Toc379797169"/>
            <w:bookmarkStart w:id="365" w:name="_Toc380513194"/>
            <w:bookmarkStart w:id="366" w:name="_Toc380655236"/>
            <w:bookmarkStart w:id="367" w:name="_Toc386627085"/>
            <w:r>
              <w:t>Office для Mac Standard 2011</w:t>
            </w:r>
            <w:bookmarkEnd w:id="364"/>
            <w:bookmarkEnd w:id="365"/>
            <w:bookmarkEnd w:id="366"/>
            <w:bookmarkEnd w:id="367"/>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12D5" w:rsidRDefault="006D12D5" w:rsidP="00C05A53">
            <w:pPr>
              <w:pStyle w:val="ProductList-OfferingBody"/>
              <w:ind w:left="-113"/>
              <w:jc w:val="center"/>
            </w:pPr>
            <w:r>
              <w:t>1,</w:t>
            </w:r>
            <w:r w:rsidR="00637BB9">
              <w:rPr>
                <w:b/>
              </w:rPr>
              <w:t xml:space="preserve"> </w:t>
            </w:r>
            <w:r w:rsidR="00637BB9" w:rsidRPr="00637BB9">
              <w:fldChar w:fldCharType="begin"/>
            </w:r>
            <w:r w:rsidR="00637BB9" w:rsidRPr="00637BB9">
              <w:rPr>
                <w:lang w:val="ru-RU"/>
              </w:rPr>
              <w:instrText xml:space="preserve"> </w:instrText>
            </w:r>
            <w:r w:rsidR="00637BB9" w:rsidRPr="00637BB9">
              <w:instrText>AutoTextList</w:instrText>
            </w:r>
            <w:r w:rsidR="00637BB9" w:rsidRPr="00637BB9">
              <w:rPr>
                <w:lang w:val="ru-RU"/>
              </w:rPr>
              <w:instrText xml:space="preserve">  \</w:instrText>
            </w:r>
            <w:r w:rsidR="00637BB9" w:rsidRPr="00637BB9">
              <w:instrText>s</w:instrText>
            </w:r>
            <w:r w:rsidR="00637BB9" w:rsidRPr="00637BB9">
              <w:rPr>
                <w:lang w:val="ru-RU"/>
              </w:rPr>
              <w:instrText xml:space="preserve"> </w:instrText>
            </w:r>
            <w:r w:rsidR="00637BB9" w:rsidRPr="00637BB9">
              <w:instrText>NoStyle</w:instrText>
            </w:r>
            <w:r w:rsidR="00637BB9" w:rsidRPr="00637BB9">
              <w:rPr>
                <w:lang w:val="ru-RU"/>
              </w:rPr>
              <w:instrText xml:space="preserve"> \</w:instrText>
            </w:r>
            <w:r w:rsidR="00637BB9" w:rsidRPr="00637BB9">
              <w:instrText>t</w:instrText>
            </w:r>
            <w:r w:rsidR="00637BB9" w:rsidRPr="00637BB9">
              <w:rPr>
                <w:lang w:val="ru-RU"/>
              </w:rPr>
              <w:instrText xml:space="preserve"> “платформа для настольных компьютеров </w:instrText>
            </w:r>
            <w:r w:rsidR="00637BB9" w:rsidRPr="00637BB9">
              <w:instrText>School</w:instrText>
            </w:r>
            <w:r w:rsidR="00637BB9" w:rsidRPr="00637BB9">
              <w:rPr>
                <w:lang w:val="ru-RU"/>
              </w:rPr>
              <w:instrText xml:space="preserve">” </w:instrText>
            </w:r>
            <w:r w:rsidR="00637BB9" w:rsidRPr="00637BB9">
              <w:fldChar w:fldCharType="separate"/>
            </w:r>
            <w:r w:rsidR="00637BB9" w:rsidRPr="00637BB9">
              <w:t>SD</w:t>
            </w:r>
            <w:r w:rsidR="00637BB9" w:rsidRPr="00637BB9">
              <w:fldChar w:fldCharType="end"/>
            </w:r>
          </w:p>
        </w:tc>
        <w:tc>
          <w:tcPr>
            <w:tcW w:w="596" w:type="dxa"/>
            <w:shd w:val="clear" w:color="auto" w:fill="70AD47" w:themeFill="accent6"/>
            <w:vAlign w:val="center"/>
          </w:tcPr>
          <w:p w:rsidR="006D12D5" w:rsidRPr="00637BB9" w:rsidRDefault="00637BB9" w:rsidP="00C05A53">
            <w:pPr>
              <w:pStyle w:val="ProductList-OfferingBody"/>
              <w:ind w:left="-113"/>
              <w:jc w:val="center"/>
            </w:pPr>
            <w:r w:rsidRPr="00637BB9">
              <w:fldChar w:fldCharType="begin"/>
            </w:r>
            <w:r w:rsidRPr="00637BB9">
              <w:instrText xml:space="preserve"> AutoTextList  \s NoStyle \t "настольный компьютер Education" </w:instrText>
            </w:r>
            <w:r w:rsidRPr="00637BB9">
              <w:fldChar w:fldCharType="separate"/>
            </w:r>
            <w:r w:rsidRPr="00637BB9">
              <w:t>ED</w:t>
            </w:r>
            <w:r w:rsidRPr="00637BB9">
              <w:fldChar w:fldCharType="end"/>
            </w:r>
          </w:p>
        </w:tc>
        <w:tc>
          <w:tcPr>
            <w:tcW w:w="595" w:type="dxa"/>
            <w:shd w:val="clear" w:color="auto" w:fill="70AD47" w:themeFill="accent6"/>
            <w:vAlign w:val="center"/>
          </w:tcPr>
          <w:p w:rsidR="006D12D5" w:rsidRPr="00637BB9" w:rsidRDefault="00637BB9" w:rsidP="00C05A53">
            <w:pPr>
              <w:pStyle w:val="ProductList-OfferingBody"/>
              <w:ind w:left="-113"/>
              <w:jc w:val="center"/>
            </w:pPr>
            <w:r w:rsidRPr="00637BB9">
              <w:fldChar w:fldCharType="begin"/>
            </w:r>
            <w:r w:rsidRPr="00637BB9">
              <w:rPr>
                <w:lang w:val="ru-RU"/>
              </w:rPr>
              <w:instrText xml:space="preserve"> </w:instrText>
            </w:r>
            <w:r w:rsidRPr="00637BB9">
              <w:instrText>AutoTextList</w:instrText>
            </w:r>
            <w:r w:rsidRPr="00637BB9">
              <w:rPr>
                <w:lang w:val="ru-RU"/>
              </w:rPr>
              <w:instrText xml:space="preserve">  \</w:instrText>
            </w:r>
            <w:r w:rsidRPr="00637BB9">
              <w:instrText>s</w:instrText>
            </w:r>
            <w:r w:rsidRPr="00637BB9">
              <w:rPr>
                <w:lang w:val="ru-RU"/>
              </w:rPr>
              <w:instrText xml:space="preserve"> </w:instrText>
            </w:r>
            <w:r w:rsidRPr="00637BB9">
              <w:instrText>NoStyle</w:instrText>
            </w:r>
            <w:r w:rsidRPr="00637BB9">
              <w:rPr>
                <w:lang w:val="ru-RU"/>
              </w:rPr>
              <w:instrText xml:space="preserve"> \</w:instrText>
            </w:r>
            <w:r w:rsidRPr="00637BB9">
              <w:instrText>t</w:instrText>
            </w:r>
            <w:r w:rsidRPr="00637BB9">
              <w:rPr>
                <w:lang w:val="ru-RU"/>
              </w:rPr>
              <w:instrText xml:space="preserve"> “базовый продукт” </w:instrText>
            </w:r>
            <w:r w:rsidRPr="00637BB9">
              <w:fldChar w:fldCharType="separate"/>
            </w:r>
            <w:r w:rsidRPr="00637BB9">
              <w:t>E</w:t>
            </w:r>
            <w:r w:rsidRPr="00637BB9">
              <w:rPr>
                <w:lang w:val="ru-RU"/>
              </w:rPr>
              <w:t xml:space="preserve"> </w:t>
            </w:r>
            <w:r w:rsidRPr="00637BB9">
              <w:fldChar w:fldCharType="end"/>
            </w:r>
          </w:p>
        </w:tc>
        <w:tc>
          <w:tcPr>
            <w:tcW w:w="596"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6D12D5" w:rsidRDefault="006D12D5" w:rsidP="00C05A53">
            <w:pPr>
              <w:pStyle w:val="ProductList-OfferingBody"/>
              <w:ind w:left="-113"/>
              <w:jc w:val="center"/>
            </w:pPr>
          </w:p>
        </w:tc>
        <w:tc>
          <w:tcPr>
            <w:tcW w:w="709"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855143">
        <w:tc>
          <w:tcPr>
            <w:tcW w:w="2947"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68" w:name="_Toc379797170"/>
            <w:bookmarkStart w:id="369" w:name="_Toc380513195"/>
            <w:bookmarkStart w:id="370" w:name="_Toc380655237"/>
            <w:bookmarkStart w:id="371" w:name="_Toc386627086"/>
            <w:r>
              <w:t>Outlook для Mac 2011</w:t>
            </w:r>
            <w:bookmarkEnd w:id="368"/>
            <w:bookmarkEnd w:id="369"/>
            <w:bookmarkEnd w:id="370"/>
            <w:bookmarkEnd w:id="371"/>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BFBFBF" w:themeFill="background1" w:themeFillShade="BF"/>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6D12D5" w:rsidRDefault="006D12D5" w:rsidP="00C05A53">
            <w:pPr>
              <w:pStyle w:val="ProductList-OfferingBody"/>
              <w:ind w:left="-113"/>
              <w:jc w:val="center"/>
            </w:pPr>
          </w:p>
        </w:tc>
        <w:tc>
          <w:tcPr>
            <w:tcW w:w="709"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855143">
        <w:tc>
          <w:tcPr>
            <w:tcW w:w="2947"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72" w:name="_Toc379797171"/>
            <w:bookmarkStart w:id="373" w:name="_Toc380513196"/>
            <w:bookmarkStart w:id="374" w:name="_Toc380655238"/>
            <w:bookmarkStart w:id="375" w:name="_Toc386627087"/>
            <w:r>
              <w:t>PowerPoint для Mac 2011</w:t>
            </w:r>
            <w:bookmarkEnd w:id="372"/>
            <w:bookmarkEnd w:id="373"/>
            <w:bookmarkEnd w:id="374"/>
            <w:bookmarkEnd w:id="375"/>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BFBFBF" w:themeFill="background1" w:themeFillShade="BF"/>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6D12D5" w:rsidRDefault="006D12D5" w:rsidP="00C05A53">
            <w:pPr>
              <w:pStyle w:val="ProductList-OfferingBody"/>
              <w:ind w:left="-113"/>
              <w:jc w:val="center"/>
            </w:pPr>
          </w:p>
        </w:tc>
        <w:tc>
          <w:tcPr>
            <w:tcW w:w="709" w:type="dxa"/>
            <w:shd w:val="clear" w:color="auto" w:fill="BFBFBF" w:themeFill="background1" w:themeFillShade="BF"/>
            <w:vAlign w:val="center"/>
          </w:tcPr>
          <w:p w:rsidR="006D12D5" w:rsidRDefault="006D12D5" w:rsidP="00C05A53">
            <w:pPr>
              <w:pStyle w:val="ProductList-OfferingBody"/>
              <w:ind w:left="-113"/>
              <w:jc w:val="center"/>
            </w:pPr>
          </w:p>
        </w:tc>
      </w:tr>
      <w:tr w:rsidR="006D12D5" w:rsidTr="00855143">
        <w:tc>
          <w:tcPr>
            <w:tcW w:w="2947" w:type="dxa"/>
            <w:tcBorders>
              <w:top w:val="dashSmallGap" w:sz="4" w:space="0" w:color="BFBFBF" w:themeColor="background1" w:themeShade="BF"/>
              <w:left w:val="nil"/>
              <w:bottom w:val="dashSmallGap" w:sz="4" w:space="0" w:color="BFBFBF" w:themeColor="background1" w:themeShade="BF"/>
              <w:right w:val="nil"/>
            </w:tcBorders>
          </w:tcPr>
          <w:p w:rsidR="006D12D5" w:rsidRDefault="006D12D5" w:rsidP="00C05A53">
            <w:pPr>
              <w:pStyle w:val="ProductList-Offering1"/>
            </w:pPr>
            <w:bookmarkStart w:id="376" w:name="_Toc379797172"/>
            <w:bookmarkStart w:id="377" w:name="_Toc380513197"/>
            <w:bookmarkStart w:id="378" w:name="_Toc380655239"/>
            <w:bookmarkStart w:id="379" w:name="_Toc386627088"/>
            <w:r>
              <w:t>Word для Mac 2011</w:t>
            </w:r>
            <w:bookmarkEnd w:id="376"/>
            <w:bookmarkEnd w:id="377"/>
            <w:bookmarkEnd w:id="378"/>
            <w:bookmarkEnd w:id="379"/>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12D5" w:rsidRDefault="006D12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12D5" w:rsidRDefault="006D12D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BFBFBF" w:themeFill="background1" w:themeFillShade="BF"/>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70AD47" w:themeFill="accent6"/>
            <w:vAlign w:val="center"/>
          </w:tcPr>
          <w:p w:rsidR="006D12D5" w:rsidRDefault="006D12D5" w:rsidP="00C05A53">
            <w:pPr>
              <w:pStyle w:val="ProductList-OfferingBody"/>
              <w:ind w:left="-113"/>
              <w:jc w:val="center"/>
            </w:pPr>
          </w:p>
        </w:tc>
        <w:tc>
          <w:tcPr>
            <w:tcW w:w="595" w:type="dxa"/>
            <w:shd w:val="clear" w:color="auto" w:fill="BFBFBF" w:themeFill="background1" w:themeFillShade="BF"/>
            <w:vAlign w:val="center"/>
          </w:tcPr>
          <w:p w:rsidR="006D12D5" w:rsidRDefault="006D12D5" w:rsidP="00C05A53">
            <w:pPr>
              <w:pStyle w:val="ProductList-OfferingBody"/>
              <w:ind w:left="-113"/>
              <w:jc w:val="center"/>
            </w:pPr>
          </w:p>
        </w:tc>
        <w:tc>
          <w:tcPr>
            <w:tcW w:w="596" w:type="dxa"/>
            <w:shd w:val="clear" w:color="auto" w:fill="70AD47" w:themeFill="accent6"/>
            <w:vAlign w:val="center"/>
          </w:tcPr>
          <w:p w:rsidR="006D12D5" w:rsidRPr="00457730" w:rsidRDefault="006D12D5" w:rsidP="006D12D5">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6D12D5" w:rsidRDefault="006D12D5" w:rsidP="00C05A53">
            <w:pPr>
              <w:pStyle w:val="ProductList-OfferingBody"/>
              <w:ind w:left="-113"/>
              <w:jc w:val="center"/>
            </w:pPr>
          </w:p>
        </w:tc>
        <w:tc>
          <w:tcPr>
            <w:tcW w:w="709" w:type="dxa"/>
            <w:shd w:val="clear" w:color="auto" w:fill="BFBFBF" w:themeFill="background1" w:themeFillShade="BF"/>
            <w:vAlign w:val="center"/>
          </w:tcPr>
          <w:p w:rsidR="006D12D5" w:rsidRDefault="006D12D5" w:rsidP="00C05A53">
            <w:pPr>
              <w:pStyle w:val="ProductList-OfferingBody"/>
              <w:ind w:left="-113"/>
              <w:jc w:val="center"/>
            </w:pPr>
          </w:p>
        </w:tc>
      </w:tr>
      <w:tr w:rsidR="00C05A53" w:rsidTr="00855143">
        <w:tc>
          <w:tcPr>
            <w:tcW w:w="2947"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80" w:name="_Toc379797173"/>
            <w:bookmarkStart w:id="381" w:name="_Toc380513198"/>
            <w:bookmarkStart w:id="382" w:name="_Toc380655240"/>
            <w:bookmarkStart w:id="383" w:name="_Toc386627089"/>
            <w:r>
              <w:t>Work At Home для Mac 2011</w:t>
            </w:r>
            <w:bookmarkEnd w:id="380"/>
            <w:bookmarkEnd w:id="381"/>
            <w:bookmarkEnd w:id="382"/>
            <w:bookmarkEnd w:id="383"/>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4"/>
        <w:gridCol w:w="3693"/>
        <w:gridCol w:w="3475"/>
      </w:tblGrid>
      <w:tr w:rsidR="00782C7B" w:rsidRPr="0029164B" w:rsidTr="00345C21">
        <w:tc>
          <w:tcPr>
            <w:tcW w:w="3560" w:type="dxa"/>
          </w:tcPr>
          <w:p w:rsidR="00782C7B" w:rsidRPr="004314AC" w:rsidRDefault="00056FAF" w:rsidP="00056FAF">
            <w:pPr>
              <w:pStyle w:val="ProductList-Body"/>
              <w:spacing w:before="20" w:after="20"/>
              <w:rPr>
                <w:lang w:val="ru-RU"/>
              </w:rPr>
            </w:pPr>
            <w:r w:rsidRPr="004314AC">
              <w:rPr>
                <w:lang w:val="ru-RU"/>
              </w:rPr>
              <w:t xml:space="preserve">Предыдущая версия: </w:t>
            </w:r>
            <w:r w:rsidRPr="004314AC">
              <w:rPr>
                <w:b/>
                <w:lang w:val="ru-RU"/>
              </w:rPr>
              <w:t xml:space="preserve">Приложения </w:t>
            </w:r>
            <w:r>
              <w:rPr>
                <w:b/>
              </w:rPr>
              <w:t>Office</w:t>
            </w:r>
            <w:r w:rsidRPr="004314AC">
              <w:rPr>
                <w:b/>
                <w:lang w:val="ru-RU"/>
              </w:rPr>
              <w:t xml:space="preserve"> для </w:t>
            </w:r>
            <w:r>
              <w:rPr>
                <w:b/>
              </w:rPr>
              <w:t>Mac</w:t>
            </w:r>
            <w:r w:rsidRPr="004314AC">
              <w:rPr>
                <w:b/>
                <w:lang w:val="ru-RU"/>
              </w:rPr>
              <w:t xml:space="preserve"> 2008 и </w:t>
            </w:r>
            <w:r>
              <w:rPr>
                <w:b/>
              </w:rPr>
              <w:t>Office</w:t>
            </w:r>
            <w:r w:rsidRPr="004314AC">
              <w:rPr>
                <w:b/>
                <w:lang w:val="ru-RU"/>
              </w:rPr>
              <w:t xml:space="preserve"> для </w:t>
            </w:r>
            <w:r>
              <w:rPr>
                <w:b/>
              </w:rPr>
              <w:t>Mac</w:t>
            </w:r>
            <w:r w:rsidRPr="004314AC">
              <w:rPr>
                <w:b/>
                <w:lang w:val="ru-RU"/>
              </w:rPr>
              <w:t xml:space="preserve"> 2008</w:t>
            </w:r>
            <w:r w:rsidRPr="004314AC">
              <w:rPr>
                <w:lang w:val="ru-RU"/>
              </w:rPr>
              <w:t xml:space="preserve"> (1/08)</w:t>
            </w:r>
          </w:p>
        </w:tc>
        <w:tc>
          <w:tcPr>
            <w:tcW w:w="3730" w:type="dxa"/>
          </w:tcPr>
          <w:p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510" w:type="dxa"/>
          </w:tcPr>
          <w:p w:rsidR="00782C7B" w:rsidRPr="004314AC" w:rsidRDefault="00AC1338" w:rsidP="00306B0E">
            <w:pPr>
              <w:pStyle w:val="ProductList-Body"/>
              <w:spacing w:before="20" w:after="20"/>
              <w:rPr>
                <w:b/>
                <w:lang w:val="ru-RU"/>
              </w:rPr>
            </w:pPr>
            <w:r w:rsidRPr="004314AC">
              <w:rPr>
                <w:lang w:val="ru-RU"/>
              </w:rPr>
              <w:t xml:space="preserve">Не зависимые от платформ: </w:t>
            </w:r>
            <w:r w:rsidRPr="004314AC">
              <w:rPr>
                <w:b/>
                <w:lang w:val="ru-RU"/>
              </w:rPr>
              <w:t xml:space="preserve">Наборы </w:t>
            </w:r>
            <w:r>
              <w:rPr>
                <w:b/>
              </w:rPr>
              <w:t>Office</w:t>
            </w:r>
            <w:r w:rsidRPr="004314AC">
              <w:rPr>
                <w:b/>
                <w:lang w:val="ru-RU"/>
              </w:rPr>
              <w:t xml:space="preserve"> для </w:t>
            </w:r>
            <w:r>
              <w:rPr>
                <w:b/>
              </w:rPr>
              <w:t>Mac</w:t>
            </w:r>
            <w:r w:rsidRPr="004314AC">
              <w:rPr>
                <w:b/>
                <w:lang w:val="ru-RU"/>
              </w:rPr>
              <w:t xml:space="preserve"> </w:t>
            </w:r>
          </w:p>
        </w:tc>
      </w:tr>
      <w:tr w:rsidR="00782C7B" w:rsidRPr="00A95034" w:rsidTr="00345C21">
        <w:tc>
          <w:tcPr>
            <w:tcW w:w="3560" w:type="dxa"/>
          </w:tcPr>
          <w:p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730" w:type="dxa"/>
          </w:tcPr>
          <w:p w:rsidR="00782C7B" w:rsidRPr="004314AC" w:rsidRDefault="005A0095" w:rsidP="00056FAF">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Для настольных компьютеров</w:t>
            </w:r>
          </w:p>
        </w:tc>
        <w:tc>
          <w:tcPr>
            <w:tcW w:w="3510" w:type="dxa"/>
          </w:tcPr>
          <w:p w:rsidR="00782C7B" w:rsidRPr="004314AC" w:rsidRDefault="00306B0E" w:rsidP="00056FAF">
            <w:pPr>
              <w:pStyle w:val="ProductList-Body"/>
              <w:spacing w:before="20" w:after="20"/>
              <w:rPr>
                <w:lang w:val="ru-RU"/>
              </w:rPr>
            </w:pPr>
            <w:r w:rsidRPr="004314AC">
              <w:rPr>
                <w:b/>
                <w:lang w:val="ru-RU"/>
              </w:rPr>
              <w:t xml:space="preserve">и приложения </w:t>
            </w:r>
            <w:r>
              <w:rPr>
                <w:b/>
              </w:rPr>
              <w:t>Office</w:t>
            </w:r>
            <w:r w:rsidRPr="004314AC">
              <w:rPr>
                <w:b/>
                <w:lang w:val="ru-RU"/>
              </w:rPr>
              <w:t xml:space="preserve"> для </w:t>
            </w:r>
            <w:r>
              <w:rPr>
                <w:b/>
              </w:rPr>
              <w:t>Mac</w:t>
            </w:r>
          </w:p>
        </w:tc>
      </w:tr>
    </w:tbl>
    <w:p w:rsidR="00782C7B" w:rsidRPr="004314AC" w:rsidRDefault="00782C7B" w:rsidP="006E6A2F">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AC1338" w:rsidRPr="004314AC" w:rsidRDefault="00AC1338" w:rsidP="00AC1338">
      <w:pPr>
        <w:pStyle w:val="ProductList-Body"/>
        <w:rPr>
          <w:lang w:val="ru-RU"/>
        </w:rPr>
      </w:pPr>
      <w:r>
        <w:rPr>
          <w:b/>
          <w:color w:val="00188F"/>
        </w:rPr>
        <w:lastRenderedPageBreak/>
        <w:t>Office</w:t>
      </w:r>
      <w:r w:rsidRPr="004314AC">
        <w:rPr>
          <w:b/>
          <w:color w:val="00188F"/>
          <w:lang w:val="ru-RU"/>
        </w:rPr>
        <w:t xml:space="preserve"> для </w:t>
      </w:r>
      <w:r>
        <w:rPr>
          <w:b/>
          <w:color w:val="00188F"/>
        </w:rPr>
        <w:t>Mac</w:t>
      </w:r>
      <w:r w:rsidRPr="004314AC">
        <w:rPr>
          <w:b/>
          <w:color w:val="00188F"/>
          <w:lang w:val="ru-RU"/>
        </w:rPr>
        <w:t xml:space="preserve"> </w:t>
      </w:r>
      <w:r>
        <w:rPr>
          <w:b/>
          <w:color w:val="00188F"/>
        </w:rPr>
        <w:t>Standard</w:t>
      </w:r>
      <w:r w:rsidRPr="004314AC">
        <w:rPr>
          <w:b/>
          <w:color w:val="00188F"/>
          <w:lang w:val="ru-RU"/>
        </w:rPr>
        <w:t xml:space="preserve"> </w:t>
      </w:r>
      <w:r w:rsidR="00326786" w:rsidRPr="004314AC">
        <w:rPr>
          <w:b/>
          <w:color w:val="00188F"/>
          <w:lang w:val="ru-RU"/>
        </w:rPr>
        <w:t>2011</w:t>
      </w:r>
      <w:r>
        <w:fldChar w:fldCharType="begin"/>
      </w:r>
      <w:r>
        <w:instrText>XE</w:instrText>
      </w:r>
      <w:r w:rsidRPr="004314AC">
        <w:rPr>
          <w:lang w:val="ru-RU"/>
        </w:rPr>
        <w:instrText xml:space="preserve"> "</w:instrText>
      </w:r>
      <w:r>
        <w:instrText>Office</w:instrText>
      </w:r>
      <w:r w:rsidRPr="004314AC">
        <w:rPr>
          <w:lang w:val="ru-RU"/>
        </w:rPr>
        <w:instrText xml:space="preserve"> для </w:instrText>
      </w:r>
      <w:r>
        <w:instrText>Mac</w:instrText>
      </w:r>
      <w:r w:rsidRPr="004314AC">
        <w:rPr>
          <w:lang w:val="ru-RU"/>
        </w:rPr>
        <w:instrText xml:space="preserve"> </w:instrText>
      </w:r>
      <w:r>
        <w:instrText>Standard</w:instrText>
      </w:r>
      <w:r w:rsidRPr="004314AC">
        <w:rPr>
          <w:lang w:val="ru-RU"/>
        </w:rPr>
        <w:instrText xml:space="preserve"> 2011"</w:instrText>
      </w:r>
      <w:r>
        <w:fldChar w:fldCharType="end"/>
      </w:r>
    </w:p>
    <w:p w:rsidR="00AC1338" w:rsidRPr="004314AC" w:rsidRDefault="00AC1338" w:rsidP="00AC1338">
      <w:pPr>
        <w:pStyle w:val="ProductList-Body"/>
        <w:rPr>
          <w:lang w:val="ru-RU"/>
        </w:rPr>
      </w:pPr>
      <w:r w:rsidRPr="004314AC">
        <w:rPr>
          <w:lang w:val="ru-RU"/>
        </w:rPr>
        <w:t xml:space="preserve">Лицензия на </w:t>
      </w:r>
      <w:r>
        <w:t>Office</w:t>
      </w:r>
      <w:r w:rsidRPr="004314AC">
        <w:rPr>
          <w:lang w:val="ru-RU"/>
        </w:rPr>
        <w:t xml:space="preserve"> для </w:t>
      </w:r>
      <w:r>
        <w:t>Mac</w:t>
      </w:r>
      <w:r w:rsidRPr="004314AC">
        <w:rPr>
          <w:lang w:val="ru-RU"/>
        </w:rPr>
        <w:t xml:space="preserve"> стандартный 2011</w:t>
      </w:r>
      <w:r>
        <w:fldChar w:fldCharType="begin"/>
      </w:r>
      <w:r>
        <w:instrText>XE</w:instrText>
      </w:r>
      <w:r w:rsidRPr="004314AC">
        <w:rPr>
          <w:lang w:val="ru-RU"/>
        </w:rPr>
        <w:instrText xml:space="preserve"> "</w:instrText>
      </w:r>
      <w:r>
        <w:instrText>Office</w:instrText>
      </w:r>
      <w:r w:rsidRPr="004314AC">
        <w:rPr>
          <w:lang w:val="ru-RU"/>
        </w:rPr>
        <w:instrText xml:space="preserve"> для </w:instrText>
      </w:r>
      <w:r>
        <w:instrText>Mac</w:instrText>
      </w:r>
      <w:r w:rsidRPr="004314AC">
        <w:rPr>
          <w:lang w:val="ru-RU"/>
        </w:rPr>
        <w:instrText xml:space="preserve"> </w:instrText>
      </w:r>
      <w:r>
        <w:instrText>Standard</w:instrText>
      </w:r>
      <w:r w:rsidRPr="004314AC">
        <w:rPr>
          <w:lang w:val="ru-RU"/>
        </w:rPr>
        <w:instrText xml:space="preserve"> 2011"</w:instrText>
      </w:r>
      <w:r>
        <w:fldChar w:fldCharType="end"/>
      </w:r>
      <w:r w:rsidRPr="004314AC">
        <w:rPr>
          <w:lang w:val="ru-RU"/>
        </w:rPr>
        <w:t xml:space="preserve"> также предоставляет лицензию на коммерческое использование </w:t>
      </w:r>
      <w:r>
        <w:t>Office</w:t>
      </w:r>
      <w:r w:rsidRPr="004314AC">
        <w:rPr>
          <w:lang w:val="ru-RU"/>
        </w:rPr>
        <w:t xml:space="preserve"> </w:t>
      </w:r>
      <w:r>
        <w:t>RT</w:t>
      </w:r>
      <w:r w:rsidRPr="004314AC">
        <w:rPr>
          <w:lang w:val="ru-RU"/>
        </w:rPr>
        <w:t xml:space="preserve"> 2013 для дома и учебы</w:t>
      </w:r>
      <w:r>
        <w:fldChar w:fldCharType="begin"/>
      </w:r>
      <w:r>
        <w:instrText>XE</w:instrText>
      </w:r>
      <w:r w:rsidRPr="004314AC">
        <w:rPr>
          <w:lang w:val="ru-RU"/>
        </w:rPr>
        <w:instrText xml:space="preserve"> "Коммерческое использование </w:instrText>
      </w:r>
      <w:r>
        <w:instrText>Office</w:instrText>
      </w:r>
      <w:r w:rsidRPr="004314AC">
        <w:rPr>
          <w:lang w:val="ru-RU"/>
        </w:rPr>
        <w:instrText xml:space="preserve"> </w:instrText>
      </w:r>
      <w:r>
        <w:instrText>RT</w:instrText>
      </w:r>
      <w:r w:rsidRPr="004314AC">
        <w:rPr>
          <w:lang w:val="ru-RU"/>
        </w:rPr>
        <w:instrText xml:space="preserve"> 2013 для дома и учебы"</w:instrText>
      </w:r>
      <w:r>
        <w:fldChar w:fldCharType="end"/>
      </w:r>
      <w:r w:rsidRPr="004314AC">
        <w:rPr>
          <w:lang w:val="ru-RU"/>
        </w:rPr>
        <w:t xml:space="preserve"> и права на </w:t>
      </w:r>
      <w:r>
        <w:t>Office</w:t>
      </w:r>
      <w:r w:rsidRPr="004314AC">
        <w:rPr>
          <w:lang w:val="ru-RU"/>
        </w:rPr>
        <w:t xml:space="preserve"> </w:t>
      </w:r>
      <w:r>
        <w:t>Web</w:t>
      </w:r>
      <w:r w:rsidRPr="004314AC">
        <w:rPr>
          <w:lang w:val="ru-RU"/>
        </w:rPr>
        <w:t xml:space="preserve"> </w:t>
      </w:r>
      <w:r>
        <w:t>Apps</w:t>
      </w:r>
      <w:r w:rsidRPr="004314AC">
        <w:rPr>
          <w:lang w:val="ru-RU"/>
        </w:rPr>
        <w:t xml:space="preserve"> </w:t>
      </w:r>
      <w:r>
        <w:t>Server</w:t>
      </w:r>
      <w:r w:rsidRPr="004314AC">
        <w:rPr>
          <w:lang w:val="ru-RU"/>
        </w:rPr>
        <w:t xml:space="preserve"> 2013. Лицензии, приобретенные 1 октября 2011 или после этой даты, включают </w:t>
      </w:r>
      <w:r>
        <w:t>Lync</w:t>
      </w:r>
      <w:r w:rsidRPr="004314AC">
        <w:rPr>
          <w:lang w:val="ru-RU"/>
        </w:rPr>
        <w:t xml:space="preserve"> на 2011 год вместо </w:t>
      </w:r>
      <w:r>
        <w:t>Communicator</w:t>
      </w:r>
      <w:r w:rsidRPr="004314AC">
        <w:rPr>
          <w:lang w:val="ru-RU"/>
        </w:rPr>
        <w:t xml:space="preserve"> для </w:t>
      </w:r>
      <w:r>
        <w:t>Mac</w:t>
      </w:r>
      <w:r w:rsidRPr="004314AC">
        <w:rPr>
          <w:lang w:val="ru-RU"/>
        </w:rPr>
        <w:t xml:space="preserve"> 2011</w:t>
      </w:r>
      <w:r>
        <w:fldChar w:fldCharType="begin"/>
      </w:r>
      <w:r>
        <w:instrText>XE</w:instrText>
      </w:r>
      <w:r w:rsidRPr="004314AC">
        <w:rPr>
          <w:lang w:val="ru-RU"/>
        </w:rPr>
        <w:instrText xml:space="preserve"> "</w:instrText>
      </w:r>
      <w:r>
        <w:instrText>Communicator</w:instrText>
      </w:r>
      <w:r w:rsidRPr="004314AC">
        <w:rPr>
          <w:lang w:val="ru-RU"/>
        </w:rPr>
        <w:instrText xml:space="preserve"> для </w:instrText>
      </w:r>
      <w:r>
        <w:instrText>Mac</w:instrText>
      </w:r>
      <w:r w:rsidRPr="004314AC">
        <w:rPr>
          <w:lang w:val="ru-RU"/>
        </w:rPr>
        <w:instrText xml:space="preserve"> 2011"</w:instrText>
      </w:r>
      <w:r>
        <w:fldChar w:fldCharType="end"/>
      </w:r>
      <w:r w:rsidRPr="004314AC">
        <w:rPr>
          <w:lang w:val="ru-RU"/>
        </w:rPr>
        <w:t xml:space="preserve">. Клиенты с активным покрытием </w:t>
      </w:r>
      <w:r>
        <w:t>Software</w:t>
      </w:r>
      <w:r w:rsidRPr="004314AC">
        <w:rPr>
          <w:lang w:val="ru-RU"/>
        </w:rPr>
        <w:t xml:space="preserve"> </w:t>
      </w:r>
      <w:r>
        <w:t>Assurance</w:t>
      </w:r>
      <w:r w:rsidRPr="004314AC">
        <w:rPr>
          <w:lang w:val="ru-RU"/>
        </w:rPr>
        <w:t xml:space="preserve"> на 1 октября 2011 года или после этой даты, могут использовать </w:t>
      </w:r>
      <w:r>
        <w:t>Communicator</w:t>
      </w:r>
      <w:r w:rsidRPr="004314AC">
        <w:rPr>
          <w:lang w:val="ru-RU"/>
        </w:rPr>
        <w:t xml:space="preserve"> для </w:t>
      </w:r>
      <w:r>
        <w:t>Mac</w:t>
      </w:r>
      <w:r w:rsidRPr="004314AC">
        <w:rPr>
          <w:lang w:val="ru-RU"/>
        </w:rPr>
        <w:t xml:space="preserve"> 2011 или </w:t>
      </w:r>
      <w:r>
        <w:t>Lync</w:t>
      </w:r>
      <w:r w:rsidRPr="004314AC">
        <w:rPr>
          <w:lang w:val="ru-RU"/>
        </w:rPr>
        <w:t xml:space="preserve"> для </w:t>
      </w:r>
      <w:r>
        <w:t>Mac</w:t>
      </w:r>
      <w:r w:rsidRPr="004314AC">
        <w:rPr>
          <w:lang w:val="ru-RU"/>
        </w:rPr>
        <w:t xml:space="preserve"> 2011</w:t>
      </w:r>
      <w:r>
        <w:fldChar w:fldCharType="begin"/>
      </w:r>
      <w:r>
        <w:instrText>XE</w:instrText>
      </w:r>
      <w:r w:rsidRPr="004314AC">
        <w:rPr>
          <w:lang w:val="ru-RU"/>
        </w:rPr>
        <w:instrText xml:space="preserve"> "</w:instrText>
      </w:r>
      <w:r>
        <w:instrText>Lync</w:instrText>
      </w:r>
      <w:r w:rsidRPr="004314AC">
        <w:rPr>
          <w:lang w:val="ru-RU"/>
        </w:rPr>
        <w:instrText xml:space="preserve"> для </w:instrText>
      </w:r>
      <w:r>
        <w:instrText>Mac</w:instrText>
      </w:r>
      <w:r w:rsidRPr="004314AC">
        <w:rPr>
          <w:lang w:val="ru-RU"/>
        </w:rPr>
        <w:instrText xml:space="preserve"> 2011"</w:instrText>
      </w:r>
      <w:r>
        <w:fldChar w:fldCharType="end"/>
      </w:r>
      <w:r w:rsidRPr="004314AC">
        <w:rPr>
          <w:lang w:val="ru-RU"/>
        </w:rPr>
        <w:t>.</w:t>
      </w:r>
    </w:p>
    <w:p w:rsidR="00AC1338" w:rsidRPr="004314AC" w:rsidRDefault="00AC1338" w:rsidP="00AC1338">
      <w:pPr>
        <w:pStyle w:val="ProductList-Body"/>
        <w:rPr>
          <w:lang w:val="ru-RU"/>
        </w:rPr>
      </w:pPr>
    </w:p>
    <w:p w:rsidR="00733083" w:rsidRPr="004314AC" w:rsidRDefault="00733083" w:rsidP="00733083">
      <w:pPr>
        <w:pStyle w:val="ProductList-Body"/>
        <w:rPr>
          <w:lang w:val="ru-RU"/>
        </w:rPr>
      </w:pPr>
      <w:r>
        <w:rPr>
          <w:b/>
          <w:color w:val="00188F"/>
        </w:rPr>
        <w:t>Outlook</w:t>
      </w:r>
      <w:r w:rsidRPr="004314AC">
        <w:rPr>
          <w:b/>
          <w:color w:val="00188F"/>
          <w:lang w:val="ru-RU"/>
        </w:rPr>
        <w:t xml:space="preserve"> для </w:t>
      </w:r>
      <w:r>
        <w:rPr>
          <w:b/>
          <w:color w:val="00188F"/>
        </w:rPr>
        <w:t>Mac</w:t>
      </w:r>
      <w:r w:rsidRPr="004314AC">
        <w:rPr>
          <w:b/>
          <w:color w:val="00188F"/>
          <w:lang w:val="ru-RU"/>
        </w:rPr>
        <w:t xml:space="preserve"> </w:t>
      </w:r>
      <w:r w:rsidR="00326786" w:rsidRPr="004314AC">
        <w:rPr>
          <w:b/>
          <w:color w:val="00188F"/>
          <w:lang w:val="ru-RU"/>
        </w:rPr>
        <w:t>2011</w:t>
      </w:r>
      <w:r>
        <w:fldChar w:fldCharType="begin"/>
      </w:r>
      <w:r>
        <w:instrText>XE</w:instrText>
      </w:r>
      <w:r w:rsidRPr="004314AC">
        <w:rPr>
          <w:lang w:val="ru-RU"/>
        </w:rPr>
        <w:instrText xml:space="preserve"> "</w:instrText>
      </w:r>
      <w:r>
        <w:instrText>Outlook</w:instrText>
      </w:r>
      <w:r w:rsidRPr="004314AC">
        <w:rPr>
          <w:lang w:val="ru-RU"/>
        </w:rPr>
        <w:instrText xml:space="preserve"> для </w:instrText>
      </w:r>
      <w:r>
        <w:instrText>Mac</w:instrText>
      </w:r>
      <w:r w:rsidRPr="004314AC">
        <w:rPr>
          <w:lang w:val="ru-RU"/>
        </w:rPr>
        <w:instrText xml:space="preserve"> 2011"</w:instrText>
      </w:r>
      <w:r>
        <w:fldChar w:fldCharType="end"/>
      </w:r>
    </w:p>
    <w:p w:rsidR="00733083" w:rsidRPr="004314AC" w:rsidRDefault="00733083" w:rsidP="00733083">
      <w:pPr>
        <w:pStyle w:val="ProductList-Body"/>
        <w:rPr>
          <w:lang w:val="ru-RU"/>
        </w:rPr>
      </w:pPr>
      <w:r>
        <w:t>Office</w:t>
      </w:r>
      <w:r w:rsidRPr="004314AC">
        <w:rPr>
          <w:lang w:val="ru-RU"/>
        </w:rPr>
        <w:t xml:space="preserve"> для </w:t>
      </w:r>
      <w:r>
        <w:t>Mac</w:t>
      </w:r>
      <w:r w:rsidRPr="004314AC">
        <w:rPr>
          <w:lang w:val="ru-RU"/>
        </w:rPr>
        <w:t xml:space="preserve"> 2011 является последующей версией </w:t>
      </w:r>
      <w:r>
        <w:t>Entourage</w:t>
      </w:r>
      <w:r w:rsidRPr="004314AC">
        <w:rPr>
          <w:lang w:val="ru-RU"/>
        </w:rPr>
        <w:t xml:space="preserve"> для </w:t>
      </w:r>
      <w:r>
        <w:t>Mac</w:t>
      </w:r>
      <w:r w:rsidRPr="004314AC">
        <w:rPr>
          <w:lang w:val="ru-RU"/>
        </w:rPr>
        <w:t xml:space="preserve"> 2008.</w:t>
      </w:r>
    </w:p>
    <w:p w:rsidR="00733083" w:rsidRPr="004314AC" w:rsidRDefault="00733083" w:rsidP="00733083">
      <w:pPr>
        <w:pStyle w:val="ProductList-Body"/>
        <w:rPr>
          <w:lang w:val="ru-RU"/>
        </w:rPr>
      </w:pPr>
    </w:p>
    <w:p w:rsidR="00306B0E" w:rsidRPr="004314AC" w:rsidRDefault="00306B0E" w:rsidP="00306B0E">
      <w:pPr>
        <w:pStyle w:val="ProductList-Body"/>
        <w:rPr>
          <w:lang w:val="ru-RU"/>
        </w:rPr>
      </w:pPr>
      <w:r>
        <w:rPr>
          <w:b/>
          <w:color w:val="00188F"/>
        </w:rPr>
        <w:t>Lync</w:t>
      </w:r>
      <w:r w:rsidRPr="004314AC">
        <w:rPr>
          <w:b/>
          <w:color w:val="00188F"/>
          <w:lang w:val="ru-RU"/>
        </w:rPr>
        <w:t xml:space="preserve"> для </w:t>
      </w:r>
      <w:r>
        <w:rPr>
          <w:b/>
          <w:color w:val="00188F"/>
        </w:rPr>
        <w:t>Mac</w:t>
      </w:r>
      <w:r w:rsidRPr="004314AC">
        <w:rPr>
          <w:b/>
          <w:color w:val="00188F"/>
          <w:lang w:val="ru-RU"/>
        </w:rPr>
        <w:t xml:space="preserve"> </w:t>
      </w:r>
      <w:r w:rsidR="00326786" w:rsidRPr="004314AC">
        <w:rPr>
          <w:b/>
          <w:color w:val="00188F"/>
          <w:lang w:val="ru-RU"/>
        </w:rPr>
        <w:t>2011</w:t>
      </w:r>
      <w:r>
        <w:fldChar w:fldCharType="begin"/>
      </w:r>
      <w:r>
        <w:instrText>XE</w:instrText>
      </w:r>
      <w:r w:rsidRPr="004314AC">
        <w:rPr>
          <w:lang w:val="ru-RU"/>
        </w:rPr>
        <w:instrText xml:space="preserve"> "</w:instrText>
      </w:r>
      <w:r>
        <w:instrText>Lync</w:instrText>
      </w:r>
      <w:r w:rsidRPr="004314AC">
        <w:rPr>
          <w:lang w:val="ru-RU"/>
        </w:rPr>
        <w:instrText xml:space="preserve"> для </w:instrText>
      </w:r>
      <w:r>
        <w:instrText>Mac</w:instrText>
      </w:r>
      <w:r w:rsidRPr="004314AC">
        <w:rPr>
          <w:lang w:val="ru-RU"/>
        </w:rPr>
        <w:instrText xml:space="preserve"> 2011"</w:instrText>
      </w:r>
      <w:r>
        <w:fldChar w:fldCharType="end"/>
      </w:r>
    </w:p>
    <w:p w:rsidR="00306B0E" w:rsidRPr="004314AC" w:rsidRDefault="00306B0E" w:rsidP="00306B0E">
      <w:pPr>
        <w:pStyle w:val="ProductList-Body"/>
        <w:rPr>
          <w:lang w:val="ru-RU"/>
        </w:rPr>
      </w:pPr>
      <w:r>
        <w:t>Lync</w:t>
      </w:r>
      <w:r w:rsidRPr="004314AC">
        <w:rPr>
          <w:lang w:val="ru-RU"/>
        </w:rPr>
        <w:t xml:space="preserve"> для </w:t>
      </w:r>
      <w:r>
        <w:t>Mac</w:t>
      </w:r>
      <w:r w:rsidRPr="004314AC">
        <w:rPr>
          <w:lang w:val="ru-RU"/>
        </w:rPr>
        <w:t xml:space="preserve"> 2011</w:t>
      </w:r>
      <w:r>
        <w:fldChar w:fldCharType="begin"/>
      </w:r>
      <w:r>
        <w:instrText>XE</w:instrText>
      </w:r>
      <w:r w:rsidRPr="004314AC">
        <w:rPr>
          <w:lang w:val="ru-RU"/>
        </w:rPr>
        <w:instrText xml:space="preserve"> "</w:instrText>
      </w:r>
      <w:r>
        <w:instrText>Lync</w:instrText>
      </w:r>
      <w:r w:rsidRPr="004314AC">
        <w:rPr>
          <w:lang w:val="ru-RU"/>
        </w:rPr>
        <w:instrText xml:space="preserve"> для </w:instrText>
      </w:r>
      <w:r>
        <w:instrText>Mac</w:instrText>
      </w:r>
      <w:r w:rsidRPr="004314AC">
        <w:rPr>
          <w:lang w:val="ru-RU"/>
        </w:rPr>
        <w:instrText xml:space="preserve"> 2011"</w:instrText>
      </w:r>
      <w:r>
        <w:fldChar w:fldCharType="end"/>
      </w:r>
      <w:r w:rsidRPr="004314AC">
        <w:rPr>
          <w:lang w:val="ru-RU"/>
        </w:rPr>
        <w:t xml:space="preserve"> является последующей версией </w:t>
      </w:r>
      <w:r>
        <w:t>Communicator</w:t>
      </w:r>
      <w:r w:rsidRPr="004314AC">
        <w:rPr>
          <w:lang w:val="ru-RU"/>
        </w:rPr>
        <w:t xml:space="preserve"> для </w:t>
      </w:r>
      <w:r>
        <w:t>Mac</w:t>
      </w:r>
      <w:r w:rsidRPr="004314AC">
        <w:rPr>
          <w:lang w:val="ru-RU"/>
        </w:rPr>
        <w:t xml:space="preserve"> 2011</w:t>
      </w:r>
      <w:r>
        <w:fldChar w:fldCharType="begin"/>
      </w:r>
      <w:r>
        <w:instrText>XE</w:instrText>
      </w:r>
      <w:r w:rsidRPr="004314AC">
        <w:rPr>
          <w:lang w:val="ru-RU"/>
        </w:rPr>
        <w:instrText xml:space="preserve"> "</w:instrText>
      </w:r>
      <w:r>
        <w:instrText>Communicator</w:instrText>
      </w:r>
      <w:r w:rsidRPr="004314AC">
        <w:rPr>
          <w:lang w:val="ru-RU"/>
        </w:rPr>
        <w:instrText xml:space="preserve"> для </w:instrText>
      </w:r>
      <w:r>
        <w:instrText>Mac</w:instrText>
      </w:r>
      <w:r w:rsidRPr="004314AC">
        <w:rPr>
          <w:lang w:val="ru-RU"/>
        </w:rPr>
        <w:instrText xml:space="preserve"> 2011"</w:instrText>
      </w:r>
      <w:r>
        <w:fldChar w:fldCharType="end"/>
      </w:r>
      <w:r w:rsidRPr="004314AC">
        <w:rPr>
          <w:lang w:val="ru-RU"/>
        </w:rPr>
        <w:t>.</w:t>
      </w:r>
    </w:p>
    <w:p w:rsidR="00585A48" w:rsidRPr="004314AC"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4314AC">
          <w:rPr>
            <w:rStyle w:val="Hyperlink"/>
            <w:sz w:val="16"/>
            <w:szCs w:val="16"/>
            <w:lang w:val="ru-RU"/>
          </w:rPr>
          <w:t>Оглавление</w:t>
        </w:r>
      </w:hyperlink>
      <w:r w:rsidR="001919EF" w:rsidRPr="004314AC">
        <w:rPr>
          <w:sz w:val="16"/>
          <w:szCs w:val="16"/>
          <w:lang w:val="ru-RU"/>
        </w:rPr>
        <w:t xml:space="preserve"> / </w:t>
      </w:r>
      <w:hyperlink w:anchor="ChartKey" w:history="1">
        <w:r w:rsidR="001919EF" w:rsidRPr="004314AC">
          <w:rPr>
            <w:rStyle w:val="Hyperlink"/>
            <w:sz w:val="16"/>
            <w:szCs w:val="16"/>
            <w:lang w:val="ru-RU"/>
          </w:rPr>
          <w:t>Ключ к таблице</w:t>
        </w:r>
      </w:hyperlink>
      <w:r w:rsidR="001919EF" w:rsidRPr="004314AC">
        <w:rPr>
          <w:sz w:val="16"/>
          <w:szCs w:val="16"/>
          <w:lang w:val="ru-RU"/>
        </w:rPr>
        <w:t xml:space="preserve"> / </w:t>
      </w:r>
      <w:hyperlink w:anchor="Index" w:history="1">
        <w:r w:rsidR="001919EF" w:rsidRPr="004314AC">
          <w:rPr>
            <w:rStyle w:val="Hyperlink"/>
            <w:sz w:val="16"/>
            <w:szCs w:val="16"/>
            <w:lang w:val="ru-RU"/>
          </w:rPr>
          <w:t>Индекс</w:t>
        </w:r>
      </w:hyperlink>
    </w:p>
    <w:p w:rsidR="009708AE" w:rsidRPr="004314AC" w:rsidRDefault="009708AE" w:rsidP="00B26BEF">
      <w:pPr>
        <w:pStyle w:val="ProductList-OfferingGroupHeading"/>
        <w:outlineLvl w:val="1"/>
        <w:rPr>
          <w:lang w:val="ru-RU"/>
        </w:rPr>
      </w:pPr>
      <w:bookmarkStart w:id="384" w:name="_Toc379797174"/>
      <w:bookmarkStart w:id="385" w:name="_Toc380513199"/>
      <w:bookmarkStart w:id="386" w:name="_Toc380655241"/>
      <w:bookmarkStart w:id="387" w:name="_Toc386627090"/>
      <w:r>
        <w:t>Office</w:t>
      </w:r>
      <w:r w:rsidRPr="004314AC">
        <w:rPr>
          <w:lang w:val="ru-RU"/>
        </w:rPr>
        <w:t xml:space="preserve"> </w:t>
      </w:r>
      <w:r>
        <w:t>Productivity</w:t>
      </w:r>
      <w:r w:rsidRPr="004314AC">
        <w:rPr>
          <w:lang w:val="ru-RU"/>
        </w:rPr>
        <w:t xml:space="preserve"> </w:t>
      </w:r>
      <w:r>
        <w:t>Servers</w:t>
      </w:r>
      <w:bookmarkEnd w:id="384"/>
      <w:bookmarkEnd w:id="385"/>
      <w:bookmarkEnd w:id="386"/>
      <w:bookmarkEnd w:id="387"/>
    </w:p>
    <w:p w:rsidR="009708AE" w:rsidRPr="004C09A1" w:rsidRDefault="009708AE" w:rsidP="00B26BEF">
      <w:pPr>
        <w:pStyle w:val="ProductList-Offering2Heading"/>
        <w:outlineLvl w:val="2"/>
      </w:pPr>
      <w:bookmarkStart w:id="388" w:name="_Toc378147623"/>
      <w:bookmarkStart w:id="389" w:name="_Toc378151525"/>
      <w:bookmarkStart w:id="390" w:name="_Toc378147632"/>
      <w:bookmarkStart w:id="391" w:name="_Toc378151534"/>
      <w:r w:rsidRPr="004314AC">
        <w:rPr>
          <w:lang w:val="ru-RU"/>
        </w:rPr>
        <w:tab/>
      </w:r>
      <w:bookmarkStart w:id="392" w:name="_Toc379797175"/>
      <w:bookmarkStart w:id="393" w:name="_Toc380513200"/>
      <w:bookmarkStart w:id="394" w:name="_Toc380655242"/>
      <w:bookmarkStart w:id="395" w:name="_Toc386627091"/>
      <w:r>
        <w:t>Exchange Server</w:t>
      </w:r>
      <w:bookmarkEnd w:id="388"/>
      <w:bookmarkEnd w:id="389"/>
      <w:bookmarkEnd w:id="392"/>
      <w:bookmarkEnd w:id="393"/>
      <w:bookmarkEnd w:id="394"/>
      <w:bookmarkEnd w:id="3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846"/>
        <w:gridCol w:w="396"/>
        <w:gridCol w:w="558"/>
        <w:gridCol w:w="558"/>
        <w:gridCol w:w="639"/>
        <w:gridCol w:w="567"/>
        <w:gridCol w:w="540"/>
        <w:gridCol w:w="540"/>
        <w:gridCol w:w="540"/>
        <w:gridCol w:w="463"/>
        <w:gridCol w:w="707"/>
        <w:gridCol w:w="484"/>
        <w:gridCol w:w="596"/>
      </w:tblGrid>
      <w:tr w:rsidR="00A87B70" w:rsidTr="00345C21">
        <w:trPr>
          <w:tblHeader/>
        </w:trPr>
        <w:tc>
          <w:tcPr>
            <w:tcW w:w="3366" w:type="dxa"/>
            <w:tcBorders>
              <w:bottom w:val="nil"/>
            </w:tcBorders>
            <w:shd w:val="clear" w:color="auto" w:fill="00188F"/>
          </w:tcPr>
          <w:p w:rsidR="00A87B70" w:rsidRPr="00EE0836" w:rsidRDefault="00A87B70" w:rsidP="00C05A53">
            <w:pPr>
              <w:pStyle w:val="ProductList-OfferingBody"/>
              <w:ind w:left="-28"/>
              <w:rPr>
                <w:color w:val="FFFFFF" w:themeColor="background1"/>
              </w:rPr>
            </w:pPr>
            <w:r>
              <w:rPr>
                <w:color w:val="FFFFFF" w:themeColor="background1"/>
              </w:rPr>
              <w:t>Продукты</w:t>
            </w:r>
          </w:p>
        </w:tc>
        <w:tc>
          <w:tcPr>
            <w:tcW w:w="846"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396" w:type="dxa"/>
            <w:tcBorders>
              <w:bottom w:val="nil"/>
            </w:tcBorders>
            <w:shd w:val="clear" w:color="auto" w:fill="00188F"/>
            <w:vAlign w:val="center"/>
          </w:tcPr>
          <w:p w:rsidR="00A87B70" w:rsidRPr="00E16E36" w:rsidRDefault="00A87B70"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58"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58" w:type="dxa"/>
            <w:tcBorders>
              <w:bottom w:val="nil"/>
              <w:righ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639" w:type="dxa"/>
            <w:tcBorders>
              <w:lef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67"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40"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40"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40"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463"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07"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484"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637BB9" w:rsidTr="00A85610">
        <w:tc>
          <w:tcPr>
            <w:tcW w:w="3366" w:type="dxa"/>
            <w:tcBorders>
              <w:top w:val="nil"/>
              <w:left w:val="nil"/>
              <w:bottom w:val="dashSmallGap" w:sz="4" w:space="0" w:color="BFBFBF" w:themeColor="background1" w:themeShade="BF"/>
              <w:right w:val="nil"/>
            </w:tcBorders>
          </w:tcPr>
          <w:p w:rsidR="00637BB9" w:rsidRDefault="00637BB9" w:rsidP="00345C21">
            <w:pPr>
              <w:pStyle w:val="ProductList-Offering2"/>
            </w:pPr>
            <w:bookmarkStart w:id="396" w:name="_Toc379797176"/>
            <w:bookmarkStart w:id="397" w:name="_Toc380513201"/>
            <w:bookmarkStart w:id="398" w:name="_Toc380655243"/>
            <w:bookmarkStart w:id="399" w:name="_Toc386627092"/>
            <w:r>
              <w:t>Exchange Server 2007 Standard for Small</w:t>
            </w:r>
            <w:r w:rsidR="00345C21">
              <w:t> </w:t>
            </w:r>
            <w:r>
              <w:t>Business</w:t>
            </w:r>
            <w:bookmarkEnd w:id="396"/>
            <w:bookmarkEnd w:id="397"/>
            <w:bookmarkEnd w:id="398"/>
            <w:bookmarkEnd w:id="399"/>
            <w:r>
              <w:fldChar w:fldCharType="begin"/>
            </w:r>
            <w:r>
              <w:instrText>XE "Exchange Server 2007 Standard for Small Business"</w:instrText>
            </w:r>
            <w:r>
              <w:fldChar w:fldCharType="end"/>
            </w:r>
          </w:p>
        </w:tc>
        <w:tc>
          <w:tcPr>
            <w:tcW w:w="846" w:type="dxa"/>
            <w:tcBorders>
              <w:top w:val="nil"/>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3/08</w:t>
            </w:r>
          </w:p>
        </w:tc>
        <w:tc>
          <w:tcPr>
            <w:tcW w:w="396" w:type="dxa"/>
            <w:tcBorders>
              <w:top w:val="nil"/>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10</w:t>
            </w:r>
          </w:p>
        </w:tc>
        <w:tc>
          <w:tcPr>
            <w:tcW w:w="558" w:type="dxa"/>
            <w:tcBorders>
              <w:top w:val="nil"/>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20</w:t>
            </w:r>
          </w:p>
        </w:tc>
        <w:tc>
          <w:tcPr>
            <w:tcW w:w="558" w:type="dxa"/>
            <w:tcBorders>
              <w:top w:val="nil"/>
              <w:left w:val="nil"/>
              <w:bottom w:val="dashSmallGap" w:sz="4" w:space="0" w:color="BFBFBF" w:themeColor="background1" w:themeShade="BF"/>
              <w:right w:val="single" w:sz="12" w:space="0" w:color="FFFFFF" w:themeColor="background1"/>
            </w:tcBorders>
            <w:vAlign w:val="center"/>
          </w:tcPr>
          <w:p w:rsidR="00637BB9" w:rsidRDefault="00637BB9" w:rsidP="00C05A53">
            <w:pPr>
              <w:pStyle w:val="ProductList-OfferingBody"/>
              <w:ind w:left="-113"/>
              <w:jc w:val="center"/>
            </w:pPr>
            <w:r>
              <w:t>10</w:t>
            </w:r>
          </w:p>
        </w:tc>
        <w:tc>
          <w:tcPr>
            <w:tcW w:w="639" w:type="dxa"/>
            <w:tcBorders>
              <w:left w:val="single" w:sz="12" w:space="0" w:color="FFFFFF" w:themeColor="background1"/>
            </w:tcBorders>
            <w:shd w:val="clear" w:color="auto" w:fill="BFBFBF" w:themeFill="background1" w:themeFillShade="BF"/>
            <w:vAlign w:val="center"/>
          </w:tcPr>
          <w:p w:rsidR="00637BB9" w:rsidRDefault="00637BB9" w:rsidP="00C05A53">
            <w:pPr>
              <w:pStyle w:val="ProductList-OfferingBody"/>
              <w:ind w:left="-113"/>
              <w:jc w:val="center"/>
            </w:pPr>
          </w:p>
        </w:tc>
        <w:tc>
          <w:tcPr>
            <w:tcW w:w="567" w:type="dxa"/>
            <w:shd w:val="clear" w:color="auto" w:fill="BFBFBF" w:themeFill="background1" w:themeFillShade="BF"/>
            <w:vAlign w:val="center"/>
          </w:tcPr>
          <w:p w:rsidR="00637BB9" w:rsidRDefault="00637BB9" w:rsidP="00C05A53">
            <w:pPr>
              <w:pStyle w:val="ProductList-OfferingBody"/>
              <w:ind w:left="-113"/>
              <w:jc w:val="center"/>
            </w:pPr>
          </w:p>
        </w:tc>
        <w:tc>
          <w:tcPr>
            <w:tcW w:w="540" w:type="dxa"/>
            <w:shd w:val="clear" w:color="auto" w:fill="BFBFBF" w:themeFill="background1" w:themeFillShade="BF"/>
            <w:vAlign w:val="center"/>
          </w:tcPr>
          <w:p w:rsidR="00637BB9" w:rsidRDefault="00637BB9" w:rsidP="00C05A53">
            <w:pPr>
              <w:pStyle w:val="ProductList-OfferingBody"/>
              <w:ind w:left="-113"/>
              <w:jc w:val="center"/>
            </w:pPr>
          </w:p>
        </w:tc>
        <w:tc>
          <w:tcPr>
            <w:tcW w:w="540" w:type="dxa"/>
            <w:shd w:val="clear" w:color="auto" w:fill="BFBFBF" w:themeFill="background1" w:themeFillShade="BF"/>
            <w:vAlign w:val="center"/>
          </w:tcPr>
          <w:p w:rsidR="00637BB9" w:rsidRDefault="00637BB9" w:rsidP="00C05A53">
            <w:pPr>
              <w:pStyle w:val="ProductList-OfferingBody"/>
              <w:ind w:left="-113"/>
              <w:jc w:val="center"/>
            </w:pPr>
          </w:p>
        </w:tc>
        <w:tc>
          <w:tcPr>
            <w:tcW w:w="540" w:type="dxa"/>
            <w:shd w:val="clear" w:color="auto" w:fill="70AD47" w:themeFill="accent6"/>
            <w:vAlign w:val="center"/>
          </w:tcPr>
          <w:p w:rsidR="00637BB9" w:rsidRDefault="00637BB9" w:rsidP="00C05A53">
            <w:pPr>
              <w:pStyle w:val="ProductList-OfferingBody"/>
              <w:ind w:left="-113"/>
              <w:jc w:val="center"/>
            </w:pPr>
          </w:p>
        </w:tc>
        <w:tc>
          <w:tcPr>
            <w:tcW w:w="463" w:type="dxa"/>
            <w:shd w:val="clear" w:color="auto" w:fill="BFBFBF" w:themeFill="background1" w:themeFillShade="BF"/>
            <w:vAlign w:val="center"/>
          </w:tcPr>
          <w:p w:rsidR="00637BB9" w:rsidRDefault="00637BB9" w:rsidP="00C05A53">
            <w:pPr>
              <w:pStyle w:val="ProductList-OfferingBody"/>
              <w:ind w:left="-113"/>
              <w:jc w:val="center"/>
            </w:pPr>
          </w:p>
        </w:tc>
        <w:tc>
          <w:tcPr>
            <w:tcW w:w="707" w:type="dxa"/>
            <w:shd w:val="clear" w:color="auto" w:fill="70AD47" w:themeFill="accent6"/>
            <w:vAlign w:val="center"/>
          </w:tcPr>
          <w:p w:rsidR="00637BB9" w:rsidRPr="00457730" w:rsidRDefault="00637BB9"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484" w:type="dxa"/>
            <w:shd w:val="clear" w:color="auto" w:fill="BFBFBF" w:themeFill="background1" w:themeFillShade="BF"/>
            <w:vAlign w:val="center"/>
          </w:tcPr>
          <w:p w:rsidR="00637BB9" w:rsidRDefault="00637BB9" w:rsidP="00C05A53">
            <w:pPr>
              <w:pStyle w:val="ProductList-OfferingBody"/>
              <w:ind w:left="-113"/>
              <w:jc w:val="center"/>
            </w:pPr>
          </w:p>
        </w:tc>
        <w:tc>
          <w:tcPr>
            <w:tcW w:w="596" w:type="dxa"/>
            <w:shd w:val="clear" w:color="auto" w:fill="BFBFBF" w:themeFill="background1" w:themeFillShade="BF"/>
            <w:vAlign w:val="center"/>
          </w:tcPr>
          <w:p w:rsidR="00637BB9" w:rsidRDefault="00637BB9" w:rsidP="00C05A53">
            <w:pPr>
              <w:pStyle w:val="ProductList-OfferingBody"/>
              <w:ind w:left="-113"/>
              <w:jc w:val="center"/>
            </w:pPr>
          </w:p>
        </w:tc>
      </w:tr>
      <w:tr w:rsidR="00637BB9" w:rsidTr="00A85610">
        <w:tc>
          <w:tcPr>
            <w:tcW w:w="3366" w:type="dxa"/>
            <w:tcBorders>
              <w:top w:val="dashSmallGap" w:sz="4" w:space="0" w:color="BFBFBF" w:themeColor="background1" w:themeShade="BF"/>
              <w:left w:val="nil"/>
              <w:bottom w:val="dashSmallGap" w:sz="4" w:space="0" w:color="BFBFBF" w:themeColor="background1" w:themeShade="BF"/>
              <w:right w:val="nil"/>
            </w:tcBorders>
          </w:tcPr>
          <w:p w:rsidR="00637BB9" w:rsidRDefault="00637BB9" w:rsidP="00345C21">
            <w:pPr>
              <w:pStyle w:val="ProductList-Offering2"/>
            </w:pPr>
            <w:bookmarkStart w:id="400" w:name="_Toc379797177"/>
            <w:bookmarkStart w:id="401" w:name="_Toc380513202"/>
            <w:bookmarkStart w:id="402" w:name="_Toc380655244"/>
            <w:bookmarkStart w:id="403" w:name="_Toc386627093"/>
            <w:r>
              <w:t>Exchange Server 2007 Standard for Small</w:t>
            </w:r>
            <w:r w:rsidR="00345C21">
              <w:t> </w:t>
            </w:r>
            <w:r>
              <w:t>Business</w:t>
            </w:r>
            <w:r w:rsidR="00345C21">
              <w:t> </w:t>
            </w:r>
            <w:r>
              <w:t>CAL</w:t>
            </w:r>
            <w:bookmarkEnd w:id="400"/>
            <w:bookmarkEnd w:id="401"/>
            <w:bookmarkEnd w:id="402"/>
            <w:bookmarkEnd w:id="403"/>
            <w:r>
              <w:fldChar w:fldCharType="begin"/>
            </w:r>
            <w:r>
              <w:instrText>XE "Exchange Server 2007 Standard for Small Business CAL"</w:instrText>
            </w:r>
            <w:r>
              <w:fldChar w:fldCharType="end"/>
            </w:r>
          </w:p>
        </w:tc>
        <w:tc>
          <w:tcPr>
            <w:tcW w:w="846"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3/08</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1</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B9" w:rsidRDefault="00637BB9" w:rsidP="00C05A53">
            <w:pPr>
              <w:pStyle w:val="ProductList-OfferingBody"/>
              <w:ind w:left="-113"/>
              <w:jc w:val="center"/>
            </w:pPr>
            <w:r>
              <w:t>1</w:t>
            </w:r>
          </w:p>
        </w:tc>
        <w:tc>
          <w:tcPr>
            <w:tcW w:w="639" w:type="dxa"/>
            <w:tcBorders>
              <w:left w:val="single" w:sz="12" w:space="0" w:color="FFFFFF" w:themeColor="background1"/>
            </w:tcBorders>
            <w:shd w:val="clear" w:color="auto" w:fill="BFBFBF" w:themeFill="background1" w:themeFillShade="BF"/>
            <w:vAlign w:val="center"/>
          </w:tcPr>
          <w:p w:rsidR="00637BB9" w:rsidRDefault="00637BB9" w:rsidP="00C05A53">
            <w:pPr>
              <w:pStyle w:val="ProductList-OfferingBody"/>
              <w:ind w:left="-113"/>
              <w:jc w:val="center"/>
            </w:pPr>
          </w:p>
        </w:tc>
        <w:tc>
          <w:tcPr>
            <w:tcW w:w="567" w:type="dxa"/>
            <w:shd w:val="clear" w:color="auto" w:fill="BFBFBF" w:themeFill="background1" w:themeFillShade="BF"/>
            <w:vAlign w:val="center"/>
          </w:tcPr>
          <w:p w:rsidR="00637BB9" w:rsidRDefault="00637BB9" w:rsidP="00C05A53">
            <w:pPr>
              <w:pStyle w:val="ProductList-OfferingBody"/>
              <w:ind w:left="-113"/>
              <w:jc w:val="center"/>
            </w:pPr>
          </w:p>
        </w:tc>
        <w:tc>
          <w:tcPr>
            <w:tcW w:w="540" w:type="dxa"/>
            <w:shd w:val="clear" w:color="auto" w:fill="BFBFBF" w:themeFill="background1" w:themeFillShade="BF"/>
            <w:vAlign w:val="center"/>
          </w:tcPr>
          <w:p w:rsidR="00637BB9" w:rsidRDefault="00637BB9" w:rsidP="00C05A53">
            <w:pPr>
              <w:pStyle w:val="ProductList-OfferingBody"/>
              <w:ind w:left="-113"/>
              <w:jc w:val="center"/>
            </w:pPr>
          </w:p>
        </w:tc>
        <w:tc>
          <w:tcPr>
            <w:tcW w:w="540" w:type="dxa"/>
            <w:shd w:val="clear" w:color="auto" w:fill="BFBFBF" w:themeFill="background1" w:themeFillShade="BF"/>
            <w:vAlign w:val="center"/>
          </w:tcPr>
          <w:p w:rsidR="00637BB9" w:rsidRDefault="00637BB9" w:rsidP="00C05A53">
            <w:pPr>
              <w:pStyle w:val="ProductList-OfferingBody"/>
              <w:ind w:left="-113"/>
              <w:jc w:val="center"/>
            </w:pPr>
          </w:p>
        </w:tc>
        <w:tc>
          <w:tcPr>
            <w:tcW w:w="540" w:type="dxa"/>
            <w:shd w:val="clear" w:color="auto" w:fill="70AD47" w:themeFill="accent6"/>
            <w:vAlign w:val="center"/>
          </w:tcPr>
          <w:p w:rsidR="00637BB9" w:rsidRDefault="00637BB9" w:rsidP="00C05A53">
            <w:pPr>
              <w:pStyle w:val="ProductList-OfferingBody"/>
              <w:ind w:left="-113"/>
              <w:jc w:val="center"/>
            </w:pPr>
          </w:p>
        </w:tc>
        <w:tc>
          <w:tcPr>
            <w:tcW w:w="463" w:type="dxa"/>
            <w:shd w:val="clear" w:color="auto" w:fill="BFBFBF" w:themeFill="background1" w:themeFillShade="BF"/>
            <w:vAlign w:val="center"/>
          </w:tcPr>
          <w:p w:rsidR="00637BB9" w:rsidRDefault="00637BB9" w:rsidP="00C05A53">
            <w:pPr>
              <w:pStyle w:val="ProductList-OfferingBody"/>
              <w:ind w:left="-113"/>
              <w:jc w:val="center"/>
            </w:pPr>
          </w:p>
        </w:tc>
        <w:tc>
          <w:tcPr>
            <w:tcW w:w="707" w:type="dxa"/>
            <w:shd w:val="clear" w:color="auto" w:fill="70AD47" w:themeFill="accent6"/>
            <w:vAlign w:val="center"/>
          </w:tcPr>
          <w:p w:rsidR="00637BB9" w:rsidRPr="00457730" w:rsidRDefault="00637BB9"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484" w:type="dxa"/>
            <w:shd w:val="clear" w:color="auto" w:fill="BFBFBF" w:themeFill="background1" w:themeFillShade="BF"/>
            <w:vAlign w:val="center"/>
          </w:tcPr>
          <w:p w:rsidR="00637BB9" w:rsidRDefault="00637BB9" w:rsidP="00C05A53">
            <w:pPr>
              <w:pStyle w:val="ProductList-OfferingBody"/>
              <w:ind w:left="-113"/>
              <w:jc w:val="center"/>
            </w:pPr>
          </w:p>
        </w:tc>
        <w:tc>
          <w:tcPr>
            <w:tcW w:w="596" w:type="dxa"/>
            <w:shd w:val="clear" w:color="auto" w:fill="BFBFBF" w:themeFill="background1" w:themeFillShade="BF"/>
            <w:vAlign w:val="center"/>
          </w:tcPr>
          <w:p w:rsidR="00637BB9" w:rsidRDefault="00637BB9" w:rsidP="00C05A53">
            <w:pPr>
              <w:pStyle w:val="ProductList-OfferingBody"/>
              <w:ind w:left="-113"/>
              <w:jc w:val="center"/>
            </w:pPr>
          </w:p>
        </w:tc>
      </w:tr>
      <w:tr w:rsidR="00637BB9" w:rsidTr="00A85610">
        <w:tc>
          <w:tcPr>
            <w:tcW w:w="3366" w:type="dxa"/>
            <w:tcBorders>
              <w:top w:val="dashSmallGap" w:sz="4" w:space="0" w:color="BFBFBF" w:themeColor="background1" w:themeShade="BF"/>
              <w:left w:val="nil"/>
              <w:bottom w:val="dashSmallGap" w:sz="4" w:space="0" w:color="BFBFBF" w:themeColor="background1" w:themeShade="BF"/>
              <w:right w:val="nil"/>
            </w:tcBorders>
          </w:tcPr>
          <w:p w:rsidR="00637BB9" w:rsidRDefault="00637BB9" w:rsidP="00477621">
            <w:pPr>
              <w:pStyle w:val="ProductList-Offering2"/>
            </w:pPr>
            <w:bookmarkStart w:id="404" w:name="_Toc379797178"/>
            <w:bookmarkStart w:id="405" w:name="_Toc380513203"/>
            <w:bookmarkStart w:id="406" w:name="_Toc380655245"/>
            <w:bookmarkStart w:id="407" w:name="_Toc386627094"/>
            <w:r>
              <w:t>Exchange Server Enterprise 2013</w:t>
            </w:r>
            <w:bookmarkEnd w:id="404"/>
            <w:bookmarkEnd w:id="405"/>
            <w:bookmarkEnd w:id="406"/>
            <w:bookmarkEnd w:id="407"/>
            <w:r>
              <w:fldChar w:fldCharType="begin"/>
            </w:r>
            <w:r>
              <w:instrText>XE "Exchange Server Enterprise 2013"</w:instrText>
            </w:r>
            <w:r>
              <w:fldChar w:fldCharType="end"/>
            </w:r>
          </w:p>
        </w:tc>
        <w:tc>
          <w:tcPr>
            <w:tcW w:w="846"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10/12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50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C05A53">
            <w:pPr>
              <w:pStyle w:val="ProductList-OfferingBody"/>
              <w:ind w:left="-113"/>
              <w:jc w:val="center"/>
            </w:pPr>
            <w:r>
              <w:t>75</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B9" w:rsidRDefault="00637BB9" w:rsidP="00C05A53">
            <w:pPr>
              <w:pStyle w:val="ProductList-OfferingBody"/>
              <w:ind w:left="-113"/>
              <w:jc w:val="center"/>
            </w:pPr>
            <w:r>
              <w:t>25</w:t>
            </w:r>
          </w:p>
        </w:tc>
        <w:tc>
          <w:tcPr>
            <w:tcW w:w="639" w:type="dxa"/>
            <w:tcBorders>
              <w:left w:val="single" w:sz="12" w:space="0" w:color="FFFFFF" w:themeColor="background1"/>
            </w:tcBorders>
            <w:shd w:val="clear" w:color="auto" w:fill="70AD47" w:themeFill="accent6"/>
            <w:vAlign w:val="center"/>
          </w:tcPr>
          <w:p w:rsidR="00637BB9" w:rsidRDefault="00637BB9" w:rsidP="00C05A53">
            <w:pPr>
              <w:pStyle w:val="ProductList-OfferingBody"/>
              <w:ind w:left="-113"/>
              <w:jc w:val="center"/>
            </w:pPr>
            <w:r>
              <w:t>50</w:t>
            </w:r>
          </w:p>
        </w:tc>
        <w:tc>
          <w:tcPr>
            <w:tcW w:w="567" w:type="dxa"/>
            <w:shd w:val="clear" w:color="auto" w:fill="70AD47" w:themeFill="accent6"/>
            <w:vAlign w:val="center"/>
          </w:tcPr>
          <w:p w:rsidR="00637BB9" w:rsidRPr="009E5188" w:rsidRDefault="00637BB9"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40" w:type="dxa"/>
            <w:shd w:val="clear" w:color="auto" w:fill="70AD47" w:themeFill="accent6"/>
            <w:vAlign w:val="center"/>
          </w:tcPr>
          <w:p w:rsidR="00637BB9" w:rsidRDefault="00637BB9" w:rsidP="00C05A53">
            <w:pPr>
              <w:pStyle w:val="ProductList-OfferingBody"/>
              <w:ind w:left="-113"/>
              <w:jc w:val="center"/>
            </w:pPr>
          </w:p>
        </w:tc>
        <w:tc>
          <w:tcPr>
            <w:tcW w:w="540" w:type="dxa"/>
            <w:shd w:val="clear" w:color="auto" w:fill="70AD47" w:themeFill="accent6"/>
            <w:vAlign w:val="center"/>
          </w:tcPr>
          <w:p w:rsidR="00637BB9" w:rsidRDefault="00637BB9" w:rsidP="00C05A53">
            <w:pPr>
              <w:pStyle w:val="ProductList-OfferingBody"/>
              <w:ind w:left="-113"/>
              <w:jc w:val="center"/>
            </w:pPr>
          </w:p>
        </w:tc>
        <w:tc>
          <w:tcPr>
            <w:tcW w:w="540" w:type="dxa"/>
            <w:shd w:val="clear" w:color="auto" w:fill="70AD47" w:themeFill="accent6"/>
            <w:vAlign w:val="center"/>
          </w:tcPr>
          <w:p w:rsidR="00637BB9" w:rsidRDefault="00637BB9" w:rsidP="00C05A53">
            <w:pPr>
              <w:pStyle w:val="ProductList-OfferingBody"/>
              <w:ind w:left="-113"/>
              <w:jc w:val="center"/>
            </w:pPr>
          </w:p>
        </w:tc>
        <w:tc>
          <w:tcPr>
            <w:tcW w:w="463" w:type="dxa"/>
            <w:shd w:val="clear" w:color="auto" w:fill="BFBFBF" w:themeFill="background1" w:themeFillShade="BF"/>
            <w:vAlign w:val="center"/>
          </w:tcPr>
          <w:p w:rsidR="00637BB9" w:rsidRDefault="00637BB9" w:rsidP="00C05A53">
            <w:pPr>
              <w:pStyle w:val="ProductList-OfferingBody"/>
              <w:ind w:left="-113"/>
              <w:jc w:val="center"/>
            </w:pPr>
          </w:p>
        </w:tc>
        <w:tc>
          <w:tcPr>
            <w:tcW w:w="707" w:type="dxa"/>
            <w:shd w:val="clear" w:color="auto" w:fill="70AD47" w:themeFill="accent6"/>
            <w:vAlign w:val="center"/>
          </w:tcPr>
          <w:p w:rsidR="00637BB9" w:rsidRDefault="00637BB9" w:rsidP="00345C21">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00345C21">
              <w:t>,</w:t>
            </w:r>
            <w:r w:rsidRPr="009E5188">
              <w:fldChar w:fldCharType="end"/>
            </w:r>
            <w:r w:rsidRPr="009E5188">
              <w:fldChar w:fldCharType="end"/>
            </w:r>
            <w:r w:rsidR="00A87B70" w:rsidRPr="00457730">
              <w:fldChar w:fldCharType="begin"/>
            </w:r>
            <w:r w:rsidR="00A87B70" w:rsidRPr="00457730">
              <w:instrText xml:space="preserve"> AutoTextList  \sNoStyle\t "Non-Company Wide in Open Value"</w:instrText>
            </w:r>
            <w:r w:rsidR="00A87B70" w:rsidRPr="00457730">
              <w:fldChar w:fldCharType="separate"/>
            </w:r>
            <w:r w:rsidR="00A87B70" w:rsidRPr="00457730">
              <w:fldChar w:fldCharType="begin"/>
            </w:r>
            <w:r w:rsidR="00A87B70" w:rsidRPr="00457730">
              <w:rPr>
                <w:lang w:val="ru-RU"/>
              </w:rPr>
              <w:instrText xml:space="preserve"> </w:instrText>
            </w:r>
            <w:r w:rsidR="00A87B70" w:rsidRPr="00457730">
              <w:instrText>AutoTextList</w:instrText>
            </w:r>
            <w:r w:rsidR="00A87B70" w:rsidRPr="00457730">
              <w:rPr>
                <w:lang w:val="ru-RU"/>
              </w:rPr>
              <w:instrText xml:space="preserve">  \</w:instrText>
            </w:r>
            <w:r w:rsidR="00A87B70" w:rsidRPr="00457730">
              <w:instrText>s</w:instrText>
            </w:r>
            <w:r w:rsidR="00A87B70" w:rsidRPr="00457730">
              <w:rPr>
                <w:lang w:val="ru-RU"/>
              </w:rPr>
              <w:instrText xml:space="preserve"> </w:instrText>
            </w:r>
            <w:r w:rsidR="00A87B70" w:rsidRPr="00457730">
              <w:instrText>NoStyle</w:instrText>
            </w:r>
            <w:r w:rsidR="00A87B70" w:rsidRPr="00457730">
              <w:rPr>
                <w:lang w:val="ru-RU"/>
              </w:rPr>
              <w:instrText xml:space="preserve"> \</w:instrText>
            </w:r>
            <w:r w:rsidR="00A87B70" w:rsidRPr="00457730">
              <w:instrText>t</w:instrText>
            </w:r>
            <w:r w:rsidR="00A87B70" w:rsidRPr="00457730">
              <w:rPr>
                <w:lang w:val="ru-RU"/>
              </w:rPr>
              <w:instrText xml:space="preserve"> “для части организации в рамках </w:instrText>
            </w:r>
            <w:r w:rsidR="00A87B70" w:rsidRPr="00457730">
              <w:instrText>Open</w:instrText>
            </w:r>
            <w:r w:rsidR="00A87B70" w:rsidRPr="00457730">
              <w:rPr>
                <w:lang w:val="ru-RU"/>
              </w:rPr>
              <w:instrText xml:space="preserve"> </w:instrText>
            </w:r>
            <w:r w:rsidR="00A87B70" w:rsidRPr="00457730">
              <w:instrText>Value</w:instrText>
            </w:r>
            <w:r w:rsidR="00A87B70" w:rsidRPr="00457730">
              <w:rPr>
                <w:lang w:val="ru-RU"/>
              </w:rPr>
              <w:instrText xml:space="preserve">” </w:instrText>
            </w:r>
            <w:r w:rsidR="00A87B70" w:rsidRPr="00457730">
              <w:fldChar w:fldCharType="separate"/>
            </w:r>
            <w:r w:rsidR="00A87B70" w:rsidRPr="00457730">
              <w:t>P</w:t>
            </w:r>
            <w:r w:rsidR="00A87B70" w:rsidRPr="00457730">
              <w:rPr>
                <w:lang w:val="ru-RU"/>
              </w:rPr>
              <w:t xml:space="preserve"> </w:t>
            </w:r>
            <w:r w:rsidR="00A87B70" w:rsidRPr="00457730">
              <w:fldChar w:fldCharType="end"/>
            </w:r>
            <w:r w:rsidR="00A87B70" w:rsidRPr="00457730">
              <w:fldChar w:fldCharType="end"/>
            </w:r>
          </w:p>
        </w:tc>
        <w:tc>
          <w:tcPr>
            <w:tcW w:w="484" w:type="dxa"/>
            <w:shd w:val="clear" w:color="auto" w:fill="70AD47" w:themeFill="accent6"/>
            <w:vAlign w:val="center"/>
          </w:tcPr>
          <w:p w:rsidR="00637BB9" w:rsidRDefault="00637BB9" w:rsidP="00C05A53">
            <w:pPr>
              <w:pStyle w:val="ProductList-OfferingBody"/>
              <w:ind w:left="-113"/>
              <w:jc w:val="center"/>
            </w:pPr>
          </w:p>
        </w:tc>
        <w:tc>
          <w:tcPr>
            <w:tcW w:w="596" w:type="dxa"/>
            <w:shd w:val="clear" w:color="auto" w:fill="70AD47" w:themeFill="accent6"/>
            <w:vAlign w:val="center"/>
          </w:tcPr>
          <w:p w:rsidR="00637BB9" w:rsidRPr="009E5188" w:rsidRDefault="00637BB9"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637BB9" w:rsidTr="00A85610">
        <w:tc>
          <w:tcPr>
            <w:tcW w:w="3366" w:type="dxa"/>
            <w:tcBorders>
              <w:top w:val="dashSmallGap" w:sz="4" w:space="0" w:color="BFBFBF" w:themeColor="background1" w:themeShade="BF"/>
              <w:left w:val="nil"/>
              <w:bottom w:val="dashSmallGap" w:sz="4" w:space="0" w:color="BFBFBF" w:themeColor="background1" w:themeShade="BF"/>
              <w:right w:val="nil"/>
            </w:tcBorders>
          </w:tcPr>
          <w:p w:rsidR="00637BB9" w:rsidRPr="004314AC" w:rsidRDefault="00637BB9" w:rsidP="00345C21">
            <w:pPr>
              <w:pStyle w:val="ProductList-Offering2"/>
              <w:rPr>
                <w:lang w:val="ru-RU"/>
              </w:rPr>
            </w:pPr>
            <w:bookmarkStart w:id="408" w:name="_Toc379797179"/>
            <w:bookmarkStart w:id="409" w:name="_Toc380513204"/>
            <w:bookmarkStart w:id="410" w:name="_Toc380655246"/>
            <w:bookmarkStart w:id="411" w:name="_Toc386627095"/>
            <w:r>
              <w:t>Exchange</w:t>
            </w:r>
            <w:r w:rsidRPr="004314AC">
              <w:rPr>
                <w:lang w:val="ru-RU"/>
              </w:rPr>
              <w:t xml:space="preserve"> </w:t>
            </w:r>
            <w:r>
              <w:t>Server</w:t>
            </w:r>
            <w:r w:rsidRPr="004314AC">
              <w:rPr>
                <w:lang w:val="ru-RU"/>
              </w:rPr>
              <w:t xml:space="preserve"> </w:t>
            </w:r>
            <w:r>
              <w:t>Enterprise</w:t>
            </w:r>
            <w:r w:rsidRPr="004314AC">
              <w:rPr>
                <w:lang w:val="ru-RU"/>
              </w:rPr>
              <w:t xml:space="preserve"> 2013</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Server</w:instrText>
            </w:r>
            <w:r w:rsidRPr="004314AC">
              <w:rPr>
                <w:lang w:val="ru-RU"/>
              </w:rPr>
              <w:instrText xml:space="preserve"> </w:instrText>
            </w:r>
            <w:r>
              <w:instrText>Enterprise</w:instrText>
            </w:r>
            <w:r w:rsidRPr="004314AC">
              <w:rPr>
                <w:lang w:val="ru-RU"/>
              </w:rPr>
              <w:instrText xml:space="preserve"> 2013"</w:instrText>
            </w:r>
            <w:r>
              <w:fldChar w:fldCharType="end"/>
            </w:r>
            <w:r w:rsidRPr="004314AC">
              <w:rPr>
                <w:lang w:val="ru-RU"/>
              </w:rPr>
              <w:t xml:space="preserve"> </w:t>
            </w:r>
            <w:r>
              <w:t>CAL</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Server</w:instrText>
            </w:r>
            <w:r w:rsidRPr="004314AC">
              <w:rPr>
                <w:lang w:val="ru-RU"/>
              </w:rPr>
              <w:instrText xml:space="preserve"> </w:instrText>
            </w:r>
            <w:r>
              <w:instrText>Enterprise</w:instrText>
            </w:r>
            <w:r w:rsidRPr="004314AC">
              <w:rPr>
                <w:lang w:val="ru-RU"/>
              </w:rPr>
              <w:instrText xml:space="preserve"> 2013 </w:instrText>
            </w:r>
            <w:r>
              <w:instrText>CAL</w:instrText>
            </w:r>
            <w:r w:rsidRPr="004314AC">
              <w:rPr>
                <w:lang w:val="ru-RU"/>
              </w:rPr>
              <w:instrText>"</w:instrText>
            </w:r>
            <w:r>
              <w:fldChar w:fldCharType="end"/>
            </w:r>
            <w:r w:rsidRPr="004314AC">
              <w:rPr>
                <w:lang w:val="ru-RU"/>
              </w:rPr>
              <w:t xml:space="preserve"> («на</w:t>
            </w:r>
            <w:r w:rsidR="00345C21">
              <w:t> </w:t>
            </w:r>
            <w:r w:rsidRPr="004314AC">
              <w:rPr>
                <w:lang w:val="ru-RU"/>
              </w:rPr>
              <w:t>пользователя» и «на устройство»)</w:t>
            </w:r>
            <w:bookmarkEnd w:id="408"/>
            <w:bookmarkEnd w:id="409"/>
            <w:bookmarkEnd w:id="410"/>
            <w:bookmarkEnd w:id="411"/>
          </w:p>
        </w:tc>
        <w:tc>
          <w:tcPr>
            <w:tcW w:w="846"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E652A8">
            <w:pPr>
              <w:pStyle w:val="ProductList-OfferingBody"/>
              <w:ind w:left="-113"/>
              <w:jc w:val="center"/>
            </w:pPr>
            <w:r>
              <w:t>10/12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E652A8">
            <w:pPr>
              <w:pStyle w:val="ProductList-OfferingBody"/>
              <w:ind w:left="-113"/>
              <w:jc w:val="center"/>
            </w:pPr>
            <w:r>
              <w:t>1</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637BB9" w:rsidRDefault="00637BB9" w:rsidP="00E652A8">
            <w:pPr>
              <w:pStyle w:val="ProductList-OfferingBody"/>
              <w:ind w:left="-113"/>
              <w:jc w:val="center"/>
            </w:pPr>
            <w:r>
              <w:t>2</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7BB9" w:rsidRDefault="00637BB9" w:rsidP="00E652A8">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637BB9" w:rsidRDefault="00637BB9" w:rsidP="00E652A8">
            <w:pPr>
              <w:pStyle w:val="ProductList-OfferingBody"/>
              <w:ind w:left="-113"/>
              <w:jc w:val="center"/>
            </w:pPr>
            <w:r>
              <w:t>1</w:t>
            </w:r>
          </w:p>
        </w:tc>
        <w:tc>
          <w:tcPr>
            <w:tcW w:w="567" w:type="dxa"/>
            <w:shd w:val="clear" w:color="auto" w:fill="70AD47" w:themeFill="accent6"/>
            <w:vAlign w:val="center"/>
          </w:tcPr>
          <w:p w:rsidR="00637BB9" w:rsidRPr="009E5188" w:rsidRDefault="00637BB9"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40" w:type="dxa"/>
            <w:shd w:val="clear" w:color="auto" w:fill="70AD47" w:themeFill="accent6"/>
            <w:vAlign w:val="center"/>
          </w:tcPr>
          <w:p w:rsidR="00637BB9" w:rsidRDefault="00637BB9" w:rsidP="00E652A8">
            <w:pPr>
              <w:pStyle w:val="ProductList-OfferingBody"/>
              <w:ind w:left="-113"/>
              <w:jc w:val="center"/>
            </w:pPr>
          </w:p>
        </w:tc>
        <w:tc>
          <w:tcPr>
            <w:tcW w:w="540" w:type="dxa"/>
            <w:shd w:val="clear" w:color="auto" w:fill="70AD47" w:themeFill="accent6"/>
            <w:vAlign w:val="center"/>
          </w:tcPr>
          <w:p w:rsidR="00637BB9" w:rsidRDefault="00637BB9" w:rsidP="00E652A8">
            <w:pPr>
              <w:pStyle w:val="ProductList-OfferingBody"/>
              <w:ind w:left="-113"/>
              <w:jc w:val="center"/>
            </w:pPr>
          </w:p>
        </w:tc>
        <w:tc>
          <w:tcPr>
            <w:tcW w:w="540" w:type="dxa"/>
            <w:shd w:val="clear" w:color="auto" w:fill="70AD47" w:themeFill="accent6"/>
            <w:vAlign w:val="center"/>
          </w:tcPr>
          <w:p w:rsidR="00637BB9" w:rsidRDefault="00637BB9" w:rsidP="00E652A8">
            <w:pPr>
              <w:pStyle w:val="ProductList-OfferingBody"/>
              <w:ind w:left="-113"/>
              <w:jc w:val="center"/>
            </w:pPr>
          </w:p>
        </w:tc>
        <w:tc>
          <w:tcPr>
            <w:tcW w:w="463" w:type="dxa"/>
            <w:shd w:val="clear" w:color="auto" w:fill="BFBFBF" w:themeFill="background1" w:themeFillShade="BF"/>
            <w:vAlign w:val="center"/>
          </w:tcPr>
          <w:p w:rsidR="00637BB9" w:rsidRDefault="00637BB9" w:rsidP="00E652A8">
            <w:pPr>
              <w:pStyle w:val="ProductList-OfferingBody"/>
              <w:ind w:left="-113"/>
              <w:jc w:val="center"/>
            </w:pPr>
          </w:p>
        </w:tc>
        <w:tc>
          <w:tcPr>
            <w:tcW w:w="707" w:type="dxa"/>
            <w:shd w:val="clear" w:color="auto" w:fill="70AD47" w:themeFill="accent6"/>
            <w:vAlign w:val="center"/>
          </w:tcPr>
          <w:p w:rsidR="00637BB9" w:rsidRPr="00287117" w:rsidRDefault="00A87B70" w:rsidP="00345C21">
            <w:pPr>
              <w:pStyle w:val="ProductList-OfferingBody"/>
              <w:ind w:left="-113"/>
              <w:jc w:val="center"/>
            </w:pPr>
            <w:r w:rsidRPr="00A87B70">
              <w:fldChar w:fldCharType="begin"/>
            </w:r>
            <w:r w:rsidRPr="00A87B70">
              <w:instrText xml:space="preserve"> AutoTextList  \s NoStyle \t "дополнительный продукт для всей организации" </w:instrText>
            </w:r>
            <w:r w:rsidRPr="00A87B70">
              <w:fldChar w:fldCharType="separate"/>
            </w:r>
            <w:r w:rsidRPr="00A87B70">
              <w:t>AO</w:t>
            </w:r>
            <w:r w:rsidRPr="00A87B70">
              <w:fldChar w:fldCharType="end"/>
            </w:r>
            <w:r w:rsidR="00637BB9">
              <w:t>,</w:t>
            </w:r>
            <w:r w:rsidR="00345C21" w:rsidRPr="00457730">
              <w:fldChar w:fldCharType="begin"/>
            </w:r>
            <w:r w:rsidR="00345C21" w:rsidRPr="00457730">
              <w:instrText xml:space="preserve"> AutoTextList  \sNoStyle\t "Non-Company Wide in Open Value"</w:instrText>
            </w:r>
            <w:r w:rsidR="00345C21" w:rsidRPr="00457730">
              <w:fldChar w:fldCharType="separate"/>
            </w:r>
            <w:r w:rsidR="00345C21" w:rsidRPr="00457730">
              <w:fldChar w:fldCharType="begin"/>
            </w:r>
            <w:r w:rsidR="00345C21" w:rsidRPr="00457730">
              <w:rPr>
                <w:lang w:val="ru-RU"/>
              </w:rPr>
              <w:instrText xml:space="preserve"> </w:instrText>
            </w:r>
            <w:r w:rsidR="00345C21" w:rsidRPr="00457730">
              <w:instrText>AutoTextList</w:instrText>
            </w:r>
            <w:r w:rsidR="00345C21" w:rsidRPr="00457730">
              <w:rPr>
                <w:lang w:val="ru-RU"/>
              </w:rPr>
              <w:instrText xml:space="preserve">  \</w:instrText>
            </w:r>
            <w:r w:rsidR="00345C21" w:rsidRPr="00457730">
              <w:instrText>s</w:instrText>
            </w:r>
            <w:r w:rsidR="00345C21" w:rsidRPr="00457730">
              <w:rPr>
                <w:lang w:val="ru-RU"/>
              </w:rPr>
              <w:instrText xml:space="preserve"> </w:instrText>
            </w:r>
            <w:r w:rsidR="00345C21" w:rsidRPr="00457730">
              <w:instrText>NoStyle</w:instrText>
            </w:r>
            <w:r w:rsidR="00345C21" w:rsidRPr="00457730">
              <w:rPr>
                <w:lang w:val="ru-RU"/>
              </w:rPr>
              <w:instrText xml:space="preserve"> \</w:instrText>
            </w:r>
            <w:r w:rsidR="00345C21" w:rsidRPr="00457730">
              <w:instrText>t</w:instrText>
            </w:r>
            <w:r w:rsidR="00345C21" w:rsidRPr="00457730">
              <w:rPr>
                <w:lang w:val="ru-RU"/>
              </w:rPr>
              <w:instrText xml:space="preserve"> “для части организации в рамках </w:instrText>
            </w:r>
            <w:r w:rsidR="00345C21" w:rsidRPr="00457730">
              <w:instrText>Open</w:instrText>
            </w:r>
            <w:r w:rsidR="00345C21" w:rsidRPr="00457730">
              <w:rPr>
                <w:lang w:val="ru-RU"/>
              </w:rPr>
              <w:instrText xml:space="preserve"> </w:instrText>
            </w:r>
            <w:r w:rsidR="00345C21" w:rsidRPr="00457730">
              <w:instrText>Value</w:instrText>
            </w:r>
            <w:r w:rsidR="00345C21" w:rsidRPr="00457730">
              <w:rPr>
                <w:lang w:val="ru-RU"/>
              </w:rPr>
              <w:instrText xml:space="preserve">” </w:instrText>
            </w:r>
            <w:r w:rsidR="00345C21" w:rsidRPr="00457730">
              <w:fldChar w:fldCharType="separate"/>
            </w:r>
            <w:r w:rsidR="00345C21" w:rsidRPr="00457730">
              <w:t>P</w:t>
            </w:r>
            <w:r w:rsidR="00345C21">
              <w:t>,</w:t>
            </w:r>
            <w:r w:rsidR="00345C21" w:rsidRPr="00457730">
              <w:fldChar w:fldCharType="end"/>
            </w:r>
            <w:r w:rsidR="00345C21" w:rsidRPr="00457730">
              <w:fldChar w:fldCharType="end"/>
            </w:r>
            <w:r w:rsidRPr="00A87B70">
              <w:fldChar w:fldCharType="begin"/>
            </w:r>
            <w:r w:rsidRPr="00A87B70">
              <w:instrText xml:space="preserve"> AutoTextList  \s NoStyle \t "предложение Student" </w:instrText>
            </w:r>
            <w:r w:rsidRPr="00A87B70">
              <w:fldChar w:fldCharType="separate"/>
            </w:r>
            <w:r w:rsidRPr="00A87B70">
              <w:t>ST</w:t>
            </w:r>
            <w:r w:rsidRPr="00A87B70">
              <w:fldChar w:fldCharType="end"/>
            </w:r>
          </w:p>
        </w:tc>
        <w:tc>
          <w:tcPr>
            <w:tcW w:w="484" w:type="dxa"/>
            <w:shd w:val="clear" w:color="auto" w:fill="70AD47" w:themeFill="accent6"/>
            <w:vAlign w:val="center"/>
          </w:tcPr>
          <w:p w:rsidR="00637BB9" w:rsidRDefault="00637BB9" w:rsidP="00E652A8">
            <w:pPr>
              <w:pStyle w:val="ProductList-OfferingBody"/>
              <w:ind w:left="-113"/>
              <w:jc w:val="center"/>
            </w:pPr>
          </w:p>
        </w:tc>
        <w:tc>
          <w:tcPr>
            <w:tcW w:w="596" w:type="dxa"/>
            <w:shd w:val="clear" w:color="auto" w:fill="BFBFBF" w:themeFill="background1" w:themeFillShade="BF"/>
            <w:vAlign w:val="center"/>
          </w:tcPr>
          <w:p w:rsidR="00637BB9" w:rsidRPr="00287117" w:rsidRDefault="00637BB9" w:rsidP="00E652A8">
            <w:pPr>
              <w:pStyle w:val="ProductList-OfferingBody"/>
              <w:ind w:left="-113"/>
              <w:jc w:val="center"/>
            </w:pPr>
          </w:p>
        </w:tc>
      </w:tr>
      <w:tr w:rsidR="00A87B70" w:rsidTr="00A85610">
        <w:tc>
          <w:tcPr>
            <w:tcW w:w="3366" w:type="dxa"/>
            <w:tcBorders>
              <w:top w:val="dashSmallGap" w:sz="4" w:space="0" w:color="BFBFBF" w:themeColor="background1" w:themeShade="BF"/>
              <w:left w:val="nil"/>
              <w:bottom w:val="dashSmallGap" w:sz="4" w:space="0" w:color="BFBFBF" w:themeColor="background1" w:themeShade="BF"/>
              <w:right w:val="nil"/>
            </w:tcBorders>
          </w:tcPr>
          <w:p w:rsidR="00A87B70" w:rsidRDefault="00A87B70" w:rsidP="00E652A8">
            <w:pPr>
              <w:pStyle w:val="ProductList-Offering2"/>
            </w:pPr>
            <w:bookmarkStart w:id="412" w:name="_Toc379797180"/>
            <w:bookmarkStart w:id="413" w:name="_Toc380513205"/>
            <w:bookmarkStart w:id="414" w:name="_Toc380655247"/>
            <w:bookmarkStart w:id="415" w:name="_Toc386627096"/>
            <w:r>
              <w:t>Exchange Server Standard 2013</w:t>
            </w:r>
            <w:bookmarkEnd w:id="412"/>
            <w:bookmarkEnd w:id="413"/>
            <w:bookmarkEnd w:id="414"/>
            <w:bookmarkEnd w:id="415"/>
            <w:r>
              <w:fldChar w:fldCharType="begin"/>
            </w:r>
            <w:r>
              <w:instrText>XE "Exchange Server Standard 2013"</w:instrText>
            </w:r>
            <w:r>
              <w:fldChar w:fldCharType="end"/>
            </w:r>
          </w:p>
        </w:tc>
        <w:tc>
          <w:tcPr>
            <w:tcW w:w="846" w:type="dxa"/>
            <w:tcBorders>
              <w:top w:val="dashSmallGap" w:sz="4" w:space="0" w:color="BFBFBF" w:themeColor="background1" w:themeShade="BF"/>
              <w:left w:val="nil"/>
              <w:bottom w:val="dashSmallGap" w:sz="4" w:space="0" w:color="BFBFBF" w:themeColor="background1" w:themeShade="BF"/>
              <w:right w:val="nil"/>
            </w:tcBorders>
            <w:vAlign w:val="center"/>
          </w:tcPr>
          <w:p w:rsidR="00A87B70" w:rsidRDefault="00A87B70" w:rsidP="00E652A8">
            <w:pPr>
              <w:pStyle w:val="ProductList-OfferingBody"/>
              <w:ind w:left="-113"/>
              <w:jc w:val="center"/>
            </w:pPr>
            <w:r>
              <w:t>10/12</w:t>
            </w:r>
          </w:p>
        </w:tc>
        <w:tc>
          <w:tcPr>
            <w:tcW w:w="396" w:type="dxa"/>
            <w:tcBorders>
              <w:top w:val="dashSmallGap" w:sz="4" w:space="0" w:color="BFBFBF" w:themeColor="background1" w:themeShade="BF"/>
              <w:left w:val="nil"/>
              <w:bottom w:val="dashSmallGap" w:sz="4" w:space="0" w:color="BFBFBF" w:themeColor="background1" w:themeShade="BF"/>
              <w:right w:val="nil"/>
            </w:tcBorders>
            <w:vAlign w:val="center"/>
          </w:tcPr>
          <w:p w:rsidR="00A87B70" w:rsidRDefault="00A87B70" w:rsidP="00E652A8">
            <w:pPr>
              <w:pStyle w:val="ProductList-OfferingBody"/>
              <w:ind w:left="-113"/>
              <w:jc w:val="center"/>
            </w:pPr>
            <w:r>
              <w:t>10</w:t>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A87B70" w:rsidRDefault="00A87B70" w:rsidP="00E652A8">
            <w:pPr>
              <w:pStyle w:val="ProductList-OfferingBody"/>
              <w:ind w:left="-113"/>
              <w:jc w:val="center"/>
            </w:pPr>
            <w:r>
              <w:t>15</w:t>
            </w:r>
          </w:p>
        </w:tc>
        <w:tc>
          <w:tcPr>
            <w:tcW w:w="55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7B70" w:rsidRDefault="00A87B70" w:rsidP="00E652A8">
            <w:pPr>
              <w:pStyle w:val="ProductList-OfferingBody"/>
              <w:ind w:left="-113"/>
              <w:jc w:val="center"/>
            </w:pPr>
            <w:r>
              <w:t>5</w:t>
            </w:r>
          </w:p>
        </w:tc>
        <w:tc>
          <w:tcPr>
            <w:tcW w:w="639" w:type="dxa"/>
            <w:tcBorders>
              <w:left w:val="single" w:sz="12" w:space="0" w:color="FFFFFF" w:themeColor="background1"/>
            </w:tcBorders>
            <w:shd w:val="clear" w:color="auto" w:fill="70AD47" w:themeFill="accent6"/>
            <w:vAlign w:val="center"/>
          </w:tcPr>
          <w:p w:rsidR="00A87B70" w:rsidRDefault="00A87B70" w:rsidP="00E652A8">
            <w:pPr>
              <w:pStyle w:val="ProductList-OfferingBody"/>
              <w:ind w:left="-113"/>
              <w:jc w:val="center"/>
            </w:pPr>
            <w:r>
              <w:t>10</w:t>
            </w:r>
          </w:p>
        </w:tc>
        <w:tc>
          <w:tcPr>
            <w:tcW w:w="567"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40" w:type="dxa"/>
            <w:shd w:val="clear" w:color="auto" w:fill="70AD47" w:themeFill="accent6"/>
            <w:vAlign w:val="center"/>
          </w:tcPr>
          <w:p w:rsidR="00A87B70" w:rsidRDefault="00A87B70" w:rsidP="00E652A8">
            <w:pPr>
              <w:pStyle w:val="ProductList-OfferingBody"/>
              <w:ind w:left="-113"/>
              <w:jc w:val="center"/>
            </w:pPr>
          </w:p>
        </w:tc>
        <w:tc>
          <w:tcPr>
            <w:tcW w:w="540" w:type="dxa"/>
            <w:shd w:val="clear" w:color="auto" w:fill="70AD47" w:themeFill="accent6"/>
            <w:vAlign w:val="center"/>
          </w:tcPr>
          <w:p w:rsidR="00A87B70" w:rsidRDefault="00A87B70" w:rsidP="00E652A8">
            <w:pPr>
              <w:pStyle w:val="ProductList-OfferingBody"/>
              <w:ind w:left="-113"/>
              <w:jc w:val="center"/>
            </w:pPr>
          </w:p>
        </w:tc>
        <w:tc>
          <w:tcPr>
            <w:tcW w:w="540" w:type="dxa"/>
            <w:shd w:val="clear" w:color="auto" w:fill="70AD47" w:themeFill="accent6"/>
            <w:vAlign w:val="center"/>
          </w:tcPr>
          <w:p w:rsidR="00A87B70" w:rsidRDefault="00A87B70" w:rsidP="00E652A8">
            <w:pPr>
              <w:pStyle w:val="ProductList-OfferingBody"/>
              <w:ind w:left="-113"/>
              <w:jc w:val="center"/>
            </w:pPr>
          </w:p>
        </w:tc>
        <w:tc>
          <w:tcPr>
            <w:tcW w:w="463" w:type="dxa"/>
            <w:shd w:val="clear" w:color="auto" w:fill="BFBFBF" w:themeFill="background1" w:themeFillShade="BF"/>
            <w:vAlign w:val="center"/>
          </w:tcPr>
          <w:p w:rsidR="00A87B70" w:rsidRDefault="00A87B70" w:rsidP="00E652A8">
            <w:pPr>
              <w:pStyle w:val="ProductList-OfferingBody"/>
              <w:ind w:left="-113"/>
              <w:jc w:val="center"/>
            </w:pPr>
          </w:p>
        </w:tc>
        <w:tc>
          <w:tcPr>
            <w:tcW w:w="707" w:type="dxa"/>
            <w:shd w:val="clear" w:color="auto" w:fill="70AD47" w:themeFill="accent6"/>
            <w:vAlign w:val="center"/>
          </w:tcPr>
          <w:p w:rsidR="00A87B70" w:rsidRDefault="00A87B70" w:rsidP="00345C21">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00345C21">
              <w:t>,</w:t>
            </w:r>
            <w:r w:rsidRPr="009E5188">
              <w:fldChar w:fldCharType="end"/>
            </w:r>
            <w:r w:rsidRPr="009E5188">
              <w:fldChar w:fldCharType="end"/>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484" w:type="dxa"/>
            <w:shd w:val="clear" w:color="auto" w:fill="70AD47" w:themeFill="accent6"/>
            <w:vAlign w:val="center"/>
          </w:tcPr>
          <w:p w:rsidR="00A87B70" w:rsidRDefault="00A87B70" w:rsidP="00E652A8">
            <w:pPr>
              <w:pStyle w:val="ProductList-OfferingBody"/>
              <w:ind w:left="-113"/>
              <w:jc w:val="center"/>
            </w:pP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A87B70" w:rsidTr="00A85610">
        <w:tc>
          <w:tcPr>
            <w:tcW w:w="3366" w:type="dxa"/>
            <w:tcBorders>
              <w:top w:val="dashSmallGap" w:sz="4" w:space="0" w:color="BFBFBF" w:themeColor="background1" w:themeShade="BF"/>
              <w:left w:val="nil"/>
              <w:bottom w:val="nil"/>
              <w:right w:val="nil"/>
            </w:tcBorders>
          </w:tcPr>
          <w:p w:rsidR="00A87B70" w:rsidRPr="004314AC" w:rsidRDefault="00A87B70" w:rsidP="00345C21">
            <w:pPr>
              <w:pStyle w:val="ProductList-Offering2"/>
              <w:rPr>
                <w:lang w:val="ru-RU"/>
              </w:rPr>
            </w:pPr>
            <w:bookmarkStart w:id="416" w:name="_Toc379797181"/>
            <w:bookmarkStart w:id="417" w:name="_Toc380513206"/>
            <w:bookmarkStart w:id="418" w:name="_Toc380655248"/>
            <w:bookmarkStart w:id="419" w:name="_Toc386627097"/>
            <w:r>
              <w:t>Exchange</w:t>
            </w:r>
            <w:r w:rsidRPr="004314AC">
              <w:rPr>
                <w:lang w:val="ru-RU"/>
              </w:rPr>
              <w:t xml:space="preserve"> </w:t>
            </w:r>
            <w:r>
              <w:t>Server</w:t>
            </w:r>
            <w:r w:rsidRPr="004314AC">
              <w:rPr>
                <w:lang w:val="ru-RU"/>
              </w:rPr>
              <w:t xml:space="preserve"> </w:t>
            </w:r>
            <w:r>
              <w:t>Standard</w:t>
            </w:r>
            <w:r w:rsidRPr="004314AC">
              <w:rPr>
                <w:lang w:val="ru-RU"/>
              </w:rPr>
              <w:t xml:space="preserve"> 2013</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Server</w:instrText>
            </w:r>
            <w:r w:rsidRPr="004314AC">
              <w:rPr>
                <w:lang w:val="ru-RU"/>
              </w:rPr>
              <w:instrText xml:space="preserve"> </w:instrText>
            </w:r>
            <w:r>
              <w:instrText>Standard</w:instrText>
            </w:r>
            <w:r w:rsidRPr="004314AC">
              <w:rPr>
                <w:lang w:val="ru-RU"/>
              </w:rPr>
              <w:instrText xml:space="preserve"> 2013"</w:instrText>
            </w:r>
            <w:r>
              <w:fldChar w:fldCharType="end"/>
            </w:r>
            <w:r w:rsidRPr="004314AC">
              <w:rPr>
                <w:lang w:val="ru-RU"/>
              </w:rPr>
              <w:t xml:space="preserve"> </w:t>
            </w:r>
            <w:r>
              <w:t>CAL</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Server</w:instrText>
            </w:r>
            <w:r w:rsidRPr="004314AC">
              <w:rPr>
                <w:lang w:val="ru-RU"/>
              </w:rPr>
              <w:instrText xml:space="preserve"> </w:instrText>
            </w:r>
            <w:r>
              <w:instrText>Standard</w:instrText>
            </w:r>
            <w:r w:rsidRPr="004314AC">
              <w:rPr>
                <w:lang w:val="ru-RU"/>
              </w:rPr>
              <w:instrText xml:space="preserve"> 2013 </w:instrText>
            </w:r>
            <w:r>
              <w:instrText>CAL</w:instrText>
            </w:r>
            <w:r w:rsidRPr="004314AC">
              <w:rPr>
                <w:lang w:val="ru-RU"/>
              </w:rPr>
              <w:instrText>"</w:instrText>
            </w:r>
            <w:r>
              <w:fldChar w:fldCharType="end"/>
            </w:r>
            <w:r w:rsidRPr="004314AC">
              <w:rPr>
                <w:lang w:val="ru-RU"/>
              </w:rPr>
              <w:t xml:space="preserve"> («на</w:t>
            </w:r>
            <w:r w:rsidR="00345C21">
              <w:t> </w:t>
            </w:r>
            <w:r w:rsidRPr="004314AC">
              <w:rPr>
                <w:lang w:val="ru-RU"/>
              </w:rPr>
              <w:t>пользователя» и «на устройство»)</w:t>
            </w:r>
            <w:bookmarkEnd w:id="416"/>
            <w:bookmarkEnd w:id="417"/>
            <w:bookmarkEnd w:id="418"/>
            <w:bookmarkEnd w:id="419"/>
          </w:p>
        </w:tc>
        <w:tc>
          <w:tcPr>
            <w:tcW w:w="846" w:type="dxa"/>
            <w:tcBorders>
              <w:top w:val="dashSmallGap" w:sz="4" w:space="0" w:color="BFBFBF" w:themeColor="background1" w:themeShade="BF"/>
              <w:left w:val="nil"/>
              <w:bottom w:val="nil"/>
              <w:right w:val="nil"/>
            </w:tcBorders>
            <w:vAlign w:val="center"/>
          </w:tcPr>
          <w:p w:rsidR="00A87B70" w:rsidRDefault="00A87B70" w:rsidP="00E652A8">
            <w:pPr>
              <w:pStyle w:val="ProductList-OfferingBody"/>
              <w:ind w:left="-113"/>
              <w:jc w:val="center"/>
            </w:pPr>
            <w:r>
              <w:t>10/12</w:t>
            </w:r>
          </w:p>
        </w:tc>
        <w:tc>
          <w:tcPr>
            <w:tcW w:w="396" w:type="dxa"/>
            <w:tcBorders>
              <w:top w:val="dashSmallGap" w:sz="4" w:space="0" w:color="BFBFBF" w:themeColor="background1" w:themeShade="BF"/>
              <w:left w:val="nil"/>
              <w:bottom w:val="nil"/>
              <w:right w:val="nil"/>
            </w:tcBorders>
            <w:vAlign w:val="center"/>
          </w:tcPr>
          <w:p w:rsidR="00A87B70" w:rsidRDefault="00A87B70" w:rsidP="00E652A8">
            <w:pPr>
              <w:pStyle w:val="ProductList-OfferingBody"/>
              <w:ind w:left="-113"/>
              <w:jc w:val="center"/>
            </w:pPr>
            <w:r>
              <w:t>1</w:t>
            </w:r>
          </w:p>
        </w:tc>
        <w:tc>
          <w:tcPr>
            <w:tcW w:w="558" w:type="dxa"/>
            <w:tcBorders>
              <w:top w:val="dashSmallGap" w:sz="4" w:space="0" w:color="BFBFBF" w:themeColor="background1" w:themeShade="BF"/>
              <w:left w:val="nil"/>
              <w:bottom w:val="nil"/>
              <w:right w:val="nil"/>
            </w:tcBorders>
            <w:vAlign w:val="center"/>
          </w:tcPr>
          <w:p w:rsidR="00A87B70" w:rsidRDefault="00A87B70" w:rsidP="00E652A8">
            <w:pPr>
              <w:pStyle w:val="ProductList-OfferingBody"/>
              <w:ind w:left="-113"/>
              <w:jc w:val="center"/>
            </w:pPr>
            <w:r>
              <w:t>2</w:t>
            </w:r>
          </w:p>
        </w:tc>
        <w:tc>
          <w:tcPr>
            <w:tcW w:w="558" w:type="dxa"/>
            <w:tcBorders>
              <w:top w:val="dashSmallGap" w:sz="4" w:space="0" w:color="BFBFBF" w:themeColor="background1" w:themeShade="BF"/>
              <w:left w:val="nil"/>
              <w:bottom w:val="nil"/>
              <w:right w:val="single" w:sz="12" w:space="0" w:color="FFFFFF" w:themeColor="background1"/>
            </w:tcBorders>
            <w:vAlign w:val="center"/>
          </w:tcPr>
          <w:p w:rsidR="00A87B70" w:rsidRDefault="00A87B70" w:rsidP="00E652A8">
            <w:pPr>
              <w:pStyle w:val="ProductList-OfferingBody"/>
              <w:ind w:left="-113"/>
              <w:jc w:val="center"/>
            </w:pPr>
            <w:r>
              <w:t>1</w:t>
            </w:r>
          </w:p>
        </w:tc>
        <w:tc>
          <w:tcPr>
            <w:tcW w:w="639" w:type="dxa"/>
            <w:tcBorders>
              <w:left w:val="single" w:sz="12" w:space="0" w:color="FFFFFF" w:themeColor="background1"/>
            </w:tcBorders>
            <w:shd w:val="clear" w:color="auto" w:fill="70AD47" w:themeFill="accent6"/>
            <w:vAlign w:val="center"/>
          </w:tcPr>
          <w:p w:rsidR="00A87B70" w:rsidRDefault="00A87B70" w:rsidP="00E652A8">
            <w:pPr>
              <w:pStyle w:val="ProductList-OfferingBody"/>
              <w:ind w:left="-113"/>
              <w:jc w:val="center"/>
            </w:pPr>
            <w:r>
              <w:t>1</w:t>
            </w:r>
          </w:p>
        </w:tc>
        <w:tc>
          <w:tcPr>
            <w:tcW w:w="567"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40" w:type="dxa"/>
            <w:shd w:val="clear" w:color="auto" w:fill="70AD47" w:themeFill="accent6"/>
            <w:vAlign w:val="center"/>
          </w:tcPr>
          <w:p w:rsidR="00A87B70" w:rsidRDefault="00A87B70" w:rsidP="00E652A8">
            <w:pPr>
              <w:pStyle w:val="ProductList-OfferingBody"/>
              <w:ind w:left="-113"/>
              <w:jc w:val="center"/>
            </w:pPr>
          </w:p>
        </w:tc>
        <w:tc>
          <w:tcPr>
            <w:tcW w:w="540" w:type="dxa"/>
            <w:shd w:val="clear" w:color="auto" w:fill="70AD47" w:themeFill="accent6"/>
            <w:vAlign w:val="center"/>
          </w:tcPr>
          <w:p w:rsidR="00A87B70" w:rsidRDefault="00A87B70" w:rsidP="00E652A8">
            <w:pPr>
              <w:pStyle w:val="ProductList-OfferingBody"/>
              <w:ind w:left="-113"/>
              <w:jc w:val="center"/>
            </w:pPr>
          </w:p>
        </w:tc>
        <w:tc>
          <w:tcPr>
            <w:tcW w:w="540" w:type="dxa"/>
            <w:shd w:val="clear" w:color="auto" w:fill="70AD47" w:themeFill="accent6"/>
            <w:vAlign w:val="center"/>
          </w:tcPr>
          <w:p w:rsidR="00A87B70" w:rsidRDefault="00A87B70" w:rsidP="00E652A8">
            <w:pPr>
              <w:pStyle w:val="ProductList-OfferingBody"/>
              <w:ind w:left="-113"/>
              <w:jc w:val="center"/>
            </w:pPr>
          </w:p>
        </w:tc>
        <w:tc>
          <w:tcPr>
            <w:tcW w:w="463" w:type="dxa"/>
            <w:shd w:val="clear" w:color="auto" w:fill="BFBFBF" w:themeFill="background1" w:themeFillShade="BF"/>
            <w:vAlign w:val="center"/>
          </w:tcPr>
          <w:p w:rsidR="00A87B70" w:rsidRDefault="00A87B70" w:rsidP="00E652A8">
            <w:pPr>
              <w:pStyle w:val="ProductList-OfferingBody"/>
              <w:ind w:left="-113"/>
              <w:jc w:val="center"/>
            </w:pPr>
          </w:p>
        </w:tc>
        <w:tc>
          <w:tcPr>
            <w:tcW w:w="707" w:type="dxa"/>
            <w:shd w:val="clear" w:color="auto" w:fill="70AD47" w:themeFill="accent6"/>
            <w:vAlign w:val="center"/>
          </w:tcPr>
          <w:p w:rsidR="00A87B70" w:rsidRPr="00287117" w:rsidRDefault="00A87B70" w:rsidP="00345C21">
            <w:pPr>
              <w:pStyle w:val="ProductList-OfferingBody"/>
              <w:ind w:left="-113"/>
              <w:jc w:val="center"/>
            </w:pPr>
            <w:r w:rsidRPr="00A87B70">
              <w:fldChar w:fldCharType="begin"/>
            </w:r>
            <w:r w:rsidRPr="00A87B70">
              <w:instrText xml:space="preserve"> AutoTextList  \s NoStyle \t "дополнительный продукт для всей организации" </w:instrText>
            </w:r>
            <w:r w:rsidRPr="00A87B70">
              <w:fldChar w:fldCharType="separate"/>
            </w:r>
            <w:r w:rsidRPr="00A87B70">
              <w:t>AO</w:t>
            </w:r>
            <w:r w:rsidRPr="00A87B70">
              <w:fldChar w:fldCharType="end"/>
            </w:r>
            <w:r>
              <w:t>,</w:t>
            </w:r>
            <w:r>
              <w:fldChar w:fldCharType="begin"/>
            </w:r>
            <w:r w:rsidRPr="003A35A1">
              <w:instrText xml:space="preserve"> </w:instrText>
            </w:r>
            <w:r>
              <w:instrText>AutoTextList  \sNoStyle\t "Non-Company Wide in Open Value"</w:instrText>
            </w:r>
            <w:r>
              <w:fldChar w:fldCharType="separate"/>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00345C21">
              <w:t>,</w:t>
            </w:r>
            <w:r w:rsidRPr="00457730">
              <w:fldChar w:fldCharType="end"/>
            </w:r>
            <w:r w:rsidRPr="00457730">
              <w:fldChar w:fldCharType="end"/>
            </w:r>
            <w:r>
              <w:fldChar w:fldCharType="end"/>
            </w:r>
            <w:r w:rsidRPr="00A87B70">
              <w:fldChar w:fldCharType="begin"/>
            </w:r>
            <w:r w:rsidRPr="00A87B70">
              <w:instrText xml:space="preserve"> AutoTextList  \s NoStyle \t "предложение Student" </w:instrText>
            </w:r>
            <w:r w:rsidRPr="00A87B70">
              <w:fldChar w:fldCharType="separate"/>
            </w:r>
            <w:r w:rsidRPr="00A87B70">
              <w:t>ST</w:t>
            </w:r>
            <w:r w:rsidRPr="00A87B70">
              <w:fldChar w:fldCharType="end"/>
            </w:r>
          </w:p>
        </w:tc>
        <w:tc>
          <w:tcPr>
            <w:tcW w:w="484" w:type="dxa"/>
            <w:shd w:val="clear" w:color="auto" w:fill="70AD47" w:themeFill="accent6"/>
            <w:vAlign w:val="center"/>
          </w:tcPr>
          <w:p w:rsidR="00A87B70" w:rsidRDefault="00A87B70" w:rsidP="00E652A8">
            <w:pPr>
              <w:pStyle w:val="ProductList-OfferingBody"/>
              <w:ind w:left="-113"/>
              <w:jc w:val="center"/>
            </w:pPr>
          </w:p>
        </w:tc>
        <w:tc>
          <w:tcPr>
            <w:tcW w:w="596" w:type="dxa"/>
            <w:shd w:val="clear" w:color="auto" w:fill="BFBFBF" w:themeFill="background1" w:themeFillShade="BF"/>
            <w:vAlign w:val="center"/>
          </w:tcPr>
          <w:p w:rsidR="00A87B70" w:rsidRDefault="00A87B70" w:rsidP="00E652A8">
            <w:pPr>
              <w:pStyle w:val="ProductList-OfferingBody"/>
              <w:ind w:left="-113"/>
              <w:jc w:val="center"/>
            </w:pPr>
          </w:p>
        </w:tc>
      </w:tr>
    </w:tbl>
    <w:p w:rsidR="009708AE" w:rsidRPr="004C09A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150"/>
        <w:gridCol w:w="3240"/>
      </w:tblGrid>
      <w:tr w:rsidR="000C0ACA" w:rsidTr="00345C21">
        <w:tc>
          <w:tcPr>
            <w:tcW w:w="4410" w:type="dxa"/>
          </w:tcPr>
          <w:p w:rsidR="000C0ACA" w:rsidRDefault="000C0ACA" w:rsidP="00326786">
            <w:pPr>
              <w:pStyle w:val="ProductList-Body"/>
              <w:tabs>
                <w:tab w:val="clear" w:pos="158"/>
                <w:tab w:val="left" w:pos="1152"/>
              </w:tabs>
            </w:pPr>
            <w:r>
              <w:t xml:space="preserve">Предыдущие версии: </w:t>
            </w:r>
            <w:r>
              <w:rPr>
                <w:b/>
              </w:rPr>
              <w:t>Exchange Server 2010</w:t>
            </w:r>
            <w:r>
              <w:t xml:space="preserve"> (11/09)</w:t>
            </w:r>
          </w:p>
        </w:tc>
        <w:tc>
          <w:tcPr>
            <w:tcW w:w="3150" w:type="dxa"/>
          </w:tcPr>
          <w:p w:rsidR="000C0ACA" w:rsidRDefault="000C0ACA" w:rsidP="003D7A21">
            <w:pPr>
              <w:pStyle w:val="ProductList-Body"/>
            </w:pPr>
            <w:r>
              <w:t xml:space="preserve">Категория продукта: </w:t>
            </w:r>
            <w:r>
              <w:rPr>
                <w:b/>
              </w:rPr>
              <w:t>Сервер</w:t>
            </w:r>
          </w:p>
        </w:tc>
        <w:tc>
          <w:tcPr>
            <w:tcW w:w="3240" w:type="dxa"/>
          </w:tcPr>
          <w:p w:rsidR="000C0ACA" w:rsidRDefault="000C0ACA" w:rsidP="003D7A21">
            <w:pPr>
              <w:pStyle w:val="ProductList-Body"/>
            </w:pPr>
          </w:p>
        </w:tc>
      </w:tr>
      <w:tr w:rsidR="000C0ACA" w:rsidRPr="0029164B" w:rsidTr="00345C21">
        <w:tc>
          <w:tcPr>
            <w:tcW w:w="4410" w:type="dxa"/>
          </w:tcPr>
          <w:p w:rsidR="000C0ACA" w:rsidRPr="004C09A1" w:rsidRDefault="000C0ACA" w:rsidP="00345C21">
            <w:pPr>
              <w:pStyle w:val="ProductList-Body"/>
              <w:tabs>
                <w:tab w:val="clear" w:pos="158"/>
                <w:tab w:val="left" w:pos="1710"/>
              </w:tabs>
            </w:pPr>
            <w:r>
              <w:tab/>
            </w:r>
            <w:r>
              <w:rPr>
                <w:b/>
              </w:rPr>
              <w:t xml:space="preserve">Exchange Server 2007 </w:t>
            </w:r>
            <w:r>
              <w:t>(3/08)</w:t>
            </w:r>
          </w:p>
          <w:p w:rsidR="00FE161B" w:rsidRDefault="00FE161B" w:rsidP="00345C21">
            <w:pPr>
              <w:pStyle w:val="ProductList-Body"/>
              <w:tabs>
                <w:tab w:val="clear" w:pos="158"/>
                <w:tab w:val="left" w:pos="1710"/>
              </w:tabs>
            </w:pPr>
            <w:r>
              <w:tab/>
            </w:r>
            <w:r>
              <w:rPr>
                <w:b/>
              </w:rPr>
              <w:t xml:space="preserve">Exchange Server 2003 </w:t>
            </w:r>
            <w:r>
              <w:t>(5/03)</w:t>
            </w:r>
          </w:p>
        </w:tc>
        <w:tc>
          <w:tcPr>
            <w:tcW w:w="3150" w:type="dxa"/>
          </w:tcPr>
          <w:p w:rsidR="000C0ACA" w:rsidRPr="004314AC" w:rsidRDefault="005A0095" w:rsidP="003D7A21">
            <w:pPr>
              <w:pStyle w:val="ProductList-Body"/>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Сервер</w:t>
            </w:r>
          </w:p>
        </w:tc>
        <w:tc>
          <w:tcPr>
            <w:tcW w:w="3240" w:type="dxa"/>
          </w:tcPr>
          <w:p w:rsidR="000C0ACA" w:rsidRPr="004314AC" w:rsidRDefault="000C0ACA" w:rsidP="003D7A21">
            <w:pPr>
              <w:pStyle w:val="ProductList-Body"/>
              <w:rPr>
                <w:lang w:val="ru-RU"/>
              </w:rPr>
            </w:pP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3D7A21" w:rsidRPr="004314AC" w:rsidRDefault="003D7A21" w:rsidP="003D7A21">
      <w:pPr>
        <w:pStyle w:val="ProductList-Body"/>
        <w:rPr>
          <w:lang w:val="ru-RU"/>
        </w:rPr>
      </w:pPr>
      <w:r w:rsidRPr="004314AC">
        <w:rPr>
          <w:b/>
          <w:color w:val="00188F"/>
          <w:lang w:val="ru-RU"/>
        </w:rPr>
        <w:t xml:space="preserve">Предоставление лицензий для клиентов </w:t>
      </w:r>
      <w:r>
        <w:rPr>
          <w:b/>
          <w:color w:val="00188F"/>
        </w:rPr>
        <w:t>Exchange</w:t>
      </w:r>
      <w:r w:rsidRPr="004314AC">
        <w:rPr>
          <w:b/>
          <w:color w:val="00188F"/>
          <w:lang w:val="ru-RU"/>
        </w:rPr>
        <w:t xml:space="preserve"> </w:t>
      </w:r>
      <w:r>
        <w:rPr>
          <w:b/>
          <w:color w:val="00188F"/>
        </w:rPr>
        <w:t>Server</w:t>
      </w:r>
      <w:r w:rsidRPr="004314AC">
        <w:rPr>
          <w:b/>
          <w:color w:val="00188F"/>
          <w:lang w:val="ru-RU"/>
        </w:rPr>
        <w:t xml:space="preserve"> 2010 </w:t>
      </w:r>
      <w:r>
        <w:rPr>
          <w:b/>
          <w:color w:val="00188F"/>
        </w:rPr>
        <w:t>External</w:t>
      </w:r>
      <w:r w:rsidRPr="004314AC">
        <w:rPr>
          <w:b/>
          <w:color w:val="00188F"/>
          <w:lang w:val="ru-RU"/>
        </w:rPr>
        <w:t xml:space="preserve"> </w:t>
      </w:r>
      <w:r>
        <w:rPr>
          <w:b/>
          <w:color w:val="00188F"/>
        </w:rPr>
        <w:t>Connector</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Server</w:instrText>
      </w:r>
      <w:r w:rsidRPr="004314AC">
        <w:rPr>
          <w:lang w:val="ru-RU"/>
        </w:rPr>
        <w:instrText xml:space="preserve"> 2010 </w:instrText>
      </w:r>
      <w:r>
        <w:instrText>External</w:instrText>
      </w:r>
      <w:r w:rsidRPr="004314AC">
        <w:rPr>
          <w:lang w:val="ru-RU"/>
        </w:rPr>
        <w:instrText xml:space="preserve"> </w:instrText>
      </w:r>
      <w:r>
        <w:instrText>Connector</w:instrText>
      </w:r>
      <w:r w:rsidRPr="004314AC">
        <w:rPr>
          <w:lang w:val="ru-RU"/>
        </w:rPr>
        <w:instrText>"</w:instrText>
      </w:r>
      <w:r>
        <w:fldChar w:fldCharType="end"/>
      </w:r>
    </w:p>
    <w:p w:rsidR="003D7A21" w:rsidRPr="004314AC" w:rsidRDefault="003D7A21" w:rsidP="00345C21">
      <w:pPr>
        <w:pStyle w:val="ProductList-Body"/>
        <w:rPr>
          <w:lang w:val="ru-RU"/>
        </w:rPr>
      </w:pPr>
      <w:r w:rsidRPr="004314AC">
        <w:rPr>
          <w:lang w:val="ru-RU"/>
        </w:rPr>
        <w:t xml:space="preserve">Версия 2010 лицензии </w:t>
      </w:r>
      <w:r>
        <w:t>Exchange</w:t>
      </w:r>
      <w:r w:rsidRPr="004314AC">
        <w:rPr>
          <w:lang w:val="ru-RU"/>
        </w:rPr>
        <w:t xml:space="preserve"> </w:t>
      </w:r>
      <w:r>
        <w:t>Server</w:t>
      </w:r>
      <w:r w:rsidRPr="004314AC">
        <w:rPr>
          <w:lang w:val="ru-RU"/>
        </w:rPr>
        <w:t xml:space="preserve"> 2010 </w:t>
      </w:r>
      <w:r>
        <w:t>External</w:t>
      </w:r>
      <w:r w:rsidRPr="004314AC">
        <w:rPr>
          <w:lang w:val="ru-RU"/>
        </w:rPr>
        <w:t xml:space="preserve"> </w:t>
      </w:r>
      <w:r>
        <w:t>Connector</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Server</w:instrText>
      </w:r>
      <w:r w:rsidRPr="004314AC">
        <w:rPr>
          <w:lang w:val="ru-RU"/>
        </w:rPr>
        <w:instrText xml:space="preserve"> 2010 </w:instrText>
      </w:r>
      <w:r>
        <w:instrText>External</w:instrText>
      </w:r>
      <w:r w:rsidRPr="004314AC">
        <w:rPr>
          <w:lang w:val="ru-RU"/>
        </w:rPr>
        <w:instrText xml:space="preserve"> </w:instrText>
      </w:r>
      <w:r>
        <w:instrText>Connector</w:instrText>
      </w:r>
      <w:r w:rsidRPr="004314AC">
        <w:rPr>
          <w:lang w:val="ru-RU"/>
        </w:rPr>
        <w:instrText>"</w:instrText>
      </w:r>
      <w:r>
        <w:fldChar w:fldCharType="end"/>
      </w:r>
      <w:r w:rsidRPr="004314AC">
        <w:rPr>
          <w:lang w:val="ru-RU"/>
        </w:rPr>
        <w:t xml:space="preserve"> является окончательной версией этой лицензии. Считается, что клиенты с лицензиями </w:t>
      </w:r>
      <w:r>
        <w:t>Exchange</w:t>
      </w:r>
      <w:r w:rsidRPr="004314AC">
        <w:rPr>
          <w:lang w:val="ru-RU"/>
        </w:rPr>
        <w:t xml:space="preserve"> </w:t>
      </w:r>
      <w:r>
        <w:t>Server</w:t>
      </w:r>
      <w:r w:rsidRPr="004314AC">
        <w:rPr>
          <w:lang w:val="ru-RU"/>
        </w:rPr>
        <w:t xml:space="preserve"> 2010 </w:t>
      </w:r>
      <w:r>
        <w:t>External</w:t>
      </w:r>
      <w:r w:rsidRPr="004314AC">
        <w:rPr>
          <w:lang w:val="ru-RU"/>
        </w:rPr>
        <w:t xml:space="preserve"> </w:t>
      </w:r>
      <w:r>
        <w:t>Connector</w:t>
      </w:r>
      <w:r w:rsidRPr="004314AC">
        <w:rPr>
          <w:lang w:val="ru-RU"/>
        </w:rPr>
        <w:t xml:space="preserve"> с действующим покрытием </w:t>
      </w:r>
      <w:r>
        <w:t>Software</w:t>
      </w:r>
      <w:r w:rsidRPr="004314AC">
        <w:rPr>
          <w:lang w:val="ru-RU"/>
        </w:rPr>
        <w:t xml:space="preserve"> </w:t>
      </w:r>
      <w:r>
        <w:t>Assurance</w:t>
      </w:r>
      <w:r w:rsidRPr="004314AC">
        <w:rPr>
          <w:lang w:val="ru-RU"/>
        </w:rPr>
        <w:t xml:space="preserve"> на 1 октября 2012 г., имеют одну лицензию </w:t>
      </w:r>
      <w:r>
        <w:t>Exchange</w:t>
      </w:r>
      <w:r w:rsidRPr="004314AC">
        <w:rPr>
          <w:lang w:val="ru-RU"/>
        </w:rPr>
        <w:t xml:space="preserve"> </w:t>
      </w:r>
      <w:r>
        <w:t>Server</w:t>
      </w:r>
      <w:r w:rsidRPr="004314AC">
        <w:rPr>
          <w:lang w:val="ru-RU"/>
        </w:rPr>
        <w:t xml:space="preserve"> 2013 </w:t>
      </w:r>
      <w:r>
        <w:t>Enterprise</w:t>
      </w:r>
      <w:r w:rsidRPr="004314AC">
        <w:rPr>
          <w:lang w:val="ru-RU"/>
        </w:rPr>
        <w:t xml:space="preserve"> на каждую такую лицензию </w:t>
      </w:r>
      <w:r>
        <w:t>External</w:t>
      </w:r>
      <w:r w:rsidRPr="004314AC">
        <w:rPr>
          <w:lang w:val="ru-RU"/>
        </w:rPr>
        <w:t xml:space="preserve"> </w:t>
      </w:r>
      <w:r>
        <w:t>Connector</w:t>
      </w:r>
      <w:r w:rsidRPr="004314AC">
        <w:rPr>
          <w:lang w:val="ru-RU"/>
        </w:rPr>
        <w:t>.</w:t>
      </w:r>
      <w:r w:rsidR="00AD3875" w:rsidRPr="004314AC">
        <w:rPr>
          <w:lang w:val="ru-RU"/>
        </w:rPr>
        <w:t xml:space="preserve"> </w:t>
      </w:r>
      <w:r w:rsidRPr="004314AC">
        <w:rPr>
          <w:lang w:val="ru-RU"/>
        </w:rPr>
        <w:t xml:space="preserve">К таким лицензиям применяются стандартные условия перехода (см. раздел </w:t>
      </w:r>
      <w:hyperlink w:anchor="SoftwareAssurance" w:history="1">
        <w:r>
          <w:rPr>
            <w:rStyle w:val="Hyperlink"/>
          </w:rPr>
          <w:t>Software</w:t>
        </w:r>
        <w:r w:rsidR="00345C21" w:rsidRPr="004314AC">
          <w:rPr>
            <w:rStyle w:val="Hyperlink"/>
            <w:lang w:val="ru-RU"/>
          </w:rPr>
          <w:t xml:space="preserve"> </w:t>
        </w:r>
        <w:r>
          <w:rPr>
            <w:rStyle w:val="Hyperlink"/>
          </w:rPr>
          <w:t>Assurance</w:t>
        </w:r>
      </w:hyperlink>
      <w:r w:rsidRPr="004314AC">
        <w:rPr>
          <w:lang w:val="ru-RU"/>
        </w:rPr>
        <w:t>).</w:t>
      </w:r>
    </w:p>
    <w:p w:rsidR="003D7A21" w:rsidRPr="004314AC" w:rsidRDefault="003D7A21" w:rsidP="003D7A21">
      <w:pPr>
        <w:pStyle w:val="ProductList-Body"/>
        <w:rPr>
          <w:lang w:val="ru-RU"/>
        </w:rPr>
      </w:pPr>
    </w:p>
    <w:p w:rsidR="003D7A21" w:rsidRPr="004314AC" w:rsidRDefault="003D7A21" w:rsidP="003D7A21">
      <w:pPr>
        <w:pStyle w:val="ProductList-Body"/>
        <w:rPr>
          <w:lang w:val="fr-FR"/>
        </w:rPr>
      </w:pPr>
      <w:bookmarkStart w:id="420" w:name="ExchangeEntCALWithServ2013"/>
      <w:r w:rsidRPr="004314AC">
        <w:rPr>
          <w:b/>
          <w:color w:val="00188F"/>
          <w:lang w:val="fr-FR"/>
        </w:rPr>
        <w:t xml:space="preserve">Exchange Enterprise CAL </w:t>
      </w:r>
      <w:r w:rsidRPr="00500998">
        <w:rPr>
          <w:b/>
          <w:color w:val="00188F"/>
          <w:lang w:val="ru-RU"/>
        </w:rPr>
        <w:t>со</w:t>
      </w:r>
      <w:r w:rsidRPr="004314AC">
        <w:rPr>
          <w:b/>
          <w:color w:val="00188F"/>
          <w:lang w:val="fr-FR"/>
        </w:rPr>
        <w:t xml:space="preserve"> </w:t>
      </w:r>
      <w:r w:rsidRPr="00500998">
        <w:rPr>
          <w:b/>
          <w:color w:val="00188F"/>
          <w:lang w:val="ru-RU"/>
        </w:rPr>
        <w:t>службами</w:t>
      </w:r>
      <w:r w:rsidRPr="004314AC">
        <w:rPr>
          <w:b/>
          <w:color w:val="00188F"/>
          <w:lang w:val="fr-FR"/>
        </w:rPr>
        <w:t xml:space="preserve"> 2013</w:t>
      </w:r>
    </w:p>
    <w:bookmarkEnd w:id="420"/>
    <w:p w:rsidR="003D7A21" w:rsidRPr="004314AC" w:rsidRDefault="003D7A21" w:rsidP="003D7A21">
      <w:pPr>
        <w:pStyle w:val="ProductList-Body"/>
        <w:rPr>
          <w:lang w:val="ru-RU"/>
        </w:rPr>
      </w:pPr>
      <w:r w:rsidRPr="004314AC">
        <w:rPr>
          <w:lang w:val="ru-RU"/>
        </w:rPr>
        <w:t xml:space="preserve">С 1 апреля 2013 г. лицензия на </w:t>
      </w:r>
      <w:r>
        <w:t>Exchange</w:t>
      </w:r>
      <w:r w:rsidRPr="004314AC">
        <w:rPr>
          <w:lang w:val="ru-RU"/>
        </w:rPr>
        <w:t xml:space="preserve"> </w:t>
      </w:r>
      <w:r>
        <w:t>Enterprise</w:t>
      </w:r>
      <w:r w:rsidRPr="004314AC">
        <w:rPr>
          <w:lang w:val="ru-RU"/>
        </w:rPr>
        <w:t xml:space="preserve"> </w:t>
      </w:r>
      <w:r>
        <w:t>CAL</w:t>
      </w:r>
      <w:r w:rsidRPr="004314AC">
        <w:rPr>
          <w:lang w:val="ru-RU"/>
        </w:rPr>
        <w:t xml:space="preserve"> со службами версии 2013 с действующим покрытием </w:t>
      </w:r>
      <w:r>
        <w:t>Software</w:t>
      </w:r>
      <w:r w:rsidRPr="004314AC">
        <w:rPr>
          <w:lang w:val="ru-RU"/>
        </w:rPr>
        <w:t xml:space="preserve"> </w:t>
      </w:r>
      <w:r>
        <w:t>Assurance</w:t>
      </w:r>
      <w:r w:rsidRPr="004314AC">
        <w:rPr>
          <w:lang w:val="ru-RU"/>
        </w:rPr>
        <w:t xml:space="preserve"> включает в себя права на предотвращение потери данных и на </w:t>
      </w:r>
      <w:r>
        <w:t>Exchange</w:t>
      </w:r>
      <w:r w:rsidRPr="004314AC">
        <w:rPr>
          <w:lang w:val="ru-RU"/>
        </w:rPr>
        <w:t xml:space="preserve"> </w:t>
      </w:r>
      <w:r>
        <w:t>Online</w:t>
      </w:r>
      <w:r w:rsidRPr="004314AC">
        <w:rPr>
          <w:lang w:val="ru-RU"/>
        </w:rPr>
        <w:t xml:space="preserve"> </w:t>
      </w:r>
      <w:r>
        <w:t>Protection</w:t>
      </w:r>
      <w:r>
        <w:fldChar w:fldCharType="begin"/>
      </w:r>
      <w:r>
        <w:instrText>XE</w:instrText>
      </w:r>
      <w:r w:rsidRPr="004314AC">
        <w:rPr>
          <w:lang w:val="ru-RU"/>
        </w:rPr>
        <w:instrText xml:space="preserve"> "</w:instrText>
      </w:r>
      <w:r>
        <w:instrText>Exchange</w:instrText>
      </w:r>
      <w:r w:rsidRPr="004314AC">
        <w:rPr>
          <w:lang w:val="ru-RU"/>
        </w:rPr>
        <w:instrText xml:space="preserve"> </w:instrText>
      </w:r>
      <w:r>
        <w:instrText>Online</w:instrText>
      </w:r>
      <w:r w:rsidRPr="004314AC">
        <w:rPr>
          <w:lang w:val="ru-RU"/>
        </w:rPr>
        <w:instrText xml:space="preserve"> </w:instrText>
      </w:r>
      <w:r>
        <w:instrText>Protection</w:instrText>
      </w:r>
      <w:r w:rsidRPr="004314AC">
        <w:rPr>
          <w:lang w:val="ru-RU"/>
        </w:rPr>
        <w:instrText>"</w:instrText>
      </w:r>
      <w:r>
        <w:fldChar w:fldCharType="end"/>
      </w:r>
      <w:r w:rsidRPr="004314AC">
        <w:rPr>
          <w:lang w:val="ru-RU"/>
        </w:rPr>
        <w:t>.</w:t>
      </w:r>
    </w:p>
    <w:p w:rsidR="003D7A21" w:rsidRPr="004314AC" w:rsidRDefault="003D7A21" w:rsidP="00D909A5">
      <w:pPr>
        <w:pStyle w:val="ProductList-Body"/>
        <w:numPr>
          <w:ilvl w:val="0"/>
          <w:numId w:val="4"/>
        </w:numPr>
        <w:ind w:left="450" w:hanging="270"/>
        <w:rPr>
          <w:lang w:val="ru-RU"/>
        </w:rPr>
      </w:pPr>
      <w:r w:rsidRPr="004314AC">
        <w:rPr>
          <w:b/>
          <w:lang w:val="ru-RU"/>
        </w:rPr>
        <w:t>Международная доступность</w:t>
      </w:r>
      <w:r w:rsidRPr="004314AC">
        <w:rPr>
          <w:lang w:val="ru-RU"/>
        </w:rPr>
        <w:t xml:space="preserve">. В странах с доступным </w:t>
      </w:r>
      <w:r>
        <w:t>Office</w:t>
      </w:r>
      <w:r w:rsidRPr="004314AC">
        <w:rPr>
          <w:lang w:val="ru-RU"/>
        </w:rPr>
        <w:t xml:space="preserve"> 365 доступны следующие веб-службы: </w:t>
      </w:r>
      <w:hyperlink r:id="rId30" w:anchor="international" w:history="1">
        <w:r>
          <w:rPr>
            <w:rStyle w:val="Hyperlink"/>
          </w:rPr>
          <w:t>http</w:t>
        </w:r>
        <w:r w:rsidRPr="004314AC">
          <w:rPr>
            <w:rStyle w:val="Hyperlink"/>
            <w:lang w:val="ru-RU"/>
          </w:rPr>
          <w:t>://</w:t>
        </w:r>
        <w:r>
          <w:rPr>
            <w:rStyle w:val="Hyperlink"/>
          </w:rPr>
          <w:t>www</w:t>
        </w:r>
        <w:r w:rsidRPr="004314AC">
          <w:rPr>
            <w:rStyle w:val="Hyperlink"/>
            <w:lang w:val="ru-RU"/>
          </w:rPr>
          <w:t>.</w:t>
        </w:r>
        <w:r>
          <w:rPr>
            <w:rStyle w:val="Hyperlink"/>
          </w:rPr>
          <w:t>microsoft</w:t>
        </w:r>
        <w:r w:rsidRPr="004314AC">
          <w:rPr>
            <w:rStyle w:val="Hyperlink"/>
            <w:lang w:val="ru-RU"/>
          </w:rPr>
          <w:t>.</w:t>
        </w:r>
        <w:r>
          <w:rPr>
            <w:rStyle w:val="Hyperlink"/>
          </w:rPr>
          <w:t>com</w:t>
        </w:r>
        <w:r w:rsidRPr="004314AC">
          <w:rPr>
            <w:rStyle w:val="Hyperlink"/>
            <w:lang w:val="ru-RU"/>
          </w:rPr>
          <w:t>/</w:t>
        </w:r>
        <w:r>
          <w:rPr>
            <w:rStyle w:val="Hyperlink"/>
          </w:rPr>
          <w:t>online</w:t>
        </w:r>
        <w:r w:rsidRPr="004314AC">
          <w:rPr>
            <w:rStyle w:val="Hyperlink"/>
            <w:lang w:val="ru-RU"/>
          </w:rPr>
          <w:t>/</w:t>
        </w:r>
        <w:r>
          <w:rPr>
            <w:rStyle w:val="Hyperlink"/>
          </w:rPr>
          <w:t>faq</w:t>
        </w:r>
        <w:r w:rsidRPr="004314AC">
          <w:rPr>
            <w:rStyle w:val="Hyperlink"/>
            <w:lang w:val="ru-RU"/>
          </w:rPr>
          <w:t>.</w:t>
        </w:r>
        <w:r>
          <w:rPr>
            <w:rStyle w:val="Hyperlink"/>
          </w:rPr>
          <w:t>aspx</w:t>
        </w:r>
        <w:r w:rsidRPr="004314AC">
          <w:rPr>
            <w:rStyle w:val="Hyperlink"/>
            <w:lang w:val="ru-RU"/>
          </w:rPr>
          <w:t>#</w:t>
        </w:r>
        <w:r>
          <w:rPr>
            <w:rStyle w:val="Hyperlink"/>
          </w:rPr>
          <w:t>international</w:t>
        </w:r>
      </w:hyperlink>
      <w:r w:rsidRPr="004314AC">
        <w:rPr>
          <w:lang w:val="ru-RU"/>
        </w:rPr>
        <w:t xml:space="preserve"> </w:t>
      </w:r>
    </w:p>
    <w:p w:rsidR="003D7A21" w:rsidRPr="004314AC" w:rsidRDefault="003D7A21" w:rsidP="00D909A5">
      <w:pPr>
        <w:pStyle w:val="ProductList-Body"/>
        <w:numPr>
          <w:ilvl w:val="0"/>
          <w:numId w:val="4"/>
        </w:numPr>
        <w:ind w:left="450" w:hanging="270"/>
        <w:rPr>
          <w:lang w:val="ru-RU"/>
        </w:rPr>
      </w:pPr>
      <w:r w:rsidRPr="004314AC">
        <w:rPr>
          <w:b/>
          <w:lang w:val="ru-RU"/>
        </w:rPr>
        <w:t>Предоставление</w:t>
      </w:r>
      <w:r w:rsidRPr="004314AC">
        <w:rPr>
          <w:lang w:val="ru-RU"/>
        </w:rPr>
        <w:t xml:space="preserve">. Чтобы начать использование этих служб, клиент должен связаться с Партнером </w:t>
      </w:r>
      <w:r>
        <w:t>Microsoft</w:t>
      </w:r>
      <w:r w:rsidRPr="004314AC">
        <w:rPr>
          <w:lang w:val="ru-RU"/>
        </w:rPr>
        <w:t>, который начнет процесс предоставления, необходимый для активации службы.</w:t>
      </w:r>
    </w:p>
    <w:p w:rsidR="003D7A21" w:rsidRPr="004C09A1" w:rsidRDefault="003D7A21" w:rsidP="00D909A5">
      <w:pPr>
        <w:pStyle w:val="ProductList-Body"/>
        <w:numPr>
          <w:ilvl w:val="0"/>
          <w:numId w:val="4"/>
        </w:numPr>
        <w:ind w:left="450" w:hanging="270"/>
      </w:pPr>
      <w:r w:rsidRPr="004314AC">
        <w:rPr>
          <w:b/>
          <w:lang w:val="ru-RU"/>
        </w:rPr>
        <w:t>Дополнительные условия</w:t>
      </w:r>
      <w:r w:rsidRPr="004314AC">
        <w:rPr>
          <w:lang w:val="ru-RU"/>
        </w:rPr>
        <w:t xml:space="preserve">. Если соглашение </w:t>
      </w:r>
      <w:r>
        <w:t>Microsoft</w:t>
      </w:r>
      <w:r w:rsidRPr="004314AC">
        <w:rPr>
          <w:lang w:val="ru-RU"/>
        </w:rPr>
        <w:t xml:space="preserve"> </w:t>
      </w:r>
      <w:r>
        <w:t>Business</w:t>
      </w:r>
      <w:r w:rsidRPr="004314AC">
        <w:rPr>
          <w:lang w:val="ru-RU"/>
        </w:rPr>
        <w:t xml:space="preserve">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w:t>
      </w:r>
      <w:r>
        <w:t>Exchange</w:t>
      </w:r>
      <w:r w:rsidRPr="004314AC">
        <w:rPr>
          <w:lang w:val="ru-RU"/>
        </w:rPr>
        <w:t xml:space="preserve"> </w:t>
      </w:r>
      <w:r>
        <w:t>Enterprise</w:t>
      </w:r>
      <w:r w:rsidRPr="004314AC">
        <w:rPr>
          <w:lang w:val="ru-RU"/>
        </w:rPr>
        <w:t xml:space="preserve"> </w:t>
      </w:r>
      <w:r>
        <w:t>CAL</w:t>
      </w:r>
      <w:r w:rsidRPr="004314AC">
        <w:rPr>
          <w:lang w:val="ru-RU"/>
        </w:rPr>
        <w:t xml:space="preserve"> со службами 2013, распространяются дополнительные условия для веб-служб, используемых для программного обеспечения по соглашению </w:t>
      </w:r>
      <w:r>
        <w:t>Legacy в разделе «Приложение A — дополнительные условия соглашения программы».</w:t>
      </w:r>
    </w:p>
    <w:bookmarkStart w:id="421" w:name="_Toc378147625"/>
    <w:bookmarkStart w:id="422" w:name="_Toc378151527"/>
    <w:p w:rsidR="00585A48" w:rsidRPr="00D05D81"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D05D81">
        <w:rPr>
          <w:sz w:val="16"/>
          <w:szCs w:val="16"/>
          <w:lang w:val="ru-RU"/>
        </w:rPr>
        <w:instrText xml:space="preserve">  \</w:instrText>
      </w:r>
      <w:r>
        <w:rPr>
          <w:sz w:val="16"/>
          <w:szCs w:val="16"/>
        </w:rPr>
        <w:instrText>l</w:instrText>
      </w:r>
      <w:r w:rsidRPr="00D05D81">
        <w:rPr>
          <w:sz w:val="16"/>
          <w:szCs w:val="16"/>
          <w:lang w:val="ru-RU"/>
        </w:rPr>
        <w:instrText xml:space="preserve"> "</w:instrText>
      </w:r>
      <w:r>
        <w:rPr>
          <w:sz w:val="16"/>
          <w:szCs w:val="16"/>
        </w:rPr>
        <w:instrText>ToC</w:instrText>
      </w:r>
      <w:r w:rsidRPr="00D05D81">
        <w:rPr>
          <w:sz w:val="16"/>
          <w:szCs w:val="16"/>
          <w:lang w:val="ru-RU"/>
        </w:rPr>
        <w:instrText>"</w:instrText>
      </w:r>
      <w:r>
        <w:rPr>
          <w:sz w:val="16"/>
          <w:szCs w:val="16"/>
        </w:rPr>
        <w:fldChar w:fldCharType="separate"/>
      </w:r>
      <w:r w:rsidRPr="00D05D81">
        <w:rPr>
          <w:rStyle w:val="Hyperlink"/>
          <w:sz w:val="16"/>
          <w:szCs w:val="16"/>
          <w:lang w:val="ru-RU"/>
        </w:rPr>
        <w:t>Оглавление</w:t>
      </w:r>
      <w:r>
        <w:rPr>
          <w:sz w:val="16"/>
          <w:szCs w:val="16"/>
        </w:rPr>
        <w:fldChar w:fldCharType="end"/>
      </w:r>
      <w:r w:rsidRPr="00D05D81">
        <w:rPr>
          <w:sz w:val="16"/>
          <w:szCs w:val="16"/>
          <w:lang w:val="ru-RU"/>
        </w:rPr>
        <w:t xml:space="preserve"> / </w:t>
      </w:r>
      <w:hyperlink w:anchor="ChartKey" w:history="1">
        <w:r w:rsidRPr="00D05D81">
          <w:rPr>
            <w:rStyle w:val="Hyperlink"/>
            <w:sz w:val="16"/>
            <w:szCs w:val="16"/>
            <w:lang w:val="ru-RU"/>
          </w:rPr>
          <w:t>Ключ к таблице</w:t>
        </w:r>
      </w:hyperlink>
      <w:r w:rsidRPr="00D05D81">
        <w:rPr>
          <w:sz w:val="16"/>
          <w:szCs w:val="16"/>
          <w:lang w:val="ru-RU"/>
        </w:rPr>
        <w:t xml:space="preserve"> / </w:t>
      </w:r>
      <w:hyperlink w:anchor="Index" w:history="1">
        <w:r w:rsidRPr="00D05D81">
          <w:rPr>
            <w:rStyle w:val="Hyperlink"/>
            <w:sz w:val="16"/>
            <w:szCs w:val="16"/>
            <w:lang w:val="ru-RU"/>
          </w:rPr>
          <w:t>Индекс</w:t>
        </w:r>
      </w:hyperlink>
    </w:p>
    <w:p w:rsidR="009708AE" w:rsidRPr="00D05D81" w:rsidRDefault="009708AE" w:rsidP="00B26BEF">
      <w:pPr>
        <w:pStyle w:val="ProductList-Offering2Heading"/>
        <w:outlineLvl w:val="2"/>
        <w:rPr>
          <w:lang w:val="ru-RU"/>
        </w:rPr>
      </w:pPr>
      <w:r w:rsidRPr="00D05D81">
        <w:rPr>
          <w:lang w:val="ru-RU"/>
        </w:rPr>
        <w:tab/>
      </w:r>
      <w:bookmarkStart w:id="423" w:name="_Toc379797182"/>
      <w:bookmarkStart w:id="424" w:name="_Toc380513207"/>
      <w:bookmarkStart w:id="425" w:name="_Toc380655249"/>
      <w:bookmarkStart w:id="426" w:name="_Toc386627098"/>
      <w:r>
        <w:t>Lync</w:t>
      </w:r>
      <w:r w:rsidRPr="00D05D81">
        <w:rPr>
          <w:lang w:val="ru-RU"/>
        </w:rPr>
        <w:t xml:space="preserve"> </w:t>
      </w:r>
      <w:r>
        <w:t>Server</w:t>
      </w:r>
      <w:bookmarkEnd w:id="421"/>
      <w:bookmarkEnd w:id="422"/>
      <w:bookmarkEnd w:id="423"/>
      <w:bookmarkEnd w:id="424"/>
      <w:bookmarkEnd w:id="425"/>
      <w:bookmarkEnd w:id="4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A87B70" w:rsidTr="00A87B70">
        <w:trPr>
          <w:tblHeader/>
        </w:trPr>
        <w:tc>
          <w:tcPr>
            <w:tcW w:w="3060" w:type="dxa"/>
            <w:tcBorders>
              <w:bottom w:val="nil"/>
            </w:tcBorders>
            <w:shd w:val="clear" w:color="auto" w:fill="00188F"/>
          </w:tcPr>
          <w:p w:rsidR="00A87B70" w:rsidRPr="00EE0836" w:rsidRDefault="00A87B70" w:rsidP="00C05A53">
            <w:pPr>
              <w:pStyle w:val="ProductList-OfferingBody"/>
              <w:ind w:left="-28"/>
              <w:rPr>
                <w:color w:val="FFFFFF" w:themeColor="background1"/>
              </w:rPr>
            </w:pPr>
            <w:r>
              <w:rPr>
                <w:color w:val="FFFFFF" w:themeColor="background1"/>
              </w:rPr>
              <w:lastRenderedPageBreak/>
              <w:t>Продукты</w:t>
            </w:r>
          </w:p>
        </w:tc>
        <w:tc>
          <w:tcPr>
            <w:tcW w:w="595"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A87B70" w:rsidRPr="00E16E36" w:rsidRDefault="00A87B70"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07"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484"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A87B70" w:rsidTr="00A85610">
        <w:tc>
          <w:tcPr>
            <w:tcW w:w="3060" w:type="dxa"/>
            <w:tcBorders>
              <w:top w:val="nil"/>
              <w:left w:val="nil"/>
              <w:bottom w:val="dashSmallGap" w:sz="4" w:space="0" w:color="BFBFBF" w:themeColor="background1" w:themeShade="BF"/>
              <w:right w:val="nil"/>
            </w:tcBorders>
          </w:tcPr>
          <w:p w:rsidR="00A87B70" w:rsidRDefault="00A87B70" w:rsidP="00477621">
            <w:pPr>
              <w:pStyle w:val="ProductList-Offering2"/>
            </w:pPr>
            <w:bookmarkStart w:id="427" w:name="_Toc379797183"/>
            <w:bookmarkStart w:id="428" w:name="_Toc380513208"/>
            <w:bookmarkStart w:id="429" w:name="_Toc380655250"/>
            <w:bookmarkStart w:id="430" w:name="_Toc386627099"/>
            <w:r>
              <w:t>Lync Server 2013</w:t>
            </w:r>
            <w:bookmarkEnd w:id="427"/>
            <w:bookmarkEnd w:id="428"/>
            <w:bookmarkEnd w:id="429"/>
            <w:bookmarkEnd w:id="430"/>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7</w:t>
            </w:r>
            <w:r w:rsidR="00CD7A48">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7B70" w:rsidRDefault="00A87B7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A87B70" w:rsidRDefault="00A87B70" w:rsidP="00C05A53">
            <w:pPr>
              <w:pStyle w:val="ProductList-OfferingBody"/>
              <w:ind w:left="-113"/>
              <w:jc w:val="center"/>
            </w:pPr>
            <w:r>
              <w:t>50</w:t>
            </w: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A87B70" w:rsidRDefault="00A87B70" w:rsidP="00C05A53">
            <w:pPr>
              <w:pStyle w:val="ProductList-OfferingBody"/>
              <w:ind w:left="-113"/>
              <w:jc w:val="center"/>
            </w:pPr>
          </w:p>
        </w:tc>
        <w:tc>
          <w:tcPr>
            <w:tcW w:w="596" w:type="dxa"/>
            <w:shd w:val="clear" w:color="auto" w:fill="70AD47" w:themeFill="accent6"/>
            <w:vAlign w:val="center"/>
          </w:tcPr>
          <w:p w:rsidR="00A87B70" w:rsidRDefault="00A87B70" w:rsidP="00C05A53">
            <w:pPr>
              <w:pStyle w:val="ProductList-OfferingBody"/>
              <w:ind w:left="-113"/>
              <w:jc w:val="center"/>
            </w:pPr>
          </w:p>
        </w:tc>
        <w:tc>
          <w:tcPr>
            <w:tcW w:w="595" w:type="dxa"/>
            <w:shd w:val="clear" w:color="auto" w:fill="70AD47" w:themeFill="accent6"/>
            <w:vAlign w:val="center"/>
          </w:tcPr>
          <w:p w:rsidR="00A87B70" w:rsidRDefault="00A87B70" w:rsidP="00C05A53">
            <w:pPr>
              <w:pStyle w:val="ProductList-OfferingBody"/>
              <w:ind w:left="-113"/>
              <w:jc w:val="center"/>
            </w:pPr>
          </w:p>
        </w:tc>
        <w:tc>
          <w:tcPr>
            <w:tcW w:w="595" w:type="dxa"/>
            <w:shd w:val="clear" w:color="auto" w:fill="BFBFBF" w:themeFill="background1" w:themeFillShade="BF"/>
            <w:vAlign w:val="center"/>
          </w:tcPr>
          <w:p w:rsidR="00A87B70" w:rsidRDefault="00A87B70" w:rsidP="00C05A53">
            <w:pPr>
              <w:pStyle w:val="ProductList-OfferingBody"/>
              <w:ind w:left="-113"/>
              <w:jc w:val="center"/>
            </w:pPr>
          </w:p>
        </w:tc>
        <w:tc>
          <w:tcPr>
            <w:tcW w:w="707" w:type="dxa"/>
            <w:shd w:val="clear" w:color="auto" w:fill="70AD47" w:themeFill="accent6"/>
            <w:vAlign w:val="center"/>
          </w:tcPr>
          <w:p w:rsidR="00A87B70" w:rsidRDefault="00A87B70" w:rsidP="00345C21">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00345C21">
              <w:t>,</w:t>
            </w:r>
            <w:r w:rsidRPr="009E5188">
              <w:fldChar w:fldCharType="end"/>
            </w:r>
            <w:r w:rsidRPr="009E5188">
              <w:fldChar w:fldCharType="end"/>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484" w:type="dxa"/>
            <w:shd w:val="clear" w:color="auto" w:fill="70AD47" w:themeFill="accent6"/>
            <w:vAlign w:val="center"/>
          </w:tcPr>
          <w:p w:rsidR="00A87B70" w:rsidRDefault="00A87B70" w:rsidP="00C05A53">
            <w:pPr>
              <w:pStyle w:val="ProductList-OfferingBody"/>
              <w:ind w:left="-113"/>
              <w:jc w:val="center"/>
            </w:pP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A87B70" w:rsidTr="00A85610">
        <w:tc>
          <w:tcPr>
            <w:tcW w:w="3060" w:type="dxa"/>
            <w:tcBorders>
              <w:top w:val="nil"/>
              <w:left w:val="nil"/>
              <w:bottom w:val="dashSmallGap" w:sz="4" w:space="0" w:color="BFBFBF" w:themeColor="background1" w:themeShade="BF"/>
              <w:right w:val="nil"/>
            </w:tcBorders>
          </w:tcPr>
          <w:p w:rsidR="00A87B70" w:rsidRPr="004314AC" w:rsidRDefault="00A87B70" w:rsidP="004C49FB">
            <w:pPr>
              <w:pStyle w:val="ProductList-Offering2"/>
              <w:rPr>
                <w:lang w:val="ru-RU"/>
              </w:rPr>
            </w:pPr>
            <w:bookmarkStart w:id="431" w:name="_Toc379797184"/>
            <w:bookmarkStart w:id="432" w:name="_Toc380513209"/>
            <w:bookmarkStart w:id="433" w:name="_Toc380655251"/>
            <w:bookmarkStart w:id="434" w:name="_Toc386627100"/>
            <w:r>
              <w:t>Lync</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Enterprise</w:t>
            </w:r>
            <w:r w:rsidRPr="004314AC">
              <w:rPr>
                <w:lang w:val="ru-RU"/>
              </w:rPr>
              <w:t xml:space="preserve"> </w:t>
            </w:r>
            <w:r>
              <w:t>CAL</w:t>
            </w:r>
            <w:r w:rsidRPr="004314AC">
              <w:rPr>
                <w:lang w:val="ru-RU"/>
              </w:rPr>
              <w:t xml:space="preserve"> («на пользователя» и «на устройство»)</w:t>
            </w:r>
            <w:bookmarkEnd w:id="431"/>
            <w:bookmarkEnd w:id="432"/>
            <w:bookmarkEnd w:id="433"/>
            <w:bookmarkEnd w:id="434"/>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 </w:instrText>
            </w:r>
            <w:r>
              <w:instrText>Enterprise</w:instrText>
            </w:r>
            <w:r w:rsidRPr="004314AC">
              <w:rPr>
                <w:lang w:val="ru-RU"/>
              </w:rPr>
              <w:instrText xml:space="preserve"> </w:instrText>
            </w:r>
            <w:r>
              <w:instrText>CAL</w:instrText>
            </w:r>
            <w:r w:rsidRPr="004314AC">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87B70" w:rsidRDefault="00A87B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87B70" w:rsidRDefault="00A87B70" w:rsidP="00C05A53">
            <w:pPr>
              <w:pStyle w:val="ProductList-OfferingBody"/>
              <w:ind w:left="-113"/>
              <w:jc w:val="center"/>
            </w:pPr>
            <w:r>
              <w:t>1</w:t>
            </w: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A87B70" w:rsidRDefault="00A87B70" w:rsidP="00C05A53">
            <w:pPr>
              <w:pStyle w:val="ProductList-OfferingBody"/>
              <w:ind w:left="-113"/>
              <w:jc w:val="center"/>
            </w:pPr>
          </w:p>
        </w:tc>
        <w:tc>
          <w:tcPr>
            <w:tcW w:w="596" w:type="dxa"/>
            <w:shd w:val="clear" w:color="auto" w:fill="70AD47" w:themeFill="accent6"/>
            <w:vAlign w:val="center"/>
          </w:tcPr>
          <w:p w:rsidR="00A87B70" w:rsidRDefault="00A87B70" w:rsidP="00C05A53">
            <w:pPr>
              <w:pStyle w:val="ProductList-OfferingBody"/>
              <w:ind w:left="-113"/>
              <w:jc w:val="center"/>
            </w:pPr>
          </w:p>
        </w:tc>
        <w:tc>
          <w:tcPr>
            <w:tcW w:w="595" w:type="dxa"/>
            <w:shd w:val="clear" w:color="auto" w:fill="70AD47" w:themeFill="accent6"/>
            <w:vAlign w:val="center"/>
          </w:tcPr>
          <w:p w:rsidR="00A87B70" w:rsidRDefault="00A87B70" w:rsidP="00C05A53">
            <w:pPr>
              <w:pStyle w:val="ProductList-OfferingBody"/>
              <w:ind w:left="-113"/>
              <w:jc w:val="center"/>
            </w:pPr>
          </w:p>
        </w:tc>
        <w:tc>
          <w:tcPr>
            <w:tcW w:w="595" w:type="dxa"/>
            <w:shd w:val="clear" w:color="auto" w:fill="BFBFBF" w:themeFill="background1" w:themeFillShade="BF"/>
            <w:vAlign w:val="center"/>
          </w:tcPr>
          <w:p w:rsidR="00A87B70" w:rsidRDefault="00A87B70" w:rsidP="00C05A53">
            <w:pPr>
              <w:pStyle w:val="ProductList-OfferingBody"/>
              <w:ind w:left="-113"/>
              <w:jc w:val="center"/>
            </w:pPr>
          </w:p>
        </w:tc>
        <w:tc>
          <w:tcPr>
            <w:tcW w:w="707" w:type="dxa"/>
            <w:shd w:val="clear" w:color="auto" w:fill="70AD47" w:themeFill="accent6"/>
            <w:vAlign w:val="center"/>
          </w:tcPr>
          <w:p w:rsidR="00A87B70" w:rsidRPr="00287117" w:rsidRDefault="00A87B70" w:rsidP="00345C21">
            <w:pPr>
              <w:pStyle w:val="ProductList-OfferingBody"/>
              <w:ind w:left="-113"/>
              <w:jc w:val="center"/>
            </w:pPr>
            <w:r w:rsidRPr="00A87B70">
              <w:fldChar w:fldCharType="begin"/>
            </w:r>
            <w:r w:rsidRPr="00A87B70">
              <w:instrText xml:space="preserve"> AutoTextList  \s NoStyle \t "дополнительный продукт для всей организации" </w:instrText>
            </w:r>
            <w:r w:rsidRPr="00A87B70">
              <w:fldChar w:fldCharType="separate"/>
            </w:r>
            <w:r w:rsidRPr="00A87B70">
              <w:t>AO</w:t>
            </w:r>
            <w:r w:rsidRPr="00A87B70">
              <w:fldChar w:fldCharType="end"/>
            </w:r>
            <w:r>
              <w:t>,</w:t>
            </w:r>
            <w:r w:rsidR="00345C21" w:rsidRPr="00457730">
              <w:fldChar w:fldCharType="begin"/>
            </w:r>
            <w:r w:rsidR="00345C21" w:rsidRPr="00457730">
              <w:instrText xml:space="preserve"> AutoTextList  \sNoStyle\t "Non-Company Wide in Open Value"</w:instrText>
            </w:r>
            <w:r w:rsidR="00345C21" w:rsidRPr="00457730">
              <w:fldChar w:fldCharType="separate"/>
            </w:r>
            <w:r w:rsidR="00345C21" w:rsidRPr="00457730">
              <w:fldChar w:fldCharType="begin"/>
            </w:r>
            <w:r w:rsidR="00345C21" w:rsidRPr="00457730">
              <w:rPr>
                <w:lang w:val="ru-RU"/>
              </w:rPr>
              <w:instrText xml:space="preserve"> </w:instrText>
            </w:r>
            <w:r w:rsidR="00345C21" w:rsidRPr="00457730">
              <w:instrText>AutoTextList</w:instrText>
            </w:r>
            <w:r w:rsidR="00345C21" w:rsidRPr="00457730">
              <w:rPr>
                <w:lang w:val="ru-RU"/>
              </w:rPr>
              <w:instrText xml:space="preserve">  \</w:instrText>
            </w:r>
            <w:r w:rsidR="00345C21" w:rsidRPr="00457730">
              <w:instrText>s</w:instrText>
            </w:r>
            <w:r w:rsidR="00345C21" w:rsidRPr="00457730">
              <w:rPr>
                <w:lang w:val="ru-RU"/>
              </w:rPr>
              <w:instrText xml:space="preserve"> </w:instrText>
            </w:r>
            <w:r w:rsidR="00345C21" w:rsidRPr="00457730">
              <w:instrText>NoStyle</w:instrText>
            </w:r>
            <w:r w:rsidR="00345C21" w:rsidRPr="00457730">
              <w:rPr>
                <w:lang w:val="ru-RU"/>
              </w:rPr>
              <w:instrText xml:space="preserve"> \</w:instrText>
            </w:r>
            <w:r w:rsidR="00345C21" w:rsidRPr="00457730">
              <w:instrText>t</w:instrText>
            </w:r>
            <w:r w:rsidR="00345C21" w:rsidRPr="00457730">
              <w:rPr>
                <w:lang w:val="ru-RU"/>
              </w:rPr>
              <w:instrText xml:space="preserve"> “для части организации в рамках </w:instrText>
            </w:r>
            <w:r w:rsidR="00345C21" w:rsidRPr="00457730">
              <w:instrText>Open</w:instrText>
            </w:r>
            <w:r w:rsidR="00345C21" w:rsidRPr="00457730">
              <w:rPr>
                <w:lang w:val="ru-RU"/>
              </w:rPr>
              <w:instrText xml:space="preserve"> </w:instrText>
            </w:r>
            <w:r w:rsidR="00345C21" w:rsidRPr="00457730">
              <w:instrText>Value</w:instrText>
            </w:r>
            <w:r w:rsidR="00345C21" w:rsidRPr="00457730">
              <w:rPr>
                <w:lang w:val="ru-RU"/>
              </w:rPr>
              <w:instrText xml:space="preserve">” </w:instrText>
            </w:r>
            <w:r w:rsidR="00345C21" w:rsidRPr="00457730">
              <w:fldChar w:fldCharType="separate"/>
            </w:r>
            <w:r w:rsidR="00345C21" w:rsidRPr="00457730">
              <w:t>P</w:t>
            </w:r>
            <w:r w:rsidR="00345C21">
              <w:t>,</w:t>
            </w:r>
            <w:r w:rsidR="00345C21" w:rsidRPr="00457730">
              <w:fldChar w:fldCharType="end"/>
            </w:r>
            <w:r w:rsidR="00345C21" w:rsidRPr="00457730">
              <w:fldChar w:fldCharType="end"/>
            </w:r>
            <w:r w:rsidRPr="00A87B70">
              <w:fldChar w:fldCharType="begin"/>
            </w:r>
            <w:r w:rsidRPr="00A87B70">
              <w:instrText xml:space="preserve"> AutoTextList  \s NoStyle \t "предложение Student" </w:instrText>
            </w:r>
            <w:r w:rsidRPr="00A87B70">
              <w:fldChar w:fldCharType="separate"/>
            </w:r>
            <w:r w:rsidRPr="00A87B70">
              <w:t>ST</w:t>
            </w:r>
            <w:r w:rsidRPr="00A87B70">
              <w:fldChar w:fldCharType="end"/>
            </w:r>
          </w:p>
        </w:tc>
        <w:tc>
          <w:tcPr>
            <w:tcW w:w="484" w:type="dxa"/>
            <w:shd w:val="clear" w:color="auto" w:fill="70AD47" w:themeFill="accent6"/>
            <w:vAlign w:val="center"/>
          </w:tcPr>
          <w:p w:rsidR="00A87B70" w:rsidRDefault="00A87B70" w:rsidP="00C05A53">
            <w:pPr>
              <w:pStyle w:val="ProductList-OfferingBody"/>
              <w:ind w:left="-113"/>
              <w:jc w:val="center"/>
            </w:pP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A87B70" w:rsidTr="00A85610">
        <w:tc>
          <w:tcPr>
            <w:tcW w:w="3060" w:type="dxa"/>
            <w:tcBorders>
              <w:top w:val="dashSmallGap" w:sz="4" w:space="0" w:color="BFBFBF" w:themeColor="background1" w:themeShade="BF"/>
              <w:left w:val="nil"/>
              <w:bottom w:val="dashSmallGap" w:sz="4" w:space="0" w:color="BFBFBF" w:themeColor="background1" w:themeShade="BF"/>
              <w:right w:val="nil"/>
            </w:tcBorders>
          </w:tcPr>
          <w:p w:rsidR="00A87B70" w:rsidRPr="004314AC" w:rsidRDefault="00A87B70" w:rsidP="004C49FB">
            <w:pPr>
              <w:pStyle w:val="ProductList-Offering2"/>
              <w:rPr>
                <w:lang w:val="ru-RU"/>
              </w:rPr>
            </w:pPr>
            <w:bookmarkStart w:id="435" w:name="_Toc379797185"/>
            <w:bookmarkStart w:id="436" w:name="_Toc380513210"/>
            <w:bookmarkStart w:id="437" w:name="_Toc380655252"/>
            <w:bookmarkStart w:id="438" w:name="_Toc386627101"/>
            <w:r>
              <w:t>Lync</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Plus</w:t>
            </w:r>
            <w:r w:rsidRPr="004314AC">
              <w:rPr>
                <w:lang w:val="ru-RU"/>
              </w:rPr>
              <w:t xml:space="preserve"> </w:t>
            </w:r>
            <w:r>
              <w:t>CAL</w:t>
            </w:r>
            <w:r w:rsidRPr="004314AC">
              <w:rPr>
                <w:lang w:val="ru-RU"/>
              </w:rPr>
              <w:t xml:space="preserve"> («на пользователя» и «на устройство»)</w:t>
            </w:r>
            <w:bookmarkEnd w:id="435"/>
            <w:bookmarkEnd w:id="436"/>
            <w:bookmarkEnd w:id="437"/>
            <w:bookmarkEnd w:id="438"/>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 </w:instrText>
            </w:r>
            <w:r>
              <w:instrText>Plus</w:instrText>
            </w:r>
            <w:r w:rsidRPr="004314AC">
              <w:rPr>
                <w:lang w:val="ru-RU"/>
              </w:rPr>
              <w:instrText xml:space="preserve"> </w:instrText>
            </w:r>
            <w:r>
              <w:instrText>CAL</w:instrText>
            </w:r>
            <w:r w:rsidRPr="004314A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87B70" w:rsidRDefault="00A87B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87B70" w:rsidRDefault="00A87B70" w:rsidP="00C05A53">
            <w:pPr>
              <w:pStyle w:val="ProductList-OfferingBody"/>
              <w:ind w:left="-113"/>
              <w:jc w:val="center"/>
            </w:pPr>
            <w:r>
              <w:t>1</w:t>
            </w: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A87B70" w:rsidRDefault="00A87B70" w:rsidP="00C05A53">
            <w:pPr>
              <w:pStyle w:val="ProductList-OfferingBody"/>
              <w:ind w:left="-113"/>
              <w:jc w:val="center"/>
            </w:pPr>
          </w:p>
        </w:tc>
        <w:tc>
          <w:tcPr>
            <w:tcW w:w="596" w:type="dxa"/>
            <w:shd w:val="clear" w:color="auto" w:fill="70AD47" w:themeFill="accent6"/>
            <w:vAlign w:val="center"/>
          </w:tcPr>
          <w:p w:rsidR="00A87B70" w:rsidRDefault="00A87B70" w:rsidP="00C05A53">
            <w:pPr>
              <w:pStyle w:val="ProductList-OfferingBody"/>
              <w:ind w:left="-113"/>
              <w:jc w:val="center"/>
            </w:pPr>
          </w:p>
        </w:tc>
        <w:tc>
          <w:tcPr>
            <w:tcW w:w="595" w:type="dxa"/>
            <w:shd w:val="clear" w:color="auto" w:fill="70AD47" w:themeFill="accent6"/>
            <w:vAlign w:val="center"/>
          </w:tcPr>
          <w:p w:rsidR="00A87B70" w:rsidRDefault="00A87B70" w:rsidP="00C05A53">
            <w:pPr>
              <w:pStyle w:val="ProductList-OfferingBody"/>
              <w:ind w:left="-113"/>
              <w:jc w:val="center"/>
            </w:pPr>
          </w:p>
        </w:tc>
        <w:tc>
          <w:tcPr>
            <w:tcW w:w="595" w:type="dxa"/>
            <w:shd w:val="clear" w:color="auto" w:fill="BFBFBF" w:themeFill="background1" w:themeFillShade="BF"/>
            <w:vAlign w:val="center"/>
          </w:tcPr>
          <w:p w:rsidR="00A87B70" w:rsidRDefault="00A87B70" w:rsidP="00C05A53">
            <w:pPr>
              <w:pStyle w:val="ProductList-OfferingBody"/>
              <w:ind w:left="-113"/>
              <w:jc w:val="center"/>
            </w:pPr>
          </w:p>
        </w:tc>
        <w:tc>
          <w:tcPr>
            <w:tcW w:w="707" w:type="dxa"/>
            <w:shd w:val="clear" w:color="auto" w:fill="70AD47" w:themeFill="accent6"/>
            <w:vAlign w:val="center"/>
          </w:tcPr>
          <w:p w:rsidR="00A87B70" w:rsidRDefault="00345C21" w:rsidP="00345C21">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t>,</w:t>
            </w:r>
            <w:r w:rsidRPr="00457730">
              <w:fldChar w:fldCharType="end"/>
            </w:r>
            <w:r w:rsidRPr="00457730">
              <w:fldChar w:fldCharType="end"/>
            </w:r>
            <w:r w:rsidR="00A87B70" w:rsidRPr="006D12D5">
              <w:fldChar w:fldCharType="begin"/>
            </w:r>
            <w:r w:rsidR="00A87B70" w:rsidRPr="006D12D5">
              <w:instrText xml:space="preserve"> AutoTextList  \s NoStyle \t "предложение Student" </w:instrText>
            </w:r>
            <w:r w:rsidR="00A87B70" w:rsidRPr="006D12D5">
              <w:fldChar w:fldCharType="separate"/>
            </w:r>
            <w:r w:rsidR="00A87B70" w:rsidRPr="006D12D5">
              <w:t>ST</w:t>
            </w:r>
            <w:r w:rsidR="00A87B70" w:rsidRPr="006D12D5">
              <w:fldChar w:fldCharType="end"/>
            </w:r>
          </w:p>
        </w:tc>
        <w:tc>
          <w:tcPr>
            <w:tcW w:w="484" w:type="dxa"/>
            <w:shd w:val="clear" w:color="auto" w:fill="70AD47" w:themeFill="accent6"/>
            <w:vAlign w:val="center"/>
          </w:tcPr>
          <w:p w:rsidR="00A87B70" w:rsidRDefault="00A87B70" w:rsidP="00C05A53">
            <w:pPr>
              <w:pStyle w:val="ProductList-OfferingBody"/>
              <w:ind w:left="-113"/>
              <w:jc w:val="center"/>
            </w:pPr>
          </w:p>
        </w:tc>
        <w:tc>
          <w:tcPr>
            <w:tcW w:w="59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345C21" w:rsidTr="00A85610">
        <w:tc>
          <w:tcPr>
            <w:tcW w:w="3060" w:type="dxa"/>
            <w:tcBorders>
              <w:top w:val="dashSmallGap" w:sz="4" w:space="0" w:color="BFBFBF" w:themeColor="background1" w:themeShade="BF"/>
              <w:left w:val="nil"/>
              <w:bottom w:val="nil"/>
              <w:right w:val="nil"/>
            </w:tcBorders>
          </w:tcPr>
          <w:p w:rsidR="00345C21" w:rsidRPr="004314AC" w:rsidRDefault="00345C21" w:rsidP="004C49FB">
            <w:pPr>
              <w:pStyle w:val="ProductList-Offering2"/>
              <w:rPr>
                <w:lang w:val="ru-RU"/>
              </w:rPr>
            </w:pPr>
            <w:bookmarkStart w:id="439" w:name="_Toc379797186"/>
            <w:bookmarkStart w:id="440" w:name="_Toc380513211"/>
            <w:bookmarkStart w:id="441" w:name="_Toc380655253"/>
            <w:bookmarkStart w:id="442" w:name="_Toc386627102"/>
            <w:r>
              <w:t>Lync</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Standard</w:t>
            </w:r>
            <w:r w:rsidRPr="004314AC">
              <w:rPr>
                <w:lang w:val="ru-RU"/>
              </w:rPr>
              <w:t xml:space="preserve"> </w:t>
            </w:r>
            <w:r>
              <w:t>CAL</w:t>
            </w:r>
            <w:r w:rsidRPr="004314AC">
              <w:rPr>
                <w:lang w:val="ru-RU"/>
              </w:rPr>
              <w:t xml:space="preserve"> («на пользователя» и «на устройство»)</w:t>
            </w:r>
            <w:bookmarkEnd w:id="439"/>
            <w:bookmarkEnd w:id="440"/>
            <w:bookmarkEnd w:id="441"/>
            <w:bookmarkEnd w:id="442"/>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 </w:instrText>
            </w:r>
            <w:r>
              <w:instrText>Standard</w:instrText>
            </w:r>
            <w:r w:rsidRPr="004314AC">
              <w:rPr>
                <w:lang w:val="ru-RU"/>
              </w:rPr>
              <w:instrText xml:space="preserve"> </w:instrText>
            </w:r>
            <w:r>
              <w:instrText>CAL</w:instrText>
            </w:r>
            <w:r w:rsidRPr="004314A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345C21" w:rsidRDefault="00345C2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345C21" w:rsidRDefault="00345C2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45C21" w:rsidRDefault="00345C2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45C21" w:rsidRDefault="00345C2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45C21" w:rsidRDefault="00345C21" w:rsidP="00C05A53">
            <w:pPr>
              <w:pStyle w:val="ProductList-OfferingBody"/>
              <w:ind w:left="-113"/>
              <w:jc w:val="center"/>
            </w:pPr>
            <w:r>
              <w:t>1</w:t>
            </w:r>
          </w:p>
        </w:tc>
        <w:tc>
          <w:tcPr>
            <w:tcW w:w="596" w:type="dxa"/>
            <w:shd w:val="clear" w:color="auto" w:fill="BFBFBF" w:themeFill="background1" w:themeFillShade="BF"/>
            <w:vAlign w:val="center"/>
          </w:tcPr>
          <w:p w:rsidR="00345C21" w:rsidRDefault="00345C21" w:rsidP="00C05A53">
            <w:pPr>
              <w:pStyle w:val="ProductList-OfferingBody"/>
              <w:ind w:left="-113"/>
              <w:jc w:val="center"/>
            </w:pPr>
          </w:p>
        </w:tc>
        <w:tc>
          <w:tcPr>
            <w:tcW w:w="595" w:type="dxa"/>
            <w:shd w:val="clear" w:color="auto" w:fill="70AD47" w:themeFill="accent6"/>
            <w:vAlign w:val="center"/>
          </w:tcPr>
          <w:p w:rsidR="00345C21" w:rsidRDefault="00345C21" w:rsidP="00C05A53">
            <w:pPr>
              <w:pStyle w:val="ProductList-OfferingBody"/>
              <w:ind w:left="-113"/>
              <w:jc w:val="center"/>
            </w:pPr>
          </w:p>
        </w:tc>
        <w:tc>
          <w:tcPr>
            <w:tcW w:w="596" w:type="dxa"/>
            <w:shd w:val="clear" w:color="auto" w:fill="70AD47" w:themeFill="accent6"/>
            <w:vAlign w:val="center"/>
          </w:tcPr>
          <w:p w:rsidR="00345C21" w:rsidRDefault="00345C21" w:rsidP="00C05A53">
            <w:pPr>
              <w:pStyle w:val="ProductList-OfferingBody"/>
              <w:ind w:left="-113"/>
              <w:jc w:val="center"/>
            </w:pPr>
          </w:p>
        </w:tc>
        <w:tc>
          <w:tcPr>
            <w:tcW w:w="595" w:type="dxa"/>
            <w:shd w:val="clear" w:color="auto" w:fill="70AD47" w:themeFill="accent6"/>
            <w:vAlign w:val="center"/>
          </w:tcPr>
          <w:p w:rsidR="00345C21" w:rsidRDefault="00345C21" w:rsidP="00C05A53">
            <w:pPr>
              <w:pStyle w:val="ProductList-OfferingBody"/>
              <w:ind w:left="-113"/>
              <w:jc w:val="center"/>
            </w:pPr>
          </w:p>
        </w:tc>
        <w:tc>
          <w:tcPr>
            <w:tcW w:w="595" w:type="dxa"/>
            <w:shd w:val="clear" w:color="auto" w:fill="BFBFBF" w:themeFill="background1" w:themeFillShade="BF"/>
            <w:vAlign w:val="center"/>
          </w:tcPr>
          <w:p w:rsidR="00345C21" w:rsidRDefault="00345C21" w:rsidP="00C05A53">
            <w:pPr>
              <w:pStyle w:val="ProductList-OfferingBody"/>
              <w:ind w:left="-113"/>
              <w:jc w:val="center"/>
            </w:pPr>
          </w:p>
        </w:tc>
        <w:tc>
          <w:tcPr>
            <w:tcW w:w="707" w:type="dxa"/>
            <w:shd w:val="clear" w:color="auto" w:fill="70AD47" w:themeFill="accent6"/>
            <w:vAlign w:val="center"/>
          </w:tcPr>
          <w:p w:rsidR="00345C21" w:rsidRDefault="00345C21" w:rsidP="00A849FE">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t>,</w:t>
            </w:r>
            <w:r w:rsidRPr="00457730">
              <w:fldChar w:fldCharType="end"/>
            </w:r>
            <w:r w:rsidRPr="00457730">
              <w:fldChar w:fldCharType="end"/>
            </w:r>
            <w:r w:rsidRPr="006D12D5">
              <w:fldChar w:fldCharType="begin"/>
            </w:r>
            <w:r w:rsidRPr="006D12D5">
              <w:instrText xml:space="preserve"> AutoTextList  \s NoStyle \t "предложение Student" </w:instrText>
            </w:r>
            <w:r w:rsidRPr="006D12D5">
              <w:fldChar w:fldCharType="separate"/>
            </w:r>
            <w:r w:rsidRPr="006D12D5">
              <w:t>ST</w:t>
            </w:r>
            <w:r w:rsidRPr="006D12D5">
              <w:fldChar w:fldCharType="end"/>
            </w:r>
          </w:p>
        </w:tc>
        <w:tc>
          <w:tcPr>
            <w:tcW w:w="484" w:type="dxa"/>
            <w:shd w:val="clear" w:color="auto" w:fill="70AD47" w:themeFill="accent6"/>
            <w:vAlign w:val="center"/>
          </w:tcPr>
          <w:p w:rsidR="00345C21" w:rsidRDefault="00345C21" w:rsidP="00C05A53">
            <w:pPr>
              <w:pStyle w:val="ProductList-OfferingBody"/>
              <w:ind w:left="-113"/>
              <w:jc w:val="center"/>
            </w:pPr>
          </w:p>
        </w:tc>
        <w:tc>
          <w:tcPr>
            <w:tcW w:w="596" w:type="dxa"/>
            <w:shd w:val="clear" w:color="auto" w:fill="70AD47" w:themeFill="accent6"/>
            <w:vAlign w:val="center"/>
          </w:tcPr>
          <w:p w:rsidR="00345C21" w:rsidRPr="009E5188" w:rsidRDefault="00345C21"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bl>
    <w:p w:rsidR="009708AE" w:rsidRPr="004C09A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AC1338" w:rsidTr="00345C21">
        <w:tc>
          <w:tcPr>
            <w:tcW w:w="3870" w:type="dxa"/>
          </w:tcPr>
          <w:p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323" w:type="dxa"/>
          </w:tcPr>
          <w:p w:rsidR="00AC1338" w:rsidRDefault="00AC1338" w:rsidP="00AC1338">
            <w:pPr>
              <w:pStyle w:val="ProductList-Body"/>
              <w:spacing w:before="20" w:after="20"/>
            </w:pPr>
            <w:r>
              <w:t xml:space="preserve">Категория продукта: </w:t>
            </w:r>
            <w:r>
              <w:rPr>
                <w:b/>
              </w:rPr>
              <w:t>Сервер</w:t>
            </w:r>
          </w:p>
        </w:tc>
        <w:tc>
          <w:tcPr>
            <w:tcW w:w="3597" w:type="dxa"/>
          </w:tcPr>
          <w:p w:rsidR="00AC1338" w:rsidRDefault="00AC1338" w:rsidP="00AC1338">
            <w:pPr>
              <w:pStyle w:val="ProductList-Body"/>
              <w:spacing w:before="20" w:after="20"/>
            </w:pPr>
          </w:p>
        </w:tc>
      </w:tr>
      <w:tr w:rsidR="00AC1338" w:rsidRPr="0029164B" w:rsidTr="00345C21">
        <w:tc>
          <w:tcPr>
            <w:tcW w:w="3870" w:type="dxa"/>
          </w:tcPr>
          <w:p w:rsidR="00AC1338" w:rsidRDefault="00AC1338" w:rsidP="00AC1338">
            <w:pPr>
              <w:pStyle w:val="ProductList-Body"/>
              <w:spacing w:before="20" w:after="20"/>
            </w:pPr>
          </w:p>
        </w:tc>
        <w:tc>
          <w:tcPr>
            <w:tcW w:w="3323" w:type="dxa"/>
          </w:tcPr>
          <w:p w:rsidR="00AC1338" w:rsidRPr="004314AC" w:rsidRDefault="005A0095" w:rsidP="00AC1338">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Сервер</w:t>
            </w:r>
          </w:p>
        </w:tc>
        <w:tc>
          <w:tcPr>
            <w:tcW w:w="3597" w:type="dxa"/>
          </w:tcPr>
          <w:p w:rsidR="00AC1338" w:rsidRPr="004314AC" w:rsidRDefault="00AC1338" w:rsidP="00AC1338">
            <w:pPr>
              <w:pStyle w:val="ProductList-Body"/>
              <w:spacing w:before="20" w:after="20"/>
              <w:rPr>
                <w:lang w:val="ru-RU"/>
              </w:rPr>
            </w:pP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FD67D5" w:rsidRPr="004314AC" w:rsidRDefault="00FD67D5" w:rsidP="00FD67D5">
      <w:pPr>
        <w:pStyle w:val="ProductList-Body"/>
        <w:rPr>
          <w:lang w:val="ru-RU"/>
        </w:rPr>
      </w:pPr>
      <w:r>
        <w:rPr>
          <w:b/>
          <w:color w:val="00188F"/>
        </w:rPr>
        <w:t>Lync</w:t>
      </w:r>
      <w:r w:rsidRPr="004314AC">
        <w:rPr>
          <w:b/>
          <w:color w:val="00188F"/>
          <w:lang w:val="ru-RU"/>
        </w:rPr>
        <w:t xml:space="preserve"> </w:t>
      </w:r>
      <w:r>
        <w:rPr>
          <w:b/>
          <w:color w:val="00188F"/>
        </w:rPr>
        <w:t>Server</w:t>
      </w:r>
      <w:r w:rsidRPr="004314AC">
        <w:rPr>
          <w:b/>
          <w:color w:val="00188F"/>
          <w:lang w:val="ru-RU"/>
        </w:rPr>
        <w:t xml:space="preserve"> </w:t>
      </w:r>
      <w:r w:rsidR="00326786" w:rsidRPr="004314AC">
        <w:rPr>
          <w:b/>
          <w:color w:val="00188F"/>
          <w:lang w:val="ru-RU"/>
        </w:rPr>
        <w:t>2013</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w:instrText>
      </w:r>
      <w:r>
        <w:fldChar w:fldCharType="end"/>
      </w:r>
    </w:p>
    <w:p w:rsidR="00FD67D5" w:rsidRPr="004314AC" w:rsidRDefault="00FD67D5" w:rsidP="00FD67D5">
      <w:pPr>
        <w:pStyle w:val="ProductList-Body"/>
        <w:rPr>
          <w:lang w:val="ru-RU"/>
        </w:rPr>
      </w:pPr>
      <w:r w:rsidRPr="004314AC">
        <w:rPr>
          <w:lang w:val="ru-RU"/>
        </w:rPr>
        <w:t xml:space="preserve">Клиенты с действующим покрытием </w:t>
      </w:r>
      <w:r>
        <w:t>Software</w:t>
      </w:r>
      <w:r w:rsidRPr="004314AC">
        <w:rPr>
          <w:lang w:val="ru-RU"/>
        </w:rPr>
        <w:t xml:space="preserve"> </w:t>
      </w:r>
      <w:r>
        <w:t>Assurance</w:t>
      </w:r>
      <w:r w:rsidRPr="004314AC">
        <w:rPr>
          <w:lang w:val="ru-RU"/>
        </w:rPr>
        <w:t xml:space="preserve"> для </w:t>
      </w:r>
      <w:r>
        <w:t>Lync</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w:t>
      </w:r>
      <w:r>
        <w:t>Standard</w:t>
      </w:r>
      <w:r w:rsidRPr="004314AC">
        <w:rPr>
          <w:lang w:val="ru-RU"/>
        </w:rPr>
        <w:t xml:space="preserve"> или </w:t>
      </w:r>
      <w:r>
        <w:t>Enterprise</w:t>
      </w:r>
      <w:r w:rsidRPr="004314AC">
        <w:rPr>
          <w:lang w:val="ru-RU"/>
        </w:rPr>
        <w:t xml:space="preserve"> на 1 октября 2012 г. могут выполнить обновление до </w:t>
      </w:r>
      <w:r>
        <w:t>Lync</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и использовать его вместо соответствующих лицензированных копий </w:t>
      </w:r>
      <w:r>
        <w:t>Lync</w:t>
      </w:r>
      <w:r w:rsidRPr="004314AC">
        <w:rPr>
          <w:lang w:val="ru-RU"/>
        </w:rPr>
        <w:t xml:space="preserve"> </w:t>
      </w:r>
      <w:r>
        <w:t>Server</w:t>
      </w:r>
      <w:r w:rsidRPr="004314AC">
        <w:rPr>
          <w:lang w:val="ru-RU"/>
        </w:rPr>
        <w:t xml:space="preserve"> 2010.</w:t>
      </w:r>
    </w:p>
    <w:p w:rsidR="00FD67D5" w:rsidRPr="004314AC" w:rsidRDefault="00FD67D5" w:rsidP="00FD67D5">
      <w:pPr>
        <w:pStyle w:val="ProductList-Body"/>
        <w:rPr>
          <w:lang w:val="ru-RU"/>
        </w:rPr>
      </w:pPr>
    </w:p>
    <w:p w:rsidR="00FD67D5" w:rsidRPr="004314AC" w:rsidRDefault="00FD67D5" w:rsidP="00FD67D5">
      <w:pPr>
        <w:pStyle w:val="ProductList-Body"/>
        <w:rPr>
          <w:lang w:val="ru-RU"/>
        </w:rPr>
      </w:pPr>
      <w:r w:rsidRPr="004314AC">
        <w:rPr>
          <w:b/>
          <w:color w:val="00188F"/>
          <w:lang w:val="ru-RU"/>
        </w:rPr>
        <w:t xml:space="preserve">Предоставление лицензии для клиентов </w:t>
      </w:r>
      <w:r>
        <w:rPr>
          <w:b/>
          <w:color w:val="00188F"/>
        </w:rPr>
        <w:t>Lync</w:t>
      </w:r>
      <w:r w:rsidRPr="004314AC">
        <w:rPr>
          <w:b/>
          <w:color w:val="00188F"/>
          <w:lang w:val="ru-RU"/>
        </w:rPr>
        <w:t xml:space="preserve"> </w:t>
      </w:r>
      <w:r>
        <w:rPr>
          <w:b/>
          <w:color w:val="00188F"/>
        </w:rPr>
        <w:t>Server</w:t>
      </w:r>
      <w:r w:rsidRPr="004314AC">
        <w:rPr>
          <w:b/>
          <w:color w:val="00188F"/>
          <w:lang w:val="ru-RU"/>
        </w:rPr>
        <w:t xml:space="preserve"> 2010</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b/>
          <w:color w:val="00188F"/>
          <w:lang w:val="ru-RU"/>
        </w:rPr>
        <w:t xml:space="preserve"> </w:t>
      </w:r>
      <w:r>
        <w:rPr>
          <w:b/>
          <w:color w:val="00188F"/>
        </w:rPr>
        <w:t>Enterprise</w:t>
      </w:r>
      <w:r w:rsidRPr="004314AC">
        <w:rPr>
          <w:b/>
          <w:color w:val="00188F"/>
          <w:lang w:val="ru-RU"/>
        </w:rPr>
        <w:t xml:space="preserve"> </w:t>
      </w:r>
      <w:r>
        <w:rPr>
          <w:b/>
          <w:color w:val="00188F"/>
        </w:rPr>
        <w:t>External</w:t>
      </w:r>
      <w:r w:rsidRPr="004314AC">
        <w:rPr>
          <w:b/>
          <w:color w:val="00188F"/>
          <w:lang w:val="ru-RU"/>
        </w:rPr>
        <w:t xml:space="preserve"> </w:t>
      </w:r>
      <w:r>
        <w:rPr>
          <w:b/>
          <w:color w:val="00188F"/>
        </w:rPr>
        <w:t>Connector</w:t>
      </w:r>
      <w:r w:rsidRPr="004314AC">
        <w:rPr>
          <w:b/>
          <w:color w:val="00188F"/>
          <w:lang w:val="ru-RU"/>
        </w:rPr>
        <w:t xml:space="preserve">, </w:t>
      </w:r>
      <w:r>
        <w:rPr>
          <w:b/>
          <w:color w:val="00188F"/>
        </w:rPr>
        <w:t>Lync</w:t>
      </w:r>
      <w:r w:rsidRPr="004314AC">
        <w:rPr>
          <w:b/>
          <w:color w:val="00188F"/>
          <w:lang w:val="ru-RU"/>
        </w:rPr>
        <w:t xml:space="preserve"> </w:t>
      </w:r>
      <w:r>
        <w:rPr>
          <w:b/>
          <w:color w:val="00188F"/>
        </w:rPr>
        <w:t>Server</w:t>
      </w:r>
      <w:r w:rsidRPr="004314AC">
        <w:rPr>
          <w:b/>
          <w:color w:val="00188F"/>
          <w:lang w:val="ru-RU"/>
        </w:rPr>
        <w:t xml:space="preserve"> 2010 </w:t>
      </w:r>
      <w:r>
        <w:rPr>
          <w:b/>
          <w:color w:val="00188F"/>
        </w:rPr>
        <w:t>Plus</w:t>
      </w:r>
      <w:r w:rsidRPr="004314AC">
        <w:rPr>
          <w:b/>
          <w:color w:val="00188F"/>
          <w:lang w:val="ru-RU"/>
        </w:rPr>
        <w:t xml:space="preserve"> </w:t>
      </w:r>
      <w:r>
        <w:rPr>
          <w:b/>
          <w:color w:val="00188F"/>
        </w:rPr>
        <w:t>External</w:t>
      </w:r>
      <w:r w:rsidRPr="004314AC">
        <w:rPr>
          <w:b/>
          <w:color w:val="00188F"/>
          <w:lang w:val="ru-RU"/>
        </w:rPr>
        <w:t xml:space="preserve"> </w:t>
      </w:r>
      <w:r>
        <w:rPr>
          <w:b/>
          <w:color w:val="00188F"/>
        </w:rPr>
        <w:t>Connector</w:t>
      </w:r>
      <w:r w:rsidRPr="004314AC">
        <w:rPr>
          <w:b/>
          <w:color w:val="00188F"/>
          <w:lang w:val="ru-RU"/>
        </w:rPr>
        <w:t xml:space="preserve"> и </w:t>
      </w:r>
      <w:r>
        <w:rPr>
          <w:b/>
          <w:color w:val="00188F"/>
        </w:rPr>
        <w:t>Lync</w:t>
      </w:r>
      <w:r w:rsidRPr="004314AC">
        <w:rPr>
          <w:b/>
          <w:color w:val="00188F"/>
          <w:lang w:val="ru-RU"/>
        </w:rPr>
        <w:t xml:space="preserve"> </w:t>
      </w:r>
      <w:r>
        <w:rPr>
          <w:b/>
          <w:color w:val="00188F"/>
        </w:rPr>
        <w:t>Server</w:t>
      </w:r>
      <w:r w:rsidRPr="004314AC">
        <w:rPr>
          <w:b/>
          <w:color w:val="00188F"/>
          <w:lang w:val="ru-RU"/>
        </w:rPr>
        <w:t xml:space="preserve"> 2010 </w:t>
      </w:r>
      <w:r>
        <w:rPr>
          <w:b/>
          <w:color w:val="00188F"/>
        </w:rPr>
        <w:t>Standard</w:t>
      </w:r>
      <w:r w:rsidRPr="004314AC">
        <w:rPr>
          <w:b/>
          <w:color w:val="00188F"/>
          <w:lang w:val="ru-RU"/>
        </w:rPr>
        <w:t xml:space="preserve"> </w:t>
      </w:r>
      <w:r>
        <w:rPr>
          <w:b/>
          <w:color w:val="00188F"/>
        </w:rPr>
        <w:t>External</w:t>
      </w:r>
      <w:r w:rsidRPr="004314AC">
        <w:rPr>
          <w:b/>
          <w:color w:val="00188F"/>
          <w:lang w:val="ru-RU"/>
        </w:rPr>
        <w:t xml:space="preserve"> </w:t>
      </w:r>
      <w:r>
        <w:rPr>
          <w:b/>
          <w:color w:val="00188F"/>
        </w:rPr>
        <w:t>Connector</w:t>
      </w:r>
    </w:p>
    <w:p w:rsidR="009708AE" w:rsidRPr="004314AC" w:rsidRDefault="00FD67D5" w:rsidP="009708AE">
      <w:pPr>
        <w:pStyle w:val="ProductList-Body"/>
        <w:rPr>
          <w:lang w:val="ru-RU"/>
        </w:rPr>
      </w:pPr>
      <w:r w:rsidRPr="004314AC">
        <w:rPr>
          <w:lang w:val="ru-RU"/>
        </w:rPr>
        <w:t xml:space="preserve">Версия 2010 лицензий </w:t>
      </w:r>
      <w:r>
        <w:t>Lync</w:t>
      </w:r>
      <w:r w:rsidRPr="004314AC">
        <w:rPr>
          <w:lang w:val="ru-RU"/>
        </w:rPr>
        <w:t xml:space="preserve"> </w:t>
      </w:r>
      <w:r>
        <w:t>Server</w:t>
      </w:r>
      <w:r w:rsidRPr="004314AC">
        <w:rPr>
          <w:lang w:val="ru-RU"/>
        </w:rPr>
        <w:t xml:space="preserve"> 2010 </w:t>
      </w:r>
      <w:r>
        <w:t>Enterprise</w:t>
      </w:r>
      <w:r w:rsidRPr="004314AC">
        <w:rPr>
          <w:lang w:val="ru-RU"/>
        </w:rPr>
        <w:t xml:space="preserve"> </w:t>
      </w:r>
      <w:r>
        <w:t>External</w:t>
      </w:r>
      <w:r w:rsidRPr="004314AC">
        <w:rPr>
          <w:lang w:val="ru-RU"/>
        </w:rPr>
        <w:t xml:space="preserve"> </w:t>
      </w:r>
      <w:r>
        <w:t>Connector</w:t>
      </w:r>
      <w:r w:rsidRPr="004314AC">
        <w:rPr>
          <w:lang w:val="ru-RU"/>
        </w:rPr>
        <w:t xml:space="preserve">, </w:t>
      </w:r>
      <w:r>
        <w:t>Lync</w:t>
      </w:r>
      <w:r w:rsidRPr="004314AC">
        <w:rPr>
          <w:lang w:val="ru-RU"/>
        </w:rPr>
        <w:t xml:space="preserve"> </w:t>
      </w:r>
      <w:r>
        <w:t>Server</w:t>
      </w:r>
      <w:r w:rsidRPr="004314AC">
        <w:rPr>
          <w:lang w:val="ru-RU"/>
        </w:rPr>
        <w:t xml:space="preserve"> 2010 </w:t>
      </w:r>
      <w:r>
        <w:t>Plus</w:t>
      </w:r>
      <w:r w:rsidRPr="004314AC">
        <w:rPr>
          <w:lang w:val="ru-RU"/>
        </w:rPr>
        <w:t xml:space="preserve"> </w:t>
      </w:r>
      <w:r>
        <w:t>External</w:t>
      </w:r>
      <w:r w:rsidRPr="004314AC">
        <w:rPr>
          <w:lang w:val="ru-RU"/>
        </w:rPr>
        <w:t xml:space="preserve"> </w:t>
      </w:r>
      <w:r>
        <w:t>Connector</w:t>
      </w:r>
      <w:r w:rsidRPr="004314AC">
        <w:rPr>
          <w:lang w:val="ru-RU"/>
        </w:rPr>
        <w:t xml:space="preserve"> и </w:t>
      </w:r>
      <w:r>
        <w:t>Lync</w:t>
      </w:r>
      <w:r w:rsidRPr="004314AC">
        <w:rPr>
          <w:lang w:val="ru-RU"/>
        </w:rPr>
        <w:t xml:space="preserve"> </w:t>
      </w:r>
      <w:r>
        <w:t>Server</w:t>
      </w:r>
      <w:r w:rsidRPr="004314AC">
        <w:rPr>
          <w:lang w:val="ru-RU"/>
        </w:rPr>
        <w:t xml:space="preserve"> 2010 </w:t>
      </w:r>
      <w:r>
        <w:t>Standard</w:t>
      </w:r>
      <w:r w:rsidRPr="004314AC">
        <w:rPr>
          <w:lang w:val="ru-RU"/>
        </w:rPr>
        <w:t xml:space="preserve"> </w:t>
      </w:r>
      <w:r>
        <w:t>External</w:t>
      </w:r>
      <w:r w:rsidRPr="004314AC">
        <w:rPr>
          <w:lang w:val="ru-RU"/>
        </w:rPr>
        <w:t xml:space="preserve"> </w:t>
      </w:r>
      <w:r>
        <w:t>Connector</w:t>
      </w:r>
      <w:r w:rsidRPr="004314AC">
        <w:rPr>
          <w:lang w:val="ru-RU"/>
        </w:rPr>
        <w:t xml:space="preserve"> является окончательной версией этих лицензий. Считается, что клиенты с лицензиями </w:t>
      </w:r>
      <w:r>
        <w:t>Lync</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w:t>
      </w:r>
      <w:r>
        <w:t>Enterprise</w:t>
      </w:r>
      <w:r w:rsidRPr="004314AC">
        <w:rPr>
          <w:lang w:val="ru-RU"/>
        </w:rPr>
        <w:t xml:space="preserve"> </w:t>
      </w:r>
      <w:r>
        <w:t>External</w:t>
      </w:r>
      <w:r w:rsidRPr="004314AC">
        <w:rPr>
          <w:lang w:val="ru-RU"/>
        </w:rPr>
        <w:t xml:space="preserve"> </w:t>
      </w:r>
      <w:r>
        <w:t>Connector</w:t>
      </w:r>
      <w:r w:rsidRPr="004314AC">
        <w:rPr>
          <w:lang w:val="ru-RU"/>
        </w:rPr>
        <w:t xml:space="preserve">, </w:t>
      </w:r>
      <w:r>
        <w:t>Lync</w:t>
      </w:r>
      <w:r w:rsidRPr="004314AC">
        <w:rPr>
          <w:lang w:val="ru-RU"/>
        </w:rPr>
        <w:t xml:space="preserve"> </w:t>
      </w:r>
      <w:r>
        <w:t>Server</w:t>
      </w:r>
      <w:r w:rsidRPr="004314AC">
        <w:rPr>
          <w:lang w:val="ru-RU"/>
        </w:rPr>
        <w:t xml:space="preserve"> 2010 </w:t>
      </w:r>
      <w:r>
        <w:t>Plus</w:t>
      </w:r>
      <w:r w:rsidRPr="004314AC">
        <w:rPr>
          <w:lang w:val="ru-RU"/>
        </w:rPr>
        <w:t xml:space="preserve"> </w:t>
      </w:r>
      <w:r>
        <w:t>External</w:t>
      </w:r>
      <w:r w:rsidRPr="004314AC">
        <w:rPr>
          <w:lang w:val="ru-RU"/>
        </w:rPr>
        <w:t xml:space="preserve"> </w:t>
      </w:r>
      <w:r>
        <w:t>Connector</w:t>
      </w:r>
      <w:r w:rsidRPr="004314AC">
        <w:rPr>
          <w:lang w:val="ru-RU"/>
        </w:rPr>
        <w:t xml:space="preserve"> или </w:t>
      </w:r>
      <w:r>
        <w:t>Lync</w:t>
      </w:r>
      <w:r w:rsidRPr="004314AC">
        <w:rPr>
          <w:lang w:val="ru-RU"/>
        </w:rPr>
        <w:t xml:space="preserve"> </w:t>
      </w:r>
      <w:r>
        <w:t>Server</w:t>
      </w:r>
      <w:r w:rsidRPr="004314AC">
        <w:rPr>
          <w:lang w:val="ru-RU"/>
        </w:rPr>
        <w:t xml:space="preserve"> 2010 </w:t>
      </w:r>
      <w:r>
        <w:t>Standard</w:t>
      </w:r>
      <w:r w:rsidRPr="004314AC">
        <w:rPr>
          <w:lang w:val="ru-RU"/>
        </w:rPr>
        <w:t xml:space="preserve"> </w:t>
      </w:r>
      <w:r>
        <w:t>External</w:t>
      </w:r>
      <w:r w:rsidRPr="004314AC">
        <w:rPr>
          <w:lang w:val="ru-RU"/>
        </w:rPr>
        <w:t xml:space="preserve"> </w:t>
      </w:r>
      <w:r>
        <w:t>Connector</w:t>
      </w:r>
      <w:r w:rsidRPr="004314AC">
        <w:rPr>
          <w:lang w:val="ru-RU"/>
        </w:rPr>
        <w:t xml:space="preserve"> при действующем покрытии </w:t>
      </w:r>
      <w:r>
        <w:t>Software</w:t>
      </w:r>
      <w:r w:rsidRPr="004314AC">
        <w:rPr>
          <w:lang w:val="ru-RU"/>
        </w:rPr>
        <w:t xml:space="preserve"> </w:t>
      </w:r>
      <w:r>
        <w:t>Assurance</w:t>
      </w:r>
      <w:r w:rsidRPr="004314AC">
        <w:rPr>
          <w:lang w:val="ru-RU"/>
        </w:rPr>
        <w:t xml:space="preserve"> на 1 октября 2012 г. имеют лицензию на </w:t>
      </w:r>
      <w:r>
        <w:t>Lync</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Lync</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w:t>
        </w:r>
        <w:r w:rsidRPr="004314AC">
          <w:rPr>
            <w:rStyle w:val="Hyperlink"/>
            <w:lang w:val="ru-RU"/>
          </w:rPr>
          <w:t xml:space="preserve"> </w:t>
        </w:r>
        <w:r>
          <w:rPr>
            <w:rStyle w:val="Hyperlink"/>
          </w:rPr>
          <w:t>Assurance</w:t>
        </w:r>
      </w:hyperlink>
      <w:r w:rsidRPr="004314AC">
        <w:rPr>
          <w:lang w:val="ru-RU"/>
        </w:rPr>
        <w:t>).</w:t>
      </w:r>
    </w:p>
    <w:p w:rsidR="00585A48" w:rsidRPr="004314AC"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4314AC">
          <w:rPr>
            <w:rStyle w:val="Hyperlink"/>
            <w:sz w:val="16"/>
            <w:szCs w:val="16"/>
            <w:lang w:val="ru-RU"/>
          </w:rPr>
          <w:t>Оглавление</w:t>
        </w:r>
      </w:hyperlink>
      <w:r w:rsidR="001919EF" w:rsidRPr="004314AC">
        <w:rPr>
          <w:sz w:val="16"/>
          <w:szCs w:val="16"/>
          <w:lang w:val="ru-RU"/>
        </w:rPr>
        <w:t xml:space="preserve"> / </w:t>
      </w:r>
      <w:hyperlink w:anchor="ChartKey" w:history="1">
        <w:r w:rsidR="001919EF" w:rsidRPr="004314AC">
          <w:rPr>
            <w:rStyle w:val="Hyperlink"/>
            <w:sz w:val="16"/>
            <w:szCs w:val="16"/>
            <w:lang w:val="ru-RU"/>
          </w:rPr>
          <w:t>Ключ к таблице</w:t>
        </w:r>
      </w:hyperlink>
      <w:r w:rsidR="001919EF" w:rsidRPr="004314AC">
        <w:rPr>
          <w:sz w:val="16"/>
          <w:szCs w:val="16"/>
          <w:lang w:val="ru-RU"/>
        </w:rPr>
        <w:t xml:space="preserve"> / </w:t>
      </w:r>
      <w:hyperlink w:anchor="Index" w:history="1">
        <w:r w:rsidR="001919EF" w:rsidRPr="004314AC">
          <w:rPr>
            <w:rStyle w:val="Hyperlink"/>
            <w:sz w:val="16"/>
            <w:szCs w:val="16"/>
            <w:lang w:val="ru-RU"/>
          </w:rPr>
          <w:t>Индекс</w:t>
        </w:r>
      </w:hyperlink>
    </w:p>
    <w:p w:rsidR="00407E60" w:rsidRPr="004314AC" w:rsidRDefault="009708AE" w:rsidP="00B26BEF">
      <w:pPr>
        <w:pStyle w:val="ProductList-Offering2Heading"/>
        <w:outlineLvl w:val="2"/>
        <w:rPr>
          <w:lang w:val="ru-RU"/>
        </w:rPr>
      </w:pPr>
      <w:r w:rsidRPr="004314AC">
        <w:rPr>
          <w:lang w:val="ru-RU"/>
        </w:rPr>
        <w:tab/>
      </w:r>
      <w:bookmarkStart w:id="443" w:name="_Toc379797187"/>
      <w:bookmarkStart w:id="444" w:name="_Toc380513212"/>
      <w:bookmarkStart w:id="445" w:name="_Toc380655254"/>
      <w:bookmarkStart w:id="446" w:name="_Toc386627103"/>
      <w:r>
        <w:t>Project</w:t>
      </w:r>
      <w:r w:rsidRPr="004314AC">
        <w:rPr>
          <w:lang w:val="ru-RU"/>
        </w:rPr>
        <w:t xml:space="preserve"> </w:t>
      </w:r>
      <w:r>
        <w:t>Server</w:t>
      </w:r>
      <w:bookmarkEnd w:id="390"/>
      <w:bookmarkEnd w:id="391"/>
      <w:bookmarkEnd w:id="443"/>
      <w:bookmarkEnd w:id="444"/>
      <w:bookmarkEnd w:id="445"/>
      <w:bookmarkEnd w:id="4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88"/>
        <w:gridCol w:w="588"/>
        <w:gridCol w:w="589"/>
        <w:gridCol w:w="588"/>
        <w:gridCol w:w="588"/>
        <w:gridCol w:w="589"/>
        <w:gridCol w:w="588"/>
        <w:gridCol w:w="589"/>
        <w:gridCol w:w="588"/>
        <w:gridCol w:w="588"/>
        <w:gridCol w:w="589"/>
        <w:gridCol w:w="588"/>
        <w:gridCol w:w="716"/>
      </w:tblGrid>
      <w:tr w:rsidR="00A87B70" w:rsidTr="00855143">
        <w:trPr>
          <w:tblHeader/>
        </w:trPr>
        <w:tc>
          <w:tcPr>
            <w:tcW w:w="3024" w:type="dxa"/>
            <w:tcBorders>
              <w:bottom w:val="nil"/>
            </w:tcBorders>
            <w:shd w:val="clear" w:color="auto" w:fill="00188F"/>
          </w:tcPr>
          <w:p w:rsidR="00A87B70" w:rsidRPr="00EE0836" w:rsidRDefault="00A87B70" w:rsidP="00C05A53">
            <w:pPr>
              <w:pStyle w:val="ProductList-OfferingBody"/>
              <w:ind w:left="-28"/>
              <w:rPr>
                <w:color w:val="FFFFFF" w:themeColor="background1"/>
              </w:rPr>
            </w:pPr>
            <w:r>
              <w:rPr>
                <w:color w:val="FFFFFF" w:themeColor="background1"/>
              </w:rPr>
              <w:t>Продукты</w:t>
            </w:r>
          </w:p>
        </w:tc>
        <w:tc>
          <w:tcPr>
            <w:tcW w:w="588"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88" w:type="dxa"/>
            <w:tcBorders>
              <w:bottom w:val="nil"/>
            </w:tcBorders>
            <w:shd w:val="clear" w:color="auto" w:fill="00188F"/>
            <w:vAlign w:val="center"/>
          </w:tcPr>
          <w:p w:rsidR="00A87B70" w:rsidRPr="00E16E36" w:rsidRDefault="00A87B70"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89"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88" w:type="dxa"/>
            <w:tcBorders>
              <w:bottom w:val="nil"/>
              <w:righ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88" w:type="dxa"/>
            <w:tcBorders>
              <w:lef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89"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88"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89"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88"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88"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89"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88"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1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A87B70" w:rsidTr="00855143">
        <w:tc>
          <w:tcPr>
            <w:tcW w:w="3024" w:type="dxa"/>
            <w:tcBorders>
              <w:top w:val="nil"/>
              <w:left w:val="nil"/>
              <w:bottom w:val="dashSmallGap" w:sz="4" w:space="0" w:color="BFBFBF" w:themeColor="background1" w:themeShade="BF"/>
              <w:right w:val="nil"/>
            </w:tcBorders>
          </w:tcPr>
          <w:p w:rsidR="00A87B70" w:rsidRDefault="00A87B70" w:rsidP="00784263">
            <w:pPr>
              <w:pStyle w:val="ProductList-Offering2"/>
            </w:pPr>
            <w:bookmarkStart w:id="447" w:name="_Toc379797188"/>
            <w:bookmarkStart w:id="448" w:name="_Toc380513213"/>
            <w:bookmarkStart w:id="449" w:name="_Toc380655255"/>
            <w:bookmarkStart w:id="450" w:name="_Toc386627104"/>
            <w:r>
              <w:t>Project Server 2013</w:t>
            </w:r>
            <w:bookmarkEnd w:id="447"/>
            <w:bookmarkEnd w:id="448"/>
            <w:bookmarkEnd w:id="449"/>
            <w:bookmarkEnd w:id="450"/>
            <w:r>
              <w:fldChar w:fldCharType="begin"/>
            </w:r>
            <w:r>
              <w:instrText>XE "Project Server 2013"</w:instrText>
            </w:r>
            <w:r>
              <w:fldChar w:fldCharType="end"/>
            </w:r>
          </w:p>
        </w:tc>
        <w:tc>
          <w:tcPr>
            <w:tcW w:w="588"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10/12</w:t>
            </w:r>
          </w:p>
        </w:tc>
        <w:tc>
          <w:tcPr>
            <w:tcW w:w="588"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50</w:t>
            </w:r>
          </w:p>
        </w:tc>
        <w:tc>
          <w:tcPr>
            <w:tcW w:w="589" w:type="dxa"/>
            <w:tcBorders>
              <w:top w:val="nil"/>
              <w:left w:val="nil"/>
              <w:bottom w:val="dashSmallGap" w:sz="4" w:space="0" w:color="BFBFBF" w:themeColor="background1" w:themeShade="BF"/>
              <w:right w:val="nil"/>
            </w:tcBorders>
            <w:vAlign w:val="center"/>
          </w:tcPr>
          <w:p w:rsidR="00A87B70" w:rsidRDefault="00A87B70" w:rsidP="00C05A53">
            <w:pPr>
              <w:pStyle w:val="ProductList-OfferingBody"/>
              <w:ind w:left="-113"/>
              <w:jc w:val="center"/>
            </w:pPr>
            <w:r>
              <w:t>75</w:t>
            </w:r>
          </w:p>
        </w:tc>
        <w:tc>
          <w:tcPr>
            <w:tcW w:w="588" w:type="dxa"/>
            <w:tcBorders>
              <w:top w:val="nil"/>
              <w:left w:val="nil"/>
              <w:bottom w:val="dashSmallGap" w:sz="4" w:space="0" w:color="BFBFBF" w:themeColor="background1" w:themeShade="BF"/>
              <w:right w:val="single" w:sz="12" w:space="0" w:color="FFFFFF" w:themeColor="background1"/>
            </w:tcBorders>
            <w:vAlign w:val="center"/>
          </w:tcPr>
          <w:p w:rsidR="00A87B70" w:rsidRDefault="00A87B70" w:rsidP="00C05A53">
            <w:pPr>
              <w:pStyle w:val="ProductList-OfferingBody"/>
              <w:ind w:left="-113"/>
              <w:jc w:val="center"/>
            </w:pPr>
            <w:r>
              <w:t>25</w:t>
            </w:r>
          </w:p>
        </w:tc>
        <w:tc>
          <w:tcPr>
            <w:tcW w:w="588" w:type="dxa"/>
            <w:tcBorders>
              <w:left w:val="single" w:sz="12" w:space="0" w:color="FFFFFF" w:themeColor="background1"/>
            </w:tcBorders>
            <w:shd w:val="clear" w:color="auto" w:fill="70AD47" w:themeFill="accent6"/>
            <w:vAlign w:val="center"/>
          </w:tcPr>
          <w:p w:rsidR="00A87B70" w:rsidRDefault="00A87B70" w:rsidP="00C05A53">
            <w:pPr>
              <w:pStyle w:val="ProductList-OfferingBody"/>
              <w:ind w:left="-113"/>
              <w:jc w:val="center"/>
            </w:pPr>
            <w:r>
              <w:t>50</w:t>
            </w:r>
          </w:p>
        </w:tc>
        <w:tc>
          <w:tcPr>
            <w:tcW w:w="589"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8" w:type="dxa"/>
            <w:shd w:val="clear" w:color="auto" w:fill="70AD47" w:themeFill="accent6"/>
            <w:vAlign w:val="center"/>
          </w:tcPr>
          <w:p w:rsidR="00A87B70" w:rsidRDefault="00A87B70" w:rsidP="00C05A53">
            <w:pPr>
              <w:pStyle w:val="ProductList-OfferingBody"/>
              <w:ind w:left="-113"/>
              <w:jc w:val="center"/>
            </w:pPr>
          </w:p>
        </w:tc>
        <w:tc>
          <w:tcPr>
            <w:tcW w:w="589" w:type="dxa"/>
            <w:shd w:val="clear" w:color="auto" w:fill="70AD47" w:themeFill="accent6"/>
            <w:vAlign w:val="center"/>
          </w:tcPr>
          <w:p w:rsidR="00A87B70" w:rsidRDefault="00A87B70" w:rsidP="00C05A53">
            <w:pPr>
              <w:pStyle w:val="ProductList-OfferingBody"/>
              <w:ind w:left="-113"/>
              <w:jc w:val="center"/>
            </w:pPr>
          </w:p>
        </w:tc>
        <w:tc>
          <w:tcPr>
            <w:tcW w:w="588" w:type="dxa"/>
            <w:shd w:val="clear" w:color="auto" w:fill="70AD47" w:themeFill="accent6"/>
            <w:vAlign w:val="center"/>
          </w:tcPr>
          <w:p w:rsidR="00A87B70" w:rsidRDefault="00A87B70" w:rsidP="00C05A53">
            <w:pPr>
              <w:pStyle w:val="ProductList-OfferingBody"/>
              <w:ind w:left="-113"/>
              <w:jc w:val="center"/>
            </w:pPr>
          </w:p>
        </w:tc>
        <w:tc>
          <w:tcPr>
            <w:tcW w:w="588" w:type="dxa"/>
            <w:shd w:val="clear" w:color="auto" w:fill="BFBFBF" w:themeFill="background1" w:themeFillShade="BF"/>
            <w:vAlign w:val="center"/>
          </w:tcPr>
          <w:p w:rsidR="00A87B70" w:rsidRDefault="00A87B70" w:rsidP="00C05A53">
            <w:pPr>
              <w:pStyle w:val="ProductList-OfferingBody"/>
              <w:ind w:left="-113"/>
              <w:jc w:val="center"/>
            </w:pPr>
          </w:p>
        </w:tc>
        <w:tc>
          <w:tcPr>
            <w:tcW w:w="589" w:type="dxa"/>
            <w:shd w:val="clear" w:color="auto" w:fill="70AD47" w:themeFill="accent6"/>
            <w:vAlign w:val="center"/>
          </w:tcPr>
          <w:p w:rsidR="00A87B70" w:rsidRPr="00457730" w:rsidRDefault="00A87B70"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8" w:type="dxa"/>
            <w:shd w:val="clear" w:color="auto" w:fill="70AD47" w:themeFill="accent6"/>
            <w:vAlign w:val="center"/>
          </w:tcPr>
          <w:p w:rsidR="00A87B70" w:rsidRDefault="00A87B70" w:rsidP="00C05A53">
            <w:pPr>
              <w:pStyle w:val="ProductList-OfferingBody"/>
              <w:ind w:left="-113"/>
              <w:jc w:val="center"/>
            </w:pPr>
          </w:p>
        </w:tc>
        <w:tc>
          <w:tcPr>
            <w:tcW w:w="71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A87B70" w:rsidTr="00855143">
        <w:tc>
          <w:tcPr>
            <w:tcW w:w="3024" w:type="dxa"/>
            <w:tcBorders>
              <w:top w:val="dashSmallGap" w:sz="4" w:space="0" w:color="BFBFBF" w:themeColor="background1" w:themeShade="BF"/>
              <w:left w:val="nil"/>
              <w:bottom w:val="nil"/>
              <w:right w:val="nil"/>
            </w:tcBorders>
          </w:tcPr>
          <w:p w:rsidR="00A87B70" w:rsidRPr="004314AC" w:rsidRDefault="00A87B70" w:rsidP="00784263">
            <w:pPr>
              <w:pStyle w:val="ProductList-Offering2"/>
              <w:rPr>
                <w:lang w:val="ru-RU"/>
              </w:rPr>
            </w:pPr>
            <w:bookmarkStart w:id="451" w:name="_Toc379797189"/>
            <w:bookmarkStart w:id="452" w:name="_Toc380513214"/>
            <w:bookmarkStart w:id="453" w:name="_Toc380655256"/>
            <w:bookmarkStart w:id="454" w:name="_Toc386627105"/>
            <w:r>
              <w:t>Project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Project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CAL</w:t>
            </w:r>
            <w:r w:rsidRPr="004314AC">
              <w:rPr>
                <w:lang w:val="ru-RU"/>
              </w:rPr>
              <w:t xml:space="preserve"> («на пользователя» и «на устройство»)</w:t>
            </w:r>
            <w:bookmarkEnd w:id="451"/>
            <w:bookmarkEnd w:id="452"/>
            <w:bookmarkEnd w:id="453"/>
            <w:bookmarkEnd w:id="454"/>
            <w:r>
              <w:fldChar w:fldCharType="begin"/>
            </w:r>
            <w:r>
              <w:instrText>XE</w:instrText>
            </w:r>
            <w:r w:rsidRPr="004314AC">
              <w:rPr>
                <w:lang w:val="ru-RU"/>
              </w:rPr>
              <w:instrText xml:space="preserve"> "</w:instrText>
            </w:r>
            <w:r>
              <w:instrText>Project</w:instrText>
            </w:r>
            <w:r w:rsidRPr="004314AC">
              <w:rPr>
                <w:lang w:val="ru-RU"/>
              </w:rPr>
              <w:instrText xml:space="preserve"> </w:instrText>
            </w:r>
            <w:r>
              <w:instrText>Server</w:instrText>
            </w:r>
            <w:r w:rsidRPr="004314AC">
              <w:rPr>
                <w:lang w:val="ru-RU"/>
              </w:rPr>
              <w:instrText xml:space="preserve"> 2013 </w:instrText>
            </w:r>
            <w:r>
              <w:instrText>CAL</w:instrText>
            </w:r>
            <w:r w:rsidRPr="004314AC">
              <w:rPr>
                <w:lang w:val="ru-RU"/>
              </w:rPr>
              <w:instrText>"</w:instrText>
            </w:r>
            <w:r>
              <w:fldChar w:fldCharType="end"/>
            </w:r>
          </w:p>
        </w:tc>
        <w:tc>
          <w:tcPr>
            <w:tcW w:w="588" w:type="dxa"/>
            <w:tcBorders>
              <w:top w:val="dashSmallGap" w:sz="4" w:space="0" w:color="BFBFBF" w:themeColor="background1" w:themeShade="BF"/>
              <w:left w:val="nil"/>
              <w:bottom w:val="nil"/>
              <w:right w:val="nil"/>
            </w:tcBorders>
            <w:vAlign w:val="center"/>
          </w:tcPr>
          <w:p w:rsidR="00A87B70" w:rsidRDefault="00A87B70" w:rsidP="00C05A53">
            <w:pPr>
              <w:pStyle w:val="ProductList-OfferingBody"/>
              <w:ind w:left="-113"/>
              <w:jc w:val="center"/>
            </w:pPr>
            <w:r>
              <w:t>10/12</w:t>
            </w:r>
          </w:p>
        </w:tc>
        <w:tc>
          <w:tcPr>
            <w:tcW w:w="588" w:type="dxa"/>
            <w:tcBorders>
              <w:top w:val="dashSmallGap" w:sz="4" w:space="0" w:color="BFBFBF" w:themeColor="background1" w:themeShade="BF"/>
              <w:left w:val="nil"/>
              <w:bottom w:val="nil"/>
              <w:right w:val="nil"/>
            </w:tcBorders>
            <w:vAlign w:val="center"/>
          </w:tcPr>
          <w:p w:rsidR="00A87B70" w:rsidRDefault="00A87B70" w:rsidP="00C05A53">
            <w:pPr>
              <w:pStyle w:val="ProductList-OfferingBody"/>
              <w:ind w:left="-113"/>
              <w:jc w:val="center"/>
            </w:pPr>
            <w:r>
              <w:t>1</w:t>
            </w:r>
          </w:p>
        </w:tc>
        <w:tc>
          <w:tcPr>
            <w:tcW w:w="589" w:type="dxa"/>
            <w:tcBorders>
              <w:top w:val="dashSmallGap" w:sz="4" w:space="0" w:color="BFBFBF" w:themeColor="background1" w:themeShade="BF"/>
              <w:left w:val="nil"/>
              <w:bottom w:val="nil"/>
              <w:right w:val="nil"/>
            </w:tcBorders>
            <w:vAlign w:val="center"/>
          </w:tcPr>
          <w:p w:rsidR="00A87B70" w:rsidRDefault="00A87B70" w:rsidP="00C05A53">
            <w:pPr>
              <w:pStyle w:val="ProductList-OfferingBody"/>
              <w:ind w:left="-113"/>
              <w:jc w:val="center"/>
            </w:pPr>
            <w:r>
              <w:t>2</w:t>
            </w:r>
          </w:p>
        </w:tc>
        <w:tc>
          <w:tcPr>
            <w:tcW w:w="588" w:type="dxa"/>
            <w:tcBorders>
              <w:top w:val="dashSmallGap" w:sz="4" w:space="0" w:color="BFBFBF" w:themeColor="background1" w:themeShade="BF"/>
              <w:left w:val="nil"/>
              <w:bottom w:val="nil"/>
              <w:right w:val="single" w:sz="12" w:space="0" w:color="FFFFFF" w:themeColor="background1"/>
            </w:tcBorders>
            <w:vAlign w:val="center"/>
          </w:tcPr>
          <w:p w:rsidR="00A87B70" w:rsidRDefault="00A87B70" w:rsidP="00C05A53">
            <w:pPr>
              <w:pStyle w:val="ProductList-OfferingBody"/>
              <w:ind w:left="-113"/>
              <w:jc w:val="center"/>
            </w:pPr>
            <w:r>
              <w:t>1</w:t>
            </w:r>
          </w:p>
        </w:tc>
        <w:tc>
          <w:tcPr>
            <w:tcW w:w="588" w:type="dxa"/>
            <w:tcBorders>
              <w:left w:val="single" w:sz="12" w:space="0" w:color="FFFFFF" w:themeColor="background1"/>
            </w:tcBorders>
            <w:shd w:val="clear" w:color="auto" w:fill="BFBFBF" w:themeFill="background1" w:themeFillShade="BF"/>
            <w:vAlign w:val="center"/>
          </w:tcPr>
          <w:p w:rsidR="00A87B70" w:rsidRDefault="00A87B70" w:rsidP="00C05A53">
            <w:pPr>
              <w:pStyle w:val="ProductList-OfferingBody"/>
              <w:ind w:left="-113"/>
              <w:jc w:val="center"/>
            </w:pPr>
          </w:p>
        </w:tc>
        <w:tc>
          <w:tcPr>
            <w:tcW w:w="589"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88" w:type="dxa"/>
            <w:shd w:val="clear" w:color="auto" w:fill="70AD47" w:themeFill="accent6"/>
            <w:vAlign w:val="center"/>
          </w:tcPr>
          <w:p w:rsidR="00A87B70" w:rsidRDefault="00A87B70" w:rsidP="00C05A53">
            <w:pPr>
              <w:pStyle w:val="ProductList-OfferingBody"/>
              <w:ind w:left="-113"/>
              <w:jc w:val="center"/>
            </w:pPr>
          </w:p>
        </w:tc>
        <w:tc>
          <w:tcPr>
            <w:tcW w:w="589" w:type="dxa"/>
            <w:shd w:val="clear" w:color="auto" w:fill="70AD47" w:themeFill="accent6"/>
            <w:vAlign w:val="center"/>
          </w:tcPr>
          <w:p w:rsidR="00A87B70" w:rsidRDefault="00A87B70" w:rsidP="00C05A53">
            <w:pPr>
              <w:pStyle w:val="ProductList-OfferingBody"/>
              <w:ind w:left="-113"/>
              <w:jc w:val="center"/>
            </w:pPr>
          </w:p>
        </w:tc>
        <w:tc>
          <w:tcPr>
            <w:tcW w:w="588" w:type="dxa"/>
            <w:shd w:val="clear" w:color="auto" w:fill="70AD47" w:themeFill="accent6"/>
            <w:vAlign w:val="center"/>
          </w:tcPr>
          <w:p w:rsidR="00A87B70" w:rsidRDefault="00A87B70" w:rsidP="00C05A53">
            <w:pPr>
              <w:pStyle w:val="ProductList-OfferingBody"/>
              <w:ind w:left="-113"/>
              <w:jc w:val="center"/>
            </w:pPr>
          </w:p>
        </w:tc>
        <w:tc>
          <w:tcPr>
            <w:tcW w:w="588" w:type="dxa"/>
            <w:shd w:val="clear" w:color="auto" w:fill="BFBFBF" w:themeFill="background1" w:themeFillShade="BF"/>
            <w:vAlign w:val="center"/>
          </w:tcPr>
          <w:p w:rsidR="00A87B70" w:rsidRDefault="00A87B70" w:rsidP="00C05A53">
            <w:pPr>
              <w:pStyle w:val="ProductList-OfferingBody"/>
              <w:ind w:left="-113"/>
              <w:jc w:val="center"/>
            </w:pPr>
          </w:p>
        </w:tc>
        <w:tc>
          <w:tcPr>
            <w:tcW w:w="589" w:type="dxa"/>
            <w:shd w:val="clear" w:color="auto" w:fill="70AD47" w:themeFill="accent6"/>
            <w:vAlign w:val="center"/>
          </w:tcPr>
          <w:p w:rsidR="00A87B70" w:rsidRPr="00457730" w:rsidRDefault="00A87B70"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88" w:type="dxa"/>
            <w:shd w:val="clear" w:color="auto" w:fill="70AD47" w:themeFill="accent6"/>
            <w:vAlign w:val="center"/>
          </w:tcPr>
          <w:p w:rsidR="00A87B70" w:rsidRDefault="00A87B70" w:rsidP="00C05A53">
            <w:pPr>
              <w:pStyle w:val="ProductList-OfferingBody"/>
              <w:ind w:left="-113"/>
              <w:jc w:val="center"/>
            </w:pPr>
          </w:p>
        </w:tc>
        <w:tc>
          <w:tcPr>
            <w:tcW w:w="716" w:type="dxa"/>
            <w:shd w:val="clear" w:color="auto" w:fill="70AD47" w:themeFill="accent6"/>
            <w:vAlign w:val="center"/>
          </w:tcPr>
          <w:p w:rsidR="00A87B70" w:rsidRPr="009E5188" w:rsidRDefault="00A87B70"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RPr="0029164B" w:rsidTr="00855143">
        <w:tc>
          <w:tcPr>
            <w:tcW w:w="3596" w:type="dxa"/>
          </w:tcPr>
          <w:p w:rsidR="00784263" w:rsidRDefault="00784263" w:rsidP="00345C21">
            <w:pPr>
              <w:pStyle w:val="ProductList-Body"/>
              <w:tabs>
                <w:tab w:val="clear" w:pos="158"/>
                <w:tab w:val="left" w:pos="1062"/>
              </w:tabs>
              <w:spacing w:before="20" w:after="20"/>
            </w:pPr>
            <w:r>
              <w:t xml:space="preserve">Предыдущая версия: </w:t>
            </w:r>
            <w:r>
              <w:rPr>
                <w:b/>
              </w:rPr>
              <w:t>Project 2010</w:t>
            </w:r>
            <w:r>
              <w:t xml:space="preserve"> (4/10)</w:t>
            </w:r>
          </w:p>
        </w:tc>
        <w:tc>
          <w:tcPr>
            <w:tcW w:w="3597" w:type="dxa"/>
          </w:tcPr>
          <w:p w:rsidR="00784263" w:rsidRDefault="00784263" w:rsidP="00AC1338">
            <w:pPr>
              <w:pStyle w:val="ProductList-Body"/>
              <w:spacing w:before="20" w:after="20"/>
            </w:pPr>
            <w:r>
              <w:t xml:space="preserve">Категория продукта: </w:t>
            </w:r>
            <w:r>
              <w:rPr>
                <w:b/>
              </w:rPr>
              <w:t>Сервер</w:t>
            </w:r>
          </w:p>
        </w:tc>
        <w:tc>
          <w:tcPr>
            <w:tcW w:w="3597" w:type="dxa"/>
          </w:tcPr>
          <w:p w:rsidR="00784263" w:rsidRPr="004314AC" w:rsidRDefault="00784263" w:rsidP="00AC1338">
            <w:pPr>
              <w:pStyle w:val="ProductList-Body"/>
              <w:spacing w:before="20" w:after="20"/>
              <w:rPr>
                <w:lang w:val="ru-RU"/>
              </w:rPr>
            </w:pPr>
            <w:r w:rsidRPr="004314AC">
              <w:rPr>
                <w:lang w:val="ru-RU"/>
              </w:rPr>
              <w:t xml:space="preserve">Право на переход: </w:t>
            </w:r>
            <w:r>
              <w:rPr>
                <w:b/>
              </w:rPr>
              <w:t>Project</w:t>
            </w:r>
            <w:r w:rsidRPr="004314AC">
              <w:rPr>
                <w:b/>
                <w:lang w:val="ru-RU"/>
              </w:rPr>
              <w:t xml:space="preserve"> </w:t>
            </w:r>
            <w:r>
              <w:rPr>
                <w:b/>
              </w:rPr>
              <w:t>Server</w:t>
            </w:r>
            <w:r w:rsidRPr="004314AC">
              <w:rPr>
                <w:b/>
                <w:lang w:val="ru-RU"/>
              </w:rPr>
              <w:t xml:space="preserve"> </w:t>
            </w:r>
            <w:r>
              <w:rPr>
                <w:b/>
              </w:rPr>
              <w:t>CAL</w:t>
            </w:r>
          </w:p>
        </w:tc>
      </w:tr>
      <w:tr w:rsidR="00784263" w:rsidRPr="00A95034" w:rsidTr="00855143">
        <w:tc>
          <w:tcPr>
            <w:tcW w:w="3596" w:type="dxa"/>
          </w:tcPr>
          <w:p w:rsidR="00784263" w:rsidRPr="004314AC" w:rsidRDefault="00784263" w:rsidP="00784263">
            <w:pPr>
              <w:pStyle w:val="ProductList-Body"/>
              <w:tabs>
                <w:tab w:val="clear" w:pos="158"/>
                <w:tab w:val="left" w:pos="1062"/>
              </w:tabs>
              <w:spacing w:before="20" w:after="20"/>
              <w:rPr>
                <w:lang w:val="ru-RU"/>
              </w:rPr>
            </w:pPr>
          </w:p>
        </w:tc>
        <w:tc>
          <w:tcPr>
            <w:tcW w:w="3597" w:type="dxa"/>
          </w:tcPr>
          <w:p w:rsidR="00784263" w:rsidRPr="004314AC" w:rsidRDefault="005A0095" w:rsidP="00AC1338">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Сервер</w:t>
            </w:r>
          </w:p>
        </w:tc>
        <w:tc>
          <w:tcPr>
            <w:tcW w:w="3597" w:type="dxa"/>
          </w:tcPr>
          <w:p w:rsidR="00784263" w:rsidRPr="00A85610" w:rsidRDefault="00A85610" w:rsidP="00AC1338">
            <w:pPr>
              <w:pStyle w:val="ProductList-Body"/>
              <w:spacing w:before="20" w:after="20"/>
              <w:rPr>
                <w:b/>
              </w:rPr>
            </w:pPr>
            <w:r>
              <w:rPr>
                <w:b/>
              </w:rPr>
              <w:t>(Project Online)</w:t>
            </w:r>
          </w:p>
        </w:tc>
      </w:tr>
    </w:tbl>
    <w:bookmarkStart w:id="455" w:name="_Toc378147634"/>
    <w:bookmarkStart w:id="456" w:name="_Toc378151536"/>
    <w:bookmarkStart w:id="457" w:name="_Toc378147633"/>
    <w:bookmarkStart w:id="458" w:name="_Toc378151535"/>
    <w:p w:rsidR="00585A48" w:rsidRPr="004314AC"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4314AC">
        <w:rPr>
          <w:sz w:val="16"/>
          <w:szCs w:val="16"/>
          <w:lang w:val="ru-RU"/>
        </w:rPr>
        <w:instrText xml:space="preserve">  \</w:instrText>
      </w:r>
      <w:r>
        <w:rPr>
          <w:sz w:val="16"/>
          <w:szCs w:val="16"/>
        </w:rPr>
        <w:instrText>l</w:instrText>
      </w:r>
      <w:r w:rsidRPr="004314AC">
        <w:rPr>
          <w:sz w:val="16"/>
          <w:szCs w:val="16"/>
          <w:lang w:val="ru-RU"/>
        </w:rPr>
        <w:instrText xml:space="preserve"> "</w:instrText>
      </w:r>
      <w:r>
        <w:rPr>
          <w:sz w:val="16"/>
          <w:szCs w:val="16"/>
        </w:rPr>
        <w:instrText>ToC</w:instrText>
      </w:r>
      <w:r w:rsidRPr="004314AC">
        <w:rPr>
          <w:sz w:val="16"/>
          <w:szCs w:val="16"/>
          <w:lang w:val="ru-RU"/>
        </w:rPr>
        <w:instrText>"</w:instrText>
      </w:r>
      <w:r>
        <w:rPr>
          <w:sz w:val="16"/>
          <w:szCs w:val="16"/>
        </w:rPr>
        <w:fldChar w:fldCharType="separate"/>
      </w:r>
      <w:r w:rsidRPr="004314AC">
        <w:rPr>
          <w:rStyle w:val="Hyperlink"/>
          <w:sz w:val="16"/>
          <w:szCs w:val="16"/>
          <w:lang w:val="ru-RU"/>
        </w:rPr>
        <w:t>Оглавление</w:t>
      </w:r>
      <w:r>
        <w:rPr>
          <w:sz w:val="16"/>
          <w:szCs w:val="16"/>
        </w:rPr>
        <w:fldChar w:fldCharType="end"/>
      </w:r>
      <w:r w:rsidRPr="004314AC">
        <w:rPr>
          <w:sz w:val="16"/>
          <w:szCs w:val="16"/>
          <w:lang w:val="ru-RU"/>
        </w:rPr>
        <w:t xml:space="preserve"> / </w:t>
      </w:r>
      <w:hyperlink w:anchor="ChartKey" w:history="1">
        <w:r w:rsidRPr="004314AC">
          <w:rPr>
            <w:rStyle w:val="Hyperlink"/>
            <w:sz w:val="16"/>
            <w:szCs w:val="16"/>
            <w:lang w:val="ru-RU"/>
          </w:rPr>
          <w:t>Ключ к таблице</w:t>
        </w:r>
      </w:hyperlink>
      <w:r w:rsidRPr="004314AC">
        <w:rPr>
          <w:sz w:val="16"/>
          <w:szCs w:val="16"/>
          <w:lang w:val="ru-RU"/>
        </w:rPr>
        <w:t xml:space="preserve"> / </w:t>
      </w:r>
      <w:hyperlink w:anchor="Index" w:history="1">
        <w:r w:rsidRPr="004314AC">
          <w:rPr>
            <w:rStyle w:val="Hyperlink"/>
            <w:sz w:val="16"/>
            <w:szCs w:val="16"/>
            <w:lang w:val="ru-RU"/>
          </w:rPr>
          <w:t>Индекс</w:t>
        </w:r>
      </w:hyperlink>
    </w:p>
    <w:p w:rsidR="009708AE" w:rsidRPr="004314AC" w:rsidRDefault="009708AE" w:rsidP="00B26BEF">
      <w:pPr>
        <w:pStyle w:val="ProductList-Offering2Heading"/>
        <w:outlineLvl w:val="2"/>
        <w:rPr>
          <w:lang w:val="ru-RU"/>
        </w:rPr>
      </w:pPr>
      <w:r w:rsidRPr="004314AC">
        <w:rPr>
          <w:lang w:val="ru-RU"/>
        </w:rPr>
        <w:tab/>
      </w:r>
      <w:bookmarkStart w:id="459" w:name="_Toc379797190"/>
      <w:bookmarkStart w:id="460" w:name="_Toc380513215"/>
      <w:bookmarkStart w:id="461" w:name="_Toc380655257"/>
      <w:bookmarkStart w:id="462" w:name="_Toc386627106"/>
      <w:r>
        <w:t>SharePoint</w:t>
      </w:r>
      <w:bookmarkEnd w:id="455"/>
      <w:bookmarkEnd w:id="456"/>
      <w:bookmarkEnd w:id="459"/>
      <w:bookmarkEnd w:id="460"/>
      <w:bookmarkEnd w:id="461"/>
      <w:bookmarkEnd w:id="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87B70" w:rsidTr="00855143">
        <w:trPr>
          <w:tblHeader/>
        </w:trPr>
        <w:tc>
          <w:tcPr>
            <w:tcW w:w="3060" w:type="dxa"/>
            <w:tcBorders>
              <w:bottom w:val="nil"/>
            </w:tcBorders>
            <w:shd w:val="clear" w:color="auto" w:fill="00188F"/>
          </w:tcPr>
          <w:p w:rsidR="00A87B70" w:rsidRPr="00EE0836" w:rsidRDefault="00A87B7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A87B70" w:rsidRPr="00E16E36" w:rsidRDefault="00A87B70"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A87B70" w:rsidRPr="007505F2" w:rsidRDefault="00A87B7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8341E1" w:rsidTr="00855143">
        <w:tc>
          <w:tcPr>
            <w:tcW w:w="3060" w:type="dxa"/>
            <w:tcBorders>
              <w:top w:val="nil"/>
              <w:left w:val="nil"/>
              <w:bottom w:val="dashSmallGap" w:sz="4" w:space="0" w:color="BFBFBF" w:themeColor="background1" w:themeShade="BF"/>
              <w:right w:val="nil"/>
            </w:tcBorders>
          </w:tcPr>
          <w:p w:rsidR="008341E1" w:rsidRDefault="008341E1" w:rsidP="00345C21">
            <w:pPr>
              <w:pStyle w:val="ProductList-Offering2"/>
              <w:ind w:right="-18"/>
            </w:pPr>
            <w:bookmarkStart w:id="463" w:name="_Toc379797191"/>
            <w:bookmarkStart w:id="464" w:name="_Toc380513216"/>
            <w:bookmarkStart w:id="465" w:name="_Toc380655258"/>
            <w:bookmarkStart w:id="466" w:name="_Toc386627107"/>
            <w:r>
              <w:t>Microsoft Office Audit и Control Management Server 2013</w:t>
            </w:r>
            <w:bookmarkEnd w:id="463"/>
            <w:bookmarkEnd w:id="464"/>
            <w:bookmarkEnd w:id="465"/>
            <w:bookmarkEnd w:id="466"/>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41E1" w:rsidRDefault="008341E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341E1" w:rsidRDefault="008341E1" w:rsidP="00C05A53">
            <w:pPr>
              <w:pStyle w:val="ProductList-OfferingBody"/>
              <w:ind w:left="-113"/>
              <w:jc w:val="center"/>
            </w:pPr>
            <w:r>
              <w:t>50</w:t>
            </w:r>
          </w:p>
        </w:tc>
        <w:tc>
          <w:tcPr>
            <w:tcW w:w="596" w:type="dxa"/>
            <w:shd w:val="clear" w:color="auto" w:fill="70AD47" w:themeFill="accent6"/>
            <w:vAlign w:val="center"/>
          </w:tcPr>
          <w:p w:rsidR="008341E1" w:rsidRPr="009E5188" w:rsidRDefault="008341E1"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5" w:type="dxa"/>
            <w:shd w:val="clear" w:color="auto" w:fill="70AD47" w:themeFill="accent6"/>
            <w:vAlign w:val="center"/>
          </w:tcPr>
          <w:p w:rsidR="008341E1" w:rsidRPr="008341E1" w:rsidRDefault="008341E1" w:rsidP="00C05A53">
            <w:pPr>
              <w:pStyle w:val="ProductList-OfferingBody"/>
              <w:ind w:left="-113"/>
              <w:jc w:val="center"/>
            </w:pPr>
            <w:r w:rsidRPr="008341E1">
              <w:fldChar w:fldCharType="begin"/>
            </w:r>
            <w:r w:rsidRPr="008341E1">
              <w:instrText xml:space="preserve"> AutoTextList  \s NoStyle \t "только дополнительный продукт EES" </w:instrText>
            </w:r>
            <w:r w:rsidRPr="008341E1">
              <w:fldChar w:fldCharType="separate"/>
            </w:r>
            <w:r w:rsidRPr="008341E1">
              <w:t>AE</w:t>
            </w:r>
            <w:r w:rsidRPr="008341E1">
              <w:fldChar w:fldCharType="end"/>
            </w:r>
          </w:p>
        </w:tc>
        <w:tc>
          <w:tcPr>
            <w:tcW w:w="596"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457730" w:rsidRDefault="008341E1"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9E5188" w:rsidRDefault="008341E1"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8341E1"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8341E1" w:rsidRDefault="008341E1" w:rsidP="00AC7E59">
            <w:pPr>
              <w:pStyle w:val="ProductList-Offering2"/>
            </w:pPr>
            <w:bookmarkStart w:id="467" w:name="_Toc379797192"/>
            <w:bookmarkStart w:id="468" w:name="_Toc380513217"/>
            <w:bookmarkStart w:id="469" w:name="_Toc380655259"/>
            <w:bookmarkStart w:id="470" w:name="_Toc386627108"/>
            <w:r>
              <w:t>SharePoint Server 2013</w:t>
            </w:r>
            <w:bookmarkEnd w:id="467"/>
            <w:bookmarkEnd w:id="468"/>
            <w:bookmarkEnd w:id="469"/>
            <w:bookmarkEnd w:id="470"/>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41E1" w:rsidRDefault="008341E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341E1" w:rsidRDefault="008341E1" w:rsidP="00C05A53">
            <w:pPr>
              <w:pStyle w:val="ProductList-OfferingBody"/>
              <w:ind w:left="-113"/>
              <w:jc w:val="center"/>
            </w:pPr>
            <w:r>
              <w:t>50</w:t>
            </w:r>
          </w:p>
        </w:tc>
        <w:tc>
          <w:tcPr>
            <w:tcW w:w="596" w:type="dxa"/>
            <w:shd w:val="clear" w:color="auto" w:fill="70AD47" w:themeFill="accent6"/>
            <w:vAlign w:val="center"/>
          </w:tcPr>
          <w:p w:rsidR="008341E1" w:rsidRDefault="008341E1" w:rsidP="005061D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005061D3">
              <w:t>,</w:t>
            </w:r>
            <w:r w:rsidRPr="009E5188">
              <w:fldChar w:fldCharType="end"/>
            </w:r>
            <w:r w:rsidRPr="009E5188">
              <w:fldChar w:fldCharType="end"/>
            </w:r>
            <w:r w:rsidRPr="00457730">
              <w:fldChar w:fldCharType="begin"/>
            </w:r>
            <w:r w:rsidRPr="00457730">
              <w:instrText xml:space="preserve"> AutoTextList  \sNoStyle\t "Non-Company Wide in Open Value"</w:instrText>
            </w:r>
            <w:r w:rsidRPr="00457730">
              <w:fldChar w:fldCharType="separate"/>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8341E1" w:rsidRPr="009E5188" w:rsidRDefault="008341E1"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c>
          <w:tcPr>
            <w:tcW w:w="596"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457730" w:rsidRDefault="008341E1"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8341E1" w:rsidRDefault="008341E1" w:rsidP="00C05A53">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r w:rsidR="008341E1" w:rsidTr="00855143">
        <w:tc>
          <w:tcPr>
            <w:tcW w:w="3060" w:type="dxa"/>
            <w:tcBorders>
              <w:top w:val="dashSmallGap" w:sz="4" w:space="0" w:color="BFBFBF" w:themeColor="background1" w:themeShade="BF"/>
              <w:left w:val="nil"/>
              <w:bottom w:val="dashSmallGap" w:sz="4" w:space="0" w:color="BFBFBF" w:themeColor="background1" w:themeShade="BF"/>
              <w:right w:val="nil"/>
            </w:tcBorders>
          </w:tcPr>
          <w:p w:rsidR="008341E1" w:rsidRPr="004314AC" w:rsidRDefault="008341E1" w:rsidP="00345C21">
            <w:pPr>
              <w:pStyle w:val="ProductList-Offering2"/>
              <w:rPr>
                <w:lang w:val="ru-RU"/>
              </w:rPr>
            </w:pPr>
            <w:bookmarkStart w:id="471" w:name="_Toc379797193"/>
            <w:bookmarkStart w:id="472" w:name="_Toc380513218"/>
            <w:bookmarkStart w:id="473" w:name="_Toc380655260"/>
            <w:bookmarkStart w:id="474" w:name="_Toc386627109"/>
            <w:r>
              <w:t>SharePoint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Enterprise</w:t>
            </w:r>
            <w:r w:rsidRPr="004314AC">
              <w:rPr>
                <w:lang w:val="ru-RU"/>
              </w:rPr>
              <w:t xml:space="preserve"> </w:t>
            </w:r>
            <w:r>
              <w:t>CAL</w:t>
            </w:r>
            <w:r w:rsidRPr="004314AC">
              <w:rPr>
                <w:lang w:val="ru-RU"/>
              </w:rPr>
              <w:t xml:space="preserve"> («на</w:t>
            </w:r>
            <w:r w:rsidR="00345C21">
              <w:t> </w:t>
            </w:r>
            <w:r w:rsidRPr="004314AC">
              <w:rPr>
                <w:lang w:val="ru-RU"/>
              </w:rPr>
              <w:t>пользователя» и «на устройство»)</w:t>
            </w:r>
            <w:bookmarkEnd w:id="471"/>
            <w:bookmarkEnd w:id="472"/>
            <w:bookmarkEnd w:id="473"/>
            <w:bookmarkEnd w:id="474"/>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 клиентская лицензия </w:instrText>
            </w:r>
            <w:r>
              <w:instrText>Enterprise</w:instrText>
            </w:r>
            <w:r w:rsidRPr="004314AC">
              <w:rPr>
                <w:lang w:val="ru-RU"/>
              </w:rPr>
              <w:instrText xml:space="preserve"> </w:instrText>
            </w:r>
            <w:r>
              <w:instrText>CAL</w:instrText>
            </w:r>
            <w:r w:rsidRPr="004314AC">
              <w:rPr>
                <w:lang w:val="ru-RU"/>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41E1" w:rsidRDefault="008341E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41E1" w:rsidRDefault="008341E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341E1" w:rsidRDefault="008341E1" w:rsidP="00C05A53">
            <w:pPr>
              <w:pStyle w:val="ProductList-OfferingBody"/>
              <w:ind w:left="-113"/>
              <w:jc w:val="center"/>
            </w:pPr>
            <w:r>
              <w:t>1</w:t>
            </w:r>
          </w:p>
        </w:tc>
        <w:tc>
          <w:tcPr>
            <w:tcW w:w="596" w:type="dxa"/>
            <w:shd w:val="clear" w:color="auto" w:fill="70AD47" w:themeFill="accent6"/>
            <w:vAlign w:val="center"/>
          </w:tcPr>
          <w:p w:rsidR="008341E1" w:rsidRDefault="005061D3" w:rsidP="0078426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8341E1">
              <w:fldChar w:fldCharType="begin"/>
            </w:r>
            <w:r w:rsidR="008341E1" w:rsidRPr="003A35A1">
              <w:instrText xml:space="preserve"> </w:instrText>
            </w:r>
            <w:r w:rsidR="008341E1">
              <w:instrText xml:space="preserve">AutoTextList  \sNoStyle\t "Industry Device"  </w:instrText>
            </w:r>
            <w:r w:rsidR="008341E1">
              <w:fldChar w:fldCharType="separate"/>
            </w:r>
            <w:r w:rsidR="008341E1">
              <w:t>ID</w:t>
            </w:r>
            <w:r w:rsidR="008341E1">
              <w:fldChar w:fldCharType="end"/>
            </w:r>
          </w:p>
        </w:tc>
        <w:tc>
          <w:tcPr>
            <w:tcW w:w="595" w:type="dxa"/>
            <w:shd w:val="clear" w:color="auto" w:fill="70AD47" w:themeFill="accent6"/>
            <w:vAlign w:val="center"/>
          </w:tcPr>
          <w:p w:rsidR="008341E1" w:rsidRDefault="008341E1" w:rsidP="00C05A53">
            <w:pPr>
              <w:pStyle w:val="ProductList-OfferingBody"/>
              <w:ind w:left="-113"/>
              <w:jc w:val="center"/>
            </w:pPr>
            <w:r w:rsidRPr="008341E1">
              <w:fldChar w:fldCharType="begin"/>
            </w:r>
            <w:r w:rsidRPr="008341E1">
              <w:instrText xml:space="preserve"> AutoTextList  \s NoStyle \t "дополнительный продукт для всей организации" </w:instrText>
            </w:r>
            <w:r w:rsidRPr="008341E1">
              <w:fldChar w:fldCharType="separate"/>
            </w:r>
            <w:r w:rsidRPr="008341E1">
              <w:t>AO</w:t>
            </w:r>
            <w:r w:rsidRPr="008341E1">
              <w:fldChar w:fldCharType="end"/>
            </w:r>
            <w:r w:rsidR="005061D3">
              <w:t>,</w:t>
            </w:r>
            <w:r w:rsidRPr="008341E1">
              <w:fldChar w:fldCharType="begin"/>
            </w:r>
            <w:r w:rsidRPr="008341E1">
              <w:instrText xml:space="preserve"> AutoTextList  \s NoStyle \t "предложение Student" </w:instrText>
            </w:r>
            <w:r w:rsidRPr="008341E1">
              <w:fldChar w:fldCharType="separate"/>
            </w:r>
            <w:r w:rsidRPr="008341E1">
              <w:t>ST</w:t>
            </w:r>
            <w:r w:rsidRPr="008341E1">
              <w:fldChar w:fldCharType="end"/>
            </w:r>
          </w:p>
        </w:tc>
        <w:tc>
          <w:tcPr>
            <w:tcW w:w="596" w:type="dxa"/>
            <w:shd w:val="clear" w:color="auto" w:fill="70AD47" w:themeFill="accent6"/>
            <w:vAlign w:val="center"/>
          </w:tcPr>
          <w:p w:rsidR="008341E1" w:rsidRPr="00AC2980" w:rsidRDefault="008341E1" w:rsidP="00C05A53">
            <w:pPr>
              <w:pStyle w:val="ProductList-OfferingBody"/>
              <w:ind w:left="-113"/>
              <w:jc w:val="center"/>
              <w:rPr>
                <w:color w:val="00188F"/>
              </w:rPr>
            </w:pPr>
          </w:p>
        </w:tc>
        <w:tc>
          <w:tcPr>
            <w:tcW w:w="595"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457730" w:rsidRDefault="008341E1"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9E5188" w:rsidRDefault="008341E1"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r w:rsidR="008341E1" w:rsidTr="00855143">
        <w:tc>
          <w:tcPr>
            <w:tcW w:w="3060" w:type="dxa"/>
            <w:tcBorders>
              <w:top w:val="dashSmallGap" w:sz="4" w:space="0" w:color="BFBFBF" w:themeColor="background1" w:themeShade="BF"/>
              <w:left w:val="nil"/>
              <w:bottom w:val="nil"/>
              <w:right w:val="nil"/>
            </w:tcBorders>
          </w:tcPr>
          <w:p w:rsidR="008341E1" w:rsidRPr="004314AC" w:rsidRDefault="008341E1" w:rsidP="00345C21">
            <w:pPr>
              <w:pStyle w:val="ProductList-Offering2"/>
              <w:rPr>
                <w:lang w:val="ru-RU"/>
              </w:rPr>
            </w:pPr>
            <w:bookmarkStart w:id="475" w:name="_Toc379797194"/>
            <w:bookmarkStart w:id="476" w:name="_Toc380513219"/>
            <w:bookmarkStart w:id="477" w:name="_Toc380655261"/>
            <w:bookmarkStart w:id="478" w:name="_Toc386627110"/>
            <w:r>
              <w:t>SharePoint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w:t>
            </w:r>
            <w:r>
              <w:t>Standard</w:t>
            </w:r>
            <w:r w:rsidRPr="004314AC">
              <w:rPr>
                <w:lang w:val="ru-RU"/>
              </w:rPr>
              <w:t xml:space="preserve"> </w:t>
            </w:r>
            <w:r>
              <w:t>CAL</w:t>
            </w:r>
            <w:r w:rsidRPr="004314AC">
              <w:rPr>
                <w:lang w:val="ru-RU"/>
              </w:rPr>
              <w:t xml:space="preserve"> («на</w:t>
            </w:r>
            <w:r w:rsidR="00345C21">
              <w:t> </w:t>
            </w:r>
            <w:r w:rsidRPr="004314AC">
              <w:rPr>
                <w:lang w:val="ru-RU"/>
              </w:rPr>
              <w:t>пользователя» и «на устройство»)</w:t>
            </w:r>
            <w:bookmarkEnd w:id="475"/>
            <w:bookmarkEnd w:id="476"/>
            <w:bookmarkEnd w:id="477"/>
            <w:bookmarkEnd w:id="478"/>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 клиентская лицензия </w:instrText>
            </w:r>
            <w:r>
              <w:instrText>Standard</w:instrText>
            </w:r>
            <w:r w:rsidRPr="004314AC">
              <w:rPr>
                <w:lang w:val="ru-RU"/>
              </w:rPr>
              <w:instrText xml:space="preserve"> </w:instrText>
            </w:r>
            <w:r>
              <w:instrText>CAL</w:instrText>
            </w:r>
            <w:r w:rsidRPr="004314A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8341E1" w:rsidRDefault="008341E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341E1" w:rsidRDefault="008341E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341E1" w:rsidRDefault="008341E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341E1" w:rsidRDefault="008341E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BFBFBF" w:themeFill="background1" w:themeFillShade="BF"/>
            <w:vAlign w:val="center"/>
          </w:tcPr>
          <w:p w:rsidR="008341E1" w:rsidRDefault="008341E1" w:rsidP="00C05A53">
            <w:pPr>
              <w:pStyle w:val="ProductList-OfferingBody"/>
              <w:ind w:left="-113"/>
              <w:jc w:val="center"/>
            </w:pPr>
          </w:p>
        </w:tc>
        <w:tc>
          <w:tcPr>
            <w:tcW w:w="595" w:type="dxa"/>
            <w:shd w:val="clear" w:color="auto" w:fill="70AD47" w:themeFill="accent6"/>
            <w:vAlign w:val="center"/>
          </w:tcPr>
          <w:p w:rsidR="008341E1" w:rsidRDefault="008341E1" w:rsidP="00AF4214">
            <w:pPr>
              <w:pStyle w:val="ProductList-OfferingBody"/>
              <w:ind w:left="-113"/>
              <w:jc w:val="center"/>
            </w:pPr>
            <w:r w:rsidRPr="008341E1">
              <w:fldChar w:fldCharType="begin"/>
            </w:r>
            <w:r w:rsidRPr="008341E1">
              <w:instrText xml:space="preserve"> AutoTextList  \s NoStyle \t "дополнительный продукт для всей организации" </w:instrText>
            </w:r>
            <w:r w:rsidRPr="008341E1">
              <w:fldChar w:fldCharType="separate"/>
            </w:r>
            <w:r w:rsidRPr="008341E1">
              <w:t>AO</w:t>
            </w:r>
            <w:r w:rsidRPr="008341E1">
              <w:fldChar w:fldCharType="end"/>
            </w:r>
            <w:r w:rsidR="005061D3">
              <w:t>,</w:t>
            </w:r>
            <w:r w:rsidRPr="008341E1">
              <w:fldChar w:fldCharType="begin"/>
            </w:r>
            <w:r w:rsidRPr="008341E1">
              <w:instrText xml:space="preserve"> AutoTextList  \s NoStyle \t "предложение Student" </w:instrText>
            </w:r>
            <w:r w:rsidRPr="008341E1">
              <w:fldChar w:fldCharType="separate"/>
            </w:r>
            <w:r w:rsidRPr="008341E1">
              <w:t>ST</w:t>
            </w:r>
            <w:r w:rsidRPr="008341E1">
              <w:fldChar w:fldCharType="end"/>
            </w:r>
          </w:p>
        </w:tc>
        <w:tc>
          <w:tcPr>
            <w:tcW w:w="596"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457730" w:rsidRDefault="008341E1"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9E5188" w:rsidRDefault="008341E1" w:rsidP="00AF4214">
            <w:pPr>
              <w:pStyle w:val="ProductList-OfferingBody"/>
              <w:ind w:left="-88"/>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rsidRPr="009E5188">
              <w:rPr>
                <w:lang w:val="ru-RU"/>
              </w:rPr>
              <w:t xml:space="preserve"> </w:t>
            </w:r>
            <w:r w:rsidRPr="009E5188">
              <w:fldChar w:fldCharType="end"/>
            </w:r>
            <w:r w:rsidRPr="009E5188">
              <w:fldChar w:fldCharType="end"/>
            </w:r>
          </w:p>
        </w:tc>
      </w:tr>
    </w:tbl>
    <w:p w:rsidR="009708AE" w:rsidRPr="004C09A1"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244"/>
        <w:gridCol w:w="3950"/>
      </w:tblGrid>
      <w:tr w:rsidR="00DA5EB4" w:rsidRPr="0029164B" w:rsidTr="00562534">
        <w:tc>
          <w:tcPr>
            <w:tcW w:w="3596" w:type="dxa"/>
          </w:tcPr>
          <w:p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244" w:type="dxa"/>
          </w:tcPr>
          <w:p w:rsidR="00DA5EB4" w:rsidRDefault="00DA5EB4" w:rsidP="00DA5EB4">
            <w:pPr>
              <w:pStyle w:val="ProductList-Body"/>
              <w:spacing w:before="20" w:after="20"/>
            </w:pPr>
            <w:r>
              <w:t xml:space="preserve">Категория продукта: </w:t>
            </w:r>
            <w:r>
              <w:rPr>
                <w:b/>
              </w:rPr>
              <w:t>Сервер</w:t>
            </w:r>
          </w:p>
        </w:tc>
        <w:tc>
          <w:tcPr>
            <w:tcW w:w="3950" w:type="dxa"/>
          </w:tcPr>
          <w:p w:rsidR="00DA5EB4" w:rsidRPr="004314AC" w:rsidRDefault="00DA5EB4" w:rsidP="00DA5EB4">
            <w:pPr>
              <w:pStyle w:val="ProductList-Body"/>
              <w:spacing w:before="20" w:after="20"/>
              <w:rPr>
                <w:lang w:val="ru-RU"/>
              </w:rPr>
            </w:pPr>
            <w:r w:rsidRPr="004314AC">
              <w:rPr>
                <w:lang w:val="ru-RU"/>
              </w:rPr>
              <w:t>Право на сокращение (</w:t>
            </w:r>
            <w:r>
              <w:t>SCE</w:t>
            </w:r>
            <w:r w:rsidRPr="004314AC">
              <w:rPr>
                <w:lang w:val="ru-RU"/>
              </w:rPr>
              <w:t xml:space="preserve">): </w:t>
            </w:r>
            <w:r>
              <w:rPr>
                <w:b/>
              </w:rPr>
              <w:t>SharePoint</w:t>
            </w:r>
            <w:r w:rsidRPr="004314AC">
              <w:rPr>
                <w:b/>
                <w:lang w:val="ru-RU"/>
              </w:rPr>
              <w:t xml:space="preserve"> </w:t>
            </w:r>
            <w:r>
              <w:rPr>
                <w:b/>
              </w:rPr>
              <w:t>Server</w:t>
            </w:r>
          </w:p>
        </w:tc>
      </w:tr>
      <w:tr w:rsidR="00DA5EB4" w:rsidRPr="00A95034" w:rsidTr="00562534">
        <w:tc>
          <w:tcPr>
            <w:tcW w:w="3596" w:type="dxa"/>
          </w:tcPr>
          <w:p w:rsidR="00DA5EB4" w:rsidRPr="004314AC" w:rsidRDefault="00DA5EB4" w:rsidP="006E6A2F">
            <w:pPr>
              <w:pStyle w:val="ProductList-Body"/>
              <w:tabs>
                <w:tab w:val="clear" w:pos="158"/>
                <w:tab w:val="left" w:pos="162"/>
              </w:tabs>
              <w:spacing w:before="20" w:after="20"/>
              <w:rPr>
                <w:lang w:val="ru-RU"/>
              </w:rPr>
            </w:pPr>
            <w:r w:rsidRPr="004314AC">
              <w:rPr>
                <w:lang w:val="ru-RU"/>
              </w:rPr>
              <w:tab/>
            </w:r>
            <w:r>
              <w:rPr>
                <w:b/>
              </w:rPr>
              <w:t>SharePoint</w:t>
            </w:r>
            <w:r w:rsidRPr="004314AC">
              <w:rPr>
                <w:b/>
                <w:lang w:val="ru-RU"/>
              </w:rPr>
              <w:t xml:space="preserve"> </w:t>
            </w:r>
            <w:r>
              <w:rPr>
                <w:b/>
              </w:rPr>
              <w:t>Server</w:t>
            </w:r>
            <w:r w:rsidRPr="004314AC">
              <w:rPr>
                <w:b/>
                <w:lang w:val="ru-RU"/>
              </w:rPr>
              <w:t xml:space="preserve"> 2007 </w:t>
            </w:r>
            <w:r w:rsidRPr="004314AC">
              <w:rPr>
                <w:lang w:val="ru-RU"/>
              </w:rPr>
              <w:t>(11/06)</w:t>
            </w:r>
          </w:p>
          <w:p w:rsidR="00F64628" w:rsidRPr="004314AC" w:rsidRDefault="00F64628" w:rsidP="006E6A2F">
            <w:pPr>
              <w:pStyle w:val="ProductList-Body"/>
              <w:tabs>
                <w:tab w:val="clear" w:pos="158"/>
                <w:tab w:val="left" w:pos="162"/>
              </w:tabs>
              <w:spacing w:before="20" w:after="20"/>
              <w:ind w:left="162"/>
              <w:rPr>
                <w:lang w:val="ru-RU"/>
              </w:rPr>
            </w:pPr>
            <w:r w:rsidRPr="004314AC">
              <w:rPr>
                <w:lang w:val="ru-RU"/>
              </w:rPr>
              <w:lastRenderedPageBreak/>
              <w:t xml:space="preserve">Предыдущей версии </w:t>
            </w:r>
            <w:r>
              <w:t>Microsoft</w:t>
            </w:r>
            <w:r w:rsidRPr="004314AC">
              <w:rPr>
                <w:lang w:val="ru-RU"/>
              </w:rPr>
              <w:t xml:space="preserve"> </w:t>
            </w:r>
            <w:r>
              <w:t>Office</w:t>
            </w:r>
            <w:r w:rsidRPr="004314AC">
              <w:rPr>
                <w:lang w:val="ru-RU"/>
              </w:rPr>
              <w:t xml:space="preserve"> </w:t>
            </w:r>
            <w:r>
              <w:t>Audit</w:t>
            </w:r>
            <w:r w:rsidRPr="004314AC">
              <w:rPr>
                <w:lang w:val="ru-RU"/>
              </w:rPr>
              <w:t xml:space="preserve"> и </w:t>
            </w:r>
            <w:r>
              <w:t>Control</w:t>
            </w:r>
            <w:r w:rsidRPr="004314AC">
              <w:rPr>
                <w:lang w:val="ru-RU"/>
              </w:rPr>
              <w:t xml:space="preserve"> </w:t>
            </w:r>
            <w:r>
              <w:t>Management</w:t>
            </w:r>
            <w:r w:rsidRPr="004314AC">
              <w:rPr>
                <w:lang w:val="ru-RU"/>
              </w:rPr>
              <w:t xml:space="preserve"> </w:t>
            </w:r>
            <w:r>
              <w:t>Server</w:t>
            </w:r>
            <w:r w:rsidRPr="004314AC">
              <w:rPr>
                <w:lang w:val="ru-RU"/>
              </w:rPr>
              <w:t xml:space="preserve"> нет</w:t>
            </w:r>
          </w:p>
        </w:tc>
        <w:tc>
          <w:tcPr>
            <w:tcW w:w="3244" w:type="dxa"/>
          </w:tcPr>
          <w:p w:rsidR="00DA5EB4" w:rsidRPr="004314AC" w:rsidRDefault="005A0095" w:rsidP="00DA5EB4">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Сервер</w:t>
            </w:r>
          </w:p>
        </w:tc>
        <w:tc>
          <w:tcPr>
            <w:tcW w:w="3950" w:type="dxa"/>
          </w:tcPr>
          <w:p w:rsidR="00DA5EB4" w:rsidRPr="004314AC" w:rsidRDefault="00DA5EB4" w:rsidP="00DA5EB4">
            <w:pPr>
              <w:pStyle w:val="ProductList-Body"/>
              <w:spacing w:before="20" w:after="20"/>
              <w:rPr>
                <w:lang w:val="ru-RU"/>
              </w:rPr>
            </w:pP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lastRenderedPageBreak/>
        <w:t>Дополнительная информация</w:t>
      </w:r>
    </w:p>
    <w:p w:rsidR="00DA5EB4" w:rsidRPr="004314AC" w:rsidRDefault="00DA5EB4" w:rsidP="00DA5EB4">
      <w:pPr>
        <w:pStyle w:val="ProductList-Body"/>
        <w:rPr>
          <w:lang w:val="ru-RU"/>
        </w:rPr>
      </w:pPr>
      <w:r w:rsidRPr="004314AC">
        <w:rPr>
          <w:b/>
          <w:color w:val="00188F"/>
          <w:lang w:val="ru-RU"/>
        </w:rPr>
        <w:t xml:space="preserve">Право на обновление </w:t>
      </w:r>
      <w:r>
        <w:rPr>
          <w:b/>
          <w:color w:val="00188F"/>
        </w:rPr>
        <w:t>Software</w:t>
      </w:r>
      <w:r w:rsidRPr="004314AC">
        <w:rPr>
          <w:b/>
          <w:color w:val="00188F"/>
          <w:lang w:val="ru-RU"/>
        </w:rPr>
        <w:t xml:space="preserve"> </w:t>
      </w:r>
      <w:r>
        <w:rPr>
          <w:b/>
          <w:color w:val="00188F"/>
        </w:rPr>
        <w:t>Assurance</w:t>
      </w:r>
      <w:r w:rsidRPr="004314AC">
        <w:rPr>
          <w:b/>
          <w:color w:val="00188F"/>
          <w:lang w:val="ru-RU"/>
        </w:rPr>
        <w:t xml:space="preserve"> для предыдущих версий </w:t>
      </w:r>
      <w:r>
        <w:rPr>
          <w:b/>
          <w:color w:val="00188F"/>
        </w:rPr>
        <w:t>SharePoint</w:t>
      </w:r>
      <w:r w:rsidRPr="004314AC">
        <w:rPr>
          <w:b/>
          <w:color w:val="00188F"/>
          <w:lang w:val="ru-RU"/>
        </w:rPr>
        <w:t xml:space="preserve"> </w:t>
      </w:r>
      <w:r>
        <w:rPr>
          <w:b/>
          <w:color w:val="00188F"/>
        </w:rPr>
        <w:t>Server</w:t>
      </w:r>
    </w:p>
    <w:p w:rsidR="00782C7B" w:rsidRPr="004314AC" w:rsidRDefault="00DA5EB4" w:rsidP="006E6A2F">
      <w:pPr>
        <w:pStyle w:val="ProductList-Body"/>
        <w:rPr>
          <w:lang w:val="ru-RU"/>
        </w:rPr>
      </w:pPr>
      <w:r w:rsidRPr="004314AC">
        <w:rPr>
          <w:lang w:val="ru-RU"/>
        </w:rPr>
        <w:t xml:space="preserve">Версия 2010 года продуктов </w:t>
      </w:r>
      <w:r>
        <w:t>SharePoint</w:t>
      </w:r>
      <w:r w:rsidRPr="004314AC">
        <w:rPr>
          <w:lang w:val="ru-RU"/>
        </w:rPr>
        <w:t xml:space="preserve"> </w:t>
      </w:r>
      <w:r>
        <w:t>Server</w:t>
      </w:r>
      <w:r w:rsidRPr="004314AC">
        <w:rPr>
          <w:lang w:val="ru-RU"/>
        </w:rPr>
        <w:t xml:space="preserve"> </w:t>
      </w:r>
      <w:r>
        <w:t>Enterprise</w:t>
      </w:r>
      <w:r w:rsidRPr="004314AC">
        <w:rPr>
          <w:lang w:val="ru-RU"/>
        </w:rPr>
        <w:t xml:space="preserve"> для интернет-сайтов</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w:instrText>
      </w:r>
      <w:r>
        <w:instrText>for</w:instrText>
      </w:r>
      <w:r w:rsidRPr="004314AC">
        <w:rPr>
          <w:lang w:val="ru-RU"/>
        </w:rPr>
        <w:instrText xml:space="preserve"> </w:instrText>
      </w:r>
      <w:r>
        <w:instrText>Internet</w:instrText>
      </w:r>
      <w:r w:rsidRPr="004314AC">
        <w:rPr>
          <w:lang w:val="ru-RU"/>
        </w:rPr>
        <w:instrText xml:space="preserve"> </w:instrText>
      </w:r>
      <w:r>
        <w:instrText>Sites</w:instrText>
      </w:r>
      <w:r w:rsidRPr="004314AC">
        <w:rPr>
          <w:lang w:val="ru-RU"/>
        </w:rPr>
        <w:instrText>"</w:instrText>
      </w:r>
      <w:r>
        <w:fldChar w:fldCharType="end"/>
      </w:r>
      <w:r w:rsidRPr="004314AC">
        <w:rPr>
          <w:lang w:val="ru-RU"/>
        </w:rPr>
        <w:t xml:space="preserve">, </w:t>
      </w:r>
      <w:r>
        <w:t>SharePoint</w:t>
      </w:r>
      <w:r w:rsidRPr="004314AC">
        <w:rPr>
          <w:lang w:val="ru-RU"/>
        </w:rPr>
        <w:t xml:space="preserve"> </w:t>
      </w:r>
      <w:r>
        <w:t>Server</w:t>
      </w:r>
      <w:r w:rsidRPr="004314AC">
        <w:rPr>
          <w:lang w:val="ru-RU"/>
        </w:rPr>
        <w:t xml:space="preserve"> </w:t>
      </w:r>
      <w:r>
        <w:t>Standard</w:t>
      </w:r>
      <w:r w:rsidRPr="004314AC">
        <w:rPr>
          <w:lang w:val="ru-RU"/>
        </w:rPr>
        <w:t xml:space="preserve"> для интернет-сайтов, </w:t>
      </w:r>
      <w:r>
        <w:t>FAST Search</w:t>
      </w:r>
      <w:r w:rsidRPr="004314AC">
        <w:rPr>
          <w:lang w:val="ru-RU"/>
        </w:rPr>
        <w:t xml:space="preserve"> </w:t>
      </w:r>
      <w:r>
        <w:t>Server</w:t>
      </w:r>
      <w:r>
        <w:fldChar w:fldCharType="begin"/>
      </w:r>
      <w:r>
        <w:instrText>XE</w:instrText>
      </w:r>
      <w:r w:rsidRPr="004314AC">
        <w:rPr>
          <w:lang w:val="ru-RU"/>
        </w:rPr>
        <w:instrText xml:space="preserve"> "</w:instrText>
      </w:r>
      <w:r>
        <w:instrText>FAST</w:instrText>
      </w:r>
      <w:r w:rsidRPr="004314AC">
        <w:rPr>
          <w:lang w:val="ru-RU"/>
        </w:rPr>
        <w:instrText xml:space="preserve"> </w:instrText>
      </w:r>
      <w:r>
        <w:instrText>Search</w:instrText>
      </w:r>
      <w:r w:rsidRPr="004314AC">
        <w:rPr>
          <w:lang w:val="ru-RU"/>
        </w:rPr>
        <w:instrText xml:space="preserve"> </w:instrText>
      </w:r>
      <w:r>
        <w:instrText>Server</w:instrText>
      </w:r>
      <w:r w:rsidRPr="004314AC">
        <w:rPr>
          <w:lang w:val="ru-RU"/>
        </w:rPr>
        <w:instrText>"</w:instrText>
      </w:r>
      <w:r>
        <w:fldChar w:fldCharType="end"/>
      </w:r>
      <w:r w:rsidRPr="004314AC">
        <w:rPr>
          <w:lang w:val="ru-RU"/>
        </w:rPr>
        <w:t xml:space="preserve"> для </w:t>
      </w:r>
      <w:r>
        <w:t>SharePoint</w:t>
      </w:r>
      <w:r w:rsidRPr="004314AC">
        <w:rPr>
          <w:lang w:val="ru-RU"/>
        </w:rPr>
        <w:t xml:space="preserve"> </w:t>
      </w:r>
      <w:r>
        <w:t>Server</w:t>
      </w:r>
      <w:r w:rsidRPr="004314AC">
        <w:rPr>
          <w:lang w:val="ru-RU"/>
        </w:rPr>
        <w:t xml:space="preserve"> и </w:t>
      </w:r>
      <w:r>
        <w:t>Search</w:t>
      </w:r>
      <w:r w:rsidRPr="004314AC">
        <w:rPr>
          <w:lang w:val="ru-RU"/>
        </w:rPr>
        <w:t xml:space="preserve"> </w:t>
      </w:r>
      <w:r>
        <w:t>Server</w:t>
      </w:r>
      <w:r>
        <w:fldChar w:fldCharType="begin"/>
      </w:r>
      <w:r>
        <w:instrText>XE</w:instrText>
      </w:r>
      <w:r w:rsidRPr="004314AC">
        <w:rPr>
          <w:lang w:val="ru-RU"/>
        </w:rPr>
        <w:instrText xml:space="preserve"> "</w:instrText>
      </w:r>
      <w:r>
        <w:instrText>Search</w:instrText>
      </w:r>
      <w:r w:rsidRPr="004314AC">
        <w:rPr>
          <w:lang w:val="ru-RU"/>
        </w:rPr>
        <w:instrText xml:space="preserve"> </w:instrText>
      </w:r>
      <w:r>
        <w:instrText>Server</w:instrText>
      </w:r>
      <w:r w:rsidRPr="004314AC">
        <w:rPr>
          <w:lang w:val="ru-RU"/>
        </w:rPr>
        <w:instrText>"</w:instrText>
      </w:r>
      <w:r>
        <w:fldChar w:fldCharType="end"/>
      </w:r>
      <w:r w:rsidRPr="004314AC">
        <w:rPr>
          <w:lang w:val="ru-RU"/>
        </w:rPr>
        <w:t xml:space="preserve"> является окончательной версией этих продуктов. Считается, что клиенты с лицензиями на </w:t>
      </w:r>
      <w:r>
        <w:t>SharePoint</w:t>
      </w:r>
      <w:r w:rsidRPr="004314AC">
        <w:rPr>
          <w:lang w:val="ru-RU"/>
        </w:rPr>
        <w:t xml:space="preserve"> </w:t>
      </w:r>
      <w:r>
        <w:t>Server</w:t>
      </w:r>
      <w:r w:rsidRPr="004314AC">
        <w:rPr>
          <w:lang w:val="ru-RU"/>
        </w:rPr>
        <w:t xml:space="preserve"> </w:t>
      </w:r>
      <w:r>
        <w:t>Enterprise</w:t>
      </w:r>
      <w:r w:rsidRPr="004314AC">
        <w:rPr>
          <w:lang w:val="ru-RU"/>
        </w:rPr>
        <w:t xml:space="preserve"> 2010</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для интернет-сайтов, </w:t>
      </w:r>
      <w:r>
        <w:t>SharePoint</w:t>
      </w:r>
      <w:r w:rsidRPr="004314AC">
        <w:rPr>
          <w:lang w:val="ru-RU"/>
        </w:rPr>
        <w:t xml:space="preserve"> </w:t>
      </w:r>
      <w:r>
        <w:t>Server</w:t>
      </w:r>
      <w:r w:rsidRPr="004314AC">
        <w:rPr>
          <w:lang w:val="ru-RU"/>
        </w:rPr>
        <w:t xml:space="preserve"> </w:t>
      </w:r>
      <w:r>
        <w:t>Standard</w:t>
      </w:r>
      <w:r w:rsidRPr="004314AC">
        <w:rPr>
          <w:lang w:val="ru-RU"/>
        </w:rPr>
        <w:t xml:space="preserve"> 2010 для интернет-сайтов, </w:t>
      </w:r>
      <w:r>
        <w:t>FAST</w:t>
      </w:r>
      <w:r w:rsidRPr="004314AC">
        <w:rPr>
          <w:lang w:val="ru-RU"/>
        </w:rPr>
        <w:t xml:space="preserve"> </w:t>
      </w:r>
      <w:r>
        <w:t>Search</w:t>
      </w:r>
      <w:r w:rsidRPr="004314AC">
        <w:rPr>
          <w:lang w:val="ru-RU"/>
        </w:rPr>
        <w:t xml:space="preserve"> </w:t>
      </w:r>
      <w:r>
        <w:t>Server</w:t>
      </w:r>
      <w:r w:rsidRPr="004314AC">
        <w:rPr>
          <w:lang w:val="ru-RU"/>
        </w:rPr>
        <w:t xml:space="preserve"> 2010 для </w:t>
      </w:r>
      <w:r>
        <w:t>SharePoint</w:t>
      </w:r>
      <w:r w:rsidRPr="004314AC">
        <w:rPr>
          <w:lang w:val="ru-RU"/>
        </w:rPr>
        <w:t xml:space="preserve">, </w:t>
      </w:r>
      <w:r>
        <w:t>Search</w:t>
      </w:r>
      <w:r w:rsidRPr="004314AC">
        <w:rPr>
          <w:lang w:val="ru-RU"/>
        </w:rPr>
        <w:t xml:space="preserve"> </w:t>
      </w:r>
      <w:r>
        <w:t>Server</w:t>
      </w:r>
      <w:r w:rsidRPr="004314AC">
        <w:rPr>
          <w:lang w:val="ru-RU"/>
        </w:rPr>
        <w:t xml:space="preserve"> 2010 при действующем покрытии </w:t>
      </w:r>
      <w:r>
        <w:t>Software</w:t>
      </w:r>
      <w:r w:rsidRPr="004314AC">
        <w:rPr>
          <w:lang w:val="ru-RU"/>
        </w:rPr>
        <w:t xml:space="preserve"> </w:t>
      </w:r>
      <w:r>
        <w:t>Assurance</w:t>
      </w:r>
      <w:r w:rsidRPr="004314AC">
        <w:rPr>
          <w:lang w:val="ru-RU"/>
        </w:rPr>
        <w:t xml:space="preserv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w:t>
        </w:r>
        <w:r w:rsidRPr="004314AC">
          <w:rPr>
            <w:rStyle w:val="Hyperlink"/>
            <w:lang w:val="ru-RU"/>
          </w:rPr>
          <w:t xml:space="preserve"> </w:t>
        </w:r>
        <w:r>
          <w:rPr>
            <w:rStyle w:val="Hyperlink"/>
          </w:rPr>
          <w:t>Assurance</w:t>
        </w:r>
      </w:hyperlink>
      <w:r w:rsidRPr="004314AC">
        <w:rPr>
          <w:lang w:val="ru-RU"/>
        </w:rPr>
        <w:t>).</w:t>
      </w:r>
    </w:p>
    <w:p w:rsidR="009708AE" w:rsidRPr="004314AC" w:rsidRDefault="009708AE" w:rsidP="009708AE">
      <w:pPr>
        <w:pStyle w:val="ProductList-Body"/>
        <w:rPr>
          <w:lang w:val="ru-RU"/>
        </w:rPr>
      </w:pPr>
    </w:p>
    <w:tbl>
      <w:tblPr>
        <w:tblStyle w:val="TableGrid"/>
        <w:tblW w:w="10800" w:type="dxa"/>
        <w:tblInd w:w="108" w:type="dxa"/>
        <w:tblLook w:val="04A0" w:firstRow="1" w:lastRow="0" w:firstColumn="1" w:lastColumn="0" w:noHBand="0" w:noVBand="1"/>
      </w:tblPr>
      <w:tblGrid>
        <w:gridCol w:w="5400"/>
        <w:gridCol w:w="5400"/>
      </w:tblGrid>
      <w:tr w:rsidR="00DA5EB4" w:rsidTr="00562534">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rsidTr="00562534">
        <w:tc>
          <w:tcPr>
            <w:tcW w:w="5400" w:type="dxa"/>
          </w:tcPr>
          <w:p w:rsidR="00DA5EB4" w:rsidRPr="004314AC" w:rsidRDefault="001B25E0" w:rsidP="001B25E0">
            <w:pPr>
              <w:pStyle w:val="ProductList-Body"/>
              <w:rPr>
                <w:lang w:val="ru-RU"/>
              </w:rPr>
            </w:pPr>
            <w:r w:rsidRPr="004314AC">
              <w:rPr>
                <w:lang w:val="ru-RU"/>
              </w:rPr>
              <w:t xml:space="preserve">Лицензия </w:t>
            </w:r>
            <w:r>
              <w:t>SharePoint</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для интернет-сайтов</w:t>
            </w:r>
          </w:p>
        </w:tc>
        <w:tc>
          <w:tcPr>
            <w:tcW w:w="5400" w:type="dxa"/>
          </w:tcPr>
          <w:p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562534">
        <w:tc>
          <w:tcPr>
            <w:tcW w:w="5400" w:type="dxa"/>
          </w:tcPr>
          <w:p w:rsidR="001B25E0" w:rsidRPr="004314AC" w:rsidRDefault="001B25E0" w:rsidP="001B25E0">
            <w:pPr>
              <w:pStyle w:val="ProductList-Body"/>
              <w:rPr>
                <w:lang w:val="ru-RU"/>
              </w:rPr>
            </w:pPr>
            <w:r w:rsidRPr="004314AC">
              <w:rPr>
                <w:lang w:val="ru-RU"/>
              </w:rPr>
              <w:t xml:space="preserve">Лицензия </w:t>
            </w:r>
            <w:r>
              <w:t>SharePoint</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для интернет-сайтов</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562534">
        <w:tc>
          <w:tcPr>
            <w:tcW w:w="5400" w:type="dxa"/>
          </w:tcPr>
          <w:p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400"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562534">
        <w:tc>
          <w:tcPr>
            <w:tcW w:w="5400" w:type="dxa"/>
          </w:tcPr>
          <w:p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rsidR="00DA5EB4" w:rsidRPr="004C09A1" w:rsidRDefault="00DA5EB4" w:rsidP="009708AE">
      <w:pPr>
        <w:pStyle w:val="ProductList-Body"/>
      </w:pPr>
    </w:p>
    <w:p w:rsidR="00DA5EB4" w:rsidRPr="004314AC" w:rsidRDefault="00DA5EB4" w:rsidP="00DA5EB4">
      <w:pPr>
        <w:pStyle w:val="ProductList-Body"/>
        <w:rPr>
          <w:lang w:val="ru-RU"/>
        </w:rPr>
      </w:pPr>
      <w:r w:rsidRPr="004314AC">
        <w:rPr>
          <w:b/>
          <w:color w:val="00188F"/>
          <w:lang w:val="ru-RU"/>
        </w:rPr>
        <w:t xml:space="preserve">Исключительные права на переход к использованию более ранней версии для </w:t>
      </w:r>
      <w:r>
        <w:rPr>
          <w:b/>
          <w:color w:val="00188F"/>
        </w:rPr>
        <w:t>SharePoint</w:t>
      </w:r>
      <w:r w:rsidRPr="004314AC">
        <w:rPr>
          <w:b/>
          <w:color w:val="00188F"/>
          <w:lang w:val="ru-RU"/>
        </w:rPr>
        <w:t xml:space="preserve"> </w:t>
      </w:r>
      <w:r>
        <w:rPr>
          <w:b/>
          <w:color w:val="00188F"/>
        </w:rPr>
        <w:t>Server</w:t>
      </w:r>
      <w:r w:rsidRPr="004314AC">
        <w:rPr>
          <w:b/>
          <w:color w:val="00188F"/>
          <w:lang w:val="ru-RU"/>
        </w:rPr>
        <w:t xml:space="preserve"> 2013</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w:instrText>
      </w:r>
      <w:r>
        <w:fldChar w:fldCharType="end"/>
      </w:r>
    </w:p>
    <w:p w:rsidR="00DA5EB4" w:rsidRPr="004314AC" w:rsidRDefault="00DA5EB4" w:rsidP="00DA5EB4">
      <w:pPr>
        <w:pStyle w:val="ProductList-Body"/>
        <w:rPr>
          <w:lang w:val="ru-RU"/>
        </w:rPr>
      </w:pPr>
      <w:r w:rsidRPr="004314AC">
        <w:rPr>
          <w:lang w:val="ru-RU"/>
        </w:rPr>
        <w:t xml:space="preserve">Клиенты с лицензией на </w:t>
      </w:r>
      <w:r>
        <w:t>SharePoint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могут получить доступ к любому из приведенных ниже продуктов и использовать его вместо </w:t>
      </w:r>
      <w:r>
        <w:t>SharePoint</w:t>
      </w:r>
      <w:r w:rsidRPr="004314AC">
        <w:rPr>
          <w:lang w:val="ru-RU"/>
        </w:rPr>
        <w:t xml:space="preserve"> </w:t>
      </w:r>
      <w:r>
        <w:t>Server</w:t>
      </w:r>
      <w:r w:rsidRPr="004314AC">
        <w:rPr>
          <w:lang w:val="ru-RU"/>
        </w:rPr>
        <w:t xml:space="preserve"> 2013.</w:t>
      </w:r>
    </w:p>
    <w:p w:rsidR="00DA5EB4" w:rsidRPr="004314AC" w:rsidRDefault="00DA5EB4" w:rsidP="009708AE">
      <w:pPr>
        <w:pStyle w:val="ProductList-Body"/>
        <w:rPr>
          <w:lang w:val="ru-RU"/>
        </w:rPr>
      </w:pPr>
    </w:p>
    <w:tbl>
      <w:tblPr>
        <w:tblStyle w:val="TableGrid"/>
        <w:tblW w:w="10800" w:type="dxa"/>
        <w:tblInd w:w="108" w:type="dxa"/>
        <w:tblLook w:val="04A0" w:firstRow="1" w:lastRow="0" w:firstColumn="1" w:lastColumn="0" w:noHBand="0" w:noVBand="1"/>
      </w:tblPr>
      <w:tblGrid>
        <w:gridCol w:w="5400"/>
        <w:gridCol w:w="5400"/>
      </w:tblGrid>
      <w:tr w:rsidR="001B25E0" w:rsidRPr="0029164B" w:rsidTr="00562534">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rsidR="001B25E0" w:rsidRPr="004314AC" w:rsidRDefault="001B25E0" w:rsidP="001B25E0">
            <w:pPr>
              <w:pStyle w:val="ProductList-Body"/>
              <w:spacing w:before="20" w:after="20"/>
              <w:rPr>
                <w:color w:val="FFFFFF" w:themeColor="background1"/>
                <w:lang w:val="ru-RU"/>
              </w:rPr>
            </w:pPr>
            <w:r w:rsidRPr="004314AC">
              <w:rPr>
                <w:color w:val="FFFFFF" w:themeColor="background1"/>
                <w:lang w:val="ru-RU"/>
              </w:rPr>
              <w:t>Право на использование следующих более ранних версий</w:t>
            </w:r>
          </w:p>
        </w:tc>
      </w:tr>
      <w:tr w:rsidR="001B25E0" w:rsidTr="00562534">
        <w:tc>
          <w:tcPr>
            <w:tcW w:w="5400" w:type="dxa"/>
          </w:tcPr>
          <w:p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rsidR="001B25E0" w:rsidRPr="004C09A1" w:rsidRDefault="001B25E0" w:rsidP="001B25E0">
            <w:pPr>
              <w:pStyle w:val="ProductList-Body"/>
            </w:pPr>
            <w:r>
              <w:t>SharePoint Server 2010</w:t>
            </w:r>
            <w:r>
              <w:fldChar w:fldCharType="begin"/>
            </w:r>
            <w:r>
              <w:instrText>XE "SharePoint Server 2010"</w:instrText>
            </w:r>
            <w:r>
              <w:fldChar w:fldCharType="end"/>
            </w:r>
            <w:r>
              <w:t xml:space="preserve"> или</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rsidR="00DA5EB4" w:rsidRPr="004C09A1" w:rsidRDefault="00DA5EB4" w:rsidP="009708AE">
      <w:pPr>
        <w:pStyle w:val="ProductList-Body"/>
      </w:pPr>
    </w:p>
    <w:p w:rsidR="00DA5EB4" w:rsidRPr="004314AC" w:rsidRDefault="00DA5EB4" w:rsidP="00DA5EB4">
      <w:pPr>
        <w:pStyle w:val="ProductList-Body"/>
        <w:rPr>
          <w:lang w:val="ru-RU"/>
        </w:rPr>
      </w:pPr>
      <w:r w:rsidRPr="004314AC">
        <w:rPr>
          <w:lang w:val="ru-RU"/>
        </w:rPr>
        <w:t xml:space="preserve">Право клиента на доступ к копиям </w:t>
      </w:r>
      <w:r>
        <w:t>SharePoint</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или </w:t>
      </w:r>
      <w:r>
        <w:t>FAST</w:t>
      </w:r>
      <w:r w:rsidRPr="004314AC">
        <w:rPr>
          <w:lang w:val="ru-RU"/>
        </w:rPr>
        <w:t xml:space="preserve"> </w:t>
      </w:r>
      <w:r>
        <w:t>Search</w:t>
      </w:r>
      <w:r w:rsidRPr="004314AC">
        <w:rPr>
          <w:lang w:val="ru-RU"/>
        </w:rPr>
        <w:t xml:space="preserve"> </w:t>
      </w:r>
      <w:r>
        <w:t>Server</w:t>
      </w:r>
      <w:r w:rsidRPr="004314AC">
        <w:rPr>
          <w:lang w:val="ru-RU"/>
        </w:rPr>
        <w:t xml:space="preserve"> 2010 для </w:t>
      </w:r>
      <w:r>
        <w:t>SharePoint</w:t>
      </w:r>
      <w:r w:rsidRPr="004314AC">
        <w:rPr>
          <w:lang w:val="ru-RU"/>
        </w:rPr>
        <w:t xml:space="preserve"> </w:t>
      </w:r>
      <w:r>
        <w:t>Server</w:t>
      </w:r>
      <w:r>
        <w:fldChar w:fldCharType="begin"/>
      </w:r>
      <w:r>
        <w:instrText>XE</w:instrText>
      </w:r>
      <w:r w:rsidRPr="004314AC">
        <w:rPr>
          <w:lang w:val="ru-RU"/>
        </w:rPr>
        <w:instrText xml:space="preserve"> "</w:instrText>
      </w:r>
      <w:r>
        <w:instrText>FAST</w:instrText>
      </w:r>
      <w:r w:rsidRPr="004314AC">
        <w:rPr>
          <w:lang w:val="ru-RU"/>
        </w:rPr>
        <w:instrText xml:space="preserve"> </w:instrText>
      </w:r>
      <w:r>
        <w:instrText>Search</w:instrText>
      </w:r>
      <w:r w:rsidRPr="004314AC">
        <w:rPr>
          <w:lang w:val="ru-RU"/>
        </w:rPr>
        <w:instrText xml:space="preserve"> </w:instrText>
      </w:r>
      <w:r>
        <w:instrText>Server</w:instrText>
      </w:r>
      <w:r w:rsidRPr="004314AC">
        <w:rPr>
          <w:lang w:val="ru-RU"/>
        </w:rPr>
        <w:instrText>"</w:instrText>
      </w:r>
      <w:r>
        <w:fldChar w:fldCharType="end"/>
      </w:r>
      <w:r w:rsidRPr="004314AC">
        <w:rPr>
          <w:lang w:val="ru-RU"/>
        </w:rPr>
        <w:t xml:space="preserve"> и их использование вместо лицензированных копий </w:t>
      </w:r>
      <w:r>
        <w:t>SharePoint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t> </w:t>
      </w:r>
      <w:r w:rsidRPr="004314AC">
        <w:rPr>
          <w:lang w:val="ru-RU"/>
        </w:rPr>
        <w:t xml:space="preserve">право заканчивается после окончания или прекращения срока действия лицензий на </w:t>
      </w:r>
      <w:r>
        <w:t>SharePoint</w:t>
      </w:r>
      <w:r w:rsidRPr="004314AC">
        <w:rPr>
          <w:lang w:val="ru-RU"/>
        </w:rPr>
        <w:t xml:space="preserve"> </w:t>
      </w:r>
      <w:r>
        <w:t>Server</w:t>
      </w:r>
      <w:r w:rsidRPr="004314AC">
        <w:rPr>
          <w:lang w:val="ru-RU"/>
        </w:rPr>
        <w:t>.</w:t>
      </w:r>
    </w:p>
    <w:p w:rsidR="00DA5EB4" w:rsidRPr="004314AC" w:rsidRDefault="00DA5EB4" w:rsidP="00DA5EB4">
      <w:pPr>
        <w:pStyle w:val="ProductList-Body"/>
        <w:rPr>
          <w:lang w:val="ru-RU"/>
        </w:rPr>
      </w:pPr>
    </w:p>
    <w:p w:rsidR="00DA5EB4" w:rsidRPr="004314AC" w:rsidRDefault="00DA5EB4" w:rsidP="00DA5EB4">
      <w:pPr>
        <w:pStyle w:val="ProductList-Body"/>
        <w:rPr>
          <w:lang w:val="ru-RU"/>
        </w:rPr>
      </w:pPr>
      <w:r w:rsidRPr="004314AC">
        <w:rPr>
          <w:b/>
          <w:color w:val="00188F"/>
          <w:lang w:val="ru-RU"/>
        </w:rPr>
        <w:t xml:space="preserve">Продление прав на использование приложений с резидентным размещением в рамках программы </w:t>
      </w:r>
      <w:r>
        <w:rPr>
          <w:b/>
          <w:color w:val="00188F"/>
        </w:rPr>
        <w:t>Software</w:t>
      </w:r>
      <w:r w:rsidRPr="004314AC">
        <w:rPr>
          <w:b/>
          <w:color w:val="00188F"/>
          <w:lang w:val="ru-RU"/>
        </w:rPr>
        <w:t xml:space="preserve"> </w:t>
      </w:r>
      <w:r>
        <w:rPr>
          <w:b/>
          <w:color w:val="00188F"/>
        </w:rPr>
        <w:t>Assurance</w:t>
      </w:r>
      <w:r w:rsidRPr="004314AC">
        <w:rPr>
          <w:b/>
          <w:color w:val="00188F"/>
          <w:lang w:val="ru-RU"/>
        </w:rPr>
        <w:t xml:space="preserve"> для клиентов</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w:instrText>
      </w:r>
      <w:r>
        <w:instrText>for</w:instrText>
      </w:r>
      <w:r w:rsidRPr="004314AC">
        <w:rPr>
          <w:lang w:val="ru-RU"/>
        </w:rPr>
        <w:instrText xml:space="preserve"> </w:instrText>
      </w:r>
      <w:r>
        <w:instrText>Internet</w:instrText>
      </w:r>
      <w:r w:rsidRPr="004314AC">
        <w:rPr>
          <w:lang w:val="ru-RU"/>
        </w:rPr>
        <w:instrText xml:space="preserve"> </w:instrText>
      </w:r>
      <w:r>
        <w:instrText>Sites</w:instrText>
      </w:r>
      <w:r w:rsidRPr="004314AC">
        <w:rPr>
          <w:lang w:val="ru-RU"/>
        </w:rPr>
        <w:instrText>"</w:instrText>
      </w:r>
      <w:r>
        <w:fldChar w:fldCharType="end"/>
      </w:r>
      <w:r w:rsidRPr="004314AC">
        <w:rPr>
          <w:b/>
          <w:color w:val="00188F"/>
          <w:lang w:val="ru-RU"/>
        </w:rPr>
        <w:t xml:space="preserve"> </w:t>
      </w:r>
      <w:r>
        <w:rPr>
          <w:b/>
          <w:color w:val="00188F"/>
        </w:rPr>
        <w:t>SharePoint</w:t>
      </w:r>
      <w:r w:rsidRPr="004314AC">
        <w:rPr>
          <w:b/>
          <w:color w:val="00188F"/>
          <w:lang w:val="ru-RU"/>
        </w:rPr>
        <w:t xml:space="preserve"> </w:t>
      </w:r>
      <w:r>
        <w:rPr>
          <w:b/>
          <w:color w:val="00188F"/>
        </w:rPr>
        <w:t>Server</w:t>
      </w:r>
      <w:r w:rsidRPr="004314AC">
        <w:rPr>
          <w:b/>
          <w:color w:val="00188F"/>
          <w:lang w:val="ru-RU"/>
        </w:rPr>
        <w:t xml:space="preserve"> </w:t>
      </w:r>
      <w:r>
        <w:rPr>
          <w:b/>
          <w:color w:val="00188F"/>
        </w:rPr>
        <w:t>Enterprise</w:t>
      </w:r>
      <w:r w:rsidRPr="004314AC">
        <w:rPr>
          <w:b/>
          <w:color w:val="00188F"/>
          <w:lang w:val="ru-RU"/>
        </w:rPr>
        <w:t xml:space="preserve"> для интернет-сайтов</w:t>
      </w:r>
    </w:p>
    <w:p w:rsidR="00DA5EB4" w:rsidRPr="004314AC" w:rsidRDefault="00DA5EB4" w:rsidP="00DA5EB4">
      <w:pPr>
        <w:pStyle w:val="ProductList-Body"/>
        <w:rPr>
          <w:lang w:val="ru-RU"/>
        </w:rPr>
      </w:pPr>
      <w:r w:rsidRPr="004314AC">
        <w:rPr>
          <w:lang w:val="ru-RU"/>
        </w:rPr>
        <w:t xml:space="preserve">Клиенты </w:t>
      </w:r>
      <w:r>
        <w:t>SharePoint</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xml:space="preserve"> </w:t>
      </w:r>
      <w:r>
        <w:t>Enterprise</w:t>
      </w:r>
      <w:r w:rsidRPr="004314AC">
        <w:rPr>
          <w:lang w:val="ru-RU"/>
        </w:rPr>
        <w:t xml:space="preserve"> для интернет-сайтов, которые получают лицензии на </w:t>
      </w:r>
      <w:r>
        <w:t>SharePoint</w:t>
      </w:r>
      <w:r w:rsidRPr="004314AC">
        <w:rPr>
          <w:lang w:val="ru-RU"/>
        </w:rPr>
        <w:t xml:space="preserve"> </w:t>
      </w:r>
      <w:r>
        <w:t>Server</w:t>
      </w:r>
      <w:r w:rsidRPr="004314AC">
        <w:rPr>
          <w:lang w:val="ru-RU"/>
        </w:rPr>
        <w:t xml:space="preserve"> 2013</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2013"</w:instrText>
      </w:r>
      <w:r>
        <w:fldChar w:fldCharType="end"/>
      </w:r>
      <w:r w:rsidRPr="004314AC">
        <w:rPr>
          <w:lang w:val="ru-RU"/>
        </w:rPr>
        <w:t xml:space="preserve"> через указанное выше предоставление лицензий, могут выполнить обновление до </w:t>
      </w:r>
      <w:r>
        <w:t>SharePoint</w:t>
      </w:r>
      <w:r w:rsidRPr="004314AC">
        <w:rPr>
          <w:lang w:val="ru-RU"/>
        </w:rPr>
        <w:t xml:space="preserve"> </w:t>
      </w:r>
      <w:r>
        <w:t>Server</w:t>
      </w:r>
      <w:r w:rsidRPr="004314AC">
        <w:rPr>
          <w:lang w:val="ru-RU"/>
        </w:rPr>
        <w:t xml:space="preserve"> 2013 (как указано в вышеизложенном предоставлении) и использовать </w:t>
      </w:r>
      <w:r>
        <w:t>SharePoint</w:t>
      </w:r>
      <w:r w:rsidRPr="004314AC">
        <w:rPr>
          <w:lang w:val="ru-RU"/>
        </w:rPr>
        <w:t xml:space="preserve"> </w:t>
      </w:r>
      <w:r>
        <w:t>Server</w:t>
      </w:r>
      <w:r w:rsidRPr="004314AC">
        <w:rPr>
          <w:lang w:val="ru-RU"/>
        </w:rPr>
        <w:t xml:space="preserve"> 2013 в соответствии с правами на использование </w:t>
      </w:r>
      <w:r>
        <w:t>SharePoint</w:t>
      </w:r>
      <w:r w:rsidRPr="004314AC">
        <w:rPr>
          <w:lang w:val="ru-RU"/>
        </w:rPr>
        <w:t xml:space="preserve"> </w:t>
      </w:r>
      <w:r>
        <w:t>Server</w:t>
      </w:r>
      <w:r w:rsidRPr="004314AC">
        <w:rPr>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t>Software</w:t>
      </w:r>
      <w:r w:rsidRPr="004314AC">
        <w:rPr>
          <w:lang w:val="ru-RU"/>
        </w:rPr>
        <w:t xml:space="preserve"> </w:t>
      </w:r>
      <w:r>
        <w:t>Assurance</w:t>
      </w:r>
      <w:r w:rsidRPr="004314AC">
        <w:rPr>
          <w:lang w:val="ru-RU"/>
        </w:rPr>
        <w:t xml:space="preserve"> для своих бесплатных лицензий на </w:t>
      </w:r>
      <w:r>
        <w:t>SharePoint</w:t>
      </w:r>
      <w:r w:rsidRPr="004314AC">
        <w:rPr>
          <w:lang w:val="ru-RU"/>
        </w:rPr>
        <w:t xml:space="preserve"> </w:t>
      </w:r>
      <w:r>
        <w:t>Server</w:t>
      </w:r>
      <w:r w:rsidRPr="004314AC">
        <w:rPr>
          <w:lang w:val="ru-RU"/>
        </w:rPr>
        <w:t xml:space="preserve"> 2013, право на такое использование </w:t>
      </w:r>
      <w:r>
        <w:t>SharePoint</w:t>
      </w:r>
      <w:r w:rsidRPr="004314AC">
        <w:rPr>
          <w:lang w:val="ru-RU"/>
        </w:rPr>
        <w:t xml:space="preserve"> </w:t>
      </w:r>
      <w:r>
        <w:t>Server</w:t>
      </w:r>
      <w:r w:rsidRPr="004314AC">
        <w:rPr>
          <w:lang w:val="ru-RU"/>
        </w:rPr>
        <w:t xml:space="preserve"> 2013 действует до того момента, как станет доступной последующая версия </w:t>
      </w:r>
      <w:r>
        <w:t>SharePoint</w:t>
      </w:r>
      <w:r w:rsidRPr="004314AC">
        <w:rPr>
          <w:lang w:val="ru-RU"/>
        </w:rPr>
        <w:t xml:space="preserve"> </w:t>
      </w:r>
      <w:r>
        <w:t>Server</w:t>
      </w:r>
      <w:r w:rsidRPr="004314AC">
        <w:rPr>
          <w:lang w:val="ru-RU"/>
        </w:rPr>
        <w:t xml:space="preserve"> 2013.</w:t>
      </w:r>
    </w:p>
    <w:p w:rsidR="00585A48" w:rsidRPr="004314AC"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4314AC">
          <w:rPr>
            <w:rStyle w:val="Hyperlink"/>
            <w:sz w:val="16"/>
            <w:szCs w:val="16"/>
            <w:lang w:val="ru-RU"/>
          </w:rPr>
          <w:t>Оглавление</w:t>
        </w:r>
      </w:hyperlink>
      <w:r w:rsidR="001919EF" w:rsidRPr="004314AC">
        <w:rPr>
          <w:sz w:val="16"/>
          <w:szCs w:val="16"/>
          <w:lang w:val="ru-RU"/>
        </w:rPr>
        <w:t xml:space="preserve"> / </w:t>
      </w:r>
      <w:hyperlink w:anchor="ChartKey" w:history="1">
        <w:r w:rsidR="001919EF" w:rsidRPr="004314AC">
          <w:rPr>
            <w:rStyle w:val="Hyperlink"/>
            <w:sz w:val="16"/>
            <w:szCs w:val="16"/>
            <w:lang w:val="ru-RU"/>
          </w:rPr>
          <w:t>Ключ к таблице</w:t>
        </w:r>
      </w:hyperlink>
      <w:r w:rsidR="001919EF" w:rsidRPr="004314AC">
        <w:rPr>
          <w:sz w:val="16"/>
          <w:szCs w:val="16"/>
          <w:lang w:val="ru-RU"/>
        </w:rPr>
        <w:t xml:space="preserve"> / </w:t>
      </w:r>
      <w:hyperlink w:anchor="Index" w:history="1">
        <w:r w:rsidR="001919EF" w:rsidRPr="004314AC">
          <w:rPr>
            <w:rStyle w:val="Hyperlink"/>
            <w:sz w:val="16"/>
            <w:szCs w:val="16"/>
            <w:lang w:val="ru-RU"/>
          </w:rPr>
          <w:t>Индекс</w:t>
        </w:r>
      </w:hyperlink>
    </w:p>
    <w:p w:rsidR="009919D2" w:rsidRPr="004314AC" w:rsidRDefault="009919D2" w:rsidP="00680B4D">
      <w:pPr>
        <w:pStyle w:val="ProductList-Offering1Heading"/>
        <w:outlineLvl w:val="1"/>
        <w:rPr>
          <w:lang w:val="ru-RU"/>
        </w:rPr>
      </w:pPr>
      <w:bookmarkStart w:id="479" w:name="_Toc379797195"/>
      <w:bookmarkStart w:id="480" w:name="_Toc380513220"/>
      <w:bookmarkStart w:id="481" w:name="_Toc380655262"/>
      <w:bookmarkStart w:id="482" w:name="_Toc386627111"/>
      <w:r w:rsidRPr="004314AC">
        <w:rPr>
          <w:lang w:val="ru-RU"/>
        </w:rPr>
        <w:t>Права на сдачу в аренду</w:t>
      </w:r>
      <w:bookmarkEnd w:id="457"/>
      <w:bookmarkEnd w:id="458"/>
      <w:bookmarkEnd w:id="479"/>
      <w:bookmarkEnd w:id="480"/>
      <w:bookmarkEnd w:id="481"/>
      <w:bookmarkEnd w:id="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341E1" w:rsidTr="00562534">
        <w:trPr>
          <w:tblHeader/>
        </w:trPr>
        <w:tc>
          <w:tcPr>
            <w:tcW w:w="3060" w:type="dxa"/>
            <w:tcBorders>
              <w:bottom w:val="nil"/>
            </w:tcBorders>
            <w:shd w:val="clear" w:color="auto" w:fill="00188F"/>
          </w:tcPr>
          <w:p w:rsidR="008341E1" w:rsidRPr="00EE0836" w:rsidRDefault="008341E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8341E1" w:rsidRPr="00E16E36" w:rsidRDefault="008341E1"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dashSmallGap" w:sz="4" w:space="0" w:color="BFBFBF" w:themeColor="background1" w:themeShade="BF"/>
              <w:right w:val="nil"/>
            </w:tcBorders>
          </w:tcPr>
          <w:p w:rsidR="00C05A53" w:rsidRPr="004314AC" w:rsidRDefault="001B25E0" w:rsidP="00C05A53">
            <w:pPr>
              <w:pStyle w:val="ProductList-Offering1"/>
              <w:rPr>
                <w:lang w:val="ru-RU"/>
              </w:rPr>
            </w:pPr>
            <w:bookmarkStart w:id="483" w:name="_Toc379797196"/>
            <w:bookmarkStart w:id="484" w:name="_Toc380513221"/>
            <w:bookmarkStart w:id="485" w:name="_Toc380655263"/>
            <w:bookmarkStart w:id="486" w:name="_Toc386627112"/>
            <w:r w:rsidRPr="004314AC">
              <w:rPr>
                <w:lang w:val="ru-RU"/>
              </w:rPr>
              <w:t xml:space="preserve">Права на сдачу в аренду для </w:t>
            </w:r>
            <w:r>
              <w:t>Office</w:t>
            </w:r>
            <w:r w:rsidRPr="004314AC">
              <w:rPr>
                <w:lang w:val="ru-RU"/>
              </w:rPr>
              <w:t xml:space="preserve"> профессиональный</w:t>
            </w:r>
            <w:bookmarkEnd w:id="483"/>
            <w:bookmarkEnd w:id="484"/>
            <w:bookmarkEnd w:id="485"/>
            <w:r w:rsidR="00A85610">
              <w:t xml:space="preserve"> Plus</w:t>
            </w:r>
            <w:bookmarkEnd w:id="486"/>
            <w:r>
              <w:fldChar w:fldCharType="begin"/>
            </w:r>
            <w:r>
              <w:instrText>XE</w:instrText>
            </w:r>
            <w:r w:rsidRPr="004314AC">
              <w:rPr>
                <w:lang w:val="ru-RU"/>
              </w:rPr>
              <w:instrText xml:space="preserve"> "Права на сдачу в аренду для </w:instrText>
            </w:r>
            <w:r>
              <w:instrText>Office</w:instrText>
            </w:r>
            <w:r w:rsidRPr="004314AC">
              <w:rPr>
                <w:lang w:val="ru-RU"/>
              </w:rPr>
              <w:instrText xml:space="preserv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314AC" w:rsidRDefault="001B25E0" w:rsidP="00C05A53">
            <w:pPr>
              <w:pStyle w:val="ProductList-Offering1"/>
              <w:rPr>
                <w:lang w:val="ru-RU"/>
              </w:rPr>
            </w:pPr>
            <w:bookmarkStart w:id="487" w:name="_Toc379797197"/>
            <w:bookmarkStart w:id="488" w:name="_Toc380513222"/>
            <w:bookmarkStart w:id="489" w:name="_Toc380655264"/>
            <w:bookmarkStart w:id="490" w:name="_Toc386627113"/>
            <w:r w:rsidRPr="004314AC">
              <w:rPr>
                <w:lang w:val="ru-RU"/>
              </w:rPr>
              <w:t xml:space="preserve">Права на сдачу в аренду для </w:t>
            </w:r>
            <w:r>
              <w:t>Office</w:t>
            </w:r>
            <w:r w:rsidRPr="004314AC">
              <w:rPr>
                <w:lang w:val="ru-RU"/>
              </w:rPr>
              <w:t xml:space="preserve"> стандартный</w:t>
            </w:r>
            <w:bookmarkEnd w:id="487"/>
            <w:bookmarkEnd w:id="488"/>
            <w:bookmarkEnd w:id="489"/>
            <w:bookmarkEnd w:id="490"/>
            <w:r>
              <w:fldChar w:fldCharType="begin"/>
            </w:r>
            <w:r>
              <w:instrText>XE</w:instrText>
            </w:r>
            <w:r w:rsidRPr="004314AC">
              <w:rPr>
                <w:lang w:val="ru-RU"/>
              </w:rPr>
              <w:instrText xml:space="preserve"> "Права на сдачу в аренду для </w:instrText>
            </w:r>
            <w:r>
              <w:instrText>Office</w:instrText>
            </w:r>
            <w:r w:rsidRPr="004314AC">
              <w:rPr>
                <w:lang w:val="ru-RU"/>
              </w:rPr>
              <w:instrText xml:space="preserv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62534">
        <w:tc>
          <w:tcPr>
            <w:tcW w:w="3060" w:type="dxa"/>
            <w:tcBorders>
              <w:top w:val="dashSmallGap" w:sz="4" w:space="0" w:color="BFBFBF" w:themeColor="background1" w:themeShade="BF"/>
              <w:left w:val="nil"/>
              <w:bottom w:val="nil"/>
              <w:right w:val="nil"/>
            </w:tcBorders>
          </w:tcPr>
          <w:p w:rsidR="00C05A53" w:rsidRPr="004314AC" w:rsidRDefault="001B25E0" w:rsidP="00C05A53">
            <w:pPr>
              <w:pStyle w:val="ProductList-Offering1"/>
              <w:rPr>
                <w:lang w:val="ru-RU"/>
              </w:rPr>
            </w:pPr>
            <w:bookmarkStart w:id="491" w:name="_Toc379797198"/>
            <w:bookmarkStart w:id="492" w:name="_Toc380513223"/>
            <w:bookmarkStart w:id="493" w:name="_Toc380655265"/>
            <w:bookmarkStart w:id="494" w:name="_Toc386627114"/>
            <w:r w:rsidRPr="004314AC">
              <w:rPr>
                <w:lang w:val="ru-RU"/>
              </w:rPr>
              <w:t xml:space="preserve">Права на сдачу в аренду для </w:t>
            </w:r>
            <w:r>
              <w:t>Windows</w:t>
            </w:r>
            <w:bookmarkEnd w:id="491"/>
            <w:bookmarkEnd w:id="492"/>
            <w:bookmarkEnd w:id="493"/>
            <w:bookmarkEnd w:id="494"/>
            <w:r>
              <w:fldChar w:fldCharType="begin"/>
            </w:r>
            <w:r>
              <w:instrText>XE</w:instrText>
            </w:r>
            <w:r w:rsidRPr="004314AC">
              <w:rPr>
                <w:lang w:val="ru-RU"/>
              </w:rPr>
              <w:instrText xml:space="preserve"> "Права на сдачу в аренду для </w:instrText>
            </w:r>
            <w:r>
              <w:instrText>Windows</w:instrText>
            </w:r>
            <w:r w:rsidRPr="004314AC">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1B25E0" w:rsidRPr="004314AC" w:rsidRDefault="001B25E0" w:rsidP="001B25E0">
      <w:pPr>
        <w:pStyle w:val="ProductList-Body"/>
        <w:rPr>
          <w:lang w:val="ru-RU"/>
        </w:rPr>
      </w:pPr>
      <w:r w:rsidRPr="004314AC">
        <w:rPr>
          <w:lang w:val="ru-RU"/>
        </w:rPr>
        <w:t xml:space="preserve">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w:t>
      </w:r>
      <w:r w:rsidRPr="004314AC">
        <w:rPr>
          <w:lang w:val="ru-RU"/>
        </w:rPr>
        <w:lastRenderedPageBreak/>
        <w:t>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rsidR="001B25E0" w:rsidRPr="004314AC" w:rsidRDefault="001B25E0" w:rsidP="001B25E0">
      <w:pPr>
        <w:pStyle w:val="ProductList-Body"/>
        <w:rPr>
          <w:lang w:val="ru-RU"/>
        </w:rPr>
      </w:pPr>
    </w:p>
    <w:p w:rsidR="001B25E0" w:rsidRPr="004314AC" w:rsidRDefault="001B25E0" w:rsidP="001B25E0">
      <w:pPr>
        <w:pStyle w:val="ProductList-Body"/>
        <w:rPr>
          <w:lang w:val="ru-RU"/>
        </w:rPr>
      </w:pPr>
      <w:r w:rsidRPr="004314AC">
        <w:rPr>
          <w:b/>
          <w:color w:val="00188F"/>
          <w:lang w:val="ru-RU"/>
        </w:rPr>
        <w:t xml:space="preserve">Соответствующее приложение для </w:t>
      </w:r>
      <w:r>
        <w:rPr>
          <w:b/>
          <w:color w:val="00188F"/>
        </w:rPr>
        <w:t>Office</w:t>
      </w:r>
    </w:p>
    <w:p w:rsidR="00782C7B" w:rsidRPr="004C09A1" w:rsidRDefault="001B25E0" w:rsidP="001B25E0">
      <w:pPr>
        <w:pStyle w:val="ProductList-Body"/>
      </w:pPr>
      <w:r w:rsidRPr="004314AC">
        <w:rPr>
          <w:lang w:val="ru-RU"/>
        </w:rPr>
        <w:t xml:space="preserve">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w:t>
      </w:r>
      <w:r>
        <w:t>Ниже приводится список соответствующих приложений по типам программ.</w:t>
      </w:r>
      <w:r>
        <w:tab/>
      </w:r>
    </w:p>
    <w:p w:rsidR="009919D2" w:rsidRPr="004C09A1"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647"/>
        <w:gridCol w:w="1328"/>
        <w:gridCol w:w="1485"/>
        <w:gridCol w:w="967"/>
        <w:gridCol w:w="1373"/>
      </w:tblGrid>
      <w:tr w:rsidR="001B25E0" w:rsidTr="005061D3">
        <w:trPr>
          <w:tblHeader/>
        </w:trPr>
        <w:tc>
          <w:tcPr>
            <w:tcW w:w="5647" w:type="dxa"/>
            <w:shd w:val="clear" w:color="auto" w:fill="0072C6"/>
            <w:vAlign w:val="center"/>
          </w:tcPr>
          <w:p w:rsidR="001B25E0" w:rsidRPr="004314AC" w:rsidRDefault="001B25E0" w:rsidP="00F86874">
            <w:pPr>
              <w:pStyle w:val="ProductList-Body"/>
              <w:spacing w:before="20" w:after="20"/>
              <w:rPr>
                <w:color w:val="FFFFFF" w:themeColor="background1"/>
                <w:lang w:val="ru-RU"/>
              </w:rPr>
            </w:pPr>
            <w:r w:rsidRPr="004314AC">
              <w:rPr>
                <w:color w:val="FFFFFF" w:themeColor="background1"/>
                <w:lang w:val="ru-RU"/>
              </w:rPr>
              <w:t xml:space="preserve">Соответствующие приложения для приобретения прав на аренду для пакета </w:t>
            </w:r>
            <w:r>
              <w:rPr>
                <w:color w:val="FFFFFF" w:themeColor="background1"/>
              </w:rPr>
              <w:t>Office</w:t>
            </w:r>
            <w:r>
              <w:fldChar w:fldCharType="begin"/>
            </w:r>
            <w:r>
              <w:instrText>XE</w:instrText>
            </w:r>
            <w:r w:rsidRPr="004314AC">
              <w:rPr>
                <w:lang w:val="ru-RU"/>
              </w:rPr>
              <w:instrText xml:space="preserve"> "Права на сдачу в аренду для </w:instrText>
            </w:r>
            <w:r>
              <w:instrText>Office</w:instrText>
            </w:r>
            <w:r w:rsidRPr="004314AC">
              <w:rPr>
                <w:lang w:val="ru-RU"/>
              </w:rPr>
              <w:instrText xml:space="preserve"> стандартный"</w:instrText>
            </w:r>
            <w:r>
              <w:fldChar w:fldCharType="end"/>
            </w:r>
          </w:p>
        </w:tc>
        <w:tc>
          <w:tcPr>
            <w:tcW w:w="1328"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485"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967" w:type="dxa"/>
            <w:shd w:val="clear" w:color="auto" w:fill="0072C6"/>
            <w:vAlign w:val="center"/>
          </w:tcPr>
          <w:p w:rsidR="001B25E0" w:rsidRDefault="00383264"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373" w:type="dxa"/>
            <w:shd w:val="clear" w:color="auto" w:fill="0072C6"/>
            <w:vAlign w:val="center"/>
          </w:tcPr>
          <w:p w:rsidR="001B25E0" w:rsidRDefault="00383264"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562534">
        <w:tc>
          <w:tcPr>
            <w:tcW w:w="10800" w:type="dxa"/>
            <w:gridSpan w:val="5"/>
          </w:tcPr>
          <w:p w:rsidR="00F86874" w:rsidRDefault="00F86874" w:rsidP="00F86874">
            <w:pPr>
              <w:pStyle w:val="ProductList-Body"/>
            </w:pPr>
            <w:r>
              <w:rPr>
                <w:b/>
              </w:rPr>
              <w:t>Office стандартный</w:t>
            </w:r>
          </w:p>
        </w:tc>
      </w:tr>
      <w:tr w:rsidR="001B25E0" w:rsidTr="005061D3">
        <w:tc>
          <w:tcPr>
            <w:tcW w:w="5647" w:type="dxa"/>
          </w:tcPr>
          <w:p w:rsidR="001B25E0" w:rsidRPr="000D6060" w:rsidRDefault="008E15EC" w:rsidP="00F86874">
            <w:pPr>
              <w:pStyle w:val="ProductList-Body"/>
              <w:ind w:left="162"/>
            </w:pPr>
            <w:r>
              <w:t>Office стандартный 2013</w:t>
            </w:r>
            <w:r>
              <w:fldChar w:fldCharType="begin"/>
            </w:r>
            <w:r>
              <w:instrText>XE "Office Стандартный 2013"</w:instrText>
            </w:r>
            <w:r>
              <w:fldChar w:fldCharType="end"/>
            </w:r>
          </w:p>
        </w:tc>
        <w:tc>
          <w:tcPr>
            <w:tcW w:w="1328" w:type="dxa"/>
            <w:vAlign w:val="center"/>
          </w:tcPr>
          <w:p w:rsidR="001B25E0" w:rsidRPr="00CA02E2" w:rsidRDefault="001B25E0" w:rsidP="008E15EC">
            <w:pPr>
              <w:pStyle w:val="ProductList-Body"/>
              <w:jc w:val="center"/>
            </w:pPr>
          </w:p>
        </w:tc>
        <w:tc>
          <w:tcPr>
            <w:tcW w:w="1485" w:type="dxa"/>
            <w:vAlign w:val="center"/>
          </w:tcPr>
          <w:p w:rsidR="001B25E0" w:rsidRPr="00CA02E2" w:rsidRDefault="001B25E0" w:rsidP="008E15EC">
            <w:pPr>
              <w:pStyle w:val="ProductList-Body"/>
              <w:jc w:val="center"/>
            </w:pPr>
          </w:p>
        </w:tc>
        <w:tc>
          <w:tcPr>
            <w:tcW w:w="967" w:type="dxa"/>
            <w:vAlign w:val="center"/>
          </w:tcPr>
          <w:p w:rsidR="001B25E0" w:rsidRPr="00CA02E2" w:rsidRDefault="008E15EC" w:rsidP="008E15EC">
            <w:pPr>
              <w:pStyle w:val="ProductList-Body"/>
              <w:jc w:val="center"/>
            </w:pPr>
            <w:r>
              <w:t>X</w:t>
            </w:r>
          </w:p>
        </w:tc>
        <w:tc>
          <w:tcPr>
            <w:tcW w:w="1373" w:type="dxa"/>
            <w:vAlign w:val="center"/>
          </w:tcPr>
          <w:p w:rsidR="001B25E0" w:rsidRPr="00CA02E2" w:rsidRDefault="008E15EC" w:rsidP="008E15EC">
            <w:pPr>
              <w:pStyle w:val="ProductList-Body"/>
              <w:jc w:val="center"/>
            </w:pPr>
            <w:r>
              <w:t>X</w:t>
            </w:r>
          </w:p>
        </w:tc>
      </w:tr>
      <w:tr w:rsidR="001B25E0" w:rsidTr="005061D3">
        <w:tc>
          <w:tcPr>
            <w:tcW w:w="5647" w:type="dxa"/>
          </w:tcPr>
          <w:p w:rsidR="001B25E0" w:rsidRPr="000D6060" w:rsidRDefault="008E15EC" w:rsidP="00F86874">
            <w:pPr>
              <w:pStyle w:val="ProductList-Body"/>
              <w:ind w:left="162"/>
            </w:pPr>
            <w:r>
              <w:t>Office стандартный 2010;</w:t>
            </w:r>
          </w:p>
        </w:tc>
        <w:tc>
          <w:tcPr>
            <w:tcW w:w="1328" w:type="dxa"/>
            <w:vAlign w:val="center"/>
          </w:tcPr>
          <w:p w:rsidR="001B25E0" w:rsidRPr="00CA02E2" w:rsidRDefault="001B25E0" w:rsidP="008E15EC">
            <w:pPr>
              <w:pStyle w:val="ProductList-Body"/>
              <w:jc w:val="center"/>
            </w:pPr>
          </w:p>
        </w:tc>
        <w:tc>
          <w:tcPr>
            <w:tcW w:w="1485" w:type="dxa"/>
            <w:vAlign w:val="center"/>
          </w:tcPr>
          <w:p w:rsidR="001B25E0" w:rsidRPr="00CA02E2" w:rsidRDefault="001B25E0" w:rsidP="008E15EC">
            <w:pPr>
              <w:pStyle w:val="ProductList-Body"/>
              <w:jc w:val="center"/>
            </w:pPr>
          </w:p>
        </w:tc>
        <w:tc>
          <w:tcPr>
            <w:tcW w:w="967" w:type="dxa"/>
            <w:vAlign w:val="center"/>
          </w:tcPr>
          <w:p w:rsidR="001B25E0" w:rsidRPr="00CA02E2" w:rsidRDefault="008E15EC" w:rsidP="008E15EC">
            <w:pPr>
              <w:pStyle w:val="ProductList-Body"/>
              <w:jc w:val="center"/>
            </w:pPr>
            <w:r>
              <w:t>X</w:t>
            </w:r>
          </w:p>
        </w:tc>
        <w:tc>
          <w:tcPr>
            <w:tcW w:w="1373" w:type="dxa"/>
            <w:vAlign w:val="center"/>
          </w:tcPr>
          <w:p w:rsidR="001B25E0" w:rsidRPr="00CA02E2" w:rsidRDefault="008E15EC" w:rsidP="008E15EC">
            <w:pPr>
              <w:pStyle w:val="ProductList-Body"/>
              <w:jc w:val="center"/>
            </w:pPr>
            <w:r>
              <w:t>X</w:t>
            </w:r>
          </w:p>
        </w:tc>
      </w:tr>
      <w:tr w:rsidR="00F86874" w:rsidTr="00562534">
        <w:tc>
          <w:tcPr>
            <w:tcW w:w="10800" w:type="dxa"/>
            <w:gridSpan w:val="5"/>
          </w:tcPr>
          <w:p w:rsidR="00F86874" w:rsidRDefault="00F86874" w:rsidP="00F86874">
            <w:pPr>
              <w:pStyle w:val="ProductList-Body"/>
            </w:pPr>
            <w:r>
              <w:rPr>
                <w:b/>
              </w:rPr>
              <w:t>Office профессиональный плюс</w:t>
            </w:r>
          </w:p>
        </w:tc>
      </w:tr>
      <w:tr w:rsidR="008E15EC" w:rsidTr="005061D3">
        <w:tc>
          <w:tcPr>
            <w:tcW w:w="5647" w:type="dxa"/>
          </w:tcPr>
          <w:p w:rsidR="008E15EC" w:rsidRPr="000D6060" w:rsidRDefault="008E15EC" w:rsidP="00F86874">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28" w:type="dxa"/>
            <w:vAlign w:val="center"/>
          </w:tcPr>
          <w:p w:rsidR="008E15EC" w:rsidRPr="00CA02E2" w:rsidRDefault="008E15EC" w:rsidP="00F94EE1">
            <w:pPr>
              <w:pStyle w:val="ProductList-Body"/>
              <w:jc w:val="center"/>
            </w:pPr>
          </w:p>
        </w:tc>
        <w:tc>
          <w:tcPr>
            <w:tcW w:w="1485" w:type="dxa"/>
            <w:vAlign w:val="center"/>
          </w:tcPr>
          <w:p w:rsidR="008E15EC" w:rsidRPr="00CA02E2" w:rsidRDefault="008E15EC" w:rsidP="00F94EE1">
            <w:pPr>
              <w:pStyle w:val="ProductList-Body"/>
              <w:jc w:val="center"/>
            </w:pPr>
          </w:p>
        </w:tc>
        <w:tc>
          <w:tcPr>
            <w:tcW w:w="967" w:type="dxa"/>
            <w:vAlign w:val="center"/>
          </w:tcPr>
          <w:p w:rsidR="008E15EC" w:rsidRPr="00CA02E2" w:rsidRDefault="008E15EC" w:rsidP="00F94EE1">
            <w:pPr>
              <w:pStyle w:val="ProductList-Body"/>
              <w:jc w:val="center"/>
            </w:pPr>
            <w:r>
              <w:t>X</w:t>
            </w:r>
          </w:p>
        </w:tc>
        <w:tc>
          <w:tcPr>
            <w:tcW w:w="1373" w:type="dxa"/>
            <w:vAlign w:val="center"/>
          </w:tcPr>
          <w:p w:rsidR="008E15EC" w:rsidRPr="00CA02E2" w:rsidRDefault="008E15EC" w:rsidP="00F94EE1">
            <w:pPr>
              <w:pStyle w:val="ProductList-Body"/>
              <w:jc w:val="center"/>
            </w:pPr>
            <w:r>
              <w:t>X</w:t>
            </w:r>
          </w:p>
        </w:tc>
      </w:tr>
      <w:tr w:rsidR="008E15EC" w:rsidTr="005061D3">
        <w:tc>
          <w:tcPr>
            <w:tcW w:w="5647" w:type="dxa"/>
          </w:tcPr>
          <w:p w:rsidR="008E15EC" w:rsidRPr="000D6060" w:rsidRDefault="008E15EC" w:rsidP="00F86874">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28" w:type="dxa"/>
            <w:vAlign w:val="center"/>
          </w:tcPr>
          <w:p w:rsidR="008E15EC" w:rsidRPr="00CA02E2" w:rsidRDefault="008E15EC" w:rsidP="00F94EE1">
            <w:pPr>
              <w:pStyle w:val="ProductList-Body"/>
              <w:jc w:val="center"/>
            </w:pPr>
          </w:p>
        </w:tc>
        <w:tc>
          <w:tcPr>
            <w:tcW w:w="1485" w:type="dxa"/>
            <w:vAlign w:val="center"/>
          </w:tcPr>
          <w:p w:rsidR="008E15EC" w:rsidRPr="00CA02E2" w:rsidRDefault="008E15EC" w:rsidP="00F94EE1">
            <w:pPr>
              <w:pStyle w:val="ProductList-Body"/>
              <w:jc w:val="center"/>
            </w:pPr>
          </w:p>
        </w:tc>
        <w:tc>
          <w:tcPr>
            <w:tcW w:w="967" w:type="dxa"/>
            <w:vAlign w:val="center"/>
          </w:tcPr>
          <w:p w:rsidR="008E15EC" w:rsidRPr="00CA02E2" w:rsidRDefault="008E15EC" w:rsidP="00F94EE1">
            <w:pPr>
              <w:pStyle w:val="ProductList-Body"/>
              <w:jc w:val="center"/>
            </w:pPr>
            <w:r>
              <w:t>X</w:t>
            </w:r>
          </w:p>
        </w:tc>
        <w:tc>
          <w:tcPr>
            <w:tcW w:w="1373" w:type="dxa"/>
            <w:vAlign w:val="center"/>
          </w:tcPr>
          <w:p w:rsidR="008E15EC" w:rsidRPr="00CA02E2" w:rsidRDefault="008E15EC" w:rsidP="00F94EE1">
            <w:pPr>
              <w:pStyle w:val="ProductList-Body"/>
              <w:jc w:val="center"/>
            </w:pPr>
            <w:r>
              <w:t>X</w:t>
            </w:r>
          </w:p>
        </w:tc>
      </w:tr>
      <w:tr w:rsidR="008E15EC" w:rsidTr="005061D3">
        <w:tc>
          <w:tcPr>
            <w:tcW w:w="5647" w:type="dxa"/>
          </w:tcPr>
          <w:p w:rsidR="008E15EC" w:rsidRPr="000D6060" w:rsidRDefault="008E15EC" w:rsidP="00F86874">
            <w:pPr>
              <w:pStyle w:val="ProductList-Body"/>
              <w:ind w:left="162"/>
            </w:pPr>
            <w:r>
              <w:t>Office Personal 2013</w:t>
            </w:r>
          </w:p>
        </w:tc>
        <w:tc>
          <w:tcPr>
            <w:tcW w:w="1328" w:type="dxa"/>
            <w:vAlign w:val="center"/>
          </w:tcPr>
          <w:p w:rsidR="008E15EC" w:rsidRPr="00CA02E2" w:rsidRDefault="008E15EC" w:rsidP="00F94EE1">
            <w:pPr>
              <w:pStyle w:val="ProductList-Body"/>
              <w:jc w:val="center"/>
            </w:pPr>
          </w:p>
        </w:tc>
        <w:tc>
          <w:tcPr>
            <w:tcW w:w="1485" w:type="dxa"/>
            <w:vAlign w:val="center"/>
          </w:tcPr>
          <w:p w:rsidR="008E15EC" w:rsidRPr="00CA02E2" w:rsidRDefault="008E15EC" w:rsidP="00F94EE1">
            <w:pPr>
              <w:pStyle w:val="ProductList-Body"/>
              <w:jc w:val="center"/>
            </w:pPr>
            <w:r>
              <w:t>X</w:t>
            </w:r>
          </w:p>
        </w:tc>
        <w:tc>
          <w:tcPr>
            <w:tcW w:w="967" w:type="dxa"/>
            <w:vAlign w:val="center"/>
          </w:tcPr>
          <w:p w:rsidR="008E15EC" w:rsidRPr="00CA02E2" w:rsidRDefault="008E15EC" w:rsidP="00F94EE1">
            <w:pPr>
              <w:pStyle w:val="ProductList-Body"/>
              <w:jc w:val="center"/>
            </w:pPr>
          </w:p>
        </w:tc>
        <w:tc>
          <w:tcPr>
            <w:tcW w:w="1373" w:type="dxa"/>
            <w:vAlign w:val="center"/>
          </w:tcPr>
          <w:p w:rsidR="008E15EC" w:rsidRPr="00CA02E2" w:rsidRDefault="008E15EC" w:rsidP="00F94EE1">
            <w:pPr>
              <w:pStyle w:val="ProductList-Body"/>
              <w:jc w:val="center"/>
            </w:pPr>
          </w:p>
        </w:tc>
      </w:tr>
      <w:tr w:rsidR="008E15EC" w:rsidTr="005061D3">
        <w:tc>
          <w:tcPr>
            <w:tcW w:w="5647" w:type="dxa"/>
          </w:tcPr>
          <w:p w:rsidR="008E15EC" w:rsidRPr="004314AC" w:rsidRDefault="008E15EC" w:rsidP="00F86874">
            <w:pPr>
              <w:pStyle w:val="ProductList-Body"/>
              <w:ind w:left="162"/>
              <w:rPr>
                <w:lang w:val="ru-RU"/>
              </w:rPr>
            </w:pPr>
            <w:r>
              <w:t>Office</w:t>
            </w:r>
            <w:r w:rsidRPr="004314AC">
              <w:rPr>
                <w:lang w:val="ru-RU"/>
              </w:rPr>
              <w:t xml:space="preserve"> для дома и бизнеса 2013</w:t>
            </w:r>
          </w:p>
        </w:tc>
        <w:tc>
          <w:tcPr>
            <w:tcW w:w="1328" w:type="dxa"/>
            <w:vAlign w:val="center"/>
          </w:tcPr>
          <w:p w:rsidR="008E15EC" w:rsidRPr="004314AC" w:rsidRDefault="008E15EC" w:rsidP="00F94EE1">
            <w:pPr>
              <w:pStyle w:val="ProductList-Body"/>
              <w:jc w:val="center"/>
              <w:rPr>
                <w:lang w:val="ru-RU"/>
              </w:rPr>
            </w:pPr>
          </w:p>
        </w:tc>
        <w:tc>
          <w:tcPr>
            <w:tcW w:w="1485" w:type="dxa"/>
            <w:vAlign w:val="center"/>
          </w:tcPr>
          <w:p w:rsidR="008E15EC" w:rsidRDefault="008E15EC" w:rsidP="00F94EE1">
            <w:pPr>
              <w:pStyle w:val="ProductList-Body"/>
              <w:jc w:val="center"/>
            </w:pPr>
            <w:r>
              <w:t>X</w:t>
            </w:r>
          </w:p>
        </w:tc>
        <w:tc>
          <w:tcPr>
            <w:tcW w:w="967" w:type="dxa"/>
            <w:vAlign w:val="center"/>
          </w:tcPr>
          <w:p w:rsidR="008E15EC" w:rsidRDefault="008E15EC" w:rsidP="00F94EE1">
            <w:pPr>
              <w:pStyle w:val="ProductList-Body"/>
              <w:jc w:val="center"/>
            </w:pPr>
          </w:p>
        </w:tc>
        <w:tc>
          <w:tcPr>
            <w:tcW w:w="1373" w:type="dxa"/>
            <w:vAlign w:val="center"/>
          </w:tcPr>
          <w:p w:rsidR="008E15EC" w:rsidRDefault="008E15EC" w:rsidP="00F94EE1">
            <w:pPr>
              <w:pStyle w:val="ProductList-Body"/>
              <w:jc w:val="center"/>
            </w:pPr>
          </w:p>
        </w:tc>
      </w:tr>
      <w:tr w:rsidR="008E15EC" w:rsidTr="005061D3">
        <w:tc>
          <w:tcPr>
            <w:tcW w:w="5647" w:type="dxa"/>
          </w:tcPr>
          <w:p w:rsidR="008E15EC" w:rsidRDefault="008E15EC" w:rsidP="00F86874">
            <w:pPr>
              <w:pStyle w:val="ProductList-Body"/>
              <w:ind w:left="162"/>
            </w:pPr>
            <w:r>
              <w:t>Office профессиональный 2013</w:t>
            </w:r>
          </w:p>
        </w:tc>
        <w:tc>
          <w:tcPr>
            <w:tcW w:w="1328" w:type="dxa"/>
            <w:vAlign w:val="center"/>
          </w:tcPr>
          <w:p w:rsidR="008E15EC" w:rsidRDefault="008E15EC" w:rsidP="00F94EE1">
            <w:pPr>
              <w:pStyle w:val="ProductList-Body"/>
              <w:jc w:val="center"/>
            </w:pPr>
          </w:p>
        </w:tc>
        <w:tc>
          <w:tcPr>
            <w:tcW w:w="1485" w:type="dxa"/>
            <w:vAlign w:val="center"/>
          </w:tcPr>
          <w:p w:rsidR="008E15EC" w:rsidRDefault="008E15EC" w:rsidP="00F94EE1">
            <w:pPr>
              <w:pStyle w:val="ProductList-Body"/>
              <w:jc w:val="center"/>
            </w:pPr>
            <w:r>
              <w:t>X</w:t>
            </w:r>
          </w:p>
        </w:tc>
        <w:tc>
          <w:tcPr>
            <w:tcW w:w="967" w:type="dxa"/>
            <w:vAlign w:val="center"/>
          </w:tcPr>
          <w:p w:rsidR="008E15EC" w:rsidRDefault="008E15EC" w:rsidP="00F94EE1">
            <w:pPr>
              <w:pStyle w:val="ProductList-Body"/>
              <w:jc w:val="center"/>
            </w:pPr>
          </w:p>
        </w:tc>
        <w:tc>
          <w:tcPr>
            <w:tcW w:w="1373" w:type="dxa"/>
            <w:vAlign w:val="center"/>
          </w:tcPr>
          <w:p w:rsidR="008E15EC" w:rsidRDefault="008E15EC" w:rsidP="00F94EE1">
            <w:pPr>
              <w:pStyle w:val="ProductList-Body"/>
              <w:jc w:val="center"/>
            </w:pPr>
          </w:p>
        </w:tc>
      </w:tr>
    </w:tbl>
    <w:p w:rsidR="001B25E0" w:rsidRPr="004C09A1" w:rsidRDefault="001B25E0" w:rsidP="004F3C6D">
      <w:pPr>
        <w:pStyle w:val="ProductList-Body"/>
      </w:pPr>
    </w:p>
    <w:p w:rsidR="008E15EC" w:rsidRPr="004C09A1" w:rsidRDefault="008E15EC" w:rsidP="008E15EC">
      <w:pPr>
        <w:pStyle w:val="ProductList-Body"/>
      </w:pPr>
      <w:r>
        <w:rPr>
          <w:b/>
          <w:color w:val="00188F"/>
        </w:rPr>
        <w:t>Соответствующие операционные системы для Windows</w:t>
      </w:r>
    </w:p>
    <w:p w:rsidR="001B25E0" w:rsidRPr="004C09A1" w:rsidRDefault="008E15EC" w:rsidP="008E15EC">
      <w:pPr>
        <w:pStyle w:val="ProductList-Body"/>
      </w:pPr>
      <w:r w:rsidRPr="004314AC">
        <w:rPr>
          <w:lang w:val="ru-RU"/>
        </w:rPr>
        <w:t xml:space="preserve">Клиенты, желающие приобрести лицензии с правом на предоставление в прокат в рамках программ </w:t>
      </w:r>
      <w:r>
        <w:t>Select</w:t>
      </w:r>
      <w:r w:rsidRPr="004314AC">
        <w:rPr>
          <w:lang w:val="ru-RU"/>
        </w:rPr>
        <w:t xml:space="preserve"> или </w:t>
      </w:r>
      <w:r>
        <w:t>Open</w:t>
      </w:r>
      <w:r w:rsidRPr="004314AC">
        <w:rPr>
          <w:lang w:val="ru-RU"/>
        </w:rPr>
        <w:t xml:space="preserve"> </w:t>
      </w:r>
      <w:r>
        <w:t>License</w:t>
      </w:r>
      <w:r w:rsidRPr="004314AC">
        <w:rPr>
          <w:lang w:val="ru-RU"/>
        </w:rPr>
        <w:t xml:space="preserv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w:t>
      </w:r>
      <w:r>
        <w:t>Get</w:t>
      </w:r>
      <w:r w:rsidRPr="004314AC">
        <w:rPr>
          <w:lang w:val="ru-RU"/>
        </w:rPr>
        <w:t xml:space="preserve"> </w:t>
      </w:r>
      <w:r>
        <w:t>Genuine</w:t>
      </w:r>
      <w:r w:rsidRPr="004314AC">
        <w:rPr>
          <w:lang w:val="ru-RU"/>
        </w:rPr>
        <w:t xml:space="preserve"> </w:t>
      </w:r>
      <w:r>
        <w:t>Windows</w:t>
      </w:r>
      <w:r w:rsidRPr="004314AC">
        <w:rPr>
          <w:lang w:val="ru-RU"/>
        </w:rPr>
        <w:t xml:space="preserve"> в рамках данных программ.</w:t>
      </w:r>
      <w:r w:rsidR="00AD3875" w:rsidRPr="004314AC">
        <w:rPr>
          <w:lang w:val="ru-RU"/>
        </w:rPr>
        <w:t xml:space="preserve"> </w:t>
      </w:r>
      <w:r w:rsidRPr="004314AC">
        <w:rPr>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AD3875" w:rsidRPr="004314AC">
        <w:rPr>
          <w:lang w:val="ru-RU"/>
        </w:rPr>
        <w:t xml:space="preserve"> </w:t>
      </w:r>
      <w:r>
        <w:t>Ниже приводится список соответствующих операционных систем по типам программ.</w:t>
      </w:r>
    </w:p>
    <w:p w:rsidR="001B25E0" w:rsidRPr="004C09A1"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760"/>
        <w:gridCol w:w="1260"/>
        <w:gridCol w:w="1260"/>
        <w:gridCol w:w="1260"/>
        <w:gridCol w:w="1260"/>
      </w:tblGrid>
      <w:tr w:rsidR="008E15EC" w:rsidTr="00562534">
        <w:trPr>
          <w:tblHeader/>
        </w:trPr>
        <w:tc>
          <w:tcPr>
            <w:tcW w:w="5760" w:type="dxa"/>
            <w:shd w:val="clear" w:color="auto" w:fill="0072C6"/>
            <w:vAlign w:val="center"/>
          </w:tcPr>
          <w:p w:rsidR="008E15EC" w:rsidRPr="004314AC" w:rsidRDefault="008E15EC" w:rsidP="00C347FF">
            <w:pPr>
              <w:pStyle w:val="ProductList-Body"/>
              <w:spacing w:before="20" w:after="20"/>
              <w:rPr>
                <w:color w:val="FFFFFF" w:themeColor="background1"/>
                <w:lang w:val="ru-RU"/>
              </w:rPr>
            </w:pPr>
            <w:r w:rsidRPr="004314AC">
              <w:rPr>
                <w:color w:val="FFFFFF" w:themeColor="background1"/>
                <w:lang w:val="ru-RU"/>
              </w:rPr>
              <w:t xml:space="preserve">Соответствующая операционная система для приобретения прав на сдачу в аренду для </w:t>
            </w:r>
            <w:r>
              <w:rPr>
                <w:color w:val="FFFFFF" w:themeColor="background1"/>
              </w:rPr>
              <w:t>Windows</w:t>
            </w:r>
            <w:r>
              <w:fldChar w:fldCharType="begin"/>
            </w:r>
            <w:r>
              <w:instrText>XE</w:instrText>
            </w:r>
            <w:r w:rsidRPr="004314AC">
              <w:rPr>
                <w:lang w:val="ru-RU"/>
              </w:rPr>
              <w:instrText xml:space="preserve"> "Права на сдачу в аренду для </w:instrText>
            </w:r>
            <w:r>
              <w:instrText>Windows</w:instrText>
            </w:r>
            <w:r w:rsidRPr="004314AC">
              <w:rPr>
                <w:lang w:val="ru-RU"/>
              </w:rPr>
              <w:instrText>"</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Изготовитель оборудования</w:t>
            </w:r>
          </w:p>
        </w:tc>
        <w:tc>
          <w:tcPr>
            <w:tcW w:w="1260" w:type="dxa"/>
            <w:shd w:val="clear" w:color="auto" w:fill="0072C6"/>
            <w:vAlign w:val="center"/>
          </w:tcPr>
          <w:p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(только в Японии)</w:t>
            </w:r>
          </w:p>
        </w:tc>
        <w:tc>
          <w:tcPr>
            <w:tcW w:w="1260" w:type="dxa"/>
            <w:shd w:val="clear" w:color="auto" w:fill="0072C6"/>
            <w:vAlign w:val="center"/>
          </w:tcPr>
          <w:p w:rsidR="008E15EC" w:rsidRDefault="00383264"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383264"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RPr="0029164B" w:rsidTr="00562534">
        <w:tc>
          <w:tcPr>
            <w:tcW w:w="10800" w:type="dxa"/>
            <w:gridSpan w:val="5"/>
          </w:tcPr>
          <w:p w:rsidR="00F86874" w:rsidRPr="004314AC" w:rsidRDefault="00F86874" w:rsidP="00F86874">
            <w:pPr>
              <w:pStyle w:val="ProductList-Body"/>
              <w:rPr>
                <w:lang w:val="ru-RU"/>
              </w:rPr>
            </w:pPr>
            <w:r>
              <w:rPr>
                <w:b/>
              </w:rPr>
              <w:t>Windows</w:t>
            </w:r>
            <w:r w:rsidRPr="004314AC">
              <w:rPr>
                <w:b/>
                <w:lang w:val="ru-RU"/>
              </w:rPr>
              <w:t xml:space="preserve"> 8 и </w:t>
            </w:r>
            <w:r>
              <w:rPr>
                <w:b/>
              </w:rPr>
              <w:t>Windows</w:t>
            </w:r>
            <w:r w:rsidRPr="004314AC">
              <w:rPr>
                <w:b/>
                <w:lang w:val="ru-RU"/>
              </w:rPr>
              <w:t xml:space="preserve"> 8.1 (32- или 64-разрядная)*</w:t>
            </w:r>
          </w:p>
        </w:tc>
      </w:tr>
      <w:tr w:rsidR="008E15EC" w:rsidTr="00562534">
        <w:tc>
          <w:tcPr>
            <w:tcW w:w="5760"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562534">
        <w:tc>
          <w:tcPr>
            <w:tcW w:w="10800" w:type="dxa"/>
            <w:gridSpan w:val="5"/>
          </w:tcPr>
          <w:p w:rsidR="00F86874" w:rsidRPr="00CA02E2" w:rsidRDefault="00F86874" w:rsidP="00F86874">
            <w:pPr>
              <w:pStyle w:val="ProductList-Body"/>
            </w:pPr>
            <w:r>
              <w:rPr>
                <w:b/>
              </w:rPr>
              <w:t>Windows 7 (32-разрядная или 64-разрядная)</w:t>
            </w:r>
          </w:p>
        </w:tc>
      </w:tr>
      <w:tr w:rsidR="008E15EC" w:rsidTr="00562534">
        <w:tc>
          <w:tcPr>
            <w:tcW w:w="5760" w:type="dxa"/>
          </w:tcPr>
          <w:p w:rsidR="008E15EC" w:rsidRPr="000D6060" w:rsidRDefault="00C347FF" w:rsidP="00F86874">
            <w:pPr>
              <w:pStyle w:val="ProductList-Body"/>
              <w:ind w:left="162"/>
            </w:pPr>
            <w:r>
              <w:t>профессиональная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29164B" w:rsidTr="00562534">
        <w:tc>
          <w:tcPr>
            <w:tcW w:w="10800" w:type="dxa"/>
            <w:gridSpan w:val="5"/>
          </w:tcPr>
          <w:p w:rsidR="00F86874" w:rsidRPr="004314AC" w:rsidRDefault="00F86874" w:rsidP="00F86874">
            <w:pPr>
              <w:pStyle w:val="ProductList-Body"/>
              <w:rPr>
                <w:lang w:val="ru-RU"/>
              </w:rPr>
            </w:pPr>
            <w:r>
              <w:rPr>
                <w:b/>
              </w:rPr>
              <w:t>Windows</w:t>
            </w:r>
            <w:r w:rsidRPr="004314AC">
              <w:rPr>
                <w:b/>
                <w:lang w:val="ru-RU"/>
              </w:rPr>
              <w:t xml:space="preserve"> </w:t>
            </w:r>
            <w:r>
              <w:rPr>
                <w:b/>
              </w:rPr>
              <w:t>Vista</w:t>
            </w:r>
            <w:r w:rsidRPr="004314AC">
              <w:rPr>
                <w:b/>
                <w:lang w:val="ru-RU"/>
              </w:rPr>
              <w:t xml:space="preserve"> (32-разрядная или 64-разрядная)</w:t>
            </w:r>
          </w:p>
        </w:tc>
      </w:tr>
      <w:tr w:rsidR="00C347FF" w:rsidTr="00562534">
        <w:tc>
          <w:tcPr>
            <w:tcW w:w="5760" w:type="dxa"/>
          </w:tcPr>
          <w:p w:rsidR="00C347FF" w:rsidRDefault="00C347FF" w:rsidP="00F86874">
            <w:pPr>
              <w:pStyle w:val="ProductList-Body"/>
              <w:ind w:left="162"/>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4314AC" w:rsidRDefault="00965777" w:rsidP="004F3C6D">
      <w:pPr>
        <w:pStyle w:val="ProductList-Body"/>
        <w:rPr>
          <w:lang w:val="ru-RU"/>
        </w:rPr>
      </w:pPr>
      <w:r w:rsidRPr="004314AC">
        <w:rPr>
          <w:lang w:val="ru-RU"/>
        </w:rPr>
        <w:t xml:space="preserve">*Клиенты, желающие арендовать устройства с лицензией </w:t>
      </w:r>
      <w:r>
        <w:t>Windows</w:t>
      </w:r>
      <w:r w:rsidRPr="004314AC">
        <w:rPr>
          <w:lang w:val="ru-RU"/>
        </w:rPr>
        <w:t xml:space="preserve"> </w:t>
      </w:r>
      <w:r>
        <w:t>Enterprise</w:t>
      </w:r>
      <w:r w:rsidRPr="004314AC">
        <w:rPr>
          <w:lang w:val="ru-RU"/>
        </w:rPr>
        <w:t>, сначала должны вернуться к одной из соответствующих операционных систем, перечисленных выше.</w:t>
      </w:r>
    </w:p>
    <w:p w:rsidR="00965777" w:rsidRPr="004314AC" w:rsidRDefault="00965777" w:rsidP="004F3C6D">
      <w:pPr>
        <w:pStyle w:val="ProductList-Body"/>
        <w:rPr>
          <w:lang w:val="ru-RU"/>
        </w:rPr>
      </w:pPr>
    </w:p>
    <w:p w:rsidR="00C347FF" w:rsidRPr="004314AC" w:rsidRDefault="00C347FF" w:rsidP="00C347FF">
      <w:pPr>
        <w:pStyle w:val="ProductList-Body"/>
        <w:rPr>
          <w:lang w:val="ru-RU"/>
        </w:rPr>
      </w:pPr>
      <w:r>
        <w:rPr>
          <w:b/>
          <w:color w:val="00188F"/>
        </w:rPr>
        <w:t>Software</w:t>
      </w:r>
      <w:r w:rsidRPr="004314AC">
        <w:rPr>
          <w:b/>
          <w:color w:val="00188F"/>
          <w:lang w:val="ru-RU"/>
        </w:rPr>
        <w:t xml:space="preserve"> </w:t>
      </w:r>
      <w:r>
        <w:rPr>
          <w:b/>
          <w:color w:val="00188F"/>
        </w:rPr>
        <w:t>Assurance</w:t>
      </w:r>
    </w:p>
    <w:p w:rsidR="001B25E0" w:rsidRPr="004314AC" w:rsidRDefault="00C347FF" w:rsidP="00C347FF">
      <w:pPr>
        <w:pStyle w:val="ProductList-Body"/>
        <w:rPr>
          <w:spacing w:val="-2"/>
          <w:lang w:val="ru-RU"/>
        </w:rPr>
      </w:pPr>
      <w:r w:rsidRPr="004314AC">
        <w:rPr>
          <w:spacing w:val="-2"/>
          <w:lang w:val="ru-RU"/>
        </w:rPr>
        <w:t xml:space="preserve">Клиенты, приобретающие лицензии на аренду, не имеют права на приобретение </w:t>
      </w:r>
      <w:r w:rsidRPr="005061D3">
        <w:rPr>
          <w:spacing w:val="-2"/>
        </w:rPr>
        <w:t>SA</w:t>
      </w:r>
      <w:r w:rsidRPr="004314AC">
        <w:rPr>
          <w:spacing w:val="-2"/>
          <w:lang w:val="ru-RU"/>
        </w:rPr>
        <w:t xml:space="preserve">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t>
      </w:r>
      <w:r w:rsidRPr="005061D3">
        <w:rPr>
          <w:spacing w:val="-2"/>
        </w:rPr>
        <w:t>Windows</w:t>
      </w:r>
      <w:r w:rsidRPr="004314AC">
        <w:rPr>
          <w:spacing w:val="-2"/>
          <w:lang w:val="ru-RU"/>
        </w:rPr>
        <w:t xml:space="preserve">, могут получить Обновления или Обновление и </w:t>
      </w:r>
      <w:r w:rsidRPr="005061D3">
        <w:rPr>
          <w:spacing w:val="-2"/>
        </w:rPr>
        <w:t>Software</w:t>
      </w:r>
      <w:r w:rsidRPr="004314AC">
        <w:rPr>
          <w:spacing w:val="-2"/>
          <w:lang w:val="ru-RU"/>
        </w:rPr>
        <w:t xml:space="preserve"> </w:t>
      </w:r>
      <w:r w:rsidRPr="005061D3">
        <w:rPr>
          <w:spacing w:val="-2"/>
        </w:rPr>
        <w:t>Assurance</w:t>
      </w:r>
      <w:r w:rsidRPr="004314AC">
        <w:rPr>
          <w:spacing w:val="-2"/>
          <w:lang w:val="ru-RU"/>
        </w:rPr>
        <w:t xml:space="preserv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95" w:name="_Toc378147635"/>
    <w:bookmarkStart w:id="496" w:name="_Toc378151537"/>
    <w:p w:rsidR="00585A48" w:rsidRPr="004314AC"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4314AC">
        <w:rPr>
          <w:sz w:val="16"/>
          <w:szCs w:val="16"/>
          <w:lang w:val="ru-RU"/>
        </w:rPr>
        <w:instrText xml:space="preserve">  \</w:instrText>
      </w:r>
      <w:r>
        <w:rPr>
          <w:sz w:val="16"/>
          <w:szCs w:val="16"/>
        </w:rPr>
        <w:instrText>l</w:instrText>
      </w:r>
      <w:r w:rsidRPr="004314AC">
        <w:rPr>
          <w:sz w:val="16"/>
          <w:szCs w:val="16"/>
          <w:lang w:val="ru-RU"/>
        </w:rPr>
        <w:instrText xml:space="preserve"> "</w:instrText>
      </w:r>
      <w:r>
        <w:rPr>
          <w:sz w:val="16"/>
          <w:szCs w:val="16"/>
        </w:rPr>
        <w:instrText>ToC</w:instrText>
      </w:r>
      <w:r w:rsidRPr="004314AC">
        <w:rPr>
          <w:sz w:val="16"/>
          <w:szCs w:val="16"/>
          <w:lang w:val="ru-RU"/>
        </w:rPr>
        <w:instrText>"</w:instrText>
      </w:r>
      <w:r>
        <w:rPr>
          <w:sz w:val="16"/>
          <w:szCs w:val="16"/>
        </w:rPr>
        <w:fldChar w:fldCharType="separate"/>
      </w:r>
      <w:r w:rsidRPr="004314AC">
        <w:rPr>
          <w:rStyle w:val="Hyperlink"/>
          <w:sz w:val="16"/>
          <w:szCs w:val="16"/>
          <w:lang w:val="ru-RU"/>
        </w:rPr>
        <w:t>Оглавление</w:t>
      </w:r>
      <w:r>
        <w:rPr>
          <w:sz w:val="16"/>
          <w:szCs w:val="16"/>
        </w:rPr>
        <w:fldChar w:fldCharType="end"/>
      </w:r>
      <w:r w:rsidRPr="004314AC">
        <w:rPr>
          <w:sz w:val="16"/>
          <w:szCs w:val="16"/>
          <w:lang w:val="ru-RU"/>
        </w:rPr>
        <w:t xml:space="preserve"> / </w:t>
      </w:r>
      <w:hyperlink w:anchor="ChartKey" w:history="1">
        <w:r w:rsidRPr="004314AC">
          <w:rPr>
            <w:rStyle w:val="Hyperlink"/>
            <w:sz w:val="16"/>
            <w:szCs w:val="16"/>
            <w:lang w:val="ru-RU"/>
          </w:rPr>
          <w:t>Ключ к таблице</w:t>
        </w:r>
      </w:hyperlink>
      <w:r w:rsidRPr="004314AC">
        <w:rPr>
          <w:sz w:val="16"/>
          <w:szCs w:val="16"/>
          <w:lang w:val="ru-RU"/>
        </w:rPr>
        <w:t xml:space="preserve"> / </w:t>
      </w:r>
      <w:hyperlink w:anchor="Index" w:history="1">
        <w:r w:rsidRPr="004314AC">
          <w:rPr>
            <w:rStyle w:val="Hyperlink"/>
            <w:sz w:val="16"/>
            <w:szCs w:val="16"/>
            <w:lang w:val="ru-RU"/>
          </w:rPr>
          <w:t>Индекс</w:t>
        </w:r>
      </w:hyperlink>
    </w:p>
    <w:p w:rsidR="009708AE" w:rsidRPr="004314AC" w:rsidRDefault="009708AE" w:rsidP="009708AE">
      <w:pPr>
        <w:pStyle w:val="ProductList-OfferingGroupHeading"/>
        <w:outlineLvl w:val="1"/>
        <w:rPr>
          <w:lang w:val="ru-RU"/>
        </w:rPr>
      </w:pPr>
      <w:bookmarkStart w:id="497" w:name="_Toc379797199"/>
      <w:bookmarkStart w:id="498" w:name="_Toc380513224"/>
      <w:bookmarkStart w:id="499" w:name="_Toc380655266"/>
      <w:bookmarkStart w:id="500" w:name="_Toc386627115"/>
      <w:r>
        <w:t>SQL</w:t>
      </w:r>
      <w:bookmarkEnd w:id="497"/>
      <w:bookmarkEnd w:id="498"/>
      <w:bookmarkEnd w:id="499"/>
      <w:bookmarkEnd w:id="500"/>
    </w:p>
    <w:p w:rsidR="009708AE" w:rsidRPr="004C09A1" w:rsidRDefault="009708AE" w:rsidP="00B26BEF">
      <w:pPr>
        <w:pStyle w:val="ProductList-Offering2Heading"/>
        <w:outlineLvl w:val="2"/>
      </w:pPr>
      <w:bookmarkStart w:id="501" w:name="_Toc378147620"/>
      <w:bookmarkStart w:id="502" w:name="_Toc378151522"/>
      <w:r w:rsidRPr="004314AC">
        <w:rPr>
          <w:lang w:val="ru-RU"/>
        </w:rPr>
        <w:tab/>
      </w:r>
      <w:bookmarkStart w:id="503" w:name="_Toc379797200"/>
      <w:bookmarkStart w:id="504" w:name="_Toc380513225"/>
      <w:bookmarkStart w:id="505" w:name="_Toc380655267"/>
      <w:bookmarkStart w:id="506" w:name="_Toc386627116"/>
      <w:r>
        <w:t>Business Intelligence Appliance</w:t>
      </w:r>
      <w:bookmarkEnd w:id="501"/>
      <w:bookmarkEnd w:id="502"/>
      <w:bookmarkEnd w:id="503"/>
      <w:bookmarkEnd w:id="504"/>
      <w:bookmarkEnd w:id="505"/>
      <w:bookmarkEnd w:id="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341E1" w:rsidTr="00562534">
        <w:trPr>
          <w:tblHeader/>
        </w:trPr>
        <w:tc>
          <w:tcPr>
            <w:tcW w:w="3060" w:type="dxa"/>
            <w:tcBorders>
              <w:bottom w:val="nil"/>
            </w:tcBorders>
            <w:shd w:val="clear" w:color="auto" w:fill="00188F"/>
          </w:tcPr>
          <w:p w:rsidR="008341E1" w:rsidRPr="00EE0836" w:rsidRDefault="008341E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8341E1" w:rsidRPr="00E16E36" w:rsidRDefault="008341E1"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8341E1" w:rsidTr="00562534">
        <w:tc>
          <w:tcPr>
            <w:tcW w:w="3060" w:type="dxa"/>
            <w:tcBorders>
              <w:top w:val="nil"/>
              <w:left w:val="nil"/>
              <w:bottom w:val="nil"/>
              <w:right w:val="nil"/>
            </w:tcBorders>
          </w:tcPr>
          <w:p w:rsidR="008341E1" w:rsidRDefault="008341E1" w:rsidP="00A85610">
            <w:pPr>
              <w:pStyle w:val="ProductList-Offering2"/>
            </w:pPr>
            <w:bookmarkStart w:id="507" w:name="_Toc379797201"/>
            <w:bookmarkStart w:id="508" w:name="_Toc380513226"/>
            <w:bookmarkStart w:id="509" w:name="_Toc380655268"/>
            <w:bookmarkStart w:id="510" w:name="_Toc386627117"/>
            <w:r>
              <w:t>Business Intelligence Appliance 201</w:t>
            </w:r>
            <w:r w:rsidR="00A85610">
              <w:t>2</w:t>
            </w:r>
            <w:bookmarkEnd w:id="507"/>
            <w:bookmarkEnd w:id="508"/>
            <w:bookmarkEnd w:id="509"/>
            <w:bookmarkEnd w:id="510"/>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8341E1" w:rsidRDefault="008341E1" w:rsidP="00C05A53">
            <w:pPr>
              <w:pStyle w:val="ProductList-OfferingBody"/>
              <w:ind w:left="-113"/>
              <w:jc w:val="center"/>
            </w:pPr>
            <w:r>
              <w:t>11/11</w:t>
            </w:r>
          </w:p>
        </w:tc>
        <w:tc>
          <w:tcPr>
            <w:tcW w:w="595" w:type="dxa"/>
            <w:tcBorders>
              <w:top w:val="nil"/>
              <w:left w:val="nil"/>
              <w:bottom w:val="nil"/>
              <w:right w:val="nil"/>
            </w:tcBorders>
            <w:vAlign w:val="center"/>
          </w:tcPr>
          <w:p w:rsidR="008341E1" w:rsidRDefault="008341E1" w:rsidP="00C05A53">
            <w:pPr>
              <w:pStyle w:val="ProductList-OfferingBody"/>
              <w:ind w:left="-113"/>
              <w:jc w:val="center"/>
            </w:pPr>
            <w:r>
              <w:t>125</w:t>
            </w:r>
          </w:p>
        </w:tc>
        <w:tc>
          <w:tcPr>
            <w:tcW w:w="596" w:type="dxa"/>
            <w:tcBorders>
              <w:top w:val="nil"/>
              <w:left w:val="nil"/>
              <w:bottom w:val="nil"/>
              <w:right w:val="nil"/>
            </w:tcBorders>
            <w:vAlign w:val="center"/>
          </w:tcPr>
          <w:p w:rsidR="008341E1" w:rsidRDefault="008341E1"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8341E1" w:rsidRDefault="008341E1"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Pr="008341E1" w:rsidRDefault="008341E1" w:rsidP="00C05A53">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70AD47" w:themeFill="accent6"/>
            <w:vAlign w:val="center"/>
          </w:tcPr>
          <w:p w:rsidR="008341E1" w:rsidRDefault="008341E1" w:rsidP="00C05A53">
            <w:pPr>
              <w:pStyle w:val="ProductList-OfferingBody"/>
              <w:ind w:left="-113"/>
              <w:jc w:val="center"/>
            </w:pP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5" w:type="dxa"/>
            <w:shd w:val="clear" w:color="auto" w:fill="BFBFBF" w:themeFill="background1" w:themeFillShade="BF"/>
            <w:vAlign w:val="center"/>
          </w:tcPr>
          <w:p w:rsidR="008341E1" w:rsidRDefault="008341E1" w:rsidP="00C05A53">
            <w:pPr>
              <w:pStyle w:val="ProductList-OfferingBody"/>
              <w:ind w:left="-113"/>
              <w:jc w:val="center"/>
            </w:pPr>
          </w:p>
        </w:tc>
        <w:tc>
          <w:tcPr>
            <w:tcW w:w="596" w:type="dxa"/>
            <w:shd w:val="clear" w:color="auto" w:fill="BFBFBF" w:themeFill="background1" w:themeFillShade="BF"/>
            <w:vAlign w:val="center"/>
          </w:tcPr>
          <w:p w:rsidR="008341E1" w:rsidRDefault="008341E1" w:rsidP="00C05A53">
            <w:pPr>
              <w:pStyle w:val="ProductList-OfferingBody"/>
              <w:ind w:left="-113"/>
              <w:jc w:val="center"/>
            </w:pPr>
          </w:p>
        </w:tc>
        <w:tc>
          <w:tcPr>
            <w:tcW w:w="595" w:type="dxa"/>
            <w:shd w:val="clear" w:color="auto" w:fill="70AD47" w:themeFill="accent6"/>
            <w:vAlign w:val="center"/>
          </w:tcPr>
          <w:p w:rsidR="008341E1" w:rsidRPr="008341E1" w:rsidRDefault="008341E1"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96" w:type="dxa"/>
            <w:shd w:val="clear" w:color="auto" w:fill="70AD47" w:themeFill="accent6"/>
            <w:vAlign w:val="center"/>
          </w:tcPr>
          <w:p w:rsidR="008341E1" w:rsidRDefault="008341E1" w:rsidP="00C05A53">
            <w:pPr>
              <w:pStyle w:val="ProductList-OfferingBody"/>
              <w:ind w:left="-113"/>
              <w:jc w:val="center"/>
            </w:pPr>
          </w:p>
        </w:tc>
      </w:tr>
    </w:tbl>
    <w:p w:rsidR="009708AE" w:rsidRPr="004C09A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562534">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Категория продукта: </w:t>
            </w:r>
            <w:r>
              <w:rPr>
                <w:b/>
              </w:rPr>
              <w:t>Сервер</w:t>
            </w:r>
          </w:p>
        </w:tc>
        <w:tc>
          <w:tcPr>
            <w:tcW w:w="3597" w:type="dxa"/>
          </w:tcPr>
          <w:p w:rsidR="000C0ACA" w:rsidRDefault="000C0ACA" w:rsidP="005F17AF">
            <w:pPr>
              <w:pStyle w:val="ProductList-Body"/>
            </w:pPr>
          </w:p>
        </w:tc>
      </w:tr>
      <w:tr w:rsidR="000C0ACA" w:rsidRPr="0029164B" w:rsidTr="00562534">
        <w:tc>
          <w:tcPr>
            <w:tcW w:w="3596" w:type="dxa"/>
          </w:tcPr>
          <w:p w:rsidR="000C0ACA" w:rsidRDefault="000C0ACA" w:rsidP="005F17AF">
            <w:pPr>
              <w:pStyle w:val="ProductList-Body"/>
            </w:pPr>
          </w:p>
        </w:tc>
        <w:tc>
          <w:tcPr>
            <w:tcW w:w="3597" w:type="dxa"/>
          </w:tcPr>
          <w:p w:rsidR="000C0ACA" w:rsidRPr="004314AC" w:rsidRDefault="005A0095" w:rsidP="005F17AF">
            <w:pPr>
              <w:pStyle w:val="ProductList-Body"/>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Сервер</w:t>
            </w:r>
          </w:p>
        </w:tc>
        <w:tc>
          <w:tcPr>
            <w:tcW w:w="3597" w:type="dxa"/>
          </w:tcPr>
          <w:p w:rsidR="000C0ACA" w:rsidRPr="004314AC" w:rsidRDefault="000C0ACA" w:rsidP="005F17AF">
            <w:pPr>
              <w:pStyle w:val="ProductList-Body"/>
              <w:rPr>
                <w:lang w:val="ru-RU"/>
              </w:rPr>
            </w:pP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782C7B" w:rsidRPr="004314AC" w:rsidRDefault="005F17AF" w:rsidP="00782C7B">
      <w:pPr>
        <w:pStyle w:val="ProductList-Body"/>
        <w:rPr>
          <w:lang w:val="ru-RU"/>
        </w:rPr>
      </w:pPr>
      <w:r w:rsidRPr="004314AC">
        <w:rPr>
          <w:lang w:val="ru-RU"/>
        </w:rPr>
        <w:t xml:space="preserve">Программное обеспечение </w:t>
      </w:r>
      <w:r>
        <w:t>Business</w:t>
      </w:r>
      <w:r w:rsidRPr="004314AC">
        <w:rPr>
          <w:lang w:val="ru-RU"/>
        </w:rPr>
        <w:t xml:space="preserve"> </w:t>
      </w:r>
      <w:r>
        <w:t>Intelligence</w:t>
      </w:r>
      <w:r w:rsidRPr="004314AC">
        <w:rPr>
          <w:lang w:val="ru-RU"/>
        </w:rPr>
        <w:t xml:space="preserve"> </w:t>
      </w:r>
      <w:r>
        <w:t>Appliance</w:t>
      </w:r>
      <w:r w:rsidRPr="004314AC">
        <w:rPr>
          <w:lang w:val="ru-RU"/>
        </w:rPr>
        <w:t xml:space="preserve"> 2012</w:t>
      </w:r>
      <w:r>
        <w:fldChar w:fldCharType="begin"/>
      </w:r>
      <w:r>
        <w:instrText>XE</w:instrText>
      </w:r>
      <w:r w:rsidRPr="004314AC">
        <w:rPr>
          <w:lang w:val="ru-RU"/>
        </w:rPr>
        <w:instrText xml:space="preserve"> "</w:instrText>
      </w:r>
      <w:r>
        <w:instrText>Business</w:instrText>
      </w:r>
      <w:r w:rsidRPr="004314AC">
        <w:rPr>
          <w:lang w:val="ru-RU"/>
        </w:rPr>
        <w:instrText xml:space="preserve"> </w:instrText>
      </w:r>
      <w:r>
        <w:instrText>Intelligence</w:instrText>
      </w:r>
      <w:r w:rsidRPr="004314AC">
        <w:rPr>
          <w:lang w:val="ru-RU"/>
        </w:rPr>
        <w:instrText xml:space="preserve"> </w:instrText>
      </w:r>
      <w:r>
        <w:instrText>Appliance</w:instrText>
      </w:r>
      <w:r w:rsidRPr="004314AC">
        <w:rPr>
          <w:lang w:val="ru-RU"/>
        </w:rPr>
        <w:instrText xml:space="preserve"> 2012"</w:instrText>
      </w:r>
      <w:r>
        <w:fldChar w:fldCharType="end"/>
      </w:r>
      <w:r w:rsidRPr="004314AC">
        <w:rPr>
          <w:lang w:val="ru-RU"/>
        </w:rPr>
        <w:t xml:space="preserve">, включающее </w:t>
      </w:r>
      <w:r>
        <w:t>SQL</w:t>
      </w:r>
      <w:r w:rsidRPr="004314AC">
        <w:rPr>
          <w:lang w:val="ru-RU"/>
        </w:rPr>
        <w:t xml:space="preserve"> </w:t>
      </w:r>
      <w:r>
        <w:t>Server</w:t>
      </w:r>
      <w:r w:rsidRPr="004314AC">
        <w:rPr>
          <w:lang w:val="ru-RU"/>
        </w:rPr>
        <w:t xml:space="preserve"> 2008 </w:t>
      </w:r>
      <w:r>
        <w:t>R</w:t>
      </w:r>
      <w:r w:rsidRPr="004314AC">
        <w:rPr>
          <w:lang w:val="ru-RU"/>
        </w:rPr>
        <w:t>2</w:t>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2008 </w:instrText>
      </w:r>
      <w:r>
        <w:instrText>R</w:instrText>
      </w:r>
      <w:r w:rsidRPr="004314AC">
        <w:rPr>
          <w:lang w:val="ru-RU"/>
        </w:rPr>
        <w:instrText>2"</w:instrText>
      </w:r>
      <w:r>
        <w:fldChar w:fldCharType="end"/>
      </w:r>
      <w:r w:rsidRPr="004314AC">
        <w:rPr>
          <w:lang w:val="ru-RU"/>
        </w:rPr>
        <w:t xml:space="preserve"> и </w:t>
      </w:r>
      <w:r>
        <w:t>SharePoint</w:t>
      </w:r>
      <w:r w:rsidRPr="004314AC">
        <w:rPr>
          <w:lang w:val="ru-RU"/>
        </w:rPr>
        <w:t xml:space="preserve"> </w:t>
      </w:r>
      <w:r>
        <w:t>Server</w:t>
      </w:r>
      <w:r w:rsidRPr="004314AC">
        <w:rPr>
          <w:lang w:val="ru-RU"/>
        </w:rPr>
        <w:t xml:space="preserve"> 2010</w:t>
      </w:r>
      <w:r>
        <w:fldChar w:fldCharType="begin"/>
      </w:r>
      <w:r>
        <w:instrText>XE</w:instrText>
      </w:r>
      <w:r w:rsidRPr="004314AC">
        <w:rPr>
          <w:lang w:val="ru-RU"/>
        </w:rPr>
        <w:instrText xml:space="preserve"> "</w:instrText>
      </w:r>
      <w:r>
        <w:instrText>SharePoint</w:instrText>
      </w:r>
      <w:r w:rsidRPr="004314AC">
        <w:rPr>
          <w:lang w:val="ru-RU"/>
        </w:rPr>
        <w:instrText xml:space="preserve"> </w:instrText>
      </w:r>
      <w:r>
        <w:instrText>Server</w:instrText>
      </w:r>
      <w:r w:rsidRPr="004314AC">
        <w:rPr>
          <w:lang w:val="ru-RU"/>
        </w:rPr>
        <w:instrText xml:space="preserve"> 2010"</w:instrText>
      </w:r>
      <w:r>
        <w:fldChar w:fldCharType="end"/>
      </w:r>
      <w:r w:rsidRPr="004314AC">
        <w:rPr>
          <w:lang w:val="ru-RU"/>
        </w:rPr>
        <w:t>, доступно только в утвержденных Майкрософт конфигурациях оборудования и программного обеспечения.</w:t>
      </w:r>
      <w:r w:rsidR="00AD3875" w:rsidRPr="004314AC">
        <w:rPr>
          <w:lang w:val="ru-RU"/>
        </w:rPr>
        <w:t xml:space="preserve"> </w:t>
      </w:r>
      <w:r w:rsidRPr="004314AC">
        <w:rPr>
          <w:lang w:val="ru-RU"/>
        </w:rPr>
        <w:t>Использование программного обеспечения в других конфигурациях не поддерживается и может вести к снижению производительности.</w:t>
      </w:r>
      <w:r w:rsidR="00AD3875" w:rsidRPr="004314AC">
        <w:rPr>
          <w:lang w:val="ru-RU"/>
        </w:rPr>
        <w:t xml:space="preserve"> </w:t>
      </w:r>
      <w:r w:rsidRPr="004314AC">
        <w:rPr>
          <w:lang w:val="ru-RU"/>
        </w:rPr>
        <w:t xml:space="preserve">Дополнительные сведения см. на веб-странице </w:t>
      </w:r>
      <w:hyperlink r:id="rId31" w:history="1">
        <w:r>
          <w:rPr>
            <w:rStyle w:val="Hyperlink"/>
          </w:rPr>
          <w:t>http</w:t>
        </w:r>
        <w:r w:rsidRPr="004314AC">
          <w:rPr>
            <w:rStyle w:val="Hyperlink"/>
            <w:lang w:val="ru-RU"/>
          </w:rPr>
          <w:t>://</w:t>
        </w:r>
        <w:r>
          <w:rPr>
            <w:rStyle w:val="Hyperlink"/>
          </w:rPr>
          <w:t>www</w:t>
        </w:r>
        <w:r w:rsidRPr="004314AC">
          <w:rPr>
            <w:rStyle w:val="Hyperlink"/>
            <w:lang w:val="ru-RU"/>
          </w:rPr>
          <w:t>.</w:t>
        </w:r>
        <w:r>
          <w:rPr>
            <w:rStyle w:val="Hyperlink"/>
          </w:rPr>
          <w:t>microsoft</w:t>
        </w:r>
        <w:r w:rsidRPr="004314AC">
          <w:rPr>
            <w:rStyle w:val="Hyperlink"/>
            <w:lang w:val="ru-RU"/>
          </w:rPr>
          <w:t>.</w:t>
        </w:r>
        <w:r>
          <w:rPr>
            <w:rStyle w:val="Hyperlink"/>
          </w:rPr>
          <w:t>com</w:t>
        </w:r>
        <w:r w:rsidRPr="004314AC">
          <w:rPr>
            <w:rStyle w:val="Hyperlink"/>
            <w:lang w:val="ru-RU"/>
          </w:rPr>
          <w:t>/</w:t>
        </w:r>
        <w:r>
          <w:rPr>
            <w:rStyle w:val="Hyperlink"/>
          </w:rPr>
          <w:t>sqlserver</w:t>
        </w:r>
        <w:r w:rsidRPr="004314AC">
          <w:rPr>
            <w:rStyle w:val="Hyperlink"/>
            <w:lang w:val="ru-RU"/>
          </w:rPr>
          <w:t>/</w:t>
        </w:r>
        <w:r>
          <w:rPr>
            <w:rStyle w:val="Hyperlink"/>
          </w:rPr>
          <w:t>en</w:t>
        </w:r>
        <w:r w:rsidRPr="004314AC">
          <w:rPr>
            <w:rStyle w:val="Hyperlink"/>
            <w:lang w:val="ru-RU"/>
          </w:rPr>
          <w:t>/</w:t>
        </w:r>
        <w:r>
          <w:rPr>
            <w:rStyle w:val="Hyperlink"/>
          </w:rPr>
          <w:t>us</w:t>
        </w:r>
        <w:r w:rsidRPr="004314AC">
          <w:rPr>
            <w:rStyle w:val="Hyperlink"/>
            <w:lang w:val="ru-RU"/>
          </w:rPr>
          <w:t>/</w:t>
        </w:r>
        <w:r>
          <w:rPr>
            <w:rStyle w:val="Hyperlink"/>
          </w:rPr>
          <w:t>get</w:t>
        </w:r>
        <w:r w:rsidRPr="004314AC">
          <w:rPr>
            <w:rStyle w:val="Hyperlink"/>
            <w:lang w:val="ru-RU"/>
          </w:rPr>
          <w:t>-</w:t>
        </w:r>
        <w:r>
          <w:rPr>
            <w:rStyle w:val="Hyperlink"/>
          </w:rPr>
          <w:t>sql</w:t>
        </w:r>
        <w:r w:rsidRPr="004314AC">
          <w:rPr>
            <w:rStyle w:val="Hyperlink"/>
            <w:lang w:val="ru-RU"/>
          </w:rPr>
          <w:t>-</w:t>
        </w:r>
        <w:r>
          <w:rPr>
            <w:rStyle w:val="Hyperlink"/>
          </w:rPr>
          <w:t>server</w:t>
        </w:r>
        <w:r w:rsidRPr="004314AC">
          <w:rPr>
            <w:rStyle w:val="Hyperlink"/>
            <w:lang w:val="ru-RU"/>
          </w:rPr>
          <w:t>/</w:t>
        </w:r>
        <w:r>
          <w:rPr>
            <w:rStyle w:val="Hyperlink"/>
          </w:rPr>
          <w:t>how</w:t>
        </w:r>
        <w:r w:rsidRPr="004314AC">
          <w:rPr>
            <w:rStyle w:val="Hyperlink"/>
            <w:lang w:val="ru-RU"/>
          </w:rPr>
          <w:t>-</w:t>
        </w:r>
        <w:r>
          <w:rPr>
            <w:rStyle w:val="Hyperlink"/>
          </w:rPr>
          <w:t>to</w:t>
        </w:r>
        <w:r w:rsidRPr="004314AC">
          <w:rPr>
            <w:rStyle w:val="Hyperlink"/>
            <w:lang w:val="ru-RU"/>
          </w:rPr>
          <w:t>-</w:t>
        </w:r>
        <w:r>
          <w:rPr>
            <w:rStyle w:val="Hyperlink"/>
          </w:rPr>
          <w:t>buy</w:t>
        </w:r>
        <w:r w:rsidRPr="004314AC">
          <w:rPr>
            <w:rStyle w:val="Hyperlink"/>
            <w:lang w:val="ru-RU"/>
          </w:rPr>
          <w:t>.</w:t>
        </w:r>
        <w:r>
          <w:rPr>
            <w:rStyle w:val="Hyperlink"/>
          </w:rPr>
          <w:t>aspx</w:t>
        </w:r>
      </w:hyperlink>
      <w:r w:rsidRPr="004314AC">
        <w:rPr>
          <w:lang w:val="ru-RU"/>
        </w:rPr>
        <w:t>.</w:t>
      </w:r>
    </w:p>
    <w:p w:rsidR="00585A48" w:rsidRPr="004314AC"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4314AC">
          <w:rPr>
            <w:rStyle w:val="Hyperlink"/>
            <w:sz w:val="16"/>
            <w:szCs w:val="16"/>
            <w:lang w:val="ru-RU"/>
          </w:rPr>
          <w:t>Оглавление</w:t>
        </w:r>
      </w:hyperlink>
      <w:r w:rsidR="001919EF" w:rsidRPr="004314AC">
        <w:rPr>
          <w:sz w:val="16"/>
          <w:szCs w:val="16"/>
          <w:lang w:val="ru-RU"/>
        </w:rPr>
        <w:t xml:space="preserve"> / </w:t>
      </w:r>
      <w:hyperlink w:anchor="ChartKey" w:history="1">
        <w:r w:rsidR="001919EF" w:rsidRPr="004314AC">
          <w:rPr>
            <w:rStyle w:val="Hyperlink"/>
            <w:sz w:val="16"/>
            <w:szCs w:val="16"/>
            <w:lang w:val="ru-RU"/>
          </w:rPr>
          <w:t>Ключ к таблице</w:t>
        </w:r>
      </w:hyperlink>
      <w:r w:rsidR="001919EF" w:rsidRPr="004314AC">
        <w:rPr>
          <w:sz w:val="16"/>
          <w:szCs w:val="16"/>
          <w:lang w:val="ru-RU"/>
        </w:rPr>
        <w:t xml:space="preserve"> / </w:t>
      </w:r>
      <w:hyperlink w:anchor="Index" w:history="1">
        <w:r w:rsidR="001919EF" w:rsidRPr="004314AC">
          <w:rPr>
            <w:rStyle w:val="Hyperlink"/>
            <w:sz w:val="16"/>
            <w:szCs w:val="16"/>
            <w:lang w:val="ru-RU"/>
          </w:rPr>
          <w:t>Индекс</w:t>
        </w:r>
      </w:hyperlink>
    </w:p>
    <w:p w:rsidR="009919D2" w:rsidRPr="004314AC" w:rsidRDefault="009708AE" w:rsidP="00B26BEF">
      <w:pPr>
        <w:pStyle w:val="ProductList-Offering2Heading"/>
        <w:outlineLvl w:val="2"/>
        <w:rPr>
          <w:lang w:val="ru-RU"/>
        </w:rPr>
      </w:pPr>
      <w:r w:rsidRPr="004314AC">
        <w:rPr>
          <w:lang w:val="ru-RU"/>
        </w:rPr>
        <w:tab/>
      </w:r>
      <w:bookmarkStart w:id="511" w:name="_Toc379797202"/>
      <w:bookmarkStart w:id="512" w:name="_Toc380513227"/>
      <w:bookmarkStart w:id="513" w:name="_Toc380655269"/>
      <w:bookmarkStart w:id="514" w:name="_Toc386627118"/>
      <w:r>
        <w:t>SQL</w:t>
      </w:r>
      <w:r w:rsidRPr="004314AC">
        <w:rPr>
          <w:lang w:val="ru-RU"/>
        </w:rPr>
        <w:t xml:space="preserve"> </w:t>
      </w:r>
      <w:r>
        <w:t>Server</w:t>
      </w:r>
      <w:bookmarkEnd w:id="495"/>
      <w:bookmarkEnd w:id="496"/>
      <w:bookmarkEnd w:id="511"/>
      <w:bookmarkEnd w:id="512"/>
      <w:bookmarkEnd w:id="513"/>
      <w:bookmarkEnd w:id="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499"/>
        <w:gridCol w:w="630"/>
        <w:gridCol w:w="810"/>
        <w:gridCol w:w="540"/>
        <w:gridCol w:w="540"/>
        <w:gridCol w:w="553"/>
        <w:gridCol w:w="596"/>
        <w:gridCol w:w="595"/>
        <w:gridCol w:w="596"/>
      </w:tblGrid>
      <w:tr w:rsidR="008341E1" w:rsidTr="00F479C0">
        <w:trPr>
          <w:tblHeader/>
        </w:trPr>
        <w:tc>
          <w:tcPr>
            <w:tcW w:w="3060" w:type="dxa"/>
            <w:tcBorders>
              <w:bottom w:val="nil"/>
            </w:tcBorders>
            <w:shd w:val="clear" w:color="auto" w:fill="00188F"/>
          </w:tcPr>
          <w:p w:rsidR="008341E1" w:rsidRPr="00EE0836" w:rsidRDefault="008341E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8341E1" w:rsidRPr="00E16E36" w:rsidRDefault="008341E1"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499" w:type="dxa"/>
            <w:tcBorders>
              <w:left w:val="single" w:sz="12" w:space="0" w:color="FFFFFF" w:themeColor="background1"/>
            </w:tcBorders>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630"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810"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40"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40"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53"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8341E1" w:rsidRPr="007505F2" w:rsidRDefault="008341E1"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B12D2" w:rsidTr="00F479C0">
        <w:tc>
          <w:tcPr>
            <w:tcW w:w="3060" w:type="dxa"/>
            <w:tcBorders>
              <w:top w:val="nil"/>
              <w:left w:val="nil"/>
              <w:bottom w:val="dashSmallGap" w:sz="4" w:space="0" w:color="BFBFBF" w:themeColor="background1" w:themeShade="BF"/>
              <w:right w:val="nil"/>
            </w:tcBorders>
          </w:tcPr>
          <w:p w:rsidR="00CB12D2" w:rsidRDefault="00CB12D2" w:rsidP="0085720F">
            <w:pPr>
              <w:pStyle w:val="ProductList-Offering2"/>
            </w:pPr>
            <w:bookmarkStart w:id="515" w:name="_Toc379797203"/>
            <w:bookmarkStart w:id="516" w:name="_Toc380513228"/>
            <w:bookmarkStart w:id="517" w:name="_Toc380655270"/>
            <w:bookmarkStart w:id="518" w:name="_Toc386627119"/>
            <w:r>
              <w:t>SQL Server 2014 Business Intelligence</w:t>
            </w:r>
            <w:bookmarkEnd w:id="515"/>
            <w:bookmarkEnd w:id="516"/>
            <w:bookmarkEnd w:id="517"/>
            <w:bookmarkEnd w:id="518"/>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CB12D2" w:rsidRDefault="002F4808" w:rsidP="00A85610">
            <w:pPr>
              <w:pStyle w:val="ProductList-OfferingBody"/>
              <w:ind w:left="-113"/>
              <w:jc w:val="center"/>
            </w:pPr>
            <w:r>
              <w:t>4</w:t>
            </w:r>
            <w:r w:rsidR="00CB12D2">
              <w:t>/1</w:t>
            </w:r>
            <w:r w:rsidR="00A85610">
              <w:t>4</w:t>
            </w:r>
          </w:p>
        </w:tc>
        <w:tc>
          <w:tcPr>
            <w:tcW w:w="595" w:type="dxa"/>
            <w:tcBorders>
              <w:top w:val="nil"/>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B12D2" w:rsidRDefault="00CB12D2" w:rsidP="00C05A53">
            <w:pPr>
              <w:pStyle w:val="ProductList-OfferingBody"/>
              <w:ind w:left="-113"/>
              <w:jc w:val="center"/>
            </w:pPr>
            <w:r>
              <w:t>38</w:t>
            </w:r>
          </w:p>
        </w:tc>
        <w:tc>
          <w:tcPr>
            <w:tcW w:w="499" w:type="dxa"/>
            <w:tcBorders>
              <w:left w:val="single" w:sz="12" w:space="0" w:color="FFFFFF" w:themeColor="background1"/>
            </w:tcBorders>
            <w:shd w:val="clear" w:color="auto" w:fill="70AD47" w:themeFill="accent6"/>
            <w:vAlign w:val="center"/>
          </w:tcPr>
          <w:p w:rsidR="00CB12D2" w:rsidRDefault="00CB12D2" w:rsidP="00C05A53">
            <w:pPr>
              <w:pStyle w:val="ProductList-OfferingBody"/>
              <w:ind w:left="-113"/>
              <w:jc w:val="center"/>
            </w:pPr>
            <w:r>
              <w:t>75</w:t>
            </w:r>
          </w:p>
        </w:tc>
        <w:tc>
          <w:tcPr>
            <w:tcW w:w="63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81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40" w:type="dxa"/>
            <w:shd w:val="clear" w:color="auto" w:fill="70AD47" w:themeFill="accent6"/>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BFBFBF" w:themeFill="background1" w:themeFillShade="BF"/>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457730" w:rsidRDefault="00CB12D2"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r w:rsidR="00CB12D2"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CB12D2" w:rsidRPr="004314AC" w:rsidRDefault="00CB12D2" w:rsidP="0085720F">
            <w:pPr>
              <w:pStyle w:val="ProductList-Offering2"/>
              <w:rPr>
                <w:lang w:val="ru-RU"/>
              </w:rPr>
            </w:pPr>
            <w:bookmarkStart w:id="519" w:name="_Toc379797204"/>
            <w:bookmarkStart w:id="520" w:name="_Toc380513229"/>
            <w:bookmarkStart w:id="521" w:name="_Toc380655271"/>
            <w:bookmarkStart w:id="522" w:name="_Toc386627120"/>
            <w:r>
              <w:t>SQL</w:t>
            </w:r>
            <w:r w:rsidRPr="004314AC">
              <w:rPr>
                <w:lang w:val="ru-RU"/>
              </w:rPr>
              <w:t xml:space="preserve"> </w:t>
            </w:r>
            <w:r>
              <w:t>Server</w:t>
            </w:r>
            <w:r w:rsidRPr="004314AC">
              <w:rPr>
                <w:lang w:val="ru-RU"/>
              </w:rPr>
              <w:t xml:space="preserve"> 2014 </w:t>
            </w:r>
            <w:r>
              <w:t>CAL</w:t>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2014 </w:instrText>
            </w:r>
            <w:r>
              <w:instrText>CAL</w:instrText>
            </w:r>
            <w:r w:rsidRPr="004314AC">
              <w:rPr>
                <w:lang w:val="ru-RU"/>
              </w:rPr>
              <w:instrText>"</w:instrText>
            </w:r>
            <w:r>
              <w:fldChar w:fldCharType="end"/>
            </w:r>
            <w:r w:rsidRPr="004314AC">
              <w:rPr>
                <w:lang w:val="ru-RU"/>
              </w:rPr>
              <w:t xml:space="preserve"> («на пользователя» и «на устройство»)</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2F4808" w:rsidP="00A85610">
            <w:pPr>
              <w:pStyle w:val="ProductList-OfferingBody"/>
              <w:ind w:left="-113"/>
              <w:jc w:val="center"/>
            </w:pPr>
            <w:r>
              <w:t>4</w:t>
            </w:r>
            <w:r w:rsidR="00CB12D2">
              <w:t>/1</w:t>
            </w:r>
            <w:r w:rsidR="00A8561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2D2" w:rsidRDefault="00CB12D2" w:rsidP="00C05A53">
            <w:pPr>
              <w:pStyle w:val="ProductList-OfferingBody"/>
              <w:ind w:left="-113"/>
              <w:jc w:val="center"/>
            </w:pPr>
            <w:r>
              <w:t>1</w:t>
            </w:r>
          </w:p>
        </w:tc>
        <w:tc>
          <w:tcPr>
            <w:tcW w:w="499" w:type="dxa"/>
            <w:tcBorders>
              <w:left w:val="single" w:sz="12" w:space="0" w:color="FFFFFF" w:themeColor="background1"/>
            </w:tcBorders>
            <w:shd w:val="clear" w:color="auto" w:fill="70AD47" w:themeFill="accent6"/>
            <w:vAlign w:val="center"/>
          </w:tcPr>
          <w:p w:rsidR="00CB12D2" w:rsidRDefault="00CB12D2" w:rsidP="00C05A53">
            <w:pPr>
              <w:pStyle w:val="ProductList-OfferingBody"/>
              <w:ind w:left="-113"/>
              <w:jc w:val="center"/>
            </w:pPr>
            <w:r>
              <w:t>1</w:t>
            </w:r>
          </w:p>
        </w:tc>
        <w:tc>
          <w:tcPr>
            <w:tcW w:w="630" w:type="dxa"/>
            <w:shd w:val="clear" w:color="auto" w:fill="70AD47" w:themeFill="accent6"/>
            <w:vAlign w:val="center"/>
          </w:tcPr>
          <w:p w:rsidR="00CB12D2" w:rsidRDefault="005061D3" w:rsidP="00C05A5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F479C0" w:rsidRPr="00F479C0">
              <w:fldChar w:fldCharType="begin"/>
            </w:r>
            <w:r w:rsidR="00F479C0" w:rsidRPr="00F479C0">
              <w:instrText xml:space="preserve"> AutoTextList  \s NoStyle \t "платформа приложений" </w:instrText>
            </w:r>
            <w:r w:rsidR="00F479C0" w:rsidRPr="00F479C0">
              <w:fldChar w:fldCharType="separate"/>
            </w:r>
            <w:r w:rsidR="00F479C0" w:rsidRPr="00F479C0">
              <w:t>AP</w:t>
            </w:r>
            <w:r w:rsidR="00F479C0" w:rsidRPr="00F479C0">
              <w:fldChar w:fldCharType="end"/>
            </w:r>
            <w:r w:rsidR="00CB12D2">
              <w:t>,</w:t>
            </w:r>
            <w:r w:rsidR="00CB12D2">
              <w:fldChar w:fldCharType="begin"/>
            </w:r>
            <w:r w:rsidR="00CB12D2" w:rsidRPr="003A35A1">
              <w:instrText xml:space="preserve"> </w:instrText>
            </w:r>
            <w:r w:rsidR="00CB12D2">
              <w:instrText xml:space="preserve">AutoTextList  \sNoStyle\t "Industry Device"  </w:instrText>
            </w:r>
            <w:r w:rsidR="00CB12D2">
              <w:fldChar w:fldCharType="separate"/>
            </w:r>
            <w:r w:rsidR="00CB12D2">
              <w:t>ID</w:t>
            </w:r>
            <w:r w:rsidR="00CB12D2">
              <w:fldChar w:fldCharType="end"/>
            </w:r>
          </w:p>
        </w:tc>
        <w:tc>
          <w:tcPr>
            <w:tcW w:w="810" w:type="dxa"/>
            <w:shd w:val="clear" w:color="auto" w:fill="70AD47" w:themeFill="accent6"/>
            <w:vAlign w:val="center"/>
          </w:tcPr>
          <w:p w:rsidR="00CB12D2" w:rsidRDefault="005061D3" w:rsidP="005061D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F479C0" w:rsidRPr="00F479C0">
              <w:fldChar w:fldCharType="begin"/>
            </w:r>
            <w:r w:rsidR="00F479C0" w:rsidRPr="00F479C0">
              <w:instrText xml:space="preserve"> AutoTextList  \s NoStyle \t "дополнительный продукт для всей организации" </w:instrText>
            </w:r>
            <w:r w:rsidR="00F479C0" w:rsidRPr="00F479C0">
              <w:fldChar w:fldCharType="separate"/>
            </w:r>
            <w:r w:rsidR="00F479C0" w:rsidRPr="00F479C0">
              <w:t>AO</w:t>
            </w:r>
            <w:r w:rsidR="00F479C0" w:rsidRPr="00F479C0">
              <w:fldChar w:fldCharType="end"/>
            </w:r>
            <w:r w:rsidR="00CB12D2">
              <w:t>,</w:t>
            </w:r>
            <w:r w:rsidR="00F479C0" w:rsidRPr="00F479C0">
              <w:fldChar w:fldCharType="begin"/>
            </w:r>
            <w:r w:rsidR="00F479C0" w:rsidRPr="00F479C0">
              <w:instrText xml:space="preserve"> AutoTextList  \s NoStyle \t "предложение Student" </w:instrText>
            </w:r>
            <w:r w:rsidR="00F479C0" w:rsidRPr="00F479C0">
              <w:fldChar w:fldCharType="separate"/>
            </w:r>
            <w:r w:rsidR="00F479C0" w:rsidRPr="00F479C0">
              <w:t>ST</w:t>
            </w:r>
            <w:r w:rsidR="00F479C0" w:rsidRPr="00F479C0">
              <w:fldChar w:fldCharType="end"/>
            </w:r>
          </w:p>
        </w:tc>
        <w:tc>
          <w:tcPr>
            <w:tcW w:w="540" w:type="dxa"/>
            <w:shd w:val="clear" w:color="auto" w:fill="70AD47" w:themeFill="accent6"/>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BFBFBF" w:themeFill="background1" w:themeFillShade="BF"/>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457730" w:rsidRDefault="00CB12D2"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r w:rsidR="00BE396A"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3" w:name="_Toc379797205"/>
            <w:bookmarkStart w:id="524" w:name="_Toc380513230"/>
            <w:bookmarkStart w:id="525" w:name="_Toc380655272"/>
            <w:bookmarkStart w:id="526" w:name="_Toc386627121"/>
            <w:r>
              <w:t>SQL Server 2014 Developer</w:t>
            </w:r>
            <w:bookmarkEnd w:id="523"/>
            <w:bookmarkEnd w:id="524"/>
            <w:bookmarkEnd w:id="525"/>
            <w:bookmarkEnd w:id="526"/>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2F4808" w:rsidP="00A85610">
            <w:pPr>
              <w:pStyle w:val="ProductList-OfferingBody"/>
              <w:ind w:left="-113"/>
              <w:jc w:val="center"/>
            </w:pPr>
            <w:r>
              <w:t>4</w:t>
            </w:r>
            <w:r w:rsidR="00BE396A">
              <w:t>/1</w:t>
            </w:r>
            <w:r w:rsidR="00A8561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499"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630" w:type="dxa"/>
            <w:shd w:val="clear" w:color="auto" w:fill="BFBFBF" w:themeFill="background1" w:themeFillShade="BF"/>
            <w:vAlign w:val="center"/>
          </w:tcPr>
          <w:p w:rsidR="00BE396A" w:rsidRDefault="00BE396A" w:rsidP="00C05A53">
            <w:pPr>
              <w:pStyle w:val="ProductList-OfferingBody"/>
              <w:ind w:left="-113"/>
              <w:jc w:val="center"/>
            </w:pPr>
          </w:p>
        </w:tc>
        <w:tc>
          <w:tcPr>
            <w:tcW w:w="810" w:type="dxa"/>
            <w:shd w:val="clear" w:color="auto" w:fill="BFBFBF" w:themeFill="background1" w:themeFillShade="BF"/>
            <w:vAlign w:val="center"/>
          </w:tcPr>
          <w:p w:rsidR="00BE396A" w:rsidRDefault="00BE396A" w:rsidP="00C05A53">
            <w:pPr>
              <w:pStyle w:val="ProductList-OfferingBody"/>
              <w:ind w:left="-113"/>
              <w:jc w:val="center"/>
            </w:pPr>
          </w:p>
        </w:tc>
        <w:tc>
          <w:tcPr>
            <w:tcW w:w="540" w:type="dxa"/>
            <w:shd w:val="clear" w:color="auto" w:fill="70AD47" w:themeFill="accent6"/>
            <w:vAlign w:val="center"/>
          </w:tcPr>
          <w:p w:rsidR="00BE396A" w:rsidRDefault="00BE396A" w:rsidP="00C05A53">
            <w:pPr>
              <w:pStyle w:val="ProductList-OfferingBody"/>
              <w:ind w:left="-113"/>
              <w:jc w:val="center"/>
            </w:pPr>
          </w:p>
        </w:tc>
        <w:tc>
          <w:tcPr>
            <w:tcW w:w="540" w:type="dxa"/>
            <w:shd w:val="clear" w:color="auto" w:fill="70AD47" w:themeFill="accent6"/>
            <w:vAlign w:val="center"/>
          </w:tcPr>
          <w:p w:rsidR="00BE396A" w:rsidRDefault="00BE396A" w:rsidP="00C05A53">
            <w:pPr>
              <w:pStyle w:val="ProductList-OfferingBody"/>
              <w:ind w:left="-113"/>
              <w:jc w:val="center"/>
            </w:pPr>
          </w:p>
        </w:tc>
        <w:tc>
          <w:tcPr>
            <w:tcW w:w="553"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CB12D2"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CB12D2" w:rsidRDefault="00CB12D2" w:rsidP="0085720F">
            <w:pPr>
              <w:pStyle w:val="ProductList-Offering2"/>
            </w:pPr>
            <w:bookmarkStart w:id="527" w:name="_Toc379797206"/>
            <w:bookmarkStart w:id="528" w:name="_Toc380513231"/>
            <w:bookmarkStart w:id="529" w:name="_Toc380655273"/>
            <w:bookmarkStart w:id="530" w:name="_Toc386627122"/>
            <w:r>
              <w:t>SQL Server 2014 Enterprise</w:t>
            </w:r>
            <w:bookmarkEnd w:id="527"/>
            <w:bookmarkEnd w:id="528"/>
            <w:bookmarkEnd w:id="529"/>
            <w:bookmarkEnd w:id="530"/>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2F4808" w:rsidP="00A85610">
            <w:pPr>
              <w:pStyle w:val="ProductList-OfferingBody"/>
              <w:ind w:left="-113"/>
              <w:jc w:val="center"/>
            </w:pPr>
            <w:r>
              <w:t>4</w:t>
            </w:r>
            <w:r w:rsidR="00CB12D2">
              <w:t>/1</w:t>
            </w:r>
            <w:r w:rsidR="00A8561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2D2" w:rsidRDefault="00CB12D2" w:rsidP="00C05A53">
            <w:pPr>
              <w:pStyle w:val="ProductList-OfferingBody"/>
              <w:ind w:left="-113"/>
              <w:jc w:val="center"/>
            </w:pPr>
            <w:r>
              <w:t>38</w:t>
            </w:r>
          </w:p>
        </w:tc>
        <w:tc>
          <w:tcPr>
            <w:tcW w:w="499" w:type="dxa"/>
            <w:tcBorders>
              <w:left w:val="single" w:sz="12" w:space="0" w:color="FFFFFF" w:themeColor="background1"/>
            </w:tcBorders>
            <w:shd w:val="clear" w:color="auto" w:fill="70AD47" w:themeFill="accent6"/>
            <w:vAlign w:val="center"/>
          </w:tcPr>
          <w:p w:rsidR="00CB12D2" w:rsidRDefault="00CB12D2" w:rsidP="00C05A53">
            <w:pPr>
              <w:pStyle w:val="ProductList-OfferingBody"/>
              <w:ind w:left="-113"/>
              <w:jc w:val="center"/>
            </w:pPr>
            <w:r>
              <w:t>75</w:t>
            </w:r>
          </w:p>
        </w:tc>
        <w:tc>
          <w:tcPr>
            <w:tcW w:w="63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81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40" w:type="dxa"/>
            <w:shd w:val="clear" w:color="auto" w:fill="BFBFBF" w:themeFill="background1" w:themeFillShade="BF"/>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BFBFBF" w:themeFill="background1" w:themeFillShade="BF"/>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457730" w:rsidRDefault="00CB12D2"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r>
      <w:tr w:rsidR="00CB12D2"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CB12D2" w:rsidRDefault="00CB12D2" w:rsidP="0085720F">
            <w:pPr>
              <w:pStyle w:val="ProductList-Offering2"/>
            </w:pPr>
            <w:bookmarkStart w:id="531" w:name="_Toc379797207"/>
            <w:bookmarkStart w:id="532" w:name="_Toc380513232"/>
            <w:bookmarkStart w:id="533" w:name="_Toc380655274"/>
            <w:bookmarkStart w:id="534" w:name="_Toc38662712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531"/>
            <w:bookmarkEnd w:id="532"/>
            <w:bookmarkEnd w:id="533"/>
            <w:bookmarkEnd w:id="5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2F4808" w:rsidP="00A85610">
            <w:pPr>
              <w:pStyle w:val="ProductList-OfferingBody"/>
              <w:ind w:left="-113"/>
              <w:jc w:val="center"/>
            </w:pPr>
            <w:r>
              <w:t>4</w:t>
            </w:r>
            <w:r w:rsidR="00CB12D2">
              <w:t>/1</w:t>
            </w:r>
            <w:r w:rsidR="00A8561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2D2" w:rsidRDefault="00CB12D2" w:rsidP="00C05A53">
            <w:pPr>
              <w:pStyle w:val="ProductList-OfferingBody"/>
              <w:ind w:left="-113"/>
              <w:jc w:val="center"/>
            </w:pPr>
            <w:r>
              <w:t>63</w:t>
            </w:r>
          </w:p>
        </w:tc>
        <w:tc>
          <w:tcPr>
            <w:tcW w:w="499" w:type="dxa"/>
            <w:tcBorders>
              <w:left w:val="single" w:sz="12" w:space="0" w:color="FFFFFF" w:themeColor="background1"/>
            </w:tcBorders>
            <w:shd w:val="clear" w:color="auto" w:fill="70AD47" w:themeFill="accent6"/>
            <w:vAlign w:val="center"/>
          </w:tcPr>
          <w:p w:rsidR="00CB12D2" w:rsidRDefault="00CB12D2" w:rsidP="00C05A53">
            <w:pPr>
              <w:pStyle w:val="ProductList-OfferingBody"/>
              <w:ind w:left="-113"/>
              <w:jc w:val="center"/>
            </w:pPr>
            <w:r>
              <w:t>125</w:t>
            </w:r>
          </w:p>
        </w:tc>
        <w:tc>
          <w:tcPr>
            <w:tcW w:w="63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81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40" w:type="dxa"/>
            <w:shd w:val="clear" w:color="auto" w:fill="70AD47" w:themeFill="accent6"/>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70AD47" w:themeFill="accent6"/>
            <w:vAlign w:val="center"/>
          </w:tcPr>
          <w:p w:rsidR="00CB12D2" w:rsidRPr="00CB12D2" w:rsidRDefault="00CB12D2" w:rsidP="00C05A53">
            <w:pPr>
              <w:pStyle w:val="ProductList-OfferingBody"/>
              <w:ind w:left="-113"/>
              <w:jc w:val="center"/>
            </w:pPr>
            <w:r w:rsidRPr="00CB12D2">
              <w:fldChar w:fldCharType="begin"/>
            </w:r>
            <w:r w:rsidRPr="00CB12D2">
              <w:instrText xml:space="preserve"> AutoTextList  \s NoStyle \t “Open License и Open Value” </w:instrText>
            </w:r>
            <w:r w:rsidRPr="00CB12D2">
              <w:fldChar w:fldCharType="separate"/>
            </w:r>
            <w:r w:rsidRPr="00CB12D2">
              <w:t>OF</w:t>
            </w:r>
            <w:r w:rsidRPr="00CB12D2">
              <w:fldChar w:fldCharType="end"/>
            </w:r>
          </w:p>
        </w:tc>
        <w:tc>
          <w:tcPr>
            <w:tcW w:w="596" w:type="dxa"/>
            <w:shd w:val="clear" w:color="auto" w:fill="70AD47" w:themeFill="accent6"/>
            <w:vAlign w:val="center"/>
          </w:tcPr>
          <w:p w:rsidR="00CB12D2" w:rsidRPr="00457730" w:rsidRDefault="00CB12D2"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r w:rsidR="00CB12D2"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CB12D2" w:rsidRDefault="00CB12D2" w:rsidP="0085720F">
            <w:pPr>
              <w:pStyle w:val="ProductList-Offering2"/>
            </w:pPr>
            <w:bookmarkStart w:id="535" w:name="_Toc379797208"/>
            <w:bookmarkStart w:id="536" w:name="_Toc380513233"/>
            <w:bookmarkStart w:id="537" w:name="_Toc380655275"/>
            <w:bookmarkStart w:id="538" w:name="_Toc386627124"/>
            <w:r>
              <w:t>SQL Server 2012 Parallel Data Warehouse</w:t>
            </w:r>
            <w:bookmarkEnd w:id="535"/>
            <w:bookmarkEnd w:id="536"/>
            <w:bookmarkEnd w:id="537"/>
            <w:bookmarkEnd w:id="538"/>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2D2" w:rsidRDefault="00CB12D2" w:rsidP="00C05A53">
            <w:pPr>
              <w:pStyle w:val="ProductList-OfferingBody"/>
              <w:ind w:left="-113"/>
              <w:jc w:val="center"/>
            </w:pPr>
            <w:r>
              <w:t>100</w:t>
            </w:r>
          </w:p>
        </w:tc>
        <w:tc>
          <w:tcPr>
            <w:tcW w:w="499" w:type="dxa"/>
            <w:tcBorders>
              <w:left w:val="single" w:sz="12" w:space="0" w:color="FFFFFF" w:themeColor="background1"/>
            </w:tcBorders>
            <w:shd w:val="clear" w:color="auto" w:fill="BFBFBF" w:themeFill="background1" w:themeFillShade="BF"/>
            <w:vAlign w:val="center"/>
          </w:tcPr>
          <w:p w:rsidR="00CB12D2" w:rsidRDefault="00CB12D2" w:rsidP="00C05A53">
            <w:pPr>
              <w:pStyle w:val="ProductList-OfferingBody"/>
              <w:ind w:left="-113"/>
              <w:jc w:val="center"/>
            </w:pPr>
          </w:p>
        </w:tc>
        <w:tc>
          <w:tcPr>
            <w:tcW w:w="630" w:type="dxa"/>
            <w:shd w:val="clear" w:color="auto" w:fill="70AD47" w:themeFill="accent6"/>
            <w:vAlign w:val="center"/>
          </w:tcPr>
          <w:p w:rsidR="00CB12D2" w:rsidRDefault="005061D3" w:rsidP="00C05A53">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F479C0" w:rsidRPr="00F479C0">
              <w:fldChar w:fldCharType="begin"/>
            </w:r>
            <w:r w:rsidR="00F479C0" w:rsidRPr="00F479C0">
              <w:instrText xml:space="preserve"> AutoTextList  \s NoStyle \t "платформа приложений" </w:instrText>
            </w:r>
            <w:r w:rsidR="00F479C0" w:rsidRPr="00F479C0">
              <w:fldChar w:fldCharType="separate"/>
            </w:r>
            <w:r w:rsidR="00F479C0" w:rsidRPr="00F479C0">
              <w:t>AP</w:t>
            </w:r>
            <w:r w:rsidR="00F479C0" w:rsidRPr="00F479C0">
              <w:fldChar w:fldCharType="end"/>
            </w:r>
          </w:p>
        </w:tc>
        <w:tc>
          <w:tcPr>
            <w:tcW w:w="810" w:type="dxa"/>
            <w:shd w:val="clear" w:color="auto" w:fill="BFBFBF" w:themeFill="background1" w:themeFillShade="BF"/>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BFBFBF" w:themeFill="background1" w:themeFillShade="BF"/>
            <w:vAlign w:val="center"/>
          </w:tcPr>
          <w:p w:rsidR="00CB12D2" w:rsidRDefault="00CB12D2" w:rsidP="00C05A53">
            <w:pPr>
              <w:pStyle w:val="ProductList-OfferingBody"/>
              <w:ind w:left="-113"/>
              <w:jc w:val="center"/>
            </w:pPr>
          </w:p>
        </w:tc>
        <w:tc>
          <w:tcPr>
            <w:tcW w:w="596" w:type="dxa"/>
            <w:shd w:val="clear" w:color="auto" w:fill="BFBFBF" w:themeFill="background1" w:themeFillShade="BF"/>
            <w:vAlign w:val="center"/>
          </w:tcPr>
          <w:p w:rsidR="00CB12D2" w:rsidRDefault="00CB12D2" w:rsidP="00C05A53">
            <w:pPr>
              <w:pStyle w:val="ProductList-OfferingBody"/>
              <w:ind w:left="-113"/>
              <w:jc w:val="center"/>
            </w:pP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r w:rsidR="00BE396A"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9" w:name="_Toc379797209"/>
            <w:bookmarkStart w:id="540" w:name="_Toc380513234"/>
            <w:bookmarkStart w:id="541" w:name="_Toc380655276"/>
            <w:bookmarkStart w:id="542" w:name="_Toc386627125"/>
            <w:r>
              <w:t>SQL Server 2012 Parallel Data Warehouse</w:t>
            </w:r>
            <w:r>
              <w:fldChar w:fldCharType="begin"/>
            </w:r>
            <w:r>
              <w:instrText>XE "SQL Server 2012 Parallel Data Warehouse"</w:instrText>
            </w:r>
            <w:r>
              <w:fldChar w:fldCharType="end"/>
            </w:r>
            <w:r>
              <w:t xml:space="preserve"> Developer</w:t>
            </w:r>
            <w:bookmarkEnd w:id="539"/>
            <w:bookmarkEnd w:id="540"/>
            <w:bookmarkEnd w:id="541"/>
            <w:bookmarkEnd w:id="542"/>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499"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630" w:type="dxa"/>
            <w:shd w:val="clear" w:color="auto" w:fill="BFBFBF" w:themeFill="background1" w:themeFillShade="BF"/>
            <w:vAlign w:val="center"/>
          </w:tcPr>
          <w:p w:rsidR="00BE396A" w:rsidRDefault="00BE396A" w:rsidP="00C05A53">
            <w:pPr>
              <w:pStyle w:val="ProductList-OfferingBody"/>
              <w:ind w:left="-113"/>
              <w:jc w:val="center"/>
            </w:pPr>
          </w:p>
        </w:tc>
        <w:tc>
          <w:tcPr>
            <w:tcW w:w="810" w:type="dxa"/>
            <w:shd w:val="clear" w:color="auto" w:fill="BFBFBF" w:themeFill="background1" w:themeFillShade="BF"/>
            <w:vAlign w:val="center"/>
          </w:tcPr>
          <w:p w:rsidR="00BE396A" w:rsidRDefault="00BE396A" w:rsidP="00C05A53">
            <w:pPr>
              <w:pStyle w:val="ProductList-OfferingBody"/>
              <w:ind w:left="-113"/>
              <w:jc w:val="center"/>
            </w:pPr>
          </w:p>
        </w:tc>
        <w:tc>
          <w:tcPr>
            <w:tcW w:w="540" w:type="dxa"/>
            <w:shd w:val="clear" w:color="auto" w:fill="BFBFBF" w:themeFill="background1" w:themeFillShade="BF"/>
            <w:vAlign w:val="center"/>
          </w:tcPr>
          <w:p w:rsidR="00BE396A" w:rsidRDefault="00BE396A" w:rsidP="00C05A53">
            <w:pPr>
              <w:pStyle w:val="ProductList-OfferingBody"/>
              <w:ind w:left="-113"/>
              <w:jc w:val="center"/>
            </w:pPr>
          </w:p>
        </w:tc>
        <w:tc>
          <w:tcPr>
            <w:tcW w:w="540" w:type="dxa"/>
            <w:shd w:val="clear" w:color="auto" w:fill="BFBFBF" w:themeFill="background1" w:themeFillShade="BF"/>
            <w:vAlign w:val="center"/>
          </w:tcPr>
          <w:p w:rsidR="00BE396A" w:rsidRDefault="00BE396A" w:rsidP="00C05A53">
            <w:pPr>
              <w:pStyle w:val="ProductList-OfferingBody"/>
              <w:ind w:left="-113"/>
              <w:jc w:val="center"/>
            </w:pPr>
          </w:p>
        </w:tc>
        <w:tc>
          <w:tcPr>
            <w:tcW w:w="553"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CB12D2" w:rsidTr="00F479C0">
        <w:tc>
          <w:tcPr>
            <w:tcW w:w="3060" w:type="dxa"/>
            <w:tcBorders>
              <w:top w:val="dashSmallGap" w:sz="4" w:space="0" w:color="BFBFBF" w:themeColor="background1" w:themeShade="BF"/>
              <w:left w:val="nil"/>
              <w:bottom w:val="dashSmallGap" w:sz="4" w:space="0" w:color="BFBFBF" w:themeColor="background1" w:themeShade="BF"/>
              <w:right w:val="nil"/>
            </w:tcBorders>
          </w:tcPr>
          <w:p w:rsidR="00CB12D2" w:rsidRDefault="00CB12D2" w:rsidP="0085720F">
            <w:pPr>
              <w:pStyle w:val="ProductList-Offering2"/>
            </w:pPr>
            <w:bookmarkStart w:id="543" w:name="_Toc379797210"/>
            <w:bookmarkStart w:id="544" w:name="_Toc380513235"/>
            <w:bookmarkStart w:id="545" w:name="_Toc380655277"/>
            <w:bookmarkStart w:id="546" w:name="_Toc386627126"/>
            <w:r>
              <w:t>SQL Server 2014 Standard</w:t>
            </w:r>
            <w:bookmarkEnd w:id="543"/>
            <w:bookmarkEnd w:id="544"/>
            <w:bookmarkEnd w:id="545"/>
            <w:bookmarkEnd w:id="546"/>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2F4808" w:rsidP="00A85610">
            <w:pPr>
              <w:pStyle w:val="ProductList-OfferingBody"/>
              <w:ind w:left="-113"/>
              <w:jc w:val="center"/>
            </w:pPr>
            <w:r>
              <w:t>4</w:t>
            </w:r>
            <w:r w:rsidR="00CB12D2">
              <w:t>/1</w:t>
            </w:r>
            <w:r w:rsidR="00A85610">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2D2" w:rsidRDefault="00CB12D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2D2" w:rsidRDefault="00CB12D2" w:rsidP="00C05A53">
            <w:pPr>
              <w:pStyle w:val="ProductList-OfferingBody"/>
              <w:ind w:left="-113"/>
              <w:jc w:val="center"/>
            </w:pPr>
            <w:r>
              <w:t>8</w:t>
            </w:r>
          </w:p>
        </w:tc>
        <w:tc>
          <w:tcPr>
            <w:tcW w:w="499" w:type="dxa"/>
            <w:tcBorders>
              <w:left w:val="single" w:sz="12" w:space="0" w:color="FFFFFF" w:themeColor="background1"/>
            </w:tcBorders>
            <w:shd w:val="clear" w:color="auto" w:fill="70AD47" w:themeFill="accent6"/>
            <w:vAlign w:val="center"/>
          </w:tcPr>
          <w:p w:rsidR="00CB12D2" w:rsidRDefault="00CB12D2" w:rsidP="00C05A53">
            <w:pPr>
              <w:pStyle w:val="ProductList-OfferingBody"/>
              <w:ind w:left="-113"/>
              <w:jc w:val="center"/>
            </w:pPr>
            <w:r>
              <w:t>15</w:t>
            </w:r>
          </w:p>
        </w:tc>
        <w:tc>
          <w:tcPr>
            <w:tcW w:w="63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81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40" w:type="dxa"/>
            <w:shd w:val="clear" w:color="auto" w:fill="70AD47" w:themeFill="accent6"/>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BFBFBF" w:themeFill="background1" w:themeFillShade="BF"/>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457730" w:rsidRDefault="00CB12D2"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r w:rsidR="00CB12D2" w:rsidTr="00F479C0">
        <w:tc>
          <w:tcPr>
            <w:tcW w:w="3060" w:type="dxa"/>
            <w:tcBorders>
              <w:top w:val="dashSmallGap" w:sz="4" w:space="0" w:color="BFBFBF" w:themeColor="background1" w:themeShade="BF"/>
              <w:left w:val="nil"/>
              <w:bottom w:val="nil"/>
              <w:right w:val="nil"/>
            </w:tcBorders>
          </w:tcPr>
          <w:p w:rsidR="00CB12D2" w:rsidRPr="004314AC" w:rsidRDefault="00CB12D2" w:rsidP="0085720F">
            <w:pPr>
              <w:pStyle w:val="ProductList-Offering2"/>
              <w:rPr>
                <w:lang w:val="ru-RU"/>
              </w:rPr>
            </w:pPr>
            <w:bookmarkStart w:id="547" w:name="_Toc379797211"/>
            <w:bookmarkStart w:id="548" w:name="_Toc380513236"/>
            <w:bookmarkStart w:id="549" w:name="_Toc380655278"/>
            <w:bookmarkStart w:id="550" w:name="_Toc386627127"/>
            <w:r>
              <w:t>SQL</w:t>
            </w:r>
            <w:r w:rsidRPr="004314AC">
              <w:rPr>
                <w:lang w:val="ru-RU"/>
              </w:rPr>
              <w:t xml:space="preserve"> </w:t>
            </w:r>
            <w:r>
              <w:t>Server</w:t>
            </w:r>
            <w:r w:rsidRPr="004314AC">
              <w:rPr>
                <w:lang w:val="ru-RU"/>
              </w:rPr>
              <w:t xml:space="preserve"> 2014 </w:t>
            </w:r>
            <w:r>
              <w:t>Standard</w:t>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2014 </w:instrText>
            </w:r>
            <w:r>
              <w:instrText>Standard</w:instrText>
            </w:r>
            <w:r w:rsidRPr="004314AC">
              <w:rPr>
                <w:lang w:val="ru-RU"/>
              </w:rPr>
              <w:instrText>"</w:instrText>
            </w:r>
            <w:r>
              <w:fldChar w:fldCharType="end"/>
            </w:r>
            <w:r w:rsidRPr="004314AC">
              <w:rPr>
                <w:lang w:val="ru-RU"/>
              </w:rPr>
              <w:t xml:space="preserve"> </w:t>
            </w:r>
            <w:r>
              <w:t>Core</w:t>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2014 </w:instrText>
            </w:r>
            <w:r>
              <w:instrText>Standard</w:instrText>
            </w:r>
            <w:r w:rsidRPr="004314AC">
              <w:rPr>
                <w:lang w:val="ru-RU"/>
              </w:rPr>
              <w:instrText xml:space="preserve"> </w:instrText>
            </w:r>
            <w:r>
              <w:instrText>Core</w:instrText>
            </w:r>
            <w:r w:rsidRPr="004314AC">
              <w:rPr>
                <w:lang w:val="ru-RU"/>
              </w:rPr>
              <w:instrText>"</w:instrText>
            </w:r>
            <w:r>
              <w:fldChar w:fldCharType="end"/>
            </w:r>
            <w:r w:rsidRPr="004314AC">
              <w:rPr>
                <w:lang w:val="ru-RU"/>
              </w:rPr>
              <w:t xml:space="preserve"> (пакет — 2 лицензии «на ядро»)</w:t>
            </w:r>
            <w:bookmarkEnd w:id="547"/>
            <w:bookmarkEnd w:id="548"/>
            <w:bookmarkEnd w:id="549"/>
            <w:bookmarkEnd w:id="550"/>
          </w:p>
        </w:tc>
        <w:tc>
          <w:tcPr>
            <w:tcW w:w="595" w:type="dxa"/>
            <w:tcBorders>
              <w:top w:val="dashSmallGap" w:sz="4" w:space="0" w:color="BFBFBF" w:themeColor="background1" w:themeShade="BF"/>
              <w:left w:val="nil"/>
              <w:bottom w:val="nil"/>
              <w:right w:val="nil"/>
            </w:tcBorders>
            <w:vAlign w:val="center"/>
          </w:tcPr>
          <w:p w:rsidR="00CB12D2" w:rsidRDefault="002F4808" w:rsidP="00A85610">
            <w:pPr>
              <w:pStyle w:val="ProductList-OfferingBody"/>
              <w:ind w:left="-113"/>
              <w:jc w:val="center"/>
            </w:pPr>
            <w:r>
              <w:t>4</w:t>
            </w:r>
            <w:r w:rsidR="00CB12D2">
              <w:t>/1</w:t>
            </w:r>
            <w:r w:rsidR="00A85610">
              <w:t>4</w:t>
            </w:r>
          </w:p>
        </w:tc>
        <w:tc>
          <w:tcPr>
            <w:tcW w:w="595" w:type="dxa"/>
            <w:tcBorders>
              <w:top w:val="dashSmallGap" w:sz="4" w:space="0" w:color="BFBFBF" w:themeColor="background1" w:themeShade="BF"/>
              <w:left w:val="nil"/>
              <w:bottom w:val="nil"/>
              <w:right w:val="nil"/>
            </w:tcBorders>
            <w:vAlign w:val="center"/>
          </w:tcPr>
          <w:p w:rsidR="00CB12D2" w:rsidRDefault="00CB12D2"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B12D2" w:rsidRDefault="00CB12D2"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12D2" w:rsidRDefault="00CB12D2" w:rsidP="00C05A53">
            <w:pPr>
              <w:pStyle w:val="ProductList-OfferingBody"/>
              <w:ind w:left="-113"/>
              <w:jc w:val="center"/>
            </w:pPr>
            <w:r>
              <w:t>25</w:t>
            </w:r>
          </w:p>
        </w:tc>
        <w:tc>
          <w:tcPr>
            <w:tcW w:w="499" w:type="dxa"/>
            <w:tcBorders>
              <w:left w:val="single" w:sz="12" w:space="0" w:color="FFFFFF" w:themeColor="background1"/>
            </w:tcBorders>
            <w:shd w:val="clear" w:color="auto" w:fill="70AD47" w:themeFill="accent6"/>
            <w:vAlign w:val="center"/>
          </w:tcPr>
          <w:p w:rsidR="00CB12D2" w:rsidRDefault="00CB12D2" w:rsidP="00C05A53">
            <w:pPr>
              <w:pStyle w:val="ProductList-OfferingBody"/>
              <w:ind w:left="-113"/>
              <w:jc w:val="center"/>
            </w:pPr>
            <w:r>
              <w:t>50</w:t>
            </w:r>
          </w:p>
        </w:tc>
        <w:tc>
          <w:tcPr>
            <w:tcW w:w="63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810"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rPr>
                <w:lang w:val="ru-RU"/>
              </w:rPr>
              <w:instrText xml:space="preserve"> </w:instrText>
            </w:r>
            <w:r w:rsidRPr="008341E1">
              <w:instrText>AutoTextList</w:instrText>
            </w:r>
            <w:r w:rsidRPr="008341E1">
              <w:rPr>
                <w:lang w:val="ru-RU"/>
              </w:rPr>
              <w:instrText xml:space="preserve">  \</w:instrText>
            </w:r>
            <w:r w:rsidRPr="008341E1">
              <w:instrText>s</w:instrText>
            </w:r>
            <w:r w:rsidRPr="008341E1">
              <w:rPr>
                <w:lang w:val="ru-RU"/>
              </w:rPr>
              <w:instrText xml:space="preserve"> </w:instrText>
            </w:r>
            <w:r w:rsidRPr="008341E1">
              <w:instrText>NoStyle</w:instrText>
            </w:r>
            <w:r w:rsidRPr="008341E1">
              <w:rPr>
                <w:lang w:val="ru-RU"/>
              </w:rPr>
              <w:instrText xml:space="preserve"> \</w:instrText>
            </w:r>
            <w:r w:rsidRPr="008341E1">
              <w:instrText>t</w:instrText>
            </w:r>
            <w:r w:rsidRPr="008341E1">
              <w:rPr>
                <w:lang w:val="ru-RU"/>
              </w:rPr>
              <w:instrText xml:space="preserve"> “дополнительный продукт” </w:instrText>
            </w:r>
            <w:r w:rsidRPr="008341E1">
              <w:fldChar w:fldCharType="separate"/>
            </w:r>
            <w:r w:rsidRPr="008341E1">
              <w:t>A</w:t>
            </w:r>
            <w:r w:rsidRPr="008341E1">
              <w:rPr>
                <w:lang w:val="ru-RU"/>
              </w:rPr>
              <w:t xml:space="preserve"> </w:t>
            </w:r>
            <w:r w:rsidRPr="008341E1">
              <w:fldChar w:fldCharType="end"/>
            </w:r>
          </w:p>
        </w:tc>
        <w:tc>
          <w:tcPr>
            <w:tcW w:w="540" w:type="dxa"/>
            <w:shd w:val="clear" w:color="auto" w:fill="70AD47" w:themeFill="accent6"/>
            <w:vAlign w:val="center"/>
          </w:tcPr>
          <w:p w:rsidR="00CB12D2" w:rsidRDefault="00CB12D2" w:rsidP="00C05A53">
            <w:pPr>
              <w:pStyle w:val="ProductList-OfferingBody"/>
              <w:ind w:left="-113"/>
              <w:jc w:val="center"/>
            </w:pPr>
          </w:p>
        </w:tc>
        <w:tc>
          <w:tcPr>
            <w:tcW w:w="540" w:type="dxa"/>
            <w:shd w:val="clear" w:color="auto" w:fill="70AD47" w:themeFill="accent6"/>
            <w:vAlign w:val="center"/>
          </w:tcPr>
          <w:p w:rsidR="00CB12D2" w:rsidRDefault="00CB12D2" w:rsidP="00C05A53">
            <w:pPr>
              <w:pStyle w:val="ProductList-OfferingBody"/>
              <w:ind w:left="-113"/>
              <w:jc w:val="center"/>
            </w:pPr>
          </w:p>
        </w:tc>
        <w:tc>
          <w:tcPr>
            <w:tcW w:w="553" w:type="dxa"/>
            <w:shd w:val="clear" w:color="auto" w:fill="70AD47" w:themeFill="accent6"/>
            <w:vAlign w:val="center"/>
          </w:tcPr>
          <w:p w:rsidR="00CB12D2" w:rsidRPr="00CB12D2" w:rsidRDefault="00CB12D2" w:rsidP="00AF4214">
            <w:pPr>
              <w:pStyle w:val="ProductList-OfferingBody"/>
              <w:ind w:left="-113"/>
              <w:jc w:val="center"/>
            </w:pPr>
            <w:r w:rsidRPr="00CB12D2">
              <w:fldChar w:fldCharType="begin"/>
            </w:r>
            <w:r w:rsidRPr="00CB12D2">
              <w:instrText xml:space="preserve"> AutoTextList  \s NoStyle \t “Open License и Open Value” </w:instrText>
            </w:r>
            <w:r w:rsidRPr="00CB12D2">
              <w:fldChar w:fldCharType="separate"/>
            </w:r>
            <w:r w:rsidRPr="00CB12D2">
              <w:t>OF</w:t>
            </w:r>
            <w:r w:rsidRPr="00CB12D2">
              <w:fldChar w:fldCharType="end"/>
            </w:r>
          </w:p>
        </w:tc>
        <w:tc>
          <w:tcPr>
            <w:tcW w:w="596" w:type="dxa"/>
            <w:shd w:val="clear" w:color="auto" w:fill="70AD47" w:themeFill="accent6"/>
            <w:vAlign w:val="center"/>
          </w:tcPr>
          <w:p w:rsidR="00CB12D2" w:rsidRPr="00457730" w:rsidRDefault="00CB12D2" w:rsidP="00AF4214">
            <w:pPr>
              <w:pStyle w:val="ProductList-OfferingBody"/>
              <w:ind w:left="-113"/>
              <w:jc w:val="center"/>
            </w:pPr>
            <w:r w:rsidRPr="00457730">
              <w:fldChar w:fldCharType="begin"/>
            </w:r>
            <w:r w:rsidRPr="00457730">
              <w:instrText xml:space="preserve"> AutoTextList  \sNoStyle\t "Non-Company Wide in Open Value"</w:instrText>
            </w:r>
            <w:r w:rsidRPr="00457730">
              <w:fldChar w:fldCharType="separate"/>
            </w:r>
            <w:r w:rsidRPr="00457730">
              <w:t xml:space="preserve"> </w:t>
            </w:r>
            <w:r w:rsidRPr="00457730">
              <w:fldChar w:fldCharType="begin"/>
            </w:r>
            <w:r w:rsidRPr="00457730">
              <w:rPr>
                <w:lang w:val="ru-RU"/>
              </w:rPr>
              <w:instrText xml:space="preserve"> </w:instrText>
            </w:r>
            <w:r w:rsidRPr="00457730">
              <w:instrText>AutoTextList</w:instrText>
            </w:r>
            <w:r w:rsidRPr="00457730">
              <w:rPr>
                <w:lang w:val="ru-RU"/>
              </w:rPr>
              <w:instrText xml:space="preserve">  \</w:instrText>
            </w:r>
            <w:r w:rsidRPr="00457730">
              <w:instrText>s</w:instrText>
            </w:r>
            <w:r w:rsidRPr="00457730">
              <w:rPr>
                <w:lang w:val="ru-RU"/>
              </w:rPr>
              <w:instrText xml:space="preserve"> </w:instrText>
            </w:r>
            <w:r w:rsidRPr="00457730">
              <w:instrText>NoStyle</w:instrText>
            </w:r>
            <w:r w:rsidRPr="00457730">
              <w:rPr>
                <w:lang w:val="ru-RU"/>
              </w:rPr>
              <w:instrText xml:space="preserve"> \</w:instrText>
            </w:r>
            <w:r w:rsidRPr="00457730">
              <w:instrText>t</w:instrText>
            </w:r>
            <w:r w:rsidRPr="00457730">
              <w:rPr>
                <w:lang w:val="ru-RU"/>
              </w:rPr>
              <w:instrText xml:space="preserve"> “для части организации в рамках </w:instrText>
            </w:r>
            <w:r w:rsidRPr="00457730">
              <w:instrText>Open</w:instrText>
            </w:r>
            <w:r w:rsidRPr="00457730">
              <w:rPr>
                <w:lang w:val="ru-RU"/>
              </w:rPr>
              <w:instrText xml:space="preserve"> </w:instrText>
            </w:r>
            <w:r w:rsidRPr="00457730">
              <w:instrText>Value</w:instrText>
            </w:r>
            <w:r w:rsidRPr="00457730">
              <w:rPr>
                <w:lang w:val="ru-RU"/>
              </w:rPr>
              <w:instrText xml:space="preserve">” </w:instrText>
            </w:r>
            <w:r w:rsidRPr="00457730">
              <w:fldChar w:fldCharType="separate"/>
            </w:r>
            <w:r w:rsidRPr="00457730">
              <w:t>P</w:t>
            </w:r>
            <w:r w:rsidRPr="00457730">
              <w:rPr>
                <w:lang w:val="ru-RU"/>
              </w:rPr>
              <w:t xml:space="preserve"> </w:t>
            </w:r>
            <w:r w:rsidRPr="00457730">
              <w:fldChar w:fldCharType="end"/>
            </w:r>
            <w:r w:rsidRPr="00457730">
              <w:fldChar w:fldCharType="end"/>
            </w:r>
          </w:p>
        </w:tc>
        <w:tc>
          <w:tcPr>
            <w:tcW w:w="595" w:type="dxa"/>
            <w:shd w:val="clear" w:color="auto" w:fill="70AD47" w:themeFill="accent6"/>
            <w:vAlign w:val="center"/>
          </w:tcPr>
          <w:p w:rsidR="00CB12D2" w:rsidRDefault="00CB12D2" w:rsidP="00C05A53">
            <w:pPr>
              <w:pStyle w:val="ProductList-OfferingBody"/>
              <w:ind w:left="-113"/>
              <w:jc w:val="center"/>
            </w:pPr>
          </w:p>
        </w:tc>
        <w:tc>
          <w:tcPr>
            <w:tcW w:w="596" w:type="dxa"/>
            <w:shd w:val="clear" w:color="auto" w:fill="70AD47" w:themeFill="accent6"/>
            <w:vAlign w:val="center"/>
          </w:tcPr>
          <w:p w:rsidR="00CB12D2" w:rsidRPr="008341E1" w:rsidRDefault="00CB12D2" w:rsidP="00AF4214">
            <w:pPr>
              <w:pStyle w:val="ProductList-OfferingBody"/>
              <w:ind w:left="-113"/>
              <w:jc w:val="center"/>
            </w:pPr>
            <w:r w:rsidRPr="008341E1">
              <w:fldChar w:fldCharType="begin"/>
            </w:r>
            <w:r w:rsidRPr="008341E1">
              <w:instrText>AutoTextList  \s NoStyle \t "серверные продукты и продукты-средства"</w:instrText>
            </w:r>
            <w:r w:rsidRPr="008341E1">
              <w:fldChar w:fldCharType="separate"/>
            </w:r>
            <w:r w:rsidRPr="008341E1">
              <w:t>SP</w:t>
            </w:r>
            <w:r w:rsidRPr="008341E1">
              <w:fldChar w:fldCharType="end"/>
            </w:r>
          </w:p>
        </w:tc>
      </w:tr>
    </w:tbl>
    <w:p w:rsidR="009919D2" w:rsidRPr="004C09A1"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20"/>
        <w:gridCol w:w="3500"/>
      </w:tblGrid>
      <w:tr w:rsidR="0085720F" w:rsidRPr="00A95034" w:rsidTr="005061D3">
        <w:tc>
          <w:tcPr>
            <w:tcW w:w="3870" w:type="dxa"/>
          </w:tcPr>
          <w:p w:rsidR="0085720F" w:rsidRPr="004314AC" w:rsidRDefault="0085720F" w:rsidP="005061D3">
            <w:pPr>
              <w:pStyle w:val="ProductList-Body"/>
              <w:tabs>
                <w:tab w:val="clear" w:pos="158"/>
                <w:tab w:val="left" w:pos="1062"/>
              </w:tabs>
              <w:spacing w:before="20" w:after="20"/>
              <w:rPr>
                <w:lang w:val="ru-RU"/>
              </w:rPr>
            </w:pPr>
            <w:r w:rsidRPr="004314AC">
              <w:rPr>
                <w:lang w:val="ru-RU"/>
              </w:rPr>
              <w:t xml:space="preserve">Предыдущая версия: </w:t>
            </w:r>
            <w:r w:rsidRPr="006D606F">
              <w:rPr>
                <w:b/>
                <w:lang w:val="pt-BR"/>
              </w:rPr>
              <w:t>SQL</w:t>
            </w:r>
            <w:r w:rsidRPr="004314AC">
              <w:rPr>
                <w:b/>
                <w:lang w:val="ru-RU"/>
              </w:rPr>
              <w:t xml:space="preserve"> </w:t>
            </w:r>
            <w:r w:rsidRPr="006D606F">
              <w:rPr>
                <w:b/>
                <w:lang w:val="pt-BR"/>
              </w:rPr>
              <w:t>Server</w:t>
            </w:r>
            <w:r w:rsidRPr="004314AC">
              <w:rPr>
                <w:b/>
                <w:lang w:val="ru-RU"/>
              </w:rPr>
              <w:t xml:space="preserve"> 2008 </w:t>
            </w:r>
            <w:r w:rsidRPr="006D606F">
              <w:rPr>
                <w:b/>
                <w:lang w:val="pt-BR"/>
              </w:rPr>
              <w:t>R</w:t>
            </w:r>
            <w:r w:rsidRPr="004314AC">
              <w:rPr>
                <w:b/>
                <w:lang w:val="ru-RU"/>
              </w:rPr>
              <w:t>2</w:t>
            </w:r>
            <w:r>
              <w:fldChar w:fldCharType="begin"/>
            </w:r>
            <w:r w:rsidRPr="006D606F">
              <w:rPr>
                <w:lang w:val="pt-BR"/>
              </w:rPr>
              <w:instrText>XE</w:instrText>
            </w:r>
            <w:r w:rsidRPr="004314AC">
              <w:rPr>
                <w:lang w:val="ru-RU"/>
              </w:rPr>
              <w:instrText xml:space="preserve"> "</w:instrText>
            </w:r>
            <w:r w:rsidRPr="006D606F">
              <w:rPr>
                <w:lang w:val="pt-BR"/>
              </w:rPr>
              <w:instrText>SQL</w:instrText>
            </w:r>
            <w:r w:rsidRPr="004314AC">
              <w:rPr>
                <w:lang w:val="ru-RU"/>
              </w:rPr>
              <w:instrText xml:space="preserve"> </w:instrText>
            </w:r>
            <w:r w:rsidRPr="006D606F">
              <w:rPr>
                <w:lang w:val="pt-BR"/>
              </w:rPr>
              <w:instrText>Server</w:instrText>
            </w:r>
            <w:r w:rsidRPr="004314AC">
              <w:rPr>
                <w:lang w:val="ru-RU"/>
              </w:rPr>
              <w:instrText xml:space="preserve"> 2008 </w:instrText>
            </w:r>
            <w:r w:rsidRPr="006D606F">
              <w:rPr>
                <w:lang w:val="pt-BR"/>
              </w:rPr>
              <w:instrText>R</w:instrText>
            </w:r>
            <w:r w:rsidRPr="004314AC">
              <w:rPr>
                <w:lang w:val="ru-RU"/>
              </w:rPr>
              <w:instrText>2"</w:instrText>
            </w:r>
            <w:r>
              <w:fldChar w:fldCharType="end"/>
            </w:r>
            <w:r w:rsidRPr="004314AC">
              <w:rPr>
                <w:b/>
                <w:lang w:val="ru-RU"/>
              </w:rPr>
              <w:t xml:space="preserve"> </w:t>
            </w:r>
            <w:r w:rsidRPr="004314AC">
              <w:rPr>
                <w:bCs/>
                <w:lang w:val="ru-RU"/>
              </w:rPr>
              <w:t>(6/08)</w:t>
            </w:r>
          </w:p>
        </w:tc>
        <w:tc>
          <w:tcPr>
            <w:tcW w:w="3420" w:type="dxa"/>
          </w:tcPr>
          <w:p w:rsidR="0085720F" w:rsidRPr="004314AC" w:rsidRDefault="0085720F" w:rsidP="00BA49EA">
            <w:pPr>
              <w:pStyle w:val="ProductList-Body"/>
              <w:spacing w:before="20" w:after="20"/>
              <w:rPr>
                <w:lang w:val="ru-RU"/>
              </w:rPr>
            </w:pPr>
            <w:r w:rsidRPr="004314AC">
              <w:rPr>
                <w:lang w:val="ru-RU"/>
              </w:rPr>
              <w:t xml:space="preserve">Категория продукта: </w:t>
            </w:r>
            <w:r w:rsidRPr="004314AC">
              <w:rPr>
                <w:b/>
                <w:lang w:val="ru-RU"/>
              </w:rPr>
              <w:t>Сервер, приложение (</w:t>
            </w:r>
            <w:r w:rsidRPr="006D606F">
              <w:rPr>
                <w:b/>
                <w:lang w:val="pt-BR"/>
              </w:rPr>
              <w:t>Developer</w:t>
            </w:r>
            <w:r w:rsidRPr="004314AC">
              <w:rPr>
                <w:b/>
                <w:lang w:val="ru-RU"/>
              </w:rPr>
              <w:t>)</w:t>
            </w:r>
          </w:p>
        </w:tc>
        <w:tc>
          <w:tcPr>
            <w:tcW w:w="3500" w:type="dxa"/>
          </w:tcPr>
          <w:p w:rsidR="0085720F" w:rsidRPr="004314AC" w:rsidRDefault="0053069E" w:rsidP="0085720F">
            <w:pPr>
              <w:pStyle w:val="ProductList-Body"/>
              <w:spacing w:before="20" w:after="20"/>
              <w:rPr>
                <w:lang w:val="ru-RU"/>
              </w:rPr>
            </w:pPr>
            <w:r w:rsidRPr="004314AC">
              <w:rPr>
                <w:lang w:val="ru-RU"/>
              </w:rPr>
              <w:t xml:space="preserve">Исключение из соответствующих пользователей: </w:t>
            </w:r>
            <w:r w:rsidRPr="004314AC">
              <w:rPr>
                <w:b/>
                <w:lang w:val="ru-RU"/>
              </w:rPr>
              <w:t>Продукты «на ядро»</w:t>
            </w:r>
          </w:p>
        </w:tc>
      </w:tr>
      <w:tr w:rsidR="0085720F" w:rsidRPr="00A95034" w:rsidTr="005061D3">
        <w:tc>
          <w:tcPr>
            <w:tcW w:w="3870" w:type="dxa"/>
          </w:tcPr>
          <w:p w:rsidR="0085720F" w:rsidRDefault="000C4BD0" w:rsidP="00A85610">
            <w:pPr>
              <w:pStyle w:val="ProductList-Body"/>
              <w:tabs>
                <w:tab w:val="clear" w:pos="158"/>
                <w:tab w:val="left" w:pos="1062"/>
              </w:tabs>
              <w:spacing w:before="20" w:after="20"/>
              <w:ind w:left="162"/>
            </w:pPr>
            <w:r>
              <w:rPr>
                <w:b/>
              </w:rPr>
              <w:t>SQL Server 2012</w:t>
            </w:r>
            <w:r>
              <w:t xml:space="preserve"> (</w:t>
            </w:r>
            <w:r w:rsidR="002F4808">
              <w:t>4</w:t>
            </w:r>
            <w:r>
              <w:t>/12)</w:t>
            </w:r>
          </w:p>
        </w:tc>
        <w:tc>
          <w:tcPr>
            <w:tcW w:w="3420" w:type="dxa"/>
          </w:tcPr>
          <w:p w:rsidR="0085720F" w:rsidRPr="004314AC" w:rsidRDefault="005A0095" w:rsidP="0085720F">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 xml:space="preserve">Сервер (все, кроме </w:t>
            </w:r>
            <w:r w:rsidR="00383264">
              <w:rPr>
                <w:b/>
              </w:rPr>
              <w:t>Developer</w:t>
            </w:r>
            <w:r w:rsidR="00383264" w:rsidRPr="004314AC">
              <w:rPr>
                <w:b/>
                <w:lang w:val="ru-RU"/>
              </w:rPr>
              <w:t>)</w:t>
            </w:r>
          </w:p>
        </w:tc>
        <w:tc>
          <w:tcPr>
            <w:tcW w:w="3500" w:type="dxa"/>
          </w:tcPr>
          <w:p w:rsidR="0085720F" w:rsidRPr="004314AC" w:rsidRDefault="0085720F" w:rsidP="0085720F">
            <w:pPr>
              <w:pStyle w:val="ProductList-Body"/>
              <w:spacing w:before="20" w:after="20"/>
              <w:rPr>
                <w:lang w:val="ru-RU"/>
              </w:rPr>
            </w:pPr>
            <w:r w:rsidRPr="004314AC">
              <w:rPr>
                <w:lang w:val="ru-RU"/>
              </w:rPr>
              <w:t>Право на сокращение (</w:t>
            </w:r>
            <w:r>
              <w:t>SCE</w:t>
            </w:r>
            <w:r w:rsidRPr="004314AC">
              <w:rPr>
                <w:lang w:val="ru-RU"/>
              </w:rPr>
              <w:t xml:space="preserve">): </w:t>
            </w:r>
            <w:r w:rsidRPr="004314AC">
              <w:rPr>
                <w:b/>
                <w:lang w:val="ru-RU"/>
              </w:rPr>
              <w:t xml:space="preserve">Все, кроме </w:t>
            </w:r>
            <w:r>
              <w:rPr>
                <w:b/>
              </w:rPr>
              <w:t>Developer</w:t>
            </w:r>
            <w:r w:rsidRPr="004314AC">
              <w:rPr>
                <w:b/>
                <w:lang w:val="ru-RU"/>
              </w:rPr>
              <w:t xml:space="preserve"> и </w:t>
            </w:r>
            <w:r>
              <w:rPr>
                <w:b/>
              </w:rPr>
              <w:t>PDW</w:t>
            </w: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395C44" w:rsidRPr="004314AC" w:rsidRDefault="00395C44" w:rsidP="00395C44">
      <w:pPr>
        <w:pStyle w:val="ProductList-Body"/>
        <w:rPr>
          <w:rFonts w:ascii="Calibri" w:hAnsi="Calibri"/>
          <w:b/>
          <w:bCs/>
          <w:szCs w:val="18"/>
          <w:lang w:val="ru-RU"/>
        </w:rPr>
      </w:pPr>
      <w:r>
        <w:rPr>
          <w:b/>
          <w:color w:val="00188F"/>
          <w:lang w:val="ru-RU"/>
        </w:rPr>
        <w:t>Отказ от клиентской лицензии SQL Server Business Intelligence</w:t>
      </w:r>
    </w:p>
    <w:p w:rsidR="00395C44" w:rsidRPr="004314AC" w:rsidRDefault="00395C44" w:rsidP="0085720F">
      <w:pPr>
        <w:pStyle w:val="ProductList-Body"/>
        <w:rPr>
          <w:rFonts w:ascii="Times New Roman" w:hAnsi="Times New Roman"/>
          <w:szCs w:val="18"/>
          <w:lang w:val="ru-RU"/>
        </w:rPr>
      </w:pPr>
      <w:r>
        <w:rPr>
          <w:lang w:val="ru-RU"/>
        </w:rPr>
        <w:t>Отказ от клиентской лицензии SQL Server 2014 Business Intelligence для пакетных заданий, описанный в Правах на использование продукта за апрель 2014 г., также применяется к версиям 2012 такого Продукта.</w:t>
      </w:r>
      <w:r w:rsidR="00175067" w:rsidRPr="004314AC">
        <w:rPr>
          <w:szCs w:val="18"/>
          <w:lang w:val="ru-RU"/>
        </w:rPr>
        <w:t xml:space="preserve"> </w:t>
      </w:r>
    </w:p>
    <w:p w:rsidR="00395C44" w:rsidRPr="004314AC" w:rsidRDefault="00395C44" w:rsidP="0085720F">
      <w:pPr>
        <w:pStyle w:val="ProductList-Body"/>
        <w:rPr>
          <w:b/>
          <w:color w:val="00188F"/>
          <w:lang w:val="ru-RU"/>
        </w:rPr>
      </w:pPr>
    </w:p>
    <w:p w:rsidR="0085720F" w:rsidRPr="004314AC" w:rsidRDefault="0085720F" w:rsidP="0085720F">
      <w:pPr>
        <w:pStyle w:val="ProductList-Body"/>
        <w:rPr>
          <w:lang w:val="ru-RU"/>
        </w:rPr>
      </w:pPr>
      <w:r w:rsidRPr="004314AC">
        <w:rPr>
          <w:b/>
          <w:color w:val="00188F"/>
          <w:lang w:val="ru-RU"/>
        </w:rPr>
        <w:t xml:space="preserve">Варианты получения носителей </w:t>
      </w:r>
      <w:r>
        <w:rPr>
          <w:b/>
          <w:color w:val="00188F"/>
        </w:rPr>
        <w:t>SQL</w:t>
      </w:r>
      <w:r w:rsidRPr="004314AC">
        <w:rPr>
          <w:b/>
          <w:color w:val="00188F"/>
          <w:lang w:val="ru-RU"/>
        </w:rPr>
        <w:t xml:space="preserve"> </w:t>
      </w:r>
      <w:r>
        <w:rPr>
          <w:b/>
          <w:color w:val="00188F"/>
        </w:rPr>
        <w:t>Server</w:t>
      </w:r>
    </w:p>
    <w:p w:rsidR="0085720F" w:rsidRPr="004314AC" w:rsidRDefault="0085720F" w:rsidP="0085720F">
      <w:pPr>
        <w:pStyle w:val="ProductList-Body"/>
        <w:rPr>
          <w:lang w:val="ru-RU"/>
        </w:rPr>
      </w:pPr>
      <w:r w:rsidRPr="004314AC">
        <w:rPr>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t>SQL</w:t>
      </w:r>
      <w:r w:rsidRPr="004314AC">
        <w:rPr>
          <w:lang w:val="ru-RU"/>
        </w:rPr>
        <w:t xml:space="preserve"> </w:t>
      </w:r>
      <w:r>
        <w:t>Server</w:t>
      </w:r>
      <w:r w:rsidRPr="004314AC">
        <w:rPr>
          <w:lang w:val="ru-RU"/>
        </w:rPr>
        <w:t>.</w:t>
      </w:r>
      <w:r w:rsidR="00AD3875" w:rsidRPr="004314AC">
        <w:rPr>
          <w:lang w:val="ru-RU"/>
        </w:rPr>
        <w:t xml:space="preserve"> </w:t>
      </w:r>
    </w:p>
    <w:p w:rsidR="0085720F" w:rsidRPr="004314AC" w:rsidRDefault="0085720F" w:rsidP="0085720F">
      <w:pPr>
        <w:pStyle w:val="ProductList-Body"/>
        <w:rPr>
          <w:lang w:val="ru-RU"/>
        </w:rPr>
      </w:pPr>
    </w:p>
    <w:p w:rsidR="0085720F" w:rsidRPr="004314AC" w:rsidRDefault="0085720F" w:rsidP="0085720F">
      <w:pPr>
        <w:pStyle w:val="ProductList-Body"/>
        <w:rPr>
          <w:lang w:val="ru-RU"/>
        </w:rPr>
      </w:pPr>
      <w:r w:rsidRPr="004314AC">
        <w:rPr>
          <w:b/>
          <w:color w:val="00188F"/>
          <w:lang w:val="ru-RU"/>
        </w:rPr>
        <w:t xml:space="preserve">Право выкупа </w:t>
      </w:r>
      <w:r>
        <w:rPr>
          <w:b/>
          <w:color w:val="00188F"/>
        </w:rPr>
        <w:t>SQL</w:t>
      </w:r>
      <w:r w:rsidRPr="004314AC">
        <w:rPr>
          <w:b/>
          <w:color w:val="00188F"/>
          <w:lang w:val="ru-RU"/>
        </w:rPr>
        <w:t xml:space="preserve"> </w:t>
      </w:r>
      <w:r>
        <w:rPr>
          <w:b/>
          <w:color w:val="00188F"/>
        </w:rPr>
        <w:t>Server</w:t>
      </w:r>
      <w:r w:rsidRPr="004314AC">
        <w:rPr>
          <w:b/>
          <w:color w:val="00188F"/>
          <w:lang w:val="ru-RU"/>
        </w:rPr>
        <w:t xml:space="preserve"> </w:t>
      </w:r>
      <w:r w:rsidR="005061D3" w:rsidRPr="004314AC">
        <w:rPr>
          <w:b/>
          <w:color w:val="00188F"/>
          <w:lang w:val="ru-RU"/>
        </w:rPr>
        <w:t xml:space="preserve">по соглашению о регистрации </w:t>
      </w:r>
      <w:r w:rsidR="005061D3">
        <w:rPr>
          <w:b/>
          <w:color w:val="00188F"/>
        </w:rPr>
        <w:t>EAP</w:t>
      </w:r>
    </w:p>
    <w:p w:rsidR="0085720F" w:rsidRPr="004314AC" w:rsidRDefault="0085720F" w:rsidP="0085720F">
      <w:pPr>
        <w:pStyle w:val="ProductList-Body"/>
        <w:rPr>
          <w:lang w:val="ru-RU"/>
        </w:rPr>
      </w:pPr>
      <w:r w:rsidRPr="004314AC">
        <w:rPr>
          <w:lang w:val="ru-RU"/>
        </w:rPr>
        <w:t xml:space="preserve">Клиенты имеют право продлить </w:t>
      </w:r>
      <w:r>
        <w:t>Software</w:t>
      </w:r>
      <w:r w:rsidRPr="004314AC">
        <w:rPr>
          <w:lang w:val="ru-RU"/>
        </w:rPr>
        <w:t xml:space="preserve"> </w:t>
      </w:r>
      <w:r>
        <w:t>Assurance</w:t>
      </w:r>
      <w:r w:rsidRPr="004314AC">
        <w:rPr>
          <w:lang w:val="ru-RU"/>
        </w:rPr>
        <w:t xml:space="preserve"> для серверных или клиентских лицензий </w:t>
      </w:r>
      <w:r>
        <w:t>SQL</w:t>
      </w:r>
      <w:r w:rsidRPr="004314AC">
        <w:rPr>
          <w:lang w:val="ru-RU"/>
        </w:rPr>
        <w:t xml:space="preserve"> </w:t>
      </w:r>
      <w:r>
        <w:t>Server</w:t>
      </w:r>
      <w:r w:rsidRPr="004314AC">
        <w:rPr>
          <w:lang w:val="ru-RU"/>
        </w:rPr>
        <w:t xml:space="preserve"> </w:t>
      </w:r>
      <w:r>
        <w:t>Enterprise</w:t>
      </w:r>
      <w:r w:rsidRPr="004314AC">
        <w:rPr>
          <w:lang w:val="ru-RU"/>
        </w:rPr>
        <w:t xml:space="preserve"> после 30 июня 2012 г., однако по окончании срока действия их соглашения о регистрации они смогут выкупить только лицензии «на ядро».</w:t>
      </w:r>
    </w:p>
    <w:p w:rsidR="0085720F" w:rsidRPr="004314AC" w:rsidRDefault="00383264" w:rsidP="0085720F">
      <w:pPr>
        <w:pStyle w:val="ProductList-Body"/>
        <w:rPr>
          <w:lang w:val="ru-RU"/>
        </w:rPr>
      </w:pP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2008 </w:instrText>
      </w:r>
      <w:r>
        <w:instrText>R</w:instrText>
      </w:r>
      <w:r w:rsidRPr="004314AC">
        <w:rPr>
          <w:lang w:val="ru-RU"/>
        </w:rPr>
        <w:instrText>2"</w:instrText>
      </w:r>
      <w:r>
        <w:fldChar w:fldCharType="end"/>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2008 </w:instrText>
      </w:r>
      <w:r>
        <w:instrText>R</w:instrText>
      </w:r>
      <w:r w:rsidRPr="004314AC">
        <w:rPr>
          <w:lang w:val="ru-RU"/>
        </w:rPr>
        <w:instrText>2"</w:instrText>
      </w:r>
      <w:r>
        <w:fldChar w:fldCharType="end"/>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2008 </w:instrText>
      </w:r>
      <w:r>
        <w:instrText>R</w:instrText>
      </w:r>
      <w:r w:rsidRPr="004314AC">
        <w:rPr>
          <w:lang w:val="ru-RU"/>
        </w:rPr>
        <w:instrText>2"</w:instrText>
      </w:r>
      <w:r>
        <w:fldChar w:fldCharType="end"/>
      </w:r>
    </w:p>
    <w:p w:rsidR="0085720F" w:rsidRPr="004314AC" w:rsidRDefault="0085720F" w:rsidP="0085720F">
      <w:pPr>
        <w:pStyle w:val="ProductList-Body"/>
        <w:rPr>
          <w:lang w:val="ru-RU"/>
        </w:rPr>
      </w:pPr>
      <w:r w:rsidRPr="004314AC">
        <w:rPr>
          <w:b/>
          <w:color w:val="00188F"/>
          <w:lang w:val="ru-RU"/>
        </w:rPr>
        <w:t xml:space="preserve">Право на обновление </w:t>
      </w:r>
      <w:r>
        <w:rPr>
          <w:b/>
          <w:color w:val="00188F"/>
        </w:rPr>
        <w:t>Software</w:t>
      </w:r>
      <w:r w:rsidRPr="004314AC">
        <w:rPr>
          <w:b/>
          <w:color w:val="00188F"/>
          <w:lang w:val="ru-RU"/>
        </w:rPr>
        <w:t xml:space="preserve"> </w:t>
      </w:r>
      <w:r>
        <w:rPr>
          <w:b/>
          <w:color w:val="00188F"/>
        </w:rPr>
        <w:t>Assurance</w:t>
      </w:r>
      <w:r w:rsidRPr="004314AC">
        <w:rPr>
          <w:b/>
          <w:color w:val="00188F"/>
          <w:lang w:val="ru-RU"/>
        </w:rPr>
        <w:t xml:space="preserve"> для предыдущих версий </w:t>
      </w:r>
      <w:r>
        <w:rPr>
          <w:b/>
          <w:color w:val="00188F"/>
        </w:rPr>
        <w:t>SQL</w:t>
      </w:r>
      <w:r w:rsidRPr="004314AC">
        <w:rPr>
          <w:b/>
          <w:color w:val="00188F"/>
          <w:lang w:val="ru-RU"/>
        </w:rPr>
        <w:t xml:space="preserve"> </w:t>
      </w:r>
      <w:r>
        <w:rPr>
          <w:b/>
          <w:color w:val="00188F"/>
        </w:rPr>
        <w:t>Server</w:t>
      </w:r>
    </w:p>
    <w:p w:rsidR="0085720F" w:rsidRPr="004314AC" w:rsidRDefault="0085720F" w:rsidP="0085720F">
      <w:pPr>
        <w:pStyle w:val="ProductList-Body"/>
        <w:rPr>
          <w:lang w:val="ru-RU"/>
        </w:rPr>
      </w:pPr>
      <w:r w:rsidRPr="004314AC">
        <w:rPr>
          <w:lang w:val="ru-RU"/>
        </w:rPr>
        <w:t xml:space="preserve">Клиенты, у которых было покрытие </w:t>
      </w:r>
      <w:r>
        <w:t>Software</w:t>
      </w:r>
      <w:r w:rsidRPr="004314AC">
        <w:rPr>
          <w:lang w:val="ru-RU"/>
        </w:rPr>
        <w:t xml:space="preserve"> </w:t>
      </w:r>
      <w:r>
        <w:t>Assurance</w:t>
      </w:r>
      <w:r w:rsidRPr="004314AC">
        <w:rPr>
          <w:lang w:val="ru-RU"/>
        </w:rPr>
        <w:t xml:space="preserve"> для следующих продуктов по состоянию на 1 апреля 2012 г., могут иметь право на обновление до версии 2012 на особых условиях.</w:t>
      </w:r>
      <w:r w:rsidR="00AD3875" w:rsidRPr="004314AC">
        <w:rPr>
          <w:lang w:val="ru-RU"/>
        </w:rPr>
        <w:t xml:space="preserve"> </w:t>
      </w:r>
      <w:r w:rsidRPr="004314AC">
        <w:rPr>
          <w:lang w:val="ru-RU"/>
        </w:rPr>
        <w:t xml:space="preserve">Клиенты </w:t>
      </w:r>
      <w:r>
        <w:t>SQL</w:t>
      </w:r>
      <w:r w:rsidRPr="004314AC">
        <w:rPr>
          <w:lang w:val="ru-RU"/>
        </w:rPr>
        <w:t xml:space="preserve"> </w:t>
      </w:r>
      <w:r>
        <w:t>Server</w:t>
      </w:r>
      <w:r w:rsidRPr="004314AC">
        <w:rPr>
          <w:lang w:val="ru-RU"/>
        </w:rPr>
        <w:t xml:space="preserve"> 2008 </w:t>
      </w:r>
      <w:r>
        <w:t>R</w:t>
      </w:r>
      <w:r w:rsidRPr="004314AC">
        <w:rPr>
          <w:lang w:val="ru-RU"/>
        </w:rPr>
        <w:t>2</w:t>
      </w:r>
      <w:r>
        <w:fldChar w:fldCharType="begin"/>
      </w:r>
      <w:r>
        <w:instrText>XE</w:instrText>
      </w:r>
      <w:r w:rsidRPr="004314AC">
        <w:rPr>
          <w:lang w:val="ru-RU"/>
        </w:rPr>
        <w:instrText xml:space="preserve"> "</w:instrText>
      </w:r>
      <w:r>
        <w:instrText>SQL</w:instrText>
      </w:r>
      <w:r w:rsidRPr="004314AC">
        <w:rPr>
          <w:lang w:val="ru-RU"/>
        </w:rPr>
        <w:instrText xml:space="preserve"> </w:instrText>
      </w:r>
      <w:r>
        <w:instrText>Server</w:instrText>
      </w:r>
      <w:r w:rsidRPr="004314AC">
        <w:rPr>
          <w:lang w:val="ru-RU"/>
        </w:rPr>
        <w:instrText xml:space="preserve"> 2008 </w:instrText>
      </w:r>
      <w:r>
        <w:instrText>R</w:instrText>
      </w:r>
      <w:r w:rsidRPr="004314AC">
        <w:rPr>
          <w:lang w:val="ru-RU"/>
        </w:rPr>
        <w:instrText>2"</w:instrText>
      </w:r>
      <w:r>
        <w:fldChar w:fldCharType="end"/>
      </w:r>
      <w:r w:rsidRPr="004314AC">
        <w:rPr>
          <w:lang w:val="ru-RU"/>
        </w:rPr>
        <w:t xml:space="preserve"> </w:t>
      </w:r>
      <w:r>
        <w:t>Enterprise</w:t>
      </w:r>
      <w:r w:rsidRPr="004314AC">
        <w:rPr>
          <w:lang w:val="ru-RU"/>
        </w:rPr>
        <w:t xml:space="preserve">, у которых остается покрытие </w:t>
      </w:r>
      <w:r>
        <w:t>Software</w:t>
      </w:r>
      <w:r w:rsidRPr="004314AC">
        <w:rPr>
          <w:lang w:val="ru-RU"/>
        </w:rPr>
        <w:t xml:space="preserve"> </w:t>
      </w:r>
      <w:r>
        <w:t>Assurance</w:t>
      </w:r>
      <w:r w:rsidRPr="004314AC">
        <w:rPr>
          <w:lang w:val="ru-RU"/>
        </w:rPr>
        <w:t>, могут иметь право на продление прав на использование неограниченной виртуализации.</w:t>
      </w:r>
      <w:r w:rsidR="00AD3875" w:rsidRPr="004314AC">
        <w:rPr>
          <w:lang w:val="ru-RU"/>
        </w:rPr>
        <w:t xml:space="preserve"> </w:t>
      </w:r>
      <w:r w:rsidRPr="004314AC">
        <w:rPr>
          <w:lang w:val="ru-RU"/>
        </w:rPr>
        <w:t>Более подробные сведения см. в списке продуктов за март 2014</w:t>
      </w:r>
      <w:r>
        <w:t> </w:t>
      </w:r>
      <w:r w:rsidRPr="004314AC">
        <w:rPr>
          <w:lang w:val="ru-RU"/>
        </w:rPr>
        <w:t xml:space="preserve">г.: </w:t>
      </w:r>
      <w:hyperlink r:id="rId32" w:history="1">
        <w:r>
          <w:rPr>
            <w:rStyle w:val="Hyperlink"/>
          </w:rPr>
          <w:t>http</w:t>
        </w:r>
        <w:r w:rsidRPr="004314AC">
          <w:rPr>
            <w:rStyle w:val="Hyperlink"/>
            <w:lang w:val="ru-RU"/>
          </w:rPr>
          <w:t>://</w:t>
        </w:r>
        <w:r>
          <w:rPr>
            <w:rStyle w:val="Hyperlink"/>
          </w:rPr>
          <w:t>go</w:t>
        </w:r>
        <w:r w:rsidRPr="004314AC">
          <w:rPr>
            <w:rStyle w:val="Hyperlink"/>
            <w:lang w:val="ru-RU"/>
          </w:rPr>
          <w:t>.</w:t>
        </w:r>
        <w:r>
          <w:rPr>
            <w:rStyle w:val="Hyperlink"/>
          </w:rPr>
          <w:t>microsoft</w:t>
        </w:r>
        <w:r w:rsidRPr="004314AC">
          <w:rPr>
            <w:rStyle w:val="Hyperlink"/>
            <w:lang w:val="ru-RU"/>
          </w:rPr>
          <w:t>.</w:t>
        </w:r>
        <w:r>
          <w:rPr>
            <w:rStyle w:val="Hyperlink"/>
          </w:rPr>
          <w:t>com</w:t>
        </w:r>
        <w:r w:rsidRPr="004314AC">
          <w:rPr>
            <w:rStyle w:val="Hyperlink"/>
            <w:lang w:val="ru-RU"/>
          </w:rPr>
          <w:t>/?</w:t>
        </w:r>
        <w:r>
          <w:rPr>
            <w:rStyle w:val="Hyperlink"/>
          </w:rPr>
          <w:t>linkid</w:t>
        </w:r>
        <w:r w:rsidRPr="004314AC">
          <w:rPr>
            <w:rStyle w:val="Hyperlink"/>
            <w:lang w:val="ru-RU"/>
          </w:rPr>
          <w:t>=9839207</w:t>
        </w:r>
      </w:hyperlink>
      <w:r w:rsidRPr="004314AC">
        <w:rPr>
          <w:lang w:val="ru-RU"/>
        </w:rPr>
        <w:t xml:space="preserve">. </w:t>
      </w:r>
    </w:p>
    <w:p w:rsidR="0085720F" w:rsidRPr="004314AC" w:rsidRDefault="0085720F" w:rsidP="0085720F">
      <w:pPr>
        <w:pStyle w:val="ProductList-Body"/>
        <w:numPr>
          <w:ilvl w:val="0"/>
          <w:numId w:val="8"/>
        </w:numPr>
        <w:ind w:left="450" w:hanging="270"/>
        <w:rPr>
          <w:lang w:val="ru-RU"/>
        </w:rPr>
      </w:pPr>
      <w:r w:rsidRPr="004314AC">
        <w:rPr>
          <w:lang w:val="ru-RU"/>
        </w:rPr>
        <w:t xml:space="preserve">Лицензии </w:t>
      </w:r>
      <w:r w:rsidRPr="006D606F">
        <w:rPr>
          <w:lang w:val="pt-BR"/>
        </w:rPr>
        <w:t>SQL</w:t>
      </w:r>
      <w:r w:rsidRPr="004314AC">
        <w:rPr>
          <w:lang w:val="ru-RU"/>
        </w:rPr>
        <w:t xml:space="preserve"> </w:t>
      </w:r>
      <w:r w:rsidRPr="006D606F">
        <w:rPr>
          <w:lang w:val="pt-BR"/>
        </w:rPr>
        <w:t>Server</w:t>
      </w:r>
      <w:r w:rsidRPr="004314AC">
        <w:rPr>
          <w:lang w:val="ru-RU"/>
        </w:rPr>
        <w:t xml:space="preserve"> 2008 </w:t>
      </w:r>
      <w:r w:rsidRPr="006D606F">
        <w:rPr>
          <w:lang w:val="pt-BR"/>
        </w:rPr>
        <w:t>R</w:t>
      </w:r>
      <w:r w:rsidRPr="004314AC">
        <w:rPr>
          <w:lang w:val="ru-RU"/>
        </w:rPr>
        <w:t>2</w:t>
      </w:r>
      <w:r>
        <w:fldChar w:fldCharType="begin"/>
      </w:r>
      <w:r w:rsidRPr="006D606F">
        <w:rPr>
          <w:lang w:val="pt-BR"/>
        </w:rPr>
        <w:instrText>XE</w:instrText>
      </w:r>
      <w:r w:rsidRPr="004314AC">
        <w:rPr>
          <w:lang w:val="ru-RU"/>
        </w:rPr>
        <w:instrText xml:space="preserve"> "</w:instrText>
      </w:r>
      <w:r w:rsidRPr="006D606F">
        <w:rPr>
          <w:lang w:val="pt-BR"/>
        </w:rPr>
        <w:instrText>SQL</w:instrText>
      </w:r>
      <w:r w:rsidRPr="004314AC">
        <w:rPr>
          <w:lang w:val="ru-RU"/>
        </w:rPr>
        <w:instrText xml:space="preserve"> </w:instrText>
      </w:r>
      <w:r w:rsidRPr="006D606F">
        <w:rPr>
          <w:lang w:val="pt-BR"/>
        </w:rPr>
        <w:instrText>Server</w:instrText>
      </w:r>
      <w:r w:rsidRPr="004314AC">
        <w:rPr>
          <w:lang w:val="ru-RU"/>
        </w:rPr>
        <w:instrText xml:space="preserve"> 2008 </w:instrText>
      </w:r>
      <w:r w:rsidRPr="006D606F">
        <w:rPr>
          <w:lang w:val="pt-BR"/>
        </w:rPr>
        <w:instrText>R</w:instrText>
      </w:r>
      <w:r w:rsidRPr="004314AC">
        <w:rPr>
          <w:lang w:val="ru-RU"/>
        </w:rPr>
        <w:instrText>2"</w:instrText>
      </w:r>
      <w:r>
        <w:fldChar w:fldCharType="end"/>
      </w:r>
      <w:r w:rsidRPr="004314AC">
        <w:rPr>
          <w:lang w:val="ru-RU"/>
        </w:rPr>
        <w:t xml:space="preserve"> </w:t>
      </w:r>
      <w:r w:rsidRPr="006D606F">
        <w:rPr>
          <w:lang w:val="pt-BR"/>
        </w:rPr>
        <w:t>Enterprise</w:t>
      </w:r>
      <w:r w:rsidRPr="004314AC">
        <w:rPr>
          <w:lang w:val="ru-RU"/>
        </w:rPr>
        <w:t xml:space="preserve"> «на процессор» и </w:t>
      </w:r>
      <w:r w:rsidRPr="006D606F">
        <w:rPr>
          <w:lang w:val="pt-BR"/>
        </w:rPr>
        <w:t>Server</w:t>
      </w:r>
      <w:r w:rsidRPr="004314AC">
        <w:rPr>
          <w:lang w:val="ru-RU"/>
        </w:rPr>
        <w:t>/</w:t>
      </w:r>
      <w:r w:rsidRPr="006D606F">
        <w:rPr>
          <w:lang w:val="pt-BR"/>
        </w:rPr>
        <w:t>CAL</w:t>
      </w:r>
    </w:p>
    <w:p w:rsidR="0085720F" w:rsidRPr="004314AC" w:rsidRDefault="0085720F" w:rsidP="0085720F">
      <w:pPr>
        <w:pStyle w:val="ProductList-Body"/>
        <w:numPr>
          <w:ilvl w:val="0"/>
          <w:numId w:val="8"/>
        </w:numPr>
        <w:ind w:left="450" w:hanging="270"/>
        <w:rPr>
          <w:lang w:val="ru-RU"/>
        </w:rPr>
      </w:pPr>
      <w:r w:rsidRPr="004314AC">
        <w:rPr>
          <w:lang w:val="ru-RU"/>
        </w:rPr>
        <w:t xml:space="preserve">Лицензии </w:t>
      </w:r>
      <w:r w:rsidRPr="006D606F">
        <w:rPr>
          <w:lang w:val="pt-BR"/>
        </w:rPr>
        <w:t>SQL</w:t>
      </w:r>
      <w:r w:rsidRPr="004314AC">
        <w:rPr>
          <w:lang w:val="ru-RU"/>
        </w:rPr>
        <w:t xml:space="preserve"> </w:t>
      </w:r>
      <w:r w:rsidRPr="006D606F">
        <w:rPr>
          <w:lang w:val="pt-BR"/>
        </w:rPr>
        <w:t>Server</w:t>
      </w:r>
      <w:r w:rsidRPr="004314AC">
        <w:rPr>
          <w:lang w:val="ru-RU"/>
        </w:rPr>
        <w:t xml:space="preserve"> 2008 </w:t>
      </w:r>
      <w:r w:rsidRPr="006D606F">
        <w:rPr>
          <w:lang w:val="pt-BR"/>
        </w:rPr>
        <w:t>R</w:t>
      </w:r>
      <w:r w:rsidRPr="004314AC">
        <w:rPr>
          <w:lang w:val="ru-RU"/>
        </w:rPr>
        <w:t>2</w:t>
      </w:r>
      <w:r>
        <w:fldChar w:fldCharType="begin"/>
      </w:r>
      <w:r w:rsidRPr="006D606F">
        <w:rPr>
          <w:lang w:val="pt-BR"/>
        </w:rPr>
        <w:instrText>XE</w:instrText>
      </w:r>
      <w:r w:rsidRPr="004314AC">
        <w:rPr>
          <w:lang w:val="ru-RU"/>
        </w:rPr>
        <w:instrText xml:space="preserve"> "</w:instrText>
      </w:r>
      <w:r w:rsidRPr="006D606F">
        <w:rPr>
          <w:lang w:val="pt-BR"/>
        </w:rPr>
        <w:instrText>SQL</w:instrText>
      </w:r>
      <w:r w:rsidRPr="004314AC">
        <w:rPr>
          <w:lang w:val="ru-RU"/>
        </w:rPr>
        <w:instrText xml:space="preserve"> </w:instrText>
      </w:r>
      <w:r w:rsidRPr="006D606F">
        <w:rPr>
          <w:lang w:val="pt-BR"/>
        </w:rPr>
        <w:instrText>Server</w:instrText>
      </w:r>
      <w:r w:rsidRPr="004314AC">
        <w:rPr>
          <w:lang w:val="ru-RU"/>
        </w:rPr>
        <w:instrText xml:space="preserve"> 2008 </w:instrText>
      </w:r>
      <w:r w:rsidRPr="006D606F">
        <w:rPr>
          <w:lang w:val="pt-BR"/>
        </w:rPr>
        <w:instrText>R</w:instrText>
      </w:r>
      <w:r w:rsidRPr="004314AC">
        <w:rPr>
          <w:lang w:val="ru-RU"/>
        </w:rPr>
        <w:instrText>2"</w:instrText>
      </w:r>
      <w:r>
        <w:fldChar w:fldCharType="end"/>
      </w:r>
      <w:r w:rsidRPr="004314AC">
        <w:rPr>
          <w:lang w:val="ru-RU"/>
        </w:rPr>
        <w:t xml:space="preserve"> </w:t>
      </w:r>
      <w:r w:rsidRPr="006D606F">
        <w:rPr>
          <w:lang w:val="pt-BR"/>
        </w:rPr>
        <w:t>Standard</w:t>
      </w:r>
      <w:r w:rsidRPr="004314AC">
        <w:rPr>
          <w:lang w:val="ru-RU"/>
        </w:rPr>
        <w:t xml:space="preserve"> «на процессор»</w:t>
      </w:r>
    </w:p>
    <w:p w:rsidR="0085720F" w:rsidRPr="004314AC" w:rsidRDefault="0085720F" w:rsidP="0085720F">
      <w:pPr>
        <w:pStyle w:val="ProductList-Body"/>
        <w:numPr>
          <w:ilvl w:val="0"/>
          <w:numId w:val="8"/>
        </w:numPr>
        <w:ind w:left="450" w:hanging="270"/>
        <w:rPr>
          <w:lang w:val="ru-RU"/>
        </w:rPr>
      </w:pPr>
      <w:r w:rsidRPr="004314AC">
        <w:rPr>
          <w:lang w:val="ru-RU"/>
        </w:rPr>
        <w:t xml:space="preserve">Лицензии </w:t>
      </w:r>
      <w:r w:rsidRPr="006D606F">
        <w:rPr>
          <w:lang w:val="pt-BR"/>
        </w:rPr>
        <w:t>SQL</w:t>
      </w:r>
      <w:r w:rsidRPr="004314AC">
        <w:rPr>
          <w:lang w:val="ru-RU"/>
        </w:rPr>
        <w:t xml:space="preserve"> </w:t>
      </w:r>
      <w:r w:rsidRPr="006D606F">
        <w:rPr>
          <w:lang w:val="pt-BR"/>
        </w:rPr>
        <w:t>Server</w:t>
      </w:r>
      <w:r w:rsidRPr="004314AC">
        <w:rPr>
          <w:lang w:val="ru-RU"/>
        </w:rPr>
        <w:t xml:space="preserve"> 2008 </w:t>
      </w:r>
      <w:r w:rsidRPr="006D606F">
        <w:rPr>
          <w:lang w:val="pt-BR"/>
        </w:rPr>
        <w:t>R</w:t>
      </w:r>
      <w:r w:rsidRPr="004314AC">
        <w:rPr>
          <w:lang w:val="ru-RU"/>
        </w:rPr>
        <w:t>2</w:t>
      </w:r>
      <w:r>
        <w:fldChar w:fldCharType="begin"/>
      </w:r>
      <w:r w:rsidRPr="006D606F">
        <w:rPr>
          <w:lang w:val="pt-BR"/>
        </w:rPr>
        <w:instrText>XE</w:instrText>
      </w:r>
      <w:r w:rsidRPr="004314AC">
        <w:rPr>
          <w:lang w:val="ru-RU"/>
        </w:rPr>
        <w:instrText xml:space="preserve"> "</w:instrText>
      </w:r>
      <w:r w:rsidRPr="006D606F">
        <w:rPr>
          <w:lang w:val="pt-BR"/>
        </w:rPr>
        <w:instrText>SQL</w:instrText>
      </w:r>
      <w:r w:rsidRPr="004314AC">
        <w:rPr>
          <w:lang w:val="ru-RU"/>
        </w:rPr>
        <w:instrText xml:space="preserve"> </w:instrText>
      </w:r>
      <w:r w:rsidRPr="006D606F">
        <w:rPr>
          <w:lang w:val="pt-BR"/>
        </w:rPr>
        <w:instrText>Server</w:instrText>
      </w:r>
      <w:r w:rsidRPr="004314AC">
        <w:rPr>
          <w:lang w:val="ru-RU"/>
        </w:rPr>
        <w:instrText xml:space="preserve"> 2008 </w:instrText>
      </w:r>
      <w:r w:rsidRPr="006D606F">
        <w:rPr>
          <w:lang w:val="pt-BR"/>
        </w:rPr>
        <w:instrText>R</w:instrText>
      </w:r>
      <w:r w:rsidRPr="004314AC">
        <w:rPr>
          <w:lang w:val="ru-RU"/>
        </w:rPr>
        <w:instrText>2"</w:instrText>
      </w:r>
      <w:r>
        <w:fldChar w:fldCharType="end"/>
      </w:r>
      <w:r w:rsidRPr="004314AC">
        <w:rPr>
          <w:lang w:val="ru-RU"/>
        </w:rPr>
        <w:t xml:space="preserve"> </w:t>
      </w:r>
      <w:r w:rsidRPr="006D606F">
        <w:rPr>
          <w:lang w:val="pt-BR"/>
        </w:rPr>
        <w:t>Web</w:t>
      </w:r>
      <w:r w:rsidRPr="004314AC">
        <w:rPr>
          <w:lang w:val="ru-RU"/>
        </w:rPr>
        <w:t xml:space="preserve"> «на процессор»</w:t>
      </w:r>
    </w:p>
    <w:p w:rsidR="0085720F" w:rsidRPr="004C09A1" w:rsidRDefault="0085720F" w:rsidP="0085720F">
      <w:pPr>
        <w:pStyle w:val="ProductList-Body"/>
        <w:numPr>
          <w:ilvl w:val="0"/>
          <w:numId w:val="8"/>
        </w:numPr>
        <w:ind w:left="450" w:hanging="270"/>
      </w:pPr>
      <w:r>
        <w:lastRenderedPageBreak/>
        <w:t>SQL Server 2008 R2</w:t>
      </w:r>
      <w:r>
        <w:fldChar w:fldCharType="begin"/>
      </w:r>
      <w:r>
        <w:instrText>XE "SQL Server 2008 R2"</w:instrText>
      </w:r>
      <w:r>
        <w:fldChar w:fldCharType="end"/>
      </w:r>
      <w:r>
        <w:t xml:space="preserve"> Workgroup</w:t>
      </w:r>
    </w:p>
    <w:p w:rsidR="00F86874" w:rsidRPr="004C09A1" w:rsidRDefault="00F86874" w:rsidP="0085720F">
      <w:pPr>
        <w:pStyle w:val="ProductList-Body"/>
      </w:pPr>
    </w:p>
    <w:p w:rsidR="00395C44" w:rsidRPr="00395C44" w:rsidRDefault="004949B3" w:rsidP="00395C44">
      <w:pPr>
        <w:pStyle w:val="ProductList-Body"/>
        <w:rPr>
          <w:szCs w:val="18"/>
          <w:lang w:val="ru-RU"/>
        </w:rPr>
      </w:pPr>
      <w:r w:rsidRPr="004314AC">
        <w:rPr>
          <w:lang w:val="ru-RU"/>
        </w:rPr>
        <w:t xml:space="preserve">Клиенты с покрытием </w:t>
      </w:r>
      <w:r>
        <w:t>Software</w:t>
      </w:r>
      <w:r w:rsidRPr="004314AC">
        <w:rPr>
          <w:lang w:val="ru-RU"/>
        </w:rPr>
        <w:t xml:space="preserve"> </w:t>
      </w:r>
      <w:r>
        <w:t>Assurance</w:t>
      </w:r>
      <w:r w:rsidRPr="004314AC">
        <w:rPr>
          <w:lang w:val="ru-RU"/>
        </w:rPr>
        <w:t xml:space="preserve"> для приведенных выше продуктов, которое действует на 1</w:t>
      </w:r>
      <w:r>
        <w:t> </w:t>
      </w:r>
      <w:r w:rsidRPr="004314AC">
        <w:rPr>
          <w:lang w:val="ru-RU"/>
        </w:rPr>
        <w:t>апреля 2014</w:t>
      </w:r>
      <w:r>
        <w:t> </w:t>
      </w:r>
      <w:r w:rsidRPr="004314AC">
        <w:rPr>
          <w:lang w:val="ru-RU"/>
        </w:rPr>
        <w:t xml:space="preserve">г. или вступает в силу после этой даты, имеют право на обновление до </w:t>
      </w:r>
      <w:r>
        <w:t>SQL</w:t>
      </w:r>
      <w:r w:rsidRPr="004314AC">
        <w:rPr>
          <w:lang w:val="ru-RU"/>
        </w:rPr>
        <w:t xml:space="preserve"> </w:t>
      </w:r>
      <w:r>
        <w:t>Server</w:t>
      </w:r>
      <w:r w:rsidRPr="004314AC">
        <w:rPr>
          <w:lang w:val="ru-RU"/>
        </w:rPr>
        <w:t xml:space="preserve"> 2014 на аналогичных особых условиях, если это покрытие действовало в течение такого же непрерывного срока с 1</w:t>
      </w:r>
      <w:r>
        <w:t> </w:t>
      </w:r>
      <w:r w:rsidRPr="004314AC">
        <w:rPr>
          <w:lang w:val="ru-RU"/>
        </w:rPr>
        <w:t>апреля 2012</w:t>
      </w:r>
      <w:r>
        <w:t> </w:t>
      </w:r>
      <w:r w:rsidRPr="004314AC">
        <w:rPr>
          <w:lang w:val="ru-RU"/>
        </w:rPr>
        <w:t>г. либо более ранней даты.</w:t>
      </w:r>
      <w:r w:rsidR="00AD3875" w:rsidRPr="004314AC">
        <w:rPr>
          <w:lang w:val="ru-RU"/>
        </w:rPr>
        <w:t xml:space="preserve"> </w:t>
      </w:r>
      <w:r w:rsidRPr="004314AC">
        <w:rPr>
          <w:lang w:val="ru-RU"/>
        </w:rPr>
        <w:t>Клиенты, продлившие покрытие для приведенных выше продуктов 1</w:t>
      </w:r>
      <w:r>
        <w:t> </w:t>
      </w:r>
      <w:r w:rsidRPr="004314AC">
        <w:rPr>
          <w:lang w:val="ru-RU"/>
        </w:rPr>
        <w:t>апреля 2012</w:t>
      </w:r>
      <w:r>
        <w:t> </w:t>
      </w:r>
      <w:r w:rsidRPr="004314AC">
        <w:rPr>
          <w:lang w:val="ru-RU"/>
        </w:rPr>
        <w:t xml:space="preserve">г. или позже, могут обновить свои продукты только в зависимости от текущих основных лицензий с действующим покрытием </w:t>
      </w:r>
      <w:r>
        <w:t>Software</w:t>
      </w:r>
      <w:r w:rsidRPr="004314AC">
        <w:rPr>
          <w:lang w:val="ru-RU"/>
        </w:rPr>
        <w:t xml:space="preserve"> </w:t>
      </w:r>
      <w:r>
        <w:t>Assurance</w:t>
      </w:r>
      <w:r w:rsidRPr="004314AC">
        <w:rPr>
          <w:lang w:val="ru-RU"/>
        </w:rPr>
        <w:t>.</w:t>
      </w:r>
      <w:r w:rsidR="00395C44" w:rsidRPr="00395C44">
        <w:rPr>
          <w:lang w:val="ru-RU"/>
        </w:rPr>
        <w:t xml:space="preserve"> </w:t>
      </w:r>
      <w:r w:rsidR="00395C44">
        <w:rPr>
          <w:lang w:val="ru-RU"/>
        </w:rPr>
        <w:t>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w:t>
      </w:r>
      <w:r w:rsidR="00937DB4" w:rsidRPr="00937DB4">
        <w:rPr>
          <w:lang w:val="ru-RU"/>
        </w:rPr>
        <w:t>.</w:t>
      </w:r>
      <w:r w:rsidR="00395C44">
        <w:rPr>
          <w:lang w:val="ru-RU"/>
        </w:rPr>
        <w:t>ьзование продукта за апрель 2014 г.</w:t>
      </w:r>
      <w:r w:rsidR="00175067">
        <w:rPr>
          <w:color w:val="FF0000"/>
          <w:szCs w:val="18"/>
          <w:lang w:val="ru-RU"/>
        </w:rPr>
        <w:t xml:space="preserve"> </w:t>
      </w:r>
    </w:p>
    <w:p w:rsidR="004949B3" w:rsidRPr="00395C44" w:rsidRDefault="004949B3" w:rsidP="004949B3">
      <w:pPr>
        <w:pStyle w:val="ProductList-Body"/>
        <w:rPr>
          <w:lang w:val="ru-RU"/>
        </w:rPr>
      </w:pPr>
    </w:p>
    <w:p w:rsidR="004949B3" w:rsidRPr="00395C44" w:rsidRDefault="004949B3" w:rsidP="0085720F">
      <w:pPr>
        <w:pStyle w:val="ProductList-Body"/>
        <w:rPr>
          <w:lang w:val="ru-RU"/>
        </w:rPr>
      </w:pPr>
    </w:p>
    <w:p w:rsidR="0085720F" w:rsidRPr="00DB1798" w:rsidRDefault="00FF2556" w:rsidP="0085720F">
      <w:pPr>
        <w:pStyle w:val="ProductList-Body"/>
        <w:rPr>
          <w:lang w:val="ru-RU"/>
        </w:rPr>
      </w:pPr>
      <w:r w:rsidRPr="00DB1798">
        <w:rPr>
          <w:lang w:val="ru-RU"/>
        </w:rPr>
        <w:t xml:space="preserve">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w:t>
      </w:r>
      <w:r>
        <w:t>SQL</w:t>
      </w:r>
      <w:r w:rsidRPr="00DB1798">
        <w:rPr>
          <w:lang w:val="ru-RU"/>
        </w:rPr>
        <w:t xml:space="preserve"> </w:t>
      </w:r>
      <w:r>
        <w:t>Server</w:t>
      </w:r>
      <w:r w:rsidRPr="00DB1798">
        <w:rPr>
          <w:lang w:val="ru-RU"/>
        </w:rPr>
        <w:t xml:space="preserve"> «на процессор» на общих сторонних серверах, даже если в условиях перемещения лицензий через </w:t>
      </w:r>
      <w:r>
        <w:t>Software</w:t>
      </w:r>
      <w:r w:rsidRPr="00DB1798">
        <w:rPr>
          <w:lang w:val="ru-RU"/>
        </w:rPr>
        <w:t xml:space="preserve"> </w:t>
      </w:r>
      <w:r>
        <w:t>Assurance</w:t>
      </w:r>
      <w:r w:rsidRPr="00DB1798">
        <w:rPr>
          <w:lang w:val="ru-RU"/>
        </w:rPr>
        <w:t xml:space="preserv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w:t>
      </w:r>
      <w:r>
        <w:t>Software</w:t>
      </w:r>
      <w:r w:rsidRPr="00DB1798">
        <w:rPr>
          <w:lang w:val="ru-RU"/>
        </w:rPr>
        <w:t xml:space="preserve"> </w:t>
      </w:r>
      <w:r>
        <w:t>Assurance</w:t>
      </w:r>
      <w:r w:rsidRPr="00DB1798">
        <w:rPr>
          <w:lang w:val="ru-RU"/>
        </w:rPr>
        <w:t xml:space="preserve"> завершается вместе с такими действующими условиями покрытия </w:t>
      </w:r>
      <w:r>
        <w:t>Software</w:t>
      </w:r>
      <w:r w:rsidRPr="00DB1798">
        <w:rPr>
          <w:lang w:val="ru-RU"/>
        </w:rPr>
        <w:t xml:space="preserve"> </w:t>
      </w:r>
      <w:r>
        <w:t>Assurance</w:t>
      </w:r>
      <w:r w:rsidRPr="00DB1798">
        <w:rPr>
          <w:lang w:val="ru-RU"/>
        </w:rPr>
        <w:t xml:space="preserve"> клиента.</w:t>
      </w:r>
    </w:p>
    <w:p w:rsidR="00FF2556" w:rsidRPr="00DB1798" w:rsidRDefault="00FF2556" w:rsidP="0085720F">
      <w:pPr>
        <w:pStyle w:val="ProductList-Body"/>
        <w:rPr>
          <w:lang w:val="ru-RU"/>
        </w:rPr>
      </w:pPr>
    </w:p>
    <w:p w:rsidR="005535A4" w:rsidRPr="00DB1798" w:rsidRDefault="005535A4" w:rsidP="005535A4">
      <w:pPr>
        <w:pStyle w:val="ProductList-Body"/>
        <w:rPr>
          <w:lang w:val="ru-RU"/>
        </w:rPr>
      </w:pPr>
      <w:r w:rsidRPr="00DB1798">
        <w:rPr>
          <w:b/>
          <w:color w:val="00188F"/>
          <w:lang w:val="ru-RU"/>
        </w:rPr>
        <w:t xml:space="preserve">Дополнительная сборка </w:t>
      </w:r>
      <w:r>
        <w:rPr>
          <w:b/>
          <w:color w:val="00188F"/>
        </w:rPr>
        <w:t>SQL</w:t>
      </w:r>
      <w:r w:rsidRPr="00DB1798">
        <w:rPr>
          <w:b/>
          <w:color w:val="00188F"/>
          <w:lang w:val="ru-RU"/>
        </w:rPr>
        <w:t xml:space="preserve"> </w:t>
      </w:r>
      <w:r>
        <w:rPr>
          <w:b/>
          <w:color w:val="00188F"/>
        </w:rPr>
        <w:t>Server</w:t>
      </w:r>
      <w:r w:rsidRPr="00DB1798">
        <w:rPr>
          <w:b/>
          <w:color w:val="00188F"/>
          <w:lang w:val="ru-RU"/>
        </w:rPr>
        <w:t xml:space="preserve"> 2012 </w:t>
      </w:r>
      <w:r>
        <w:rPr>
          <w:b/>
          <w:color w:val="00188F"/>
        </w:rPr>
        <w:t>Parallel</w:t>
      </w:r>
      <w:r w:rsidRPr="00DB1798">
        <w:rPr>
          <w:b/>
          <w:color w:val="00188F"/>
          <w:lang w:val="ru-RU"/>
        </w:rPr>
        <w:t xml:space="preserve"> </w:t>
      </w:r>
      <w:r>
        <w:rPr>
          <w:b/>
          <w:color w:val="00188F"/>
        </w:rPr>
        <w:t>Data</w:t>
      </w:r>
      <w:r w:rsidRPr="00DB1798">
        <w:rPr>
          <w:b/>
          <w:color w:val="00188F"/>
          <w:lang w:val="ru-RU"/>
        </w:rPr>
        <w:t xml:space="preserve"> </w:t>
      </w:r>
      <w:r>
        <w:rPr>
          <w:b/>
          <w:color w:val="00188F"/>
        </w:rPr>
        <w:t>Warehouse</w:t>
      </w:r>
      <w:r w:rsidRPr="00DB1798">
        <w:rPr>
          <w:b/>
          <w:color w:val="00188F"/>
          <w:lang w:val="ru-RU"/>
        </w:rPr>
        <w:t xml:space="preserve"> без </w:t>
      </w:r>
      <w:r>
        <w:rPr>
          <w:b/>
          <w:color w:val="00188F"/>
        </w:rPr>
        <w:t>Oracle</w:t>
      </w:r>
      <w:r w:rsidRPr="00DB1798">
        <w:rPr>
          <w:b/>
          <w:color w:val="00188F"/>
          <w:lang w:val="ru-RU"/>
        </w:rPr>
        <w:t xml:space="preserve"> </w:t>
      </w:r>
      <w:r>
        <w:rPr>
          <w:b/>
          <w:color w:val="00188F"/>
        </w:rPr>
        <w:t>Java</w:t>
      </w:r>
      <w:r w:rsidRPr="00DB1798">
        <w:rPr>
          <w:b/>
          <w:lang w:val="ru-RU"/>
        </w:rPr>
        <w:t xml:space="preserve"> </w:t>
      </w:r>
    </w:p>
    <w:p w:rsidR="005535A4" w:rsidRPr="00DB1798" w:rsidRDefault="005535A4" w:rsidP="0085720F">
      <w:pPr>
        <w:pStyle w:val="ProductList-Body"/>
        <w:rPr>
          <w:lang w:val="ru-RU"/>
        </w:rPr>
      </w:pPr>
      <w:r w:rsidRPr="00DB1798">
        <w:rPr>
          <w:lang w:val="ru-RU"/>
        </w:rPr>
        <w:t xml:space="preserve">Клиенты, приобретающие новые лицензии для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rsidRPr="00DB1798">
        <w:rPr>
          <w:lang w:val="ru-RU"/>
        </w:rPr>
        <w:t xml:space="preserve"> (</w:t>
      </w:r>
      <w:r>
        <w:t>PDW</w:t>
      </w:r>
      <w:r w:rsidRPr="00DB1798">
        <w:rPr>
          <w:lang w:val="ru-RU"/>
        </w:rPr>
        <w:t>) после того, как Обновление для аппаратного комплекса 1 (</w:t>
      </w:r>
      <w:r>
        <w:t>AU</w:t>
      </w:r>
      <w:r w:rsidRPr="00DB1798">
        <w:rPr>
          <w:lang w:val="ru-RU"/>
        </w:rPr>
        <w:t xml:space="preserve"> 1) стало доступным, могут приобрести сборку продукта с </w:t>
      </w:r>
      <w:r>
        <w:t>Oracle</w:t>
      </w:r>
      <w:r w:rsidRPr="00DB1798">
        <w:rPr>
          <w:lang w:val="ru-RU"/>
        </w:rPr>
        <w:t xml:space="preserve"> </w:t>
      </w:r>
      <w:r>
        <w:t>Java</w:t>
      </w:r>
      <w:r w:rsidRPr="00DB1798">
        <w:rPr>
          <w:lang w:val="ru-RU"/>
        </w:rPr>
        <w:t xml:space="preserve"> или, по запросу, без </w:t>
      </w:r>
      <w:r>
        <w:t>Oracle</w:t>
      </w:r>
      <w:r w:rsidRPr="00DB1798">
        <w:rPr>
          <w:lang w:val="ru-RU"/>
        </w:rPr>
        <w:t xml:space="preserve"> </w:t>
      </w:r>
      <w:r>
        <w:t>Java</w:t>
      </w:r>
      <w:r w:rsidRPr="00DB1798">
        <w:rPr>
          <w:lang w:val="ru-RU"/>
        </w:rPr>
        <w:t>.</w:t>
      </w:r>
      <w:r w:rsidR="00AD3875" w:rsidRPr="00DB1798">
        <w:rPr>
          <w:lang w:val="ru-RU"/>
        </w:rPr>
        <w:t xml:space="preserve"> </w:t>
      </w:r>
      <w:r w:rsidRPr="00DB1798">
        <w:rPr>
          <w:lang w:val="ru-RU"/>
        </w:rPr>
        <w:t xml:space="preserve">Эти же варианты доступны существующим клиентам с действующим покрытием </w:t>
      </w:r>
      <w:r>
        <w:t>Software</w:t>
      </w:r>
      <w:r w:rsidRPr="00DB1798">
        <w:rPr>
          <w:lang w:val="ru-RU"/>
        </w:rPr>
        <w:t xml:space="preserve"> </w:t>
      </w:r>
      <w:r>
        <w:t>Assurance</w:t>
      </w:r>
      <w:r w:rsidRPr="00DB1798">
        <w:rPr>
          <w:lang w:val="ru-RU"/>
        </w:rPr>
        <w:t xml:space="preserve"> по лицензиям для </w:t>
      </w:r>
      <w:r>
        <w:t>SQL</w:t>
      </w:r>
      <w:r w:rsidRPr="00DB1798">
        <w:rPr>
          <w:lang w:val="ru-RU"/>
        </w:rPr>
        <w:t xml:space="preserve"> </w:t>
      </w:r>
      <w:r>
        <w:t>Server</w:t>
      </w:r>
      <w:r w:rsidRPr="00DB1798">
        <w:rPr>
          <w:lang w:val="ru-RU"/>
        </w:rPr>
        <w:t xml:space="preserve"> 2012 </w:t>
      </w:r>
      <w:r>
        <w:t>PDW</w:t>
      </w:r>
      <w:r w:rsidRPr="00DB1798">
        <w:rPr>
          <w:lang w:val="ru-RU"/>
        </w:rPr>
        <w:t xml:space="preserve"> на момент, когда </w:t>
      </w:r>
      <w:r>
        <w:t>AU</w:t>
      </w:r>
      <w:r w:rsidRPr="00DB1798">
        <w:rPr>
          <w:lang w:val="ru-RU"/>
        </w:rPr>
        <w:t xml:space="preserve"> 1 становится доступным.</w:t>
      </w:r>
      <w:r w:rsidR="00AD3875" w:rsidRPr="00DB1798">
        <w:rPr>
          <w:lang w:val="ru-RU"/>
        </w:rPr>
        <w:t xml:space="preserve"> </w:t>
      </w:r>
      <w:r w:rsidRPr="00DB1798">
        <w:rPr>
          <w:lang w:val="ru-RU"/>
        </w:rPr>
        <w:t xml:space="preserve">Дополнительные сведения см. по адресу </w:t>
      </w:r>
      <w:hyperlink r:id="rId33" w:history="1">
        <w:r>
          <w:rPr>
            <w:rStyle w:val="Hyperlink"/>
          </w:rPr>
          <w:t>http</w:t>
        </w:r>
        <w:r w:rsidRPr="00DB1798">
          <w:rPr>
            <w:rStyle w:val="Hyperlink"/>
            <w:lang w:val="ru-RU"/>
          </w:rPr>
          <w:t>://</w:t>
        </w:r>
        <w:r>
          <w:rPr>
            <w:rStyle w:val="Hyperlink"/>
          </w:rPr>
          <w:t>www</w:t>
        </w:r>
        <w:r w:rsidRPr="00DB1798">
          <w:rPr>
            <w:rStyle w:val="Hyperlink"/>
            <w:lang w:val="ru-RU"/>
          </w:rPr>
          <w:t>.</w:t>
        </w:r>
        <w:r>
          <w:rPr>
            <w:rStyle w:val="Hyperlink"/>
          </w:rPr>
          <w:t>microsoft</w:t>
        </w:r>
        <w:r w:rsidRPr="00DB1798">
          <w:rPr>
            <w:rStyle w:val="Hyperlink"/>
            <w:lang w:val="ru-RU"/>
          </w:rPr>
          <w:t>.</w:t>
        </w:r>
        <w:r>
          <w:rPr>
            <w:rStyle w:val="Hyperlink"/>
          </w:rPr>
          <w:t>com</w:t>
        </w:r>
        <w:r w:rsidRPr="00DB1798">
          <w:rPr>
            <w:rStyle w:val="Hyperlink"/>
            <w:lang w:val="ru-RU"/>
          </w:rPr>
          <w:t>/</w:t>
        </w:r>
        <w:r>
          <w:rPr>
            <w:rStyle w:val="Hyperlink"/>
          </w:rPr>
          <w:t>en</w:t>
        </w:r>
        <w:r w:rsidRPr="00DB1798">
          <w:rPr>
            <w:rStyle w:val="Hyperlink"/>
            <w:lang w:val="ru-RU"/>
          </w:rPr>
          <w:t>-</w:t>
        </w:r>
        <w:r>
          <w:rPr>
            <w:rStyle w:val="Hyperlink"/>
          </w:rPr>
          <w:t>us</w:t>
        </w:r>
        <w:r w:rsidRPr="00DB1798">
          <w:rPr>
            <w:rStyle w:val="Hyperlink"/>
            <w:lang w:val="ru-RU"/>
          </w:rPr>
          <w:t>/</w:t>
        </w:r>
        <w:r>
          <w:rPr>
            <w:rStyle w:val="Hyperlink"/>
          </w:rPr>
          <w:t>sqlserver</w:t>
        </w:r>
        <w:r w:rsidRPr="00DB1798">
          <w:rPr>
            <w:rStyle w:val="Hyperlink"/>
            <w:lang w:val="ru-RU"/>
          </w:rPr>
          <w:t>/</w:t>
        </w:r>
        <w:r>
          <w:rPr>
            <w:rStyle w:val="Hyperlink"/>
          </w:rPr>
          <w:t>solutions</w:t>
        </w:r>
        <w:r w:rsidRPr="00DB1798">
          <w:rPr>
            <w:rStyle w:val="Hyperlink"/>
            <w:lang w:val="ru-RU"/>
          </w:rPr>
          <w:t>-</w:t>
        </w:r>
        <w:r>
          <w:rPr>
            <w:rStyle w:val="Hyperlink"/>
          </w:rPr>
          <w:t>technologies</w:t>
        </w:r>
        <w:r w:rsidRPr="00DB1798">
          <w:rPr>
            <w:rStyle w:val="Hyperlink"/>
            <w:lang w:val="ru-RU"/>
          </w:rPr>
          <w:t>/</w:t>
        </w:r>
        <w:r>
          <w:rPr>
            <w:rStyle w:val="Hyperlink"/>
          </w:rPr>
          <w:t>data</w:t>
        </w:r>
        <w:r w:rsidRPr="00DB1798">
          <w:rPr>
            <w:rStyle w:val="Hyperlink"/>
            <w:lang w:val="ru-RU"/>
          </w:rPr>
          <w:t>-</w:t>
        </w:r>
        <w:r>
          <w:rPr>
            <w:rStyle w:val="Hyperlink"/>
          </w:rPr>
          <w:t>warehousing</w:t>
        </w:r>
        <w:r w:rsidRPr="00DB1798">
          <w:rPr>
            <w:rStyle w:val="Hyperlink"/>
            <w:lang w:val="ru-RU"/>
          </w:rPr>
          <w:t>/</w:t>
        </w:r>
        <w:r>
          <w:rPr>
            <w:rStyle w:val="Hyperlink"/>
          </w:rPr>
          <w:t>pdw</w:t>
        </w:r>
        <w:r w:rsidRPr="00DB1798">
          <w:rPr>
            <w:rStyle w:val="Hyperlink"/>
            <w:lang w:val="ru-RU"/>
          </w:rPr>
          <w:t>.</w:t>
        </w:r>
        <w:r>
          <w:rPr>
            <w:rStyle w:val="Hyperlink"/>
          </w:rPr>
          <w:t>aspx</w:t>
        </w:r>
      </w:hyperlink>
      <w:r w:rsidRPr="00DB1798">
        <w:rPr>
          <w:lang w:val="ru-RU"/>
        </w:rPr>
        <w:t>.</w:t>
      </w:r>
    </w:p>
    <w:p w:rsidR="005535A4" w:rsidRPr="00DB1798" w:rsidRDefault="005535A4" w:rsidP="0085720F">
      <w:pPr>
        <w:pStyle w:val="ProductList-Body"/>
        <w:rPr>
          <w:lang w:val="ru-RU"/>
        </w:rPr>
      </w:pPr>
    </w:p>
    <w:p w:rsidR="0085720F" w:rsidRPr="00DB1798" w:rsidRDefault="005535A4" w:rsidP="0085720F">
      <w:pPr>
        <w:pStyle w:val="ProductList-Body"/>
        <w:rPr>
          <w:lang w:val="ru-RU"/>
        </w:rPr>
      </w:pPr>
      <w:r w:rsidRPr="00DB1798">
        <w:rPr>
          <w:b/>
          <w:color w:val="00188F"/>
          <w:lang w:val="ru-RU"/>
        </w:rPr>
        <w:t xml:space="preserve">Особое развертывание и использование параметров </w:t>
      </w:r>
      <w:r>
        <w:rPr>
          <w:b/>
          <w:color w:val="00188F"/>
        </w:rPr>
        <w:t>SQL</w:t>
      </w:r>
      <w:r w:rsidRPr="00DB1798">
        <w:rPr>
          <w:b/>
          <w:color w:val="00188F"/>
          <w:lang w:val="ru-RU"/>
        </w:rPr>
        <w:t xml:space="preserve"> </w:t>
      </w:r>
      <w:r>
        <w:rPr>
          <w:b/>
          <w:color w:val="00188F"/>
        </w:rPr>
        <w:t>Server</w:t>
      </w:r>
      <w:r w:rsidRPr="00DB1798">
        <w:rPr>
          <w:b/>
          <w:color w:val="00188F"/>
          <w:lang w:val="ru-RU"/>
        </w:rPr>
        <w:t xml:space="preserve"> 2012 </w:t>
      </w:r>
      <w:r>
        <w:rPr>
          <w:b/>
          <w:color w:val="00188F"/>
        </w:rPr>
        <w:t>Parallel</w:t>
      </w:r>
      <w:r w:rsidRPr="00DB1798">
        <w:rPr>
          <w:b/>
          <w:color w:val="00188F"/>
          <w:lang w:val="ru-RU"/>
        </w:rPr>
        <w:t xml:space="preserve"> </w:t>
      </w:r>
      <w:r>
        <w:rPr>
          <w:b/>
          <w:color w:val="00188F"/>
        </w:rPr>
        <w:t>Data</w:t>
      </w:r>
      <w:r w:rsidRPr="00DB1798">
        <w:rPr>
          <w:b/>
          <w:color w:val="00188F"/>
          <w:lang w:val="ru-RU"/>
        </w:rPr>
        <w:t xml:space="preserve"> </w:t>
      </w:r>
      <w:r>
        <w:rPr>
          <w:b/>
          <w:color w:val="00188F"/>
        </w:rPr>
        <w:t>Warehouse</w:t>
      </w:r>
      <w:r w:rsidRPr="00DB1798">
        <w:rPr>
          <w:b/>
          <w:color w:val="00188F"/>
          <w:lang w:val="ru-RU"/>
        </w:rPr>
        <w:t xml:space="preserve">, доступные клиентам с покрытием </w:t>
      </w:r>
      <w:r>
        <w:rPr>
          <w:b/>
          <w:color w:val="00188F"/>
        </w:rPr>
        <w:t>Software</w:t>
      </w:r>
      <w:r w:rsidRPr="00DB1798">
        <w:rPr>
          <w:b/>
          <w:color w:val="00188F"/>
          <w:lang w:val="ru-RU"/>
        </w:rPr>
        <w:t xml:space="preserve"> </w:t>
      </w:r>
      <w:r>
        <w:rPr>
          <w:b/>
          <w:color w:val="00188F"/>
        </w:rPr>
        <w:t>Assurance</w:t>
      </w:r>
      <w:r w:rsidRPr="00DB1798">
        <w:rPr>
          <w:b/>
          <w:lang w:val="ru-RU"/>
        </w:rPr>
        <w:t xml:space="preserve"> </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p>
    <w:p w:rsidR="0085720F" w:rsidRPr="00DB1798" w:rsidRDefault="0085720F" w:rsidP="0085720F">
      <w:pPr>
        <w:pStyle w:val="ProductList-Body"/>
        <w:rPr>
          <w:lang w:val="ru-RU"/>
        </w:rPr>
      </w:pPr>
      <w:r>
        <w:t>SQL</w:t>
      </w:r>
      <w:r w:rsidRPr="00DB1798">
        <w:rPr>
          <w:lang w:val="ru-RU"/>
        </w:rPr>
        <w:t xml:space="preserve"> </w:t>
      </w:r>
      <w:r>
        <w:t>Server</w:t>
      </w:r>
      <w:r w:rsidRPr="00DB1798">
        <w:rPr>
          <w:lang w:val="ru-RU"/>
        </w:rPr>
        <w:t xml:space="preserve"> 2008 </w:t>
      </w:r>
      <w:r>
        <w:t>R</w:t>
      </w:r>
      <w:r w:rsidRPr="00DB1798">
        <w:rPr>
          <w:lang w:val="ru-RU"/>
        </w:rPr>
        <w:t>2</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2008 </w:instrText>
      </w:r>
      <w:r>
        <w:instrText>R</w:instrText>
      </w:r>
      <w:r w:rsidRPr="00DB1798">
        <w:rPr>
          <w:lang w:val="ru-RU"/>
        </w:rPr>
        <w:instrText>2"</w:instrText>
      </w:r>
      <w:r>
        <w:fldChar w:fldCharType="end"/>
      </w:r>
      <w:r w:rsidRPr="00DB1798">
        <w:rPr>
          <w:lang w:val="ru-RU"/>
        </w:rPr>
        <w:t xml:space="preserve"> будет последней версией </w:t>
      </w:r>
      <w:r>
        <w:t>SQL</w:t>
      </w:r>
      <w:r w:rsidRPr="00DB1798">
        <w:rPr>
          <w:lang w:val="ru-RU"/>
        </w:rPr>
        <w:t xml:space="preserve"> </w:t>
      </w:r>
      <w:r>
        <w:t>Server</w:t>
      </w:r>
      <w:r w:rsidRPr="00DB1798">
        <w:rPr>
          <w:lang w:val="ru-RU"/>
        </w:rPr>
        <w:t xml:space="preserve"> </w:t>
      </w:r>
      <w:r>
        <w:t>Parallel</w:t>
      </w:r>
      <w:r w:rsidRPr="00DB1798">
        <w:rPr>
          <w:lang w:val="ru-RU"/>
        </w:rPr>
        <w:t xml:space="preserve"> </w:t>
      </w:r>
      <w:r>
        <w:t>Data</w:t>
      </w:r>
      <w:r w:rsidRPr="00DB1798">
        <w:rPr>
          <w:lang w:val="ru-RU"/>
        </w:rPr>
        <w:t xml:space="preserve"> </w:t>
      </w:r>
      <w:r>
        <w:t>Warehouse</w:t>
      </w:r>
      <w:r w:rsidRPr="00DB1798">
        <w:rPr>
          <w:lang w:val="ru-RU"/>
        </w:rPr>
        <w:t>, лицензированной по модели лицензирования «на процессор».</w:t>
      </w:r>
      <w:r w:rsidR="00AD3875" w:rsidRPr="00DB1798">
        <w:rPr>
          <w:lang w:val="ru-RU"/>
        </w:rPr>
        <w:t xml:space="preserve"> </w:t>
      </w:r>
      <w:r w:rsidRPr="00DB1798">
        <w:rPr>
          <w:lang w:val="ru-RU"/>
        </w:rPr>
        <w:t>В качестве исключения клиенты, участвующие в программах корпоративного лицензирования, с действующим на 1 марта 2013</w:t>
      </w:r>
      <w:r>
        <w:t> </w:t>
      </w:r>
      <w:r w:rsidRPr="00DB1798">
        <w:rPr>
          <w:lang w:val="ru-RU"/>
        </w:rPr>
        <w:t xml:space="preserve">г. покрытием </w:t>
      </w:r>
      <w:r>
        <w:t>Software</w:t>
      </w:r>
      <w:r w:rsidRPr="00DB1798">
        <w:rPr>
          <w:lang w:val="ru-RU"/>
        </w:rPr>
        <w:t xml:space="preserve"> </w:t>
      </w:r>
      <w:r>
        <w:t>Assurance</w:t>
      </w:r>
      <w:r w:rsidRPr="00DB1798">
        <w:rPr>
          <w:lang w:val="ru-RU"/>
        </w:rPr>
        <w:t xml:space="preserve"> для лицензий </w:t>
      </w:r>
      <w:r>
        <w:t>SQL</w:t>
      </w:r>
      <w:r w:rsidRPr="00DB1798">
        <w:rPr>
          <w:lang w:val="ru-RU"/>
        </w:rPr>
        <w:t xml:space="preserve"> </w:t>
      </w:r>
      <w:r>
        <w:t>Server</w:t>
      </w:r>
      <w:r w:rsidRPr="00DB1798">
        <w:rPr>
          <w:lang w:val="ru-RU"/>
        </w:rPr>
        <w:t xml:space="preserve"> 2008 </w:t>
      </w:r>
      <w:r>
        <w:t>R</w:t>
      </w:r>
      <w:r w:rsidRPr="00DB1798">
        <w:rPr>
          <w:lang w:val="ru-RU"/>
        </w:rPr>
        <w:t xml:space="preserve">2 </w:t>
      </w:r>
      <w:r>
        <w:t>Parallel</w:t>
      </w:r>
      <w:r w:rsidRPr="00DB1798">
        <w:rPr>
          <w:lang w:val="ru-RU"/>
        </w:rPr>
        <w:t xml:space="preserve"> </w:t>
      </w:r>
      <w:r>
        <w:t>Data</w:t>
      </w:r>
      <w:r w:rsidRPr="00DB1798">
        <w:rPr>
          <w:lang w:val="ru-RU"/>
        </w:rPr>
        <w:t xml:space="preserve"> </w:t>
      </w:r>
      <w:r>
        <w:t>Warehouse</w:t>
      </w:r>
      <w:r w:rsidRPr="00DB1798">
        <w:rPr>
          <w:lang w:val="ru-RU"/>
        </w:rPr>
        <w:t xml:space="preserve"> («соответствующие лицензии») получают следующие возможности. Лицензии </w:t>
      </w:r>
      <w:r>
        <w:t>SQL</w:t>
      </w:r>
      <w:r w:rsidRPr="00DB1798">
        <w:rPr>
          <w:lang w:val="ru-RU"/>
        </w:rPr>
        <w:t xml:space="preserve"> </w:t>
      </w:r>
      <w:r>
        <w:t>Server</w:t>
      </w:r>
      <w:r w:rsidRPr="00DB1798">
        <w:rPr>
          <w:lang w:val="ru-RU"/>
        </w:rPr>
        <w:t xml:space="preserve"> 2008 </w:t>
      </w:r>
      <w:r>
        <w:t>R</w:t>
      </w:r>
      <w:r w:rsidRPr="00DB1798">
        <w:rPr>
          <w:lang w:val="ru-RU"/>
        </w:rPr>
        <w:t xml:space="preserve">2 </w:t>
      </w:r>
      <w:r>
        <w:t>Parallel</w:t>
      </w:r>
      <w:r w:rsidRPr="00DB1798">
        <w:rPr>
          <w:lang w:val="ru-RU"/>
        </w:rPr>
        <w:t xml:space="preserve"> </w:t>
      </w:r>
      <w:r>
        <w:t>Data</w:t>
      </w:r>
      <w:r w:rsidRPr="00DB1798">
        <w:rPr>
          <w:lang w:val="ru-RU"/>
        </w:rPr>
        <w:t xml:space="preserve"> </w:t>
      </w:r>
      <w:r>
        <w:t>Warehouse</w:t>
      </w:r>
      <w:r w:rsidRPr="00DB1798">
        <w:rPr>
          <w:lang w:val="ru-RU"/>
        </w:rPr>
        <w:t xml:space="preserve">, в последствие приобретенные в течение срока действия того же Соглашения о регистрации в рамках запланированного процесса сверки </w:t>
      </w:r>
      <w:r>
        <w:t>Enterprise</w:t>
      </w:r>
      <w:r w:rsidRPr="00DB1798">
        <w:rPr>
          <w:lang w:val="ru-RU"/>
        </w:rPr>
        <w:t xml:space="preserve"> или </w:t>
      </w:r>
      <w:r>
        <w:t>Enterprise</w:t>
      </w:r>
      <w:r w:rsidRPr="00DB1798">
        <w:rPr>
          <w:lang w:val="ru-RU"/>
        </w:rPr>
        <w:t xml:space="preserve"> </w:t>
      </w:r>
      <w:r>
        <w:t>Subscription</w:t>
      </w:r>
      <w:r w:rsidRPr="00DB1798">
        <w:rPr>
          <w:lang w:val="ru-RU"/>
        </w:rPr>
        <w:t xml:space="preserve"> также считаются «соответствующими лицензиями».</w:t>
      </w:r>
    </w:p>
    <w:p w:rsidR="0085720F" w:rsidRPr="00DB1798" w:rsidRDefault="0085720F" w:rsidP="0085720F">
      <w:pPr>
        <w:pStyle w:val="ProductList-Body"/>
        <w:rPr>
          <w:lang w:val="ru-RU"/>
        </w:rPr>
      </w:pPr>
    </w:p>
    <w:p w:rsidR="0085720F" w:rsidRPr="00DB1798" w:rsidRDefault="0085720F" w:rsidP="0085720F">
      <w:pPr>
        <w:pStyle w:val="ProductList-Body"/>
        <w:rPr>
          <w:lang w:val="ru-RU"/>
        </w:rPr>
      </w:pPr>
      <w:r w:rsidRPr="00DB1798">
        <w:rPr>
          <w:lang w:val="ru-RU"/>
        </w:rPr>
        <w:t xml:space="preserve">Для каждой соответствующей лицензии, принадлежащей клиенту, он может обновить до 8 лицензий «на ядро» для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r w:rsidRPr="00DB1798">
        <w:rPr>
          <w:lang w:val="ru-RU"/>
        </w:rPr>
        <w:t xml:space="preserve">. При обновлении до </w:t>
      </w:r>
      <w:r>
        <w:t>SQL</w:t>
      </w:r>
      <w:r w:rsidRPr="00DB1798">
        <w:rPr>
          <w:lang w:val="ru-RU"/>
        </w:rPr>
        <w:t xml:space="preserve"> </w:t>
      </w:r>
      <w:r>
        <w:t>Server</w:t>
      </w:r>
      <w:r w:rsidRPr="00DB1798">
        <w:rPr>
          <w:lang w:val="ru-RU"/>
        </w:rPr>
        <w:t xml:space="preserve"> 2012 основные лицензии клиентов на </w:t>
      </w:r>
      <w:r>
        <w:t>SQL</w:t>
      </w:r>
      <w:r w:rsidRPr="00DB1798">
        <w:rPr>
          <w:lang w:val="ru-RU"/>
        </w:rPr>
        <w:t xml:space="preserve"> </w:t>
      </w:r>
      <w:r>
        <w:t>Server</w:t>
      </w:r>
      <w:r w:rsidRPr="00DB1798">
        <w:rPr>
          <w:lang w:val="ru-RU"/>
        </w:rPr>
        <w:t xml:space="preserve"> 2008 </w:t>
      </w:r>
      <w:r>
        <w:t>R</w:t>
      </w:r>
      <w:r w:rsidRPr="00DB1798">
        <w:rPr>
          <w:lang w:val="ru-RU"/>
        </w:rPr>
        <w:t>2</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2008 </w:instrText>
      </w:r>
      <w:r>
        <w:instrText>R</w:instrText>
      </w:r>
      <w:r w:rsidRPr="00DB1798">
        <w:rPr>
          <w:lang w:val="ru-RU"/>
        </w:rPr>
        <w:instrText>2"</w:instrText>
      </w:r>
      <w:r>
        <w:fldChar w:fldCharType="end"/>
      </w:r>
      <w:r w:rsidRPr="00DB1798">
        <w:rPr>
          <w:lang w:val="ru-RU"/>
        </w:rPr>
        <w:t xml:space="preserve"> становятся недействительными.</w:t>
      </w:r>
    </w:p>
    <w:p w:rsidR="0085720F" w:rsidRPr="00DB1798" w:rsidRDefault="0085720F" w:rsidP="0085720F">
      <w:pPr>
        <w:pStyle w:val="ProductList-Body"/>
        <w:rPr>
          <w:lang w:val="ru-RU"/>
        </w:rPr>
      </w:pPr>
    </w:p>
    <w:p w:rsidR="0085720F" w:rsidRPr="00DB1798" w:rsidRDefault="0085720F" w:rsidP="0085720F">
      <w:pPr>
        <w:pStyle w:val="ProductList-Body"/>
        <w:rPr>
          <w:lang w:val="ru-RU"/>
        </w:rPr>
      </w:pPr>
      <w:r w:rsidRPr="00DB1798">
        <w:rPr>
          <w:b/>
          <w:color w:val="00188F"/>
          <w:lang w:val="ru-RU"/>
        </w:rPr>
        <w:t xml:space="preserve">Предоставление стандартной лицензии </w:t>
      </w:r>
      <w:r>
        <w:rPr>
          <w:b/>
          <w:color w:val="00188F"/>
        </w:rPr>
        <w:t>System</w:t>
      </w:r>
      <w:r w:rsidRPr="00DB1798">
        <w:rPr>
          <w:b/>
          <w:color w:val="00188F"/>
          <w:lang w:val="ru-RU"/>
        </w:rPr>
        <w:t xml:space="preserve"> </w:t>
      </w:r>
      <w:r>
        <w:rPr>
          <w:b/>
          <w:color w:val="00188F"/>
        </w:rPr>
        <w:t>Center</w:t>
      </w:r>
    </w:p>
    <w:p w:rsidR="0085720F" w:rsidRPr="00DB1798" w:rsidRDefault="0085720F" w:rsidP="0085720F">
      <w:pPr>
        <w:pStyle w:val="ProductList-Body"/>
        <w:rPr>
          <w:lang w:val="ru-RU"/>
        </w:rPr>
      </w:pPr>
      <w:r w:rsidRPr="00DB1798">
        <w:rPr>
          <w:lang w:val="ru-RU"/>
        </w:rPr>
        <w:t xml:space="preserve">Кроме того, клиенты с обновлениями до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r w:rsidRPr="00DB1798">
        <w:rPr>
          <w:lang w:val="ru-RU"/>
        </w:rPr>
        <w:t xml:space="preserve"> в рамках соответствующих лицензий имеют право на предоставление следующих лицензий </w:t>
      </w:r>
      <w:r>
        <w:t>System</w:t>
      </w:r>
      <w:r w:rsidRPr="00DB1798">
        <w:rPr>
          <w:lang w:val="ru-RU"/>
        </w:rPr>
        <w:t xml:space="preserve"> </w:t>
      </w:r>
      <w:r>
        <w:t>Center</w:t>
      </w:r>
      <w:r w:rsidRPr="00DB1798">
        <w:rPr>
          <w:lang w:val="ru-RU"/>
        </w:rPr>
        <w:t>, доступных после обновления:</w:t>
      </w:r>
    </w:p>
    <w:p w:rsidR="0085720F" w:rsidRPr="00DB1798" w:rsidRDefault="0085720F" w:rsidP="002F3FF6">
      <w:pPr>
        <w:pStyle w:val="ProductList-Body"/>
        <w:numPr>
          <w:ilvl w:val="0"/>
          <w:numId w:val="54"/>
        </w:numPr>
        <w:ind w:left="450" w:hanging="270"/>
        <w:rPr>
          <w:lang w:val="ru-RU"/>
        </w:rPr>
      </w:pPr>
      <w:r w:rsidRPr="00DB1798">
        <w:rPr>
          <w:lang w:val="ru-RU"/>
        </w:rPr>
        <w:t xml:space="preserve">Одна лицензия </w:t>
      </w:r>
      <w:r>
        <w:t>System</w:t>
      </w:r>
      <w:r w:rsidRPr="00DB1798">
        <w:rPr>
          <w:lang w:val="ru-RU"/>
        </w:rPr>
        <w:t xml:space="preserve"> </w:t>
      </w:r>
      <w:r>
        <w:t>Center</w:t>
      </w:r>
      <w:r w:rsidRPr="00DB1798">
        <w:rPr>
          <w:lang w:val="ru-RU"/>
        </w:rPr>
        <w:t xml:space="preserve"> 2012 </w:t>
      </w:r>
      <w:r>
        <w:t>Standard</w:t>
      </w:r>
      <w:r>
        <w:fldChar w:fldCharType="begin"/>
      </w:r>
      <w:r>
        <w:instrText>XE</w:instrText>
      </w:r>
      <w:r w:rsidRPr="00DB1798">
        <w:rPr>
          <w:lang w:val="ru-RU"/>
        </w:rPr>
        <w:instrText xml:space="preserve"> "</w:instrText>
      </w:r>
      <w:r>
        <w:instrText>System</w:instrText>
      </w:r>
      <w:r w:rsidRPr="00DB1798">
        <w:rPr>
          <w:lang w:val="ru-RU"/>
        </w:rPr>
        <w:instrText xml:space="preserve"> </w:instrText>
      </w:r>
      <w:r>
        <w:instrText>Center</w:instrText>
      </w:r>
      <w:r w:rsidRPr="00DB1798">
        <w:rPr>
          <w:lang w:val="ru-RU"/>
        </w:rPr>
        <w:instrText xml:space="preserve"> 2012 </w:instrText>
      </w:r>
      <w:r>
        <w:instrText>Standard</w:instrText>
      </w:r>
      <w:r w:rsidRPr="00DB1798">
        <w:rPr>
          <w:lang w:val="ru-RU"/>
        </w:rPr>
        <w:instrText>"</w:instrText>
      </w:r>
      <w:r>
        <w:fldChar w:fldCharType="end"/>
      </w:r>
      <w:r w:rsidRPr="00DB1798">
        <w:rPr>
          <w:lang w:val="ru-RU"/>
        </w:rPr>
        <w:t xml:space="preserve"> «на сервер» для каждого сервера, на котором используется программное обеспечение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p>
    <w:p w:rsidR="0085720F" w:rsidRPr="00DB1798" w:rsidRDefault="0085720F" w:rsidP="002F3FF6">
      <w:pPr>
        <w:pStyle w:val="ProductList-Body"/>
        <w:numPr>
          <w:ilvl w:val="0"/>
          <w:numId w:val="54"/>
        </w:numPr>
        <w:ind w:left="450" w:hanging="270"/>
        <w:rPr>
          <w:lang w:val="ru-RU"/>
        </w:rPr>
      </w:pPr>
      <w:r w:rsidRPr="00DB1798">
        <w:rPr>
          <w:lang w:val="ru-RU"/>
        </w:rPr>
        <w:t xml:space="preserve">Две лицензии </w:t>
      </w:r>
      <w:r>
        <w:t>System</w:t>
      </w:r>
      <w:r w:rsidRPr="00DB1798">
        <w:rPr>
          <w:lang w:val="ru-RU"/>
        </w:rPr>
        <w:t xml:space="preserve"> </w:t>
      </w:r>
      <w:r>
        <w:t>Center</w:t>
      </w:r>
      <w:r w:rsidRPr="00DB1798">
        <w:rPr>
          <w:lang w:val="ru-RU"/>
        </w:rPr>
        <w:t xml:space="preserve"> 2012 </w:t>
      </w:r>
      <w:r>
        <w:t>Standard</w:t>
      </w:r>
      <w:r>
        <w:fldChar w:fldCharType="begin"/>
      </w:r>
      <w:r>
        <w:instrText>XE</w:instrText>
      </w:r>
      <w:r w:rsidRPr="00DB1798">
        <w:rPr>
          <w:lang w:val="ru-RU"/>
        </w:rPr>
        <w:instrText xml:space="preserve"> "</w:instrText>
      </w:r>
      <w:r>
        <w:instrText>System</w:instrText>
      </w:r>
      <w:r w:rsidRPr="00DB1798">
        <w:rPr>
          <w:lang w:val="ru-RU"/>
        </w:rPr>
        <w:instrText xml:space="preserve"> </w:instrText>
      </w:r>
      <w:r>
        <w:instrText>Center</w:instrText>
      </w:r>
      <w:r w:rsidRPr="00DB1798">
        <w:rPr>
          <w:lang w:val="ru-RU"/>
        </w:rPr>
        <w:instrText xml:space="preserve"> 2012 </w:instrText>
      </w:r>
      <w:r>
        <w:instrText>Standard</w:instrText>
      </w:r>
      <w:r w:rsidRPr="00DB1798">
        <w:rPr>
          <w:lang w:val="ru-RU"/>
        </w:rPr>
        <w:instrText>"</w:instrText>
      </w:r>
      <w:r>
        <w:fldChar w:fldCharType="end"/>
      </w:r>
      <w:r w:rsidRPr="00DB1798">
        <w:rPr>
          <w:lang w:val="ru-RU"/>
        </w:rPr>
        <w:t xml:space="preserve"> «на сервер» для всех оставшихся серверов в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r w:rsidRPr="00DB1798">
        <w:rPr>
          <w:lang w:val="ru-RU"/>
        </w:rPr>
        <w:t xml:space="preserve"> </w:t>
      </w:r>
      <w:r>
        <w:t>Appliance</w:t>
      </w:r>
      <w:r w:rsidRPr="00DB1798">
        <w:rPr>
          <w:lang w:val="ru-RU"/>
        </w:rPr>
        <w:t>.</w:t>
      </w:r>
    </w:p>
    <w:p w:rsidR="002F3FF6" w:rsidRPr="00DB1798" w:rsidRDefault="002F3FF6" w:rsidP="0085720F">
      <w:pPr>
        <w:pStyle w:val="ProductList-Body"/>
        <w:rPr>
          <w:lang w:val="ru-RU"/>
        </w:rPr>
      </w:pPr>
    </w:p>
    <w:p w:rsidR="0085720F" w:rsidRPr="00DB1798" w:rsidRDefault="0085720F" w:rsidP="0085720F">
      <w:pPr>
        <w:pStyle w:val="ProductList-Body"/>
        <w:rPr>
          <w:lang w:val="ru-RU"/>
        </w:rPr>
      </w:pPr>
      <w:r w:rsidRPr="00DB1798">
        <w:rPr>
          <w:lang w:val="ru-RU"/>
        </w:rPr>
        <w:t xml:space="preserve">Программное обеспечение может использоваться исключительно для поддержки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r w:rsidRPr="00DB1798">
        <w:rPr>
          <w:lang w:val="ru-RU"/>
        </w:rPr>
        <w:t xml:space="preserve"> </w:t>
      </w:r>
      <w:r>
        <w:t>Appliance</w:t>
      </w:r>
      <w:r w:rsidRPr="00DB1798">
        <w:rPr>
          <w:lang w:val="ru-RU"/>
        </w:rPr>
        <w:t>.</w:t>
      </w:r>
    </w:p>
    <w:p w:rsidR="0085720F" w:rsidRPr="00DB1798" w:rsidRDefault="0085720F" w:rsidP="0085720F">
      <w:pPr>
        <w:pStyle w:val="ProductList-Body"/>
        <w:rPr>
          <w:lang w:val="ru-RU"/>
        </w:rPr>
      </w:pPr>
    </w:p>
    <w:p w:rsidR="0085720F" w:rsidRPr="00DB1798" w:rsidRDefault="0085720F" w:rsidP="0085720F">
      <w:pPr>
        <w:pStyle w:val="ProductList-Body"/>
        <w:rPr>
          <w:lang w:val="ru-RU"/>
        </w:rPr>
      </w:pPr>
      <w:r w:rsidRPr="00DB1798">
        <w:rPr>
          <w:b/>
          <w:color w:val="00188F"/>
          <w:lang w:val="ru-RU"/>
        </w:rPr>
        <w:t xml:space="preserve">Для клиентов с покрытием </w:t>
      </w:r>
      <w:r>
        <w:rPr>
          <w:b/>
          <w:color w:val="00188F"/>
        </w:rPr>
        <w:t>Software</w:t>
      </w:r>
      <w:r w:rsidRPr="00DB1798">
        <w:rPr>
          <w:b/>
          <w:color w:val="00188F"/>
          <w:lang w:val="ru-RU"/>
        </w:rPr>
        <w:t xml:space="preserve"> </w:t>
      </w:r>
      <w:r>
        <w:rPr>
          <w:b/>
          <w:color w:val="00188F"/>
        </w:rPr>
        <w:t>Assurance</w:t>
      </w:r>
      <w:r w:rsidRPr="00DB1798">
        <w:rPr>
          <w:b/>
          <w:color w:val="00188F"/>
          <w:lang w:val="ru-RU"/>
        </w:rPr>
        <w:t>, отказавшихся от обновления</w:t>
      </w:r>
    </w:p>
    <w:p w:rsidR="0085720F" w:rsidRPr="00DB1798" w:rsidRDefault="0085720F" w:rsidP="0085720F">
      <w:pPr>
        <w:pStyle w:val="ProductList-Body"/>
        <w:rPr>
          <w:lang w:val="ru-RU"/>
        </w:rPr>
      </w:pPr>
      <w:r w:rsidRPr="00DB1798">
        <w:rPr>
          <w:lang w:val="ru-RU"/>
        </w:rPr>
        <w:t xml:space="preserve">Клиенты </w:t>
      </w:r>
      <w:r>
        <w:t>Enterprise</w:t>
      </w:r>
      <w:r w:rsidRPr="00DB1798">
        <w:rPr>
          <w:lang w:val="ru-RU"/>
        </w:rPr>
        <w:t xml:space="preserve"> </w:t>
      </w:r>
      <w:r>
        <w:t>Subscription</w:t>
      </w:r>
      <w:r w:rsidRPr="00DB1798">
        <w:rPr>
          <w:lang w:val="ru-RU"/>
        </w:rPr>
        <w:t xml:space="preserve"> с покрытием на 1 марта 2013</w:t>
      </w:r>
      <w:r>
        <w:t> </w:t>
      </w:r>
      <w:r w:rsidRPr="00DB1798">
        <w:rPr>
          <w:lang w:val="ru-RU"/>
        </w:rPr>
        <w:t xml:space="preserve">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w:t>
      </w:r>
      <w:r>
        <w:t>Software</w:t>
      </w:r>
      <w:r w:rsidRPr="00DB1798">
        <w:rPr>
          <w:lang w:val="ru-RU"/>
        </w:rPr>
        <w:t xml:space="preserve"> </w:t>
      </w:r>
      <w:r>
        <w:t>Assurance</w:t>
      </w:r>
      <w:r w:rsidRPr="00DB1798">
        <w:rPr>
          <w:lang w:val="ru-RU"/>
        </w:rPr>
        <w:t xml:space="preserve">, могут запускать </w:t>
      </w:r>
      <w:r>
        <w:t>SQL</w:t>
      </w:r>
      <w:r w:rsidRPr="00DB1798">
        <w:rPr>
          <w:lang w:val="ru-RU"/>
        </w:rPr>
        <w:t xml:space="preserve"> </w:t>
      </w:r>
      <w:r>
        <w:t>Server</w:t>
      </w:r>
      <w:r w:rsidRPr="00DB1798">
        <w:rPr>
          <w:lang w:val="ru-RU"/>
        </w:rPr>
        <w:t xml:space="preserve"> 2008 </w:t>
      </w:r>
      <w:r>
        <w:t>R</w:t>
      </w:r>
      <w:r w:rsidRPr="00DB1798">
        <w:rPr>
          <w:lang w:val="ru-RU"/>
        </w:rPr>
        <w:t>2</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2008 </w:instrText>
      </w:r>
      <w:r>
        <w:instrText>R</w:instrText>
      </w:r>
      <w:r w:rsidRPr="00DB1798">
        <w:rPr>
          <w:lang w:val="ru-RU"/>
        </w:rPr>
        <w:instrText>2"</w:instrText>
      </w:r>
      <w:r>
        <w:fldChar w:fldCharType="end"/>
      </w:r>
      <w:r w:rsidRPr="00DB1798">
        <w:rPr>
          <w:lang w:val="ru-RU"/>
        </w:rPr>
        <w:t xml:space="preserve"> или </w:t>
      </w:r>
      <w:r>
        <w:t>SQL</w:t>
      </w:r>
      <w:r w:rsidRPr="00DB1798">
        <w:rPr>
          <w:lang w:val="ru-RU"/>
        </w:rPr>
        <w:t xml:space="preserve"> </w:t>
      </w:r>
      <w:r>
        <w:t>Server</w:t>
      </w:r>
      <w:r w:rsidRPr="00DB1798">
        <w:rPr>
          <w:lang w:val="ru-RU"/>
        </w:rPr>
        <w:t xml:space="preserve"> 2012 по таким лицензиям с учетом указанного ниже.</w:t>
      </w:r>
    </w:p>
    <w:p w:rsidR="0085720F" w:rsidRPr="00DB1798" w:rsidRDefault="0085720F" w:rsidP="00481542">
      <w:pPr>
        <w:pStyle w:val="ProductList-Body"/>
        <w:numPr>
          <w:ilvl w:val="0"/>
          <w:numId w:val="40"/>
        </w:numPr>
        <w:ind w:left="450" w:hanging="270"/>
        <w:rPr>
          <w:lang w:val="ru-RU"/>
        </w:rPr>
      </w:pPr>
      <w:r>
        <w:t>SQL</w:t>
      </w:r>
      <w:r w:rsidRPr="00DB1798">
        <w:rPr>
          <w:lang w:val="ru-RU"/>
        </w:rPr>
        <w:t xml:space="preserve"> </w:t>
      </w:r>
      <w:r>
        <w:t>Server</w:t>
      </w:r>
      <w:r w:rsidRPr="00DB1798">
        <w:rPr>
          <w:lang w:val="ru-RU"/>
        </w:rPr>
        <w:t xml:space="preserve"> 2008 </w:t>
      </w:r>
      <w:r>
        <w:t>R</w:t>
      </w:r>
      <w:r w:rsidRPr="00DB1798">
        <w:rPr>
          <w:lang w:val="ru-RU"/>
        </w:rPr>
        <w:t>2</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2008 </w:instrText>
      </w:r>
      <w:r>
        <w:instrText>R</w:instrText>
      </w:r>
      <w:r w:rsidRPr="00DB1798">
        <w:rPr>
          <w:lang w:val="ru-RU"/>
        </w:rPr>
        <w:instrText>2"</w:instrText>
      </w:r>
      <w:r>
        <w:fldChar w:fldCharType="end"/>
      </w:r>
      <w:r w:rsidRPr="00DB1798">
        <w:rPr>
          <w:lang w:val="ru-RU"/>
        </w:rPr>
        <w:t xml:space="preserve"> </w:t>
      </w:r>
      <w:r>
        <w:t>Parallel</w:t>
      </w:r>
      <w:r w:rsidRPr="00DB1798">
        <w:rPr>
          <w:lang w:val="ru-RU"/>
        </w:rPr>
        <w:t xml:space="preserve"> </w:t>
      </w:r>
      <w:r>
        <w:t>Data</w:t>
      </w:r>
      <w:r w:rsidRPr="00DB1798">
        <w:rPr>
          <w:lang w:val="ru-RU"/>
        </w:rPr>
        <w:t xml:space="preserve"> </w:t>
      </w:r>
      <w:r>
        <w:t>Warehouse</w:t>
      </w:r>
      <w:r w:rsidRPr="00DB1798">
        <w:rPr>
          <w:lang w:val="ru-RU"/>
        </w:rPr>
        <w:t xml:space="preserve">: дальнейшее использование этой версии программного обеспечения регулируется правами на использование продуктов для </w:t>
      </w:r>
      <w:r>
        <w:t>SQL</w:t>
      </w:r>
      <w:r w:rsidRPr="00DB1798">
        <w:rPr>
          <w:lang w:val="ru-RU"/>
        </w:rPr>
        <w:t xml:space="preserve"> </w:t>
      </w:r>
      <w:r>
        <w:t>Server</w:t>
      </w:r>
      <w:r w:rsidRPr="00DB1798">
        <w:rPr>
          <w:lang w:val="ru-RU"/>
        </w:rPr>
        <w:t xml:space="preserve"> 2008 </w:t>
      </w:r>
      <w:r>
        <w:t>R</w:t>
      </w:r>
      <w:r w:rsidRPr="00DB1798">
        <w:rPr>
          <w:lang w:val="ru-RU"/>
        </w:rPr>
        <w:t xml:space="preserve">2. </w:t>
      </w:r>
    </w:p>
    <w:p w:rsidR="0085720F" w:rsidRPr="00DB1798" w:rsidRDefault="0085720F" w:rsidP="00B108FB">
      <w:pPr>
        <w:pStyle w:val="ProductList-Body"/>
        <w:numPr>
          <w:ilvl w:val="0"/>
          <w:numId w:val="40"/>
        </w:numPr>
        <w:ind w:left="450" w:hanging="270"/>
        <w:rPr>
          <w:lang w:val="ru-RU"/>
        </w:rPr>
      </w:pP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r w:rsidRPr="00DB1798">
        <w:rPr>
          <w:lang w:val="ru-RU"/>
        </w:rPr>
        <w:t xml:space="preserve">: Использование этой версии программного обеспечения регулируется правами на использование продуктов для </w:t>
      </w:r>
      <w:r w:rsidR="00B108FB">
        <w:t>SQL</w:t>
      </w:r>
      <w:r w:rsidR="00B108FB" w:rsidRPr="00B108FB">
        <w:rPr>
          <w:lang w:val="ru-RU"/>
        </w:rPr>
        <w:t xml:space="preserve"> </w:t>
      </w:r>
      <w:r w:rsidR="00B108FB">
        <w:t>Server</w:t>
      </w:r>
      <w:r w:rsidR="00B108FB" w:rsidRPr="00B108FB">
        <w:rPr>
          <w:lang w:val="ru-RU"/>
        </w:rPr>
        <w:t xml:space="preserve"> 2012</w:t>
      </w:r>
      <w:r w:rsidRPr="00DB1798">
        <w:rPr>
          <w:lang w:val="ru-RU"/>
        </w:rPr>
        <w:t xml:space="preserve"> </w:t>
      </w:r>
      <w:r>
        <w:t>Parallel</w:t>
      </w:r>
      <w:r w:rsidRPr="00DB1798">
        <w:rPr>
          <w:lang w:val="ru-RU"/>
        </w:rPr>
        <w:t xml:space="preserve"> </w:t>
      </w:r>
      <w:r>
        <w:t>Data</w:t>
      </w:r>
      <w:r w:rsidRPr="00DB1798">
        <w:rPr>
          <w:lang w:val="ru-RU"/>
        </w:rPr>
        <w:t xml:space="preserve"> </w:t>
      </w:r>
      <w:r>
        <w:t>Warehouse</w:t>
      </w:r>
      <w:r w:rsidRPr="00DB1798">
        <w:rPr>
          <w:lang w:val="ru-RU"/>
        </w:rPr>
        <w:t xml:space="preserve">. </w:t>
      </w:r>
    </w:p>
    <w:p w:rsidR="0085720F" w:rsidRPr="00DB1798" w:rsidRDefault="0085720F" w:rsidP="0085720F">
      <w:pPr>
        <w:pStyle w:val="ProductList-Body"/>
        <w:rPr>
          <w:lang w:val="ru-RU"/>
        </w:rPr>
      </w:pPr>
    </w:p>
    <w:p w:rsidR="0085720F" w:rsidRPr="00DB1798" w:rsidRDefault="0085720F" w:rsidP="0085720F">
      <w:pPr>
        <w:pStyle w:val="ProductList-Body"/>
        <w:rPr>
          <w:lang w:val="ru-RU"/>
        </w:rPr>
      </w:pPr>
      <w:r w:rsidRPr="00DB1798">
        <w:rPr>
          <w:lang w:val="ru-RU"/>
        </w:rPr>
        <w:t xml:space="preserve">Все лицензии на </w:t>
      </w:r>
      <w:r>
        <w:t>SQL</w:t>
      </w:r>
      <w:r w:rsidRPr="00DB1798">
        <w:rPr>
          <w:lang w:val="ru-RU"/>
        </w:rPr>
        <w:t xml:space="preserve"> </w:t>
      </w:r>
      <w:r>
        <w:t>Server</w:t>
      </w:r>
      <w:r w:rsidRPr="00DB1798">
        <w:rPr>
          <w:lang w:val="ru-RU"/>
        </w:rPr>
        <w:t xml:space="preserve"> </w:t>
      </w:r>
      <w:r>
        <w:t>Parallel</w:t>
      </w:r>
      <w:r w:rsidRPr="00DB1798">
        <w:rPr>
          <w:lang w:val="ru-RU"/>
        </w:rPr>
        <w:t xml:space="preserve"> </w:t>
      </w:r>
      <w:r>
        <w:t>Data</w:t>
      </w:r>
      <w:r w:rsidRPr="00DB1798">
        <w:rPr>
          <w:lang w:val="ru-RU"/>
        </w:rPr>
        <w:t xml:space="preserve"> </w:t>
      </w:r>
      <w:r>
        <w:t>Warehouse</w:t>
      </w:r>
      <w:r w:rsidRPr="00DB1798">
        <w:rPr>
          <w:lang w:val="ru-RU"/>
        </w:rPr>
        <w:t xml:space="preserve"> и </w:t>
      </w:r>
      <w:r>
        <w:t>System</w:t>
      </w:r>
      <w:r w:rsidRPr="00DB1798">
        <w:rPr>
          <w:lang w:val="ru-RU"/>
        </w:rPr>
        <w:t xml:space="preserve"> </w:t>
      </w:r>
      <w:r>
        <w:t>Center</w:t>
      </w:r>
      <w:r w:rsidRPr="00DB1798">
        <w:rPr>
          <w:lang w:val="ru-RU"/>
        </w:rPr>
        <w:t xml:space="preserve">, предоставленные в рамках данного предложения, включают покрытие </w:t>
      </w:r>
      <w:r>
        <w:t>Software</w:t>
      </w:r>
      <w:r w:rsidRPr="00DB1798">
        <w:rPr>
          <w:lang w:val="ru-RU"/>
        </w:rPr>
        <w:t xml:space="preserve"> </w:t>
      </w:r>
      <w:r>
        <w:t>Assurance</w:t>
      </w:r>
      <w:r w:rsidRPr="00DB1798">
        <w:rPr>
          <w:lang w:val="ru-RU"/>
        </w:rPr>
        <w:t xml:space="preserve">. Срок действия такого покрытия истечет в момент истечения срока действия соответствующего покрытия </w:t>
      </w:r>
      <w:r>
        <w:t>Software</w:t>
      </w:r>
      <w:r w:rsidRPr="00DB1798">
        <w:rPr>
          <w:lang w:val="ru-RU"/>
        </w:rPr>
        <w:t xml:space="preserve"> </w:t>
      </w:r>
      <w:r>
        <w:lastRenderedPageBreak/>
        <w:t>Assurance</w:t>
      </w:r>
      <w:r w:rsidRPr="00DB1798">
        <w:rPr>
          <w:lang w:val="ru-RU"/>
        </w:rPr>
        <w:t xml:space="preserve">. После окончания срока действия такого покрытия клиенты могут возобновить действие </w:t>
      </w:r>
      <w:r>
        <w:t>Software</w:t>
      </w:r>
      <w:r w:rsidRPr="00DB1798">
        <w:rPr>
          <w:lang w:val="ru-RU"/>
        </w:rPr>
        <w:t xml:space="preserve"> </w:t>
      </w:r>
      <w:r>
        <w:t>Assurance</w:t>
      </w:r>
      <w:r w:rsidRPr="00DB1798">
        <w:rPr>
          <w:lang w:val="ru-RU"/>
        </w:rPr>
        <w:t xml:space="preserve"> для предоставленных лицензий. </w:t>
      </w:r>
    </w:p>
    <w:p w:rsidR="0085720F" w:rsidRPr="00DB1798" w:rsidRDefault="0085720F" w:rsidP="0085720F">
      <w:pPr>
        <w:pStyle w:val="ProductList-Body"/>
        <w:rPr>
          <w:lang w:val="ru-RU"/>
        </w:rPr>
      </w:pPr>
    </w:p>
    <w:p w:rsidR="00782C7B" w:rsidRPr="00DB1798" w:rsidRDefault="0085720F" w:rsidP="0085720F">
      <w:pPr>
        <w:pStyle w:val="ProductList-Body"/>
        <w:rPr>
          <w:lang w:val="ru-RU"/>
        </w:rPr>
      </w:pPr>
      <w:r w:rsidRPr="00DB1798">
        <w:rPr>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t>SQL</w:t>
      </w:r>
      <w:r w:rsidRPr="00DB1798">
        <w:rPr>
          <w:lang w:val="ru-RU"/>
        </w:rPr>
        <w:t xml:space="preserve"> </w:t>
      </w:r>
      <w:r>
        <w:t>Server</w:t>
      </w:r>
      <w:r w:rsidRPr="00DB1798">
        <w:rPr>
          <w:lang w:val="ru-RU"/>
        </w:rPr>
        <w:t xml:space="preserve"> 2012 </w:t>
      </w:r>
      <w:r>
        <w:t>Parallel</w:t>
      </w:r>
      <w:r w:rsidRPr="00DB1798">
        <w:rPr>
          <w:lang w:val="ru-RU"/>
        </w:rPr>
        <w:t xml:space="preserve"> </w:t>
      </w:r>
      <w:r>
        <w:t>Data</w:t>
      </w:r>
      <w:r w:rsidRPr="00DB1798">
        <w:rPr>
          <w:lang w:val="ru-RU"/>
        </w:rPr>
        <w:t xml:space="preserve"> </w:t>
      </w:r>
      <w:r>
        <w:t>Warehouse</w:t>
      </w:r>
      <w:r>
        <w:fldChar w:fldCharType="begin"/>
      </w:r>
      <w:r>
        <w:instrText>XE</w:instrText>
      </w:r>
      <w:r w:rsidRPr="00DB1798">
        <w:rPr>
          <w:lang w:val="ru-RU"/>
        </w:rPr>
        <w:instrText xml:space="preserve"> "</w:instrText>
      </w:r>
      <w:r>
        <w:instrText>SQL</w:instrText>
      </w:r>
      <w:r w:rsidRPr="00DB1798">
        <w:rPr>
          <w:lang w:val="ru-RU"/>
        </w:rPr>
        <w:instrText xml:space="preserve"> </w:instrText>
      </w:r>
      <w:r>
        <w:instrText>Server</w:instrText>
      </w:r>
      <w:r w:rsidRPr="00DB1798">
        <w:rPr>
          <w:lang w:val="ru-RU"/>
        </w:rPr>
        <w:instrText xml:space="preserve"> 2012 </w:instrText>
      </w:r>
      <w:r>
        <w:instrText>Parallel</w:instrText>
      </w:r>
      <w:r w:rsidRPr="00DB1798">
        <w:rPr>
          <w:lang w:val="ru-RU"/>
        </w:rPr>
        <w:instrText xml:space="preserve"> </w:instrText>
      </w:r>
      <w:r>
        <w:instrText>Data</w:instrText>
      </w:r>
      <w:r w:rsidRPr="00DB1798">
        <w:rPr>
          <w:lang w:val="ru-RU"/>
        </w:rPr>
        <w:instrText xml:space="preserve"> </w:instrText>
      </w:r>
      <w:r>
        <w:instrText>Warehouse</w:instrText>
      </w:r>
      <w:r w:rsidRPr="00DB1798">
        <w:rPr>
          <w:lang w:val="ru-RU"/>
        </w:rPr>
        <w:instrText>"</w:instrText>
      </w:r>
      <w:r>
        <w:fldChar w:fldCharType="end"/>
      </w:r>
      <w:r w:rsidRPr="00DB1798">
        <w:rPr>
          <w:lang w:val="ru-RU"/>
        </w:rPr>
        <w:t xml:space="preserve"> и </w:t>
      </w:r>
      <w:r>
        <w:t>System</w:t>
      </w:r>
      <w:r w:rsidRPr="00DB1798">
        <w:rPr>
          <w:lang w:val="ru-RU"/>
        </w:rPr>
        <w:t xml:space="preserve"> </w:t>
      </w:r>
      <w:r>
        <w:t>Center</w:t>
      </w:r>
      <w:r w:rsidRPr="00DB1798">
        <w:rPr>
          <w:lang w:val="ru-RU"/>
        </w:rPr>
        <w:t xml:space="preserve"> 2012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51" w:name="_Toc378147636"/>
    <w:bookmarkStart w:id="552" w:name="_Toc378151538"/>
    <w:p w:rsidR="00585A48" w:rsidRPr="00DB1798"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FA527D">
        <w:rPr>
          <w:sz w:val="16"/>
          <w:szCs w:val="16"/>
          <w:lang w:val="ru-RU"/>
        </w:rPr>
        <w:instrText xml:space="preserve">  \</w:instrText>
      </w:r>
      <w:r>
        <w:rPr>
          <w:sz w:val="16"/>
          <w:szCs w:val="16"/>
        </w:rPr>
        <w:instrText>l</w:instrText>
      </w:r>
      <w:r w:rsidRPr="00FA527D">
        <w:rPr>
          <w:sz w:val="16"/>
          <w:szCs w:val="16"/>
          <w:lang w:val="ru-RU"/>
        </w:rPr>
        <w:instrText xml:space="preserve"> "</w:instrText>
      </w:r>
      <w:r>
        <w:rPr>
          <w:sz w:val="16"/>
          <w:szCs w:val="16"/>
        </w:rPr>
        <w:instrText>ToC</w:instrText>
      </w:r>
      <w:r w:rsidRPr="00FA527D">
        <w:rPr>
          <w:sz w:val="16"/>
          <w:szCs w:val="16"/>
          <w:lang w:val="ru-RU"/>
        </w:rPr>
        <w:instrText>"</w:instrText>
      </w:r>
      <w:r>
        <w:rPr>
          <w:sz w:val="16"/>
          <w:szCs w:val="16"/>
        </w:rPr>
        <w:fldChar w:fldCharType="separate"/>
      </w:r>
      <w:r w:rsidRPr="00FA527D">
        <w:rPr>
          <w:rStyle w:val="Hyperlink"/>
          <w:sz w:val="16"/>
          <w:szCs w:val="16"/>
          <w:lang w:val="ru-RU"/>
        </w:rPr>
        <w:t>Оглавление</w:t>
      </w:r>
      <w:r>
        <w:rPr>
          <w:sz w:val="16"/>
          <w:szCs w:val="16"/>
        </w:rPr>
        <w:fldChar w:fldCharType="end"/>
      </w:r>
      <w:r w:rsidRPr="00FA527D">
        <w:rPr>
          <w:sz w:val="16"/>
          <w:szCs w:val="16"/>
          <w:lang w:val="ru-RU"/>
        </w:rPr>
        <w:t xml:space="preserve"> / </w:t>
      </w:r>
      <w:hyperlink w:anchor="ChartKey" w:history="1">
        <w:r w:rsidRPr="00FA527D">
          <w:rPr>
            <w:rStyle w:val="Hyperlink"/>
            <w:sz w:val="16"/>
            <w:szCs w:val="16"/>
            <w:lang w:val="ru-RU"/>
          </w:rPr>
          <w:t>Ключ к таблице</w:t>
        </w:r>
      </w:hyperlink>
      <w:r w:rsidRPr="00FA527D">
        <w:rPr>
          <w:sz w:val="16"/>
          <w:szCs w:val="16"/>
          <w:lang w:val="ru-RU"/>
        </w:rPr>
        <w:t xml:space="preserve"> / </w:t>
      </w:r>
      <w:hyperlink w:anchor="Index" w:history="1">
        <w:r w:rsidRPr="00FA527D">
          <w:rPr>
            <w:rStyle w:val="Hyperlink"/>
            <w:sz w:val="16"/>
            <w:szCs w:val="16"/>
            <w:lang w:val="ru-RU"/>
          </w:rPr>
          <w:t>Индекс</w:t>
        </w:r>
      </w:hyperlink>
    </w:p>
    <w:p w:rsidR="009919D2" w:rsidRPr="00DB1798" w:rsidRDefault="009919D2" w:rsidP="00680B4D">
      <w:pPr>
        <w:pStyle w:val="ProductList-Offering1Heading"/>
        <w:outlineLvl w:val="1"/>
        <w:rPr>
          <w:lang w:val="ru-RU"/>
        </w:rPr>
      </w:pPr>
      <w:bookmarkStart w:id="553" w:name="_Toc379797212"/>
      <w:bookmarkStart w:id="554" w:name="_Toc380513237"/>
      <w:bookmarkStart w:id="555" w:name="_Toc380655279"/>
      <w:bookmarkStart w:id="556" w:name="_Toc386627128"/>
      <w:r>
        <w:t>Street</w:t>
      </w:r>
      <w:r w:rsidRPr="00DB1798">
        <w:rPr>
          <w:lang w:val="ru-RU"/>
        </w:rPr>
        <w:t xml:space="preserve"> </w:t>
      </w:r>
      <w:r>
        <w:t>and</w:t>
      </w:r>
      <w:r w:rsidRPr="00DB1798">
        <w:rPr>
          <w:lang w:val="ru-RU"/>
        </w:rPr>
        <w:t xml:space="preserve"> </w:t>
      </w:r>
      <w:r>
        <w:t>Trips</w:t>
      </w:r>
      <w:bookmarkEnd w:id="551"/>
      <w:bookmarkEnd w:id="552"/>
      <w:bookmarkEnd w:id="553"/>
      <w:bookmarkEnd w:id="554"/>
      <w:bookmarkEnd w:id="555"/>
      <w:bookmarkEnd w:id="5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79C0" w:rsidTr="00562534">
        <w:trPr>
          <w:tblHeader/>
        </w:trPr>
        <w:tc>
          <w:tcPr>
            <w:tcW w:w="3060" w:type="dxa"/>
            <w:tcBorders>
              <w:bottom w:val="nil"/>
            </w:tcBorders>
            <w:shd w:val="clear" w:color="auto" w:fill="00188F"/>
          </w:tcPr>
          <w:p w:rsidR="00F479C0" w:rsidRPr="00EE0836" w:rsidRDefault="00F47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F479C0" w:rsidRPr="00E16E36" w:rsidRDefault="00F479C0"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nil"/>
              <w:right w:val="nil"/>
            </w:tcBorders>
          </w:tcPr>
          <w:p w:rsidR="00C05A53" w:rsidRDefault="00D20FC9" w:rsidP="00C05A53">
            <w:pPr>
              <w:pStyle w:val="ProductList-Offering1"/>
            </w:pPr>
            <w:bookmarkStart w:id="557" w:name="_Toc379797213"/>
            <w:bookmarkStart w:id="558" w:name="_Toc380513238"/>
            <w:bookmarkStart w:id="559" w:name="_Toc380655280"/>
            <w:bookmarkStart w:id="560" w:name="_Toc386627129"/>
            <w:r>
              <w:t>Street and Trips 2013</w:t>
            </w:r>
            <w:bookmarkEnd w:id="557"/>
            <w:bookmarkEnd w:id="558"/>
            <w:bookmarkEnd w:id="559"/>
            <w:bookmarkEnd w:id="560"/>
            <w:r>
              <w:fldChar w:fldCharType="begin"/>
            </w:r>
            <w:r>
              <w:instrText>XE "Street and Trips 2013"</w:instrText>
            </w:r>
            <w:r>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Pr="00F479C0" w:rsidRDefault="00F479C0" w:rsidP="00C05A53">
            <w:pPr>
              <w:pStyle w:val="ProductList-OfferingBody"/>
              <w:ind w:left="-113"/>
              <w:jc w:val="center"/>
            </w:pPr>
            <w:r w:rsidRPr="00F479C0">
              <w:fldChar w:fldCharType="begin"/>
            </w:r>
            <w:r w:rsidRPr="00F479C0">
              <w:rPr>
                <w:lang w:val="ru-RU"/>
              </w:rPr>
              <w:instrText xml:space="preserve"> </w:instrText>
            </w:r>
            <w:r w:rsidRPr="00F479C0">
              <w:instrText>AutoTextList</w:instrText>
            </w:r>
            <w:r w:rsidRPr="00F479C0">
              <w:rPr>
                <w:lang w:val="ru-RU"/>
              </w:rPr>
              <w:instrText xml:space="preserve">  \</w:instrText>
            </w:r>
            <w:r w:rsidRPr="00F479C0">
              <w:instrText>s</w:instrText>
            </w:r>
            <w:r w:rsidRPr="00F479C0">
              <w:rPr>
                <w:lang w:val="ru-RU"/>
              </w:rPr>
              <w:instrText xml:space="preserve"> </w:instrText>
            </w:r>
            <w:r w:rsidRPr="00F479C0">
              <w:instrText>NoStyle</w:instrText>
            </w:r>
            <w:r w:rsidRPr="00F479C0">
              <w:rPr>
                <w:lang w:val="ru-RU"/>
              </w:rPr>
              <w:instrText xml:space="preserve"> \</w:instrText>
            </w:r>
            <w:r w:rsidRPr="00F479C0">
              <w:instrText>t</w:instrText>
            </w:r>
            <w:r w:rsidRPr="00F479C0">
              <w:rPr>
                <w:lang w:val="ru-RU"/>
              </w:rPr>
              <w:instrText xml:space="preserve"> “дополнительный продукт” </w:instrText>
            </w:r>
            <w:r w:rsidRPr="00F479C0">
              <w:fldChar w:fldCharType="separate"/>
            </w:r>
            <w:r w:rsidRPr="00F479C0">
              <w:t>A</w:t>
            </w:r>
            <w:r w:rsidRPr="00F479C0">
              <w:rPr>
                <w:lang w:val="ru-RU"/>
              </w:rPr>
              <w:t xml:space="preserve"> </w:t>
            </w:r>
            <w:r w:rsidRPr="00F479C0">
              <w:fldChar w:fldCharType="end"/>
            </w:r>
          </w:p>
        </w:tc>
        <w:tc>
          <w:tcPr>
            <w:tcW w:w="595" w:type="dxa"/>
            <w:shd w:val="clear" w:color="auto" w:fill="70AD47" w:themeFill="accent6"/>
            <w:vAlign w:val="center"/>
          </w:tcPr>
          <w:p w:rsidR="00C05A53" w:rsidRDefault="00F479C0" w:rsidP="00321BDB">
            <w:pPr>
              <w:pStyle w:val="ProductList-OfferingBody"/>
              <w:ind w:left="-113"/>
              <w:jc w:val="center"/>
            </w:pPr>
            <w:r w:rsidRPr="00F479C0">
              <w:fldChar w:fldCharType="begin"/>
            </w:r>
            <w:r w:rsidRPr="00F479C0">
              <w:rPr>
                <w:lang w:val="ru-RU"/>
              </w:rPr>
              <w:instrText xml:space="preserve"> </w:instrText>
            </w:r>
            <w:r w:rsidRPr="00F479C0">
              <w:instrText>AutoTextList</w:instrText>
            </w:r>
            <w:r w:rsidRPr="00F479C0">
              <w:rPr>
                <w:lang w:val="ru-RU"/>
              </w:rPr>
              <w:instrText xml:space="preserve">  \</w:instrText>
            </w:r>
            <w:r w:rsidRPr="00F479C0">
              <w:instrText>s</w:instrText>
            </w:r>
            <w:r w:rsidRPr="00F479C0">
              <w:rPr>
                <w:lang w:val="ru-RU"/>
              </w:rPr>
              <w:instrText xml:space="preserve"> </w:instrText>
            </w:r>
            <w:r w:rsidRPr="00F479C0">
              <w:instrText>NoStyle</w:instrText>
            </w:r>
            <w:r w:rsidRPr="00F479C0">
              <w:rPr>
                <w:lang w:val="ru-RU"/>
              </w:rPr>
              <w:instrText xml:space="preserve"> \</w:instrText>
            </w:r>
            <w:r w:rsidRPr="00F479C0">
              <w:instrText>t</w:instrText>
            </w:r>
            <w:r w:rsidRPr="00F479C0">
              <w:rPr>
                <w:lang w:val="ru-RU"/>
              </w:rPr>
              <w:instrText xml:space="preserve"> “дополнительный продукт” </w:instrText>
            </w:r>
            <w:r w:rsidRPr="00F479C0">
              <w:fldChar w:fldCharType="separate"/>
            </w:r>
            <w:r w:rsidRPr="00F479C0">
              <w:t>A</w:t>
            </w:r>
            <w:r w:rsidRPr="00F479C0">
              <w:rPr>
                <w:lang w:val="ru-RU"/>
              </w:rPr>
              <w:t xml:space="preserve"> </w:t>
            </w:r>
            <w:r w:rsidRPr="00F479C0">
              <w:fldChar w:fldCharType="end"/>
            </w:r>
            <w:r w:rsidR="00383264">
              <w:t>,</w:t>
            </w:r>
            <w:r>
              <w:t xml:space="preserve"> </w:t>
            </w:r>
            <w:r w:rsidRPr="00F479C0">
              <w:fldChar w:fldCharType="begin"/>
            </w:r>
            <w:r w:rsidRPr="00F479C0">
              <w:instrText xml:space="preserve"> AutoTextList  \s NoStyle \t "предложение Student" </w:instrText>
            </w:r>
            <w:r w:rsidRPr="00F479C0">
              <w:fldChar w:fldCharType="separate"/>
            </w:r>
            <w:r w:rsidRPr="00F479C0">
              <w:t>ST</w:t>
            </w:r>
            <w:r w:rsidRPr="00F479C0">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F479C0" w:rsidRDefault="00F479C0" w:rsidP="00C05A53">
            <w:pPr>
              <w:pStyle w:val="ProductList-OfferingBody"/>
              <w:ind w:left="-113"/>
              <w:jc w:val="center"/>
            </w:pPr>
            <w:r w:rsidRPr="00F479C0">
              <w:fldChar w:fldCharType="begin"/>
            </w:r>
            <w:r w:rsidRPr="00F479C0">
              <w:rPr>
                <w:lang w:val="ru-RU"/>
              </w:rPr>
              <w:instrText xml:space="preserve"> </w:instrText>
            </w:r>
            <w:r w:rsidRPr="00F479C0">
              <w:instrText>AutoTextList</w:instrText>
            </w:r>
            <w:r w:rsidRPr="00F479C0">
              <w:rPr>
                <w:lang w:val="ru-RU"/>
              </w:rPr>
              <w:instrText xml:space="preserve">  \</w:instrText>
            </w:r>
            <w:r w:rsidRPr="00F479C0">
              <w:instrText>s</w:instrText>
            </w:r>
            <w:r w:rsidRPr="00F479C0">
              <w:rPr>
                <w:lang w:val="ru-RU"/>
              </w:rPr>
              <w:instrText xml:space="preserve"> </w:instrText>
            </w:r>
            <w:r w:rsidRPr="00F479C0">
              <w:instrText>NoStyle</w:instrText>
            </w:r>
            <w:r w:rsidRPr="00F479C0">
              <w:rPr>
                <w:lang w:val="ru-RU"/>
              </w:rPr>
              <w:instrText xml:space="preserve"> \</w:instrText>
            </w:r>
            <w:r w:rsidRPr="00F479C0">
              <w:instrText>t</w:instrText>
            </w:r>
            <w:r w:rsidRPr="00F479C0">
              <w:rPr>
                <w:lang w:val="ru-RU"/>
              </w:rPr>
              <w:instrText xml:space="preserve"> “для части организации в рамках </w:instrText>
            </w:r>
            <w:r w:rsidRPr="00F479C0">
              <w:instrText>Open</w:instrText>
            </w:r>
            <w:r w:rsidRPr="00F479C0">
              <w:rPr>
                <w:lang w:val="ru-RU"/>
              </w:rPr>
              <w:instrText xml:space="preserve"> </w:instrText>
            </w:r>
            <w:r w:rsidRPr="00F479C0">
              <w:instrText>Value</w:instrText>
            </w:r>
            <w:r w:rsidRPr="00F479C0">
              <w:rPr>
                <w:lang w:val="ru-RU"/>
              </w:rPr>
              <w:instrText xml:space="preserve">” </w:instrText>
            </w:r>
            <w:r w:rsidRPr="00F479C0">
              <w:fldChar w:fldCharType="separate"/>
            </w:r>
            <w:r w:rsidRPr="00F479C0">
              <w:t>P</w:t>
            </w:r>
            <w:r w:rsidRPr="00F479C0">
              <w:rPr>
                <w:lang w:val="ru-RU"/>
              </w:rPr>
              <w:t xml:space="preserve"> </w:t>
            </w:r>
            <w:r w:rsidRPr="00F479C0">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870"/>
        <w:gridCol w:w="2888"/>
      </w:tblGrid>
      <w:tr w:rsidR="00321BDB" w:rsidTr="005061D3">
        <w:tc>
          <w:tcPr>
            <w:tcW w:w="4032" w:type="dxa"/>
          </w:tcPr>
          <w:p w:rsidR="00321BDB" w:rsidRPr="00D20FC9" w:rsidRDefault="00321BDB" w:rsidP="00321BDB">
            <w:pPr>
              <w:pStyle w:val="ProductList-Body"/>
              <w:spacing w:before="20" w:after="20"/>
            </w:pPr>
            <w:r>
              <w:t xml:space="preserve">Предыдущая версия: </w:t>
            </w:r>
            <w:r>
              <w:rPr>
                <w:b/>
              </w:rPr>
              <w:t>Street and Trips 2011</w:t>
            </w:r>
            <w:r>
              <w:t xml:space="preserve"> (3/11)</w:t>
            </w:r>
          </w:p>
        </w:tc>
        <w:tc>
          <w:tcPr>
            <w:tcW w:w="3870" w:type="dxa"/>
          </w:tcPr>
          <w:p w:rsidR="00321BDB" w:rsidRDefault="00321BDB" w:rsidP="0049363D">
            <w:pPr>
              <w:pStyle w:val="ProductList-Body"/>
              <w:spacing w:before="20" w:after="20"/>
            </w:pPr>
            <w:r>
              <w:t xml:space="preserve">Категория продукта: </w:t>
            </w:r>
            <w:r>
              <w:rPr>
                <w:b/>
              </w:rPr>
              <w:t>Приложения</w:t>
            </w:r>
          </w:p>
        </w:tc>
        <w:tc>
          <w:tcPr>
            <w:tcW w:w="2888" w:type="dxa"/>
          </w:tcPr>
          <w:p w:rsidR="00321BDB" w:rsidRDefault="00321BDB" w:rsidP="00321BDB">
            <w:pPr>
              <w:pStyle w:val="ProductList-Body"/>
              <w:spacing w:before="20" w:after="20"/>
            </w:pPr>
          </w:p>
        </w:tc>
      </w:tr>
      <w:tr w:rsidR="00321BDB" w:rsidRPr="0029164B" w:rsidTr="005061D3">
        <w:tc>
          <w:tcPr>
            <w:tcW w:w="4032" w:type="dxa"/>
          </w:tcPr>
          <w:p w:rsidR="00321BDB" w:rsidRDefault="00321BDB" w:rsidP="00321BDB">
            <w:pPr>
              <w:pStyle w:val="ProductList-Body"/>
              <w:spacing w:before="20" w:after="20"/>
            </w:pPr>
          </w:p>
        </w:tc>
        <w:tc>
          <w:tcPr>
            <w:tcW w:w="3870" w:type="dxa"/>
          </w:tcPr>
          <w:p w:rsidR="00321BDB" w:rsidRPr="004314AC" w:rsidRDefault="005A0095" w:rsidP="00321BDB">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Для настольных компьютеров</w:t>
            </w:r>
          </w:p>
        </w:tc>
        <w:tc>
          <w:tcPr>
            <w:tcW w:w="2888" w:type="dxa"/>
          </w:tcPr>
          <w:p w:rsidR="00321BDB" w:rsidRPr="004314AC" w:rsidRDefault="00321BDB" w:rsidP="00321BDB">
            <w:pPr>
              <w:pStyle w:val="ProductList-Body"/>
              <w:spacing w:before="20" w:after="20"/>
              <w:rPr>
                <w:lang w:val="ru-RU"/>
              </w:rPr>
            </w:pPr>
          </w:p>
        </w:tc>
      </w:tr>
    </w:tbl>
    <w:bookmarkStart w:id="561" w:name="_Toc378147637"/>
    <w:bookmarkStart w:id="562" w:name="_Toc378151539"/>
    <w:p w:rsidR="00585A48" w:rsidRPr="004314AC"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4314AC">
        <w:rPr>
          <w:sz w:val="16"/>
          <w:szCs w:val="16"/>
          <w:lang w:val="ru-RU"/>
        </w:rPr>
        <w:instrText xml:space="preserve">  \</w:instrText>
      </w:r>
      <w:r>
        <w:rPr>
          <w:sz w:val="16"/>
          <w:szCs w:val="16"/>
        </w:rPr>
        <w:instrText>l</w:instrText>
      </w:r>
      <w:r w:rsidRPr="004314AC">
        <w:rPr>
          <w:sz w:val="16"/>
          <w:szCs w:val="16"/>
          <w:lang w:val="ru-RU"/>
        </w:rPr>
        <w:instrText xml:space="preserve"> "</w:instrText>
      </w:r>
      <w:r>
        <w:rPr>
          <w:sz w:val="16"/>
          <w:szCs w:val="16"/>
        </w:rPr>
        <w:instrText>ToC</w:instrText>
      </w:r>
      <w:r w:rsidRPr="004314AC">
        <w:rPr>
          <w:sz w:val="16"/>
          <w:szCs w:val="16"/>
          <w:lang w:val="ru-RU"/>
        </w:rPr>
        <w:instrText>"</w:instrText>
      </w:r>
      <w:r>
        <w:rPr>
          <w:sz w:val="16"/>
          <w:szCs w:val="16"/>
        </w:rPr>
        <w:fldChar w:fldCharType="separate"/>
      </w:r>
      <w:r w:rsidRPr="004314AC">
        <w:rPr>
          <w:rStyle w:val="Hyperlink"/>
          <w:sz w:val="16"/>
          <w:szCs w:val="16"/>
          <w:lang w:val="ru-RU"/>
        </w:rPr>
        <w:t>Оглавление</w:t>
      </w:r>
      <w:r>
        <w:rPr>
          <w:sz w:val="16"/>
          <w:szCs w:val="16"/>
        </w:rPr>
        <w:fldChar w:fldCharType="end"/>
      </w:r>
      <w:r w:rsidRPr="004314AC">
        <w:rPr>
          <w:sz w:val="16"/>
          <w:szCs w:val="16"/>
          <w:lang w:val="ru-RU"/>
        </w:rPr>
        <w:t xml:space="preserve"> / </w:t>
      </w:r>
      <w:hyperlink w:anchor="ChartKey" w:history="1">
        <w:r w:rsidRPr="004314AC">
          <w:rPr>
            <w:rStyle w:val="Hyperlink"/>
            <w:sz w:val="16"/>
            <w:szCs w:val="16"/>
            <w:lang w:val="ru-RU"/>
          </w:rPr>
          <w:t>Ключ к таблице</w:t>
        </w:r>
      </w:hyperlink>
      <w:r w:rsidRPr="004314AC">
        <w:rPr>
          <w:sz w:val="16"/>
          <w:szCs w:val="16"/>
          <w:lang w:val="ru-RU"/>
        </w:rPr>
        <w:t xml:space="preserve"> / </w:t>
      </w:r>
      <w:hyperlink w:anchor="Index" w:history="1">
        <w:r w:rsidRPr="004314AC">
          <w:rPr>
            <w:rStyle w:val="Hyperlink"/>
            <w:sz w:val="16"/>
            <w:szCs w:val="16"/>
            <w:lang w:val="ru-RU"/>
          </w:rPr>
          <w:t>Индекс</w:t>
        </w:r>
      </w:hyperlink>
    </w:p>
    <w:p w:rsidR="009919D2" w:rsidRPr="004314AC" w:rsidRDefault="009919D2" w:rsidP="00680B4D">
      <w:pPr>
        <w:pStyle w:val="ProductList-OfferingGroupHeading"/>
        <w:outlineLvl w:val="1"/>
        <w:rPr>
          <w:lang w:val="ru-RU"/>
        </w:rPr>
      </w:pPr>
      <w:bookmarkStart w:id="563" w:name="_Toc379797214"/>
      <w:bookmarkStart w:id="564" w:name="_Toc380513239"/>
      <w:bookmarkStart w:id="565" w:name="_Toc380655281"/>
      <w:bookmarkStart w:id="566" w:name="_Toc386627130"/>
      <w:r>
        <w:t>System</w:t>
      </w:r>
      <w:r w:rsidRPr="004314AC">
        <w:rPr>
          <w:lang w:val="ru-RU"/>
        </w:rPr>
        <w:t xml:space="preserve"> </w:t>
      </w:r>
      <w:r>
        <w:t>Center</w:t>
      </w:r>
      <w:bookmarkEnd w:id="561"/>
      <w:bookmarkEnd w:id="562"/>
      <w:bookmarkEnd w:id="563"/>
      <w:bookmarkEnd w:id="564"/>
      <w:bookmarkEnd w:id="565"/>
      <w:bookmarkEnd w:id="566"/>
    </w:p>
    <w:p w:rsidR="009919D2" w:rsidRPr="004C09A1" w:rsidRDefault="00C13DF8" w:rsidP="00680B4D">
      <w:pPr>
        <w:pStyle w:val="ProductList-Offering2Heading"/>
        <w:outlineLvl w:val="2"/>
      </w:pPr>
      <w:r w:rsidRPr="004314AC">
        <w:rPr>
          <w:lang w:val="ru-RU"/>
        </w:rPr>
        <w:tab/>
      </w:r>
      <w:bookmarkStart w:id="567" w:name="_Toc378147638"/>
      <w:bookmarkStart w:id="568" w:name="_Toc378151540"/>
      <w:bookmarkStart w:id="569" w:name="_Toc379797215"/>
      <w:bookmarkStart w:id="570" w:name="_Toc380513240"/>
      <w:bookmarkStart w:id="571" w:name="_Toc380655282"/>
      <w:bookmarkStart w:id="572" w:name="_Toc386627131"/>
      <w:r>
        <w:t>System Center Client Management Suite</w:t>
      </w:r>
      <w:bookmarkEnd w:id="567"/>
      <w:bookmarkEnd w:id="568"/>
      <w:bookmarkEnd w:id="569"/>
      <w:bookmarkEnd w:id="570"/>
      <w:bookmarkEnd w:id="571"/>
      <w:bookmarkEnd w:id="5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479C0" w:rsidTr="00562534">
        <w:trPr>
          <w:tblHeader/>
        </w:trPr>
        <w:tc>
          <w:tcPr>
            <w:tcW w:w="3060" w:type="dxa"/>
            <w:tcBorders>
              <w:bottom w:val="nil"/>
            </w:tcBorders>
            <w:shd w:val="clear" w:color="auto" w:fill="00188F"/>
          </w:tcPr>
          <w:p w:rsidR="00F479C0" w:rsidRPr="00EE0836" w:rsidRDefault="00F479C0"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F479C0" w:rsidRPr="00E16E36" w:rsidRDefault="00F479C0"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F479C0" w:rsidRPr="007505F2" w:rsidRDefault="00F479C0"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dashSmallGap" w:sz="4" w:space="0" w:color="BFBFBF" w:themeColor="background1" w:themeShade="BF"/>
              <w:right w:val="nil"/>
            </w:tcBorders>
          </w:tcPr>
          <w:p w:rsidR="00C05A53" w:rsidRPr="004314AC" w:rsidRDefault="00D70B5E" w:rsidP="00F944EC">
            <w:pPr>
              <w:pStyle w:val="ProductList-Offering2"/>
              <w:rPr>
                <w:lang w:val="ru-RU"/>
              </w:rPr>
            </w:pPr>
            <w:bookmarkStart w:id="573" w:name="_Toc379797216"/>
            <w:bookmarkStart w:id="574" w:name="_Toc380513241"/>
            <w:bookmarkStart w:id="575" w:name="_Toc380655283"/>
            <w:bookmarkStart w:id="576" w:name="_Toc386627132"/>
            <w:r>
              <w:t>System</w:t>
            </w:r>
            <w:r w:rsidRPr="004314AC">
              <w:rPr>
                <w:lang w:val="ru-RU"/>
              </w:rPr>
              <w:t xml:space="preserve"> </w:t>
            </w:r>
            <w:r>
              <w:t>Center</w:t>
            </w:r>
            <w:r w:rsidRPr="004314AC">
              <w:rPr>
                <w:lang w:val="ru-RU"/>
              </w:rPr>
              <w:t xml:space="preserve"> 2012 </w:t>
            </w:r>
            <w:r>
              <w:t>R</w:t>
            </w:r>
            <w:r w:rsidRPr="004314AC">
              <w:rPr>
                <w:lang w:val="ru-RU"/>
              </w:rPr>
              <w:t xml:space="preserve">2 </w:t>
            </w:r>
            <w:r>
              <w:t>Client</w:t>
            </w:r>
            <w:r w:rsidRPr="004314AC">
              <w:rPr>
                <w:lang w:val="ru-RU"/>
              </w:rPr>
              <w:t xml:space="preserve"> </w:t>
            </w:r>
            <w:r>
              <w:t>Management</w:t>
            </w:r>
            <w:r w:rsidRPr="004314AC">
              <w:rPr>
                <w:lang w:val="ru-RU"/>
              </w:rPr>
              <w:t xml:space="preserve"> </w:t>
            </w:r>
            <w:r>
              <w:t>Suite</w:t>
            </w:r>
            <w:r w:rsidRPr="004314AC">
              <w:rPr>
                <w:lang w:val="ru-RU"/>
              </w:rPr>
              <w:t>, клиентская лицензия на управление «на операционную среду»</w:t>
            </w:r>
            <w:bookmarkEnd w:id="573"/>
            <w:bookmarkEnd w:id="574"/>
            <w:bookmarkEnd w:id="575"/>
            <w:bookmarkEnd w:id="576"/>
            <w:r>
              <w:fldChar w:fldCharType="begin"/>
            </w:r>
            <w:r>
              <w:instrText>XE</w:instrText>
            </w:r>
            <w:r w:rsidRPr="004314AC">
              <w:rPr>
                <w:lang w:val="ru-RU"/>
              </w:rPr>
              <w:instrText xml:space="preserve"> "</w:instrText>
            </w:r>
            <w:r>
              <w:instrText>System</w:instrText>
            </w:r>
            <w:r w:rsidRPr="004314AC">
              <w:rPr>
                <w:lang w:val="ru-RU"/>
              </w:rPr>
              <w:instrText xml:space="preserve"> </w:instrText>
            </w:r>
            <w:r>
              <w:instrText>Center</w:instrText>
            </w:r>
            <w:r w:rsidRPr="004314AC">
              <w:rPr>
                <w:lang w:val="ru-RU"/>
              </w:rPr>
              <w:instrText xml:space="preserve"> 2012 </w:instrText>
            </w:r>
            <w:r>
              <w:instrText>R</w:instrText>
            </w:r>
            <w:r w:rsidRPr="004314AC">
              <w:rPr>
                <w:lang w:val="ru-RU"/>
              </w:rPr>
              <w:instrText xml:space="preserve">2 </w:instrText>
            </w:r>
            <w:r>
              <w:instrText>Client</w:instrText>
            </w:r>
            <w:r w:rsidRPr="004314AC">
              <w:rPr>
                <w:lang w:val="ru-RU"/>
              </w:rPr>
              <w:instrText xml:space="preserve"> </w:instrText>
            </w:r>
            <w:r>
              <w:instrText>Management</w:instrText>
            </w:r>
            <w:r w:rsidRPr="004314AC">
              <w:rPr>
                <w:lang w:val="ru-RU"/>
              </w:rPr>
              <w:instrText xml:space="preserve"> </w:instrText>
            </w:r>
            <w:r>
              <w:instrText>Suite</w:instrText>
            </w:r>
            <w:r w:rsidRPr="004314AC">
              <w:rPr>
                <w:lang w:val="ru-RU"/>
              </w:rPr>
              <w:instrText>, клиентская лицензия на управление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Default="002D1835" w:rsidP="00D70B5E">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F479C0" w:rsidRPr="00F479C0">
              <w:fldChar w:fldCharType="begin"/>
            </w:r>
            <w:r w:rsidR="00F479C0" w:rsidRPr="00F479C0">
              <w:rPr>
                <w:lang w:val="ru-RU"/>
              </w:rPr>
              <w:instrText xml:space="preserve"> </w:instrText>
            </w:r>
            <w:r w:rsidR="00F479C0" w:rsidRPr="00F479C0">
              <w:instrText>AutoTextList</w:instrText>
            </w:r>
            <w:r w:rsidR="00F479C0" w:rsidRPr="00F479C0">
              <w:rPr>
                <w:lang w:val="ru-RU"/>
              </w:rPr>
              <w:instrText xml:space="preserve">  \</w:instrText>
            </w:r>
            <w:r w:rsidR="00F479C0" w:rsidRPr="00F479C0">
              <w:instrText>s</w:instrText>
            </w:r>
            <w:r w:rsidR="00F479C0" w:rsidRPr="00F479C0">
              <w:rPr>
                <w:lang w:val="ru-RU"/>
              </w:rPr>
              <w:instrText xml:space="preserve"> </w:instrText>
            </w:r>
            <w:r w:rsidR="00F479C0" w:rsidRPr="00F479C0">
              <w:instrText>NoStyle</w:instrText>
            </w:r>
            <w:r w:rsidR="00F479C0" w:rsidRPr="00F479C0">
              <w:rPr>
                <w:lang w:val="ru-RU"/>
              </w:rPr>
              <w:instrText xml:space="preserve"> \</w:instrText>
            </w:r>
            <w:r w:rsidR="00F479C0" w:rsidRPr="00F479C0">
              <w:instrText>t</w:instrText>
            </w:r>
            <w:r w:rsidR="00F479C0" w:rsidRPr="00F479C0">
              <w:rPr>
                <w:lang w:val="ru-RU"/>
              </w:rPr>
              <w:instrText xml:space="preserve"> “базовый продукт” </w:instrText>
            </w:r>
            <w:r w:rsidR="00F479C0" w:rsidRPr="00F479C0">
              <w:fldChar w:fldCharType="separate"/>
            </w:r>
            <w:r w:rsidR="00F479C0" w:rsidRPr="00F479C0">
              <w:t>E</w:t>
            </w:r>
            <w:r w:rsidR="00F479C0" w:rsidRPr="00F479C0">
              <w:rPr>
                <w:lang w:val="ru-RU"/>
              </w:rPr>
              <w:t xml:space="preserve"> </w:t>
            </w:r>
            <w:r w:rsidR="00F479C0" w:rsidRPr="00F479C0">
              <w:fldChar w:fldCharType="end"/>
            </w:r>
          </w:p>
        </w:tc>
        <w:tc>
          <w:tcPr>
            <w:tcW w:w="595" w:type="dxa"/>
            <w:shd w:val="clear" w:color="auto" w:fill="70AD47" w:themeFill="accent6"/>
            <w:vAlign w:val="center"/>
          </w:tcPr>
          <w:p w:rsidR="00C05A53" w:rsidRDefault="00F479C0" w:rsidP="002D1835">
            <w:pPr>
              <w:pStyle w:val="ProductList-OfferingBody"/>
              <w:ind w:left="-113"/>
              <w:jc w:val="center"/>
            </w:pPr>
            <w:r w:rsidRPr="00F479C0">
              <w:fldChar w:fldCharType="begin"/>
            </w:r>
            <w:r w:rsidRPr="00F479C0">
              <w:instrText xml:space="preserve"> AutoTextList  \s NoStyle \t "дополнительный продукт для всей организации" </w:instrText>
            </w:r>
            <w:r w:rsidRPr="00F479C0">
              <w:fldChar w:fldCharType="separate"/>
            </w:r>
            <w:r w:rsidRPr="00F479C0">
              <w:t>AO</w:t>
            </w:r>
            <w:r w:rsidRPr="00F479C0">
              <w:fldChar w:fldCharType="end"/>
            </w:r>
            <w:r w:rsidR="00383264">
              <w:t>,</w:t>
            </w:r>
            <w:r w:rsidRPr="00F479C0">
              <w:fldChar w:fldCharType="begin"/>
            </w:r>
            <w:r w:rsidRPr="00F479C0">
              <w:instrText xml:space="preserve"> AutoTextList  \s NoStyle \t "предложение Student" </w:instrText>
            </w:r>
            <w:r w:rsidRPr="00F479C0">
              <w:fldChar w:fldCharType="separate"/>
            </w:r>
            <w:r w:rsidRPr="00F479C0">
              <w:t>ST</w:t>
            </w:r>
            <w:r w:rsidRPr="00F479C0">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FE1322" w:rsidRDefault="00FE1322" w:rsidP="00C05A53">
            <w:pPr>
              <w:pStyle w:val="ProductList-OfferingBody"/>
              <w:ind w:left="-113"/>
              <w:jc w:val="center"/>
            </w:pPr>
            <w:r w:rsidRPr="00FE1322">
              <w:fldChar w:fldCharType="begin"/>
            </w:r>
            <w:r w:rsidRPr="00FE1322">
              <w:instrText xml:space="preserve"> AutoTextList  \sNoStyle\t "Non-Company Wide in Open Value"</w:instrText>
            </w:r>
            <w:r w:rsidRPr="00FE1322">
              <w:fldChar w:fldCharType="separate"/>
            </w:r>
            <w:r w:rsidRPr="00FE1322">
              <w:t xml:space="preserve"> </w:t>
            </w: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“для части организации в рамках </w:instrText>
            </w:r>
            <w:r w:rsidRPr="00FE1322">
              <w:instrText>Open</w:instrText>
            </w:r>
            <w:r w:rsidRPr="00FE1322">
              <w:rPr>
                <w:lang w:val="ru-RU"/>
              </w:rPr>
              <w:instrText xml:space="preserve"> </w:instrText>
            </w:r>
            <w:r w:rsidRPr="00FE1322">
              <w:instrText>Value</w:instrText>
            </w:r>
            <w:r w:rsidRPr="00FE1322">
              <w:rPr>
                <w:lang w:val="ru-RU"/>
              </w:rPr>
              <w:instrText xml:space="preserve">” </w:instrText>
            </w:r>
            <w:r w:rsidRPr="00FE1322">
              <w:fldChar w:fldCharType="separate"/>
            </w:r>
            <w:r w:rsidRPr="00FE1322">
              <w:t>P</w:t>
            </w:r>
            <w:r w:rsidRPr="00FE1322">
              <w:rPr>
                <w:lang w:val="ru-RU"/>
              </w:rPr>
              <w:t xml:space="preserve"> </w:t>
            </w:r>
            <w:r w:rsidRPr="00FE1322">
              <w:fldChar w:fldCharType="end"/>
            </w:r>
            <w:r w:rsidRPr="00FE132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FE1322" w:rsidRDefault="00FE1322" w:rsidP="00C05A53">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r>
      <w:tr w:rsidR="00C05A53" w:rsidTr="00562534">
        <w:tc>
          <w:tcPr>
            <w:tcW w:w="3060" w:type="dxa"/>
            <w:tcBorders>
              <w:top w:val="dashSmallGap" w:sz="4" w:space="0" w:color="BFBFBF" w:themeColor="background1" w:themeShade="BF"/>
              <w:left w:val="nil"/>
              <w:bottom w:val="nil"/>
              <w:right w:val="nil"/>
            </w:tcBorders>
          </w:tcPr>
          <w:p w:rsidR="00C05A53" w:rsidRPr="004314AC" w:rsidRDefault="00D70B5E" w:rsidP="00AC3BA6">
            <w:pPr>
              <w:pStyle w:val="ProductList-Offering2"/>
              <w:rPr>
                <w:lang w:val="ru-RU"/>
              </w:rPr>
            </w:pPr>
            <w:bookmarkStart w:id="577" w:name="_Toc379797217"/>
            <w:bookmarkStart w:id="578" w:name="_Toc380513242"/>
            <w:bookmarkStart w:id="579" w:name="_Toc380655284"/>
            <w:bookmarkStart w:id="580" w:name="_Toc386627133"/>
            <w:r>
              <w:t>System</w:t>
            </w:r>
            <w:r w:rsidRPr="004314AC">
              <w:rPr>
                <w:lang w:val="ru-RU"/>
              </w:rPr>
              <w:t xml:space="preserve"> </w:t>
            </w:r>
            <w:r>
              <w:t>Center</w:t>
            </w:r>
            <w:r w:rsidRPr="004314AC">
              <w:rPr>
                <w:lang w:val="ru-RU"/>
              </w:rPr>
              <w:t xml:space="preserve"> 2012 </w:t>
            </w:r>
            <w:r>
              <w:t>R</w:t>
            </w:r>
            <w:r w:rsidRPr="004314AC">
              <w:rPr>
                <w:lang w:val="ru-RU"/>
              </w:rPr>
              <w:t xml:space="preserve">2 </w:t>
            </w:r>
            <w:r>
              <w:t>Client</w:t>
            </w:r>
            <w:r w:rsidRPr="004314AC">
              <w:rPr>
                <w:lang w:val="ru-RU"/>
              </w:rPr>
              <w:t xml:space="preserve"> </w:t>
            </w:r>
            <w:r>
              <w:t>Management</w:t>
            </w:r>
            <w:r w:rsidRPr="004314AC">
              <w:rPr>
                <w:lang w:val="ru-RU"/>
              </w:rPr>
              <w:t xml:space="preserve"> </w:t>
            </w:r>
            <w:r>
              <w:t>Suite</w:t>
            </w:r>
            <w:r w:rsidRPr="004314AC">
              <w:rPr>
                <w:lang w:val="ru-RU"/>
              </w:rPr>
              <w:t>, клиентская лицензия на управление «на пользователя»</w:t>
            </w:r>
            <w:bookmarkEnd w:id="577"/>
            <w:bookmarkEnd w:id="578"/>
            <w:bookmarkEnd w:id="579"/>
            <w:bookmarkEnd w:id="580"/>
            <w:r>
              <w:fldChar w:fldCharType="begin"/>
            </w:r>
            <w:r>
              <w:instrText>XE</w:instrText>
            </w:r>
            <w:r w:rsidRPr="004314AC">
              <w:rPr>
                <w:lang w:val="ru-RU"/>
              </w:rPr>
              <w:instrText xml:space="preserve"> "</w:instrText>
            </w:r>
            <w:r>
              <w:instrText>System</w:instrText>
            </w:r>
            <w:r w:rsidRPr="004314AC">
              <w:rPr>
                <w:lang w:val="ru-RU"/>
              </w:rPr>
              <w:instrText xml:space="preserve"> </w:instrText>
            </w:r>
            <w:r>
              <w:instrText>Center</w:instrText>
            </w:r>
            <w:r w:rsidRPr="004314AC">
              <w:rPr>
                <w:lang w:val="ru-RU"/>
              </w:rPr>
              <w:instrText xml:space="preserve"> 2012 </w:instrText>
            </w:r>
            <w:r>
              <w:instrText>R</w:instrText>
            </w:r>
            <w:r w:rsidRPr="004314AC">
              <w:rPr>
                <w:lang w:val="ru-RU"/>
              </w:rPr>
              <w:instrText xml:space="preserve">2 </w:instrText>
            </w:r>
            <w:r>
              <w:instrText>Client</w:instrText>
            </w:r>
            <w:r w:rsidRPr="004314AC">
              <w:rPr>
                <w:lang w:val="ru-RU"/>
              </w:rPr>
              <w:instrText xml:space="preserve"> </w:instrText>
            </w:r>
            <w:r>
              <w:instrText>Management</w:instrText>
            </w:r>
            <w:r w:rsidRPr="004314AC">
              <w:rPr>
                <w:lang w:val="ru-RU"/>
              </w:rPr>
              <w:instrText xml:space="preserve"> </w:instrText>
            </w:r>
            <w:r>
              <w:instrText>Suite</w:instrText>
            </w:r>
            <w:r w:rsidRPr="004314AC">
              <w:rPr>
                <w:lang w:val="ru-RU"/>
              </w:rPr>
              <w:instrText>,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70B5E" w:rsidTr="002D1835">
        <w:tc>
          <w:tcPr>
            <w:tcW w:w="3870" w:type="dxa"/>
          </w:tcPr>
          <w:p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323" w:type="dxa"/>
          </w:tcPr>
          <w:p w:rsidR="00D70B5E" w:rsidRDefault="00D70B5E" w:rsidP="00D70B5E">
            <w:pPr>
              <w:pStyle w:val="ProductList-Body"/>
              <w:spacing w:before="20" w:after="20"/>
            </w:pPr>
            <w:r>
              <w:t xml:space="preserve">Категория продукта: </w:t>
            </w:r>
            <w:r>
              <w:rPr>
                <w:b/>
              </w:rPr>
              <w:t>Сервер</w:t>
            </w:r>
          </w:p>
        </w:tc>
        <w:tc>
          <w:tcPr>
            <w:tcW w:w="3597" w:type="dxa"/>
          </w:tcPr>
          <w:p w:rsidR="00D70B5E" w:rsidRDefault="00D70B5E" w:rsidP="00D70B5E">
            <w:pPr>
              <w:pStyle w:val="ProductList-Body"/>
              <w:spacing w:before="20" w:after="20"/>
            </w:pPr>
            <w:r>
              <w:t xml:space="preserve">Набор: </w:t>
            </w:r>
            <w:r>
              <w:rPr>
                <w:b/>
              </w:rPr>
              <w:t>Да</w:t>
            </w:r>
          </w:p>
        </w:tc>
      </w:tr>
      <w:tr w:rsidR="00D70B5E" w:rsidRPr="0029164B" w:rsidTr="002D1835">
        <w:tc>
          <w:tcPr>
            <w:tcW w:w="3870" w:type="dxa"/>
          </w:tcPr>
          <w:p w:rsidR="00D70B5E" w:rsidRDefault="00D70B5E" w:rsidP="00BE27AD">
            <w:pPr>
              <w:pStyle w:val="ProductList-Body"/>
              <w:spacing w:before="20" w:after="20"/>
              <w:ind w:left="162"/>
            </w:pPr>
            <w:r>
              <w:rPr>
                <w:b/>
              </w:rPr>
              <w:t>Management Suite</w:t>
            </w:r>
            <w:r>
              <w:t xml:space="preserve"> (3/12)</w:t>
            </w:r>
          </w:p>
        </w:tc>
        <w:tc>
          <w:tcPr>
            <w:tcW w:w="3323" w:type="dxa"/>
          </w:tcPr>
          <w:p w:rsidR="00D70B5E" w:rsidRPr="004314AC" w:rsidRDefault="005A0095" w:rsidP="00D70B5E">
            <w:pPr>
              <w:pStyle w:val="ProductList-Body"/>
              <w:spacing w:before="20" w:after="20"/>
              <w:rPr>
                <w:lang w:val="ru-RU"/>
              </w:rPr>
            </w:pPr>
            <w:hyperlink w:anchor="SoftwareAssurance" w:history="1">
              <w:r w:rsidR="00383264" w:rsidRPr="004314AC">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4314AC">
                <w:rPr>
                  <w:rStyle w:val="Hyperlink"/>
                  <w:color w:val="000000" w:themeColor="text1"/>
                  <w:u w:val="none"/>
                  <w:lang w:val="ru-RU"/>
                </w:rPr>
                <w:t xml:space="preserve"> </w:t>
              </w:r>
              <w:r w:rsidR="00383264">
                <w:rPr>
                  <w:rStyle w:val="Hyperlink"/>
                  <w:color w:val="000000" w:themeColor="text1"/>
                  <w:u w:val="none"/>
                </w:rPr>
                <w:t>Assurance</w:t>
              </w:r>
            </w:hyperlink>
            <w:r w:rsidR="00383264" w:rsidRPr="004314AC">
              <w:rPr>
                <w:lang w:val="ru-RU"/>
              </w:rPr>
              <w:t xml:space="preserve">: </w:t>
            </w:r>
            <w:r w:rsidR="00383264" w:rsidRPr="004314AC">
              <w:rPr>
                <w:b/>
                <w:lang w:val="ru-RU"/>
              </w:rPr>
              <w:t>Сервер</w:t>
            </w:r>
          </w:p>
        </w:tc>
        <w:tc>
          <w:tcPr>
            <w:tcW w:w="3597" w:type="dxa"/>
          </w:tcPr>
          <w:p w:rsidR="00D70B5E" w:rsidRPr="004314AC" w:rsidRDefault="00D70B5E" w:rsidP="00D70B5E">
            <w:pPr>
              <w:pStyle w:val="ProductList-Body"/>
              <w:spacing w:before="20" w:after="20"/>
              <w:rPr>
                <w:lang w:val="ru-RU"/>
              </w:rPr>
            </w:pPr>
          </w:p>
        </w:tc>
      </w:tr>
    </w:tbl>
    <w:p w:rsidR="00782C7B" w:rsidRPr="004314AC" w:rsidRDefault="00782C7B" w:rsidP="00782C7B">
      <w:pPr>
        <w:pStyle w:val="ProductList-Body"/>
        <w:shd w:val="clear" w:color="auto" w:fill="D9D9D9" w:themeFill="background1" w:themeFillShade="D9"/>
        <w:spacing w:before="120" w:after="120"/>
        <w:rPr>
          <w:lang w:val="ru-RU"/>
        </w:rPr>
      </w:pPr>
      <w:r w:rsidRPr="004314AC">
        <w:rPr>
          <w:b/>
          <w:lang w:val="ru-RU"/>
        </w:rPr>
        <w:t>Дополнительная информация</w:t>
      </w:r>
    </w:p>
    <w:p w:rsidR="00782C7B" w:rsidRPr="004314AC" w:rsidRDefault="00D70B5E" w:rsidP="00782C7B">
      <w:pPr>
        <w:pStyle w:val="ProductList-Body"/>
        <w:rPr>
          <w:lang w:val="ru-RU"/>
        </w:rPr>
      </w:pPr>
      <w:r w:rsidRPr="004314AC">
        <w:rPr>
          <w:lang w:val="ru-RU"/>
        </w:rPr>
        <w:t xml:space="preserve">Клиенты </w:t>
      </w:r>
      <w:r>
        <w:t>System</w:t>
      </w:r>
      <w:r w:rsidRPr="004314AC">
        <w:rPr>
          <w:lang w:val="ru-RU"/>
        </w:rPr>
        <w:t xml:space="preserve"> </w:t>
      </w:r>
      <w:r>
        <w:t>Center</w:t>
      </w:r>
      <w:r w:rsidRPr="004314AC">
        <w:rPr>
          <w:lang w:val="ru-RU"/>
        </w:rPr>
        <w:t xml:space="preserve"> </w:t>
      </w:r>
      <w:r>
        <w:t>Client</w:t>
      </w:r>
      <w:r w:rsidRPr="004314AC">
        <w:rPr>
          <w:lang w:val="ru-RU"/>
        </w:rPr>
        <w:t xml:space="preserve"> </w:t>
      </w:r>
      <w:r>
        <w:t>Management</w:t>
      </w:r>
      <w:r w:rsidRPr="004314AC">
        <w:rPr>
          <w:lang w:val="ru-RU"/>
        </w:rPr>
        <w:t xml:space="preserve"> </w:t>
      </w:r>
      <w:r>
        <w:t>Suite</w:t>
      </w:r>
      <w:r w:rsidRPr="004314AC">
        <w:rPr>
          <w:lang w:val="ru-RU"/>
        </w:rPr>
        <w:t xml:space="preserve">, у которых было покрытие </w:t>
      </w:r>
      <w:r>
        <w:t>Software</w:t>
      </w:r>
      <w:r w:rsidRPr="004314AC">
        <w:rPr>
          <w:lang w:val="ru-RU"/>
        </w:rPr>
        <w:t xml:space="preserve"> </w:t>
      </w:r>
      <w:r>
        <w:t>Assurance</w:t>
      </w:r>
      <w:r w:rsidRPr="004314AC">
        <w:rPr>
          <w:lang w:val="ru-RU"/>
        </w:rPr>
        <w:t xml:space="preserve"> для </w:t>
      </w:r>
      <w:r>
        <w:t>System</w:t>
      </w:r>
      <w:r w:rsidRPr="004314AC">
        <w:rPr>
          <w:lang w:val="ru-RU"/>
        </w:rPr>
        <w:t xml:space="preserve"> </w:t>
      </w:r>
      <w:r>
        <w:t>Center</w:t>
      </w:r>
      <w:r w:rsidRPr="004314AC">
        <w:rPr>
          <w:lang w:val="ru-RU"/>
        </w:rPr>
        <w:t xml:space="preserve"> </w:t>
      </w:r>
      <w:r>
        <w:t>Client</w:t>
      </w:r>
      <w:r w:rsidRPr="004314AC">
        <w:rPr>
          <w:lang w:val="ru-RU"/>
        </w:rPr>
        <w:t xml:space="preserve"> </w:t>
      </w:r>
      <w:r>
        <w:t>Management</w:t>
      </w:r>
      <w:r w:rsidRPr="004314AC">
        <w:rPr>
          <w:lang w:val="ru-RU"/>
        </w:rPr>
        <w:t xml:space="preserve"> </w:t>
      </w:r>
      <w:r>
        <w:t>Suite</w:t>
      </w:r>
      <w:r w:rsidRPr="004314AC">
        <w:rPr>
          <w:lang w:val="ru-RU"/>
        </w:rPr>
        <w:t xml:space="preserve"> по состоянию на 1 апреля 2012 г., могут иметь право на обновление до версии 2012 на особых условиях.</w:t>
      </w:r>
      <w:r w:rsidR="00AD3875" w:rsidRPr="004314AC">
        <w:rPr>
          <w:lang w:val="ru-RU"/>
        </w:rPr>
        <w:t xml:space="preserve"> </w:t>
      </w:r>
      <w:r w:rsidRPr="004314AC">
        <w:rPr>
          <w:lang w:val="ru-RU"/>
        </w:rPr>
        <w:t>Более подробные сведения см. в списке продуктов за октябрь 2013</w:t>
      </w:r>
      <w:r>
        <w:t> </w:t>
      </w:r>
      <w:r w:rsidRPr="004314AC">
        <w:rPr>
          <w:lang w:val="ru-RU"/>
        </w:rPr>
        <w:t xml:space="preserve">г.: </w:t>
      </w:r>
      <w:hyperlink r:id="rId34" w:history="1">
        <w:r>
          <w:rPr>
            <w:rStyle w:val="Hyperlink"/>
          </w:rPr>
          <w:t>http</w:t>
        </w:r>
        <w:r w:rsidRPr="004314AC">
          <w:rPr>
            <w:rStyle w:val="Hyperlink"/>
            <w:lang w:val="ru-RU"/>
          </w:rPr>
          <w:t>://</w:t>
        </w:r>
        <w:r>
          <w:rPr>
            <w:rStyle w:val="Hyperlink"/>
          </w:rPr>
          <w:t>go</w:t>
        </w:r>
        <w:r w:rsidRPr="004314AC">
          <w:rPr>
            <w:rStyle w:val="Hyperlink"/>
            <w:lang w:val="ru-RU"/>
          </w:rPr>
          <w:t>.</w:t>
        </w:r>
        <w:r>
          <w:rPr>
            <w:rStyle w:val="Hyperlink"/>
          </w:rPr>
          <w:t>microsoft</w:t>
        </w:r>
        <w:r w:rsidRPr="004314AC">
          <w:rPr>
            <w:rStyle w:val="Hyperlink"/>
            <w:lang w:val="ru-RU"/>
          </w:rPr>
          <w:t>.</w:t>
        </w:r>
        <w:r>
          <w:rPr>
            <w:rStyle w:val="Hyperlink"/>
          </w:rPr>
          <w:t>com</w:t>
        </w:r>
        <w:r w:rsidRPr="004314AC">
          <w:rPr>
            <w:rStyle w:val="Hyperlink"/>
            <w:lang w:val="ru-RU"/>
          </w:rPr>
          <w:t>/?</w:t>
        </w:r>
        <w:r>
          <w:rPr>
            <w:rStyle w:val="Hyperlink"/>
          </w:rPr>
          <w:t>linkid</w:t>
        </w:r>
        <w:r w:rsidRPr="004314AC">
          <w:rPr>
            <w:rStyle w:val="Hyperlink"/>
            <w:lang w:val="ru-RU"/>
          </w:rPr>
          <w:t>=9839207</w:t>
        </w:r>
      </w:hyperlink>
      <w:r w:rsidRPr="004314AC">
        <w:rPr>
          <w:lang w:val="ru-RU"/>
        </w:rPr>
        <w:t>.</w:t>
      </w:r>
    </w:p>
    <w:p w:rsidR="00585A48" w:rsidRPr="004314AC"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4314AC">
          <w:rPr>
            <w:rStyle w:val="Hyperlink"/>
            <w:sz w:val="16"/>
            <w:szCs w:val="16"/>
            <w:lang w:val="ru-RU"/>
          </w:rPr>
          <w:t>Оглавление</w:t>
        </w:r>
      </w:hyperlink>
      <w:r w:rsidR="001919EF" w:rsidRPr="004314AC">
        <w:rPr>
          <w:sz w:val="16"/>
          <w:szCs w:val="16"/>
          <w:lang w:val="ru-RU"/>
        </w:rPr>
        <w:t xml:space="preserve"> / </w:t>
      </w:r>
      <w:hyperlink w:anchor="ChartKey" w:history="1">
        <w:r w:rsidR="001919EF" w:rsidRPr="004314AC">
          <w:rPr>
            <w:rStyle w:val="Hyperlink"/>
            <w:sz w:val="16"/>
            <w:szCs w:val="16"/>
            <w:lang w:val="ru-RU"/>
          </w:rPr>
          <w:t>Ключ к таблице</w:t>
        </w:r>
      </w:hyperlink>
      <w:r w:rsidR="001919EF" w:rsidRPr="004314AC">
        <w:rPr>
          <w:sz w:val="16"/>
          <w:szCs w:val="16"/>
          <w:lang w:val="ru-RU"/>
        </w:rPr>
        <w:t xml:space="preserve"> / </w:t>
      </w:r>
      <w:hyperlink w:anchor="Index" w:history="1">
        <w:r w:rsidR="001919EF" w:rsidRPr="004314AC">
          <w:rPr>
            <w:rStyle w:val="Hyperlink"/>
            <w:sz w:val="16"/>
            <w:szCs w:val="16"/>
            <w:lang w:val="ru-RU"/>
          </w:rPr>
          <w:t>Индекс</w:t>
        </w:r>
      </w:hyperlink>
    </w:p>
    <w:p w:rsidR="009919D2" w:rsidRPr="004314AC" w:rsidRDefault="00C13DF8" w:rsidP="002D1835">
      <w:pPr>
        <w:pStyle w:val="ProductList-Offering2Heading"/>
        <w:outlineLvl w:val="2"/>
        <w:rPr>
          <w:lang w:val="ru-RU"/>
        </w:rPr>
      </w:pPr>
      <w:r w:rsidRPr="004314AC">
        <w:rPr>
          <w:lang w:val="ru-RU"/>
        </w:rPr>
        <w:tab/>
      </w:r>
      <w:bookmarkStart w:id="581" w:name="_Toc378147639"/>
      <w:bookmarkStart w:id="582" w:name="_Toc378151541"/>
      <w:bookmarkStart w:id="583" w:name="_Toc379797218"/>
      <w:bookmarkStart w:id="584" w:name="_Toc380513243"/>
      <w:bookmarkStart w:id="585" w:name="_Toc380655285"/>
      <w:bookmarkStart w:id="586" w:name="_Toc386627134"/>
      <w:r>
        <w:t>System</w:t>
      </w:r>
      <w:r w:rsidRPr="004314AC">
        <w:rPr>
          <w:lang w:val="ru-RU"/>
        </w:rPr>
        <w:t xml:space="preserve"> </w:t>
      </w:r>
      <w:r>
        <w:t>Center</w:t>
      </w:r>
      <w:r w:rsidRPr="004314AC">
        <w:rPr>
          <w:lang w:val="ru-RU"/>
        </w:rPr>
        <w:t xml:space="preserve"> </w:t>
      </w:r>
      <w:r>
        <w:t>Configuration</w:t>
      </w:r>
      <w:r w:rsidRPr="004314AC">
        <w:rPr>
          <w:lang w:val="ru-RU"/>
        </w:rPr>
        <w:t xml:space="preserve"> </w:t>
      </w:r>
      <w:r>
        <w:t>Manager</w:t>
      </w:r>
      <w:bookmarkEnd w:id="581"/>
      <w:bookmarkEnd w:id="582"/>
      <w:bookmarkEnd w:id="583"/>
      <w:bookmarkEnd w:id="584"/>
      <w:bookmarkEnd w:id="585"/>
      <w:bookmarkEnd w:id="5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E1322" w:rsidTr="00562534">
        <w:trPr>
          <w:tblHeader/>
        </w:trPr>
        <w:tc>
          <w:tcPr>
            <w:tcW w:w="3060" w:type="dxa"/>
            <w:tcBorders>
              <w:bottom w:val="nil"/>
            </w:tcBorders>
            <w:shd w:val="clear" w:color="auto" w:fill="00188F"/>
          </w:tcPr>
          <w:p w:rsidR="00FE1322" w:rsidRPr="00EE0836" w:rsidRDefault="00FE132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FE1322" w:rsidRPr="00E16E36" w:rsidRDefault="00FE1322"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FE1322" w:rsidTr="00562534">
        <w:tc>
          <w:tcPr>
            <w:tcW w:w="3060" w:type="dxa"/>
            <w:tcBorders>
              <w:top w:val="nil"/>
              <w:left w:val="nil"/>
              <w:bottom w:val="dashSmallGap" w:sz="4" w:space="0" w:color="BFBFBF" w:themeColor="background1" w:themeShade="BF"/>
              <w:right w:val="nil"/>
            </w:tcBorders>
          </w:tcPr>
          <w:p w:rsidR="00FE1322" w:rsidRDefault="00FE1322" w:rsidP="00F944EC">
            <w:pPr>
              <w:pStyle w:val="ProductList-Offering2"/>
            </w:pPr>
            <w:bookmarkStart w:id="587" w:name="_Toc379797219"/>
            <w:bookmarkStart w:id="588" w:name="_Toc380513244"/>
            <w:bookmarkStart w:id="589" w:name="_Toc380655286"/>
            <w:bookmarkStart w:id="590" w:name="_Toc386627135"/>
            <w:r>
              <w:t>System Center Configuration Manager 2007 R3</w:t>
            </w:r>
            <w:r>
              <w:fldChar w:fldCharType="begin"/>
            </w:r>
            <w:r>
              <w:instrText>XE "System Center Configuration Manager 2007 R3"</w:instrText>
            </w:r>
            <w:r>
              <w:fldChar w:fldCharType="end"/>
            </w:r>
            <w:r>
              <w:t xml:space="preserve"> Enterprise Server Management License</w:t>
            </w:r>
            <w:bookmarkEnd w:id="587"/>
            <w:bookmarkEnd w:id="588"/>
            <w:bookmarkEnd w:id="589"/>
            <w:bookmarkEnd w:id="590"/>
            <w:r>
              <w:fldChar w:fldCharType="begin"/>
            </w:r>
            <w:r>
              <w:instrText>XE "System Center Configuration Manager 2007 R3 Enterprise Server ML"</w:instrText>
            </w:r>
            <w:r>
              <w:fldChar w:fldCharType="end"/>
            </w:r>
          </w:p>
        </w:tc>
        <w:tc>
          <w:tcPr>
            <w:tcW w:w="595"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6</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Pr="00FE1322" w:rsidRDefault="00FE1322"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r w:rsidR="00FE1322" w:rsidTr="00562534">
        <w:tc>
          <w:tcPr>
            <w:tcW w:w="3060" w:type="dxa"/>
            <w:tcBorders>
              <w:top w:val="nil"/>
              <w:left w:val="nil"/>
              <w:bottom w:val="dashSmallGap" w:sz="4" w:space="0" w:color="BFBFBF" w:themeColor="background1" w:themeShade="BF"/>
              <w:right w:val="nil"/>
            </w:tcBorders>
          </w:tcPr>
          <w:p w:rsidR="00FE1322" w:rsidRDefault="00FE1322" w:rsidP="00514A8B">
            <w:pPr>
              <w:pStyle w:val="ProductList-Offering2"/>
            </w:pPr>
            <w:bookmarkStart w:id="591" w:name="_Toc379797220"/>
            <w:bookmarkStart w:id="592" w:name="_Toc380513245"/>
            <w:bookmarkStart w:id="593" w:name="_Toc380655287"/>
            <w:bookmarkStart w:id="594" w:name="_Toc38662713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1</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Pr="00FE1322" w:rsidRDefault="00FE1322"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r w:rsidR="00C05A53" w:rsidTr="00562534">
        <w:tc>
          <w:tcPr>
            <w:tcW w:w="3060" w:type="dxa"/>
            <w:tcBorders>
              <w:top w:val="nil"/>
              <w:left w:val="nil"/>
              <w:bottom w:val="dashSmallGap" w:sz="4" w:space="0" w:color="BFBFBF" w:themeColor="background1" w:themeShade="BF"/>
              <w:right w:val="nil"/>
            </w:tcBorders>
          </w:tcPr>
          <w:p w:rsidR="00C05A53" w:rsidRDefault="009B3FD1" w:rsidP="002D1835">
            <w:pPr>
              <w:pStyle w:val="ProductList-Offering2"/>
            </w:pPr>
            <w:bookmarkStart w:id="595" w:name="_Toc379797221"/>
            <w:bookmarkStart w:id="596" w:name="_Toc380513246"/>
            <w:bookmarkStart w:id="597" w:name="_Toc380655288"/>
            <w:bookmarkStart w:id="598" w:name="_Toc386627137"/>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2D1835">
              <w:t> </w:t>
            </w:r>
            <w:r>
              <w:t>ML) (только для учащихся)</w:t>
            </w:r>
            <w:bookmarkEnd w:id="595"/>
            <w:bookmarkEnd w:id="596"/>
            <w:bookmarkEnd w:id="597"/>
            <w:bookmarkEnd w:id="598"/>
          </w:p>
        </w:tc>
        <w:tc>
          <w:tcPr>
            <w:tcW w:w="595" w:type="dxa"/>
            <w:tcBorders>
              <w:top w:val="nil"/>
              <w:left w:val="nil"/>
              <w:bottom w:val="dashSmallGap" w:sz="4" w:space="0" w:color="BFBFBF" w:themeColor="background1" w:themeShade="BF"/>
              <w:right w:val="nil"/>
            </w:tcBorders>
            <w:vAlign w:val="center"/>
          </w:tcPr>
          <w:p w:rsidR="00C05A53" w:rsidRDefault="00A85610" w:rsidP="00A85610">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4314AC" w:rsidRDefault="009B3FD1" w:rsidP="00F944EC">
            <w:pPr>
              <w:pStyle w:val="ProductList-Offering2"/>
              <w:rPr>
                <w:lang w:val="ru-RU"/>
              </w:rPr>
            </w:pPr>
            <w:bookmarkStart w:id="599" w:name="_Toc379797222"/>
            <w:bookmarkStart w:id="600" w:name="_Toc380513247"/>
            <w:bookmarkStart w:id="601" w:name="_Toc380655289"/>
            <w:bookmarkStart w:id="602" w:name="_Toc386627138"/>
            <w:r>
              <w:lastRenderedPageBreak/>
              <w:t>System</w:t>
            </w:r>
            <w:r w:rsidRPr="004314AC">
              <w:rPr>
                <w:lang w:val="ru-RU"/>
              </w:rPr>
              <w:t xml:space="preserve"> </w:t>
            </w:r>
            <w:r>
              <w:t>Center</w:t>
            </w:r>
            <w:r w:rsidRPr="004314AC">
              <w:rPr>
                <w:lang w:val="ru-RU"/>
              </w:rPr>
              <w:t xml:space="preserve"> 2012 </w:t>
            </w:r>
            <w:r>
              <w:t>R</w:t>
            </w:r>
            <w:r w:rsidRPr="004314AC">
              <w:rPr>
                <w:lang w:val="ru-RU"/>
              </w:rPr>
              <w:t xml:space="preserve">2 </w:t>
            </w:r>
            <w:r>
              <w:t>Configuration</w:t>
            </w:r>
            <w:r w:rsidRPr="004314AC">
              <w:rPr>
                <w:lang w:val="ru-RU"/>
              </w:rPr>
              <w:t xml:space="preserve"> </w:t>
            </w:r>
            <w:r>
              <w:t>Manager</w:t>
            </w:r>
            <w:r w:rsidRPr="004314AC">
              <w:rPr>
                <w:lang w:val="ru-RU"/>
              </w:rPr>
              <w:t>, клиентская лицензия на управление</w:t>
            </w:r>
            <w:r>
              <w:fldChar w:fldCharType="begin"/>
            </w:r>
            <w:r>
              <w:instrText>XE</w:instrText>
            </w:r>
            <w:r w:rsidRPr="004314AC">
              <w:rPr>
                <w:lang w:val="ru-RU"/>
              </w:rPr>
              <w:instrText xml:space="preserve"> "</w:instrText>
            </w:r>
            <w:r>
              <w:instrText>System</w:instrText>
            </w:r>
            <w:r w:rsidRPr="004314AC">
              <w:rPr>
                <w:lang w:val="ru-RU"/>
              </w:rPr>
              <w:instrText xml:space="preserve"> </w:instrText>
            </w:r>
            <w:r>
              <w:instrText>Center</w:instrText>
            </w:r>
            <w:r w:rsidRPr="004314AC">
              <w:rPr>
                <w:lang w:val="ru-RU"/>
              </w:rPr>
              <w:instrText xml:space="preserve"> 2012 </w:instrText>
            </w:r>
            <w:r>
              <w:instrText>R</w:instrText>
            </w:r>
            <w:r w:rsidRPr="004314AC">
              <w:rPr>
                <w:lang w:val="ru-RU"/>
              </w:rPr>
              <w:instrText xml:space="preserve">2 </w:instrText>
            </w:r>
            <w:r>
              <w:instrText>Configuration</w:instrText>
            </w:r>
            <w:r w:rsidRPr="004314AC">
              <w:rPr>
                <w:lang w:val="ru-RU"/>
              </w:rPr>
              <w:instrText xml:space="preserve"> </w:instrText>
            </w:r>
            <w:r>
              <w:instrText>Manager</w:instrText>
            </w:r>
            <w:r w:rsidRPr="004314AC">
              <w:rPr>
                <w:lang w:val="ru-RU"/>
              </w:rPr>
              <w:instrText xml:space="preserve"> </w:instrText>
            </w:r>
            <w:r>
              <w:instrText>Client</w:instrText>
            </w:r>
            <w:r w:rsidRPr="004314AC">
              <w:rPr>
                <w:lang w:val="ru-RU"/>
              </w:rPr>
              <w:instrText xml:space="preserve"> </w:instrText>
            </w:r>
            <w:r>
              <w:instrText>Management</w:instrText>
            </w:r>
            <w:r w:rsidRPr="004314AC">
              <w:rPr>
                <w:lang w:val="ru-RU"/>
              </w:rPr>
              <w:instrText xml:space="preserve"> </w:instrText>
            </w:r>
            <w:r>
              <w:instrText>License</w:instrText>
            </w:r>
            <w:r w:rsidRPr="004314AC">
              <w:rPr>
                <w:lang w:val="ru-RU"/>
              </w:rPr>
              <w:instrText>"</w:instrText>
            </w:r>
            <w:r>
              <w:fldChar w:fldCharType="end"/>
            </w:r>
            <w:r w:rsidRPr="004314AC">
              <w:rPr>
                <w:lang w:val="ru-RU"/>
              </w:rPr>
              <w:t xml:space="preserve"> «на операционную среду»</w:t>
            </w:r>
            <w:bookmarkEnd w:id="599"/>
            <w:bookmarkEnd w:id="600"/>
            <w:bookmarkEnd w:id="601"/>
            <w:bookmarkEnd w:id="602"/>
            <w:r>
              <w:fldChar w:fldCharType="begin"/>
            </w:r>
            <w:r>
              <w:instrText>XE</w:instrText>
            </w:r>
            <w:r w:rsidRPr="004314AC">
              <w:rPr>
                <w:lang w:val="ru-RU"/>
              </w:rPr>
              <w:instrText xml:space="preserve"> "</w:instrText>
            </w:r>
            <w:r>
              <w:instrText>System</w:instrText>
            </w:r>
            <w:r w:rsidRPr="004314AC">
              <w:rPr>
                <w:lang w:val="ru-RU"/>
              </w:rPr>
              <w:instrText xml:space="preserve"> </w:instrText>
            </w:r>
            <w:r>
              <w:instrText>Center</w:instrText>
            </w:r>
            <w:r w:rsidRPr="004314AC">
              <w:rPr>
                <w:lang w:val="ru-RU"/>
              </w:rPr>
              <w:instrText xml:space="preserve"> 2012 </w:instrText>
            </w:r>
            <w:r>
              <w:instrText>R</w:instrText>
            </w:r>
            <w:r w:rsidRPr="004314AC">
              <w:rPr>
                <w:lang w:val="ru-RU"/>
              </w:rPr>
              <w:instrText xml:space="preserve">2 </w:instrText>
            </w:r>
            <w:r>
              <w:instrText>Configuration</w:instrText>
            </w:r>
            <w:r w:rsidRPr="004314AC">
              <w:rPr>
                <w:lang w:val="ru-RU"/>
              </w:rPr>
              <w:instrText xml:space="preserve"> </w:instrText>
            </w:r>
            <w:r>
              <w:instrText>Manager</w:instrText>
            </w:r>
            <w:r w:rsidRPr="004314AC">
              <w:rPr>
                <w:lang w:val="ru-RU"/>
              </w:rPr>
              <w:instrText>, клиентская лицензия на управление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A8561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FE1322" w:rsidTr="00562534">
        <w:tc>
          <w:tcPr>
            <w:tcW w:w="3060" w:type="dxa"/>
            <w:tcBorders>
              <w:top w:val="dashSmallGap" w:sz="4" w:space="0" w:color="BFBFBF" w:themeColor="background1" w:themeShade="BF"/>
              <w:left w:val="nil"/>
              <w:bottom w:val="nil"/>
              <w:right w:val="nil"/>
            </w:tcBorders>
          </w:tcPr>
          <w:p w:rsidR="00FE1322" w:rsidRDefault="00FE1322" w:rsidP="002D1835">
            <w:pPr>
              <w:pStyle w:val="ProductList-Offering2"/>
            </w:pPr>
            <w:bookmarkStart w:id="603" w:name="_Toc379797223"/>
            <w:bookmarkStart w:id="604" w:name="_Toc380513248"/>
            <w:bookmarkStart w:id="605" w:name="_Toc380655290"/>
            <w:bookmarkStart w:id="606" w:name="_Toc386627139"/>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2D1835">
              <w:t> </w:t>
            </w:r>
            <w:r>
              <w:t>пользователя»</w:t>
            </w:r>
            <w:bookmarkEnd w:id="603"/>
            <w:bookmarkEnd w:id="604"/>
            <w:bookmarkEnd w:id="605"/>
            <w:bookmarkEnd w:id="606"/>
            <w:r>
              <w:fldChar w:fldCharType="begin"/>
            </w:r>
            <w:r>
              <w:instrText>XE "System Center 2012 R2 Configuration Manager,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FE1322" w:rsidRDefault="00A8561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E1322" w:rsidRDefault="00FE132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1</w:t>
            </w:r>
          </w:p>
        </w:tc>
        <w:tc>
          <w:tcPr>
            <w:tcW w:w="596" w:type="dxa"/>
            <w:shd w:val="clear" w:color="auto" w:fill="70AD47" w:themeFill="accent6"/>
            <w:vAlign w:val="center"/>
          </w:tcPr>
          <w:p w:rsidR="00FE1322" w:rsidRDefault="002D1835" w:rsidP="007F538D">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FE1322">
              <w:fldChar w:fldCharType="begin"/>
            </w:r>
            <w:r w:rsidR="00FE1322" w:rsidRPr="003A35A1">
              <w:instrText xml:space="preserve"> </w:instrText>
            </w:r>
            <w:r w:rsidR="00FE1322">
              <w:instrText>AutoTextList  \sNoStyle\t "Enterprise Product"</w:instrText>
            </w:r>
            <w:r w:rsidR="00FE1322">
              <w:fldChar w:fldCharType="separate"/>
            </w:r>
            <w:r w:rsidR="00FE1322" w:rsidRPr="00FE1322">
              <w:fldChar w:fldCharType="begin"/>
            </w:r>
            <w:r w:rsidR="00FE1322" w:rsidRPr="00FE1322">
              <w:rPr>
                <w:lang w:val="ru-RU"/>
              </w:rPr>
              <w:instrText xml:space="preserve"> </w:instrText>
            </w:r>
            <w:r w:rsidR="00FE1322" w:rsidRPr="00FE1322">
              <w:instrText>AutoTextList</w:instrText>
            </w:r>
            <w:r w:rsidR="00FE1322" w:rsidRPr="00FE1322">
              <w:rPr>
                <w:lang w:val="ru-RU"/>
              </w:rPr>
              <w:instrText xml:space="preserve">  \</w:instrText>
            </w:r>
            <w:r w:rsidR="00FE1322" w:rsidRPr="00FE1322">
              <w:instrText>s</w:instrText>
            </w:r>
            <w:r w:rsidR="00FE1322" w:rsidRPr="00FE1322">
              <w:rPr>
                <w:lang w:val="ru-RU"/>
              </w:rPr>
              <w:instrText xml:space="preserve"> </w:instrText>
            </w:r>
            <w:r w:rsidR="00FE1322" w:rsidRPr="00FE1322">
              <w:instrText>NoStyle</w:instrText>
            </w:r>
            <w:r w:rsidR="00FE1322" w:rsidRPr="00FE1322">
              <w:rPr>
                <w:lang w:val="ru-RU"/>
              </w:rPr>
              <w:instrText xml:space="preserve"> \</w:instrText>
            </w:r>
            <w:r w:rsidR="00FE1322" w:rsidRPr="00FE1322">
              <w:instrText>t</w:instrText>
            </w:r>
            <w:r w:rsidR="00FE1322" w:rsidRPr="00FE1322">
              <w:rPr>
                <w:lang w:val="ru-RU"/>
              </w:rPr>
              <w:instrText xml:space="preserve"> “базовый продукт” </w:instrText>
            </w:r>
            <w:r w:rsidR="00FE1322" w:rsidRPr="00FE1322">
              <w:fldChar w:fldCharType="separate"/>
            </w:r>
            <w:r w:rsidR="00FE1322" w:rsidRPr="00FE1322">
              <w:t>E</w:t>
            </w:r>
            <w:r w:rsidR="00FE1322" w:rsidRPr="00FE1322">
              <w:rPr>
                <w:lang w:val="ru-RU"/>
              </w:rPr>
              <w:t xml:space="preserve"> </w:t>
            </w:r>
            <w:r w:rsidR="00FE1322" w:rsidRPr="00FE1322">
              <w:fldChar w:fldCharType="end"/>
            </w:r>
            <w:r w:rsidR="00FE1322">
              <w:fldChar w:fldCharType="end"/>
            </w:r>
          </w:p>
        </w:tc>
        <w:tc>
          <w:tcPr>
            <w:tcW w:w="595" w:type="dxa"/>
            <w:shd w:val="clear" w:color="auto" w:fill="70AD47" w:themeFill="accent6"/>
            <w:vAlign w:val="center"/>
          </w:tcPr>
          <w:p w:rsidR="00FE1322" w:rsidRDefault="00FE1322" w:rsidP="002D1835">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C05A53">
            <w:pPr>
              <w:pStyle w:val="ProductList-OfferingBody"/>
              <w:ind w:left="-113"/>
              <w:jc w:val="center"/>
            </w:pPr>
          </w:p>
        </w:tc>
        <w:tc>
          <w:tcPr>
            <w:tcW w:w="596" w:type="dxa"/>
            <w:shd w:val="clear" w:color="auto" w:fill="70AD47" w:themeFill="accent6"/>
            <w:vAlign w:val="center"/>
          </w:tcPr>
          <w:p w:rsidR="00FE1322" w:rsidRPr="00FE1322" w:rsidRDefault="00FE1322" w:rsidP="00AF4214">
            <w:pPr>
              <w:pStyle w:val="ProductList-OfferingBody"/>
              <w:ind w:left="-113"/>
              <w:jc w:val="center"/>
            </w:pPr>
            <w:r w:rsidRPr="00FE1322">
              <w:fldChar w:fldCharType="begin"/>
            </w:r>
            <w:r w:rsidRPr="00FE1322">
              <w:instrText xml:space="preserve"> AutoTextList  \sNoStyle\t "Non-Company Wide in Open Value"</w:instrText>
            </w:r>
            <w:r w:rsidRPr="00FE1322">
              <w:fldChar w:fldCharType="separate"/>
            </w:r>
            <w:r w:rsidRPr="00FE1322">
              <w:t xml:space="preserve"> </w:t>
            </w: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“для части организации в рамках </w:instrText>
            </w:r>
            <w:r w:rsidRPr="00FE1322">
              <w:instrText>Open</w:instrText>
            </w:r>
            <w:r w:rsidRPr="00FE1322">
              <w:rPr>
                <w:lang w:val="ru-RU"/>
              </w:rPr>
              <w:instrText xml:space="preserve"> </w:instrText>
            </w:r>
            <w:r w:rsidRPr="00FE1322">
              <w:instrText>Value</w:instrText>
            </w:r>
            <w:r w:rsidRPr="00FE1322">
              <w:rPr>
                <w:lang w:val="ru-RU"/>
              </w:rPr>
              <w:instrText xml:space="preserve">” </w:instrText>
            </w:r>
            <w:r w:rsidRPr="00FE1322">
              <w:fldChar w:fldCharType="separate"/>
            </w:r>
            <w:r w:rsidRPr="00FE1322">
              <w:t>P</w:t>
            </w:r>
            <w:r w:rsidRPr="00FE1322">
              <w:rPr>
                <w:lang w:val="ru-RU"/>
              </w:rPr>
              <w:t xml:space="preserve"> </w:t>
            </w:r>
            <w:r w:rsidRPr="00FE1322">
              <w:fldChar w:fldCharType="end"/>
            </w:r>
            <w:r w:rsidRPr="00FE1322">
              <w:fldChar w:fldCharType="end"/>
            </w:r>
          </w:p>
        </w:tc>
        <w:tc>
          <w:tcPr>
            <w:tcW w:w="595" w:type="dxa"/>
            <w:shd w:val="clear" w:color="auto" w:fill="70AD47" w:themeFill="accent6"/>
            <w:vAlign w:val="center"/>
          </w:tcPr>
          <w:p w:rsidR="00FE1322" w:rsidRDefault="00FE1322" w:rsidP="00C05A53">
            <w:pPr>
              <w:pStyle w:val="ProductList-OfferingBody"/>
              <w:ind w:left="-113"/>
              <w:jc w:val="center"/>
            </w:pPr>
          </w:p>
        </w:tc>
        <w:tc>
          <w:tcPr>
            <w:tcW w:w="596" w:type="dxa"/>
            <w:shd w:val="clear" w:color="auto" w:fill="70AD47" w:themeFill="accent6"/>
            <w:vAlign w:val="center"/>
          </w:tcPr>
          <w:p w:rsidR="00FE1322" w:rsidRPr="00FE1322" w:rsidRDefault="00FE1322"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562534">
        <w:tc>
          <w:tcPr>
            <w:tcW w:w="3596" w:type="dxa"/>
          </w:tcPr>
          <w:p w:rsidR="009B3FD1" w:rsidRDefault="009B3FD1" w:rsidP="002D1835">
            <w:pPr>
              <w:pStyle w:val="ProductList-Body"/>
              <w:tabs>
                <w:tab w:val="clear" w:pos="158"/>
                <w:tab w:val="left" w:pos="1062"/>
              </w:tabs>
              <w:spacing w:before="20" w:after="20"/>
            </w:pPr>
            <w:r>
              <w:t xml:space="preserve">Предыдущая версия: </w:t>
            </w:r>
            <w:r>
              <w:rPr>
                <w:b/>
              </w:rPr>
              <w:t>System Center 2012</w:t>
            </w:r>
          </w:p>
        </w:tc>
        <w:tc>
          <w:tcPr>
            <w:tcW w:w="3597" w:type="dxa"/>
          </w:tcPr>
          <w:p w:rsidR="009B3FD1" w:rsidRDefault="009B3FD1" w:rsidP="009B3FD1">
            <w:pPr>
              <w:pStyle w:val="ProductList-Body"/>
              <w:spacing w:before="20" w:after="20"/>
            </w:pPr>
            <w:r>
              <w:t xml:space="preserve">Категория продукта: </w:t>
            </w:r>
            <w:r>
              <w:rPr>
                <w:b/>
              </w:rPr>
              <w:t>Сервер</w:t>
            </w:r>
          </w:p>
        </w:tc>
        <w:tc>
          <w:tcPr>
            <w:tcW w:w="3597" w:type="dxa"/>
          </w:tcPr>
          <w:p w:rsidR="009B3FD1" w:rsidRDefault="009B3FD1" w:rsidP="009B3FD1">
            <w:pPr>
              <w:pStyle w:val="ProductList-Body"/>
              <w:spacing w:before="20" w:after="20"/>
            </w:pPr>
          </w:p>
        </w:tc>
      </w:tr>
      <w:tr w:rsidR="009B3FD1" w:rsidRPr="0029164B" w:rsidTr="00562534">
        <w:tc>
          <w:tcPr>
            <w:tcW w:w="3596" w:type="dxa"/>
          </w:tcPr>
          <w:p w:rsidR="009B3FD1" w:rsidRPr="004C09A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6F2369" w:rsidRDefault="005A0095" w:rsidP="009B3FD1">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9B3FD1" w:rsidRPr="006F2369" w:rsidRDefault="009B3FD1" w:rsidP="009B3FD1">
            <w:pPr>
              <w:pStyle w:val="ProductList-Body"/>
              <w:spacing w:before="20" w:after="20"/>
              <w:rPr>
                <w:lang w:val="ru-RU"/>
              </w:rPr>
            </w:pP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9919D2" w:rsidRPr="006F2369" w:rsidRDefault="009B3FD1" w:rsidP="00710911">
      <w:pPr>
        <w:pStyle w:val="ProductList-Body"/>
        <w:rPr>
          <w:lang w:val="ru-RU"/>
        </w:rPr>
      </w:pPr>
      <w:r w:rsidRPr="006F2369">
        <w:rPr>
          <w:lang w:val="ru-RU"/>
        </w:rPr>
        <w:t xml:space="preserve">Клиенты </w:t>
      </w:r>
      <w:r>
        <w:t>System</w:t>
      </w:r>
      <w:r w:rsidRPr="006F2369">
        <w:rPr>
          <w:lang w:val="ru-RU"/>
        </w:rPr>
        <w:t xml:space="preserve"> </w:t>
      </w:r>
      <w:r>
        <w:t>Center</w:t>
      </w:r>
      <w:r w:rsidRPr="006F2369">
        <w:rPr>
          <w:lang w:val="ru-RU"/>
        </w:rPr>
        <w:t xml:space="preserve"> </w:t>
      </w:r>
      <w:r>
        <w:t>Configuration</w:t>
      </w:r>
      <w:r w:rsidRPr="006F2369">
        <w:rPr>
          <w:lang w:val="ru-RU"/>
        </w:rPr>
        <w:t xml:space="preserve"> </w:t>
      </w:r>
      <w:r>
        <w:t>Manager</w:t>
      </w:r>
      <w:r w:rsidRPr="006F2369">
        <w:rPr>
          <w:lang w:val="ru-RU"/>
        </w:rPr>
        <w:t xml:space="preserve">, у которых было покрытие </w:t>
      </w:r>
      <w:r>
        <w:t>Software</w:t>
      </w:r>
      <w:r w:rsidRPr="006F2369">
        <w:rPr>
          <w:lang w:val="ru-RU"/>
        </w:rPr>
        <w:t xml:space="preserve"> </w:t>
      </w:r>
      <w:r>
        <w:t>Assurance</w:t>
      </w:r>
      <w:r w:rsidRPr="006F2369">
        <w:rPr>
          <w:lang w:val="ru-RU"/>
        </w:rPr>
        <w:t xml:space="preserve"> для </w:t>
      </w:r>
      <w:r>
        <w:t>System</w:t>
      </w:r>
      <w:r w:rsidRPr="006F2369">
        <w:rPr>
          <w:lang w:val="ru-RU"/>
        </w:rPr>
        <w:t xml:space="preserve"> </w:t>
      </w:r>
      <w:r>
        <w:t>Center</w:t>
      </w:r>
      <w:r w:rsidRPr="006F2369">
        <w:rPr>
          <w:lang w:val="ru-RU"/>
        </w:rPr>
        <w:t xml:space="preserve"> </w:t>
      </w:r>
      <w:r>
        <w:t>Configuration</w:t>
      </w:r>
      <w:r w:rsidRPr="006F2369">
        <w:rPr>
          <w:lang w:val="ru-RU"/>
        </w:rPr>
        <w:t xml:space="preserve"> </w:t>
      </w:r>
      <w:r>
        <w:t>Manager</w:t>
      </w:r>
      <w:r w:rsidRPr="006F2369">
        <w:rPr>
          <w:lang w:val="ru-RU"/>
        </w:rPr>
        <w:t xml:space="preserve"> по</w:t>
      </w:r>
      <w:r w:rsidR="00710911">
        <w:t> </w:t>
      </w:r>
      <w:r w:rsidRPr="006F2369">
        <w:rPr>
          <w:lang w:val="ru-RU"/>
        </w:rPr>
        <w:t>состоянию на 1 апреля 2012 г., могут иметь право на обновление до версии 2012 на особых условиях.</w:t>
      </w:r>
      <w:r w:rsidR="00AD3875" w:rsidRPr="006F2369">
        <w:rPr>
          <w:lang w:val="ru-RU"/>
        </w:rPr>
        <w:t xml:space="preserve"> </w:t>
      </w:r>
      <w:r w:rsidRPr="006F2369">
        <w:rPr>
          <w:lang w:val="ru-RU"/>
        </w:rPr>
        <w:t>Более подробные сведения см. в</w:t>
      </w:r>
      <w:r w:rsidR="00710911">
        <w:t> </w:t>
      </w:r>
      <w:r w:rsidRPr="006F2369">
        <w:rPr>
          <w:lang w:val="ru-RU"/>
        </w:rPr>
        <w:t>списке продуктов за октябрь 2013</w:t>
      </w:r>
      <w:r>
        <w:t> </w:t>
      </w:r>
      <w:r w:rsidRPr="006F2369">
        <w:rPr>
          <w:lang w:val="ru-RU"/>
        </w:rPr>
        <w:t xml:space="preserve">г.: </w:t>
      </w:r>
      <w:hyperlink r:id="rId35"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w:t>
      </w:r>
    </w:p>
    <w:p w:rsidR="0049363D" w:rsidRPr="006F2369" w:rsidRDefault="0049363D" w:rsidP="0049363D">
      <w:pPr>
        <w:pStyle w:val="ProductList-Body"/>
        <w:rPr>
          <w:lang w:val="ru-RU"/>
        </w:rPr>
      </w:pPr>
    </w:p>
    <w:p w:rsidR="0049363D" w:rsidRPr="006F2369" w:rsidRDefault="0049363D" w:rsidP="004F3C6D">
      <w:pPr>
        <w:pStyle w:val="ProductList-Body"/>
        <w:rPr>
          <w:lang w:val="ru-RU"/>
        </w:rPr>
      </w:pPr>
      <w:r w:rsidRPr="006F2369">
        <w:rPr>
          <w:lang w:val="ru-RU"/>
        </w:rPr>
        <w:t xml:space="preserve">Только клиенты, заключившие Соглашение </w:t>
      </w:r>
      <w:r>
        <w:t>Campus</w:t>
      </w:r>
      <w:r w:rsidRPr="006F2369">
        <w:rPr>
          <w:lang w:val="ru-RU"/>
        </w:rPr>
        <w:t xml:space="preserve"> </w:t>
      </w:r>
      <w:r>
        <w:t>and</w:t>
      </w:r>
      <w:r w:rsidRPr="006F2369">
        <w:rPr>
          <w:lang w:val="ru-RU"/>
        </w:rPr>
        <w:t xml:space="preserve"> </w:t>
      </w:r>
      <w:r>
        <w:t>School</w:t>
      </w:r>
      <w:r w:rsidRPr="006F2369">
        <w:rPr>
          <w:lang w:val="ru-RU"/>
        </w:rPr>
        <w:t xml:space="preserve"> и Соглашение о регистрации </w:t>
      </w:r>
      <w:r>
        <w:t>Education</w:t>
      </w:r>
      <w:r w:rsidRPr="006F2369">
        <w:rPr>
          <w:lang w:val="ru-RU"/>
        </w:rPr>
        <w:t xml:space="preserve"> </w:t>
      </w:r>
      <w:r>
        <w:t>Solutions</w:t>
      </w:r>
      <w:r w:rsidRPr="006F2369">
        <w:rPr>
          <w:lang w:val="ru-RU"/>
        </w:rPr>
        <w:t xml:space="preserve">, а также лицензировавшие </w:t>
      </w:r>
      <w:r>
        <w:t>System</w:t>
      </w:r>
      <w:r w:rsidRPr="006F2369">
        <w:rPr>
          <w:lang w:val="ru-RU"/>
        </w:rPr>
        <w:t xml:space="preserve"> </w:t>
      </w:r>
      <w:r>
        <w:t>Center</w:t>
      </w:r>
      <w:r w:rsidRPr="006F2369">
        <w:rPr>
          <w:lang w:val="ru-RU"/>
        </w:rPr>
        <w:t xml:space="preserve"> </w:t>
      </w:r>
      <w:r>
        <w:t>Configuration</w:t>
      </w:r>
      <w:r w:rsidRPr="006F2369">
        <w:rPr>
          <w:lang w:val="ru-RU"/>
        </w:rPr>
        <w:t xml:space="preserve"> </w:t>
      </w:r>
      <w:r>
        <w:t>Manager</w:t>
      </w:r>
      <w:r w:rsidRPr="006F2369">
        <w:rPr>
          <w:lang w:val="ru-RU"/>
        </w:rPr>
        <w:t xml:space="preserve"> 2007 </w:t>
      </w:r>
      <w:r>
        <w:t>R</w:t>
      </w:r>
      <w:r w:rsidRPr="006F2369">
        <w:rPr>
          <w:lang w:val="ru-RU"/>
        </w:rPr>
        <w:t>3</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Configuration</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3"</w:instrText>
      </w:r>
      <w:r>
        <w:fldChar w:fldCharType="end"/>
      </w:r>
      <w:r w:rsidRPr="006F2369">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9919D2" w:rsidRPr="006F2369" w:rsidRDefault="00C13DF8" w:rsidP="002D1835">
      <w:pPr>
        <w:pStyle w:val="ProductList-Offering2Heading"/>
        <w:outlineLvl w:val="2"/>
        <w:rPr>
          <w:lang w:val="ru-RU"/>
        </w:rPr>
      </w:pPr>
      <w:r w:rsidRPr="006F2369">
        <w:rPr>
          <w:lang w:val="ru-RU"/>
        </w:rPr>
        <w:tab/>
      </w:r>
      <w:bookmarkStart w:id="607" w:name="_Toc378147640"/>
      <w:bookmarkStart w:id="608" w:name="_Toc378151542"/>
      <w:bookmarkStart w:id="609" w:name="_Toc379797224"/>
      <w:bookmarkStart w:id="610" w:name="_Toc380513249"/>
      <w:bookmarkStart w:id="611" w:name="_Toc380655291"/>
      <w:bookmarkStart w:id="612" w:name="_Toc386627140"/>
      <w:r>
        <w:t>System</w:t>
      </w:r>
      <w:r w:rsidRPr="006F2369">
        <w:rPr>
          <w:lang w:val="ru-RU"/>
        </w:rPr>
        <w:t xml:space="preserve"> </w:t>
      </w:r>
      <w:r>
        <w:t>Center</w:t>
      </w:r>
      <w:r w:rsidRPr="006F2369">
        <w:rPr>
          <w:lang w:val="ru-RU"/>
        </w:rPr>
        <w:t xml:space="preserve"> </w:t>
      </w:r>
      <w:r>
        <w:t>Data</w:t>
      </w:r>
      <w:r w:rsidRPr="006F2369">
        <w:rPr>
          <w:lang w:val="ru-RU"/>
        </w:rPr>
        <w:t xml:space="preserve"> </w:t>
      </w:r>
      <w:r>
        <w:t>Protection</w:t>
      </w:r>
      <w:r w:rsidRPr="006F2369">
        <w:rPr>
          <w:lang w:val="ru-RU"/>
        </w:rPr>
        <w:t xml:space="preserve"> </w:t>
      </w:r>
      <w:r>
        <w:t>Manager</w:t>
      </w:r>
      <w:bookmarkEnd w:id="607"/>
      <w:bookmarkEnd w:id="608"/>
      <w:bookmarkEnd w:id="609"/>
      <w:bookmarkEnd w:id="610"/>
      <w:bookmarkEnd w:id="611"/>
      <w:bookmarkEnd w:id="6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FE1322" w:rsidTr="00A849FE">
        <w:trPr>
          <w:tblHeader/>
        </w:trPr>
        <w:tc>
          <w:tcPr>
            <w:tcW w:w="3150" w:type="dxa"/>
            <w:tcBorders>
              <w:bottom w:val="nil"/>
            </w:tcBorders>
            <w:shd w:val="clear" w:color="auto" w:fill="00188F"/>
          </w:tcPr>
          <w:p w:rsidR="00FE1322" w:rsidRPr="00EE0836" w:rsidRDefault="00FE1322" w:rsidP="00C05A53">
            <w:pPr>
              <w:pStyle w:val="ProductList-OfferingBody"/>
              <w:ind w:left="-28"/>
              <w:rPr>
                <w:color w:val="FFFFFF" w:themeColor="background1"/>
              </w:rPr>
            </w:pPr>
            <w:r>
              <w:rPr>
                <w:color w:val="FFFFFF" w:themeColor="background1"/>
              </w:rPr>
              <w:t>Продукты</w:t>
            </w:r>
          </w:p>
        </w:tc>
        <w:tc>
          <w:tcPr>
            <w:tcW w:w="505"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FE1322" w:rsidRPr="00E16E36" w:rsidRDefault="00FE1322"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FE1322" w:rsidTr="00A849FE">
        <w:tc>
          <w:tcPr>
            <w:tcW w:w="3150" w:type="dxa"/>
            <w:tcBorders>
              <w:top w:val="nil"/>
              <w:left w:val="nil"/>
              <w:bottom w:val="dashSmallGap" w:sz="4" w:space="0" w:color="BFBFBF" w:themeColor="background1" w:themeShade="BF"/>
              <w:right w:val="nil"/>
            </w:tcBorders>
          </w:tcPr>
          <w:p w:rsidR="00FE1322" w:rsidRDefault="00FE1322" w:rsidP="00F944EC">
            <w:pPr>
              <w:pStyle w:val="ProductList-Offering2"/>
            </w:pPr>
            <w:bookmarkStart w:id="613" w:name="_Toc379797225"/>
            <w:bookmarkStart w:id="614" w:name="_Toc380513250"/>
            <w:bookmarkStart w:id="615" w:name="_Toc380655292"/>
            <w:bookmarkStart w:id="616" w:name="_Toc386627141"/>
            <w:r>
              <w:t>System Center Data Protection Manager 2010</w:t>
            </w:r>
            <w:r>
              <w:fldChar w:fldCharType="begin"/>
            </w:r>
            <w:r>
              <w:instrText>XE "Data Protection Manager 2010"</w:instrText>
            </w:r>
            <w:r>
              <w:fldChar w:fldCharType="end"/>
            </w:r>
            <w:r>
              <w:t xml:space="preserve"> Enterprise Server Management License</w:t>
            </w:r>
            <w:bookmarkEnd w:id="613"/>
            <w:bookmarkEnd w:id="614"/>
            <w:bookmarkEnd w:id="615"/>
            <w:bookmarkEnd w:id="616"/>
            <w:r>
              <w:fldChar w:fldCharType="begin"/>
            </w:r>
            <w:r>
              <w:instrText>XE "System Center Data Protection Manager 2010, лицензия Enterprise на управление сервером"</w:instrText>
            </w:r>
            <w:r>
              <w:fldChar w:fldCharType="end"/>
            </w:r>
          </w:p>
        </w:tc>
        <w:tc>
          <w:tcPr>
            <w:tcW w:w="505"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5</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AF4214">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rsidR="00A849FE">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r w:rsidR="00FE1322" w:rsidTr="00A849FE">
        <w:tc>
          <w:tcPr>
            <w:tcW w:w="3150" w:type="dxa"/>
            <w:tcBorders>
              <w:top w:val="dashSmallGap" w:sz="4" w:space="0" w:color="BFBFBF" w:themeColor="background1" w:themeShade="BF"/>
              <w:left w:val="nil"/>
              <w:bottom w:val="nil"/>
              <w:right w:val="nil"/>
            </w:tcBorders>
          </w:tcPr>
          <w:p w:rsidR="00FE1322" w:rsidRDefault="00FE1322" w:rsidP="00F944EC">
            <w:pPr>
              <w:pStyle w:val="ProductList-Offering2"/>
            </w:pPr>
            <w:bookmarkStart w:id="617" w:name="_Toc379797226"/>
            <w:bookmarkStart w:id="618" w:name="_Toc380513251"/>
            <w:bookmarkStart w:id="619" w:name="_Toc380655293"/>
            <w:bookmarkStart w:id="620" w:name="_Toc386627142"/>
            <w:r>
              <w:t>System Center Data Protection Manager 2010, лицензия Standard на управление сервером</w:t>
            </w:r>
            <w:bookmarkEnd w:id="617"/>
            <w:bookmarkEnd w:id="618"/>
            <w:bookmarkEnd w:id="619"/>
            <w:bookmarkEnd w:id="620"/>
            <w:r>
              <w:fldChar w:fldCharType="begin"/>
            </w:r>
            <w:r>
              <w:instrText>XE "System Center Data Protection Manager 2010, лицензия Standard на управление сервером"</w:instrText>
            </w:r>
            <w:r>
              <w:fldChar w:fldCharType="end"/>
            </w:r>
          </w:p>
        </w:tc>
        <w:tc>
          <w:tcPr>
            <w:tcW w:w="505"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1</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AF4214">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rsidR="00A849FE">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bl>
    <w:p w:rsidR="0010587C" w:rsidRPr="004C09A1"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562534">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Категория продукта: </w:t>
            </w:r>
            <w:r>
              <w:rPr>
                <w:b/>
              </w:rPr>
              <w:t>Сервер</w:t>
            </w:r>
          </w:p>
        </w:tc>
        <w:tc>
          <w:tcPr>
            <w:tcW w:w="3597" w:type="dxa"/>
          </w:tcPr>
          <w:p w:rsidR="0010587C" w:rsidRDefault="0010587C" w:rsidP="0010587C">
            <w:pPr>
              <w:pStyle w:val="ProductList-Body"/>
              <w:spacing w:before="20" w:after="20"/>
            </w:pPr>
          </w:p>
        </w:tc>
      </w:tr>
      <w:tr w:rsidR="0010587C" w:rsidRPr="0029164B" w:rsidTr="00562534">
        <w:tc>
          <w:tcPr>
            <w:tcW w:w="3596" w:type="dxa"/>
          </w:tcPr>
          <w:p w:rsidR="0010587C" w:rsidRDefault="0010587C" w:rsidP="0010587C">
            <w:pPr>
              <w:pStyle w:val="ProductList-Body"/>
              <w:spacing w:before="20" w:after="20"/>
            </w:pPr>
          </w:p>
        </w:tc>
        <w:tc>
          <w:tcPr>
            <w:tcW w:w="3597" w:type="dxa"/>
          </w:tcPr>
          <w:p w:rsidR="0010587C" w:rsidRPr="006F2369" w:rsidRDefault="005A0095" w:rsidP="0010587C">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10587C" w:rsidRPr="006F2369" w:rsidRDefault="0010587C" w:rsidP="0010587C">
            <w:pPr>
              <w:pStyle w:val="ProductList-Body"/>
              <w:spacing w:before="20" w:after="20"/>
              <w:rPr>
                <w:lang w:val="ru-RU"/>
              </w:rPr>
            </w:pPr>
          </w:p>
        </w:tc>
      </w:tr>
    </w:tbl>
    <w:p w:rsidR="0010587C" w:rsidRPr="006F2369" w:rsidRDefault="0010587C" w:rsidP="00071A79">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10587C" w:rsidRPr="006F2369" w:rsidRDefault="0010587C" w:rsidP="0010587C">
      <w:pPr>
        <w:pStyle w:val="ProductList-Body"/>
        <w:rPr>
          <w:lang w:val="ru-RU"/>
        </w:rPr>
      </w:pPr>
      <w:r w:rsidRPr="006F2369">
        <w:rPr>
          <w:lang w:val="ru-RU"/>
        </w:rPr>
        <w:t xml:space="preserve">Только клиенты, заключившие Соглашение </w:t>
      </w:r>
      <w:r>
        <w:t>Campus</w:t>
      </w:r>
      <w:r w:rsidRPr="006F2369">
        <w:rPr>
          <w:lang w:val="ru-RU"/>
        </w:rPr>
        <w:t xml:space="preserve"> </w:t>
      </w:r>
      <w:r>
        <w:t>and</w:t>
      </w:r>
      <w:r w:rsidRPr="006F2369">
        <w:rPr>
          <w:lang w:val="ru-RU"/>
        </w:rPr>
        <w:t xml:space="preserve"> </w:t>
      </w:r>
      <w:r>
        <w:t>School</w:t>
      </w:r>
      <w:r w:rsidRPr="006F2369">
        <w:rPr>
          <w:lang w:val="ru-RU"/>
        </w:rPr>
        <w:t xml:space="preserve"> и Соглашение о регистрации </w:t>
      </w:r>
      <w:r>
        <w:t>Education</w:t>
      </w:r>
      <w:r w:rsidRPr="006F2369">
        <w:rPr>
          <w:lang w:val="ru-RU"/>
        </w:rPr>
        <w:t xml:space="preserve"> </w:t>
      </w:r>
      <w:r>
        <w:t>Solutions</w:t>
      </w:r>
      <w:r w:rsidRPr="006F2369">
        <w:rPr>
          <w:lang w:val="ru-RU"/>
        </w:rPr>
        <w:t xml:space="preserve">, а также лицензировавшие </w:t>
      </w:r>
      <w:r>
        <w:t>System</w:t>
      </w:r>
      <w:r w:rsidRPr="006F2369">
        <w:rPr>
          <w:lang w:val="ru-RU"/>
        </w:rPr>
        <w:t xml:space="preserve"> </w:t>
      </w:r>
      <w:r>
        <w:t>Center</w:t>
      </w:r>
      <w:r w:rsidRPr="006F2369">
        <w:rPr>
          <w:lang w:val="ru-RU"/>
        </w:rPr>
        <w:t xml:space="preserve"> </w:t>
      </w:r>
      <w:r>
        <w:t>Configuration</w:t>
      </w:r>
      <w:r w:rsidRPr="006F2369">
        <w:rPr>
          <w:lang w:val="ru-RU"/>
        </w:rPr>
        <w:t xml:space="preserve"> </w:t>
      </w:r>
      <w:r>
        <w:t>Manager</w:t>
      </w:r>
      <w:r w:rsidRPr="006F2369">
        <w:rPr>
          <w:lang w:val="ru-RU"/>
        </w:rPr>
        <w:t xml:space="preserve"> 2007 </w:t>
      </w:r>
      <w:r>
        <w:t>R</w:t>
      </w:r>
      <w:r w:rsidRPr="006F2369">
        <w:rPr>
          <w:lang w:val="ru-RU"/>
        </w:rPr>
        <w:t>3</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Configuration</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3"</w:instrText>
      </w:r>
      <w:r>
        <w:fldChar w:fldCharType="end"/>
      </w:r>
      <w:r w:rsidRPr="006F2369">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9919D2" w:rsidRPr="006F2369" w:rsidRDefault="00C13DF8" w:rsidP="00680B4D">
      <w:pPr>
        <w:pStyle w:val="ProductList-Offering2Heading"/>
        <w:outlineLvl w:val="2"/>
        <w:rPr>
          <w:lang w:val="ru-RU"/>
        </w:rPr>
      </w:pPr>
      <w:r w:rsidRPr="006F2369">
        <w:rPr>
          <w:lang w:val="ru-RU"/>
        </w:rPr>
        <w:tab/>
      </w:r>
      <w:bookmarkStart w:id="621" w:name="_Toc378147641"/>
      <w:bookmarkStart w:id="622" w:name="_Toc378151543"/>
      <w:bookmarkStart w:id="623" w:name="_Toc379797227"/>
      <w:bookmarkStart w:id="624" w:name="_Toc380513252"/>
      <w:bookmarkStart w:id="625" w:name="_Toc380655294"/>
      <w:bookmarkStart w:id="626" w:name="_Toc386627143"/>
      <w:r>
        <w:t>System</w:t>
      </w:r>
      <w:r w:rsidRPr="006F2369">
        <w:rPr>
          <w:lang w:val="ru-RU"/>
        </w:rPr>
        <w:t xml:space="preserve"> </w:t>
      </w:r>
      <w:r>
        <w:t>Center</w:t>
      </w:r>
      <w:r w:rsidRPr="006F2369">
        <w:rPr>
          <w:lang w:val="ru-RU"/>
        </w:rPr>
        <w:t xml:space="preserve"> </w:t>
      </w:r>
      <w:r>
        <w:t>Operations</w:t>
      </w:r>
      <w:r w:rsidRPr="006F2369">
        <w:rPr>
          <w:lang w:val="ru-RU"/>
        </w:rPr>
        <w:t xml:space="preserve"> </w:t>
      </w:r>
      <w:r>
        <w:t>Manager</w:t>
      </w:r>
      <w:bookmarkEnd w:id="621"/>
      <w:bookmarkEnd w:id="622"/>
      <w:bookmarkEnd w:id="623"/>
      <w:bookmarkEnd w:id="624"/>
      <w:bookmarkEnd w:id="625"/>
      <w:bookmarkEnd w:id="6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E1322" w:rsidTr="00562534">
        <w:trPr>
          <w:tblHeader/>
        </w:trPr>
        <w:tc>
          <w:tcPr>
            <w:tcW w:w="3060" w:type="dxa"/>
            <w:tcBorders>
              <w:bottom w:val="nil"/>
            </w:tcBorders>
            <w:shd w:val="clear" w:color="auto" w:fill="00188F"/>
          </w:tcPr>
          <w:p w:rsidR="00FE1322" w:rsidRPr="00EE0836" w:rsidRDefault="00FE132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FE1322" w:rsidRPr="00E16E36" w:rsidRDefault="00FE1322"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627" w:name="_Toc379797228"/>
            <w:bookmarkStart w:id="628" w:name="_Toc380513253"/>
            <w:bookmarkStart w:id="629" w:name="_Toc380655295"/>
            <w:bookmarkStart w:id="630" w:name="_Toc386627144"/>
            <w:r>
              <w:t>System Center Operations Manager 2007 R2</w:t>
            </w:r>
            <w:r>
              <w:fldChar w:fldCharType="begin"/>
            </w:r>
            <w:r>
              <w:instrText>XE "Operations Manager 2007 R2"</w:instrText>
            </w:r>
            <w:r>
              <w:fldChar w:fldCharType="end"/>
            </w:r>
            <w:r>
              <w:t xml:space="preserve"> Enterprise Server Management License</w:t>
            </w:r>
            <w:bookmarkEnd w:id="627"/>
            <w:bookmarkEnd w:id="628"/>
            <w:bookmarkEnd w:id="629"/>
            <w:bookmarkEnd w:id="630"/>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FE1322" w:rsidRDefault="00FE1322" w:rsidP="00C05A53">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FE1322"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FE1322" w:rsidRDefault="00FE1322" w:rsidP="00F944EC">
            <w:pPr>
              <w:pStyle w:val="ProductList-Offering2"/>
            </w:pPr>
            <w:bookmarkStart w:id="631" w:name="_Toc379797229"/>
            <w:bookmarkStart w:id="632" w:name="_Toc380513254"/>
            <w:bookmarkStart w:id="633" w:name="_Toc380655296"/>
            <w:bookmarkStart w:id="634" w:name="_Toc386627145"/>
            <w:r>
              <w:t>System Center Operations Manager 2007 R2</w:t>
            </w:r>
            <w:r>
              <w:fldChar w:fldCharType="begin"/>
            </w:r>
            <w:r>
              <w:instrText>XE "Operations Manager 2007 R2"</w:instrText>
            </w:r>
            <w:r>
              <w:fldChar w:fldCharType="end"/>
            </w:r>
            <w:r>
              <w:t xml:space="preserve"> Standard Server Management License</w:t>
            </w:r>
            <w:bookmarkEnd w:id="631"/>
            <w:bookmarkEnd w:id="632"/>
            <w:bookmarkEnd w:id="633"/>
            <w:bookmarkEnd w:id="634"/>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1</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Pr="00FE1322" w:rsidRDefault="00FE1322"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r w:rsidR="00FE1322"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FE1322" w:rsidRPr="006F2369" w:rsidRDefault="00FE1322" w:rsidP="00F944EC">
            <w:pPr>
              <w:pStyle w:val="ProductList-Offering2"/>
              <w:rPr>
                <w:lang w:val="ru-RU"/>
              </w:rPr>
            </w:pPr>
            <w:bookmarkStart w:id="635" w:name="_Toc379797230"/>
            <w:bookmarkStart w:id="636" w:name="_Toc380513255"/>
            <w:bookmarkStart w:id="637" w:name="_Toc380655297"/>
            <w:bookmarkStart w:id="638" w:name="_Toc386627146"/>
            <w:r>
              <w:t>System</w:t>
            </w:r>
            <w:r w:rsidRPr="006F2369">
              <w:rPr>
                <w:lang w:val="ru-RU"/>
              </w:rPr>
              <w:t xml:space="preserve"> </w:t>
            </w:r>
            <w:r>
              <w:t>Center</w:t>
            </w:r>
            <w:r w:rsidRPr="006F2369">
              <w:rPr>
                <w:lang w:val="ru-RU"/>
              </w:rPr>
              <w:t xml:space="preserve"> </w:t>
            </w:r>
            <w:r>
              <w:t>Operations</w:t>
            </w:r>
            <w:r w:rsidRPr="006F2369">
              <w:rPr>
                <w:lang w:val="ru-RU"/>
              </w:rPr>
              <w:t xml:space="preserve"> </w:t>
            </w:r>
            <w:r>
              <w:t>Manager</w:t>
            </w:r>
            <w:r w:rsidRPr="006F2369">
              <w:rPr>
                <w:lang w:val="ru-RU"/>
              </w:rPr>
              <w:t xml:space="preserve"> 2007 </w:t>
            </w:r>
            <w:r>
              <w:t>R</w:t>
            </w:r>
            <w:r w:rsidRPr="006F2369">
              <w:rPr>
                <w:lang w:val="ru-RU"/>
              </w:rPr>
              <w:t>2</w:t>
            </w:r>
            <w:r>
              <w:fldChar w:fldCharType="begin"/>
            </w:r>
            <w:r>
              <w:instrText>XE</w:instrText>
            </w:r>
            <w:r w:rsidRPr="006F2369">
              <w:rPr>
                <w:lang w:val="ru-RU"/>
              </w:rPr>
              <w:instrText xml:space="preserve"> "</w:instrText>
            </w:r>
            <w:r>
              <w:instrText>Operations</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2"</w:instrText>
            </w:r>
            <w:r>
              <w:fldChar w:fldCharType="end"/>
            </w:r>
            <w:r w:rsidRPr="006F2369">
              <w:rPr>
                <w:lang w:val="ru-RU"/>
              </w:rPr>
              <w:t>, клиентская лицензия на управление «на операционную среду»</w:t>
            </w:r>
            <w:bookmarkEnd w:id="635"/>
            <w:bookmarkEnd w:id="636"/>
            <w:bookmarkEnd w:id="637"/>
            <w:bookmarkEnd w:id="638"/>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Operations</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2 клиентская лицензия на управление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1322" w:rsidRDefault="00FE132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1</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AF4214">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rsidR="00A849FE">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r w:rsidR="00FE1322" w:rsidTr="00562534">
        <w:tc>
          <w:tcPr>
            <w:tcW w:w="3060" w:type="dxa"/>
            <w:tcBorders>
              <w:top w:val="dashSmallGap" w:sz="4" w:space="0" w:color="BFBFBF" w:themeColor="background1" w:themeShade="BF"/>
              <w:left w:val="nil"/>
              <w:bottom w:val="nil"/>
              <w:right w:val="nil"/>
            </w:tcBorders>
          </w:tcPr>
          <w:p w:rsidR="00FE1322" w:rsidRDefault="00FE1322" w:rsidP="00F944EC">
            <w:pPr>
              <w:pStyle w:val="ProductList-Offering2"/>
            </w:pPr>
            <w:bookmarkStart w:id="639" w:name="_Toc379797231"/>
            <w:bookmarkStart w:id="640" w:name="_Toc380513256"/>
            <w:bookmarkStart w:id="641" w:name="_Toc380655298"/>
            <w:bookmarkStart w:id="642" w:name="_Toc386627147"/>
            <w:r>
              <w:lastRenderedPageBreak/>
              <w:t>System Center Operations Manager 2007 R2</w:t>
            </w:r>
            <w:r>
              <w:fldChar w:fldCharType="begin"/>
            </w:r>
            <w:r>
              <w:instrText>XE "Operations Manager 2007 R2"</w:instrText>
            </w:r>
            <w:r>
              <w:fldChar w:fldCharType="end"/>
            </w:r>
            <w:r>
              <w:t xml:space="preserve"> Client Management License «на пользователя»</w:t>
            </w:r>
            <w:bookmarkEnd w:id="639"/>
            <w:bookmarkEnd w:id="640"/>
            <w:bookmarkEnd w:id="641"/>
            <w:bookmarkEnd w:id="642"/>
            <w:r>
              <w:fldChar w:fldCharType="begin"/>
            </w:r>
            <w:r>
              <w:instrText>XE "System Center Operations Manager 2007 R2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E1322" w:rsidRDefault="00FE132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E1322" w:rsidRDefault="00FE132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1322" w:rsidRDefault="00FE1322" w:rsidP="00C05A53">
            <w:pPr>
              <w:pStyle w:val="ProductList-OfferingBody"/>
              <w:ind w:left="-113"/>
              <w:jc w:val="center"/>
            </w:pPr>
            <w:r>
              <w:t>1</w:t>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70AD47" w:themeFill="accent6"/>
            <w:vAlign w:val="center"/>
          </w:tcPr>
          <w:p w:rsidR="00FE1322" w:rsidRDefault="00FE1322" w:rsidP="00AF4214">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rsidR="00A849FE">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c>
          <w:tcPr>
            <w:tcW w:w="595" w:type="dxa"/>
            <w:shd w:val="clear" w:color="auto" w:fill="BFBFBF" w:themeFill="background1" w:themeFillShade="BF"/>
            <w:vAlign w:val="center"/>
          </w:tcPr>
          <w:p w:rsidR="00FE1322" w:rsidRDefault="00FE1322" w:rsidP="00C05A53">
            <w:pPr>
              <w:pStyle w:val="ProductList-OfferingBody"/>
              <w:ind w:left="-113"/>
              <w:jc w:val="center"/>
            </w:pPr>
          </w:p>
        </w:tc>
        <w:tc>
          <w:tcPr>
            <w:tcW w:w="596" w:type="dxa"/>
            <w:shd w:val="clear" w:color="auto" w:fill="BFBFBF" w:themeFill="background1" w:themeFillShade="BF"/>
            <w:vAlign w:val="center"/>
          </w:tcPr>
          <w:p w:rsidR="00FE1322" w:rsidRDefault="00FE1322" w:rsidP="00C05A53">
            <w:pPr>
              <w:pStyle w:val="ProductList-OfferingBody"/>
              <w:ind w:left="-113"/>
              <w:jc w:val="center"/>
            </w:pPr>
          </w:p>
        </w:tc>
      </w:tr>
    </w:tbl>
    <w:p w:rsidR="009919D2" w:rsidRPr="004C09A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D8182E" w:rsidTr="00A849FE">
        <w:tc>
          <w:tcPr>
            <w:tcW w:w="3870" w:type="dxa"/>
          </w:tcPr>
          <w:p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323" w:type="dxa"/>
          </w:tcPr>
          <w:p w:rsidR="00D8182E" w:rsidRDefault="00D8182E" w:rsidP="00D8182E">
            <w:pPr>
              <w:pStyle w:val="ProductList-Body"/>
              <w:spacing w:before="20" w:after="20"/>
            </w:pPr>
            <w:r>
              <w:t xml:space="preserve">Категория продукта: </w:t>
            </w:r>
            <w:r>
              <w:rPr>
                <w:b/>
              </w:rPr>
              <w:t>Сервер</w:t>
            </w:r>
          </w:p>
        </w:tc>
        <w:tc>
          <w:tcPr>
            <w:tcW w:w="3597" w:type="dxa"/>
          </w:tcPr>
          <w:p w:rsidR="00D8182E" w:rsidRDefault="00D8182E" w:rsidP="00D8182E">
            <w:pPr>
              <w:pStyle w:val="ProductList-Body"/>
              <w:spacing w:before="20" w:after="20"/>
            </w:pPr>
          </w:p>
        </w:tc>
      </w:tr>
      <w:tr w:rsidR="00D8182E" w:rsidRPr="0029164B" w:rsidTr="00A849FE">
        <w:tc>
          <w:tcPr>
            <w:tcW w:w="3870" w:type="dxa"/>
          </w:tcPr>
          <w:p w:rsidR="00D8182E" w:rsidRPr="00D8182E" w:rsidRDefault="00D8182E" w:rsidP="00BE27AD">
            <w:pPr>
              <w:pStyle w:val="ProductList-Body"/>
              <w:spacing w:before="20" w:after="20"/>
              <w:ind w:left="162"/>
            </w:pPr>
            <w:r>
              <w:rPr>
                <w:b/>
              </w:rPr>
              <w:t>Manager 2007</w:t>
            </w:r>
            <w:r>
              <w:t xml:space="preserve"> (3/08)</w:t>
            </w:r>
          </w:p>
        </w:tc>
        <w:tc>
          <w:tcPr>
            <w:tcW w:w="3323" w:type="dxa"/>
          </w:tcPr>
          <w:p w:rsidR="00D8182E" w:rsidRPr="006F2369" w:rsidRDefault="005A0095" w:rsidP="00D8182E">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D8182E" w:rsidRPr="006F2369" w:rsidRDefault="00D8182E" w:rsidP="00D8182E">
            <w:pPr>
              <w:pStyle w:val="ProductList-Body"/>
              <w:spacing w:before="20" w:after="20"/>
              <w:rPr>
                <w:lang w:val="ru-RU"/>
              </w:rPr>
            </w:pPr>
          </w:p>
        </w:tc>
      </w:tr>
    </w:tbl>
    <w:p w:rsidR="00071A79" w:rsidRPr="006F2369" w:rsidRDefault="00071A79" w:rsidP="00071A79">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071A79" w:rsidRPr="006F2369" w:rsidRDefault="00071A79" w:rsidP="00071A79">
      <w:pPr>
        <w:pStyle w:val="ProductList-Body"/>
        <w:rPr>
          <w:lang w:val="ru-RU"/>
        </w:rPr>
      </w:pPr>
      <w:r w:rsidRPr="006F2369">
        <w:rPr>
          <w:lang w:val="ru-RU"/>
        </w:rPr>
        <w:t xml:space="preserve">Только клиенты, заключившие Соглашение </w:t>
      </w:r>
      <w:r>
        <w:t>Campus</w:t>
      </w:r>
      <w:r w:rsidRPr="006F2369">
        <w:rPr>
          <w:lang w:val="ru-RU"/>
        </w:rPr>
        <w:t xml:space="preserve"> </w:t>
      </w:r>
      <w:r>
        <w:t>and</w:t>
      </w:r>
      <w:r w:rsidRPr="006F2369">
        <w:rPr>
          <w:lang w:val="ru-RU"/>
        </w:rPr>
        <w:t xml:space="preserve"> </w:t>
      </w:r>
      <w:r>
        <w:t>School</w:t>
      </w:r>
      <w:r w:rsidRPr="006F2369">
        <w:rPr>
          <w:lang w:val="ru-RU"/>
        </w:rPr>
        <w:t xml:space="preserve"> и Соглашение о регистрации </w:t>
      </w:r>
      <w:r>
        <w:t>Education</w:t>
      </w:r>
      <w:r w:rsidRPr="006F2369">
        <w:rPr>
          <w:lang w:val="ru-RU"/>
        </w:rPr>
        <w:t xml:space="preserve"> </w:t>
      </w:r>
      <w:r>
        <w:t>Solutions</w:t>
      </w:r>
      <w:r w:rsidRPr="006F2369">
        <w:rPr>
          <w:lang w:val="ru-RU"/>
        </w:rPr>
        <w:t xml:space="preserve">, а также лицензировавшие </w:t>
      </w:r>
      <w:r>
        <w:t>System</w:t>
      </w:r>
      <w:r w:rsidRPr="006F2369">
        <w:rPr>
          <w:lang w:val="ru-RU"/>
        </w:rPr>
        <w:t xml:space="preserve"> </w:t>
      </w:r>
      <w:r>
        <w:t>Center</w:t>
      </w:r>
      <w:r w:rsidRPr="006F2369">
        <w:rPr>
          <w:lang w:val="ru-RU"/>
        </w:rPr>
        <w:t xml:space="preserve"> </w:t>
      </w:r>
      <w:r>
        <w:t>Configuration</w:t>
      </w:r>
      <w:r w:rsidRPr="006F2369">
        <w:rPr>
          <w:lang w:val="ru-RU"/>
        </w:rPr>
        <w:t xml:space="preserve"> </w:t>
      </w:r>
      <w:r>
        <w:t>Manager</w:t>
      </w:r>
      <w:r w:rsidRPr="006F2369">
        <w:rPr>
          <w:lang w:val="ru-RU"/>
        </w:rPr>
        <w:t xml:space="preserve"> 2007 </w:t>
      </w:r>
      <w:r>
        <w:t>R</w:t>
      </w:r>
      <w:r w:rsidRPr="006F2369">
        <w:rPr>
          <w:lang w:val="ru-RU"/>
        </w:rPr>
        <w:t>3</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Configuration</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3"</w:instrText>
      </w:r>
      <w:r>
        <w:fldChar w:fldCharType="end"/>
      </w:r>
      <w:r w:rsidRPr="006F2369">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407E60" w:rsidRPr="006F2369" w:rsidRDefault="00C13DF8" w:rsidP="00680B4D">
      <w:pPr>
        <w:pStyle w:val="ProductList-Offering2Heading"/>
        <w:outlineLvl w:val="2"/>
        <w:rPr>
          <w:lang w:val="ru-RU"/>
        </w:rPr>
      </w:pPr>
      <w:r w:rsidRPr="006F2369">
        <w:rPr>
          <w:lang w:val="ru-RU"/>
        </w:rPr>
        <w:tab/>
      </w:r>
      <w:bookmarkStart w:id="643" w:name="_Toc378147642"/>
      <w:bookmarkStart w:id="644" w:name="_Toc378151544"/>
      <w:bookmarkStart w:id="645" w:name="_Toc379797232"/>
      <w:bookmarkStart w:id="646" w:name="_Toc380513257"/>
      <w:bookmarkStart w:id="647" w:name="_Toc380655299"/>
      <w:bookmarkStart w:id="648" w:name="_Toc386627148"/>
      <w:r>
        <w:t>System</w:t>
      </w:r>
      <w:r w:rsidRPr="006F2369">
        <w:rPr>
          <w:lang w:val="ru-RU"/>
        </w:rPr>
        <w:t xml:space="preserve"> </w:t>
      </w:r>
      <w:r>
        <w:t>Center</w:t>
      </w:r>
      <w:r w:rsidRPr="006F2369">
        <w:rPr>
          <w:lang w:val="ru-RU"/>
        </w:rPr>
        <w:t xml:space="preserve"> </w:t>
      </w:r>
      <w:r>
        <w:t>Server</w:t>
      </w:r>
      <w:bookmarkEnd w:id="643"/>
      <w:bookmarkEnd w:id="644"/>
      <w:bookmarkEnd w:id="645"/>
      <w:bookmarkEnd w:id="646"/>
      <w:bookmarkEnd w:id="647"/>
      <w:bookmarkEnd w:id="6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E1322" w:rsidTr="00562534">
        <w:trPr>
          <w:tblHeader/>
        </w:trPr>
        <w:tc>
          <w:tcPr>
            <w:tcW w:w="3060" w:type="dxa"/>
            <w:tcBorders>
              <w:bottom w:val="nil"/>
            </w:tcBorders>
            <w:shd w:val="clear" w:color="auto" w:fill="00188F"/>
          </w:tcPr>
          <w:p w:rsidR="00FE1322" w:rsidRPr="00EE0836" w:rsidRDefault="00FE1322"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FE1322" w:rsidRPr="00E16E36" w:rsidRDefault="00FE1322"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FE1322" w:rsidRPr="007505F2" w:rsidRDefault="00FE1322"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AF4214" w:rsidTr="00562534">
        <w:tc>
          <w:tcPr>
            <w:tcW w:w="3060" w:type="dxa"/>
            <w:tcBorders>
              <w:top w:val="nil"/>
              <w:left w:val="nil"/>
              <w:bottom w:val="dashSmallGap" w:sz="4" w:space="0" w:color="BFBFBF" w:themeColor="background1" w:themeShade="BF"/>
              <w:right w:val="nil"/>
            </w:tcBorders>
          </w:tcPr>
          <w:p w:rsidR="00AF4214" w:rsidRDefault="00AF4214" w:rsidP="00F944EC">
            <w:pPr>
              <w:pStyle w:val="ProductList-Offering2"/>
            </w:pPr>
            <w:bookmarkStart w:id="649" w:name="_Toc379797233"/>
            <w:bookmarkStart w:id="650" w:name="_Toc380513258"/>
            <w:bookmarkStart w:id="651" w:name="_Toc380655300"/>
            <w:bookmarkStart w:id="652" w:name="_Toc386627149"/>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49"/>
            <w:bookmarkEnd w:id="650"/>
            <w:bookmarkEnd w:id="651"/>
            <w:bookmarkEnd w:id="652"/>
          </w:p>
        </w:tc>
        <w:tc>
          <w:tcPr>
            <w:tcW w:w="595"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F4214" w:rsidRDefault="00AF421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25</w:t>
            </w:r>
          </w:p>
        </w:tc>
        <w:tc>
          <w:tcPr>
            <w:tcW w:w="596" w:type="dxa"/>
            <w:shd w:val="clear" w:color="auto" w:fill="70AD47" w:themeFill="accent6"/>
            <w:vAlign w:val="center"/>
          </w:tcPr>
          <w:p w:rsidR="00AF4214" w:rsidRDefault="00AF4214" w:rsidP="00C05A53">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5" w:type="dxa"/>
            <w:shd w:val="clear" w:color="auto" w:fill="70AD47" w:themeFill="accent6"/>
            <w:vAlign w:val="center"/>
          </w:tcPr>
          <w:p w:rsidR="00AF4214" w:rsidRDefault="00AF4214"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70AD47" w:themeFill="accent6"/>
            <w:vAlign w:val="center"/>
          </w:tcPr>
          <w:p w:rsidR="00AF4214" w:rsidRDefault="00AF4214" w:rsidP="00C05A53">
            <w:pPr>
              <w:pStyle w:val="ProductList-OfferingBody"/>
              <w:ind w:left="-113"/>
              <w:jc w:val="center"/>
            </w:pPr>
          </w:p>
        </w:tc>
        <w:tc>
          <w:tcPr>
            <w:tcW w:w="595" w:type="dxa"/>
            <w:shd w:val="clear" w:color="auto" w:fill="70AD47" w:themeFill="accent6"/>
            <w:vAlign w:val="center"/>
          </w:tcPr>
          <w:p w:rsidR="00AF4214" w:rsidRPr="00AF4214" w:rsidRDefault="00AF4214" w:rsidP="00C05A53">
            <w:pPr>
              <w:pStyle w:val="ProductList-OfferingBody"/>
              <w:ind w:left="-113"/>
              <w:jc w:val="center"/>
            </w:pPr>
            <w:r w:rsidRPr="00AF4214">
              <w:fldChar w:fldCharType="begin"/>
            </w:r>
            <w:r w:rsidRPr="00AF4214">
              <w:instrText xml:space="preserve"> AutoTextList  \s NoStyle \t “Open License и Open Value” </w:instrText>
            </w:r>
            <w:r w:rsidRPr="00AF4214">
              <w:fldChar w:fldCharType="separate"/>
            </w:r>
            <w:r w:rsidRPr="00AF4214">
              <w:t>OF</w:t>
            </w:r>
            <w:r w:rsidRPr="00AF4214">
              <w:fldChar w:fldCharType="end"/>
            </w:r>
          </w:p>
        </w:tc>
        <w:tc>
          <w:tcPr>
            <w:tcW w:w="596" w:type="dxa"/>
            <w:shd w:val="clear" w:color="auto" w:fill="70AD47" w:themeFill="accent6"/>
            <w:vAlign w:val="center"/>
          </w:tcPr>
          <w:p w:rsidR="00AF4214" w:rsidRPr="00AF4214" w:rsidRDefault="00AF4214" w:rsidP="00C05A53">
            <w:pPr>
              <w:pStyle w:val="ProductList-OfferingBody"/>
              <w:ind w:left="-113"/>
              <w:jc w:val="center"/>
            </w:pPr>
            <w:r w:rsidRPr="00AF4214">
              <w:fldChar w:fldCharType="begin"/>
            </w:r>
            <w:r w:rsidRPr="00AF4214">
              <w:instrText xml:space="preserve"> AutoTextList  \sNoStyle\t "Non-Company Wide in Open Value"</w:instrText>
            </w:r>
            <w:r w:rsidRPr="00AF4214">
              <w:fldChar w:fldCharType="separate"/>
            </w:r>
            <w:r w:rsidRPr="00AF4214">
              <w:t xml:space="preserve"> </w:t>
            </w: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“для части организации в рамках </w:instrText>
            </w:r>
            <w:r w:rsidRPr="00AF4214">
              <w:instrText>Open</w:instrText>
            </w:r>
            <w:r w:rsidRPr="00AF4214">
              <w:rPr>
                <w:lang w:val="ru-RU"/>
              </w:rPr>
              <w:instrText xml:space="preserve"> </w:instrText>
            </w:r>
            <w:r w:rsidRPr="00AF4214">
              <w:instrText>Value</w:instrText>
            </w:r>
            <w:r w:rsidRPr="00AF4214">
              <w:rPr>
                <w:lang w:val="ru-RU"/>
              </w:rPr>
              <w:instrText xml:space="preserve">” </w:instrText>
            </w:r>
            <w:r w:rsidRPr="00AF4214">
              <w:fldChar w:fldCharType="separate"/>
            </w:r>
            <w:r w:rsidRPr="00AF4214">
              <w:t>P</w:t>
            </w:r>
            <w:r w:rsidRPr="00AF4214">
              <w:rPr>
                <w:lang w:val="ru-RU"/>
              </w:rPr>
              <w:t xml:space="preserve"> </w:t>
            </w:r>
            <w:r w:rsidRPr="00AF4214">
              <w:fldChar w:fldCharType="end"/>
            </w:r>
            <w:r w:rsidRPr="00AF4214">
              <w:fldChar w:fldCharType="end"/>
            </w:r>
          </w:p>
        </w:tc>
        <w:tc>
          <w:tcPr>
            <w:tcW w:w="595" w:type="dxa"/>
            <w:shd w:val="clear" w:color="auto" w:fill="70AD47" w:themeFill="accent6"/>
            <w:vAlign w:val="center"/>
          </w:tcPr>
          <w:p w:rsidR="00AF4214" w:rsidRDefault="00AF4214" w:rsidP="00C05A53">
            <w:pPr>
              <w:pStyle w:val="ProductList-OfferingBody"/>
              <w:ind w:left="-113"/>
              <w:jc w:val="center"/>
            </w:pPr>
          </w:p>
        </w:tc>
        <w:tc>
          <w:tcPr>
            <w:tcW w:w="596" w:type="dxa"/>
            <w:shd w:val="clear" w:color="auto" w:fill="70AD47" w:themeFill="accent6"/>
            <w:vAlign w:val="center"/>
          </w:tcPr>
          <w:p w:rsidR="00AF4214" w:rsidRDefault="00AF4214" w:rsidP="00495DD9">
            <w:pPr>
              <w:pStyle w:val="ProductList-OfferingBody"/>
              <w:ind w:left="-113"/>
              <w:jc w:val="center"/>
            </w:pP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“дополнительный продукт” </w:instrText>
            </w:r>
            <w:r w:rsidRPr="00AF4214">
              <w:fldChar w:fldCharType="separate"/>
            </w:r>
            <w:r w:rsidRPr="00AF4214">
              <w:t>A</w:t>
            </w:r>
            <w:r w:rsidRPr="00AF4214">
              <w:rPr>
                <w:lang w:val="ru-RU"/>
              </w:rPr>
              <w:t xml:space="preserve"> </w:t>
            </w:r>
            <w:r w:rsidRPr="00AF4214">
              <w:fldChar w:fldCharType="end"/>
            </w:r>
            <w:r>
              <w:t>,</w:t>
            </w:r>
            <w:r>
              <w:rPr>
                <w:b/>
              </w:rPr>
              <w:t xml:space="preserve"> </w:t>
            </w: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“основная инфраструктура” </w:instrText>
            </w:r>
            <w:r w:rsidRPr="00AF4214">
              <w:fldChar w:fldCharType="separate"/>
            </w:r>
            <w:r w:rsidRPr="00AF4214">
              <w:t>C</w:t>
            </w:r>
            <w:r w:rsidRPr="00AF4214">
              <w:rPr>
                <w:lang w:val="ru-RU"/>
              </w:rPr>
              <w:t xml:space="preserve"> </w:t>
            </w:r>
            <w:r w:rsidRPr="00AF4214">
              <w:fldChar w:fldCharType="end"/>
            </w:r>
          </w:p>
        </w:tc>
      </w:tr>
      <w:tr w:rsidR="00AF4214" w:rsidTr="00562534">
        <w:tc>
          <w:tcPr>
            <w:tcW w:w="3060" w:type="dxa"/>
            <w:tcBorders>
              <w:top w:val="dashSmallGap" w:sz="4" w:space="0" w:color="BFBFBF" w:themeColor="background1" w:themeShade="BF"/>
              <w:left w:val="nil"/>
              <w:bottom w:val="nil"/>
              <w:right w:val="nil"/>
            </w:tcBorders>
          </w:tcPr>
          <w:p w:rsidR="00AF4214" w:rsidRDefault="00AF4214" w:rsidP="00F944EC">
            <w:pPr>
              <w:pStyle w:val="ProductList-Offering2"/>
            </w:pPr>
            <w:bookmarkStart w:id="653" w:name="_Toc379797234"/>
            <w:bookmarkStart w:id="654" w:name="_Toc380513259"/>
            <w:bookmarkStart w:id="655" w:name="_Toc380655301"/>
            <w:bookmarkStart w:id="656" w:name="_Toc386627150"/>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53"/>
            <w:bookmarkEnd w:id="654"/>
            <w:bookmarkEnd w:id="655"/>
            <w:bookmarkEnd w:id="656"/>
          </w:p>
        </w:tc>
        <w:tc>
          <w:tcPr>
            <w:tcW w:w="595"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4214" w:rsidRDefault="00AF421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15</w:t>
            </w:r>
          </w:p>
        </w:tc>
        <w:tc>
          <w:tcPr>
            <w:tcW w:w="596" w:type="dxa"/>
            <w:shd w:val="clear" w:color="auto" w:fill="70AD47" w:themeFill="accent6"/>
            <w:vAlign w:val="center"/>
          </w:tcPr>
          <w:p w:rsidR="00AF4214" w:rsidRDefault="00AF4214"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5" w:type="dxa"/>
            <w:shd w:val="clear" w:color="auto" w:fill="70AD47" w:themeFill="accent6"/>
            <w:vAlign w:val="center"/>
          </w:tcPr>
          <w:p w:rsidR="00AF4214" w:rsidRDefault="00AF4214"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70AD47" w:themeFill="accent6"/>
            <w:vAlign w:val="center"/>
          </w:tcPr>
          <w:p w:rsidR="00AF4214" w:rsidRDefault="00AF4214" w:rsidP="00C05A53">
            <w:pPr>
              <w:pStyle w:val="ProductList-OfferingBody"/>
              <w:ind w:left="-113"/>
              <w:jc w:val="center"/>
            </w:pPr>
          </w:p>
        </w:tc>
        <w:tc>
          <w:tcPr>
            <w:tcW w:w="595" w:type="dxa"/>
            <w:shd w:val="clear" w:color="auto" w:fill="70AD47" w:themeFill="accent6"/>
            <w:vAlign w:val="center"/>
          </w:tcPr>
          <w:p w:rsidR="00AF4214" w:rsidRPr="00AF4214" w:rsidRDefault="00AF4214" w:rsidP="00AF4214">
            <w:pPr>
              <w:pStyle w:val="ProductList-OfferingBody"/>
              <w:ind w:left="-113"/>
              <w:jc w:val="center"/>
            </w:pPr>
            <w:r w:rsidRPr="00AF4214">
              <w:fldChar w:fldCharType="begin"/>
            </w:r>
            <w:r w:rsidRPr="00AF4214">
              <w:instrText xml:space="preserve"> AutoTextList  \s NoStyle \t “Open License и Open Value” </w:instrText>
            </w:r>
            <w:r w:rsidRPr="00AF4214">
              <w:fldChar w:fldCharType="separate"/>
            </w:r>
            <w:r w:rsidRPr="00AF4214">
              <w:t>OF</w:t>
            </w:r>
            <w:r w:rsidRPr="00AF4214">
              <w:fldChar w:fldCharType="end"/>
            </w:r>
          </w:p>
        </w:tc>
        <w:tc>
          <w:tcPr>
            <w:tcW w:w="596" w:type="dxa"/>
            <w:shd w:val="clear" w:color="auto" w:fill="70AD47" w:themeFill="accent6"/>
            <w:vAlign w:val="center"/>
          </w:tcPr>
          <w:p w:rsidR="00AF4214" w:rsidRPr="00AF4214" w:rsidRDefault="00AF4214" w:rsidP="00AF4214">
            <w:pPr>
              <w:pStyle w:val="ProductList-OfferingBody"/>
              <w:ind w:left="-113"/>
              <w:jc w:val="center"/>
            </w:pPr>
            <w:r w:rsidRPr="00AF4214">
              <w:fldChar w:fldCharType="begin"/>
            </w:r>
            <w:r w:rsidRPr="00AF4214">
              <w:instrText xml:space="preserve"> AutoTextList  \sNoStyle\t "Non-Company Wide in Open Value"</w:instrText>
            </w:r>
            <w:r w:rsidRPr="00AF4214">
              <w:fldChar w:fldCharType="separate"/>
            </w:r>
            <w:r w:rsidRPr="00AF4214">
              <w:t xml:space="preserve"> </w:t>
            </w: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“для части организации в рамках </w:instrText>
            </w:r>
            <w:r w:rsidRPr="00AF4214">
              <w:instrText>Open</w:instrText>
            </w:r>
            <w:r w:rsidRPr="00AF4214">
              <w:rPr>
                <w:lang w:val="ru-RU"/>
              </w:rPr>
              <w:instrText xml:space="preserve"> </w:instrText>
            </w:r>
            <w:r w:rsidRPr="00AF4214">
              <w:instrText>Value</w:instrText>
            </w:r>
            <w:r w:rsidRPr="00AF4214">
              <w:rPr>
                <w:lang w:val="ru-RU"/>
              </w:rPr>
              <w:instrText xml:space="preserve">” </w:instrText>
            </w:r>
            <w:r w:rsidRPr="00AF4214">
              <w:fldChar w:fldCharType="separate"/>
            </w:r>
            <w:r w:rsidRPr="00AF4214">
              <w:t>P</w:t>
            </w:r>
            <w:r w:rsidRPr="00AF4214">
              <w:rPr>
                <w:lang w:val="ru-RU"/>
              </w:rPr>
              <w:t xml:space="preserve"> </w:t>
            </w:r>
            <w:r w:rsidRPr="00AF4214">
              <w:fldChar w:fldCharType="end"/>
            </w:r>
            <w:r w:rsidRPr="00AF4214">
              <w:fldChar w:fldCharType="end"/>
            </w:r>
          </w:p>
        </w:tc>
        <w:tc>
          <w:tcPr>
            <w:tcW w:w="595" w:type="dxa"/>
            <w:shd w:val="clear" w:color="auto" w:fill="70AD47" w:themeFill="accent6"/>
            <w:vAlign w:val="center"/>
          </w:tcPr>
          <w:p w:rsidR="00AF4214" w:rsidRDefault="00AF4214" w:rsidP="00C05A53">
            <w:pPr>
              <w:pStyle w:val="ProductList-OfferingBody"/>
              <w:ind w:left="-113"/>
              <w:jc w:val="center"/>
            </w:pPr>
          </w:p>
        </w:tc>
        <w:tc>
          <w:tcPr>
            <w:tcW w:w="596" w:type="dxa"/>
            <w:shd w:val="clear" w:color="auto" w:fill="70AD47" w:themeFill="accent6"/>
            <w:vAlign w:val="center"/>
          </w:tcPr>
          <w:p w:rsidR="00AF4214" w:rsidRDefault="00AF4214" w:rsidP="00AF4214">
            <w:pPr>
              <w:pStyle w:val="ProductList-OfferingBody"/>
              <w:ind w:left="-113"/>
              <w:jc w:val="center"/>
            </w:pP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“дополнительный продукт” </w:instrText>
            </w:r>
            <w:r w:rsidRPr="00AF4214">
              <w:fldChar w:fldCharType="separate"/>
            </w:r>
            <w:r w:rsidRPr="00AF4214">
              <w:t>A</w:t>
            </w:r>
            <w:r w:rsidRPr="00AF4214">
              <w:rPr>
                <w:lang w:val="ru-RU"/>
              </w:rPr>
              <w:t xml:space="preserve"> </w:t>
            </w:r>
            <w:r w:rsidRPr="00AF4214">
              <w:fldChar w:fldCharType="end"/>
            </w:r>
            <w:r>
              <w:t>,</w:t>
            </w:r>
            <w:r>
              <w:rPr>
                <w:b/>
              </w:rPr>
              <w:t xml:space="preserve"> </w:t>
            </w: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“основная инфраструктура” </w:instrText>
            </w:r>
            <w:r w:rsidRPr="00AF4214">
              <w:fldChar w:fldCharType="separate"/>
            </w:r>
            <w:r w:rsidRPr="00AF4214">
              <w:t>C</w:t>
            </w:r>
            <w:r w:rsidRPr="00AF4214">
              <w:rPr>
                <w:lang w:val="ru-RU"/>
              </w:rPr>
              <w:t xml:space="preserve"> </w:t>
            </w:r>
            <w:r w:rsidRPr="00AF4214">
              <w:fldChar w:fldCharType="end"/>
            </w:r>
          </w:p>
        </w:tc>
      </w:tr>
    </w:tbl>
    <w:p w:rsidR="00407E60" w:rsidRPr="004C09A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23"/>
        <w:gridCol w:w="3597"/>
      </w:tblGrid>
      <w:tr w:rsidR="00495DD9" w:rsidTr="00A849FE">
        <w:tc>
          <w:tcPr>
            <w:tcW w:w="3870" w:type="dxa"/>
          </w:tcPr>
          <w:p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323" w:type="dxa"/>
          </w:tcPr>
          <w:p w:rsidR="00495DD9" w:rsidRDefault="00495DD9" w:rsidP="00495DD9">
            <w:pPr>
              <w:pStyle w:val="ProductList-Body"/>
              <w:spacing w:before="20" w:after="20"/>
            </w:pPr>
            <w:r>
              <w:t xml:space="preserve">Категория продукта: </w:t>
            </w:r>
            <w:r>
              <w:rPr>
                <w:b/>
              </w:rPr>
              <w:t>Сервер</w:t>
            </w:r>
          </w:p>
        </w:tc>
        <w:tc>
          <w:tcPr>
            <w:tcW w:w="3597" w:type="dxa"/>
          </w:tcPr>
          <w:p w:rsidR="00495DD9" w:rsidRDefault="00495DD9" w:rsidP="00495DD9">
            <w:pPr>
              <w:pStyle w:val="ProductList-Body"/>
              <w:spacing w:before="20" w:after="20"/>
            </w:pPr>
          </w:p>
        </w:tc>
      </w:tr>
      <w:tr w:rsidR="00495DD9" w:rsidRPr="0029164B" w:rsidTr="00A849FE">
        <w:tc>
          <w:tcPr>
            <w:tcW w:w="3870" w:type="dxa"/>
          </w:tcPr>
          <w:p w:rsidR="00495DD9" w:rsidRDefault="00495DD9" w:rsidP="00495DD9">
            <w:pPr>
              <w:pStyle w:val="ProductList-Body"/>
              <w:spacing w:before="20" w:after="20"/>
            </w:pPr>
          </w:p>
        </w:tc>
        <w:tc>
          <w:tcPr>
            <w:tcW w:w="3323" w:type="dxa"/>
          </w:tcPr>
          <w:p w:rsidR="00495DD9" w:rsidRPr="006F2369" w:rsidRDefault="005A0095" w:rsidP="00495DD9">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495DD9" w:rsidRPr="006F2369" w:rsidRDefault="00495DD9" w:rsidP="00495DD9">
            <w:pPr>
              <w:pStyle w:val="ProductList-Body"/>
              <w:spacing w:before="20" w:after="20"/>
              <w:rPr>
                <w:lang w:val="ru-RU"/>
              </w:rPr>
            </w:pP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183408" w:rsidRPr="006F2369" w:rsidRDefault="00183408" w:rsidP="00183408">
      <w:pPr>
        <w:pStyle w:val="ProductList-Body"/>
        <w:rPr>
          <w:lang w:val="ru-RU"/>
        </w:rPr>
      </w:pPr>
      <w:r w:rsidRPr="006F2369">
        <w:rPr>
          <w:b/>
          <w:color w:val="00188F"/>
          <w:lang w:val="ru-RU"/>
        </w:rPr>
        <w:t xml:space="preserve">Право на обновление </w:t>
      </w:r>
      <w:r>
        <w:rPr>
          <w:b/>
          <w:color w:val="00188F"/>
        </w:rPr>
        <w:t>Software</w:t>
      </w:r>
      <w:r w:rsidRPr="006F2369">
        <w:rPr>
          <w:b/>
          <w:color w:val="00188F"/>
          <w:lang w:val="ru-RU"/>
        </w:rPr>
        <w:t xml:space="preserve"> </w:t>
      </w:r>
      <w:r>
        <w:rPr>
          <w:b/>
          <w:color w:val="00188F"/>
        </w:rPr>
        <w:t>Assurance</w:t>
      </w:r>
      <w:r w:rsidRPr="006F2369">
        <w:rPr>
          <w:b/>
          <w:color w:val="00188F"/>
          <w:lang w:val="ru-RU"/>
        </w:rPr>
        <w:t xml:space="preserve"> для предыдущих версий </w:t>
      </w:r>
      <w:r>
        <w:rPr>
          <w:b/>
          <w:color w:val="00188F"/>
        </w:rPr>
        <w:t>System</w:t>
      </w:r>
      <w:r w:rsidRPr="006F2369">
        <w:rPr>
          <w:b/>
          <w:color w:val="00188F"/>
          <w:lang w:val="ru-RU"/>
        </w:rPr>
        <w:t xml:space="preserve"> </w:t>
      </w:r>
      <w:r>
        <w:rPr>
          <w:b/>
          <w:color w:val="00188F"/>
        </w:rPr>
        <w:t>Center</w:t>
      </w:r>
      <w:r w:rsidRPr="006F2369">
        <w:rPr>
          <w:b/>
          <w:color w:val="00188F"/>
          <w:lang w:val="ru-RU"/>
        </w:rPr>
        <w:t xml:space="preserve"> </w:t>
      </w:r>
      <w:r>
        <w:rPr>
          <w:b/>
          <w:color w:val="00188F"/>
        </w:rPr>
        <w:t>Server</w:t>
      </w:r>
      <w:r w:rsidRPr="006F2369">
        <w:rPr>
          <w:b/>
          <w:lang w:val="ru-RU"/>
        </w:rPr>
        <w:t xml:space="preserve"> </w:t>
      </w:r>
    </w:p>
    <w:p w:rsidR="00183408" w:rsidRPr="006F2369" w:rsidRDefault="00183408" w:rsidP="00183408">
      <w:pPr>
        <w:pStyle w:val="ProductList-Body"/>
        <w:rPr>
          <w:lang w:val="ru-RU"/>
        </w:rPr>
      </w:pPr>
      <w:r w:rsidRPr="006F2369">
        <w:rPr>
          <w:lang w:val="ru-RU"/>
        </w:rPr>
        <w:t xml:space="preserve">Клиенты, у которых было покрытие </w:t>
      </w:r>
      <w:r>
        <w:t>Software</w:t>
      </w:r>
      <w:r w:rsidRPr="006F2369">
        <w:rPr>
          <w:lang w:val="ru-RU"/>
        </w:rPr>
        <w:t xml:space="preserve"> </w:t>
      </w:r>
      <w:r>
        <w:t>Assurance</w:t>
      </w:r>
      <w:r w:rsidRPr="006F2369">
        <w:rPr>
          <w:lang w:val="ru-RU"/>
        </w:rPr>
        <w:t xml:space="preserve"> для следующих продуктов по состоянию на 1 апреля 2012 г., могут иметь право на обновление до версии 2012 на особых условиях.</w:t>
      </w:r>
      <w:r w:rsidR="00AD3875" w:rsidRPr="006F2369">
        <w:rPr>
          <w:lang w:val="ru-RU"/>
        </w:rPr>
        <w:t xml:space="preserve"> </w:t>
      </w:r>
      <w:r w:rsidRPr="006F2369">
        <w:rPr>
          <w:lang w:val="ru-RU"/>
        </w:rPr>
        <w:t>Более подробные сведения см. в списке продуктов за март 2014</w:t>
      </w:r>
      <w:r>
        <w:t> </w:t>
      </w:r>
      <w:r w:rsidRPr="006F2369">
        <w:rPr>
          <w:lang w:val="ru-RU"/>
        </w:rPr>
        <w:t xml:space="preserve">г.: </w:t>
      </w:r>
      <w:hyperlink r:id="rId36"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 xml:space="preserve">. </w:t>
      </w:r>
    </w:p>
    <w:p w:rsidR="00183408" w:rsidRPr="004C09A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rsidR="00183408" w:rsidRPr="004C09A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4C09A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Pr="004C09A1"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A85610" w:rsidRDefault="00A85610" w:rsidP="00A85610">
      <w:pPr>
        <w:pStyle w:val="ProductList-Body"/>
      </w:pPr>
    </w:p>
    <w:p w:rsidR="00A85610" w:rsidRPr="00A85610" w:rsidRDefault="00A85610" w:rsidP="00A85610">
      <w:pPr>
        <w:pStyle w:val="ProductList-Body"/>
      </w:pPr>
      <w:r w:rsidRPr="00A85610">
        <w:rPr>
          <w:b/>
          <w:color w:val="00188F"/>
        </w:rPr>
        <w:t>Данные преимущества доступны только по Соглашению Server and Cloud (SCE) в рамках Соглашения Enterprise</w:t>
      </w:r>
    </w:p>
    <w:p w:rsidR="00A85610" w:rsidRPr="00A85610" w:rsidRDefault="00A85610" w:rsidP="00A85610">
      <w:pPr>
        <w:pStyle w:val="ProductList-Body"/>
      </w:pPr>
      <w:r w:rsidRPr="00A85610">
        <w:t xml:space="preserve">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Windows Azure. Это преимущество позволяет клиентам контролировать до 10 соответствующих экземпляров Virtual OSE на каждую лицензию CIS, зарегистрированную в SCE. </w:t>
      </w:r>
    </w:p>
    <w:p w:rsidR="00A85610" w:rsidRPr="00A85610" w:rsidRDefault="00A85610" w:rsidP="00A85610">
      <w:pPr>
        <w:pStyle w:val="ProductList-Body"/>
      </w:pPr>
    </w:p>
    <w:p w:rsidR="00A85610" w:rsidRPr="00A85610" w:rsidRDefault="00A85610" w:rsidP="00A85610">
      <w:pPr>
        <w:pStyle w:val="ProductList-Body"/>
      </w:pPr>
      <w:r w:rsidRPr="00A85610">
        <w:t>Соответствующие экземпляры Windows Azure Virtual OSE:</w:t>
      </w:r>
    </w:p>
    <w:p w:rsidR="00A85610" w:rsidRPr="00A85610" w:rsidRDefault="00A85610" w:rsidP="00A85610">
      <w:pPr>
        <w:pStyle w:val="ProductList-Body"/>
        <w:numPr>
          <w:ilvl w:val="0"/>
          <w:numId w:val="57"/>
        </w:numPr>
        <w:ind w:left="450" w:hanging="270"/>
      </w:pPr>
      <w:r w:rsidRPr="00A85610">
        <w:t>Экземпляры виртуальных машин Windows</w:t>
      </w:r>
    </w:p>
    <w:p w:rsidR="00A85610" w:rsidRPr="00A85610" w:rsidRDefault="00A85610" w:rsidP="00A85610">
      <w:pPr>
        <w:pStyle w:val="ProductList-Body"/>
        <w:numPr>
          <w:ilvl w:val="0"/>
          <w:numId w:val="57"/>
        </w:numPr>
        <w:ind w:left="450" w:hanging="270"/>
      </w:pPr>
      <w:r w:rsidRPr="00A85610">
        <w:t>Экземпляры облачных служб (веб-роли и рабочие роли)</w:t>
      </w:r>
    </w:p>
    <w:p w:rsidR="00A85610" w:rsidRPr="00A85610" w:rsidRDefault="00A85610" w:rsidP="00A85610">
      <w:pPr>
        <w:pStyle w:val="ProductList-Body"/>
        <w:numPr>
          <w:ilvl w:val="0"/>
          <w:numId w:val="57"/>
        </w:numPr>
        <w:ind w:left="450" w:hanging="270"/>
      </w:pPr>
      <w:r w:rsidRPr="00A85610">
        <w:t>Учетные записи хранилища</w:t>
      </w:r>
    </w:p>
    <w:p w:rsidR="00A85610" w:rsidRPr="00A85610" w:rsidRDefault="00A85610" w:rsidP="00A85610">
      <w:pPr>
        <w:pStyle w:val="ProductList-Body"/>
        <w:numPr>
          <w:ilvl w:val="0"/>
          <w:numId w:val="57"/>
        </w:numPr>
        <w:ind w:left="450" w:hanging="270"/>
      </w:pPr>
      <w:r w:rsidRPr="00A85610">
        <w:t>Базы данных SQL</w:t>
      </w:r>
    </w:p>
    <w:p w:rsidR="00A85610" w:rsidRPr="00A85610" w:rsidRDefault="00A85610" w:rsidP="00A85610">
      <w:pPr>
        <w:pStyle w:val="ProductList-Body"/>
        <w:numPr>
          <w:ilvl w:val="0"/>
          <w:numId w:val="57"/>
        </w:numPr>
        <w:ind w:left="450" w:hanging="270"/>
      </w:pPr>
      <w:r w:rsidRPr="00A85610">
        <w:t>Экземпляры веб-сайтов</w:t>
      </w:r>
    </w:p>
    <w:p w:rsidR="00585A48" w:rsidRPr="004C09A1" w:rsidRDefault="005A0095" w:rsidP="00585A48">
      <w:pPr>
        <w:pStyle w:val="ProductList-Body"/>
        <w:shd w:val="clear" w:color="auto" w:fill="A6A6A6" w:themeFill="background1" w:themeFillShade="A6"/>
        <w:spacing w:before="120" w:after="240"/>
        <w:jc w:val="right"/>
      </w:pPr>
      <w:hyperlink w:anchor="ToC" w:history="1">
        <w:r w:rsidR="001919EF" w:rsidRPr="0093620F">
          <w:rPr>
            <w:rStyle w:val="Hyperlink"/>
            <w:sz w:val="16"/>
            <w:szCs w:val="16"/>
          </w:rPr>
          <w:t>Оглавление</w:t>
        </w:r>
      </w:hyperlink>
      <w:r w:rsidR="001919EF">
        <w:rPr>
          <w:sz w:val="16"/>
          <w:szCs w:val="16"/>
        </w:rPr>
        <w:t xml:space="preserve"> / </w:t>
      </w:r>
      <w:hyperlink w:anchor="ChartKey" w:history="1">
        <w:r w:rsidR="001919EF" w:rsidRPr="00083997">
          <w:rPr>
            <w:rStyle w:val="Hyperlink"/>
            <w:sz w:val="16"/>
            <w:szCs w:val="16"/>
          </w:rPr>
          <w:t>Ключ к таблице</w:t>
        </w:r>
      </w:hyperlink>
      <w:r w:rsidR="001919EF">
        <w:rPr>
          <w:sz w:val="16"/>
          <w:szCs w:val="16"/>
        </w:rPr>
        <w:t xml:space="preserve"> / </w:t>
      </w:r>
      <w:hyperlink w:anchor="Index" w:history="1">
        <w:r w:rsidR="001919EF">
          <w:rPr>
            <w:rStyle w:val="Hyperlink"/>
            <w:sz w:val="16"/>
            <w:szCs w:val="16"/>
          </w:rPr>
          <w:t>Индекс</w:t>
        </w:r>
      </w:hyperlink>
    </w:p>
    <w:p w:rsidR="00407E60" w:rsidRPr="004C09A1" w:rsidRDefault="00C13DF8" w:rsidP="00680B4D">
      <w:pPr>
        <w:pStyle w:val="ProductList-Offering2Heading"/>
        <w:outlineLvl w:val="2"/>
      </w:pPr>
      <w:r>
        <w:tab/>
      </w:r>
      <w:bookmarkStart w:id="657" w:name="_Toc378147643"/>
      <w:bookmarkStart w:id="658" w:name="_Toc378151545"/>
      <w:bookmarkStart w:id="659" w:name="_Toc379797235"/>
      <w:bookmarkStart w:id="660" w:name="_Toc380513260"/>
      <w:bookmarkStart w:id="661" w:name="_Toc380655302"/>
      <w:bookmarkStart w:id="662" w:name="_Toc386627151"/>
      <w:r>
        <w:t>System Center Server Management Suite</w:t>
      </w:r>
      <w:bookmarkEnd w:id="657"/>
      <w:bookmarkEnd w:id="658"/>
      <w:bookmarkEnd w:id="659"/>
      <w:bookmarkEnd w:id="660"/>
      <w:bookmarkEnd w:id="661"/>
      <w:bookmarkEnd w:id="6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4214" w:rsidTr="00562534">
        <w:trPr>
          <w:tblHeader/>
        </w:trPr>
        <w:tc>
          <w:tcPr>
            <w:tcW w:w="3060" w:type="dxa"/>
            <w:tcBorders>
              <w:bottom w:val="nil"/>
            </w:tcBorders>
            <w:shd w:val="clear" w:color="auto" w:fill="00188F"/>
          </w:tcPr>
          <w:p w:rsidR="00AF4214" w:rsidRPr="00EE0836" w:rsidRDefault="00AF4214" w:rsidP="00C05A53">
            <w:pPr>
              <w:pStyle w:val="ProductList-OfferingBody"/>
              <w:ind w:left="-28"/>
              <w:rPr>
                <w:color w:val="FFFFFF" w:themeColor="background1"/>
              </w:rPr>
            </w:pPr>
            <w:r>
              <w:rPr>
                <w:color w:val="FFFFFF" w:themeColor="background1"/>
              </w:rPr>
              <w:lastRenderedPageBreak/>
              <w:t>Продукты</w:t>
            </w:r>
          </w:p>
        </w:tc>
        <w:tc>
          <w:tcPr>
            <w:tcW w:w="595" w:type="dxa"/>
            <w:tcBorders>
              <w:bottom w:val="nil"/>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AF4214" w:rsidRPr="00E16E36" w:rsidRDefault="00AF4214"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AF4214" w:rsidTr="00562534">
        <w:tc>
          <w:tcPr>
            <w:tcW w:w="3060" w:type="dxa"/>
            <w:tcBorders>
              <w:top w:val="nil"/>
              <w:left w:val="nil"/>
              <w:bottom w:val="dashSmallGap" w:sz="4" w:space="0" w:color="BFBFBF" w:themeColor="background1" w:themeShade="BF"/>
              <w:right w:val="nil"/>
            </w:tcBorders>
          </w:tcPr>
          <w:p w:rsidR="00AF4214" w:rsidRDefault="00AF4214" w:rsidP="00F944EC">
            <w:pPr>
              <w:pStyle w:val="ProductList-Offering2"/>
            </w:pPr>
            <w:bookmarkStart w:id="663" w:name="_Toc379797236"/>
            <w:bookmarkStart w:id="664" w:name="_Toc380513261"/>
            <w:bookmarkStart w:id="665" w:name="_Toc380655303"/>
            <w:bookmarkStart w:id="666" w:name="_Toc386627152"/>
            <w:r>
              <w:t>System Center Server Management Suite Datacenter</w:t>
            </w:r>
            <w:bookmarkEnd w:id="663"/>
            <w:bookmarkEnd w:id="664"/>
            <w:bookmarkEnd w:id="665"/>
            <w:bookmarkEnd w:id="666"/>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F4214" w:rsidRDefault="00AF42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10</w:t>
            </w: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70AD47" w:themeFill="accent6"/>
            <w:vAlign w:val="center"/>
          </w:tcPr>
          <w:p w:rsidR="00AF4214" w:rsidRDefault="00AF4214"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r>
      <w:tr w:rsidR="00AF4214" w:rsidTr="00562534">
        <w:tc>
          <w:tcPr>
            <w:tcW w:w="3060" w:type="dxa"/>
            <w:tcBorders>
              <w:top w:val="dashSmallGap" w:sz="4" w:space="0" w:color="BFBFBF" w:themeColor="background1" w:themeShade="BF"/>
              <w:left w:val="nil"/>
              <w:bottom w:val="nil"/>
              <w:right w:val="nil"/>
            </w:tcBorders>
          </w:tcPr>
          <w:p w:rsidR="00AF4214" w:rsidRPr="003C4617" w:rsidRDefault="00AF4214" w:rsidP="00F944EC">
            <w:pPr>
              <w:pStyle w:val="ProductList-Offering2"/>
              <w:rPr>
                <w:lang w:val="fr-CA"/>
              </w:rPr>
            </w:pPr>
            <w:bookmarkStart w:id="667" w:name="_Toc379797237"/>
            <w:bookmarkStart w:id="668" w:name="_Toc380513262"/>
            <w:bookmarkStart w:id="669" w:name="_Toc380655304"/>
            <w:bookmarkStart w:id="670" w:name="_Toc386627153"/>
            <w:r w:rsidRPr="003C4617">
              <w:rPr>
                <w:lang w:val="fr-CA"/>
              </w:rPr>
              <w:t>System Center Server Management Suite Enterprise</w:t>
            </w:r>
            <w:bookmarkEnd w:id="667"/>
            <w:bookmarkEnd w:id="668"/>
            <w:bookmarkEnd w:id="669"/>
            <w:bookmarkEnd w:id="670"/>
            <w:r>
              <w:fldChar w:fldCharType="begin"/>
            </w:r>
            <w:r w:rsidRPr="003C4617">
              <w:rPr>
                <w:lang w:val="fr-CA"/>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AF4214" w:rsidRDefault="00AF421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AF4214" w:rsidRDefault="00AF421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F4214" w:rsidRDefault="00AF421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4214" w:rsidRDefault="00AF421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F4214" w:rsidRDefault="00AF4214" w:rsidP="00DB5F71">
            <w:pPr>
              <w:pStyle w:val="ProductList-OfferingBody"/>
              <w:ind w:left="-113"/>
              <w:jc w:val="center"/>
            </w:pPr>
            <w:r>
              <w:t>15</w:t>
            </w:r>
          </w:p>
        </w:tc>
        <w:tc>
          <w:tcPr>
            <w:tcW w:w="596" w:type="dxa"/>
            <w:shd w:val="clear" w:color="auto" w:fill="BFBFBF" w:themeFill="background1" w:themeFillShade="BF"/>
            <w:vAlign w:val="center"/>
          </w:tcPr>
          <w:p w:rsidR="00AF4214" w:rsidRDefault="00AF4214" w:rsidP="00DB5F71">
            <w:pPr>
              <w:pStyle w:val="ProductList-OfferingBody"/>
              <w:ind w:left="-113"/>
              <w:jc w:val="center"/>
            </w:pPr>
          </w:p>
        </w:tc>
        <w:tc>
          <w:tcPr>
            <w:tcW w:w="595" w:type="dxa"/>
            <w:shd w:val="clear" w:color="auto" w:fill="70AD47" w:themeFill="accent6"/>
            <w:vAlign w:val="center"/>
          </w:tcPr>
          <w:p w:rsidR="00AF4214" w:rsidRDefault="00AF4214" w:rsidP="00AF4214">
            <w:pPr>
              <w:pStyle w:val="ProductList-OfferingBody"/>
              <w:ind w:left="-113"/>
              <w:jc w:val="center"/>
            </w:pPr>
            <w:r w:rsidRPr="00FE1322">
              <w:fldChar w:fldCharType="begin"/>
            </w:r>
            <w:r w:rsidRPr="00FE1322">
              <w:rPr>
                <w:lang w:val="ru-RU"/>
              </w:rPr>
              <w:instrText xml:space="preserve"> </w:instrText>
            </w:r>
            <w:r w:rsidRPr="00FE1322">
              <w:instrText>AutoTextList</w:instrText>
            </w:r>
            <w:r w:rsidRPr="00FE1322">
              <w:rPr>
                <w:lang w:val="ru-RU"/>
              </w:rPr>
              <w:instrText xml:space="preserve">  \</w:instrText>
            </w:r>
            <w:r w:rsidRPr="00FE1322">
              <w:instrText>s</w:instrText>
            </w:r>
            <w:r w:rsidRPr="00FE1322">
              <w:rPr>
                <w:lang w:val="ru-RU"/>
              </w:rPr>
              <w:instrText xml:space="preserve"> </w:instrText>
            </w:r>
            <w:r w:rsidRPr="00FE1322">
              <w:instrText>NoStyle</w:instrText>
            </w:r>
            <w:r w:rsidRPr="00FE1322">
              <w:rPr>
                <w:lang w:val="ru-RU"/>
              </w:rPr>
              <w:instrText xml:space="preserve"> \</w:instrText>
            </w:r>
            <w:r w:rsidRPr="00FE1322">
              <w:instrText>t</w:instrText>
            </w:r>
            <w:r w:rsidRPr="00FE1322">
              <w:rPr>
                <w:lang w:val="ru-RU"/>
              </w:rPr>
              <w:instrText xml:space="preserve"> “дополнительный продукт” </w:instrText>
            </w:r>
            <w:r w:rsidRPr="00FE1322">
              <w:fldChar w:fldCharType="separate"/>
            </w:r>
            <w:r w:rsidRPr="00FE1322">
              <w:t>A</w:t>
            </w:r>
            <w:r w:rsidRPr="00FE1322">
              <w:rPr>
                <w:lang w:val="ru-RU"/>
              </w:rPr>
              <w:t xml:space="preserve"> </w:t>
            </w:r>
            <w:r w:rsidRPr="00FE1322">
              <w:fldChar w:fldCharType="end"/>
            </w:r>
          </w:p>
        </w:tc>
        <w:tc>
          <w:tcPr>
            <w:tcW w:w="596" w:type="dxa"/>
            <w:shd w:val="clear" w:color="auto" w:fill="BFBFBF" w:themeFill="background1" w:themeFillShade="BF"/>
            <w:vAlign w:val="center"/>
          </w:tcPr>
          <w:p w:rsidR="00AF4214" w:rsidRDefault="00AF4214" w:rsidP="00DB5F71">
            <w:pPr>
              <w:pStyle w:val="ProductList-OfferingBody"/>
              <w:ind w:left="-113"/>
              <w:jc w:val="center"/>
            </w:pPr>
          </w:p>
        </w:tc>
        <w:tc>
          <w:tcPr>
            <w:tcW w:w="595" w:type="dxa"/>
            <w:shd w:val="clear" w:color="auto" w:fill="BFBFBF" w:themeFill="background1" w:themeFillShade="BF"/>
            <w:vAlign w:val="center"/>
          </w:tcPr>
          <w:p w:rsidR="00AF4214" w:rsidRDefault="00AF4214" w:rsidP="00DB5F71">
            <w:pPr>
              <w:pStyle w:val="ProductList-OfferingBody"/>
              <w:ind w:left="-113"/>
              <w:jc w:val="center"/>
            </w:pPr>
          </w:p>
        </w:tc>
        <w:tc>
          <w:tcPr>
            <w:tcW w:w="595" w:type="dxa"/>
            <w:shd w:val="clear" w:color="auto" w:fill="BFBFBF" w:themeFill="background1" w:themeFillShade="BF"/>
            <w:vAlign w:val="center"/>
          </w:tcPr>
          <w:p w:rsidR="00AF4214" w:rsidRDefault="00AF4214" w:rsidP="00DB5F71">
            <w:pPr>
              <w:pStyle w:val="ProductList-OfferingBody"/>
              <w:ind w:left="-113"/>
              <w:jc w:val="center"/>
            </w:pPr>
          </w:p>
        </w:tc>
        <w:tc>
          <w:tcPr>
            <w:tcW w:w="596" w:type="dxa"/>
            <w:shd w:val="clear" w:color="auto" w:fill="BFBFBF" w:themeFill="background1" w:themeFillShade="BF"/>
            <w:vAlign w:val="center"/>
          </w:tcPr>
          <w:p w:rsidR="00AF4214" w:rsidRDefault="00AF4214" w:rsidP="00DB5F71">
            <w:pPr>
              <w:pStyle w:val="ProductList-OfferingBody"/>
              <w:ind w:left="-113"/>
              <w:jc w:val="center"/>
            </w:pPr>
          </w:p>
        </w:tc>
        <w:tc>
          <w:tcPr>
            <w:tcW w:w="595" w:type="dxa"/>
            <w:shd w:val="clear" w:color="auto" w:fill="BFBFBF" w:themeFill="background1" w:themeFillShade="BF"/>
            <w:vAlign w:val="center"/>
          </w:tcPr>
          <w:p w:rsidR="00AF4214" w:rsidRDefault="00AF4214" w:rsidP="00DB5F71">
            <w:pPr>
              <w:pStyle w:val="ProductList-OfferingBody"/>
              <w:ind w:left="-113"/>
              <w:jc w:val="center"/>
            </w:pPr>
          </w:p>
        </w:tc>
        <w:tc>
          <w:tcPr>
            <w:tcW w:w="596" w:type="dxa"/>
            <w:shd w:val="clear" w:color="auto" w:fill="BFBFBF" w:themeFill="background1" w:themeFillShade="BF"/>
            <w:vAlign w:val="center"/>
          </w:tcPr>
          <w:p w:rsidR="00AF4214" w:rsidRDefault="00AF4214" w:rsidP="00DB5F71">
            <w:pPr>
              <w:pStyle w:val="ProductList-OfferingBody"/>
              <w:ind w:left="-113"/>
              <w:jc w:val="center"/>
            </w:pPr>
          </w:p>
        </w:tc>
      </w:tr>
    </w:tbl>
    <w:p w:rsidR="009A0C93" w:rsidRPr="004C09A1"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562534">
        <w:tc>
          <w:tcPr>
            <w:tcW w:w="3596" w:type="dxa"/>
          </w:tcPr>
          <w:p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rsidR="00DB5F71" w:rsidRPr="006F2369" w:rsidRDefault="00DB5F71" w:rsidP="00DB5F71">
            <w:pPr>
              <w:pStyle w:val="ProductList-Body"/>
              <w:spacing w:before="20" w:after="20"/>
              <w:rPr>
                <w:lang w:val="ru-RU"/>
              </w:rPr>
            </w:pPr>
            <w:r w:rsidRPr="006F2369">
              <w:rPr>
                <w:lang w:val="ru-RU"/>
              </w:rPr>
              <w:t xml:space="preserve">Категория продукта: </w:t>
            </w:r>
            <w:r w:rsidRPr="006F2369">
              <w:rPr>
                <w:b/>
                <w:lang w:val="ru-RU"/>
              </w:rPr>
              <w:t>Сервер</w:t>
            </w:r>
          </w:p>
          <w:p w:rsidR="00A0485E" w:rsidRPr="006F2369" w:rsidRDefault="005A0095" w:rsidP="00DB5F71">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DB5F71" w:rsidRPr="00DB5F71" w:rsidRDefault="00DB5F71" w:rsidP="00DB5F71">
            <w:pPr>
              <w:pStyle w:val="ProductList-Body"/>
              <w:spacing w:before="20" w:after="20"/>
              <w:rPr>
                <w:b/>
              </w:rPr>
            </w:pPr>
            <w:r>
              <w:t xml:space="preserve">Набор: </w:t>
            </w:r>
            <w:r>
              <w:rPr>
                <w:b/>
              </w:rPr>
              <w:t>Да</w:t>
            </w: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F56E2C" w:rsidRPr="006F2369" w:rsidRDefault="00F56E2C" w:rsidP="00F56E2C">
      <w:pPr>
        <w:pStyle w:val="ProductList-Body"/>
        <w:rPr>
          <w:lang w:val="ru-RU"/>
        </w:rPr>
      </w:pPr>
      <w:r w:rsidRPr="006F2369">
        <w:rPr>
          <w:lang w:val="ru-RU"/>
        </w:rPr>
        <w:t xml:space="preserve">Только клиенты, заключившие Соглашение </w:t>
      </w:r>
      <w:r>
        <w:t>Campus</w:t>
      </w:r>
      <w:r w:rsidRPr="006F2369">
        <w:rPr>
          <w:lang w:val="ru-RU"/>
        </w:rPr>
        <w:t xml:space="preserve"> </w:t>
      </w:r>
      <w:r>
        <w:t>and</w:t>
      </w:r>
      <w:r w:rsidRPr="006F2369">
        <w:rPr>
          <w:lang w:val="ru-RU"/>
        </w:rPr>
        <w:t xml:space="preserve"> </w:t>
      </w:r>
      <w:r>
        <w:t>School</w:t>
      </w:r>
      <w:r w:rsidRPr="006F2369">
        <w:rPr>
          <w:lang w:val="ru-RU"/>
        </w:rPr>
        <w:t xml:space="preserve"> и Соглашение о регистрации </w:t>
      </w:r>
      <w:r>
        <w:t>Education</w:t>
      </w:r>
      <w:r w:rsidRPr="006F2369">
        <w:rPr>
          <w:lang w:val="ru-RU"/>
        </w:rPr>
        <w:t xml:space="preserve"> </w:t>
      </w:r>
      <w:r>
        <w:t>Solutions</w:t>
      </w:r>
      <w:r w:rsidRPr="006F2369">
        <w:rPr>
          <w:lang w:val="ru-RU"/>
        </w:rPr>
        <w:t xml:space="preserve">, а также лицензировавшие </w:t>
      </w:r>
      <w:r>
        <w:t>System</w:t>
      </w:r>
      <w:r w:rsidRPr="006F2369">
        <w:rPr>
          <w:lang w:val="ru-RU"/>
        </w:rPr>
        <w:t xml:space="preserve"> </w:t>
      </w:r>
      <w:r>
        <w:t>Center</w:t>
      </w:r>
      <w:r w:rsidRPr="006F2369">
        <w:rPr>
          <w:lang w:val="ru-RU"/>
        </w:rPr>
        <w:t xml:space="preserve"> </w:t>
      </w:r>
      <w:r>
        <w:t>Server</w:t>
      </w:r>
      <w:r w:rsidRPr="006F2369">
        <w:rPr>
          <w:lang w:val="ru-RU"/>
        </w:rPr>
        <w:t xml:space="preserve"> </w:t>
      </w:r>
      <w:r>
        <w:t>Management</w:t>
      </w:r>
      <w:r w:rsidRPr="006F2369">
        <w:rPr>
          <w:lang w:val="ru-RU"/>
        </w:rPr>
        <w:t xml:space="preserve"> </w:t>
      </w:r>
      <w:r>
        <w:t>Suite</w:t>
      </w:r>
      <w:r w:rsidRPr="006F2369">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F56E2C" w:rsidRPr="006F2369" w:rsidRDefault="00F56E2C" w:rsidP="00F56E2C">
      <w:pPr>
        <w:pStyle w:val="ProductList-Body"/>
        <w:rPr>
          <w:lang w:val="ru-RU"/>
        </w:rPr>
      </w:pPr>
    </w:p>
    <w:p w:rsidR="00DB5F71" w:rsidRPr="006F2369" w:rsidRDefault="00DB5F71" w:rsidP="00F56E2C">
      <w:pPr>
        <w:pStyle w:val="ProductList-Body"/>
        <w:rPr>
          <w:lang w:val="ru-RU"/>
        </w:rPr>
      </w:pPr>
      <w:r w:rsidRPr="006F2369">
        <w:rPr>
          <w:lang w:val="da-DK"/>
        </w:rPr>
        <w:t>System Center Server Management Suite Enterprise</w:t>
      </w:r>
      <w:r>
        <w:fldChar w:fldCharType="begin"/>
      </w:r>
      <w:r w:rsidRPr="006F2369">
        <w:rPr>
          <w:lang w:val="da-DK"/>
        </w:rPr>
        <w:instrText>XE "System Center Server Management Suite Enterprise"</w:instrText>
      </w:r>
      <w:r>
        <w:fldChar w:fldCharType="end"/>
      </w:r>
      <w:r w:rsidRPr="006F2369">
        <w:rPr>
          <w:lang w:val="da-DK"/>
        </w:rPr>
        <w:t xml:space="preserve"> </w:t>
      </w:r>
      <w:r>
        <w:t>соответствует</w:t>
      </w:r>
      <w:r w:rsidRPr="006F2369">
        <w:rPr>
          <w:lang w:val="da-DK"/>
        </w:rPr>
        <w:t xml:space="preserve"> </w:t>
      </w:r>
      <w:r>
        <w:t>версиям</w:t>
      </w:r>
      <w:r w:rsidRPr="006F2369">
        <w:rPr>
          <w:lang w:val="da-DK"/>
        </w:rPr>
        <w:t xml:space="preserve"> System Center, </w:t>
      </w:r>
      <w:r>
        <w:t>предшествующим</w:t>
      </w:r>
      <w:r w:rsidRPr="006F2369">
        <w:rPr>
          <w:lang w:val="da-DK"/>
        </w:rPr>
        <w:t xml:space="preserve"> </w:t>
      </w:r>
      <w:r>
        <w:t>продуктам</w:t>
      </w:r>
      <w:r w:rsidRPr="006F2369">
        <w:rPr>
          <w:lang w:val="da-DK"/>
        </w:rPr>
        <w:t xml:space="preserve"> System Center 2012.</w:t>
      </w:r>
      <w:r w:rsidR="00AD3875" w:rsidRPr="006F2369">
        <w:rPr>
          <w:lang w:val="da-DK"/>
        </w:rPr>
        <w:t xml:space="preserve"> </w:t>
      </w:r>
      <w:r w:rsidRPr="006F2369">
        <w:rPr>
          <w:lang w:val="ru-RU"/>
        </w:rPr>
        <w:t xml:space="preserve">Помимо случаев, описанных в списке продуктов за октябрь 2013 г., лицензии для этого продукта не имеют схем обновлений программного обеспечения до </w:t>
      </w:r>
      <w:r w:rsidRPr="00500998">
        <w:rPr>
          <w:lang w:val="da-DK"/>
        </w:rPr>
        <w:t>System</w:t>
      </w:r>
      <w:r w:rsidRPr="006F2369">
        <w:rPr>
          <w:lang w:val="ru-RU"/>
        </w:rPr>
        <w:t xml:space="preserve"> </w:t>
      </w:r>
      <w:r w:rsidRPr="00500998">
        <w:rPr>
          <w:lang w:val="da-DK"/>
        </w:rPr>
        <w:t>Center</w:t>
      </w:r>
      <w:r w:rsidRPr="006F2369">
        <w:rPr>
          <w:lang w:val="ru-RU"/>
        </w:rPr>
        <w:t xml:space="preserve"> 2012.</w:t>
      </w:r>
      <w:r w:rsidR="00AD3875" w:rsidRPr="006F2369">
        <w:rPr>
          <w:lang w:val="ru-RU"/>
        </w:rPr>
        <w:t xml:space="preserve"> </w:t>
      </w:r>
    </w:p>
    <w:p w:rsidR="00DB5F71" w:rsidRPr="006F2369" w:rsidRDefault="00DB5F71" w:rsidP="00DB5F71">
      <w:pPr>
        <w:pStyle w:val="ProductList-Body"/>
        <w:rPr>
          <w:lang w:val="ru-RU"/>
        </w:rPr>
      </w:pPr>
    </w:p>
    <w:p w:rsidR="00DB5F71" w:rsidRPr="006F2369" w:rsidRDefault="00DB5F71" w:rsidP="00DB5F71">
      <w:pPr>
        <w:pStyle w:val="ProductList-Body"/>
        <w:rPr>
          <w:lang w:val="ru-RU"/>
        </w:rPr>
      </w:pPr>
      <w:r w:rsidRPr="006F2369">
        <w:rPr>
          <w:lang w:val="ru-RU"/>
        </w:rPr>
        <w:t xml:space="preserve">С 1 ноября 2010 г. лицензия для </w:t>
      </w:r>
      <w:r>
        <w:t>System</w:t>
      </w:r>
      <w:r w:rsidRPr="006F2369">
        <w:rPr>
          <w:lang w:val="ru-RU"/>
        </w:rPr>
        <w:t xml:space="preserve"> </w:t>
      </w:r>
      <w:r>
        <w:t>Center</w:t>
      </w:r>
      <w:r w:rsidRPr="006F2369">
        <w:rPr>
          <w:lang w:val="ru-RU"/>
        </w:rPr>
        <w:t xml:space="preserve"> </w:t>
      </w:r>
      <w:r>
        <w:t>Server</w:t>
      </w:r>
      <w:r w:rsidRPr="006F2369">
        <w:rPr>
          <w:lang w:val="ru-RU"/>
        </w:rPr>
        <w:t xml:space="preserve"> </w:t>
      </w:r>
      <w:r>
        <w:t>Management</w:t>
      </w:r>
      <w:r w:rsidRPr="006F2369">
        <w:rPr>
          <w:lang w:val="ru-RU"/>
        </w:rPr>
        <w:t xml:space="preserve"> </w:t>
      </w:r>
      <w:r>
        <w:t>Suite</w:t>
      </w:r>
      <w:r w:rsidRPr="006F2369">
        <w:rPr>
          <w:lang w:val="ru-RU"/>
        </w:rPr>
        <w:t xml:space="preserve"> </w:t>
      </w:r>
      <w:r>
        <w:t>Enterprise</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Server</w:instrText>
      </w:r>
      <w:r w:rsidRPr="006F2369">
        <w:rPr>
          <w:lang w:val="ru-RU"/>
        </w:rPr>
        <w:instrText xml:space="preserve"> </w:instrText>
      </w:r>
      <w:r>
        <w:instrText>Management</w:instrText>
      </w:r>
      <w:r w:rsidRPr="006F2369">
        <w:rPr>
          <w:lang w:val="ru-RU"/>
        </w:rPr>
        <w:instrText xml:space="preserve"> </w:instrText>
      </w:r>
      <w:r>
        <w:instrText>Suite</w:instrText>
      </w:r>
      <w:r w:rsidRPr="006F2369">
        <w:rPr>
          <w:lang w:val="ru-RU"/>
        </w:rPr>
        <w:instrText xml:space="preserve"> </w:instrText>
      </w:r>
      <w:r>
        <w:instrText>Enterprise</w:instrText>
      </w:r>
      <w:r w:rsidRPr="006F2369">
        <w:rPr>
          <w:lang w:val="ru-RU"/>
        </w:rPr>
        <w:instrText>"</w:instrText>
      </w:r>
      <w:r>
        <w:fldChar w:fldCharType="end"/>
      </w:r>
      <w:r w:rsidRPr="006F2369">
        <w:rPr>
          <w:lang w:val="ru-RU"/>
        </w:rPr>
        <w:t xml:space="preserve"> с действующим покрытием </w:t>
      </w:r>
      <w:r>
        <w:t>Software</w:t>
      </w:r>
      <w:r w:rsidRPr="006F2369">
        <w:rPr>
          <w:lang w:val="ru-RU"/>
        </w:rPr>
        <w:t xml:space="preserve"> </w:t>
      </w:r>
      <w:r>
        <w:t>Assurance</w:t>
      </w:r>
      <w:r w:rsidRPr="006F2369">
        <w:rPr>
          <w:lang w:val="ru-RU"/>
        </w:rPr>
        <w:t xml:space="preserve"> предоставляет права на управление сервером в рамках лицензий </w:t>
      </w:r>
      <w:r>
        <w:t>System</w:t>
      </w:r>
      <w:r w:rsidRPr="006F2369">
        <w:rPr>
          <w:lang w:val="ru-RU"/>
        </w:rPr>
        <w:t xml:space="preserve"> </w:t>
      </w:r>
      <w:r>
        <w:t>Center</w:t>
      </w:r>
      <w:r w:rsidRPr="006F2369">
        <w:rPr>
          <w:lang w:val="ru-RU"/>
        </w:rPr>
        <w:t xml:space="preserve"> </w:t>
      </w:r>
      <w:r>
        <w:t>Enterprise</w:t>
      </w:r>
      <w:r w:rsidRPr="006F2369">
        <w:rPr>
          <w:lang w:val="ru-RU"/>
        </w:rPr>
        <w:t xml:space="preserve"> </w:t>
      </w:r>
      <w:r>
        <w:t>Server</w:t>
      </w:r>
      <w:r w:rsidRPr="006F2369">
        <w:rPr>
          <w:lang w:val="ru-RU"/>
        </w:rPr>
        <w:t xml:space="preserve"> </w:t>
      </w:r>
      <w:r>
        <w:t>ML</w:t>
      </w:r>
      <w:r w:rsidRPr="006F2369">
        <w:rPr>
          <w:lang w:val="ru-RU"/>
        </w:rPr>
        <w:t xml:space="preserve"> для </w:t>
      </w:r>
      <w:r>
        <w:t>Operations</w:t>
      </w:r>
      <w:r w:rsidRPr="006F2369">
        <w:rPr>
          <w:lang w:val="ru-RU"/>
        </w:rPr>
        <w:t xml:space="preserve"> </w:t>
      </w:r>
      <w:r>
        <w:t>Manager</w:t>
      </w:r>
      <w:r w:rsidRPr="006F2369">
        <w:rPr>
          <w:lang w:val="ru-RU"/>
        </w:rPr>
        <w:t xml:space="preserve"> 2007 </w:t>
      </w:r>
      <w:r>
        <w:t>R</w:t>
      </w:r>
      <w:r w:rsidRPr="006F2369">
        <w:rPr>
          <w:lang w:val="ru-RU"/>
        </w:rPr>
        <w:t>2</w:t>
      </w:r>
      <w:r>
        <w:fldChar w:fldCharType="begin"/>
      </w:r>
      <w:r>
        <w:instrText>XE</w:instrText>
      </w:r>
      <w:r w:rsidRPr="006F2369">
        <w:rPr>
          <w:lang w:val="ru-RU"/>
        </w:rPr>
        <w:instrText xml:space="preserve"> "</w:instrText>
      </w:r>
      <w:r>
        <w:instrText>Operations</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2"</w:instrText>
      </w:r>
      <w:r>
        <w:fldChar w:fldCharType="end"/>
      </w:r>
      <w:r w:rsidRPr="006F2369">
        <w:rPr>
          <w:lang w:val="ru-RU"/>
        </w:rPr>
        <w:t xml:space="preserve">, </w:t>
      </w:r>
      <w:r>
        <w:t>Configuration</w:t>
      </w:r>
      <w:r w:rsidRPr="006F2369">
        <w:rPr>
          <w:lang w:val="ru-RU"/>
        </w:rPr>
        <w:t xml:space="preserve"> </w:t>
      </w:r>
      <w:r>
        <w:t>Manager</w:t>
      </w:r>
      <w:r w:rsidRPr="006F2369">
        <w:rPr>
          <w:lang w:val="ru-RU"/>
        </w:rPr>
        <w:t xml:space="preserve"> 2007 </w:t>
      </w:r>
      <w:r>
        <w:t>R</w:t>
      </w:r>
      <w:r w:rsidRPr="006F2369">
        <w:rPr>
          <w:lang w:val="ru-RU"/>
        </w:rPr>
        <w:t>3</w:t>
      </w:r>
      <w:r>
        <w:fldChar w:fldCharType="begin"/>
      </w:r>
      <w:r>
        <w:instrText>XE</w:instrText>
      </w:r>
      <w:r w:rsidRPr="006F2369">
        <w:rPr>
          <w:lang w:val="ru-RU"/>
        </w:rPr>
        <w:instrText xml:space="preserve"> "</w:instrText>
      </w:r>
      <w:r>
        <w:instrText>Configuration</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3"</w:instrText>
      </w:r>
      <w:r>
        <w:fldChar w:fldCharType="end"/>
      </w:r>
      <w:r w:rsidRPr="006F2369">
        <w:rPr>
          <w:lang w:val="ru-RU"/>
        </w:rPr>
        <w:t xml:space="preserve">, </w:t>
      </w:r>
      <w:r>
        <w:t>Data</w:t>
      </w:r>
      <w:r w:rsidRPr="006F2369">
        <w:rPr>
          <w:lang w:val="ru-RU"/>
        </w:rPr>
        <w:t xml:space="preserve"> </w:t>
      </w:r>
      <w:r>
        <w:t>Protection</w:t>
      </w:r>
      <w:r w:rsidRPr="006F2369">
        <w:rPr>
          <w:lang w:val="ru-RU"/>
        </w:rPr>
        <w:t xml:space="preserve"> </w:t>
      </w:r>
      <w:r>
        <w:t>Manager</w:t>
      </w:r>
      <w:r w:rsidRPr="006F2369">
        <w:rPr>
          <w:lang w:val="ru-RU"/>
        </w:rPr>
        <w:t xml:space="preserve"> 2010</w:t>
      </w:r>
      <w:r>
        <w:fldChar w:fldCharType="begin"/>
      </w:r>
      <w:r>
        <w:instrText>XE</w:instrText>
      </w:r>
      <w:r w:rsidRPr="006F2369">
        <w:rPr>
          <w:lang w:val="ru-RU"/>
        </w:rPr>
        <w:instrText xml:space="preserve"> "</w:instrText>
      </w:r>
      <w:r>
        <w:instrText>Data</w:instrText>
      </w:r>
      <w:r w:rsidRPr="006F2369">
        <w:rPr>
          <w:lang w:val="ru-RU"/>
        </w:rPr>
        <w:instrText xml:space="preserve"> </w:instrText>
      </w:r>
      <w:r>
        <w:instrText>Protection</w:instrText>
      </w:r>
      <w:r w:rsidRPr="006F2369">
        <w:rPr>
          <w:lang w:val="ru-RU"/>
        </w:rPr>
        <w:instrText xml:space="preserve"> </w:instrText>
      </w:r>
      <w:r>
        <w:instrText>Manager</w:instrText>
      </w:r>
      <w:r w:rsidRPr="006F2369">
        <w:rPr>
          <w:lang w:val="ru-RU"/>
        </w:rPr>
        <w:instrText xml:space="preserve"> 2010"</w:instrText>
      </w:r>
      <w:r>
        <w:fldChar w:fldCharType="end"/>
      </w:r>
      <w:r w:rsidRPr="006F2369">
        <w:rPr>
          <w:lang w:val="ru-RU"/>
        </w:rPr>
        <w:t xml:space="preserve">, </w:t>
      </w:r>
      <w:r>
        <w:t>Service</w:t>
      </w:r>
      <w:r w:rsidRPr="006F2369">
        <w:rPr>
          <w:lang w:val="ru-RU"/>
        </w:rPr>
        <w:t xml:space="preserve"> </w:t>
      </w:r>
      <w:r>
        <w:t>Manager</w:t>
      </w:r>
      <w:r w:rsidRPr="006F2369">
        <w:rPr>
          <w:lang w:val="ru-RU"/>
        </w:rPr>
        <w:t xml:space="preserve"> 2010</w:t>
      </w:r>
      <w:r>
        <w:fldChar w:fldCharType="begin"/>
      </w:r>
      <w:r>
        <w:instrText>XE</w:instrText>
      </w:r>
      <w:r w:rsidRPr="006F2369">
        <w:rPr>
          <w:lang w:val="ru-RU"/>
        </w:rPr>
        <w:instrText xml:space="preserve"> "</w:instrText>
      </w:r>
      <w:r>
        <w:instrText>Service</w:instrText>
      </w:r>
      <w:r w:rsidRPr="006F2369">
        <w:rPr>
          <w:lang w:val="ru-RU"/>
        </w:rPr>
        <w:instrText xml:space="preserve"> </w:instrText>
      </w:r>
      <w:r>
        <w:instrText>Manager</w:instrText>
      </w:r>
      <w:r w:rsidRPr="006F2369">
        <w:rPr>
          <w:lang w:val="ru-RU"/>
        </w:rPr>
        <w:instrText xml:space="preserve"> 2010"</w:instrText>
      </w:r>
      <w:r>
        <w:fldChar w:fldCharType="end"/>
      </w:r>
      <w:r w:rsidRPr="006F2369">
        <w:rPr>
          <w:lang w:val="ru-RU"/>
        </w:rPr>
        <w:t xml:space="preserve"> и </w:t>
      </w:r>
      <w:r>
        <w:t>Virtual</w:t>
      </w:r>
      <w:r w:rsidRPr="006F2369">
        <w:rPr>
          <w:lang w:val="ru-RU"/>
        </w:rPr>
        <w:t xml:space="preserve"> </w:t>
      </w:r>
      <w:r>
        <w:t>Machine</w:t>
      </w:r>
      <w:r w:rsidRPr="006F2369">
        <w:rPr>
          <w:lang w:val="ru-RU"/>
        </w:rPr>
        <w:t xml:space="preserve"> </w:t>
      </w:r>
      <w:r>
        <w:t>Manager</w:t>
      </w:r>
      <w:r w:rsidRPr="006F2369">
        <w:rPr>
          <w:lang w:val="ru-RU"/>
        </w:rPr>
        <w:t xml:space="preserve"> 2008 </w:t>
      </w:r>
      <w:r>
        <w:t>R</w:t>
      </w:r>
      <w:r w:rsidRPr="006F2369">
        <w:rPr>
          <w:lang w:val="ru-RU"/>
        </w:rPr>
        <w:t>2</w:t>
      </w:r>
      <w:r>
        <w:fldChar w:fldCharType="begin"/>
      </w:r>
      <w:r>
        <w:instrText>XE</w:instrText>
      </w:r>
      <w:r w:rsidRPr="006F2369">
        <w:rPr>
          <w:lang w:val="ru-RU"/>
        </w:rPr>
        <w:instrText xml:space="preserve"> "</w:instrText>
      </w:r>
      <w:r>
        <w:instrText>Virtual</w:instrText>
      </w:r>
      <w:r w:rsidRPr="006F2369">
        <w:rPr>
          <w:lang w:val="ru-RU"/>
        </w:rPr>
        <w:instrText xml:space="preserve"> </w:instrText>
      </w:r>
      <w:r>
        <w:instrText>Machine</w:instrText>
      </w:r>
      <w:r w:rsidRPr="006F2369">
        <w:rPr>
          <w:lang w:val="ru-RU"/>
        </w:rPr>
        <w:instrText xml:space="preserve"> </w:instrText>
      </w:r>
      <w:r>
        <w:instrText>Manager</w:instrText>
      </w:r>
      <w:r w:rsidRPr="006F2369">
        <w:rPr>
          <w:lang w:val="ru-RU"/>
        </w:rPr>
        <w:instrText xml:space="preserve"> 2008 </w:instrText>
      </w:r>
      <w:r>
        <w:instrText>R</w:instrText>
      </w:r>
      <w:r w:rsidRPr="006F2369">
        <w:rPr>
          <w:lang w:val="ru-RU"/>
        </w:rPr>
        <w:instrText>2"</w:instrText>
      </w:r>
      <w:r>
        <w:fldChar w:fldCharType="end"/>
      </w:r>
      <w:r w:rsidRPr="006F2369">
        <w:rPr>
          <w:lang w:val="ru-RU"/>
        </w:rPr>
        <w:t xml:space="preserve">. Кроме того, включается серверная лицензия для </w:t>
      </w:r>
      <w:r>
        <w:t>Virtual</w:t>
      </w:r>
      <w:r w:rsidRPr="006F2369">
        <w:rPr>
          <w:lang w:val="ru-RU"/>
        </w:rPr>
        <w:t xml:space="preserve"> </w:t>
      </w:r>
      <w:r>
        <w:t>Machine</w:t>
      </w:r>
      <w:r w:rsidRPr="006F2369">
        <w:rPr>
          <w:lang w:val="ru-RU"/>
        </w:rPr>
        <w:t xml:space="preserve"> </w:t>
      </w:r>
      <w:r>
        <w:t>Manager</w:t>
      </w:r>
      <w:r w:rsidRPr="006F2369">
        <w:rPr>
          <w:lang w:val="ru-RU"/>
        </w:rPr>
        <w:t xml:space="preserve"> 2008 </w:t>
      </w:r>
      <w:r>
        <w:t>R</w:t>
      </w:r>
      <w:r w:rsidRPr="006F2369">
        <w:rPr>
          <w:lang w:val="ru-RU"/>
        </w:rPr>
        <w:t xml:space="preserve">2 и </w:t>
      </w:r>
      <w:r>
        <w:t>Data</w:t>
      </w:r>
      <w:r w:rsidRPr="006F2369">
        <w:rPr>
          <w:lang w:val="ru-RU"/>
        </w:rPr>
        <w:t xml:space="preserve"> </w:t>
      </w:r>
      <w:r>
        <w:t>Protection</w:t>
      </w:r>
      <w:r w:rsidRPr="006F2369">
        <w:rPr>
          <w:lang w:val="ru-RU"/>
        </w:rPr>
        <w:t xml:space="preserve"> </w:t>
      </w:r>
      <w:r>
        <w:t>Manager</w:t>
      </w:r>
      <w:r w:rsidRPr="006F2369">
        <w:rPr>
          <w:lang w:val="ru-RU"/>
        </w:rPr>
        <w:t xml:space="preserve"> 2010. </w:t>
      </w:r>
    </w:p>
    <w:p w:rsidR="00DB5F71" w:rsidRPr="006F2369" w:rsidRDefault="00DB5F71" w:rsidP="00DB5F71">
      <w:pPr>
        <w:pStyle w:val="ProductList-Body"/>
        <w:rPr>
          <w:lang w:val="ru-RU"/>
        </w:rPr>
      </w:pPr>
    </w:p>
    <w:p w:rsidR="00782C7B" w:rsidRPr="006F2369" w:rsidRDefault="00DB5F71" w:rsidP="00DB5F71">
      <w:pPr>
        <w:pStyle w:val="ProductList-Body"/>
        <w:rPr>
          <w:lang w:val="ru-RU"/>
        </w:rPr>
      </w:pPr>
      <w:r w:rsidRPr="006F2369">
        <w:rPr>
          <w:lang w:val="ru-RU"/>
        </w:rPr>
        <w:t xml:space="preserve">С 1 ноября 2010 г. лицензия для </w:t>
      </w:r>
      <w:r>
        <w:t>System</w:t>
      </w:r>
      <w:r w:rsidRPr="006F2369">
        <w:rPr>
          <w:lang w:val="ru-RU"/>
        </w:rPr>
        <w:t xml:space="preserve"> </w:t>
      </w:r>
      <w:r>
        <w:t>Center</w:t>
      </w:r>
      <w:r w:rsidRPr="006F2369">
        <w:rPr>
          <w:lang w:val="ru-RU"/>
        </w:rPr>
        <w:t xml:space="preserve"> </w:t>
      </w:r>
      <w:r>
        <w:t>Server</w:t>
      </w:r>
      <w:r w:rsidRPr="006F2369">
        <w:rPr>
          <w:lang w:val="ru-RU"/>
        </w:rPr>
        <w:t xml:space="preserve"> </w:t>
      </w:r>
      <w:r>
        <w:t>Management</w:t>
      </w:r>
      <w:r w:rsidRPr="006F2369">
        <w:rPr>
          <w:lang w:val="ru-RU"/>
        </w:rPr>
        <w:t xml:space="preserve"> </w:t>
      </w:r>
      <w:r>
        <w:t>Suite</w:t>
      </w:r>
      <w:r w:rsidRPr="006F2369">
        <w:rPr>
          <w:lang w:val="ru-RU"/>
        </w:rPr>
        <w:t xml:space="preserve"> </w:t>
      </w:r>
      <w:r>
        <w:t>Datacenter</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Server</w:instrText>
      </w:r>
      <w:r w:rsidRPr="006F2369">
        <w:rPr>
          <w:lang w:val="ru-RU"/>
        </w:rPr>
        <w:instrText xml:space="preserve"> </w:instrText>
      </w:r>
      <w:r>
        <w:instrText>Management</w:instrText>
      </w:r>
      <w:r w:rsidRPr="006F2369">
        <w:rPr>
          <w:lang w:val="ru-RU"/>
        </w:rPr>
        <w:instrText xml:space="preserve"> </w:instrText>
      </w:r>
      <w:r>
        <w:instrText>Suite</w:instrText>
      </w:r>
      <w:r w:rsidRPr="006F2369">
        <w:rPr>
          <w:lang w:val="ru-RU"/>
        </w:rPr>
        <w:instrText xml:space="preserve"> </w:instrText>
      </w:r>
      <w:r>
        <w:instrText>Datacenter</w:instrText>
      </w:r>
      <w:r w:rsidRPr="006F2369">
        <w:rPr>
          <w:lang w:val="ru-RU"/>
        </w:rPr>
        <w:instrText>"</w:instrText>
      </w:r>
      <w:r>
        <w:fldChar w:fldCharType="end"/>
      </w:r>
      <w:r w:rsidRPr="006F2369">
        <w:rPr>
          <w:lang w:val="ru-RU"/>
        </w:rPr>
        <w:t xml:space="preserve"> с действующим покрытием </w:t>
      </w:r>
      <w:r>
        <w:t>Software</w:t>
      </w:r>
      <w:r w:rsidRPr="006F2369">
        <w:rPr>
          <w:lang w:val="ru-RU"/>
        </w:rPr>
        <w:t xml:space="preserve"> </w:t>
      </w:r>
      <w:r>
        <w:t>Assurance</w:t>
      </w:r>
      <w:r w:rsidRPr="006F2369">
        <w:rPr>
          <w:lang w:val="ru-RU"/>
        </w:rPr>
        <w:t xml:space="preserve"> предоставляет права на управление сервером в рамках лицензий </w:t>
      </w:r>
      <w:r>
        <w:t>System</w:t>
      </w:r>
      <w:r w:rsidRPr="006F2369">
        <w:rPr>
          <w:lang w:val="ru-RU"/>
        </w:rPr>
        <w:t xml:space="preserve"> </w:t>
      </w:r>
      <w:r>
        <w:t>Center</w:t>
      </w:r>
      <w:r w:rsidRPr="006F2369">
        <w:rPr>
          <w:lang w:val="ru-RU"/>
        </w:rPr>
        <w:t xml:space="preserve"> </w:t>
      </w:r>
      <w:r>
        <w:t>Enterprise</w:t>
      </w:r>
      <w:r w:rsidRPr="006F2369">
        <w:rPr>
          <w:lang w:val="ru-RU"/>
        </w:rPr>
        <w:t xml:space="preserve"> </w:t>
      </w:r>
      <w:r>
        <w:t>Server</w:t>
      </w:r>
      <w:r w:rsidRPr="006F2369">
        <w:rPr>
          <w:lang w:val="ru-RU"/>
        </w:rPr>
        <w:t xml:space="preserve"> </w:t>
      </w:r>
      <w:r>
        <w:t>ML</w:t>
      </w:r>
      <w:r w:rsidRPr="006F2369">
        <w:rPr>
          <w:lang w:val="ru-RU"/>
        </w:rPr>
        <w:t xml:space="preserve"> для </w:t>
      </w:r>
      <w:r>
        <w:t>Operations</w:t>
      </w:r>
      <w:r w:rsidRPr="006F2369">
        <w:rPr>
          <w:lang w:val="ru-RU"/>
        </w:rPr>
        <w:t xml:space="preserve"> </w:t>
      </w:r>
      <w:r>
        <w:t>Manager</w:t>
      </w:r>
      <w:r w:rsidRPr="006F2369">
        <w:rPr>
          <w:lang w:val="ru-RU"/>
        </w:rPr>
        <w:t xml:space="preserve"> 2007 </w:t>
      </w:r>
      <w:r>
        <w:t>R</w:t>
      </w:r>
      <w:r w:rsidRPr="006F2369">
        <w:rPr>
          <w:lang w:val="ru-RU"/>
        </w:rPr>
        <w:t>2</w:t>
      </w:r>
      <w:r>
        <w:fldChar w:fldCharType="begin"/>
      </w:r>
      <w:r>
        <w:instrText>XE</w:instrText>
      </w:r>
      <w:r w:rsidRPr="006F2369">
        <w:rPr>
          <w:lang w:val="ru-RU"/>
        </w:rPr>
        <w:instrText xml:space="preserve"> "</w:instrText>
      </w:r>
      <w:r>
        <w:instrText>Operations</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2"</w:instrText>
      </w:r>
      <w:r>
        <w:fldChar w:fldCharType="end"/>
      </w:r>
      <w:r w:rsidRPr="006F2369">
        <w:rPr>
          <w:lang w:val="ru-RU"/>
        </w:rPr>
        <w:t xml:space="preserve">, </w:t>
      </w:r>
      <w:r>
        <w:t>Configuration</w:t>
      </w:r>
      <w:r w:rsidRPr="006F2369">
        <w:rPr>
          <w:lang w:val="ru-RU"/>
        </w:rPr>
        <w:t xml:space="preserve"> </w:t>
      </w:r>
      <w:r>
        <w:t>Manager</w:t>
      </w:r>
      <w:r w:rsidRPr="006F2369">
        <w:rPr>
          <w:lang w:val="ru-RU"/>
        </w:rPr>
        <w:t xml:space="preserve"> 2007 </w:t>
      </w:r>
      <w:r>
        <w:t>R</w:t>
      </w:r>
      <w:r w:rsidRPr="006F2369">
        <w:rPr>
          <w:lang w:val="ru-RU"/>
        </w:rPr>
        <w:t>3</w:t>
      </w:r>
      <w:r>
        <w:fldChar w:fldCharType="begin"/>
      </w:r>
      <w:r>
        <w:instrText>XE</w:instrText>
      </w:r>
      <w:r w:rsidRPr="006F2369">
        <w:rPr>
          <w:lang w:val="ru-RU"/>
        </w:rPr>
        <w:instrText xml:space="preserve"> "</w:instrText>
      </w:r>
      <w:r>
        <w:instrText>Configuration</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3"</w:instrText>
      </w:r>
      <w:r>
        <w:fldChar w:fldCharType="end"/>
      </w:r>
      <w:r w:rsidRPr="006F2369">
        <w:rPr>
          <w:lang w:val="ru-RU"/>
        </w:rPr>
        <w:t xml:space="preserve">, </w:t>
      </w:r>
      <w:r>
        <w:t>Data</w:t>
      </w:r>
      <w:r w:rsidRPr="006F2369">
        <w:rPr>
          <w:lang w:val="ru-RU"/>
        </w:rPr>
        <w:t xml:space="preserve"> </w:t>
      </w:r>
      <w:r>
        <w:t>Protection</w:t>
      </w:r>
      <w:r w:rsidRPr="006F2369">
        <w:rPr>
          <w:lang w:val="ru-RU"/>
        </w:rPr>
        <w:t xml:space="preserve"> </w:t>
      </w:r>
      <w:r>
        <w:t>Manager</w:t>
      </w:r>
      <w:r w:rsidRPr="006F2369">
        <w:rPr>
          <w:lang w:val="ru-RU"/>
        </w:rPr>
        <w:t xml:space="preserve"> 2010</w:t>
      </w:r>
      <w:r>
        <w:fldChar w:fldCharType="begin"/>
      </w:r>
      <w:r>
        <w:instrText>XE</w:instrText>
      </w:r>
      <w:r w:rsidRPr="006F2369">
        <w:rPr>
          <w:lang w:val="ru-RU"/>
        </w:rPr>
        <w:instrText xml:space="preserve"> "</w:instrText>
      </w:r>
      <w:r>
        <w:instrText>Data</w:instrText>
      </w:r>
      <w:r w:rsidRPr="006F2369">
        <w:rPr>
          <w:lang w:val="ru-RU"/>
        </w:rPr>
        <w:instrText xml:space="preserve"> </w:instrText>
      </w:r>
      <w:r>
        <w:instrText>Protection</w:instrText>
      </w:r>
      <w:r w:rsidRPr="006F2369">
        <w:rPr>
          <w:lang w:val="ru-RU"/>
        </w:rPr>
        <w:instrText xml:space="preserve"> </w:instrText>
      </w:r>
      <w:r>
        <w:instrText>Manager</w:instrText>
      </w:r>
      <w:r w:rsidRPr="006F2369">
        <w:rPr>
          <w:lang w:val="ru-RU"/>
        </w:rPr>
        <w:instrText xml:space="preserve"> 2010"</w:instrText>
      </w:r>
      <w:r>
        <w:fldChar w:fldCharType="end"/>
      </w:r>
      <w:r w:rsidRPr="006F2369">
        <w:rPr>
          <w:lang w:val="ru-RU"/>
        </w:rPr>
        <w:t xml:space="preserve">, </w:t>
      </w:r>
      <w:r>
        <w:t>Service</w:t>
      </w:r>
      <w:r w:rsidRPr="006F2369">
        <w:rPr>
          <w:lang w:val="ru-RU"/>
        </w:rPr>
        <w:t xml:space="preserve"> </w:t>
      </w:r>
      <w:r>
        <w:t>Manager</w:t>
      </w:r>
      <w:r w:rsidRPr="006F2369">
        <w:rPr>
          <w:lang w:val="ru-RU"/>
        </w:rPr>
        <w:t xml:space="preserve"> 2010</w:t>
      </w:r>
      <w:r>
        <w:fldChar w:fldCharType="begin"/>
      </w:r>
      <w:r>
        <w:instrText>XE</w:instrText>
      </w:r>
      <w:r w:rsidRPr="006F2369">
        <w:rPr>
          <w:lang w:val="ru-RU"/>
        </w:rPr>
        <w:instrText xml:space="preserve"> "</w:instrText>
      </w:r>
      <w:r>
        <w:instrText>Service</w:instrText>
      </w:r>
      <w:r w:rsidRPr="006F2369">
        <w:rPr>
          <w:lang w:val="ru-RU"/>
        </w:rPr>
        <w:instrText xml:space="preserve"> </w:instrText>
      </w:r>
      <w:r>
        <w:instrText>Manager</w:instrText>
      </w:r>
      <w:r w:rsidRPr="006F2369">
        <w:rPr>
          <w:lang w:val="ru-RU"/>
        </w:rPr>
        <w:instrText xml:space="preserve"> 2010"</w:instrText>
      </w:r>
      <w:r>
        <w:fldChar w:fldCharType="end"/>
      </w:r>
      <w:r w:rsidRPr="006F2369">
        <w:rPr>
          <w:lang w:val="ru-RU"/>
        </w:rPr>
        <w:t xml:space="preserve"> и </w:t>
      </w:r>
      <w:r>
        <w:t>Virtual</w:t>
      </w:r>
      <w:r w:rsidRPr="006F2369">
        <w:rPr>
          <w:lang w:val="ru-RU"/>
        </w:rPr>
        <w:t xml:space="preserve"> </w:t>
      </w:r>
      <w:r>
        <w:t>Machine</w:t>
      </w:r>
      <w:r w:rsidRPr="006F2369">
        <w:rPr>
          <w:lang w:val="ru-RU"/>
        </w:rPr>
        <w:t xml:space="preserve"> </w:t>
      </w:r>
      <w:r>
        <w:t>Manager</w:t>
      </w:r>
      <w:r w:rsidRPr="006F2369">
        <w:rPr>
          <w:lang w:val="ru-RU"/>
        </w:rPr>
        <w:t xml:space="preserve"> 2008 </w:t>
      </w:r>
      <w:r>
        <w:t>R</w:t>
      </w:r>
      <w:r w:rsidRPr="006F2369">
        <w:rPr>
          <w:lang w:val="ru-RU"/>
        </w:rPr>
        <w:t>2</w:t>
      </w:r>
      <w:r>
        <w:fldChar w:fldCharType="begin"/>
      </w:r>
      <w:r>
        <w:instrText>XE</w:instrText>
      </w:r>
      <w:r w:rsidRPr="006F2369">
        <w:rPr>
          <w:lang w:val="ru-RU"/>
        </w:rPr>
        <w:instrText xml:space="preserve"> "</w:instrText>
      </w:r>
      <w:r>
        <w:instrText>Virtual</w:instrText>
      </w:r>
      <w:r w:rsidRPr="006F2369">
        <w:rPr>
          <w:lang w:val="ru-RU"/>
        </w:rPr>
        <w:instrText xml:space="preserve"> </w:instrText>
      </w:r>
      <w:r>
        <w:instrText>Machine</w:instrText>
      </w:r>
      <w:r w:rsidRPr="006F2369">
        <w:rPr>
          <w:lang w:val="ru-RU"/>
        </w:rPr>
        <w:instrText xml:space="preserve"> </w:instrText>
      </w:r>
      <w:r>
        <w:instrText>Manager</w:instrText>
      </w:r>
      <w:r w:rsidRPr="006F2369">
        <w:rPr>
          <w:lang w:val="ru-RU"/>
        </w:rPr>
        <w:instrText xml:space="preserve"> 2008 </w:instrText>
      </w:r>
      <w:r>
        <w:instrText>R</w:instrText>
      </w:r>
      <w:r w:rsidRPr="006F2369">
        <w:rPr>
          <w:lang w:val="ru-RU"/>
        </w:rPr>
        <w:instrText>2"</w:instrText>
      </w:r>
      <w:r>
        <w:fldChar w:fldCharType="end"/>
      </w:r>
      <w:r w:rsidRPr="006F2369">
        <w:rPr>
          <w:lang w:val="ru-RU"/>
        </w:rPr>
        <w:t xml:space="preserve">. Кроме того, включается серверная лицензия для </w:t>
      </w:r>
      <w:r>
        <w:t>Virtual</w:t>
      </w:r>
      <w:r w:rsidRPr="006F2369">
        <w:rPr>
          <w:lang w:val="ru-RU"/>
        </w:rPr>
        <w:t xml:space="preserve"> </w:t>
      </w:r>
      <w:r>
        <w:t>Machine</w:t>
      </w:r>
      <w:r w:rsidRPr="006F2369">
        <w:rPr>
          <w:lang w:val="ru-RU"/>
        </w:rPr>
        <w:t xml:space="preserve"> </w:t>
      </w:r>
      <w:r>
        <w:t>Manager</w:t>
      </w:r>
      <w:r w:rsidRPr="006F2369">
        <w:rPr>
          <w:lang w:val="ru-RU"/>
        </w:rPr>
        <w:t xml:space="preserve"> 2008 </w:t>
      </w:r>
      <w:r>
        <w:t>R</w:t>
      </w:r>
      <w:r w:rsidRPr="006F2369">
        <w:rPr>
          <w:lang w:val="ru-RU"/>
        </w:rPr>
        <w:t xml:space="preserve">2 и </w:t>
      </w:r>
      <w:r>
        <w:t>Data</w:t>
      </w:r>
      <w:r w:rsidRPr="006F2369">
        <w:rPr>
          <w:lang w:val="ru-RU"/>
        </w:rPr>
        <w:t xml:space="preserve"> </w:t>
      </w:r>
      <w:r>
        <w:t>Protection</w:t>
      </w:r>
      <w:r w:rsidRPr="006F2369">
        <w:rPr>
          <w:lang w:val="ru-RU"/>
        </w:rPr>
        <w:t xml:space="preserve"> </w:t>
      </w:r>
      <w:r>
        <w:t>Manager</w:t>
      </w:r>
      <w:r w:rsidRPr="006F2369">
        <w:rPr>
          <w:lang w:val="ru-RU"/>
        </w:rPr>
        <w:t xml:space="preserve"> 2010.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C13DF8" w:rsidRPr="006F2369" w:rsidRDefault="00C13DF8" w:rsidP="00680B4D">
      <w:pPr>
        <w:pStyle w:val="ProductList-Offering2Heading"/>
        <w:outlineLvl w:val="2"/>
        <w:rPr>
          <w:lang w:val="ru-RU"/>
        </w:rPr>
      </w:pPr>
      <w:r w:rsidRPr="006F2369">
        <w:rPr>
          <w:lang w:val="ru-RU"/>
        </w:rPr>
        <w:tab/>
      </w:r>
      <w:bookmarkStart w:id="671" w:name="_Toc378147644"/>
      <w:bookmarkStart w:id="672" w:name="_Toc378151546"/>
      <w:bookmarkStart w:id="673" w:name="_Toc379797238"/>
      <w:bookmarkStart w:id="674" w:name="_Toc380513263"/>
      <w:bookmarkStart w:id="675" w:name="_Toc380655305"/>
      <w:bookmarkStart w:id="676" w:name="_Toc386627154"/>
      <w:r>
        <w:t>System</w:t>
      </w:r>
      <w:r w:rsidRPr="006F2369">
        <w:rPr>
          <w:lang w:val="ru-RU"/>
        </w:rPr>
        <w:t xml:space="preserve"> </w:t>
      </w:r>
      <w:r>
        <w:t>Center</w:t>
      </w:r>
      <w:r w:rsidRPr="006F2369">
        <w:rPr>
          <w:lang w:val="ru-RU"/>
        </w:rPr>
        <w:t xml:space="preserve"> </w:t>
      </w:r>
      <w:r>
        <w:t>Service</w:t>
      </w:r>
      <w:r w:rsidRPr="006F2369">
        <w:rPr>
          <w:lang w:val="ru-RU"/>
        </w:rPr>
        <w:t xml:space="preserve"> </w:t>
      </w:r>
      <w:r>
        <w:t>Manager</w:t>
      </w:r>
      <w:bookmarkEnd w:id="671"/>
      <w:bookmarkEnd w:id="672"/>
      <w:bookmarkEnd w:id="673"/>
      <w:bookmarkEnd w:id="674"/>
      <w:bookmarkEnd w:id="675"/>
      <w:bookmarkEnd w:id="6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18"/>
        <w:gridCol w:w="612"/>
        <w:gridCol w:w="459"/>
        <w:gridCol w:w="576"/>
        <w:gridCol w:w="405"/>
        <w:gridCol w:w="540"/>
        <w:gridCol w:w="630"/>
        <w:gridCol w:w="630"/>
        <w:gridCol w:w="540"/>
        <w:gridCol w:w="540"/>
        <w:gridCol w:w="463"/>
        <w:gridCol w:w="596"/>
        <w:gridCol w:w="595"/>
        <w:gridCol w:w="596"/>
      </w:tblGrid>
      <w:tr w:rsidR="00AF4214" w:rsidTr="004B0B2C">
        <w:trPr>
          <w:tblHeader/>
        </w:trPr>
        <w:tc>
          <w:tcPr>
            <w:tcW w:w="3618" w:type="dxa"/>
            <w:tcBorders>
              <w:bottom w:val="nil"/>
            </w:tcBorders>
            <w:shd w:val="clear" w:color="auto" w:fill="00188F"/>
          </w:tcPr>
          <w:p w:rsidR="00AF4214" w:rsidRPr="00EE0836" w:rsidRDefault="00AF4214" w:rsidP="00C05A53">
            <w:pPr>
              <w:pStyle w:val="ProductList-OfferingBody"/>
              <w:ind w:left="-28"/>
              <w:rPr>
                <w:color w:val="FFFFFF" w:themeColor="background1"/>
              </w:rPr>
            </w:pPr>
            <w:r>
              <w:rPr>
                <w:color w:val="FFFFFF" w:themeColor="background1"/>
              </w:rPr>
              <w:t>Продукты</w:t>
            </w:r>
          </w:p>
        </w:tc>
        <w:tc>
          <w:tcPr>
            <w:tcW w:w="612" w:type="dxa"/>
            <w:tcBorders>
              <w:bottom w:val="nil"/>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459" w:type="dxa"/>
            <w:tcBorders>
              <w:bottom w:val="nil"/>
            </w:tcBorders>
            <w:shd w:val="clear" w:color="auto" w:fill="00188F"/>
            <w:vAlign w:val="center"/>
          </w:tcPr>
          <w:p w:rsidR="00AF4214" w:rsidRPr="00E16E36" w:rsidRDefault="00AF4214"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76" w:type="dxa"/>
            <w:tcBorders>
              <w:bottom w:val="nil"/>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405" w:type="dxa"/>
            <w:tcBorders>
              <w:bottom w:val="nil"/>
              <w:right w:val="single" w:sz="12" w:space="0" w:color="FFFFFF" w:themeColor="background1"/>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40" w:type="dxa"/>
            <w:tcBorders>
              <w:left w:val="single" w:sz="12" w:space="0" w:color="FFFFFF" w:themeColor="background1"/>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630"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630"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40"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40"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463"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AF4214" w:rsidTr="004B0B2C">
        <w:tc>
          <w:tcPr>
            <w:tcW w:w="3618" w:type="dxa"/>
            <w:tcBorders>
              <w:top w:val="nil"/>
              <w:left w:val="nil"/>
              <w:bottom w:val="dashSmallGap" w:sz="4" w:space="0" w:color="BFBFBF" w:themeColor="background1" w:themeShade="BF"/>
              <w:right w:val="nil"/>
            </w:tcBorders>
          </w:tcPr>
          <w:p w:rsidR="00AF4214" w:rsidRPr="006F2369" w:rsidRDefault="00AF4214" w:rsidP="00A849FE">
            <w:pPr>
              <w:pStyle w:val="ProductList-Offering2"/>
              <w:rPr>
                <w:lang w:val="ru-RU"/>
              </w:rPr>
            </w:pPr>
            <w:bookmarkStart w:id="677" w:name="_Toc379797239"/>
            <w:bookmarkStart w:id="678" w:name="_Toc380513264"/>
            <w:bookmarkStart w:id="679" w:name="_Toc380655306"/>
            <w:bookmarkStart w:id="680" w:name="_Toc386627155"/>
            <w:r>
              <w:t>System</w:t>
            </w:r>
            <w:r w:rsidRPr="006F2369">
              <w:rPr>
                <w:lang w:val="ru-RU"/>
              </w:rPr>
              <w:t xml:space="preserve"> </w:t>
            </w:r>
            <w:r>
              <w:t>Center</w:t>
            </w:r>
            <w:r w:rsidRPr="006F2369">
              <w:rPr>
                <w:lang w:val="ru-RU"/>
              </w:rPr>
              <w:t xml:space="preserve"> </w:t>
            </w:r>
            <w:r>
              <w:t>Service</w:t>
            </w:r>
            <w:r w:rsidRPr="006F2369">
              <w:rPr>
                <w:lang w:val="ru-RU"/>
              </w:rPr>
              <w:t xml:space="preserve"> </w:t>
            </w:r>
            <w:r>
              <w:t>Manager</w:t>
            </w:r>
            <w:r w:rsidRPr="006F2369">
              <w:rPr>
                <w:lang w:val="ru-RU"/>
              </w:rPr>
              <w:t xml:space="preserve"> 2010</w:t>
            </w:r>
            <w:r>
              <w:fldChar w:fldCharType="begin"/>
            </w:r>
            <w:r>
              <w:instrText>XE</w:instrText>
            </w:r>
            <w:r w:rsidRPr="006F2369">
              <w:rPr>
                <w:lang w:val="ru-RU"/>
              </w:rPr>
              <w:instrText xml:space="preserve"> "</w:instrText>
            </w:r>
            <w:r>
              <w:instrText>Service</w:instrText>
            </w:r>
            <w:r w:rsidRPr="006F2369">
              <w:rPr>
                <w:lang w:val="ru-RU"/>
              </w:rPr>
              <w:instrText xml:space="preserve"> </w:instrText>
            </w:r>
            <w:r>
              <w:instrText>Manager</w:instrText>
            </w:r>
            <w:r w:rsidRPr="006F2369">
              <w:rPr>
                <w:lang w:val="ru-RU"/>
              </w:rPr>
              <w:instrText xml:space="preserve"> 2010"</w:instrText>
            </w:r>
            <w:r>
              <w:fldChar w:fldCharType="end"/>
            </w:r>
            <w:r w:rsidRPr="006F2369">
              <w:rPr>
                <w:lang w:val="ru-RU"/>
              </w:rPr>
              <w:t>, клиентская лицензия на управление (</w:t>
            </w:r>
            <w:r>
              <w:t>Client</w:t>
            </w:r>
            <w:r w:rsidR="00A849FE">
              <w:t> </w:t>
            </w:r>
            <w:r>
              <w:t>ML</w:t>
            </w:r>
            <w:r w:rsidRPr="006F2369">
              <w:rPr>
                <w:lang w:val="ru-RU"/>
              </w:rPr>
              <w:t>) «на операционную среду»</w:t>
            </w:r>
            <w:bookmarkEnd w:id="677"/>
            <w:bookmarkEnd w:id="678"/>
            <w:bookmarkEnd w:id="679"/>
            <w:bookmarkEnd w:id="680"/>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Service</w:instrText>
            </w:r>
            <w:r w:rsidRPr="006F2369">
              <w:rPr>
                <w:lang w:val="ru-RU"/>
              </w:rPr>
              <w:instrText xml:space="preserve"> </w:instrText>
            </w:r>
            <w:r>
              <w:instrText>Manager</w:instrText>
            </w:r>
            <w:r w:rsidRPr="006F2369">
              <w:rPr>
                <w:lang w:val="ru-RU"/>
              </w:rPr>
              <w:instrText xml:space="preserve"> 2010, клиентская лицензия на управление (</w:instrText>
            </w:r>
            <w:r>
              <w:instrText>Client</w:instrText>
            </w:r>
            <w:r w:rsidRPr="006F2369">
              <w:rPr>
                <w:lang w:val="ru-RU"/>
              </w:rPr>
              <w:instrText xml:space="preserve"> </w:instrText>
            </w:r>
            <w:r>
              <w:instrText>ML</w:instrText>
            </w:r>
            <w:r w:rsidRPr="006F2369">
              <w:rPr>
                <w:lang w:val="ru-RU"/>
              </w:rPr>
              <w:instrText>) «на операционную среду»"</w:instrText>
            </w:r>
            <w:r>
              <w:fldChar w:fldCharType="end"/>
            </w:r>
          </w:p>
        </w:tc>
        <w:tc>
          <w:tcPr>
            <w:tcW w:w="612"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r>
              <w:t>4/10</w:t>
            </w:r>
          </w:p>
        </w:tc>
        <w:tc>
          <w:tcPr>
            <w:tcW w:w="459"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576" w:type="dxa"/>
            <w:tcBorders>
              <w:top w:val="nil"/>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405" w:type="dxa"/>
            <w:tcBorders>
              <w:top w:val="nil"/>
              <w:left w:val="nil"/>
              <w:bottom w:val="dashSmallGap" w:sz="4" w:space="0" w:color="BFBFBF" w:themeColor="background1" w:themeShade="BF"/>
              <w:right w:val="single" w:sz="12" w:space="0" w:color="FFFFFF" w:themeColor="background1"/>
            </w:tcBorders>
            <w:vAlign w:val="center"/>
          </w:tcPr>
          <w:p w:rsidR="00AF4214" w:rsidRDefault="00AF4214"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1</w:t>
            </w:r>
          </w:p>
        </w:tc>
        <w:tc>
          <w:tcPr>
            <w:tcW w:w="630" w:type="dxa"/>
            <w:shd w:val="clear" w:color="auto" w:fill="BFBFBF" w:themeFill="background1" w:themeFillShade="BF"/>
            <w:vAlign w:val="center"/>
          </w:tcPr>
          <w:p w:rsidR="00AF4214" w:rsidRDefault="00AF4214" w:rsidP="00C05A53">
            <w:pPr>
              <w:pStyle w:val="ProductList-OfferingBody"/>
              <w:ind w:left="-113"/>
              <w:jc w:val="center"/>
            </w:pPr>
          </w:p>
        </w:tc>
        <w:tc>
          <w:tcPr>
            <w:tcW w:w="630" w:type="dxa"/>
            <w:shd w:val="clear" w:color="auto" w:fill="70AD47" w:themeFill="accent6"/>
            <w:vAlign w:val="center"/>
          </w:tcPr>
          <w:p w:rsidR="00AF4214" w:rsidRDefault="00AF4214" w:rsidP="00A849FE">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40" w:type="dxa"/>
            <w:shd w:val="clear" w:color="auto" w:fill="BFBFBF" w:themeFill="background1" w:themeFillShade="BF"/>
            <w:vAlign w:val="center"/>
          </w:tcPr>
          <w:p w:rsidR="00AF4214" w:rsidRDefault="00AF4214" w:rsidP="00C05A53">
            <w:pPr>
              <w:pStyle w:val="ProductList-OfferingBody"/>
              <w:ind w:left="-113"/>
              <w:jc w:val="center"/>
            </w:pPr>
          </w:p>
        </w:tc>
        <w:tc>
          <w:tcPr>
            <w:tcW w:w="540" w:type="dxa"/>
            <w:shd w:val="clear" w:color="auto" w:fill="BFBFBF" w:themeFill="background1" w:themeFillShade="BF"/>
            <w:vAlign w:val="center"/>
          </w:tcPr>
          <w:p w:rsidR="00AF4214" w:rsidRDefault="00AF4214" w:rsidP="00C05A53">
            <w:pPr>
              <w:pStyle w:val="ProductList-OfferingBody"/>
              <w:ind w:left="-113"/>
              <w:jc w:val="center"/>
            </w:pPr>
          </w:p>
        </w:tc>
        <w:tc>
          <w:tcPr>
            <w:tcW w:w="463"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r>
      <w:tr w:rsidR="00AF4214" w:rsidTr="004B0B2C">
        <w:tc>
          <w:tcPr>
            <w:tcW w:w="3618" w:type="dxa"/>
            <w:tcBorders>
              <w:top w:val="dashSmallGap" w:sz="4" w:space="0" w:color="BFBFBF" w:themeColor="background1" w:themeShade="BF"/>
              <w:left w:val="nil"/>
              <w:bottom w:val="dashSmallGap" w:sz="4" w:space="0" w:color="BFBFBF" w:themeColor="background1" w:themeShade="BF"/>
              <w:right w:val="nil"/>
            </w:tcBorders>
          </w:tcPr>
          <w:p w:rsidR="00AF4214" w:rsidRPr="006F2369" w:rsidRDefault="00AF4214" w:rsidP="00F944EC">
            <w:pPr>
              <w:pStyle w:val="ProductList-Offering2"/>
              <w:rPr>
                <w:lang w:val="fr-FR"/>
              </w:rPr>
            </w:pPr>
            <w:bookmarkStart w:id="681" w:name="_Toc379797240"/>
            <w:bookmarkStart w:id="682" w:name="_Toc380513265"/>
            <w:bookmarkStart w:id="683" w:name="_Toc380655307"/>
            <w:bookmarkStart w:id="684" w:name="_Toc386627156"/>
            <w:r w:rsidRPr="006F2369">
              <w:rPr>
                <w:lang w:val="fr-FR"/>
              </w:rPr>
              <w:t>System Center Service Manager 2010</w:t>
            </w:r>
            <w:r>
              <w:fldChar w:fldCharType="begin"/>
            </w:r>
            <w:r w:rsidRPr="006F2369">
              <w:rPr>
                <w:lang w:val="fr-FR"/>
              </w:rPr>
              <w:instrText>XE "Service Manager 2010"</w:instrText>
            </w:r>
            <w:r>
              <w:fldChar w:fldCharType="end"/>
            </w:r>
            <w:r w:rsidRPr="006F2369">
              <w:rPr>
                <w:lang w:val="fr-FR"/>
              </w:rPr>
              <w:t xml:space="preserve"> Client Management License (Client ML) «</w:t>
            </w:r>
            <w:r>
              <w:t>на</w:t>
            </w:r>
            <w:r w:rsidRPr="006F2369">
              <w:rPr>
                <w:lang w:val="fr-FR"/>
              </w:rPr>
              <w:t xml:space="preserve"> </w:t>
            </w:r>
            <w:r>
              <w:t>пользователя</w:t>
            </w:r>
            <w:r w:rsidRPr="006F2369">
              <w:rPr>
                <w:lang w:val="fr-FR"/>
              </w:rPr>
              <w:t>»</w:t>
            </w:r>
            <w:bookmarkEnd w:id="681"/>
            <w:bookmarkEnd w:id="682"/>
            <w:bookmarkEnd w:id="683"/>
            <w:bookmarkEnd w:id="684"/>
            <w:r>
              <w:fldChar w:fldCharType="begin"/>
            </w:r>
            <w:r w:rsidRPr="006F2369">
              <w:rPr>
                <w:lang w:val="fr-FR"/>
              </w:rPr>
              <w:instrText xml:space="preserve">XE "System Center Service Manager 2010, </w:instrText>
            </w:r>
            <w:r>
              <w:instrText>клиентская</w:instrText>
            </w:r>
            <w:r w:rsidRPr="006F2369">
              <w:rPr>
                <w:lang w:val="fr-FR"/>
              </w:rPr>
              <w:instrText xml:space="preserve"> </w:instrText>
            </w:r>
            <w:r>
              <w:instrText>лицензия</w:instrText>
            </w:r>
            <w:r w:rsidRPr="006F2369">
              <w:rPr>
                <w:lang w:val="fr-FR"/>
              </w:rPr>
              <w:instrText xml:space="preserve"> </w:instrText>
            </w:r>
            <w:r>
              <w:instrText>на</w:instrText>
            </w:r>
            <w:r w:rsidRPr="006F2369">
              <w:rPr>
                <w:lang w:val="fr-FR"/>
              </w:rPr>
              <w:instrText xml:space="preserve"> </w:instrText>
            </w:r>
            <w:r>
              <w:instrText>управление</w:instrText>
            </w:r>
            <w:r w:rsidRPr="006F2369">
              <w:rPr>
                <w:lang w:val="fr-FR"/>
              </w:rPr>
              <w:instrText xml:space="preserve"> (Client ML) «</w:instrText>
            </w:r>
            <w:r>
              <w:instrText>на</w:instrText>
            </w:r>
            <w:r w:rsidRPr="006F2369">
              <w:rPr>
                <w:lang w:val="fr-FR"/>
              </w:rPr>
              <w:instrText xml:space="preserve"> </w:instrText>
            </w:r>
            <w:r>
              <w:instrText>пользователя</w:instrText>
            </w:r>
            <w:r w:rsidRPr="006F2369">
              <w:rPr>
                <w:lang w:val="fr-FR"/>
              </w:rPr>
              <w:instrText>»"</w:instrText>
            </w:r>
            <w:r>
              <w:fldChar w:fldCharType="end"/>
            </w: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r>
              <w:t>4/10</w:t>
            </w:r>
          </w:p>
        </w:tc>
        <w:tc>
          <w:tcPr>
            <w:tcW w:w="459" w:type="dxa"/>
            <w:tcBorders>
              <w:top w:val="dashSmallGap" w:sz="4" w:space="0" w:color="BFBFBF" w:themeColor="background1" w:themeShade="BF"/>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AF4214" w:rsidRDefault="00AF4214" w:rsidP="00C05A53">
            <w:pPr>
              <w:pStyle w:val="ProductList-OfferingBody"/>
              <w:ind w:left="-113"/>
              <w:jc w:val="center"/>
            </w:pPr>
          </w:p>
        </w:tc>
        <w:tc>
          <w:tcPr>
            <w:tcW w:w="40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214" w:rsidRDefault="00AF4214"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1</w:t>
            </w:r>
          </w:p>
        </w:tc>
        <w:tc>
          <w:tcPr>
            <w:tcW w:w="630" w:type="dxa"/>
            <w:shd w:val="clear" w:color="auto" w:fill="BFBFBF" w:themeFill="background1" w:themeFillShade="BF"/>
            <w:vAlign w:val="center"/>
          </w:tcPr>
          <w:p w:rsidR="00AF4214" w:rsidRDefault="00AF4214" w:rsidP="00C05A53">
            <w:pPr>
              <w:pStyle w:val="ProductList-OfferingBody"/>
              <w:ind w:left="-113"/>
              <w:jc w:val="center"/>
            </w:pPr>
          </w:p>
        </w:tc>
        <w:tc>
          <w:tcPr>
            <w:tcW w:w="630" w:type="dxa"/>
            <w:shd w:val="clear" w:color="auto" w:fill="70AD47" w:themeFill="accent6"/>
            <w:vAlign w:val="center"/>
          </w:tcPr>
          <w:p w:rsidR="00AF4214" w:rsidRDefault="00AF4214" w:rsidP="00A849FE">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40" w:type="dxa"/>
            <w:shd w:val="clear" w:color="auto" w:fill="BFBFBF" w:themeFill="background1" w:themeFillShade="BF"/>
            <w:vAlign w:val="center"/>
          </w:tcPr>
          <w:p w:rsidR="00AF4214" w:rsidRDefault="00AF4214" w:rsidP="00C05A53">
            <w:pPr>
              <w:pStyle w:val="ProductList-OfferingBody"/>
              <w:ind w:left="-113"/>
              <w:jc w:val="center"/>
            </w:pPr>
          </w:p>
        </w:tc>
        <w:tc>
          <w:tcPr>
            <w:tcW w:w="540" w:type="dxa"/>
            <w:shd w:val="clear" w:color="auto" w:fill="BFBFBF" w:themeFill="background1" w:themeFillShade="BF"/>
            <w:vAlign w:val="center"/>
          </w:tcPr>
          <w:p w:rsidR="00AF4214" w:rsidRDefault="00AF4214" w:rsidP="00C05A53">
            <w:pPr>
              <w:pStyle w:val="ProductList-OfferingBody"/>
              <w:ind w:left="-113"/>
              <w:jc w:val="center"/>
            </w:pPr>
          </w:p>
        </w:tc>
        <w:tc>
          <w:tcPr>
            <w:tcW w:w="463"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r>
      <w:tr w:rsidR="00AF4214" w:rsidTr="004B0B2C">
        <w:tc>
          <w:tcPr>
            <w:tcW w:w="3618" w:type="dxa"/>
            <w:tcBorders>
              <w:top w:val="dashSmallGap" w:sz="4" w:space="0" w:color="BFBFBF" w:themeColor="background1" w:themeShade="BF"/>
              <w:left w:val="nil"/>
              <w:bottom w:val="nil"/>
              <w:right w:val="nil"/>
            </w:tcBorders>
          </w:tcPr>
          <w:p w:rsidR="00AF4214" w:rsidRPr="006F2369" w:rsidRDefault="00AF4214" w:rsidP="004B0B2C">
            <w:pPr>
              <w:pStyle w:val="ProductList-Offering2"/>
              <w:rPr>
                <w:lang w:val="ru-RU"/>
              </w:rPr>
            </w:pPr>
            <w:bookmarkStart w:id="685" w:name="_Toc379797241"/>
            <w:bookmarkStart w:id="686" w:name="_Toc380513266"/>
            <w:bookmarkStart w:id="687" w:name="_Toc380655308"/>
            <w:bookmarkStart w:id="688" w:name="_Toc386627157"/>
            <w:r>
              <w:t>System</w:t>
            </w:r>
            <w:r w:rsidRPr="006F2369">
              <w:rPr>
                <w:lang w:val="ru-RU"/>
              </w:rPr>
              <w:t xml:space="preserve"> </w:t>
            </w:r>
            <w:r>
              <w:t>Center</w:t>
            </w:r>
            <w:r w:rsidRPr="006F2369">
              <w:rPr>
                <w:lang w:val="ru-RU"/>
              </w:rPr>
              <w:t xml:space="preserve"> </w:t>
            </w:r>
            <w:r>
              <w:t>Service</w:t>
            </w:r>
            <w:r w:rsidRPr="006F2369">
              <w:rPr>
                <w:lang w:val="ru-RU"/>
              </w:rPr>
              <w:t xml:space="preserve"> </w:t>
            </w:r>
            <w:r>
              <w:t>Manager</w:t>
            </w:r>
            <w:r w:rsidRPr="006F2369">
              <w:rPr>
                <w:lang w:val="ru-RU"/>
              </w:rPr>
              <w:t xml:space="preserve"> 2010</w:t>
            </w:r>
            <w:r>
              <w:fldChar w:fldCharType="begin"/>
            </w:r>
            <w:r>
              <w:instrText>XE</w:instrText>
            </w:r>
            <w:r w:rsidRPr="006F2369">
              <w:rPr>
                <w:lang w:val="ru-RU"/>
              </w:rPr>
              <w:instrText xml:space="preserve"> "</w:instrText>
            </w:r>
            <w:r>
              <w:instrText>Service</w:instrText>
            </w:r>
            <w:r w:rsidRPr="006F2369">
              <w:rPr>
                <w:lang w:val="ru-RU"/>
              </w:rPr>
              <w:instrText xml:space="preserve"> </w:instrText>
            </w:r>
            <w:r>
              <w:instrText>Manager</w:instrText>
            </w:r>
            <w:r w:rsidRPr="006F2369">
              <w:rPr>
                <w:lang w:val="ru-RU"/>
              </w:rPr>
              <w:instrText xml:space="preserve"> 2010"</w:instrText>
            </w:r>
            <w:r>
              <w:fldChar w:fldCharType="end"/>
            </w:r>
            <w:r w:rsidRPr="006F2369">
              <w:rPr>
                <w:lang w:val="ru-RU"/>
              </w:rPr>
              <w:t>, лицензия на</w:t>
            </w:r>
            <w:r w:rsidR="004B0B2C">
              <w:t> </w:t>
            </w:r>
            <w:r w:rsidRPr="006F2369">
              <w:rPr>
                <w:lang w:val="ru-RU"/>
              </w:rPr>
              <w:t>управление сервером (</w:t>
            </w:r>
            <w:r>
              <w:t>Server</w:t>
            </w:r>
            <w:r w:rsidRPr="006F2369">
              <w:rPr>
                <w:lang w:val="ru-RU"/>
              </w:rPr>
              <w:t xml:space="preserve"> </w:t>
            </w:r>
            <w:r>
              <w:t>ML</w:t>
            </w:r>
            <w:r w:rsidRPr="006F2369">
              <w:rPr>
                <w:lang w:val="ru-RU"/>
              </w:rPr>
              <w:t>) «на операционную среду»</w:t>
            </w:r>
            <w:bookmarkEnd w:id="685"/>
            <w:bookmarkEnd w:id="686"/>
            <w:bookmarkEnd w:id="687"/>
            <w:bookmarkEnd w:id="688"/>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Service</w:instrText>
            </w:r>
            <w:r w:rsidRPr="006F2369">
              <w:rPr>
                <w:lang w:val="ru-RU"/>
              </w:rPr>
              <w:instrText xml:space="preserve"> </w:instrText>
            </w:r>
            <w:r>
              <w:instrText>Manager</w:instrText>
            </w:r>
            <w:r w:rsidRPr="006F2369">
              <w:rPr>
                <w:lang w:val="ru-RU"/>
              </w:rPr>
              <w:instrText xml:space="preserve"> 2010, лицензия на управление сервером (</w:instrText>
            </w:r>
            <w:r>
              <w:instrText>Server</w:instrText>
            </w:r>
            <w:r w:rsidRPr="006F2369">
              <w:rPr>
                <w:lang w:val="ru-RU"/>
              </w:rPr>
              <w:instrText xml:space="preserve"> </w:instrText>
            </w:r>
            <w:r>
              <w:instrText>ML</w:instrText>
            </w:r>
            <w:r w:rsidRPr="006F2369">
              <w:rPr>
                <w:lang w:val="ru-RU"/>
              </w:rPr>
              <w:instrText>) «на операционную среду»"</w:instrText>
            </w:r>
            <w:r>
              <w:fldChar w:fldCharType="end"/>
            </w:r>
          </w:p>
        </w:tc>
        <w:tc>
          <w:tcPr>
            <w:tcW w:w="612"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r>
              <w:t>4/10</w:t>
            </w:r>
          </w:p>
        </w:tc>
        <w:tc>
          <w:tcPr>
            <w:tcW w:w="459"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p>
        </w:tc>
        <w:tc>
          <w:tcPr>
            <w:tcW w:w="576"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p>
        </w:tc>
        <w:tc>
          <w:tcPr>
            <w:tcW w:w="405" w:type="dxa"/>
            <w:tcBorders>
              <w:top w:val="dashSmallGap" w:sz="4" w:space="0" w:color="BFBFBF" w:themeColor="background1" w:themeShade="BF"/>
              <w:left w:val="nil"/>
              <w:bottom w:val="nil"/>
              <w:right w:val="single" w:sz="12" w:space="0" w:color="FFFFFF" w:themeColor="background1"/>
            </w:tcBorders>
            <w:vAlign w:val="center"/>
          </w:tcPr>
          <w:p w:rsidR="00AF4214" w:rsidRDefault="00AF4214" w:rsidP="00C05A53">
            <w:pPr>
              <w:pStyle w:val="ProductList-OfferingBody"/>
              <w:ind w:left="-113"/>
              <w:jc w:val="center"/>
            </w:pPr>
          </w:p>
        </w:tc>
        <w:tc>
          <w:tcPr>
            <w:tcW w:w="540"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1</w:t>
            </w:r>
          </w:p>
        </w:tc>
        <w:tc>
          <w:tcPr>
            <w:tcW w:w="630" w:type="dxa"/>
            <w:shd w:val="clear" w:color="auto" w:fill="BFBFBF" w:themeFill="background1" w:themeFillShade="BF"/>
            <w:vAlign w:val="center"/>
          </w:tcPr>
          <w:p w:rsidR="00AF4214" w:rsidRDefault="00AF4214" w:rsidP="00C05A53">
            <w:pPr>
              <w:pStyle w:val="ProductList-OfferingBody"/>
              <w:ind w:left="-113"/>
              <w:jc w:val="center"/>
            </w:pPr>
          </w:p>
        </w:tc>
        <w:tc>
          <w:tcPr>
            <w:tcW w:w="630" w:type="dxa"/>
            <w:shd w:val="clear" w:color="auto" w:fill="70AD47" w:themeFill="accent6"/>
            <w:vAlign w:val="center"/>
          </w:tcPr>
          <w:p w:rsidR="00AF4214" w:rsidRDefault="00AF4214" w:rsidP="00A849FE">
            <w:pPr>
              <w:pStyle w:val="ProductList-OfferingBody"/>
              <w:ind w:left="-113"/>
              <w:jc w:val="center"/>
            </w:pPr>
            <w:r w:rsidRPr="00FE1322">
              <w:fldChar w:fldCharType="begin"/>
            </w:r>
            <w:r w:rsidRPr="00FE1322">
              <w:instrText xml:space="preserve"> AutoTextList  \s NoStyle \t "дополнительный продукт для всей организации" </w:instrText>
            </w:r>
            <w:r w:rsidRPr="00FE1322">
              <w:fldChar w:fldCharType="separate"/>
            </w:r>
            <w:r w:rsidRPr="00FE1322">
              <w:t>AO</w:t>
            </w:r>
            <w:r w:rsidRPr="00FE1322">
              <w:fldChar w:fldCharType="end"/>
            </w:r>
            <w:r>
              <w:t>,</w:t>
            </w:r>
            <w:r w:rsidRPr="00FE1322">
              <w:fldChar w:fldCharType="begin"/>
            </w:r>
            <w:r w:rsidRPr="00FE1322">
              <w:instrText xml:space="preserve"> AutoTextList  \s NoStyle \t "предложение Student" </w:instrText>
            </w:r>
            <w:r w:rsidRPr="00FE1322">
              <w:fldChar w:fldCharType="separate"/>
            </w:r>
            <w:r w:rsidRPr="00FE1322">
              <w:t>ST</w:t>
            </w:r>
            <w:r w:rsidRPr="00FE1322">
              <w:fldChar w:fldCharType="end"/>
            </w:r>
          </w:p>
        </w:tc>
        <w:tc>
          <w:tcPr>
            <w:tcW w:w="540" w:type="dxa"/>
            <w:shd w:val="clear" w:color="auto" w:fill="BFBFBF" w:themeFill="background1" w:themeFillShade="BF"/>
            <w:vAlign w:val="center"/>
          </w:tcPr>
          <w:p w:rsidR="00AF4214" w:rsidRDefault="00AF4214" w:rsidP="00C05A53">
            <w:pPr>
              <w:pStyle w:val="ProductList-OfferingBody"/>
              <w:ind w:left="-113"/>
              <w:jc w:val="center"/>
            </w:pPr>
          </w:p>
        </w:tc>
        <w:tc>
          <w:tcPr>
            <w:tcW w:w="540" w:type="dxa"/>
            <w:shd w:val="clear" w:color="auto" w:fill="BFBFBF" w:themeFill="background1" w:themeFillShade="BF"/>
            <w:vAlign w:val="center"/>
          </w:tcPr>
          <w:p w:rsidR="00AF4214" w:rsidRDefault="00AF4214" w:rsidP="00C05A53">
            <w:pPr>
              <w:pStyle w:val="ProductList-OfferingBody"/>
              <w:ind w:left="-113"/>
              <w:jc w:val="center"/>
            </w:pPr>
          </w:p>
        </w:tc>
        <w:tc>
          <w:tcPr>
            <w:tcW w:w="463"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562534">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RPr="0029164B" w:rsidTr="00562534">
        <w:tc>
          <w:tcPr>
            <w:tcW w:w="3596" w:type="dxa"/>
          </w:tcPr>
          <w:p w:rsidR="00EC4F2C" w:rsidRDefault="00EC4F2C" w:rsidP="00EC4F2C">
            <w:pPr>
              <w:pStyle w:val="ProductList-Body"/>
              <w:spacing w:before="20" w:after="20"/>
            </w:pPr>
          </w:p>
        </w:tc>
        <w:tc>
          <w:tcPr>
            <w:tcW w:w="3597" w:type="dxa"/>
          </w:tcPr>
          <w:p w:rsidR="00EC4F2C" w:rsidRPr="006F2369" w:rsidRDefault="005A0095" w:rsidP="00EC4F2C">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EC4F2C" w:rsidRPr="006F2369" w:rsidRDefault="00EC4F2C" w:rsidP="00EC4F2C">
            <w:pPr>
              <w:pStyle w:val="ProductList-Body"/>
              <w:spacing w:before="20" w:after="20"/>
              <w:rPr>
                <w:lang w:val="ru-RU"/>
              </w:rPr>
            </w:pPr>
          </w:p>
        </w:tc>
      </w:tr>
    </w:tbl>
    <w:p w:rsidR="00407597" w:rsidRPr="006F2369" w:rsidRDefault="00407597" w:rsidP="00407597">
      <w:pPr>
        <w:pStyle w:val="ProductList-Body"/>
        <w:shd w:val="clear" w:color="auto" w:fill="D9D9D9" w:themeFill="background1" w:themeFillShade="D9"/>
        <w:spacing w:before="120" w:after="120"/>
        <w:rPr>
          <w:lang w:val="ru-RU"/>
        </w:rPr>
      </w:pPr>
      <w:bookmarkStart w:id="689" w:name="_Toc378147645"/>
      <w:bookmarkStart w:id="690" w:name="_Toc378151547"/>
      <w:r w:rsidRPr="006F2369">
        <w:rPr>
          <w:b/>
          <w:lang w:val="ru-RU"/>
        </w:rPr>
        <w:t>Дополнительная информация</w:t>
      </w:r>
    </w:p>
    <w:p w:rsidR="00407597" w:rsidRPr="006F2369" w:rsidRDefault="00407597" w:rsidP="00407597">
      <w:pPr>
        <w:pStyle w:val="ProductList-Body"/>
        <w:rPr>
          <w:lang w:val="ru-RU"/>
        </w:rPr>
      </w:pPr>
      <w:r w:rsidRPr="006F2369">
        <w:rPr>
          <w:lang w:val="ru-RU"/>
        </w:rPr>
        <w:t xml:space="preserve">Только клиенты, заключившие Соглашение </w:t>
      </w:r>
      <w:r>
        <w:t>Campus</w:t>
      </w:r>
      <w:r w:rsidRPr="006F2369">
        <w:rPr>
          <w:lang w:val="ru-RU"/>
        </w:rPr>
        <w:t xml:space="preserve"> </w:t>
      </w:r>
      <w:r>
        <w:t>and</w:t>
      </w:r>
      <w:r w:rsidRPr="006F2369">
        <w:rPr>
          <w:lang w:val="ru-RU"/>
        </w:rPr>
        <w:t xml:space="preserve"> </w:t>
      </w:r>
      <w:r>
        <w:t>School</w:t>
      </w:r>
      <w:r w:rsidRPr="006F2369">
        <w:rPr>
          <w:lang w:val="ru-RU"/>
        </w:rPr>
        <w:t xml:space="preserve"> и Соглашение о регистрации </w:t>
      </w:r>
      <w:r>
        <w:t>Education</w:t>
      </w:r>
      <w:r w:rsidRPr="006F2369">
        <w:rPr>
          <w:lang w:val="ru-RU"/>
        </w:rPr>
        <w:t xml:space="preserve"> </w:t>
      </w:r>
      <w:r>
        <w:t>Solutions</w:t>
      </w:r>
      <w:r w:rsidRPr="006F2369">
        <w:rPr>
          <w:lang w:val="ru-RU"/>
        </w:rPr>
        <w:t xml:space="preserve">, а также лицензировавшие </w:t>
      </w:r>
      <w:r>
        <w:t>System</w:t>
      </w:r>
      <w:r w:rsidRPr="006F2369">
        <w:rPr>
          <w:lang w:val="ru-RU"/>
        </w:rPr>
        <w:t xml:space="preserve"> </w:t>
      </w:r>
      <w:r>
        <w:t>Center</w:t>
      </w:r>
      <w:r w:rsidRPr="006F2369">
        <w:rPr>
          <w:lang w:val="ru-RU"/>
        </w:rPr>
        <w:t xml:space="preserve"> </w:t>
      </w:r>
      <w:r>
        <w:t>Configuration</w:t>
      </w:r>
      <w:r w:rsidRPr="006F2369">
        <w:rPr>
          <w:lang w:val="ru-RU"/>
        </w:rPr>
        <w:t xml:space="preserve"> </w:t>
      </w:r>
      <w:r>
        <w:t>Manager</w:t>
      </w:r>
      <w:r w:rsidRPr="006F2369">
        <w:rPr>
          <w:lang w:val="ru-RU"/>
        </w:rPr>
        <w:t xml:space="preserve"> 2007 </w:t>
      </w:r>
      <w:r>
        <w:t>R</w:t>
      </w:r>
      <w:r w:rsidRPr="006F2369">
        <w:rPr>
          <w:lang w:val="ru-RU"/>
        </w:rPr>
        <w:t>3</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w:instrText>
      </w:r>
      <w:r>
        <w:instrText>Configuration</w:instrText>
      </w:r>
      <w:r w:rsidRPr="006F2369">
        <w:rPr>
          <w:lang w:val="ru-RU"/>
        </w:rPr>
        <w:instrText xml:space="preserve"> </w:instrText>
      </w:r>
      <w:r>
        <w:instrText>Manager</w:instrText>
      </w:r>
      <w:r w:rsidRPr="006F2369">
        <w:rPr>
          <w:lang w:val="ru-RU"/>
        </w:rPr>
        <w:instrText xml:space="preserve"> 2007 </w:instrText>
      </w:r>
      <w:r>
        <w:instrText>R</w:instrText>
      </w:r>
      <w:r w:rsidRPr="006F2369">
        <w:rPr>
          <w:lang w:val="ru-RU"/>
        </w:rPr>
        <w:instrText>3"</w:instrText>
      </w:r>
      <w:r>
        <w:fldChar w:fldCharType="end"/>
      </w:r>
      <w:r w:rsidRPr="006F2369">
        <w:rPr>
          <w:lang w:val="ru-RU"/>
        </w:rP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C13DF8" w:rsidRPr="006F2369" w:rsidRDefault="00943761" w:rsidP="00680B4D">
      <w:pPr>
        <w:pStyle w:val="ProductList-Offering1Heading"/>
        <w:outlineLvl w:val="1"/>
        <w:rPr>
          <w:lang w:val="ru-RU"/>
        </w:rPr>
      </w:pPr>
      <w:bookmarkStart w:id="691" w:name="_Toc379797242"/>
      <w:bookmarkStart w:id="692" w:name="_Toc380513267"/>
      <w:bookmarkStart w:id="693" w:name="_Toc380655309"/>
      <w:bookmarkStart w:id="694" w:name="_Toc386627158"/>
      <w:r>
        <w:t>VDI</w:t>
      </w:r>
      <w:bookmarkEnd w:id="689"/>
      <w:bookmarkEnd w:id="690"/>
      <w:bookmarkEnd w:id="691"/>
      <w:bookmarkEnd w:id="692"/>
      <w:r w:rsidRPr="006F2369">
        <w:rPr>
          <w:lang w:val="ru-RU"/>
        </w:rPr>
        <w:t xml:space="preserve"> </w:t>
      </w:r>
      <w:r>
        <w:t>Suite</w:t>
      </w:r>
      <w:bookmarkEnd w:id="693"/>
      <w:bookmarkEnd w:id="69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4214" w:rsidTr="00562534">
        <w:trPr>
          <w:tblHeader/>
        </w:trPr>
        <w:tc>
          <w:tcPr>
            <w:tcW w:w="3060" w:type="dxa"/>
            <w:tcBorders>
              <w:bottom w:val="nil"/>
            </w:tcBorders>
            <w:shd w:val="clear" w:color="auto" w:fill="00188F"/>
          </w:tcPr>
          <w:p w:rsidR="00AF4214" w:rsidRPr="00EE0836" w:rsidRDefault="00AF4214" w:rsidP="00C05A53">
            <w:pPr>
              <w:pStyle w:val="ProductList-OfferingBody"/>
              <w:ind w:left="-28"/>
              <w:rPr>
                <w:color w:val="FFFFFF" w:themeColor="background1"/>
              </w:rPr>
            </w:pPr>
            <w:r>
              <w:rPr>
                <w:color w:val="FFFFFF" w:themeColor="background1"/>
              </w:rPr>
              <w:lastRenderedPageBreak/>
              <w:t>Продукты</w:t>
            </w:r>
          </w:p>
        </w:tc>
        <w:tc>
          <w:tcPr>
            <w:tcW w:w="595" w:type="dxa"/>
            <w:tcBorders>
              <w:bottom w:val="nil"/>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AF4214" w:rsidRPr="00E16E36" w:rsidRDefault="00AF4214" w:rsidP="00AF4214">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AF4214" w:rsidRPr="007505F2" w:rsidRDefault="00AF4214" w:rsidP="00AF4214">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95" w:name="_Toc379797243"/>
            <w:bookmarkStart w:id="696" w:name="_Toc380513268"/>
            <w:bookmarkStart w:id="697" w:name="_Toc380655310"/>
            <w:bookmarkStart w:id="698" w:name="_Toc386627159"/>
            <w:r>
              <w:t>VDI Suite</w:t>
            </w:r>
            <w:bookmarkEnd w:id="695"/>
            <w:bookmarkEnd w:id="696"/>
            <w:bookmarkEnd w:id="697"/>
            <w:bookmarkEnd w:id="698"/>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AF4214" w:rsidRDefault="00AF4214" w:rsidP="00C05A53">
            <w:pPr>
              <w:pStyle w:val="ProductList-OfferingBody"/>
              <w:ind w:left="-113"/>
              <w:jc w:val="center"/>
            </w:pP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“дополнительный продукт” </w:instrText>
            </w:r>
            <w:r w:rsidRPr="00AF4214">
              <w:fldChar w:fldCharType="separate"/>
            </w:r>
            <w:r w:rsidRPr="00AF4214">
              <w:t>A</w:t>
            </w:r>
            <w:r w:rsidRPr="00AF4214">
              <w:rPr>
                <w:lang w:val="ru-RU"/>
              </w:rPr>
              <w:t xml:space="preserve"> </w:t>
            </w:r>
            <w:r w:rsidRPr="00AF4214">
              <w:fldChar w:fldCharType="end"/>
            </w:r>
          </w:p>
        </w:tc>
        <w:tc>
          <w:tcPr>
            <w:tcW w:w="595" w:type="dxa"/>
            <w:shd w:val="clear" w:color="auto" w:fill="70AD47" w:themeFill="accent6"/>
            <w:vAlign w:val="center"/>
          </w:tcPr>
          <w:p w:rsidR="00C05A53" w:rsidRDefault="00A849FE" w:rsidP="00EC4F2C">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AF4214" w:rsidRPr="00AF4214">
              <w:fldChar w:fldCharType="begin"/>
            </w:r>
            <w:r w:rsidR="00AF4214" w:rsidRPr="00AF4214">
              <w:instrText xml:space="preserve"> AutoTextList  \s NoStyle \t "предложение Student" </w:instrText>
            </w:r>
            <w:r w:rsidR="00AF4214" w:rsidRPr="00AF4214">
              <w:fldChar w:fldCharType="separate"/>
            </w:r>
            <w:r w:rsidR="00AF4214" w:rsidRPr="00AF4214">
              <w:t>ST</w:t>
            </w:r>
            <w:r w:rsidR="00AF4214" w:rsidRPr="00AF421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4D558D" w:rsidRDefault="004D558D" w:rsidP="00C05A53">
            <w:pPr>
              <w:pStyle w:val="ProductList-OfferingBody"/>
              <w:ind w:left="-113"/>
              <w:jc w:val="center"/>
            </w:pPr>
            <w:r w:rsidRPr="004D558D">
              <w:fldChar w:fldCharType="begin"/>
            </w:r>
            <w:r w:rsidRPr="004D558D">
              <w:instrText xml:space="preserve"> AutoTextList  \sNoStyle\t "Non-Company Wide in Open Value"</w:instrText>
            </w:r>
            <w:r w:rsidRPr="004D558D">
              <w:fldChar w:fldCharType="separate"/>
            </w:r>
            <w:r w:rsidRPr="004D558D">
              <w:t xml:space="preserve"> </w:t>
            </w: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“для части организации в рамках </w:instrText>
            </w:r>
            <w:r w:rsidRPr="004D558D">
              <w:instrText>Open</w:instrText>
            </w:r>
            <w:r w:rsidRPr="004D558D">
              <w:rPr>
                <w:lang w:val="ru-RU"/>
              </w:rPr>
              <w:instrText xml:space="preserve"> </w:instrText>
            </w:r>
            <w:r w:rsidRPr="004D558D">
              <w:instrText>Value</w:instrText>
            </w:r>
            <w:r w:rsidRPr="004D558D">
              <w:rPr>
                <w:lang w:val="ru-RU"/>
              </w:rPr>
              <w:instrText xml:space="preserve">” </w:instrText>
            </w:r>
            <w:r w:rsidRPr="004D558D">
              <w:fldChar w:fldCharType="separate"/>
            </w:r>
            <w:r w:rsidRPr="004D558D">
              <w:t>P</w:t>
            </w:r>
            <w:r w:rsidRPr="004D558D">
              <w:rPr>
                <w:lang w:val="ru-RU"/>
              </w:rPr>
              <w:t xml:space="preserve"> </w:t>
            </w:r>
            <w:r w:rsidRPr="004D558D">
              <w:fldChar w:fldCharType="end"/>
            </w:r>
            <w:r w:rsidRPr="004D558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F4214" w:rsidTr="00562534">
        <w:tc>
          <w:tcPr>
            <w:tcW w:w="3060" w:type="dxa"/>
            <w:tcBorders>
              <w:top w:val="dashSmallGap" w:sz="4" w:space="0" w:color="BFBFBF" w:themeColor="background1" w:themeShade="BF"/>
              <w:left w:val="nil"/>
              <w:bottom w:val="nil"/>
              <w:right w:val="nil"/>
            </w:tcBorders>
          </w:tcPr>
          <w:p w:rsidR="00AF4214" w:rsidRDefault="00AF4214" w:rsidP="00C05A53">
            <w:pPr>
              <w:pStyle w:val="ProductList-Offering1"/>
            </w:pPr>
            <w:bookmarkStart w:id="699" w:name="_Toc379797244"/>
            <w:bookmarkStart w:id="700" w:name="_Toc380513269"/>
            <w:bookmarkStart w:id="701" w:name="_Toc380655311"/>
            <w:bookmarkStart w:id="702" w:name="_Toc386627160"/>
            <w:r>
              <w:t>VDI Suite</w:t>
            </w:r>
            <w:r>
              <w:fldChar w:fldCharType="begin"/>
            </w:r>
            <w:r>
              <w:instrText>XE "VDI Suite"</w:instrText>
            </w:r>
            <w:r>
              <w:fldChar w:fldCharType="end"/>
            </w:r>
            <w:r>
              <w:t xml:space="preserve"> с MDOP</w:t>
            </w:r>
            <w:bookmarkEnd w:id="699"/>
            <w:bookmarkEnd w:id="700"/>
            <w:bookmarkEnd w:id="701"/>
            <w:bookmarkEnd w:id="702"/>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AF4214" w:rsidRDefault="00AF421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4214" w:rsidRDefault="00AF421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AF4214" w:rsidRDefault="00AF4214" w:rsidP="00C05A53">
            <w:pPr>
              <w:pStyle w:val="ProductList-OfferingBody"/>
              <w:ind w:left="-113"/>
              <w:jc w:val="center"/>
            </w:pPr>
            <w:r>
              <w:t>1</w:t>
            </w:r>
          </w:p>
        </w:tc>
        <w:tc>
          <w:tcPr>
            <w:tcW w:w="596" w:type="dxa"/>
            <w:shd w:val="clear" w:color="auto" w:fill="70AD47" w:themeFill="accent6"/>
            <w:vAlign w:val="center"/>
          </w:tcPr>
          <w:p w:rsidR="00AF4214" w:rsidRPr="00AF4214" w:rsidRDefault="00AF4214" w:rsidP="00AF4214">
            <w:pPr>
              <w:pStyle w:val="ProductList-OfferingBody"/>
              <w:ind w:left="-113"/>
              <w:jc w:val="center"/>
            </w:pPr>
            <w:r w:rsidRPr="00AF4214">
              <w:fldChar w:fldCharType="begin"/>
            </w:r>
            <w:r w:rsidRPr="00AF4214">
              <w:rPr>
                <w:lang w:val="ru-RU"/>
              </w:rPr>
              <w:instrText xml:space="preserve"> </w:instrText>
            </w:r>
            <w:r w:rsidRPr="00AF4214">
              <w:instrText>AutoTextList</w:instrText>
            </w:r>
            <w:r w:rsidRPr="00AF4214">
              <w:rPr>
                <w:lang w:val="ru-RU"/>
              </w:rPr>
              <w:instrText xml:space="preserve">  \</w:instrText>
            </w:r>
            <w:r w:rsidRPr="00AF4214">
              <w:instrText>s</w:instrText>
            </w:r>
            <w:r w:rsidRPr="00AF4214">
              <w:rPr>
                <w:lang w:val="ru-RU"/>
              </w:rPr>
              <w:instrText xml:space="preserve"> </w:instrText>
            </w:r>
            <w:r w:rsidRPr="00AF4214">
              <w:instrText>NoStyle</w:instrText>
            </w:r>
            <w:r w:rsidRPr="00AF4214">
              <w:rPr>
                <w:lang w:val="ru-RU"/>
              </w:rPr>
              <w:instrText xml:space="preserve"> \</w:instrText>
            </w:r>
            <w:r w:rsidRPr="00AF4214">
              <w:instrText>t</w:instrText>
            </w:r>
            <w:r w:rsidRPr="00AF4214">
              <w:rPr>
                <w:lang w:val="ru-RU"/>
              </w:rPr>
              <w:instrText xml:space="preserve"> “дополнительный продукт” </w:instrText>
            </w:r>
            <w:r w:rsidRPr="00AF4214">
              <w:fldChar w:fldCharType="separate"/>
            </w:r>
            <w:r w:rsidRPr="00AF4214">
              <w:t>A</w:t>
            </w:r>
            <w:r w:rsidRPr="00AF4214">
              <w:rPr>
                <w:lang w:val="ru-RU"/>
              </w:rPr>
              <w:t xml:space="preserve"> </w:t>
            </w:r>
            <w:r w:rsidRPr="00AF4214">
              <w:fldChar w:fldCharType="end"/>
            </w:r>
          </w:p>
        </w:tc>
        <w:tc>
          <w:tcPr>
            <w:tcW w:w="595" w:type="dxa"/>
            <w:shd w:val="clear" w:color="auto" w:fill="70AD47" w:themeFill="accent6"/>
            <w:vAlign w:val="center"/>
          </w:tcPr>
          <w:p w:rsidR="00AF4214" w:rsidRDefault="00A849FE" w:rsidP="00EC4F2C">
            <w:pPr>
              <w:pStyle w:val="ProductList-OfferingBody"/>
              <w:ind w:left="-113"/>
              <w:jc w:val="center"/>
            </w:pP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00AF4214" w:rsidRPr="00AF4214">
              <w:fldChar w:fldCharType="begin"/>
            </w:r>
            <w:r w:rsidR="00AF4214" w:rsidRPr="00AF4214">
              <w:instrText xml:space="preserve"> AutoTextList  \s NoStyle \t "предложение Student" </w:instrText>
            </w:r>
            <w:r w:rsidR="00AF4214" w:rsidRPr="00AF4214">
              <w:fldChar w:fldCharType="separate"/>
            </w:r>
            <w:r w:rsidR="00AF4214" w:rsidRPr="00AF4214">
              <w:t>ST</w:t>
            </w:r>
            <w:r w:rsidR="00AF4214" w:rsidRPr="00AF4214">
              <w:fldChar w:fldCharType="end"/>
            </w: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BFBFBF" w:themeFill="background1" w:themeFillShade="BF"/>
            <w:vAlign w:val="center"/>
          </w:tcPr>
          <w:p w:rsidR="00AF4214" w:rsidRDefault="00AF4214" w:rsidP="00C05A53">
            <w:pPr>
              <w:pStyle w:val="ProductList-OfferingBody"/>
              <w:ind w:left="-113"/>
              <w:jc w:val="center"/>
            </w:pPr>
          </w:p>
        </w:tc>
        <w:tc>
          <w:tcPr>
            <w:tcW w:w="595" w:type="dxa"/>
            <w:shd w:val="clear" w:color="auto" w:fill="70AD47" w:themeFill="accent6"/>
            <w:vAlign w:val="center"/>
          </w:tcPr>
          <w:p w:rsidR="00AF4214" w:rsidRDefault="00AF4214" w:rsidP="00C05A53">
            <w:pPr>
              <w:pStyle w:val="ProductList-OfferingBody"/>
              <w:ind w:left="-113"/>
              <w:jc w:val="center"/>
            </w:pPr>
          </w:p>
        </w:tc>
        <w:tc>
          <w:tcPr>
            <w:tcW w:w="596" w:type="dxa"/>
            <w:shd w:val="clear" w:color="auto" w:fill="70AD47" w:themeFill="accent6"/>
            <w:vAlign w:val="center"/>
          </w:tcPr>
          <w:p w:rsidR="00AF4214" w:rsidRDefault="00AF4214" w:rsidP="00A849F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rsidR="004D558D" w:rsidRPr="004D558D">
              <w:fldChar w:fldCharType="begin"/>
            </w:r>
            <w:r w:rsidR="004D558D" w:rsidRPr="004D558D">
              <w:rPr>
                <w:lang w:val="ru-RU"/>
              </w:rPr>
              <w:instrText xml:space="preserve"> </w:instrText>
            </w:r>
            <w:r w:rsidR="004D558D" w:rsidRPr="004D558D">
              <w:instrText>AutoTextList</w:instrText>
            </w:r>
            <w:r w:rsidR="004D558D" w:rsidRPr="004D558D">
              <w:rPr>
                <w:lang w:val="ru-RU"/>
              </w:rPr>
              <w:instrText xml:space="preserve">  \</w:instrText>
            </w:r>
            <w:r w:rsidR="004D558D" w:rsidRPr="004D558D">
              <w:instrText>s</w:instrText>
            </w:r>
            <w:r w:rsidR="004D558D" w:rsidRPr="004D558D">
              <w:rPr>
                <w:lang w:val="ru-RU"/>
              </w:rPr>
              <w:instrText xml:space="preserve"> </w:instrText>
            </w:r>
            <w:r w:rsidR="004D558D" w:rsidRPr="004D558D">
              <w:instrText>NoStyle</w:instrText>
            </w:r>
            <w:r w:rsidR="004D558D" w:rsidRPr="004D558D">
              <w:rPr>
                <w:lang w:val="ru-RU"/>
              </w:rPr>
              <w:instrText xml:space="preserve"> \</w:instrText>
            </w:r>
            <w:r w:rsidR="004D558D" w:rsidRPr="004D558D">
              <w:instrText>t</w:instrText>
            </w:r>
            <w:r w:rsidR="004D558D" w:rsidRPr="004D558D">
              <w:rPr>
                <w:lang w:val="ru-RU"/>
              </w:rPr>
              <w:instrText xml:space="preserve"> “базовый продукт” </w:instrText>
            </w:r>
            <w:r w:rsidR="004D558D" w:rsidRPr="004D558D">
              <w:fldChar w:fldCharType="separate"/>
            </w:r>
            <w:r w:rsidR="004D558D" w:rsidRPr="004D558D">
              <w:t>E</w:t>
            </w:r>
            <w:r w:rsidR="00A849FE">
              <w:t>,</w:t>
            </w:r>
            <w:r w:rsidR="004D558D" w:rsidRPr="004D558D">
              <w:fldChar w:fldCharType="end"/>
            </w:r>
            <w:r>
              <w:fldChar w:fldCharType="end"/>
            </w:r>
            <w:r w:rsidR="004D558D" w:rsidRPr="004D558D">
              <w:fldChar w:fldCharType="begin"/>
            </w:r>
            <w:r w:rsidR="004D558D" w:rsidRPr="004D558D">
              <w:rPr>
                <w:lang w:val="ru-RU"/>
              </w:rPr>
              <w:instrText xml:space="preserve"> </w:instrText>
            </w:r>
            <w:r w:rsidR="004D558D" w:rsidRPr="004D558D">
              <w:instrText>AutoTextList</w:instrText>
            </w:r>
            <w:r w:rsidR="004D558D" w:rsidRPr="004D558D">
              <w:rPr>
                <w:lang w:val="ru-RU"/>
              </w:rPr>
              <w:instrText xml:space="preserve">  \</w:instrText>
            </w:r>
            <w:r w:rsidR="004D558D" w:rsidRPr="004D558D">
              <w:instrText>s</w:instrText>
            </w:r>
            <w:r w:rsidR="004D558D" w:rsidRPr="004D558D">
              <w:rPr>
                <w:lang w:val="ru-RU"/>
              </w:rPr>
              <w:instrText xml:space="preserve"> </w:instrText>
            </w:r>
            <w:r w:rsidR="004D558D" w:rsidRPr="004D558D">
              <w:instrText>NoStyle</w:instrText>
            </w:r>
            <w:r w:rsidR="004D558D" w:rsidRPr="004D558D">
              <w:rPr>
                <w:lang w:val="ru-RU"/>
              </w:rPr>
              <w:instrText xml:space="preserve"> \</w:instrText>
            </w:r>
            <w:r w:rsidR="004D558D" w:rsidRPr="004D558D">
              <w:instrText>t</w:instrText>
            </w:r>
            <w:r w:rsidR="004D558D" w:rsidRPr="004D558D">
              <w:rPr>
                <w:lang w:val="ru-RU"/>
              </w:rPr>
              <w:instrText xml:space="preserve"> “для части организации в рамках </w:instrText>
            </w:r>
            <w:r w:rsidR="004D558D" w:rsidRPr="004D558D">
              <w:instrText>Open</w:instrText>
            </w:r>
            <w:r w:rsidR="004D558D" w:rsidRPr="004D558D">
              <w:rPr>
                <w:lang w:val="ru-RU"/>
              </w:rPr>
              <w:instrText xml:space="preserve"> </w:instrText>
            </w:r>
            <w:r w:rsidR="004D558D" w:rsidRPr="004D558D">
              <w:instrText>Value</w:instrText>
            </w:r>
            <w:r w:rsidR="004D558D" w:rsidRPr="004D558D">
              <w:rPr>
                <w:lang w:val="ru-RU"/>
              </w:rPr>
              <w:instrText xml:space="preserve">” </w:instrText>
            </w:r>
            <w:r w:rsidR="004D558D" w:rsidRPr="004D558D">
              <w:fldChar w:fldCharType="separate"/>
            </w:r>
            <w:r w:rsidR="004D558D" w:rsidRPr="004D558D">
              <w:t>P</w:t>
            </w:r>
            <w:r w:rsidR="004D558D" w:rsidRPr="004D558D">
              <w:rPr>
                <w:lang w:val="ru-RU"/>
              </w:rPr>
              <w:t xml:space="preserve"> </w:t>
            </w:r>
            <w:r w:rsidR="004D558D" w:rsidRPr="004D558D">
              <w:fldChar w:fldCharType="end"/>
            </w:r>
          </w:p>
        </w:tc>
        <w:tc>
          <w:tcPr>
            <w:tcW w:w="595" w:type="dxa"/>
            <w:shd w:val="clear" w:color="auto" w:fill="70AD47" w:themeFill="accent6"/>
            <w:vAlign w:val="center"/>
          </w:tcPr>
          <w:p w:rsidR="00AF4214" w:rsidRDefault="00AF4214" w:rsidP="00C05A53">
            <w:pPr>
              <w:pStyle w:val="ProductList-OfferingBody"/>
              <w:ind w:left="-113"/>
              <w:jc w:val="center"/>
            </w:pPr>
          </w:p>
        </w:tc>
        <w:tc>
          <w:tcPr>
            <w:tcW w:w="596" w:type="dxa"/>
            <w:shd w:val="clear" w:color="auto" w:fill="BFBFBF" w:themeFill="background1" w:themeFillShade="BF"/>
            <w:vAlign w:val="center"/>
          </w:tcPr>
          <w:p w:rsidR="00AF4214" w:rsidRDefault="00AF4214"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562534">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597" w:type="dxa"/>
          </w:tcPr>
          <w:p w:rsidR="00EC4F2C" w:rsidRDefault="00EC4F2C" w:rsidP="00EC4F2C">
            <w:pPr>
              <w:pStyle w:val="ProductList-Body"/>
              <w:spacing w:before="20" w:after="20"/>
            </w:pPr>
          </w:p>
        </w:tc>
      </w:tr>
      <w:tr w:rsidR="00EC4F2C" w:rsidRPr="0029164B" w:rsidTr="00562534">
        <w:tc>
          <w:tcPr>
            <w:tcW w:w="3596" w:type="dxa"/>
          </w:tcPr>
          <w:p w:rsidR="00EC4F2C" w:rsidRDefault="00EC4F2C" w:rsidP="00EC4F2C">
            <w:pPr>
              <w:pStyle w:val="ProductList-Body"/>
              <w:spacing w:before="20" w:after="20"/>
            </w:pPr>
          </w:p>
        </w:tc>
        <w:tc>
          <w:tcPr>
            <w:tcW w:w="3597" w:type="dxa"/>
          </w:tcPr>
          <w:p w:rsidR="00EC4F2C" w:rsidRPr="006F2369" w:rsidRDefault="005A0095" w:rsidP="00EC4F2C">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EC4F2C" w:rsidRPr="006F2369" w:rsidRDefault="00EC4F2C" w:rsidP="00EC4F2C">
            <w:pPr>
              <w:pStyle w:val="ProductList-Body"/>
              <w:spacing w:before="20" w:after="20"/>
              <w:rPr>
                <w:lang w:val="ru-RU"/>
              </w:rPr>
            </w:pPr>
          </w:p>
        </w:tc>
      </w:tr>
    </w:tbl>
    <w:bookmarkStart w:id="703" w:name="_Toc378147646"/>
    <w:bookmarkStart w:id="704" w:name="_Toc378151548"/>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9708AE" w:rsidRPr="006F2369" w:rsidRDefault="009708AE" w:rsidP="009708AE">
      <w:pPr>
        <w:pStyle w:val="ProductList-OfferingGroupHeading"/>
        <w:outlineLvl w:val="1"/>
        <w:rPr>
          <w:lang w:val="ru-RU"/>
        </w:rPr>
      </w:pPr>
      <w:bookmarkStart w:id="705" w:name="_Toc379797245"/>
      <w:bookmarkStart w:id="706" w:name="_Toc380513270"/>
      <w:bookmarkStart w:id="707" w:name="_Toc380655312"/>
      <w:bookmarkStart w:id="708" w:name="_Toc386627161"/>
      <w:r>
        <w:t>Visual</w:t>
      </w:r>
      <w:r w:rsidRPr="006F2369">
        <w:rPr>
          <w:lang w:val="ru-RU"/>
        </w:rPr>
        <w:t xml:space="preserve"> </w:t>
      </w:r>
      <w:r>
        <w:t>Studio</w:t>
      </w:r>
      <w:bookmarkEnd w:id="705"/>
      <w:bookmarkEnd w:id="706"/>
      <w:bookmarkEnd w:id="707"/>
      <w:bookmarkEnd w:id="708"/>
    </w:p>
    <w:p w:rsidR="00C13DF8" w:rsidRPr="004C09A1" w:rsidRDefault="009708AE" w:rsidP="00B26BEF">
      <w:pPr>
        <w:pStyle w:val="ProductList-Offering2Heading"/>
        <w:outlineLvl w:val="2"/>
      </w:pPr>
      <w:r w:rsidRPr="006F2369">
        <w:rPr>
          <w:lang w:val="ru-RU"/>
        </w:rPr>
        <w:tab/>
      </w:r>
      <w:bookmarkStart w:id="709" w:name="_Toc379797246"/>
      <w:bookmarkStart w:id="710" w:name="_Toc380513271"/>
      <w:bookmarkStart w:id="711" w:name="_Toc380655313"/>
      <w:bookmarkStart w:id="712" w:name="_Toc386627162"/>
      <w:r>
        <w:t>Visual Studio</w:t>
      </w:r>
      <w:bookmarkEnd w:id="703"/>
      <w:bookmarkEnd w:id="704"/>
      <w:bookmarkEnd w:id="709"/>
      <w:bookmarkEnd w:id="710"/>
      <w:bookmarkEnd w:id="711"/>
      <w:bookmarkEnd w:id="7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D558D" w:rsidTr="00562534">
        <w:trPr>
          <w:tblHeader/>
        </w:trPr>
        <w:tc>
          <w:tcPr>
            <w:tcW w:w="3060" w:type="dxa"/>
            <w:tcBorders>
              <w:bottom w:val="nil"/>
            </w:tcBorders>
            <w:shd w:val="clear" w:color="auto" w:fill="00188F"/>
          </w:tcPr>
          <w:p w:rsidR="004D558D" w:rsidRPr="00EE0836" w:rsidRDefault="004D558D"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4D558D" w:rsidRPr="00E16E36" w:rsidRDefault="004D558D"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4D558D" w:rsidRPr="007505F2" w:rsidRDefault="004D558D"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4D558D" w:rsidTr="00562534">
        <w:tc>
          <w:tcPr>
            <w:tcW w:w="3060" w:type="dxa"/>
            <w:tcBorders>
              <w:top w:val="nil"/>
              <w:left w:val="nil"/>
              <w:bottom w:val="dashSmallGap" w:sz="4" w:space="0" w:color="BFBFBF" w:themeColor="background1" w:themeShade="BF"/>
              <w:right w:val="nil"/>
            </w:tcBorders>
          </w:tcPr>
          <w:p w:rsidR="004D558D" w:rsidRDefault="004D558D" w:rsidP="00166039">
            <w:pPr>
              <w:pStyle w:val="ProductList-Offering2"/>
            </w:pPr>
            <w:bookmarkStart w:id="713" w:name="_Toc379797247"/>
            <w:bookmarkStart w:id="714" w:name="_Toc380513272"/>
            <w:bookmarkStart w:id="715" w:name="_Toc380655314"/>
            <w:bookmarkStart w:id="716" w:name="_Toc386627163"/>
            <w:r>
              <w:t>MSDN Operating Systems</w:t>
            </w:r>
            <w:bookmarkEnd w:id="713"/>
            <w:bookmarkEnd w:id="714"/>
            <w:bookmarkEnd w:id="715"/>
            <w:bookmarkEnd w:id="716"/>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4D558D" w:rsidRDefault="004D558D"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4D558D" w:rsidRDefault="004D558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D558D" w:rsidRDefault="004D558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D558D" w:rsidRDefault="004D558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D558D" w:rsidRDefault="004D558D" w:rsidP="00C05A53">
            <w:pPr>
              <w:pStyle w:val="ProductList-OfferingBody"/>
              <w:ind w:left="-113"/>
              <w:jc w:val="center"/>
            </w:pPr>
            <w:r>
              <w:t>1</w:t>
            </w:r>
          </w:p>
        </w:tc>
        <w:tc>
          <w:tcPr>
            <w:tcW w:w="596" w:type="dxa"/>
            <w:shd w:val="clear" w:color="auto" w:fill="BFBFBF" w:themeFill="background1" w:themeFillShade="BF"/>
            <w:vAlign w:val="center"/>
          </w:tcPr>
          <w:p w:rsidR="004D558D" w:rsidRDefault="004D558D" w:rsidP="00C05A53">
            <w:pPr>
              <w:pStyle w:val="ProductList-OfferingBody"/>
              <w:ind w:left="-113"/>
              <w:jc w:val="center"/>
            </w:pPr>
          </w:p>
        </w:tc>
        <w:tc>
          <w:tcPr>
            <w:tcW w:w="595" w:type="dxa"/>
            <w:shd w:val="clear" w:color="auto" w:fill="70AD47" w:themeFill="accent6"/>
            <w:vAlign w:val="center"/>
          </w:tcPr>
          <w:p w:rsidR="004D558D" w:rsidRDefault="004D558D"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BFBFBF" w:themeFill="background1" w:themeFillShade="BF"/>
            <w:vAlign w:val="center"/>
          </w:tcPr>
          <w:p w:rsidR="004D558D" w:rsidRDefault="004D558D" w:rsidP="00C05A53">
            <w:pPr>
              <w:pStyle w:val="ProductList-OfferingBody"/>
              <w:ind w:left="-113"/>
              <w:jc w:val="center"/>
            </w:pPr>
          </w:p>
        </w:tc>
        <w:tc>
          <w:tcPr>
            <w:tcW w:w="595" w:type="dxa"/>
            <w:shd w:val="clear" w:color="auto" w:fill="70AD47" w:themeFill="accent6"/>
            <w:vAlign w:val="center"/>
          </w:tcPr>
          <w:p w:rsidR="004D558D" w:rsidRDefault="004D558D" w:rsidP="00C05A53">
            <w:pPr>
              <w:pStyle w:val="ProductList-OfferingBody"/>
              <w:ind w:left="-113"/>
              <w:jc w:val="center"/>
            </w:pPr>
          </w:p>
        </w:tc>
        <w:tc>
          <w:tcPr>
            <w:tcW w:w="595" w:type="dxa"/>
            <w:shd w:val="clear" w:color="auto" w:fill="70AD47" w:themeFill="accent6"/>
            <w:vAlign w:val="center"/>
          </w:tcPr>
          <w:p w:rsidR="004D558D" w:rsidRPr="00487B6E" w:rsidRDefault="00487B6E" w:rsidP="00C05A53">
            <w:pPr>
              <w:pStyle w:val="ProductList-OfferingBody"/>
              <w:ind w:left="-113"/>
              <w:jc w:val="center"/>
            </w:pPr>
            <w:r w:rsidRPr="00487B6E">
              <w:fldChar w:fldCharType="begin"/>
            </w:r>
            <w:r w:rsidRPr="00487B6E">
              <w:instrText xml:space="preserve"> AutoTextList  \s NoStyle \t “</w:instrText>
            </w:r>
            <w:r w:rsidRPr="00487B6E">
              <w:rPr>
                <w:u w:val="single"/>
              </w:rPr>
              <w:instrText>Open License и Open Value для SA (Software Assurance) и L/SA (лицензия и Software Assurance)</w:instrText>
            </w:r>
            <w:r w:rsidRPr="00487B6E">
              <w:instrText xml:space="preserve">” </w:instrText>
            </w:r>
            <w:r w:rsidRPr="00487B6E">
              <w:fldChar w:fldCharType="separate"/>
            </w:r>
            <w:r w:rsidRPr="00487B6E">
              <w:t>OS</w:t>
            </w:r>
            <w:r w:rsidRPr="00487B6E">
              <w:fldChar w:fldCharType="end"/>
            </w:r>
          </w:p>
        </w:tc>
        <w:tc>
          <w:tcPr>
            <w:tcW w:w="596" w:type="dxa"/>
            <w:shd w:val="clear" w:color="auto" w:fill="70AD47" w:themeFill="accent6"/>
            <w:vAlign w:val="center"/>
          </w:tcPr>
          <w:p w:rsidR="004D558D" w:rsidRPr="00487B6E" w:rsidRDefault="00487B6E" w:rsidP="00C05A53">
            <w:pPr>
              <w:pStyle w:val="ProductList-OfferingBody"/>
              <w:ind w:left="-113"/>
              <w:jc w:val="center"/>
            </w:pPr>
            <w:r w:rsidRPr="00487B6E">
              <w:fldChar w:fldCharType="begin"/>
            </w:r>
            <w:r w:rsidRPr="00487B6E">
              <w:instrText xml:space="preserve"> AutoTextList  \sNoStyle\t "Non-Company Wide in Open Value"</w:instrText>
            </w:r>
            <w:r w:rsidRPr="00487B6E">
              <w:fldChar w:fldCharType="separate"/>
            </w:r>
            <w:r w:rsidRPr="00487B6E">
              <w:t xml:space="preserve"> </w:t>
            </w:r>
            <w:r w:rsidRPr="00487B6E">
              <w:fldChar w:fldCharType="begin"/>
            </w:r>
            <w:r w:rsidRPr="00487B6E">
              <w:rPr>
                <w:lang w:val="ru-RU"/>
              </w:rPr>
              <w:instrText xml:space="preserve"> </w:instrText>
            </w:r>
            <w:r w:rsidRPr="00487B6E">
              <w:instrText>AutoTextList</w:instrText>
            </w:r>
            <w:r w:rsidRPr="00487B6E">
              <w:rPr>
                <w:lang w:val="ru-RU"/>
              </w:rPr>
              <w:instrText xml:space="preserve">  \</w:instrText>
            </w:r>
            <w:r w:rsidRPr="00487B6E">
              <w:instrText>s</w:instrText>
            </w:r>
            <w:r w:rsidRPr="00487B6E">
              <w:rPr>
                <w:lang w:val="ru-RU"/>
              </w:rPr>
              <w:instrText xml:space="preserve"> </w:instrText>
            </w:r>
            <w:r w:rsidRPr="00487B6E">
              <w:instrText>NoStyle</w:instrText>
            </w:r>
            <w:r w:rsidRPr="00487B6E">
              <w:rPr>
                <w:lang w:val="ru-RU"/>
              </w:rPr>
              <w:instrText xml:space="preserve"> \</w:instrText>
            </w:r>
            <w:r w:rsidRPr="00487B6E">
              <w:instrText>t</w:instrText>
            </w:r>
            <w:r w:rsidRPr="00487B6E">
              <w:rPr>
                <w:lang w:val="ru-RU"/>
              </w:rPr>
              <w:instrText xml:space="preserve"> “для части организации в рамках </w:instrText>
            </w:r>
            <w:r w:rsidRPr="00487B6E">
              <w:instrText>Open</w:instrText>
            </w:r>
            <w:r w:rsidRPr="00487B6E">
              <w:rPr>
                <w:lang w:val="ru-RU"/>
              </w:rPr>
              <w:instrText xml:space="preserve"> </w:instrText>
            </w:r>
            <w:r w:rsidRPr="00487B6E">
              <w:instrText>Value</w:instrText>
            </w:r>
            <w:r w:rsidRPr="00487B6E">
              <w:rPr>
                <w:lang w:val="ru-RU"/>
              </w:rPr>
              <w:instrText xml:space="preserve">” </w:instrText>
            </w:r>
            <w:r w:rsidRPr="00487B6E">
              <w:fldChar w:fldCharType="separate"/>
            </w:r>
            <w:r w:rsidRPr="00487B6E">
              <w:t>P</w:t>
            </w:r>
            <w:r w:rsidRPr="00487B6E">
              <w:rPr>
                <w:lang w:val="ru-RU"/>
              </w:rPr>
              <w:t xml:space="preserve"> </w:t>
            </w:r>
            <w:r w:rsidRPr="00487B6E">
              <w:fldChar w:fldCharType="end"/>
            </w:r>
            <w:r w:rsidRPr="00487B6E">
              <w:fldChar w:fldCharType="end"/>
            </w:r>
          </w:p>
        </w:tc>
        <w:tc>
          <w:tcPr>
            <w:tcW w:w="595" w:type="dxa"/>
            <w:shd w:val="clear" w:color="auto" w:fill="70AD47" w:themeFill="accent6"/>
            <w:vAlign w:val="center"/>
          </w:tcPr>
          <w:p w:rsidR="004D558D" w:rsidRDefault="004D558D" w:rsidP="00C05A53">
            <w:pPr>
              <w:pStyle w:val="ProductList-OfferingBody"/>
              <w:ind w:left="-113"/>
              <w:jc w:val="center"/>
            </w:pPr>
          </w:p>
        </w:tc>
        <w:tc>
          <w:tcPr>
            <w:tcW w:w="596" w:type="dxa"/>
            <w:shd w:val="clear" w:color="auto" w:fill="BFBFBF" w:themeFill="background1" w:themeFillShade="BF"/>
            <w:vAlign w:val="center"/>
          </w:tcPr>
          <w:p w:rsidR="004D558D" w:rsidRDefault="004D558D" w:rsidP="00C05A53">
            <w:pPr>
              <w:pStyle w:val="ProductList-OfferingBody"/>
              <w:ind w:left="-113"/>
              <w:jc w:val="center"/>
            </w:pPr>
          </w:p>
        </w:tc>
      </w:tr>
      <w:tr w:rsidR="00487B6E" w:rsidTr="003C6FF4">
        <w:tc>
          <w:tcPr>
            <w:tcW w:w="3060" w:type="dxa"/>
            <w:tcBorders>
              <w:top w:val="dashSmallGap" w:sz="4" w:space="0" w:color="BFBFBF" w:themeColor="background1" w:themeShade="BF"/>
              <w:left w:val="nil"/>
              <w:bottom w:val="dashSmallGap" w:sz="4" w:space="0" w:color="BFBFBF" w:themeColor="background1" w:themeShade="BF"/>
              <w:right w:val="nil"/>
            </w:tcBorders>
          </w:tcPr>
          <w:p w:rsidR="00487B6E" w:rsidRDefault="00487B6E" w:rsidP="00166039">
            <w:pPr>
              <w:pStyle w:val="ProductList-Offering2"/>
            </w:pPr>
            <w:bookmarkStart w:id="717" w:name="_Toc379797248"/>
            <w:bookmarkStart w:id="718" w:name="_Toc380513273"/>
            <w:bookmarkStart w:id="719" w:name="_Toc380655315"/>
            <w:bookmarkStart w:id="720" w:name="_Toc386627164"/>
            <w:r>
              <w:t>Платформы MSDN</w:t>
            </w:r>
            <w:bookmarkEnd w:id="717"/>
            <w:bookmarkEnd w:id="718"/>
            <w:bookmarkEnd w:id="719"/>
            <w:bookmarkEnd w:id="720"/>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87B6E" w:rsidRDefault="00487B6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87B6E" w:rsidRDefault="00487B6E" w:rsidP="00C05A53">
            <w:pPr>
              <w:pStyle w:val="ProductList-OfferingBody"/>
              <w:ind w:left="-113"/>
              <w:jc w:val="center"/>
            </w:pPr>
            <w:r>
              <w:t>1</w:t>
            </w:r>
          </w:p>
        </w:tc>
        <w:tc>
          <w:tcPr>
            <w:tcW w:w="596" w:type="dxa"/>
            <w:shd w:val="clear" w:color="auto" w:fill="70AD47" w:themeFill="accent6"/>
            <w:vAlign w:val="center"/>
          </w:tcPr>
          <w:p w:rsidR="00487B6E" w:rsidRDefault="00487B6E" w:rsidP="00F94EE1">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fldChar w:fldCharType="begin"/>
            </w:r>
            <w:r w:rsidR="004B0B2C" w:rsidRPr="00287117">
              <w:instrText xml:space="preserve"> AutoTextList  \sNoStyle\t "Additional Product"</w:instrText>
            </w:r>
            <w:r w:rsidR="004B0B2C" w:rsidRPr="009E5188">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487B6E" w:rsidRPr="00487B6E" w:rsidRDefault="00487B6E" w:rsidP="00C05A53">
            <w:pPr>
              <w:pStyle w:val="ProductList-OfferingBody"/>
              <w:ind w:left="-113"/>
              <w:jc w:val="center"/>
            </w:pPr>
            <w:r w:rsidRPr="00487B6E">
              <w:fldChar w:fldCharType="begin"/>
            </w:r>
            <w:r w:rsidRPr="00487B6E">
              <w:instrText xml:space="preserve"> AutoTextList  \s NoStyle \t "только дополнительный продукт EES" </w:instrText>
            </w:r>
            <w:r w:rsidRPr="00487B6E">
              <w:fldChar w:fldCharType="separate"/>
            </w:r>
            <w:r w:rsidRPr="00487B6E">
              <w:t>AE</w:t>
            </w:r>
            <w:r w:rsidRPr="00487B6E">
              <w:fldChar w:fldCharType="end"/>
            </w:r>
          </w:p>
        </w:tc>
        <w:tc>
          <w:tcPr>
            <w:tcW w:w="596" w:type="dxa"/>
            <w:shd w:val="clear" w:color="auto" w:fill="BFBFBF" w:themeFill="background1" w:themeFillShade="BF"/>
            <w:vAlign w:val="center"/>
          </w:tcPr>
          <w:p w:rsidR="00487B6E" w:rsidRDefault="00487B6E" w:rsidP="00C05A53">
            <w:pPr>
              <w:pStyle w:val="ProductList-OfferingBody"/>
              <w:ind w:left="-113"/>
              <w:jc w:val="center"/>
            </w:pPr>
          </w:p>
        </w:tc>
        <w:tc>
          <w:tcPr>
            <w:tcW w:w="595" w:type="dxa"/>
            <w:shd w:val="clear" w:color="auto" w:fill="70AD47" w:themeFill="accent6"/>
            <w:vAlign w:val="center"/>
          </w:tcPr>
          <w:p w:rsidR="00487B6E" w:rsidRDefault="00487B6E" w:rsidP="00C05A53">
            <w:pPr>
              <w:pStyle w:val="ProductList-OfferingBody"/>
              <w:ind w:left="-113"/>
              <w:jc w:val="center"/>
            </w:pPr>
          </w:p>
        </w:tc>
        <w:tc>
          <w:tcPr>
            <w:tcW w:w="595"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 xml:space="preserve"> AutoTextList  \s NoStyle \t “</w:instrText>
            </w:r>
            <w:r w:rsidRPr="00487B6E">
              <w:rPr>
                <w:u w:val="single"/>
              </w:rPr>
              <w:instrText>Open License и Open Value для SA (Software Assurance) и L/SA (лицензия и Software Assurance)</w:instrText>
            </w:r>
            <w:r w:rsidRPr="00487B6E">
              <w:instrText xml:space="preserve">” </w:instrText>
            </w:r>
            <w:r w:rsidRPr="00487B6E">
              <w:fldChar w:fldCharType="separate"/>
            </w:r>
            <w:r w:rsidRPr="00487B6E">
              <w:t>OS</w:t>
            </w:r>
            <w:r w:rsidRPr="00487B6E">
              <w:fldChar w:fldCharType="end"/>
            </w:r>
          </w:p>
        </w:tc>
        <w:tc>
          <w:tcPr>
            <w:tcW w:w="596"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 xml:space="preserve"> AutoTextList  \sNoStyle\t "Non-Company Wide in Open Value"</w:instrText>
            </w:r>
            <w:r w:rsidRPr="00487B6E">
              <w:fldChar w:fldCharType="separate"/>
            </w:r>
            <w:r w:rsidRPr="00487B6E">
              <w:t xml:space="preserve"> </w:t>
            </w:r>
            <w:r w:rsidRPr="00487B6E">
              <w:fldChar w:fldCharType="begin"/>
            </w:r>
            <w:r w:rsidRPr="00487B6E">
              <w:rPr>
                <w:lang w:val="ru-RU"/>
              </w:rPr>
              <w:instrText xml:space="preserve"> </w:instrText>
            </w:r>
            <w:r w:rsidRPr="00487B6E">
              <w:instrText>AutoTextList</w:instrText>
            </w:r>
            <w:r w:rsidRPr="00487B6E">
              <w:rPr>
                <w:lang w:val="ru-RU"/>
              </w:rPr>
              <w:instrText xml:space="preserve">  \</w:instrText>
            </w:r>
            <w:r w:rsidRPr="00487B6E">
              <w:instrText>s</w:instrText>
            </w:r>
            <w:r w:rsidRPr="00487B6E">
              <w:rPr>
                <w:lang w:val="ru-RU"/>
              </w:rPr>
              <w:instrText xml:space="preserve"> </w:instrText>
            </w:r>
            <w:r w:rsidRPr="00487B6E">
              <w:instrText>NoStyle</w:instrText>
            </w:r>
            <w:r w:rsidRPr="00487B6E">
              <w:rPr>
                <w:lang w:val="ru-RU"/>
              </w:rPr>
              <w:instrText xml:space="preserve"> \</w:instrText>
            </w:r>
            <w:r w:rsidRPr="00487B6E">
              <w:instrText>t</w:instrText>
            </w:r>
            <w:r w:rsidRPr="00487B6E">
              <w:rPr>
                <w:lang w:val="ru-RU"/>
              </w:rPr>
              <w:instrText xml:space="preserve"> “для части организации в рамках </w:instrText>
            </w:r>
            <w:r w:rsidRPr="00487B6E">
              <w:instrText>Open</w:instrText>
            </w:r>
            <w:r w:rsidRPr="00487B6E">
              <w:rPr>
                <w:lang w:val="ru-RU"/>
              </w:rPr>
              <w:instrText xml:space="preserve"> </w:instrText>
            </w:r>
            <w:r w:rsidRPr="00487B6E">
              <w:instrText>Value</w:instrText>
            </w:r>
            <w:r w:rsidRPr="00487B6E">
              <w:rPr>
                <w:lang w:val="ru-RU"/>
              </w:rPr>
              <w:instrText xml:space="preserve">” </w:instrText>
            </w:r>
            <w:r w:rsidRPr="00487B6E">
              <w:fldChar w:fldCharType="separate"/>
            </w:r>
            <w:r w:rsidRPr="00487B6E">
              <w:t>P</w:t>
            </w:r>
            <w:r w:rsidRPr="00487B6E">
              <w:rPr>
                <w:lang w:val="ru-RU"/>
              </w:rPr>
              <w:t xml:space="preserve"> </w:t>
            </w:r>
            <w:r w:rsidRPr="00487B6E">
              <w:fldChar w:fldCharType="end"/>
            </w:r>
            <w:r w:rsidRPr="00487B6E">
              <w:fldChar w:fldCharType="end"/>
            </w:r>
          </w:p>
        </w:tc>
        <w:tc>
          <w:tcPr>
            <w:tcW w:w="595" w:type="dxa"/>
            <w:shd w:val="clear" w:color="auto" w:fill="70AD47" w:themeFill="accent6"/>
            <w:vAlign w:val="center"/>
          </w:tcPr>
          <w:p w:rsidR="00487B6E" w:rsidRDefault="00487B6E" w:rsidP="00C05A53">
            <w:pPr>
              <w:pStyle w:val="ProductList-OfferingBody"/>
              <w:ind w:left="-113"/>
              <w:jc w:val="center"/>
            </w:pPr>
          </w:p>
        </w:tc>
        <w:tc>
          <w:tcPr>
            <w:tcW w:w="596" w:type="dxa"/>
            <w:shd w:val="clear" w:color="auto" w:fill="70AD47" w:themeFill="accent6"/>
            <w:vAlign w:val="center"/>
          </w:tcPr>
          <w:p w:rsidR="00487B6E" w:rsidRPr="00487B6E" w:rsidRDefault="00487B6E" w:rsidP="00C05A53">
            <w:pPr>
              <w:pStyle w:val="ProductList-OfferingBody"/>
              <w:ind w:left="-113"/>
              <w:jc w:val="center"/>
            </w:pPr>
            <w:r w:rsidRPr="00487B6E">
              <w:fldChar w:fldCharType="begin"/>
            </w:r>
            <w:r w:rsidRPr="00487B6E">
              <w:instrText>AutoTextList  \s NoStyle \t "серверные продукты и продукты-средства"</w:instrText>
            </w:r>
            <w:r w:rsidRPr="00487B6E">
              <w:fldChar w:fldCharType="separate"/>
            </w:r>
            <w:r w:rsidRPr="00487B6E">
              <w:t>SP</w:t>
            </w:r>
            <w:r w:rsidRPr="00487B6E">
              <w:fldChar w:fldCharType="end"/>
            </w:r>
          </w:p>
        </w:tc>
      </w:tr>
      <w:tr w:rsidR="00EC4F2C"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21" w:name="_Toc379797249"/>
            <w:bookmarkStart w:id="722" w:name="_Toc380513274"/>
            <w:bookmarkStart w:id="723" w:name="_Toc380655316"/>
            <w:bookmarkStart w:id="724" w:name="_Toc386627165"/>
            <w:r>
              <w:t>Visual Studio Professional 2013</w:t>
            </w:r>
            <w:bookmarkEnd w:id="721"/>
            <w:bookmarkEnd w:id="722"/>
            <w:bookmarkEnd w:id="723"/>
            <w:bookmarkEnd w:id="724"/>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487B6E"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487B6E" w:rsidRDefault="00487B6E" w:rsidP="00166039">
            <w:pPr>
              <w:pStyle w:val="ProductList-Offering2"/>
            </w:pPr>
            <w:bookmarkStart w:id="725" w:name="_Toc379797250"/>
            <w:bookmarkStart w:id="726" w:name="_Toc380513275"/>
            <w:bookmarkStart w:id="727" w:name="_Toc380655317"/>
            <w:bookmarkStart w:id="728" w:name="_Toc386627166"/>
            <w:r>
              <w:t>Visual Studio Premium 2013 с MSDN</w:t>
            </w:r>
            <w:bookmarkEnd w:id="725"/>
            <w:bookmarkEnd w:id="726"/>
            <w:bookmarkEnd w:id="727"/>
            <w:bookmarkEnd w:id="728"/>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87B6E" w:rsidRDefault="00487B6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487B6E" w:rsidRDefault="00487B6E" w:rsidP="00C05A53">
            <w:pPr>
              <w:pStyle w:val="ProductList-OfferingBody"/>
              <w:ind w:left="-113"/>
              <w:jc w:val="center"/>
            </w:pPr>
            <w:r>
              <w:t>1</w:t>
            </w:r>
          </w:p>
        </w:tc>
        <w:tc>
          <w:tcPr>
            <w:tcW w:w="596" w:type="dxa"/>
            <w:shd w:val="clear" w:color="auto" w:fill="70AD47" w:themeFill="accent6"/>
            <w:vAlign w:val="center"/>
          </w:tcPr>
          <w:p w:rsidR="00487B6E" w:rsidRDefault="00487B6E" w:rsidP="000B5A43">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fldChar w:fldCharType="begin"/>
            </w:r>
            <w:r w:rsidR="004B0B2C" w:rsidRPr="00287117">
              <w:instrText xml:space="preserve"> AutoTextList  \sNoStyle\t "Additional Product"</w:instrText>
            </w:r>
            <w:r w:rsidR="004B0B2C" w:rsidRPr="009E5188">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487B6E" w:rsidRDefault="00487B6E"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BFBFBF" w:themeFill="background1" w:themeFillShade="BF"/>
            <w:vAlign w:val="center"/>
          </w:tcPr>
          <w:p w:rsidR="00487B6E" w:rsidRDefault="00487B6E" w:rsidP="00C05A53">
            <w:pPr>
              <w:pStyle w:val="ProductList-OfferingBody"/>
              <w:ind w:left="-113"/>
              <w:jc w:val="center"/>
            </w:pPr>
          </w:p>
        </w:tc>
        <w:tc>
          <w:tcPr>
            <w:tcW w:w="595" w:type="dxa"/>
            <w:shd w:val="clear" w:color="auto" w:fill="70AD47" w:themeFill="accent6"/>
            <w:vAlign w:val="center"/>
          </w:tcPr>
          <w:p w:rsidR="00487B6E" w:rsidRDefault="00487B6E" w:rsidP="00C05A53">
            <w:pPr>
              <w:pStyle w:val="ProductList-OfferingBody"/>
              <w:ind w:left="-113"/>
              <w:jc w:val="center"/>
            </w:pPr>
          </w:p>
        </w:tc>
        <w:tc>
          <w:tcPr>
            <w:tcW w:w="595"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 xml:space="preserve"> AutoTextList  \s NoStyle \t “</w:instrText>
            </w:r>
            <w:r w:rsidRPr="00487B6E">
              <w:rPr>
                <w:u w:val="single"/>
              </w:rPr>
              <w:instrText>Open License и Open Value для SA (Software Assurance) и L/SA (лицензия и Software Assurance)</w:instrText>
            </w:r>
            <w:r w:rsidRPr="00487B6E">
              <w:instrText xml:space="preserve">” </w:instrText>
            </w:r>
            <w:r w:rsidRPr="00487B6E">
              <w:fldChar w:fldCharType="separate"/>
            </w:r>
            <w:r w:rsidRPr="00487B6E">
              <w:t>OS</w:t>
            </w:r>
            <w:r w:rsidRPr="00487B6E">
              <w:fldChar w:fldCharType="end"/>
            </w:r>
          </w:p>
        </w:tc>
        <w:tc>
          <w:tcPr>
            <w:tcW w:w="596"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 xml:space="preserve"> AutoTextList  \sNoStyle\t "Non-Company Wide in Open Value"</w:instrText>
            </w:r>
            <w:r w:rsidRPr="00487B6E">
              <w:fldChar w:fldCharType="separate"/>
            </w:r>
            <w:r w:rsidRPr="00487B6E">
              <w:t xml:space="preserve"> </w:t>
            </w:r>
            <w:r w:rsidRPr="00487B6E">
              <w:fldChar w:fldCharType="begin"/>
            </w:r>
            <w:r w:rsidRPr="00487B6E">
              <w:rPr>
                <w:lang w:val="ru-RU"/>
              </w:rPr>
              <w:instrText xml:space="preserve"> </w:instrText>
            </w:r>
            <w:r w:rsidRPr="00487B6E">
              <w:instrText>AutoTextList</w:instrText>
            </w:r>
            <w:r w:rsidRPr="00487B6E">
              <w:rPr>
                <w:lang w:val="ru-RU"/>
              </w:rPr>
              <w:instrText xml:space="preserve">  \</w:instrText>
            </w:r>
            <w:r w:rsidRPr="00487B6E">
              <w:instrText>s</w:instrText>
            </w:r>
            <w:r w:rsidRPr="00487B6E">
              <w:rPr>
                <w:lang w:val="ru-RU"/>
              </w:rPr>
              <w:instrText xml:space="preserve"> </w:instrText>
            </w:r>
            <w:r w:rsidRPr="00487B6E">
              <w:instrText>NoStyle</w:instrText>
            </w:r>
            <w:r w:rsidRPr="00487B6E">
              <w:rPr>
                <w:lang w:val="ru-RU"/>
              </w:rPr>
              <w:instrText xml:space="preserve"> \</w:instrText>
            </w:r>
            <w:r w:rsidRPr="00487B6E">
              <w:instrText>t</w:instrText>
            </w:r>
            <w:r w:rsidRPr="00487B6E">
              <w:rPr>
                <w:lang w:val="ru-RU"/>
              </w:rPr>
              <w:instrText xml:space="preserve"> “для части организации в рамках </w:instrText>
            </w:r>
            <w:r w:rsidRPr="00487B6E">
              <w:instrText>Open</w:instrText>
            </w:r>
            <w:r w:rsidRPr="00487B6E">
              <w:rPr>
                <w:lang w:val="ru-RU"/>
              </w:rPr>
              <w:instrText xml:space="preserve"> </w:instrText>
            </w:r>
            <w:r w:rsidRPr="00487B6E">
              <w:instrText>Value</w:instrText>
            </w:r>
            <w:r w:rsidRPr="00487B6E">
              <w:rPr>
                <w:lang w:val="ru-RU"/>
              </w:rPr>
              <w:instrText xml:space="preserve">” </w:instrText>
            </w:r>
            <w:r w:rsidRPr="00487B6E">
              <w:fldChar w:fldCharType="separate"/>
            </w:r>
            <w:r w:rsidRPr="00487B6E">
              <w:t>P</w:t>
            </w:r>
            <w:r w:rsidRPr="00487B6E">
              <w:rPr>
                <w:lang w:val="ru-RU"/>
              </w:rPr>
              <w:t xml:space="preserve"> </w:t>
            </w:r>
            <w:r w:rsidRPr="00487B6E">
              <w:fldChar w:fldCharType="end"/>
            </w:r>
            <w:r w:rsidRPr="00487B6E">
              <w:fldChar w:fldCharType="end"/>
            </w:r>
          </w:p>
        </w:tc>
        <w:tc>
          <w:tcPr>
            <w:tcW w:w="595" w:type="dxa"/>
            <w:shd w:val="clear" w:color="auto" w:fill="70AD47" w:themeFill="accent6"/>
            <w:vAlign w:val="center"/>
          </w:tcPr>
          <w:p w:rsidR="00487B6E" w:rsidRDefault="00487B6E" w:rsidP="00C05A53">
            <w:pPr>
              <w:pStyle w:val="ProductList-OfferingBody"/>
              <w:ind w:left="-113"/>
              <w:jc w:val="center"/>
            </w:pPr>
          </w:p>
        </w:tc>
        <w:tc>
          <w:tcPr>
            <w:tcW w:w="596"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AutoTextList  \s NoStyle \t "серверные продукты и продукты-средства"</w:instrText>
            </w:r>
            <w:r w:rsidRPr="00487B6E">
              <w:fldChar w:fldCharType="separate"/>
            </w:r>
            <w:r w:rsidRPr="00487B6E">
              <w:t>SP</w:t>
            </w:r>
            <w:r w:rsidRPr="00487B6E">
              <w:fldChar w:fldCharType="end"/>
            </w:r>
          </w:p>
        </w:tc>
      </w:tr>
      <w:tr w:rsidR="00487B6E"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487B6E" w:rsidRDefault="00487B6E" w:rsidP="00166039">
            <w:pPr>
              <w:pStyle w:val="ProductList-Offering2"/>
            </w:pPr>
            <w:bookmarkStart w:id="729" w:name="_Toc379797251"/>
            <w:bookmarkStart w:id="730" w:name="_Toc380513276"/>
            <w:bookmarkStart w:id="731" w:name="_Toc380655318"/>
            <w:bookmarkStart w:id="732" w:name="_Toc386627167"/>
            <w:r>
              <w:t>Visual Studio Professional 2013</w:t>
            </w:r>
            <w:r>
              <w:fldChar w:fldCharType="begin"/>
            </w:r>
            <w:r>
              <w:instrText>XE "Visual Studio Professional 2013"</w:instrText>
            </w:r>
            <w:r>
              <w:fldChar w:fldCharType="end"/>
            </w:r>
            <w:r>
              <w:t xml:space="preserve"> с MSDN</w:t>
            </w:r>
            <w:bookmarkEnd w:id="729"/>
            <w:bookmarkEnd w:id="730"/>
            <w:bookmarkEnd w:id="731"/>
            <w:bookmarkEnd w:id="732"/>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87B6E" w:rsidRDefault="00487B6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87B6E" w:rsidRDefault="00487B6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87B6E" w:rsidRDefault="00487B6E" w:rsidP="00C05A53">
            <w:pPr>
              <w:pStyle w:val="ProductList-OfferingBody"/>
              <w:ind w:left="-113"/>
              <w:jc w:val="center"/>
            </w:pPr>
            <w:r>
              <w:t>1</w:t>
            </w:r>
          </w:p>
        </w:tc>
        <w:tc>
          <w:tcPr>
            <w:tcW w:w="596" w:type="dxa"/>
            <w:shd w:val="clear" w:color="auto" w:fill="70AD47" w:themeFill="accent6"/>
            <w:vAlign w:val="center"/>
          </w:tcPr>
          <w:p w:rsidR="00487B6E" w:rsidRDefault="00487B6E" w:rsidP="000B5A43">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fldChar w:fldCharType="begin"/>
            </w:r>
            <w:r w:rsidR="004B0B2C" w:rsidRPr="00287117">
              <w:instrText xml:space="preserve"> AutoTextList  \sNoStyle\t "Additional Product"</w:instrText>
            </w:r>
            <w:r w:rsidR="004B0B2C" w:rsidRPr="009E5188">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487B6E" w:rsidRDefault="00487B6E"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BFBFBF" w:themeFill="background1" w:themeFillShade="BF"/>
            <w:vAlign w:val="center"/>
          </w:tcPr>
          <w:p w:rsidR="00487B6E" w:rsidRDefault="00487B6E" w:rsidP="00C05A53">
            <w:pPr>
              <w:pStyle w:val="ProductList-OfferingBody"/>
              <w:ind w:left="-113"/>
              <w:jc w:val="center"/>
            </w:pPr>
          </w:p>
        </w:tc>
        <w:tc>
          <w:tcPr>
            <w:tcW w:w="595" w:type="dxa"/>
            <w:shd w:val="clear" w:color="auto" w:fill="70AD47" w:themeFill="accent6"/>
            <w:vAlign w:val="center"/>
          </w:tcPr>
          <w:p w:rsidR="00487B6E" w:rsidRDefault="00487B6E" w:rsidP="00C05A53">
            <w:pPr>
              <w:pStyle w:val="ProductList-OfferingBody"/>
              <w:ind w:left="-113"/>
              <w:jc w:val="center"/>
            </w:pPr>
          </w:p>
        </w:tc>
        <w:tc>
          <w:tcPr>
            <w:tcW w:w="595"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 xml:space="preserve"> AutoTextList  \s NoStyle \t “</w:instrText>
            </w:r>
            <w:r w:rsidRPr="00487B6E">
              <w:rPr>
                <w:u w:val="single"/>
              </w:rPr>
              <w:instrText>Open License и Open Value для SA (Software Assurance) и L/SA (лицензия и Software Assurance)</w:instrText>
            </w:r>
            <w:r w:rsidRPr="00487B6E">
              <w:instrText xml:space="preserve">” </w:instrText>
            </w:r>
            <w:r w:rsidRPr="00487B6E">
              <w:fldChar w:fldCharType="separate"/>
            </w:r>
            <w:r w:rsidRPr="00487B6E">
              <w:t>OS</w:t>
            </w:r>
            <w:r w:rsidRPr="00487B6E">
              <w:fldChar w:fldCharType="end"/>
            </w:r>
          </w:p>
        </w:tc>
        <w:tc>
          <w:tcPr>
            <w:tcW w:w="596" w:type="dxa"/>
            <w:shd w:val="clear" w:color="auto" w:fill="70AD47" w:themeFill="accent6"/>
            <w:vAlign w:val="center"/>
          </w:tcPr>
          <w:p w:rsidR="00487B6E" w:rsidRPr="00487B6E" w:rsidRDefault="00487B6E" w:rsidP="000B5A43">
            <w:pPr>
              <w:pStyle w:val="ProductList-OfferingBody"/>
              <w:ind w:left="-113"/>
              <w:jc w:val="center"/>
            </w:pPr>
            <w:r w:rsidRPr="00487B6E">
              <w:fldChar w:fldCharType="begin"/>
            </w:r>
            <w:r w:rsidRPr="00487B6E">
              <w:instrText xml:space="preserve"> AutoTextList  \sNoStyle\t "Non-Company Wide in Open Value"</w:instrText>
            </w:r>
            <w:r w:rsidRPr="00487B6E">
              <w:fldChar w:fldCharType="separate"/>
            </w:r>
            <w:r w:rsidRPr="00487B6E">
              <w:t xml:space="preserve"> </w:t>
            </w:r>
            <w:r w:rsidRPr="00487B6E">
              <w:fldChar w:fldCharType="begin"/>
            </w:r>
            <w:r w:rsidRPr="00487B6E">
              <w:rPr>
                <w:lang w:val="ru-RU"/>
              </w:rPr>
              <w:instrText xml:space="preserve"> </w:instrText>
            </w:r>
            <w:r w:rsidRPr="00487B6E">
              <w:instrText>AutoTextList</w:instrText>
            </w:r>
            <w:r w:rsidRPr="00487B6E">
              <w:rPr>
                <w:lang w:val="ru-RU"/>
              </w:rPr>
              <w:instrText xml:space="preserve">  \</w:instrText>
            </w:r>
            <w:r w:rsidRPr="00487B6E">
              <w:instrText>s</w:instrText>
            </w:r>
            <w:r w:rsidRPr="00487B6E">
              <w:rPr>
                <w:lang w:val="ru-RU"/>
              </w:rPr>
              <w:instrText xml:space="preserve"> </w:instrText>
            </w:r>
            <w:r w:rsidRPr="00487B6E">
              <w:instrText>NoStyle</w:instrText>
            </w:r>
            <w:r w:rsidRPr="00487B6E">
              <w:rPr>
                <w:lang w:val="ru-RU"/>
              </w:rPr>
              <w:instrText xml:space="preserve"> \</w:instrText>
            </w:r>
            <w:r w:rsidRPr="00487B6E">
              <w:instrText>t</w:instrText>
            </w:r>
            <w:r w:rsidRPr="00487B6E">
              <w:rPr>
                <w:lang w:val="ru-RU"/>
              </w:rPr>
              <w:instrText xml:space="preserve"> “для части организации в рамках </w:instrText>
            </w:r>
            <w:r w:rsidRPr="00487B6E">
              <w:instrText>Open</w:instrText>
            </w:r>
            <w:r w:rsidRPr="00487B6E">
              <w:rPr>
                <w:lang w:val="ru-RU"/>
              </w:rPr>
              <w:instrText xml:space="preserve"> </w:instrText>
            </w:r>
            <w:r w:rsidRPr="00487B6E">
              <w:instrText>Value</w:instrText>
            </w:r>
            <w:r w:rsidRPr="00487B6E">
              <w:rPr>
                <w:lang w:val="ru-RU"/>
              </w:rPr>
              <w:instrText xml:space="preserve">” </w:instrText>
            </w:r>
            <w:r w:rsidRPr="00487B6E">
              <w:fldChar w:fldCharType="separate"/>
            </w:r>
            <w:r w:rsidRPr="00487B6E">
              <w:t>P</w:t>
            </w:r>
            <w:r w:rsidRPr="00487B6E">
              <w:rPr>
                <w:lang w:val="ru-RU"/>
              </w:rPr>
              <w:t xml:space="preserve"> </w:t>
            </w:r>
            <w:r w:rsidRPr="00487B6E">
              <w:fldChar w:fldCharType="end"/>
            </w:r>
            <w:r w:rsidRPr="00487B6E">
              <w:fldChar w:fldCharType="end"/>
            </w:r>
          </w:p>
        </w:tc>
        <w:tc>
          <w:tcPr>
            <w:tcW w:w="595" w:type="dxa"/>
            <w:shd w:val="clear" w:color="auto" w:fill="70AD47" w:themeFill="accent6"/>
            <w:vAlign w:val="center"/>
          </w:tcPr>
          <w:p w:rsidR="00487B6E" w:rsidRDefault="00487B6E" w:rsidP="00C05A53">
            <w:pPr>
              <w:pStyle w:val="ProductList-OfferingBody"/>
              <w:ind w:left="-113"/>
              <w:jc w:val="center"/>
            </w:pPr>
          </w:p>
        </w:tc>
        <w:tc>
          <w:tcPr>
            <w:tcW w:w="596" w:type="dxa"/>
            <w:shd w:val="clear" w:color="auto" w:fill="70AD47" w:themeFill="accent6"/>
            <w:vAlign w:val="center"/>
          </w:tcPr>
          <w:p w:rsidR="00487B6E" w:rsidRDefault="00487B6E"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r>
      <w:tr w:rsidR="004B0B2C"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4B0B2C" w:rsidRDefault="004B0B2C" w:rsidP="00166039">
            <w:pPr>
              <w:pStyle w:val="ProductList-Offering2"/>
            </w:pPr>
            <w:bookmarkStart w:id="733" w:name="_Toc379797252"/>
            <w:bookmarkStart w:id="734" w:name="_Toc380513277"/>
            <w:bookmarkStart w:id="735" w:name="_Toc380655319"/>
            <w:bookmarkStart w:id="736" w:name="_Toc386627168"/>
            <w:r>
              <w:t>Visual Studio Test Professional 2013 с MSDN</w:t>
            </w:r>
            <w:bookmarkEnd w:id="733"/>
            <w:bookmarkEnd w:id="734"/>
            <w:bookmarkEnd w:id="735"/>
            <w:bookmarkEnd w:id="736"/>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B2C" w:rsidRDefault="004B0B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0B2C" w:rsidRDefault="004B0B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0B2C" w:rsidRDefault="004B0B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0B2C" w:rsidRDefault="004B0B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4B0B2C" w:rsidRDefault="004B0B2C" w:rsidP="00C05A53">
            <w:pPr>
              <w:pStyle w:val="ProductList-OfferingBody"/>
              <w:ind w:left="-113"/>
              <w:jc w:val="center"/>
            </w:pPr>
            <w:r>
              <w:t>1</w:t>
            </w:r>
          </w:p>
        </w:tc>
        <w:tc>
          <w:tcPr>
            <w:tcW w:w="596" w:type="dxa"/>
            <w:shd w:val="clear" w:color="auto" w:fill="70AD47" w:themeFill="accent6"/>
            <w:vAlign w:val="center"/>
          </w:tcPr>
          <w:p w:rsidR="004B0B2C" w:rsidRDefault="004B0B2C" w:rsidP="006B60E2">
            <w:pPr>
              <w:pStyle w:val="ProductList-OfferingBody"/>
              <w:ind w:left="-113"/>
              <w:jc w:val="center"/>
            </w:pPr>
            <w:r>
              <w:fldChar w:fldCharType="begin"/>
            </w:r>
            <w:r w:rsidRPr="005A0966">
              <w:instrText xml:space="preserve"> AutoTextList  \sNoStyle\t "Additional Product"</w:instrText>
            </w:r>
            <w:r>
              <w:fldChar w:fldCharType="separate"/>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4B0B2C" w:rsidRDefault="004B0B2C"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BFBFBF" w:themeFill="background1" w:themeFillShade="BF"/>
            <w:vAlign w:val="center"/>
          </w:tcPr>
          <w:p w:rsidR="004B0B2C" w:rsidRDefault="004B0B2C" w:rsidP="00C05A53">
            <w:pPr>
              <w:pStyle w:val="ProductList-OfferingBody"/>
              <w:ind w:left="-113"/>
              <w:jc w:val="center"/>
            </w:pPr>
          </w:p>
        </w:tc>
        <w:tc>
          <w:tcPr>
            <w:tcW w:w="595" w:type="dxa"/>
            <w:shd w:val="clear" w:color="auto" w:fill="70AD47" w:themeFill="accent6"/>
            <w:vAlign w:val="center"/>
          </w:tcPr>
          <w:p w:rsidR="004B0B2C" w:rsidRDefault="004B0B2C" w:rsidP="00C05A53">
            <w:pPr>
              <w:pStyle w:val="ProductList-OfferingBody"/>
              <w:ind w:left="-113"/>
              <w:jc w:val="center"/>
            </w:pPr>
          </w:p>
        </w:tc>
        <w:tc>
          <w:tcPr>
            <w:tcW w:w="595" w:type="dxa"/>
            <w:shd w:val="clear" w:color="auto" w:fill="70AD47" w:themeFill="accent6"/>
            <w:vAlign w:val="center"/>
          </w:tcPr>
          <w:p w:rsidR="004B0B2C" w:rsidRPr="00487B6E" w:rsidRDefault="004B0B2C" w:rsidP="000B5A43">
            <w:pPr>
              <w:pStyle w:val="ProductList-OfferingBody"/>
              <w:ind w:left="-113"/>
              <w:jc w:val="center"/>
            </w:pPr>
            <w:r w:rsidRPr="00487B6E">
              <w:fldChar w:fldCharType="begin"/>
            </w:r>
            <w:r w:rsidRPr="00487B6E">
              <w:instrText xml:space="preserve"> AutoTextList  \s NoStyle \t “</w:instrText>
            </w:r>
            <w:r w:rsidRPr="00487B6E">
              <w:rPr>
                <w:u w:val="single"/>
              </w:rPr>
              <w:instrText>Open License и Open Value для SA (Software Assurance) и L/SA (лицензия и Software Assurance)</w:instrText>
            </w:r>
            <w:r w:rsidRPr="00487B6E">
              <w:instrText xml:space="preserve">” </w:instrText>
            </w:r>
            <w:r w:rsidRPr="00487B6E">
              <w:fldChar w:fldCharType="separate"/>
            </w:r>
            <w:r w:rsidRPr="00487B6E">
              <w:t>OS</w:t>
            </w:r>
            <w:r w:rsidRPr="00487B6E">
              <w:fldChar w:fldCharType="end"/>
            </w:r>
          </w:p>
        </w:tc>
        <w:tc>
          <w:tcPr>
            <w:tcW w:w="596" w:type="dxa"/>
            <w:shd w:val="clear" w:color="auto" w:fill="70AD47" w:themeFill="accent6"/>
            <w:vAlign w:val="center"/>
          </w:tcPr>
          <w:p w:rsidR="004B0B2C" w:rsidRPr="00487B6E" w:rsidRDefault="004B0B2C" w:rsidP="000B5A43">
            <w:pPr>
              <w:pStyle w:val="ProductList-OfferingBody"/>
              <w:ind w:left="-113"/>
              <w:jc w:val="center"/>
            </w:pPr>
            <w:r w:rsidRPr="00487B6E">
              <w:fldChar w:fldCharType="begin"/>
            </w:r>
            <w:r w:rsidRPr="00487B6E">
              <w:instrText xml:space="preserve"> AutoTextList  \sNoStyle\t "Non-Company Wide in Open Value"</w:instrText>
            </w:r>
            <w:r w:rsidRPr="00487B6E">
              <w:fldChar w:fldCharType="separate"/>
            </w:r>
            <w:r w:rsidRPr="00487B6E">
              <w:t xml:space="preserve"> </w:t>
            </w:r>
            <w:r w:rsidRPr="00487B6E">
              <w:fldChar w:fldCharType="begin"/>
            </w:r>
            <w:r w:rsidRPr="00487B6E">
              <w:rPr>
                <w:lang w:val="ru-RU"/>
              </w:rPr>
              <w:instrText xml:space="preserve"> </w:instrText>
            </w:r>
            <w:r w:rsidRPr="00487B6E">
              <w:instrText>AutoTextList</w:instrText>
            </w:r>
            <w:r w:rsidRPr="00487B6E">
              <w:rPr>
                <w:lang w:val="ru-RU"/>
              </w:rPr>
              <w:instrText xml:space="preserve">  \</w:instrText>
            </w:r>
            <w:r w:rsidRPr="00487B6E">
              <w:instrText>s</w:instrText>
            </w:r>
            <w:r w:rsidRPr="00487B6E">
              <w:rPr>
                <w:lang w:val="ru-RU"/>
              </w:rPr>
              <w:instrText xml:space="preserve"> </w:instrText>
            </w:r>
            <w:r w:rsidRPr="00487B6E">
              <w:instrText>NoStyle</w:instrText>
            </w:r>
            <w:r w:rsidRPr="00487B6E">
              <w:rPr>
                <w:lang w:val="ru-RU"/>
              </w:rPr>
              <w:instrText xml:space="preserve"> \</w:instrText>
            </w:r>
            <w:r w:rsidRPr="00487B6E">
              <w:instrText>t</w:instrText>
            </w:r>
            <w:r w:rsidRPr="00487B6E">
              <w:rPr>
                <w:lang w:val="ru-RU"/>
              </w:rPr>
              <w:instrText xml:space="preserve"> “для части организации в рамках </w:instrText>
            </w:r>
            <w:r w:rsidRPr="00487B6E">
              <w:instrText>Open</w:instrText>
            </w:r>
            <w:r w:rsidRPr="00487B6E">
              <w:rPr>
                <w:lang w:val="ru-RU"/>
              </w:rPr>
              <w:instrText xml:space="preserve"> </w:instrText>
            </w:r>
            <w:r w:rsidRPr="00487B6E">
              <w:instrText>Value</w:instrText>
            </w:r>
            <w:r w:rsidRPr="00487B6E">
              <w:rPr>
                <w:lang w:val="ru-RU"/>
              </w:rPr>
              <w:instrText xml:space="preserve">” </w:instrText>
            </w:r>
            <w:r w:rsidRPr="00487B6E">
              <w:fldChar w:fldCharType="separate"/>
            </w:r>
            <w:r w:rsidRPr="00487B6E">
              <w:t>P</w:t>
            </w:r>
            <w:r w:rsidRPr="00487B6E">
              <w:rPr>
                <w:lang w:val="ru-RU"/>
              </w:rPr>
              <w:t xml:space="preserve"> </w:t>
            </w:r>
            <w:r w:rsidRPr="00487B6E">
              <w:fldChar w:fldCharType="end"/>
            </w:r>
            <w:r w:rsidRPr="00487B6E">
              <w:fldChar w:fldCharType="end"/>
            </w:r>
          </w:p>
        </w:tc>
        <w:tc>
          <w:tcPr>
            <w:tcW w:w="595" w:type="dxa"/>
            <w:shd w:val="clear" w:color="auto" w:fill="70AD47" w:themeFill="accent6"/>
            <w:vAlign w:val="center"/>
          </w:tcPr>
          <w:p w:rsidR="004B0B2C" w:rsidRDefault="004B0B2C" w:rsidP="00C05A53">
            <w:pPr>
              <w:pStyle w:val="ProductList-OfferingBody"/>
              <w:ind w:left="-113"/>
              <w:jc w:val="center"/>
            </w:pPr>
          </w:p>
        </w:tc>
        <w:tc>
          <w:tcPr>
            <w:tcW w:w="596" w:type="dxa"/>
            <w:shd w:val="clear" w:color="auto" w:fill="70AD47" w:themeFill="accent6"/>
            <w:vAlign w:val="center"/>
          </w:tcPr>
          <w:p w:rsidR="004B0B2C" w:rsidRPr="00487B6E" w:rsidRDefault="004B0B2C" w:rsidP="000B5A43">
            <w:pPr>
              <w:pStyle w:val="ProductList-OfferingBody"/>
              <w:ind w:left="-113"/>
              <w:jc w:val="center"/>
            </w:pPr>
            <w:r w:rsidRPr="00487B6E">
              <w:fldChar w:fldCharType="begin"/>
            </w:r>
            <w:r w:rsidRPr="00487B6E">
              <w:instrText>AutoTextList  \s NoStyle \t "серверные продукты и продукты-средства"</w:instrText>
            </w:r>
            <w:r w:rsidRPr="00487B6E">
              <w:fldChar w:fldCharType="separate"/>
            </w:r>
            <w:r w:rsidRPr="00487B6E">
              <w:t>SP</w:t>
            </w:r>
            <w:r w:rsidRPr="00487B6E">
              <w:fldChar w:fldCharType="end"/>
            </w:r>
          </w:p>
        </w:tc>
      </w:tr>
      <w:tr w:rsidR="004B0B2C" w:rsidTr="00562534">
        <w:tc>
          <w:tcPr>
            <w:tcW w:w="3060" w:type="dxa"/>
            <w:tcBorders>
              <w:top w:val="dashSmallGap" w:sz="4" w:space="0" w:color="BFBFBF" w:themeColor="background1" w:themeShade="BF"/>
              <w:left w:val="nil"/>
              <w:bottom w:val="nil"/>
              <w:right w:val="nil"/>
            </w:tcBorders>
          </w:tcPr>
          <w:p w:rsidR="004B0B2C" w:rsidRPr="006D606F" w:rsidRDefault="004B0B2C" w:rsidP="00166039">
            <w:pPr>
              <w:pStyle w:val="ProductList-Offering2"/>
              <w:rPr>
                <w:lang w:val="pt-BR"/>
              </w:rPr>
            </w:pPr>
            <w:bookmarkStart w:id="737" w:name="_Toc379797253"/>
            <w:bookmarkStart w:id="738" w:name="_Toc380513278"/>
            <w:bookmarkStart w:id="739" w:name="_Toc380655320"/>
            <w:bookmarkStart w:id="740" w:name="_Toc386627169"/>
            <w:r w:rsidRPr="006D606F">
              <w:rPr>
                <w:lang w:val="pt-BR"/>
              </w:rPr>
              <w:t xml:space="preserve">Visual Studio Ultimate 2013 </w:t>
            </w:r>
            <w:r>
              <w:t>с</w:t>
            </w:r>
            <w:r w:rsidRPr="006D606F">
              <w:rPr>
                <w:lang w:val="pt-BR"/>
              </w:rPr>
              <w:t xml:space="preserve"> MSDN</w:t>
            </w:r>
            <w:bookmarkEnd w:id="737"/>
            <w:bookmarkEnd w:id="738"/>
            <w:bookmarkEnd w:id="739"/>
            <w:bookmarkEnd w:id="740"/>
            <w:r>
              <w:fldChar w:fldCharType="begin"/>
            </w:r>
            <w:r w:rsidRPr="006D606F">
              <w:rPr>
                <w:lang w:val="pt-BR"/>
              </w:rPr>
              <w:instrText xml:space="preserve">XE "Visual Studio Ultimate 2013 </w:instrText>
            </w:r>
            <w:r>
              <w:instrText>с</w:instrText>
            </w:r>
            <w:r w:rsidRPr="006D606F">
              <w:rPr>
                <w:lang w:val="pt-BR"/>
              </w:rPr>
              <w:instrText xml:space="preserve"> MSDN"</w:instrText>
            </w:r>
            <w:r>
              <w:fldChar w:fldCharType="end"/>
            </w:r>
          </w:p>
        </w:tc>
        <w:tc>
          <w:tcPr>
            <w:tcW w:w="595" w:type="dxa"/>
            <w:tcBorders>
              <w:top w:val="dashSmallGap" w:sz="4" w:space="0" w:color="BFBFBF" w:themeColor="background1" w:themeShade="BF"/>
              <w:left w:val="nil"/>
              <w:bottom w:val="nil"/>
              <w:right w:val="nil"/>
            </w:tcBorders>
            <w:vAlign w:val="center"/>
          </w:tcPr>
          <w:p w:rsidR="004B0B2C" w:rsidRDefault="004B0B2C"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4B0B2C" w:rsidRDefault="004B0B2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B0B2C" w:rsidRDefault="004B0B2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0B2C" w:rsidRDefault="004B0B2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4B0B2C" w:rsidRDefault="004B0B2C" w:rsidP="00C05A53">
            <w:pPr>
              <w:pStyle w:val="ProductList-OfferingBody"/>
              <w:ind w:left="-113"/>
              <w:jc w:val="center"/>
            </w:pPr>
            <w:r>
              <w:t>1</w:t>
            </w:r>
          </w:p>
        </w:tc>
        <w:tc>
          <w:tcPr>
            <w:tcW w:w="596" w:type="dxa"/>
            <w:shd w:val="clear" w:color="auto" w:fill="70AD47" w:themeFill="accent6"/>
            <w:vAlign w:val="center"/>
          </w:tcPr>
          <w:p w:rsidR="004B0B2C" w:rsidRDefault="004B0B2C" w:rsidP="006B60E2">
            <w:pPr>
              <w:pStyle w:val="ProductList-OfferingBody"/>
              <w:ind w:left="-113"/>
              <w:jc w:val="center"/>
            </w:pPr>
            <w:r>
              <w:fldChar w:fldCharType="begin"/>
            </w:r>
            <w:r w:rsidRPr="005A0966">
              <w:instrText xml:space="preserve"> AutoTextList  \sNoStyle\t "Additional Product"</w:instrText>
            </w:r>
            <w:r>
              <w:fldChar w:fldCharType="separate"/>
            </w:r>
            <w:r w:rsidRPr="009E5188">
              <w:fldChar w:fldCharType="begin"/>
            </w:r>
            <w:r w:rsidRPr="00287117">
              <w:instrText xml:space="preserve"> AutoTextList  \sNoStyle\t "Additional Product"</w:instrText>
            </w:r>
            <w:r w:rsidRPr="009E5188">
              <w:fldChar w:fldCharType="separate"/>
            </w:r>
            <w:r w:rsidRPr="009E5188">
              <w:rPr>
                <w:b/>
              </w:rPr>
              <w:fldChar w:fldCharType="begin"/>
            </w:r>
            <w:r w:rsidRPr="009F707D">
              <w:rPr>
                <w:b/>
                <w:lang w:val="ru-RU"/>
              </w:rPr>
              <w:instrText xml:space="preserve"> </w:instrText>
            </w:r>
            <w:r w:rsidRPr="00B21CEF">
              <w:rPr>
                <w:b/>
              </w:rPr>
              <w:instrText>AutoTextList</w:instrText>
            </w:r>
            <w:r w:rsidRPr="009F707D">
              <w:rPr>
                <w:b/>
                <w:lang w:val="ru-RU"/>
              </w:rPr>
              <w:instrText xml:space="preserve">  \</w:instrText>
            </w:r>
            <w:r w:rsidRPr="00B21CEF">
              <w:rPr>
                <w:b/>
              </w:rPr>
              <w:instrText>s</w:instrText>
            </w:r>
            <w:r w:rsidRPr="009F707D">
              <w:rPr>
                <w:b/>
                <w:lang w:val="ru-RU"/>
              </w:rPr>
              <w:instrText xml:space="preserve"> </w:instrText>
            </w:r>
            <w:r w:rsidRPr="00B21CEF">
              <w:rPr>
                <w:b/>
              </w:rPr>
              <w:instrText>NoStyle</w:instrText>
            </w:r>
            <w:r w:rsidRPr="009F707D">
              <w:rPr>
                <w:b/>
                <w:lang w:val="ru-RU"/>
              </w:rPr>
              <w:instrText xml:space="preserve"> \</w:instrText>
            </w:r>
            <w:r w:rsidRPr="00B21CEF">
              <w:rPr>
                <w:b/>
              </w:rPr>
              <w:instrText>t</w:instrText>
            </w:r>
            <w:r w:rsidRPr="009F707D">
              <w:rPr>
                <w:b/>
                <w:lang w:val="ru-RU"/>
              </w:rPr>
              <w:instrText xml:space="preserve"> “</w:instrText>
            </w:r>
            <w:r w:rsidRPr="009F707D">
              <w:rPr>
                <w:lang w:val="ru-RU"/>
              </w:rPr>
              <w:instrText>дополнительный продукт</w:instrText>
            </w:r>
            <w:r w:rsidRPr="009F707D">
              <w:rPr>
                <w:b/>
                <w:lang w:val="ru-RU"/>
              </w:rPr>
              <w:instrText xml:space="preserve">” </w:instrText>
            </w:r>
            <w:r w:rsidRPr="009E5188">
              <w:rPr>
                <w:b/>
              </w:rPr>
              <w:fldChar w:fldCharType="separate"/>
            </w:r>
            <w:r w:rsidRPr="009E5188">
              <w:t>A</w:t>
            </w:r>
            <w:r>
              <w:t>,</w:t>
            </w:r>
            <w:r w:rsidRPr="009E5188">
              <w:fldChar w:fldCharType="end"/>
            </w:r>
            <w:r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4B0B2C" w:rsidRDefault="004B0B2C"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BFBFBF" w:themeFill="background1" w:themeFillShade="BF"/>
            <w:vAlign w:val="center"/>
          </w:tcPr>
          <w:p w:rsidR="004B0B2C" w:rsidRDefault="004B0B2C" w:rsidP="00C05A53">
            <w:pPr>
              <w:pStyle w:val="ProductList-OfferingBody"/>
              <w:ind w:left="-113"/>
              <w:jc w:val="center"/>
            </w:pPr>
          </w:p>
        </w:tc>
        <w:tc>
          <w:tcPr>
            <w:tcW w:w="595" w:type="dxa"/>
            <w:shd w:val="clear" w:color="auto" w:fill="70AD47" w:themeFill="accent6"/>
            <w:vAlign w:val="center"/>
          </w:tcPr>
          <w:p w:rsidR="004B0B2C" w:rsidRDefault="004B0B2C" w:rsidP="00C05A53">
            <w:pPr>
              <w:pStyle w:val="ProductList-OfferingBody"/>
              <w:ind w:left="-113"/>
              <w:jc w:val="center"/>
            </w:pPr>
          </w:p>
        </w:tc>
        <w:tc>
          <w:tcPr>
            <w:tcW w:w="595" w:type="dxa"/>
            <w:shd w:val="clear" w:color="auto" w:fill="70AD47" w:themeFill="accent6"/>
            <w:vAlign w:val="center"/>
          </w:tcPr>
          <w:p w:rsidR="004B0B2C" w:rsidRPr="00487B6E" w:rsidRDefault="004B0B2C" w:rsidP="000B5A43">
            <w:pPr>
              <w:pStyle w:val="ProductList-OfferingBody"/>
              <w:ind w:left="-113"/>
              <w:jc w:val="center"/>
            </w:pPr>
            <w:r w:rsidRPr="00487B6E">
              <w:fldChar w:fldCharType="begin"/>
            </w:r>
            <w:r w:rsidRPr="00487B6E">
              <w:instrText xml:space="preserve"> AutoTextList  \s NoStyle \t “</w:instrText>
            </w:r>
            <w:r w:rsidRPr="00487B6E">
              <w:rPr>
                <w:u w:val="single"/>
              </w:rPr>
              <w:instrText>Open License и Open Value для SA (Software Assurance) и L/SA (лицензия и Software Assurance)</w:instrText>
            </w:r>
            <w:r w:rsidRPr="00487B6E">
              <w:instrText xml:space="preserve">” </w:instrText>
            </w:r>
            <w:r w:rsidRPr="00487B6E">
              <w:fldChar w:fldCharType="separate"/>
            </w:r>
            <w:r w:rsidRPr="00487B6E">
              <w:t>OS</w:t>
            </w:r>
            <w:r w:rsidRPr="00487B6E">
              <w:fldChar w:fldCharType="end"/>
            </w:r>
          </w:p>
        </w:tc>
        <w:tc>
          <w:tcPr>
            <w:tcW w:w="596" w:type="dxa"/>
            <w:shd w:val="clear" w:color="auto" w:fill="70AD47" w:themeFill="accent6"/>
            <w:vAlign w:val="center"/>
          </w:tcPr>
          <w:p w:rsidR="004B0B2C" w:rsidRPr="00487B6E" w:rsidRDefault="004B0B2C" w:rsidP="000B5A43">
            <w:pPr>
              <w:pStyle w:val="ProductList-OfferingBody"/>
              <w:ind w:left="-113"/>
              <w:jc w:val="center"/>
            </w:pPr>
            <w:r w:rsidRPr="00487B6E">
              <w:fldChar w:fldCharType="begin"/>
            </w:r>
            <w:r w:rsidRPr="00487B6E">
              <w:instrText xml:space="preserve"> AutoTextList  \sNoStyle\t "Non-Company Wide in Open Value"</w:instrText>
            </w:r>
            <w:r w:rsidRPr="00487B6E">
              <w:fldChar w:fldCharType="separate"/>
            </w:r>
            <w:r w:rsidRPr="00487B6E">
              <w:t xml:space="preserve"> </w:t>
            </w:r>
            <w:r w:rsidRPr="00487B6E">
              <w:fldChar w:fldCharType="begin"/>
            </w:r>
            <w:r w:rsidRPr="00487B6E">
              <w:rPr>
                <w:lang w:val="ru-RU"/>
              </w:rPr>
              <w:instrText xml:space="preserve"> </w:instrText>
            </w:r>
            <w:r w:rsidRPr="00487B6E">
              <w:instrText>AutoTextList</w:instrText>
            </w:r>
            <w:r w:rsidRPr="00487B6E">
              <w:rPr>
                <w:lang w:val="ru-RU"/>
              </w:rPr>
              <w:instrText xml:space="preserve">  \</w:instrText>
            </w:r>
            <w:r w:rsidRPr="00487B6E">
              <w:instrText>s</w:instrText>
            </w:r>
            <w:r w:rsidRPr="00487B6E">
              <w:rPr>
                <w:lang w:val="ru-RU"/>
              </w:rPr>
              <w:instrText xml:space="preserve"> </w:instrText>
            </w:r>
            <w:r w:rsidRPr="00487B6E">
              <w:instrText>NoStyle</w:instrText>
            </w:r>
            <w:r w:rsidRPr="00487B6E">
              <w:rPr>
                <w:lang w:val="ru-RU"/>
              </w:rPr>
              <w:instrText xml:space="preserve"> \</w:instrText>
            </w:r>
            <w:r w:rsidRPr="00487B6E">
              <w:instrText>t</w:instrText>
            </w:r>
            <w:r w:rsidRPr="00487B6E">
              <w:rPr>
                <w:lang w:val="ru-RU"/>
              </w:rPr>
              <w:instrText xml:space="preserve"> “для части организации в рамках </w:instrText>
            </w:r>
            <w:r w:rsidRPr="00487B6E">
              <w:instrText>Open</w:instrText>
            </w:r>
            <w:r w:rsidRPr="00487B6E">
              <w:rPr>
                <w:lang w:val="ru-RU"/>
              </w:rPr>
              <w:instrText xml:space="preserve"> </w:instrText>
            </w:r>
            <w:r w:rsidRPr="00487B6E">
              <w:instrText>Value</w:instrText>
            </w:r>
            <w:r w:rsidRPr="00487B6E">
              <w:rPr>
                <w:lang w:val="ru-RU"/>
              </w:rPr>
              <w:instrText xml:space="preserve">” </w:instrText>
            </w:r>
            <w:r w:rsidRPr="00487B6E">
              <w:fldChar w:fldCharType="separate"/>
            </w:r>
            <w:r w:rsidRPr="00487B6E">
              <w:t>P</w:t>
            </w:r>
            <w:r w:rsidRPr="00487B6E">
              <w:rPr>
                <w:lang w:val="ru-RU"/>
              </w:rPr>
              <w:t xml:space="preserve"> </w:t>
            </w:r>
            <w:r w:rsidRPr="00487B6E">
              <w:fldChar w:fldCharType="end"/>
            </w:r>
            <w:r w:rsidRPr="00487B6E">
              <w:fldChar w:fldCharType="end"/>
            </w:r>
          </w:p>
        </w:tc>
        <w:tc>
          <w:tcPr>
            <w:tcW w:w="595" w:type="dxa"/>
            <w:shd w:val="clear" w:color="auto" w:fill="70AD47" w:themeFill="accent6"/>
            <w:vAlign w:val="center"/>
          </w:tcPr>
          <w:p w:rsidR="004B0B2C" w:rsidRDefault="004B0B2C" w:rsidP="00C05A53">
            <w:pPr>
              <w:pStyle w:val="ProductList-OfferingBody"/>
              <w:ind w:left="-113"/>
              <w:jc w:val="center"/>
            </w:pPr>
          </w:p>
        </w:tc>
        <w:tc>
          <w:tcPr>
            <w:tcW w:w="596" w:type="dxa"/>
            <w:shd w:val="clear" w:color="auto" w:fill="70AD47" w:themeFill="accent6"/>
            <w:vAlign w:val="center"/>
          </w:tcPr>
          <w:p w:rsidR="004B0B2C" w:rsidRPr="00487B6E" w:rsidRDefault="004B0B2C" w:rsidP="000B5A43">
            <w:pPr>
              <w:pStyle w:val="ProductList-OfferingBody"/>
              <w:ind w:left="-113"/>
              <w:jc w:val="center"/>
            </w:pPr>
            <w:r w:rsidRPr="00487B6E">
              <w:fldChar w:fldCharType="begin"/>
            </w:r>
            <w:r w:rsidRPr="00487B6E">
              <w:instrText>AutoTextList  \s NoStyle \t "серверные продукты и продукты-средства"</w:instrText>
            </w:r>
            <w:r w:rsidRPr="00487B6E">
              <w:fldChar w:fldCharType="separate"/>
            </w:r>
            <w:r w:rsidRPr="00487B6E">
              <w:t>SP</w:t>
            </w:r>
            <w:r w:rsidRPr="00487B6E">
              <w:fldChar w:fldCharType="end"/>
            </w: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FB1ECC" w:rsidRPr="0029164B" w:rsidTr="004B0B2C">
        <w:tc>
          <w:tcPr>
            <w:tcW w:w="3780" w:type="dxa"/>
          </w:tcPr>
          <w:p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413" w:type="dxa"/>
          </w:tcPr>
          <w:p w:rsidR="00FB1ECC" w:rsidRDefault="00FB1ECC" w:rsidP="00FB1ECC">
            <w:pPr>
              <w:pStyle w:val="ProductList-Body"/>
              <w:spacing w:before="20" w:after="20"/>
            </w:pPr>
            <w:r>
              <w:t xml:space="preserve">Категория продукта: </w:t>
            </w:r>
            <w:r>
              <w:rPr>
                <w:b/>
              </w:rPr>
              <w:t>Приложение</w:t>
            </w:r>
          </w:p>
        </w:tc>
        <w:tc>
          <w:tcPr>
            <w:tcW w:w="3597" w:type="dxa"/>
          </w:tcPr>
          <w:p w:rsidR="00FB1ECC" w:rsidRPr="006F2369" w:rsidRDefault="00FB1ECC" w:rsidP="004B0B2C">
            <w:pPr>
              <w:pStyle w:val="ProductList-Body"/>
              <w:spacing w:before="20" w:after="20"/>
              <w:rPr>
                <w:lang w:val="ru-RU"/>
              </w:rPr>
            </w:pPr>
            <w:r w:rsidRPr="006F2369">
              <w:rPr>
                <w:lang w:val="ru-RU"/>
              </w:rPr>
              <w:t>Право на сокращение (</w:t>
            </w:r>
            <w:r>
              <w:t>SCE</w:t>
            </w:r>
            <w:r w:rsidRPr="006F2369">
              <w:rPr>
                <w:lang w:val="ru-RU"/>
              </w:rPr>
              <w:t xml:space="preserve">): </w:t>
            </w:r>
            <w:r w:rsidRPr="006F2369">
              <w:rPr>
                <w:b/>
                <w:lang w:val="ru-RU"/>
              </w:rPr>
              <w:t xml:space="preserve">Все, кроме </w:t>
            </w:r>
            <w:r>
              <w:rPr>
                <w:b/>
              </w:rPr>
              <w:t>MSDN</w:t>
            </w:r>
            <w:r w:rsidRPr="006F2369">
              <w:rPr>
                <w:b/>
                <w:lang w:val="ru-RU"/>
              </w:rPr>
              <w:t xml:space="preserve"> </w:t>
            </w:r>
            <w:r>
              <w:rPr>
                <w:b/>
              </w:rPr>
              <w:t>OS</w:t>
            </w:r>
          </w:p>
        </w:tc>
      </w:tr>
      <w:tr w:rsidR="00FB1ECC" w:rsidRPr="00A95034" w:rsidTr="004B0B2C">
        <w:tc>
          <w:tcPr>
            <w:tcW w:w="3780" w:type="dxa"/>
          </w:tcPr>
          <w:p w:rsidR="00FB1ECC" w:rsidRPr="006F2369" w:rsidRDefault="00FB1ECC" w:rsidP="00FB1ECC">
            <w:pPr>
              <w:pStyle w:val="ProductList-Body"/>
              <w:spacing w:before="20" w:after="20"/>
              <w:rPr>
                <w:lang w:val="ru-RU"/>
              </w:rPr>
            </w:pPr>
          </w:p>
        </w:tc>
        <w:tc>
          <w:tcPr>
            <w:tcW w:w="3413" w:type="dxa"/>
          </w:tcPr>
          <w:p w:rsidR="00FB1ECC" w:rsidRPr="006F2369" w:rsidRDefault="005A0095" w:rsidP="00FB1ECC">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Для настольных компьютеров</w:t>
            </w:r>
          </w:p>
        </w:tc>
        <w:tc>
          <w:tcPr>
            <w:tcW w:w="3597" w:type="dxa"/>
          </w:tcPr>
          <w:p w:rsidR="00FB1ECC" w:rsidRPr="006F2369" w:rsidRDefault="005A0095" w:rsidP="004B0B2C">
            <w:pPr>
              <w:pStyle w:val="ProductList-Body"/>
              <w:spacing w:before="20" w:after="20"/>
              <w:rPr>
                <w:lang w:val="ru-RU"/>
              </w:rPr>
            </w:pPr>
            <w:hyperlink w:anchor="AppendixB" w:history="1">
              <w:r w:rsidR="00383264" w:rsidRPr="006F2369">
                <w:rPr>
                  <w:lang w:val="ru-RU"/>
                </w:rPr>
                <w:t>Специальное предложение</w:t>
              </w:r>
            </w:hyperlink>
            <w:r w:rsidR="00383264" w:rsidRPr="006F2369">
              <w:rPr>
                <w:lang w:val="ru-RU"/>
              </w:rPr>
              <w:t>.</w:t>
            </w:r>
            <w:r w:rsidR="00383264" w:rsidRPr="006F2369">
              <w:rPr>
                <w:b/>
                <w:lang w:val="ru-RU"/>
              </w:rPr>
              <w:t xml:space="preserve"> </w:t>
            </w:r>
            <w:r w:rsidR="00383264">
              <w:rPr>
                <w:b/>
              </w:rPr>
              <w:t>Visual</w:t>
            </w:r>
            <w:r w:rsidR="00383264" w:rsidRPr="006F2369">
              <w:rPr>
                <w:b/>
                <w:lang w:val="ru-RU"/>
              </w:rPr>
              <w:t xml:space="preserve"> </w:t>
            </w:r>
            <w:r w:rsidR="00383264">
              <w:rPr>
                <w:b/>
              </w:rPr>
              <w:t>Studio</w:t>
            </w:r>
            <w:r w:rsidR="00383264" w:rsidRPr="006F2369">
              <w:rPr>
                <w:b/>
                <w:lang w:val="ru-RU"/>
              </w:rPr>
              <w:t xml:space="preserve"> </w:t>
            </w:r>
            <w:r w:rsidR="00383264">
              <w:rPr>
                <w:b/>
              </w:rPr>
              <w:t>Test</w:t>
            </w:r>
            <w:r w:rsidR="00383264" w:rsidRPr="006F2369">
              <w:rPr>
                <w:b/>
                <w:lang w:val="ru-RU"/>
              </w:rPr>
              <w:t xml:space="preserve"> </w:t>
            </w:r>
            <w:r w:rsidR="00383264">
              <w:rPr>
                <w:b/>
              </w:rPr>
              <w:t>Pro</w:t>
            </w:r>
            <w:r w:rsidR="00383264" w:rsidRPr="006F2369">
              <w:rPr>
                <w:b/>
                <w:lang w:val="ru-RU"/>
              </w:rPr>
              <w:t xml:space="preserve"> с подпиской </w:t>
            </w:r>
            <w:r w:rsidR="00383264">
              <w:rPr>
                <w:b/>
              </w:rPr>
              <w:t>MSDN</w:t>
            </w: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FB1ECC" w:rsidRPr="006F2369" w:rsidRDefault="00FB1ECC" w:rsidP="00FB1ECC">
      <w:pPr>
        <w:pStyle w:val="ProductList-Body"/>
        <w:rPr>
          <w:lang w:val="ru-RU"/>
        </w:rPr>
      </w:pPr>
      <w:r>
        <w:rPr>
          <w:b/>
          <w:color w:val="00188F"/>
        </w:rPr>
        <w:t>Visual</w:t>
      </w:r>
      <w:r w:rsidRPr="006F2369">
        <w:rPr>
          <w:b/>
          <w:color w:val="00188F"/>
          <w:lang w:val="ru-RU"/>
        </w:rPr>
        <w:t xml:space="preserve"> </w:t>
      </w:r>
      <w:r>
        <w:rPr>
          <w:b/>
          <w:color w:val="00188F"/>
        </w:rPr>
        <w:t>Studio</w:t>
      </w:r>
      <w:r w:rsidRPr="006F2369">
        <w:rPr>
          <w:b/>
          <w:color w:val="00188F"/>
          <w:lang w:val="ru-RU"/>
        </w:rPr>
        <w:t xml:space="preserve"> </w:t>
      </w:r>
      <w:r>
        <w:rPr>
          <w:b/>
          <w:color w:val="00188F"/>
        </w:rPr>
        <w:t>LightSwitch</w:t>
      </w:r>
      <w:r w:rsidRPr="006F2369">
        <w:rPr>
          <w:b/>
          <w:color w:val="00188F"/>
          <w:lang w:val="ru-RU"/>
        </w:rPr>
        <w:t xml:space="preserve"> 2011</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LightSwitch</w:instrText>
      </w:r>
      <w:r w:rsidRPr="006F2369">
        <w:rPr>
          <w:lang w:val="ru-RU"/>
        </w:rPr>
        <w:instrText xml:space="preserve"> 2011"</w:instrText>
      </w:r>
      <w:r>
        <w:fldChar w:fldCharType="end"/>
      </w:r>
      <w:r w:rsidRPr="006F2369">
        <w:rPr>
          <w:b/>
          <w:color w:val="00188F"/>
          <w:lang w:val="ru-RU"/>
        </w:rPr>
        <w:t xml:space="preserve"> и </w:t>
      </w:r>
      <w:r>
        <w:rPr>
          <w:b/>
          <w:color w:val="00188F"/>
        </w:rPr>
        <w:t>Expression</w:t>
      </w:r>
      <w:r w:rsidRPr="006F2369">
        <w:rPr>
          <w:b/>
          <w:color w:val="00188F"/>
          <w:lang w:val="ru-RU"/>
        </w:rPr>
        <w:t xml:space="preserve"> </w:t>
      </w:r>
      <w:r>
        <w:rPr>
          <w:b/>
          <w:color w:val="00188F"/>
        </w:rPr>
        <w:t>Studio</w:t>
      </w:r>
      <w:r w:rsidRPr="006F2369">
        <w:rPr>
          <w:b/>
          <w:color w:val="00188F"/>
          <w:lang w:val="ru-RU"/>
        </w:rPr>
        <w:t xml:space="preserve"> </w:t>
      </w:r>
      <w:r>
        <w:rPr>
          <w:b/>
          <w:color w:val="00188F"/>
        </w:rPr>
        <w:t>Ultimate</w:t>
      </w:r>
      <w:r w:rsidRPr="006F2369">
        <w:rPr>
          <w:b/>
          <w:color w:val="00188F"/>
          <w:lang w:val="ru-RU"/>
        </w:rPr>
        <w:t xml:space="preserve"> 4</w:t>
      </w:r>
      <w:r>
        <w:fldChar w:fldCharType="begin"/>
      </w:r>
      <w:r>
        <w:instrText>XE</w:instrText>
      </w:r>
      <w:r w:rsidRPr="006F2369">
        <w:rPr>
          <w:lang w:val="ru-RU"/>
        </w:rPr>
        <w:instrText xml:space="preserve"> "</w:instrText>
      </w:r>
      <w:r>
        <w:instrText>Expression</w:instrText>
      </w:r>
      <w:r w:rsidRPr="006F2369">
        <w:rPr>
          <w:lang w:val="ru-RU"/>
        </w:rPr>
        <w:instrText xml:space="preserve"> </w:instrText>
      </w:r>
      <w:r>
        <w:instrText>Studio</w:instrText>
      </w:r>
      <w:r w:rsidRPr="006F2369">
        <w:rPr>
          <w:lang w:val="ru-RU"/>
        </w:rPr>
        <w:instrText xml:space="preserve"> </w:instrText>
      </w:r>
      <w:r>
        <w:instrText>Ultimate</w:instrText>
      </w:r>
      <w:r w:rsidRPr="006F2369">
        <w:rPr>
          <w:lang w:val="ru-RU"/>
        </w:rPr>
        <w:instrText xml:space="preserve"> 4"</w:instrText>
      </w:r>
      <w:r>
        <w:fldChar w:fldCharType="end"/>
      </w:r>
    </w:p>
    <w:p w:rsidR="00FB1ECC" w:rsidRPr="006F2369" w:rsidRDefault="00FB1ECC" w:rsidP="00FB1ECC">
      <w:pPr>
        <w:pStyle w:val="ProductList-Body"/>
        <w:rPr>
          <w:lang w:val="ru-RU"/>
        </w:rPr>
      </w:pPr>
      <w:r w:rsidRPr="006F2369">
        <w:rPr>
          <w:lang w:val="ru-RU"/>
        </w:rPr>
        <w:t xml:space="preserve">Клиенты, у которых было покрытие </w:t>
      </w:r>
      <w:r>
        <w:t>Software</w:t>
      </w:r>
      <w:r w:rsidRPr="006F2369">
        <w:rPr>
          <w:lang w:val="ru-RU"/>
        </w:rPr>
        <w:t xml:space="preserve"> </w:t>
      </w:r>
      <w:r>
        <w:t>Assurance</w:t>
      </w:r>
      <w:r w:rsidRPr="006F2369">
        <w:rPr>
          <w:lang w:val="ru-RU"/>
        </w:rPr>
        <w:t xml:space="preserve"> для этих продуктов по состоянию на 1 апреля 2012 г., могут иметь право на обновление до версии </w:t>
      </w:r>
      <w:r>
        <w:t>Visual</w:t>
      </w:r>
      <w:r w:rsidRPr="006F2369">
        <w:rPr>
          <w:lang w:val="ru-RU"/>
        </w:rPr>
        <w:t xml:space="preserve"> </w:t>
      </w:r>
      <w:r>
        <w:t>Studio</w:t>
      </w:r>
      <w:r w:rsidRPr="006F2369">
        <w:rPr>
          <w:lang w:val="ru-RU"/>
        </w:rPr>
        <w:t xml:space="preserve"> </w:t>
      </w:r>
      <w:r>
        <w:t>Professional</w:t>
      </w:r>
      <w:r w:rsidRPr="006F2369">
        <w:rPr>
          <w:lang w:val="ru-RU"/>
        </w:rPr>
        <w:t xml:space="preserve"> 2012</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Professional</w:instrText>
      </w:r>
      <w:r w:rsidRPr="006F2369">
        <w:rPr>
          <w:lang w:val="ru-RU"/>
        </w:rPr>
        <w:instrText xml:space="preserve"> 2012"</w:instrText>
      </w:r>
      <w:r>
        <w:fldChar w:fldCharType="end"/>
      </w:r>
      <w:r w:rsidRPr="006F2369">
        <w:rPr>
          <w:lang w:val="ru-RU"/>
        </w:rPr>
        <w:t xml:space="preserve"> на особых условиях.</w:t>
      </w:r>
      <w:r w:rsidR="00AD3875" w:rsidRPr="006F2369">
        <w:rPr>
          <w:lang w:val="ru-RU"/>
        </w:rPr>
        <w:t xml:space="preserve"> </w:t>
      </w:r>
      <w:r w:rsidRPr="006F2369">
        <w:rPr>
          <w:lang w:val="ru-RU"/>
        </w:rPr>
        <w:t>Более подробные сведения см. в списке продуктов за март 2014</w:t>
      </w:r>
      <w:r>
        <w:t> </w:t>
      </w:r>
      <w:r w:rsidRPr="006F2369">
        <w:rPr>
          <w:lang w:val="ru-RU"/>
        </w:rPr>
        <w:t xml:space="preserve">г.: </w:t>
      </w:r>
      <w:hyperlink r:id="rId37"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 xml:space="preserve">. </w:t>
      </w:r>
    </w:p>
    <w:p w:rsidR="00FB1ECC" w:rsidRPr="006F2369" w:rsidRDefault="00FB1ECC" w:rsidP="00FB1ECC">
      <w:pPr>
        <w:pStyle w:val="ProductList-Body"/>
        <w:rPr>
          <w:lang w:val="ru-RU"/>
        </w:rPr>
      </w:pPr>
    </w:p>
    <w:p w:rsidR="00FB1ECC" w:rsidRPr="006F2369" w:rsidRDefault="00FB1ECC" w:rsidP="00FB1ECC">
      <w:pPr>
        <w:pStyle w:val="ProductList-Body"/>
        <w:rPr>
          <w:lang w:val="ru-RU"/>
        </w:rPr>
      </w:pPr>
      <w:r w:rsidRPr="006F2369">
        <w:rPr>
          <w:b/>
          <w:color w:val="00188F"/>
          <w:lang w:val="ru-RU"/>
        </w:rPr>
        <w:t xml:space="preserve">Предоставление лицензий на </w:t>
      </w:r>
      <w:r>
        <w:rPr>
          <w:b/>
          <w:color w:val="00188F"/>
        </w:rPr>
        <w:t>Visual</w:t>
      </w:r>
      <w:r w:rsidRPr="006F2369">
        <w:rPr>
          <w:b/>
          <w:color w:val="00188F"/>
          <w:lang w:val="ru-RU"/>
        </w:rPr>
        <w:t xml:space="preserve"> </w:t>
      </w:r>
      <w:r>
        <w:rPr>
          <w:b/>
          <w:color w:val="00188F"/>
        </w:rPr>
        <w:t>Studio</w:t>
      </w:r>
      <w:r w:rsidRPr="006F2369">
        <w:rPr>
          <w:b/>
          <w:color w:val="00188F"/>
          <w:lang w:val="ru-RU"/>
        </w:rPr>
        <w:t xml:space="preserve"> </w:t>
      </w:r>
      <w:r>
        <w:rPr>
          <w:b/>
          <w:color w:val="00188F"/>
        </w:rPr>
        <w:t>Team</w:t>
      </w:r>
      <w:r w:rsidRPr="006F2369">
        <w:rPr>
          <w:b/>
          <w:color w:val="00188F"/>
          <w:lang w:val="ru-RU"/>
        </w:rPr>
        <w:t xml:space="preserve"> </w:t>
      </w:r>
      <w:r>
        <w:rPr>
          <w:b/>
          <w:color w:val="00188F"/>
        </w:rPr>
        <w:t>Foundation</w:t>
      </w:r>
      <w:r w:rsidRPr="006F2369">
        <w:rPr>
          <w:b/>
          <w:color w:val="00188F"/>
          <w:lang w:val="ru-RU"/>
        </w:rPr>
        <w:t xml:space="preserve"> </w:t>
      </w:r>
      <w:r>
        <w:rPr>
          <w:b/>
          <w:color w:val="00188F"/>
        </w:rPr>
        <w:t>Server</w:t>
      </w:r>
      <w:r w:rsidRPr="006F2369">
        <w:rPr>
          <w:b/>
          <w:color w:val="00188F"/>
          <w:lang w:val="ru-RU"/>
        </w:rPr>
        <w:t xml:space="preserve"> 2013</w:t>
      </w:r>
    </w:p>
    <w:p w:rsidR="00FB1ECC" w:rsidRPr="006F2369" w:rsidRDefault="00FB1ECC" w:rsidP="00FB1ECC">
      <w:pPr>
        <w:pStyle w:val="ProductList-Body"/>
        <w:rPr>
          <w:lang w:val="ru-RU"/>
        </w:rPr>
      </w:pPr>
      <w:r w:rsidRPr="006F2369">
        <w:rPr>
          <w:lang w:val="ru-RU"/>
        </w:rPr>
        <w:t xml:space="preserve">Считается, что клиенты, лицензированные по лицензии </w:t>
      </w:r>
      <w:r>
        <w:t>Visual</w:t>
      </w:r>
      <w:r w:rsidRPr="006F2369">
        <w:rPr>
          <w:lang w:val="ru-RU"/>
        </w:rPr>
        <w:t xml:space="preserve"> </w:t>
      </w:r>
      <w:r>
        <w:t>Studio</w:t>
      </w:r>
      <w:r w:rsidRPr="006F2369">
        <w:rPr>
          <w:lang w:val="ru-RU"/>
        </w:rPr>
        <w:t xml:space="preserve"> </w:t>
      </w:r>
      <w:r>
        <w:t>Professional</w:t>
      </w:r>
      <w:r w:rsidRPr="006F2369">
        <w:rPr>
          <w:lang w:val="ru-RU"/>
        </w:rPr>
        <w:t xml:space="preserve"> с </w:t>
      </w:r>
      <w:r>
        <w:t>MSDN</w:t>
      </w:r>
      <w:r w:rsidRPr="006F2369">
        <w:rPr>
          <w:lang w:val="ru-RU"/>
        </w:rPr>
        <w:t xml:space="preserve">, </w:t>
      </w:r>
      <w:r>
        <w:t>Visual</w:t>
      </w:r>
      <w:r w:rsidRPr="006F2369">
        <w:rPr>
          <w:lang w:val="ru-RU"/>
        </w:rPr>
        <w:t xml:space="preserve"> </w:t>
      </w:r>
      <w:r>
        <w:t>Studio</w:t>
      </w:r>
      <w:r w:rsidRPr="006F2369">
        <w:rPr>
          <w:lang w:val="ru-RU"/>
        </w:rPr>
        <w:t xml:space="preserve"> </w:t>
      </w:r>
      <w:r>
        <w:t>Premium</w:t>
      </w:r>
      <w:r w:rsidRPr="006F2369">
        <w:rPr>
          <w:lang w:val="ru-RU"/>
        </w:rPr>
        <w:t xml:space="preserve"> 2013 с </w:t>
      </w:r>
      <w:r>
        <w:t>MSDN</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Premium</w:instrText>
      </w:r>
      <w:r w:rsidRPr="006F2369">
        <w:rPr>
          <w:lang w:val="ru-RU"/>
        </w:rPr>
        <w:instrText xml:space="preserve"> 2013 с </w:instrText>
      </w:r>
      <w:r>
        <w:instrText>MSDN</w:instrText>
      </w:r>
      <w:r w:rsidRPr="006F2369">
        <w:rPr>
          <w:lang w:val="ru-RU"/>
        </w:rPr>
        <w:instrText>"</w:instrText>
      </w:r>
      <w:r>
        <w:fldChar w:fldCharType="end"/>
      </w:r>
      <w:r w:rsidRPr="006F2369">
        <w:rPr>
          <w:lang w:val="ru-RU"/>
        </w:rPr>
        <w:t xml:space="preserve">, </w:t>
      </w:r>
      <w:r>
        <w:t>Visual</w:t>
      </w:r>
      <w:r w:rsidRPr="006F2369">
        <w:rPr>
          <w:lang w:val="ru-RU"/>
        </w:rPr>
        <w:t xml:space="preserve"> </w:t>
      </w:r>
      <w:r>
        <w:t>Studio</w:t>
      </w:r>
      <w:r w:rsidRPr="006F2369">
        <w:rPr>
          <w:lang w:val="ru-RU"/>
        </w:rPr>
        <w:t xml:space="preserve"> </w:t>
      </w:r>
      <w:r>
        <w:t>Ultimate</w:t>
      </w:r>
      <w:r w:rsidRPr="006F2369">
        <w:rPr>
          <w:lang w:val="ru-RU"/>
        </w:rPr>
        <w:t xml:space="preserve"> 2013 с </w:t>
      </w:r>
      <w:r>
        <w:t>MSDN</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Ultimate</w:instrText>
      </w:r>
      <w:r w:rsidRPr="006F2369">
        <w:rPr>
          <w:lang w:val="ru-RU"/>
        </w:rPr>
        <w:instrText xml:space="preserve"> 2013 с </w:instrText>
      </w:r>
      <w:r>
        <w:instrText>MSDN</w:instrText>
      </w:r>
      <w:r w:rsidRPr="006F2369">
        <w:rPr>
          <w:lang w:val="ru-RU"/>
        </w:rPr>
        <w:instrText>"</w:instrText>
      </w:r>
      <w:r>
        <w:fldChar w:fldCharType="end"/>
      </w:r>
      <w:r w:rsidRPr="006F2369">
        <w:rPr>
          <w:lang w:val="ru-RU"/>
        </w:rPr>
        <w:t xml:space="preserve">, </w:t>
      </w:r>
      <w:r>
        <w:t>Visual</w:t>
      </w:r>
      <w:r w:rsidRPr="006F2369">
        <w:rPr>
          <w:lang w:val="ru-RU"/>
        </w:rPr>
        <w:t xml:space="preserve"> </w:t>
      </w:r>
      <w:r>
        <w:t>Studio</w:t>
      </w:r>
      <w:r w:rsidRPr="006F2369">
        <w:rPr>
          <w:lang w:val="ru-RU"/>
        </w:rPr>
        <w:t xml:space="preserve"> </w:t>
      </w:r>
      <w:r>
        <w:t>Test</w:t>
      </w:r>
      <w:r w:rsidRPr="006F2369">
        <w:rPr>
          <w:lang w:val="ru-RU"/>
        </w:rPr>
        <w:t xml:space="preserve"> </w:t>
      </w:r>
      <w:r>
        <w:t>Professional</w:t>
      </w:r>
      <w:r w:rsidRPr="006F2369">
        <w:rPr>
          <w:lang w:val="ru-RU"/>
        </w:rPr>
        <w:t xml:space="preserve"> 2013 с </w:t>
      </w:r>
      <w:r>
        <w:t>MSDN</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Test</w:instrText>
      </w:r>
      <w:r w:rsidRPr="006F2369">
        <w:rPr>
          <w:lang w:val="ru-RU"/>
        </w:rPr>
        <w:instrText xml:space="preserve"> </w:instrText>
      </w:r>
      <w:r>
        <w:instrText>Professional</w:instrText>
      </w:r>
      <w:r w:rsidRPr="006F2369">
        <w:rPr>
          <w:lang w:val="ru-RU"/>
        </w:rPr>
        <w:instrText xml:space="preserve"> 2013 с </w:instrText>
      </w:r>
      <w:r>
        <w:instrText>MSDN</w:instrText>
      </w:r>
      <w:r w:rsidRPr="006F2369">
        <w:rPr>
          <w:lang w:val="ru-RU"/>
        </w:rPr>
        <w:instrText>"</w:instrText>
      </w:r>
      <w:r>
        <w:fldChar w:fldCharType="end"/>
      </w:r>
      <w:r w:rsidRPr="006F2369">
        <w:rPr>
          <w:lang w:val="ru-RU"/>
        </w:rPr>
        <w:t xml:space="preserve"> и платформ </w:t>
      </w:r>
      <w:r>
        <w:t>MSDN</w:t>
      </w:r>
      <w:r>
        <w:fldChar w:fldCharType="begin"/>
      </w:r>
      <w:r>
        <w:instrText>XE</w:instrText>
      </w:r>
      <w:r w:rsidRPr="006F2369">
        <w:rPr>
          <w:lang w:val="ru-RU"/>
        </w:rPr>
        <w:instrText xml:space="preserve"> "Платформы </w:instrText>
      </w:r>
      <w:r>
        <w:instrText>MSDN</w:instrText>
      </w:r>
      <w:r w:rsidRPr="006F2369">
        <w:rPr>
          <w:lang w:val="ru-RU"/>
        </w:rPr>
        <w:instrText>"</w:instrText>
      </w:r>
      <w:r>
        <w:fldChar w:fldCharType="end"/>
      </w:r>
      <w:r w:rsidRPr="006F2369">
        <w:rPr>
          <w:lang w:val="ru-RU"/>
        </w:rPr>
        <w:t xml:space="preserve">, имеют одну серверную лицензию на </w:t>
      </w:r>
      <w:r>
        <w:t>Visual</w:t>
      </w:r>
      <w:r w:rsidRPr="006F2369">
        <w:rPr>
          <w:lang w:val="ru-RU"/>
        </w:rPr>
        <w:t xml:space="preserve"> </w:t>
      </w:r>
      <w:r>
        <w:t>Studio</w:t>
      </w:r>
      <w:r w:rsidRPr="006F2369">
        <w:rPr>
          <w:lang w:val="ru-RU"/>
        </w:rPr>
        <w:t xml:space="preserve"> </w:t>
      </w:r>
      <w:r>
        <w:t>Team</w:t>
      </w:r>
      <w:r w:rsidRPr="006F2369">
        <w:rPr>
          <w:lang w:val="ru-RU"/>
        </w:rPr>
        <w:t xml:space="preserve"> </w:t>
      </w:r>
      <w:r>
        <w:t>Foundation</w:t>
      </w:r>
      <w:r w:rsidRPr="006F2369">
        <w:rPr>
          <w:lang w:val="ru-RU"/>
        </w:rPr>
        <w:t xml:space="preserve"> </w:t>
      </w:r>
      <w:r>
        <w:t>Server</w:t>
      </w:r>
      <w:r w:rsidRPr="006F2369">
        <w:rPr>
          <w:lang w:val="ru-RU"/>
        </w:rPr>
        <w:t xml:space="preserve"> 2013 и одну пользовательскую лицензию </w:t>
      </w:r>
      <w:r>
        <w:t>Team</w:t>
      </w:r>
      <w:r w:rsidRPr="006F2369">
        <w:rPr>
          <w:lang w:val="ru-RU"/>
        </w:rPr>
        <w:t xml:space="preserve"> </w:t>
      </w:r>
      <w:r>
        <w:t>Foundation</w:t>
      </w:r>
      <w:r w:rsidRPr="006F2369">
        <w:rPr>
          <w:lang w:val="ru-RU"/>
        </w:rPr>
        <w:t xml:space="preserve"> </w:t>
      </w:r>
      <w:r>
        <w:t>Server</w:t>
      </w:r>
      <w:r w:rsidRPr="006F2369">
        <w:rPr>
          <w:lang w:val="ru-RU"/>
        </w:rPr>
        <w:t xml:space="preserve"> </w:t>
      </w:r>
      <w:r>
        <w:t>CAL</w:t>
      </w:r>
      <w:r w:rsidRPr="006F2369">
        <w:rPr>
          <w:lang w:val="ru-RU"/>
        </w:rPr>
        <w:t>.</w:t>
      </w:r>
      <w:r w:rsidR="00AD3875" w:rsidRPr="006F2369">
        <w:rPr>
          <w:lang w:val="ru-RU"/>
        </w:rPr>
        <w:t xml:space="preserve"> </w:t>
      </w:r>
      <w:r w:rsidRPr="006F2369">
        <w:rPr>
          <w:lang w:val="ru-RU"/>
        </w:rPr>
        <w:t xml:space="preserve">Пользовательская лицензия </w:t>
      </w:r>
      <w:r>
        <w:t>CAL</w:t>
      </w:r>
      <w:r w:rsidRPr="006F2369">
        <w:rPr>
          <w:lang w:val="ru-RU"/>
        </w:rPr>
        <w:t xml:space="preserve"> выдается для единоличного использования лицензированным пользователем.</w:t>
      </w:r>
    </w:p>
    <w:p w:rsidR="00FB1ECC" w:rsidRPr="006F2369" w:rsidRDefault="00FB1ECC" w:rsidP="00FB1ECC">
      <w:pPr>
        <w:pStyle w:val="ProductList-Body"/>
        <w:rPr>
          <w:lang w:val="ru-RU"/>
        </w:rPr>
      </w:pPr>
    </w:p>
    <w:p w:rsidR="00FB1ECC" w:rsidRPr="006F2369" w:rsidRDefault="00FB1ECC" w:rsidP="00FB1ECC">
      <w:pPr>
        <w:pStyle w:val="ProductList-Body"/>
        <w:rPr>
          <w:lang w:val="ru-RU"/>
        </w:rPr>
      </w:pPr>
      <w:r w:rsidRPr="006F2369">
        <w:rPr>
          <w:b/>
          <w:color w:val="00188F"/>
          <w:lang w:val="ru-RU"/>
        </w:rPr>
        <w:t xml:space="preserve">Предоставление лицензий на </w:t>
      </w:r>
      <w:r>
        <w:rPr>
          <w:b/>
          <w:color w:val="00188F"/>
        </w:rPr>
        <w:t>SQL</w:t>
      </w:r>
      <w:r w:rsidRPr="006F2369">
        <w:rPr>
          <w:b/>
          <w:color w:val="00188F"/>
          <w:lang w:val="ru-RU"/>
        </w:rPr>
        <w:t xml:space="preserve"> </w:t>
      </w:r>
      <w:r>
        <w:rPr>
          <w:b/>
          <w:color w:val="00188F"/>
        </w:rPr>
        <w:t>Server</w:t>
      </w:r>
      <w:r w:rsidRPr="006F2369">
        <w:rPr>
          <w:b/>
          <w:color w:val="00188F"/>
          <w:lang w:val="ru-RU"/>
        </w:rPr>
        <w:t xml:space="preserve"> </w:t>
      </w:r>
      <w:r>
        <w:rPr>
          <w:b/>
          <w:color w:val="00188F"/>
        </w:rPr>
        <w:t>Parallel</w:t>
      </w:r>
      <w:r w:rsidRPr="006F2369">
        <w:rPr>
          <w:b/>
          <w:color w:val="00188F"/>
          <w:lang w:val="ru-RU"/>
        </w:rPr>
        <w:t xml:space="preserve"> </w:t>
      </w:r>
      <w:r>
        <w:rPr>
          <w:b/>
          <w:color w:val="00188F"/>
        </w:rPr>
        <w:t>Data</w:t>
      </w:r>
      <w:r w:rsidRPr="006F2369">
        <w:rPr>
          <w:b/>
          <w:color w:val="00188F"/>
          <w:lang w:val="ru-RU"/>
        </w:rPr>
        <w:t xml:space="preserve"> </w:t>
      </w:r>
      <w:r>
        <w:rPr>
          <w:b/>
          <w:color w:val="00188F"/>
        </w:rPr>
        <w:t>Warehouse</w:t>
      </w:r>
      <w:r w:rsidRPr="006F2369">
        <w:rPr>
          <w:b/>
          <w:color w:val="00188F"/>
          <w:lang w:val="ru-RU"/>
        </w:rPr>
        <w:t xml:space="preserve"> </w:t>
      </w:r>
      <w:r>
        <w:rPr>
          <w:b/>
          <w:color w:val="00188F"/>
        </w:rPr>
        <w:t>Developer</w:t>
      </w:r>
    </w:p>
    <w:p w:rsidR="00FB1ECC" w:rsidRPr="006F2369" w:rsidRDefault="00FB1ECC" w:rsidP="00FB1ECC">
      <w:pPr>
        <w:pStyle w:val="ProductList-Body"/>
        <w:rPr>
          <w:lang w:val="ru-RU"/>
        </w:rPr>
      </w:pPr>
      <w:r w:rsidRPr="006F2369">
        <w:rPr>
          <w:lang w:val="ru-RU"/>
        </w:rPr>
        <w:t xml:space="preserve">Считается, что клиенты, лицензированные по лицензии </w:t>
      </w:r>
      <w:r>
        <w:t>Visual</w:t>
      </w:r>
      <w:r w:rsidRPr="006F2369">
        <w:rPr>
          <w:lang w:val="ru-RU"/>
        </w:rPr>
        <w:t xml:space="preserve"> </w:t>
      </w:r>
      <w:r>
        <w:t>Studio</w:t>
      </w:r>
      <w:r w:rsidRPr="006F2369">
        <w:rPr>
          <w:lang w:val="ru-RU"/>
        </w:rPr>
        <w:t xml:space="preserve"> </w:t>
      </w:r>
      <w:r>
        <w:t>Professional</w:t>
      </w:r>
      <w:r w:rsidRPr="006F2369">
        <w:rPr>
          <w:lang w:val="ru-RU"/>
        </w:rPr>
        <w:t xml:space="preserve"> с </w:t>
      </w:r>
      <w:r>
        <w:t>MSDN</w:t>
      </w:r>
      <w:r w:rsidRPr="006F2369">
        <w:rPr>
          <w:lang w:val="ru-RU"/>
        </w:rPr>
        <w:t xml:space="preserve">, </w:t>
      </w:r>
      <w:r>
        <w:t>Visual</w:t>
      </w:r>
      <w:r w:rsidRPr="006F2369">
        <w:rPr>
          <w:lang w:val="ru-RU"/>
        </w:rPr>
        <w:t xml:space="preserve"> </w:t>
      </w:r>
      <w:r>
        <w:t>Studio</w:t>
      </w:r>
      <w:r w:rsidRPr="006F2369">
        <w:rPr>
          <w:lang w:val="ru-RU"/>
        </w:rPr>
        <w:t xml:space="preserve"> </w:t>
      </w:r>
      <w:r>
        <w:t>Premium</w:t>
      </w:r>
      <w:r w:rsidRPr="006F2369">
        <w:rPr>
          <w:lang w:val="ru-RU"/>
        </w:rPr>
        <w:t xml:space="preserve"> 2013 с </w:t>
      </w:r>
      <w:r>
        <w:t>MSDN</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Premium</w:instrText>
      </w:r>
      <w:r w:rsidRPr="006F2369">
        <w:rPr>
          <w:lang w:val="ru-RU"/>
        </w:rPr>
        <w:instrText xml:space="preserve"> 2013 с </w:instrText>
      </w:r>
      <w:r>
        <w:instrText>MSDN</w:instrText>
      </w:r>
      <w:r w:rsidRPr="006F2369">
        <w:rPr>
          <w:lang w:val="ru-RU"/>
        </w:rPr>
        <w:instrText>"</w:instrText>
      </w:r>
      <w:r>
        <w:fldChar w:fldCharType="end"/>
      </w:r>
      <w:r w:rsidRPr="006F2369">
        <w:rPr>
          <w:lang w:val="ru-RU"/>
        </w:rPr>
        <w:t xml:space="preserve">, </w:t>
      </w:r>
      <w:r>
        <w:t>Visual</w:t>
      </w:r>
      <w:r w:rsidRPr="006F2369">
        <w:rPr>
          <w:lang w:val="ru-RU"/>
        </w:rPr>
        <w:t xml:space="preserve"> </w:t>
      </w:r>
      <w:r>
        <w:t>Studio</w:t>
      </w:r>
      <w:r w:rsidRPr="006F2369">
        <w:rPr>
          <w:lang w:val="ru-RU"/>
        </w:rPr>
        <w:t xml:space="preserve"> </w:t>
      </w:r>
      <w:r>
        <w:t>Ultimate</w:t>
      </w:r>
      <w:r w:rsidRPr="006F2369">
        <w:rPr>
          <w:lang w:val="ru-RU"/>
        </w:rPr>
        <w:t xml:space="preserve"> 2013 с </w:t>
      </w:r>
      <w:r>
        <w:t>MSDN</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Ultimate</w:instrText>
      </w:r>
      <w:r w:rsidRPr="006F2369">
        <w:rPr>
          <w:lang w:val="ru-RU"/>
        </w:rPr>
        <w:instrText xml:space="preserve"> 2013 с </w:instrText>
      </w:r>
      <w:r>
        <w:instrText>MSDN</w:instrText>
      </w:r>
      <w:r w:rsidRPr="006F2369">
        <w:rPr>
          <w:lang w:val="ru-RU"/>
        </w:rPr>
        <w:instrText>"</w:instrText>
      </w:r>
      <w:r>
        <w:fldChar w:fldCharType="end"/>
      </w:r>
      <w:r w:rsidRPr="006F2369">
        <w:rPr>
          <w:lang w:val="ru-RU"/>
        </w:rPr>
        <w:t xml:space="preserve"> и </w:t>
      </w:r>
      <w:r>
        <w:t>Visual</w:t>
      </w:r>
      <w:r w:rsidRPr="006F2369">
        <w:rPr>
          <w:lang w:val="ru-RU"/>
        </w:rPr>
        <w:t xml:space="preserve"> </w:t>
      </w:r>
      <w:r>
        <w:t>Studio</w:t>
      </w:r>
      <w:r w:rsidRPr="006F2369">
        <w:rPr>
          <w:lang w:val="ru-RU"/>
        </w:rPr>
        <w:t xml:space="preserve"> </w:t>
      </w:r>
      <w:r>
        <w:t>Test</w:t>
      </w:r>
      <w:r w:rsidRPr="006F2369">
        <w:rPr>
          <w:lang w:val="ru-RU"/>
        </w:rPr>
        <w:t xml:space="preserve"> </w:t>
      </w:r>
      <w:r>
        <w:t>Professional</w:t>
      </w:r>
      <w:r w:rsidRPr="006F2369">
        <w:rPr>
          <w:lang w:val="ru-RU"/>
        </w:rPr>
        <w:t xml:space="preserve"> 2013 с </w:t>
      </w:r>
      <w:r>
        <w:t>MSDN</w:t>
      </w:r>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Test</w:instrText>
      </w:r>
      <w:r w:rsidRPr="006F2369">
        <w:rPr>
          <w:lang w:val="ru-RU"/>
        </w:rPr>
        <w:instrText xml:space="preserve"> </w:instrText>
      </w:r>
      <w:r>
        <w:instrText>Professional</w:instrText>
      </w:r>
      <w:r w:rsidRPr="006F2369">
        <w:rPr>
          <w:lang w:val="ru-RU"/>
        </w:rPr>
        <w:instrText xml:space="preserve"> 2013 с </w:instrText>
      </w:r>
      <w:r>
        <w:instrText>MSDN</w:instrText>
      </w:r>
      <w:r w:rsidRPr="006F2369">
        <w:rPr>
          <w:lang w:val="ru-RU"/>
        </w:rPr>
        <w:instrText>"</w:instrText>
      </w:r>
      <w:r>
        <w:fldChar w:fldCharType="end"/>
      </w:r>
      <w:r w:rsidRPr="006F2369">
        <w:rPr>
          <w:lang w:val="ru-RU"/>
        </w:rPr>
        <w:t xml:space="preserve">, имеют одну лицензию на </w:t>
      </w:r>
      <w:r>
        <w:t>SQL</w:t>
      </w:r>
      <w:r w:rsidRPr="006F2369">
        <w:rPr>
          <w:lang w:val="ru-RU"/>
        </w:rPr>
        <w:t xml:space="preserve"> </w:t>
      </w:r>
      <w:r>
        <w:t>Server</w:t>
      </w:r>
      <w:r w:rsidRPr="006F2369">
        <w:rPr>
          <w:lang w:val="ru-RU"/>
        </w:rPr>
        <w:t xml:space="preserve"> 2012 </w:t>
      </w:r>
      <w:r>
        <w:t>Parallel</w:t>
      </w:r>
      <w:r w:rsidRPr="006F2369">
        <w:rPr>
          <w:lang w:val="ru-RU"/>
        </w:rPr>
        <w:t xml:space="preserve"> </w:t>
      </w:r>
      <w:r>
        <w:t>Data</w:t>
      </w:r>
      <w:r w:rsidRPr="006F2369">
        <w:rPr>
          <w:lang w:val="ru-RU"/>
        </w:rPr>
        <w:t xml:space="preserve"> </w:t>
      </w:r>
      <w:r>
        <w:t>Warehouse</w:t>
      </w:r>
      <w:r>
        <w:fldChar w:fldCharType="begin"/>
      </w:r>
      <w:r>
        <w:instrText>XE</w:instrText>
      </w:r>
      <w:r w:rsidRPr="006F2369">
        <w:rPr>
          <w:lang w:val="ru-RU"/>
        </w:rPr>
        <w:instrText xml:space="preserve"> "</w:instrText>
      </w:r>
      <w:r>
        <w:instrText>SQL</w:instrText>
      </w:r>
      <w:r w:rsidRPr="006F2369">
        <w:rPr>
          <w:lang w:val="ru-RU"/>
        </w:rPr>
        <w:instrText xml:space="preserve"> </w:instrText>
      </w:r>
      <w:r>
        <w:instrText>Server</w:instrText>
      </w:r>
      <w:r w:rsidRPr="006F2369">
        <w:rPr>
          <w:lang w:val="ru-RU"/>
        </w:rPr>
        <w:instrText xml:space="preserve"> 2012 </w:instrText>
      </w:r>
      <w:r>
        <w:instrText>Parallel</w:instrText>
      </w:r>
      <w:r w:rsidRPr="006F2369">
        <w:rPr>
          <w:lang w:val="ru-RU"/>
        </w:rPr>
        <w:instrText xml:space="preserve"> </w:instrText>
      </w:r>
      <w:r>
        <w:instrText>Data</w:instrText>
      </w:r>
      <w:r w:rsidRPr="006F2369">
        <w:rPr>
          <w:lang w:val="ru-RU"/>
        </w:rPr>
        <w:instrText xml:space="preserve"> </w:instrText>
      </w:r>
      <w:r>
        <w:instrText>Warehouse</w:instrText>
      </w:r>
      <w:r w:rsidRPr="006F2369">
        <w:rPr>
          <w:lang w:val="ru-RU"/>
        </w:rPr>
        <w:instrText>"</w:instrText>
      </w:r>
      <w:r>
        <w:fldChar w:fldCharType="end"/>
      </w:r>
      <w:r w:rsidRPr="006F2369">
        <w:rPr>
          <w:lang w:val="ru-RU"/>
        </w:rPr>
        <w:t xml:space="preserve"> </w:t>
      </w:r>
      <w:r>
        <w:t>Developer</w:t>
      </w:r>
      <w:r>
        <w:fldChar w:fldCharType="begin"/>
      </w:r>
      <w:r>
        <w:instrText>XE</w:instrText>
      </w:r>
      <w:r w:rsidRPr="006F2369">
        <w:rPr>
          <w:lang w:val="ru-RU"/>
        </w:rPr>
        <w:instrText xml:space="preserve"> "</w:instrText>
      </w:r>
      <w:r>
        <w:instrText>SQL</w:instrText>
      </w:r>
      <w:r w:rsidRPr="006F2369">
        <w:rPr>
          <w:lang w:val="ru-RU"/>
        </w:rPr>
        <w:instrText xml:space="preserve"> </w:instrText>
      </w:r>
      <w:r>
        <w:instrText>Server</w:instrText>
      </w:r>
      <w:r w:rsidRPr="006F2369">
        <w:rPr>
          <w:lang w:val="ru-RU"/>
        </w:rPr>
        <w:instrText xml:space="preserve"> 2012 </w:instrText>
      </w:r>
      <w:r>
        <w:instrText>Parallel</w:instrText>
      </w:r>
      <w:r w:rsidRPr="006F2369">
        <w:rPr>
          <w:lang w:val="ru-RU"/>
        </w:rPr>
        <w:instrText xml:space="preserve"> </w:instrText>
      </w:r>
      <w:r>
        <w:instrText>Data</w:instrText>
      </w:r>
      <w:r w:rsidRPr="006F2369">
        <w:rPr>
          <w:lang w:val="ru-RU"/>
        </w:rPr>
        <w:instrText xml:space="preserve"> </w:instrText>
      </w:r>
      <w:r>
        <w:instrText>Warehouse</w:instrText>
      </w:r>
      <w:r w:rsidRPr="006F2369">
        <w:rPr>
          <w:lang w:val="ru-RU"/>
        </w:rPr>
        <w:instrText xml:space="preserve"> </w:instrText>
      </w:r>
      <w:r>
        <w:instrText>Developer</w:instrText>
      </w:r>
      <w:r w:rsidRPr="006F2369">
        <w:rPr>
          <w:lang w:val="ru-RU"/>
        </w:rPr>
        <w:instrText>"</w:instrText>
      </w:r>
      <w:r>
        <w:fldChar w:fldCharType="end"/>
      </w:r>
      <w:r w:rsidRPr="006F2369">
        <w:rPr>
          <w:lang w:val="ru-RU"/>
        </w:rPr>
        <w:t>.</w:t>
      </w:r>
    </w:p>
    <w:p w:rsidR="00FB1ECC" w:rsidRPr="006F2369" w:rsidRDefault="00FB1ECC" w:rsidP="00FB1ECC">
      <w:pPr>
        <w:pStyle w:val="ProductList-Body"/>
        <w:rPr>
          <w:lang w:val="ru-RU"/>
        </w:rPr>
      </w:pPr>
    </w:p>
    <w:p w:rsidR="00FB1ECC" w:rsidRPr="006F2369" w:rsidRDefault="00FB1ECC" w:rsidP="00FB1ECC">
      <w:pPr>
        <w:pStyle w:val="ProductList-Body"/>
        <w:rPr>
          <w:lang w:val="ru-RU"/>
        </w:rPr>
      </w:pPr>
      <w:r w:rsidRPr="006F2369">
        <w:rPr>
          <w:b/>
          <w:color w:val="00188F"/>
          <w:lang w:val="ru-RU"/>
        </w:rPr>
        <w:t xml:space="preserve">Право на участие в программе </w:t>
      </w:r>
      <w:r>
        <w:rPr>
          <w:b/>
          <w:color w:val="00188F"/>
        </w:rPr>
        <w:t>Software</w:t>
      </w:r>
      <w:r w:rsidRPr="006F2369">
        <w:rPr>
          <w:b/>
          <w:color w:val="00188F"/>
          <w:lang w:val="ru-RU"/>
        </w:rPr>
        <w:t xml:space="preserve"> </w:t>
      </w:r>
      <w:r>
        <w:rPr>
          <w:b/>
          <w:color w:val="00188F"/>
        </w:rPr>
        <w:t>Assurance</w:t>
      </w:r>
    </w:p>
    <w:p w:rsidR="00FB1ECC" w:rsidRPr="00DC6E9A" w:rsidRDefault="00FB1ECC" w:rsidP="00FB1ECC">
      <w:pPr>
        <w:pStyle w:val="ProductList-Body"/>
      </w:pPr>
      <w:r w:rsidRPr="006F2369">
        <w:rPr>
          <w:lang w:val="ru-RU"/>
        </w:rPr>
        <w:t xml:space="preserve">Если у клиентов заканчивается срок действия покрытия </w:t>
      </w:r>
      <w:r>
        <w:t>Software</w:t>
      </w:r>
      <w:r w:rsidRPr="006F2369">
        <w:rPr>
          <w:lang w:val="ru-RU"/>
        </w:rPr>
        <w:t xml:space="preserve"> </w:t>
      </w:r>
      <w:r>
        <w:t>Assurance</w:t>
      </w:r>
      <w:r w:rsidRPr="006F2369">
        <w:rPr>
          <w:lang w:val="ru-RU"/>
        </w:rPr>
        <w:t xml:space="preserve"> для какой-либо лицензии </w:t>
      </w:r>
      <w:r>
        <w:t>Visual</w:t>
      </w:r>
      <w:r w:rsidRPr="006F2369">
        <w:rPr>
          <w:lang w:val="ru-RU"/>
        </w:rPr>
        <w:t xml:space="preserve"> </w:t>
      </w:r>
      <w:r>
        <w:t>Studio</w:t>
      </w:r>
      <w:r w:rsidRPr="006F2369">
        <w:rPr>
          <w:lang w:val="ru-RU"/>
        </w:rPr>
        <w:t xml:space="preserve"> с </w:t>
      </w:r>
      <w:r>
        <w:t>MSDN</w:t>
      </w:r>
      <w:r w:rsidRPr="006F2369">
        <w:rPr>
          <w:lang w:val="ru-RU"/>
        </w:rPr>
        <w:t xml:space="preserve">, подписки на </w:t>
      </w:r>
      <w:r>
        <w:t>MSDN</w:t>
      </w:r>
      <w:r w:rsidRPr="006F2369">
        <w:rPr>
          <w:lang w:val="ru-RU"/>
        </w:rPr>
        <w:t xml:space="preserve"> </w:t>
      </w:r>
      <w:r>
        <w:t>Operating</w:t>
      </w:r>
      <w:r w:rsidRPr="006F2369">
        <w:rPr>
          <w:lang w:val="ru-RU"/>
        </w:rPr>
        <w:t xml:space="preserve"> </w:t>
      </w:r>
      <w:r>
        <w:t>Systems</w:t>
      </w:r>
      <w:r>
        <w:fldChar w:fldCharType="begin"/>
      </w:r>
      <w:r>
        <w:instrText>XE</w:instrText>
      </w:r>
      <w:r w:rsidRPr="006F2369">
        <w:rPr>
          <w:lang w:val="ru-RU"/>
        </w:rPr>
        <w:instrText xml:space="preserve"> "</w:instrText>
      </w:r>
      <w:r>
        <w:instrText>MSDN</w:instrText>
      </w:r>
      <w:r w:rsidRPr="006F2369">
        <w:rPr>
          <w:lang w:val="ru-RU"/>
        </w:rPr>
        <w:instrText xml:space="preserve"> </w:instrText>
      </w:r>
      <w:r>
        <w:instrText>Operating</w:instrText>
      </w:r>
      <w:r w:rsidRPr="006F2369">
        <w:rPr>
          <w:lang w:val="ru-RU"/>
        </w:rPr>
        <w:instrText xml:space="preserve"> </w:instrText>
      </w:r>
      <w:r>
        <w:instrText>Systems</w:instrText>
      </w:r>
      <w:r w:rsidRPr="006F2369">
        <w:rPr>
          <w:lang w:val="ru-RU"/>
        </w:rPr>
        <w:instrText>"</w:instrText>
      </w:r>
      <w:r>
        <w:fldChar w:fldCharType="end"/>
      </w:r>
      <w:r w:rsidRPr="006F2369">
        <w:rPr>
          <w:lang w:val="ru-RU"/>
        </w:rPr>
        <w:t xml:space="preserve"> или действующей подписки, приобретенной в розницу, на предложения </w:t>
      </w:r>
      <w:r>
        <w:t>Visual</w:t>
      </w:r>
      <w:r w:rsidRPr="006F2369">
        <w:rPr>
          <w:lang w:val="ru-RU"/>
        </w:rPr>
        <w:t xml:space="preserve"> </w:t>
      </w:r>
      <w:r>
        <w:t>Studio</w:t>
      </w:r>
      <w:r w:rsidRPr="006F2369">
        <w:rPr>
          <w:lang w:val="ru-RU"/>
        </w:rPr>
        <w:t xml:space="preserve"> из данного списка продуктов, они могут продлить покрытие в рамках любой лицензии на </w:t>
      </w:r>
      <w:r>
        <w:t>Visual</w:t>
      </w:r>
      <w:r w:rsidRPr="006F2369">
        <w:rPr>
          <w:lang w:val="ru-RU"/>
        </w:rPr>
        <w:t xml:space="preserve"> </w:t>
      </w:r>
      <w:r>
        <w:t>Studio</w:t>
      </w:r>
      <w:r w:rsidRPr="006F2369">
        <w:rPr>
          <w:lang w:val="ru-RU"/>
        </w:rPr>
        <w:t xml:space="preserve"> с </w:t>
      </w:r>
      <w:r>
        <w:t>MSDN</w:t>
      </w:r>
      <w:r w:rsidRPr="006F2369">
        <w:rPr>
          <w:lang w:val="ru-RU"/>
        </w:rPr>
        <w:t xml:space="preserve">. При переходе на другой уровень подписки </w:t>
      </w:r>
      <w:r>
        <w:t>MSDN</w:t>
      </w:r>
      <w:r w:rsidRPr="006F2369">
        <w:rPr>
          <w:lang w:val="ru-RU"/>
        </w:rPr>
        <w:t xml:space="preserve"> новые условия использования заменяют предыдущие, а любое ПО, не входящее в новую подписку </w:t>
      </w:r>
      <w:r>
        <w:t>MSDN</w:t>
      </w:r>
      <w:r w:rsidRPr="006F2369">
        <w:rPr>
          <w:lang w:val="ru-RU"/>
        </w:rPr>
        <w:t>, не должно больше использоваться.</w:t>
      </w:r>
      <w:r w:rsidR="00DC6E9A">
        <w:t xml:space="preserve"> </w:t>
      </w:r>
      <w:r w:rsidR="00DC6E9A" w:rsidRPr="00DC6E9A">
        <w:t xml:space="preserve">Возобновление покрытия, соответствующего более полному выпуску Visual Studio, обеспечивается с помощью Лицензий на переход вверх (см. раздел </w:t>
      </w:r>
      <w:hyperlink w:anchor="SoftwareAssurance" w:history="1">
        <w:r w:rsidR="00DC6E9A" w:rsidRPr="00DC6E9A">
          <w:rPr>
            <w:rStyle w:val="Hyperlink"/>
          </w:rPr>
          <w:t>Software Assurance</w:t>
        </w:r>
      </w:hyperlink>
      <w:r w:rsidR="00DC6E9A" w:rsidRPr="00DC6E9A">
        <w:t>).</w:t>
      </w:r>
    </w:p>
    <w:p w:rsidR="00FB1ECC" w:rsidRPr="006F2369" w:rsidRDefault="00FB1ECC" w:rsidP="00FB1ECC">
      <w:pPr>
        <w:pStyle w:val="ProductList-Body"/>
        <w:rPr>
          <w:lang w:val="ru-RU"/>
        </w:rPr>
      </w:pPr>
    </w:p>
    <w:p w:rsidR="00FB1ECC" w:rsidRPr="006F2369" w:rsidRDefault="00FB1ECC" w:rsidP="00FB1ECC">
      <w:pPr>
        <w:pStyle w:val="ProductList-Body"/>
        <w:rPr>
          <w:lang w:val="ru-RU"/>
        </w:rPr>
      </w:pPr>
      <w:r w:rsidRPr="006F2369">
        <w:rPr>
          <w:b/>
          <w:color w:val="00188F"/>
          <w:lang w:val="ru-RU"/>
        </w:rPr>
        <w:t xml:space="preserve">Службы </w:t>
      </w:r>
      <w:r>
        <w:rPr>
          <w:b/>
          <w:color w:val="00188F"/>
        </w:rPr>
        <w:t>Windows</w:t>
      </w:r>
      <w:r w:rsidRPr="006F2369">
        <w:rPr>
          <w:b/>
          <w:color w:val="00188F"/>
          <w:lang w:val="ru-RU"/>
        </w:rPr>
        <w:t xml:space="preserve"> </w:t>
      </w:r>
      <w:r>
        <w:rPr>
          <w:b/>
          <w:color w:val="00188F"/>
        </w:rPr>
        <w:t>Azure</w:t>
      </w:r>
      <w:r w:rsidRPr="006F2369">
        <w:rPr>
          <w:b/>
          <w:color w:val="00188F"/>
          <w:lang w:val="ru-RU"/>
        </w:rPr>
        <w:t xml:space="preserve"> </w:t>
      </w:r>
      <w:r>
        <w:rPr>
          <w:b/>
          <w:color w:val="00188F"/>
        </w:rPr>
        <w:t>Platform</w:t>
      </w:r>
      <w:r w:rsidRPr="006F2369">
        <w:rPr>
          <w:b/>
          <w:color w:val="00188F"/>
          <w:lang w:val="ru-RU"/>
        </w:rPr>
        <w:t xml:space="preserve"> </w:t>
      </w:r>
      <w:r>
        <w:rPr>
          <w:b/>
          <w:color w:val="00188F"/>
        </w:rPr>
        <w:t>Services</w:t>
      </w:r>
    </w:p>
    <w:p w:rsidR="00782C7B" w:rsidRPr="006F2369" w:rsidRDefault="00FB1ECC" w:rsidP="00FB1ECC">
      <w:pPr>
        <w:pStyle w:val="ProductList-Body"/>
        <w:rPr>
          <w:lang w:val="ru-RU"/>
        </w:rPr>
      </w:pPr>
      <w:r w:rsidRPr="006F2369">
        <w:rPr>
          <w:lang w:val="ru-RU"/>
        </w:rPr>
        <w:lastRenderedPageBreak/>
        <w:t xml:space="preserve">Преимущества </w:t>
      </w:r>
      <w:r>
        <w:t>Windows</w:t>
      </w:r>
      <w:r w:rsidRPr="006F2369">
        <w:rPr>
          <w:lang w:val="ru-RU"/>
        </w:rPr>
        <w:t xml:space="preserve"> </w:t>
      </w:r>
      <w:r>
        <w:t>Azure</w:t>
      </w:r>
      <w:r w:rsidRPr="006F2369">
        <w:rPr>
          <w:lang w:val="ru-RU"/>
        </w:rPr>
        <w:t xml:space="preserve"> нельзя объединить из нескольких подписок </w:t>
      </w:r>
      <w:r>
        <w:t>MSDN</w:t>
      </w:r>
      <w:r w:rsidRPr="006F2369">
        <w:rPr>
          <w:lang w:val="ru-RU"/>
        </w:rPr>
        <w:t xml:space="preserve"> в одну учетную запись </w:t>
      </w:r>
      <w:r>
        <w:t>Windows</w:t>
      </w:r>
      <w:r w:rsidRPr="006F2369">
        <w:rPr>
          <w:lang w:val="ru-RU"/>
        </w:rPr>
        <w:t xml:space="preserve"> </w:t>
      </w:r>
      <w:r>
        <w:t>Azure</w:t>
      </w:r>
      <w:r w:rsidRPr="006F2369">
        <w:rPr>
          <w:lang w:val="ru-RU"/>
        </w:rPr>
        <w:t xml:space="preserve">. На использование </w:t>
      </w:r>
      <w:r>
        <w:t>Windows</w:t>
      </w:r>
      <w:r w:rsidRPr="006F2369">
        <w:rPr>
          <w:lang w:val="ru-RU"/>
        </w:rPr>
        <w:t xml:space="preserve"> </w:t>
      </w:r>
      <w:r>
        <w:t>Azure</w:t>
      </w:r>
      <w:r w:rsidRPr="006F2369">
        <w:rPr>
          <w:lang w:val="ru-RU"/>
        </w:rPr>
        <w:t xml:space="preserve"> распространяются условия использования </w:t>
      </w:r>
      <w:r>
        <w:t>Windows</w:t>
      </w:r>
      <w:r w:rsidRPr="006F2369">
        <w:rPr>
          <w:lang w:val="ru-RU"/>
        </w:rPr>
        <w:t xml:space="preserve"> </w:t>
      </w:r>
      <w:r>
        <w:t>Azure</w:t>
      </w:r>
      <w:r w:rsidRPr="006F2369">
        <w:rPr>
          <w:lang w:val="ru-RU"/>
        </w:rPr>
        <w:t>.</w:t>
      </w:r>
    </w:p>
    <w:bookmarkStart w:id="741" w:name="_Toc378147647"/>
    <w:bookmarkStart w:id="742" w:name="_Toc378151549"/>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306B0E" w:rsidRPr="004C09A1" w:rsidRDefault="002502BF" w:rsidP="00306B0E">
      <w:pPr>
        <w:pStyle w:val="ProductList-Offering2Heading"/>
        <w:outlineLvl w:val="2"/>
      </w:pPr>
      <w:r w:rsidRPr="006F2369">
        <w:rPr>
          <w:lang w:val="ru-RU"/>
        </w:rPr>
        <w:tab/>
      </w:r>
      <w:bookmarkStart w:id="743" w:name="_Toc379797254"/>
      <w:bookmarkStart w:id="744" w:name="_Toc380513279"/>
      <w:bookmarkStart w:id="745" w:name="_Toc380655321"/>
      <w:bookmarkStart w:id="746" w:name="_Toc386627170"/>
      <w:r>
        <w:t>Развертывание Visual Studio</w:t>
      </w:r>
      <w:bookmarkEnd w:id="743"/>
      <w:bookmarkEnd w:id="744"/>
      <w:bookmarkEnd w:id="745"/>
      <w:bookmarkEnd w:id="7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BB3251" w:rsidTr="00562534">
        <w:trPr>
          <w:tblHeader/>
        </w:trPr>
        <w:tc>
          <w:tcPr>
            <w:tcW w:w="2902" w:type="dxa"/>
            <w:tcBorders>
              <w:bottom w:val="nil"/>
            </w:tcBorders>
            <w:shd w:val="clear" w:color="auto" w:fill="00188F"/>
          </w:tcPr>
          <w:p w:rsidR="00BB3251" w:rsidRPr="00EE0836" w:rsidRDefault="00BB3251" w:rsidP="00897417">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BB3251" w:rsidRPr="00E16E36" w:rsidRDefault="00BB3251"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54"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BB3251" w:rsidTr="00562534">
        <w:tc>
          <w:tcPr>
            <w:tcW w:w="2902" w:type="dxa"/>
            <w:tcBorders>
              <w:top w:val="nil"/>
              <w:left w:val="nil"/>
              <w:bottom w:val="dashSmallGap" w:sz="4" w:space="0" w:color="BFBFBF" w:themeColor="background1" w:themeShade="BF"/>
              <w:right w:val="nil"/>
            </w:tcBorders>
          </w:tcPr>
          <w:p w:rsidR="00BB3251" w:rsidRDefault="00BB3251" w:rsidP="00306B0E">
            <w:pPr>
              <w:pStyle w:val="ProductList-Offering2"/>
            </w:pPr>
            <w:bookmarkStart w:id="747" w:name="_Toc379797255"/>
            <w:bookmarkStart w:id="748" w:name="_Toc380513280"/>
            <w:bookmarkStart w:id="749" w:name="_Toc380655322"/>
            <w:bookmarkStart w:id="750" w:name="_Toc386627171"/>
            <w:r>
              <w:t>Visual Studio Deployment 2013 Datacenter</w:t>
            </w:r>
            <w:bookmarkEnd w:id="747"/>
            <w:bookmarkEnd w:id="748"/>
            <w:bookmarkEnd w:id="749"/>
            <w:bookmarkEnd w:id="750"/>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BB3251" w:rsidRDefault="00BB3251"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BB3251" w:rsidRDefault="00BB3251"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B3251" w:rsidRDefault="00BB3251"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3251" w:rsidRDefault="00BB3251"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B3251" w:rsidRDefault="00BB3251" w:rsidP="00306B0E">
            <w:pPr>
              <w:pStyle w:val="ProductList-OfferingBody"/>
              <w:ind w:left="-113"/>
              <w:jc w:val="center"/>
            </w:pPr>
            <w:r>
              <w:t>5</w:t>
            </w:r>
          </w:p>
        </w:tc>
        <w:tc>
          <w:tcPr>
            <w:tcW w:w="596" w:type="dxa"/>
            <w:shd w:val="clear" w:color="auto" w:fill="70AD47" w:themeFill="accent6"/>
            <w:vAlign w:val="center"/>
          </w:tcPr>
          <w:p w:rsidR="00BB3251" w:rsidRDefault="00BB3251" w:rsidP="000B5A43">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BB3251" w:rsidRDefault="00BB3251"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70AD47" w:themeFill="accent6"/>
            <w:vAlign w:val="center"/>
          </w:tcPr>
          <w:p w:rsidR="00BB3251" w:rsidRDefault="00BB3251" w:rsidP="00306B0E">
            <w:pPr>
              <w:pStyle w:val="ProductList-OfferingBody"/>
              <w:ind w:left="-113"/>
              <w:jc w:val="center"/>
            </w:pPr>
          </w:p>
        </w:tc>
        <w:tc>
          <w:tcPr>
            <w:tcW w:w="595" w:type="dxa"/>
            <w:shd w:val="clear" w:color="auto" w:fill="70AD47" w:themeFill="accent6"/>
            <w:vAlign w:val="center"/>
          </w:tcPr>
          <w:p w:rsidR="00BB3251" w:rsidRDefault="00BB3251" w:rsidP="00306B0E">
            <w:pPr>
              <w:pStyle w:val="ProductList-OfferingBody"/>
              <w:ind w:left="-113"/>
              <w:jc w:val="center"/>
            </w:pPr>
          </w:p>
        </w:tc>
        <w:tc>
          <w:tcPr>
            <w:tcW w:w="595" w:type="dxa"/>
            <w:shd w:val="clear" w:color="auto" w:fill="BFBFBF" w:themeFill="background1" w:themeFillShade="BF"/>
            <w:vAlign w:val="center"/>
          </w:tcPr>
          <w:p w:rsidR="00BB3251" w:rsidRDefault="00BB3251" w:rsidP="00306B0E">
            <w:pPr>
              <w:pStyle w:val="ProductList-OfferingBody"/>
              <w:ind w:left="-113"/>
              <w:jc w:val="center"/>
            </w:pPr>
          </w:p>
        </w:tc>
        <w:tc>
          <w:tcPr>
            <w:tcW w:w="596" w:type="dxa"/>
            <w:shd w:val="clear" w:color="auto" w:fill="70AD47" w:themeFill="accent6"/>
            <w:vAlign w:val="center"/>
          </w:tcPr>
          <w:p w:rsidR="00BB3251" w:rsidRPr="0012698E" w:rsidRDefault="0012698E" w:rsidP="00306B0E">
            <w:pPr>
              <w:pStyle w:val="ProductList-OfferingBody"/>
              <w:ind w:left="-113"/>
              <w:jc w:val="center"/>
            </w:pPr>
            <w:r w:rsidRPr="0012698E">
              <w:fldChar w:fldCharType="begin"/>
            </w:r>
            <w:r w:rsidRPr="0012698E">
              <w:instrText xml:space="preserve"> AutoTextList  \sNoStyle\t "Non-Company Wide in Open Value"</w:instrText>
            </w:r>
            <w:r w:rsidRPr="0012698E">
              <w:fldChar w:fldCharType="separate"/>
            </w:r>
            <w:r w:rsidRPr="0012698E">
              <w:t xml:space="preserve"> </w:t>
            </w: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“для части организации в рамках </w:instrText>
            </w:r>
            <w:r w:rsidRPr="0012698E">
              <w:instrText>Open</w:instrText>
            </w:r>
            <w:r w:rsidRPr="0012698E">
              <w:rPr>
                <w:lang w:val="ru-RU"/>
              </w:rPr>
              <w:instrText xml:space="preserve"> </w:instrText>
            </w:r>
            <w:r w:rsidRPr="0012698E">
              <w:instrText>Value</w:instrText>
            </w:r>
            <w:r w:rsidRPr="0012698E">
              <w:rPr>
                <w:lang w:val="ru-RU"/>
              </w:rPr>
              <w:instrText xml:space="preserve">” </w:instrText>
            </w:r>
            <w:r w:rsidRPr="0012698E">
              <w:fldChar w:fldCharType="separate"/>
            </w:r>
            <w:r w:rsidRPr="0012698E">
              <w:t>P</w:t>
            </w:r>
            <w:r w:rsidRPr="0012698E">
              <w:rPr>
                <w:lang w:val="ru-RU"/>
              </w:rPr>
              <w:t xml:space="preserve"> </w:t>
            </w:r>
            <w:r w:rsidRPr="0012698E">
              <w:fldChar w:fldCharType="end"/>
            </w:r>
            <w:r w:rsidRPr="0012698E">
              <w:fldChar w:fldCharType="end"/>
            </w:r>
          </w:p>
        </w:tc>
        <w:tc>
          <w:tcPr>
            <w:tcW w:w="595" w:type="dxa"/>
            <w:shd w:val="clear" w:color="auto" w:fill="70AD47" w:themeFill="accent6"/>
            <w:vAlign w:val="center"/>
          </w:tcPr>
          <w:p w:rsidR="00BB3251" w:rsidRDefault="00BB3251" w:rsidP="00306B0E">
            <w:pPr>
              <w:pStyle w:val="ProductList-OfferingBody"/>
              <w:ind w:left="-113"/>
              <w:jc w:val="center"/>
            </w:pPr>
          </w:p>
        </w:tc>
        <w:tc>
          <w:tcPr>
            <w:tcW w:w="754" w:type="dxa"/>
            <w:shd w:val="clear" w:color="auto" w:fill="70AD47" w:themeFill="accent6"/>
            <w:vAlign w:val="center"/>
          </w:tcPr>
          <w:p w:rsidR="00BB3251" w:rsidRPr="0012698E" w:rsidRDefault="0012698E" w:rsidP="00306B0E">
            <w:pPr>
              <w:pStyle w:val="ProductList-OfferingBody"/>
              <w:ind w:left="-113"/>
              <w:jc w:val="center"/>
            </w:pPr>
            <w:r w:rsidRPr="0012698E">
              <w:fldChar w:fldCharType="begin"/>
            </w:r>
            <w:r w:rsidRPr="0012698E">
              <w:instrText>AutoTextList  \s NoStyle \t "серверные продукты и продукты-средства"</w:instrText>
            </w:r>
            <w:r w:rsidRPr="0012698E">
              <w:fldChar w:fldCharType="separate"/>
            </w:r>
            <w:r w:rsidRPr="0012698E">
              <w:t>SP</w:t>
            </w:r>
            <w:r w:rsidRPr="0012698E">
              <w:fldChar w:fldCharType="end"/>
            </w:r>
          </w:p>
        </w:tc>
      </w:tr>
      <w:tr w:rsidR="0012698E" w:rsidTr="00562534">
        <w:tc>
          <w:tcPr>
            <w:tcW w:w="2902" w:type="dxa"/>
            <w:tcBorders>
              <w:top w:val="dashSmallGap" w:sz="4" w:space="0" w:color="BFBFBF" w:themeColor="background1" w:themeShade="BF"/>
              <w:left w:val="nil"/>
              <w:bottom w:val="nil"/>
              <w:right w:val="nil"/>
            </w:tcBorders>
          </w:tcPr>
          <w:p w:rsidR="0012698E" w:rsidRDefault="0012698E" w:rsidP="00306B0E">
            <w:pPr>
              <w:pStyle w:val="ProductList-Offering2"/>
            </w:pPr>
            <w:bookmarkStart w:id="751" w:name="_Toc379797256"/>
            <w:bookmarkStart w:id="752" w:name="_Toc380513281"/>
            <w:bookmarkStart w:id="753" w:name="_Toc380655323"/>
            <w:bookmarkStart w:id="754" w:name="_Toc386627172"/>
            <w:r>
              <w:t>Visual Studio Deployment 2013 Standard</w:t>
            </w:r>
            <w:bookmarkEnd w:id="751"/>
            <w:bookmarkEnd w:id="752"/>
            <w:bookmarkEnd w:id="753"/>
            <w:bookmarkEnd w:id="754"/>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2698E" w:rsidRDefault="0012698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12698E" w:rsidRDefault="0012698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2698E" w:rsidRDefault="0012698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2698E" w:rsidRDefault="0012698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2698E" w:rsidRDefault="0012698E" w:rsidP="00306B0E">
            <w:pPr>
              <w:pStyle w:val="ProductList-OfferingBody"/>
              <w:ind w:left="-113"/>
              <w:jc w:val="center"/>
            </w:pPr>
            <w:r>
              <w:t>5</w:t>
            </w:r>
          </w:p>
        </w:tc>
        <w:tc>
          <w:tcPr>
            <w:tcW w:w="596" w:type="dxa"/>
            <w:shd w:val="clear" w:color="auto" w:fill="70AD47" w:themeFill="accent6"/>
            <w:vAlign w:val="center"/>
          </w:tcPr>
          <w:p w:rsidR="0012698E" w:rsidRDefault="0012698E" w:rsidP="000B5A43">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12698E" w:rsidRDefault="0012698E"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70AD47" w:themeFill="accent6"/>
            <w:vAlign w:val="center"/>
          </w:tcPr>
          <w:p w:rsidR="0012698E" w:rsidRDefault="0012698E" w:rsidP="00306B0E">
            <w:pPr>
              <w:pStyle w:val="ProductList-OfferingBody"/>
              <w:ind w:left="-113"/>
              <w:jc w:val="center"/>
            </w:pPr>
          </w:p>
        </w:tc>
        <w:tc>
          <w:tcPr>
            <w:tcW w:w="595" w:type="dxa"/>
            <w:shd w:val="clear" w:color="auto" w:fill="70AD47" w:themeFill="accent6"/>
            <w:vAlign w:val="center"/>
          </w:tcPr>
          <w:p w:rsidR="0012698E" w:rsidRDefault="0012698E" w:rsidP="00306B0E">
            <w:pPr>
              <w:pStyle w:val="ProductList-OfferingBody"/>
              <w:ind w:left="-113"/>
              <w:jc w:val="center"/>
            </w:pPr>
          </w:p>
        </w:tc>
        <w:tc>
          <w:tcPr>
            <w:tcW w:w="595" w:type="dxa"/>
            <w:shd w:val="clear" w:color="auto" w:fill="BFBFBF" w:themeFill="background1" w:themeFillShade="BF"/>
            <w:vAlign w:val="center"/>
          </w:tcPr>
          <w:p w:rsidR="0012698E" w:rsidRDefault="0012698E" w:rsidP="00306B0E">
            <w:pPr>
              <w:pStyle w:val="ProductList-OfferingBody"/>
              <w:ind w:left="-113"/>
              <w:jc w:val="center"/>
            </w:pPr>
          </w:p>
        </w:tc>
        <w:tc>
          <w:tcPr>
            <w:tcW w:w="596" w:type="dxa"/>
            <w:shd w:val="clear" w:color="auto" w:fill="70AD47" w:themeFill="accent6"/>
            <w:vAlign w:val="center"/>
          </w:tcPr>
          <w:p w:rsidR="0012698E" w:rsidRPr="0012698E" w:rsidRDefault="0012698E" w:rsidP="000B5A43">
            <w:pPr>
              <w:pStyle w:val="ProductList-OfferingBody"/>
              <w:ind w:left="-113"/>
              <w:jc w:val="center"/>
            </w:pPr>
            <w:r w:rsidRPr="0012698E">
              <w:fldChar w:fldCharType="begin"/>
            </w:r>
            <w:r w:rsidRPr="0012698E">
              <w:instrText xml:space="preserve"> AutoTextList  \sNoStyle\t "Non-Company Wide in Open Value"</w:instrText>
            </w:r>
            <w:r w:rsidRPr="0012698E">
              <w:fldChar w:fldCharType="separate"/>
            </w:r>
            <w:r w:rsidRPr="0012698E">
              <w:t xml:space="preserve"> </w:t>
            </w: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“для части организации в рамках </w:instrText>
            </w:r>
            <w:r w:rsidRPr="0012698E">
              <w:instrText>Open</w:instrText>
            </w:r>
            <w:r w:rsidRPr="0012698E">
              <w:rPr>
                <w:lang w:val="ru-RU"/>
              </w:rPr>
              <w:instrText xml:space="preserve"> </w:instrText>
            </w:r>
            <w:r w:rsidRPr="0012698E">
              <w:instrText>Value</w:instrText>
            </w:r>
            <w:r w:rsidRPr="0012698E">
              <w:rPr>
                <w:lang w:val="ru-RU"/>
              </w:rPr>
              <w:instrText xml:space="preserve">” </w:instrText>
            </w:r>
            <w:r w:rsidRPr="0012698E">
              <w:fldChar w:fldCharType="separate"/>
            </w:r>
            <w:r w:rsidRPr="0012698E">
              <w:t>P</w:t>
            </w:r>
            <w:r w:rsidRPr="0012698E">
              <w:rPr>
                <w:lang w:val="ru-RU"/>
              </w:rPr>
              <w:t xml:space="preserve"> </w:t>
            </w:r>
            <w:r w:rsidRPr="0012698E">
              <w:fldChar w:fldCharType="end"/>
            </w:r>
            <w:r w:rsidRPr="0012698E">
              <w:fldChar w:fldCharType="end"/>
            </w:r>
          </w:p>
        </w:tc>
        <w:tc>
          <w:tcPr>
            <w:tcW w:w="595" w:type="dxa"/>
            <w:shd w:val="clear" w:color="auto" w:fill="70AD47" w:themeFill="accent6"/>
            <w:vAlign w:val="center"/>
          </w:tcPr>
          <w:p w:rsidR="0012698E" w:rsidRDefault="0012698E" w:rsidP="00306B0E">
            <w:pPr>
              <w:pStyle w:val="ProductList-OfferingBody"/>
              <w:ind w:left="-113"/>
              <w:jc w:val="center"/>
            </w:pPr>
          </w:p>
        </w:tc>
        <w:tc>
          <w:tcPr>
            <w:tcW w:w="754" w:type="dxa"/>
            <w:shd w:val="clear" w:color="auto" w:fill="70AD47" w:themeFill="accent6"/>
            <w:vAlign w:val="center"/>
          </w:tcPr>
          <w:p w:rsidR="0012698E" w:rsidRDefault="0012698E" w:rsidP="00306B0E">
            <w:pPr>
              <w:pStyle w:val="ProductList-OfferingBody"/>
              <w:ind w:left="-113"/>
              <w:jc w:val="center"/>
            </w:pPr>
            <w:r w:rsidRPr="0012698E">
              <w:fldChar w:fldCharType="begin"/>
            </w:r>
            <w:r w:rsidRPr="0012698E">
              <w:instrText>AutoTextList  \s NoStyle \t "серверные продукты и продукты-средства"</w:instrText>
            </w:r>
            <w:r w:rsidRPr="0012698E">
              <w:fldChar w:fldCharType="separate"/>
            </w:r>
            <w:r w:rsidRPr="0012698E">
              <w:t>SP</w:t>
            </w:r>
            <w:r w:rsidRPr="0012698E">
              <w:fldChar w:fldCharType="end"/>
            </w:r>
          </w:p>
        </w:tc>
      </w:tr>
    </w:tbl>
    <w:p w:rsidR="004D4312" w:rsidRPr="004C09A1"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RPr="0029164B" w:rsidTr="00562534">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Категория продукта: </w:t>
            </w:r>
            <w:r>
              <w:rPr>
                <w:b/>
              </w:rPr>
              <w:t>Сервер</w:t>
            </w:r>
          </w:p>
        </w:tc>
        <w:tc>
          <w:tcPr>
            <w:tcW w:w="3597" w:type="dxa"/>
          </w:tcPr>
          <w:p w:rsidR="004D4312" w:rsidRPr="006F2369" w:rsidRDefault="004D4312" w:rsidP="00897417">
            <w:pPr>
              <w:pStyle w:val="ProductList-Body"/>
              <w:spacing w:before="20" w:after="20"/>
              <w:rPr>
                <w:b/>
                <w:lang w:val="ru-RU"/>
              </w:rPr>
            </w:pPr>
            <w:r w:rsidRPr="006F2369">
              <w:rPr>
                <w:lang w:val="ru-RU"/>
              </w:rPr>
              <w:t>Право на сокращение (</w:t>
            </w:r>
            <w:r>
              <w:t>SCE</w:t>
            </w:r>
            <w:r w:rsidRPr="006F2369">
              <w:rPr>
                <w:lang w:val="ru-RU"/>
              </w:rPr>
              <w:t xml:space="preserve">): </w:t>
            </w:r>
            <w:r w:rsidRPr="006F2369">
              <w:rPr>
                <w:b/>
                <w:lang w:val="ru-RU"/>
              </w:rPr>
              <w:t>Все</w:t>
            </w:r>
          </w:p>
        </w:tc>
      </w:tr>
      <w:tr w:rsidR="004D4312" w:rsidRPr="00A95034" w:rsidTr="00562534">
        <w:tc>
          <w:tcPr>
            <w:tcW w:w="3596" w:type="dxa"/>
          </w:tcPr>
          <w:p w:rsidR="004D4312" w:rsidRPr="006F2369" w:rsidRDefault="004D4312" w:rsidP="00897417">
            <w:pPr>
              <w:pStyle w:val="ProductList-Body"/>
              <w:spacing w:before="20" w:after="20"/>
              <w:rPr>
                <w:lang w:val="ru-RU"/>
              </w:rPr>
            </w:pPr>
          </w:p>
        </w:tc>
        <w:tc>
          <w:tcPr>
            <w:tcW w:w="3597" w:type="dxa"/>
          </w:tcPr>
          <w:p w:rsidR="004D4312" w:rsidRPr="006F2369" w:rsidRDefault="005A0095" w:rsidP="00897417">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4D4312" w:rsidRPr="006F2369" w:rsidRDefault="004D4312" w:rsidP="00897417">
            <w:pPr>
              <w:pStyle w:val="ProductList-Body"/>
              <w:spacing w:before="20" w:after="20"/>
              <w:rPr>
                <w:lang w:val="ru-RU"/>
              </w:rPr>
            </w:pPr>
          </w:p>
        </w:tc>
      </w:tr>
    </w:tbl>
    <w:p w:rsidR="00306B0E" w:rsidRPr="006F2369" w:rsidRDefault="005A0095" w:rsidP="00306B0E">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C13DF8" w:rsidRPr="006F2369" w:rsidRDefault="009708AE" w:rsidP="00B26BEF">
      <w:pPr>
        <w:pStyle w:val="ProductList-Offering2Heading"/>
        <w:outlineLvl w:val="2"/>
        <w:rPr>
          <w:lang w:val="ru-RU"/>
        </w:rPr>
      </w:pPr>
      <w:r w:rsidRPr="006F2369">
        <w:rPr>
          <w:lang w:val="ru-RU"/>
        </w:rPr>
        <w:tab/>
      </w:r>
      <w:bookmarkStart w:id="755" w:name="_Toc379797257"/>
      <w:bookmarkStart w:id="756" w:name="_Toc380513282"/>
      <w:bookmarkStart w:id="757" w:name="_Toc380655324"/>
      <w:bookmarkStart w:id="758" w:name="_Toc386627173"/>
      <w:r>
        <w:t>Visual</w:t>
      </w:r>
      <w:r w:rsidRPr="006F2369">
        <w:rPr>
          <w:lang w:val="ru-RU"/>
        </w:rPr>
        <w:t xml:space="preserve"> </w:t>
      </w:r>
      <w:r>
        <w:t>Studio</w:t>
      </w:r>
      <w:r w:rsidRPr="006F2369">
        <w:rPr>
          <w:lang w:val="ru-RU"/>
        </w:rPr>
        <w:t xml:space="preserve"> </w:t>
      </w:r>
      <w:r>
        <w:t>Team</w:t>
      </w:r>
      <w:r w:rsidRPr="006F2369">
        <w:rPr>
          <w:lang w:val="ru-RU"/>
        </w:rPr>
        <w:t xml:space="preserve"> </w:t>
      </w:r>
      <w:r>
        <w:t>Foundation</w:t>
      </w:r>
      <w:r w:rsidRPr="006F2369">
        <w:rPr>
          <w:lang w:val="ru-RU"/>
        </w:rPr>
        <w:t xml:space="preserve"> </w:t>
      </w:r>
      <w:r>
        <w:t>Server</w:t>
      </w:r>
      <w:bookmarkEnd w:id="741"/>
      <w:bookmarkEnd w:id="742"/>
      <w:bookmarkEnd w:id="755"/>
      <w:bookmarkEnd w:id="756"/>
      <w:bookmarkEnd w:id="757"/>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3251" w:rsidTr="00562534">
        <w:trPr>
          <w:tblHeader/>
        </w:trPr>
        <w:tc>
          <w:tcPr>
            <w:tcW w:w="3060" w:type="dxa"/>
            <w:tcBorders>
              <w:bottom w:val="nil"/>
            </w:tcBorders>
            <w:shd w:val="clear" w:color="auto" w:fill="00188F"/>
          </w:tcPr>
          <w:p w:rsidR="00BB3251" w:rsidRPr="00EE0836" w:rsidRDefault="00BB3251"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BB3251" w:rsidRPr="00E16E36" w:rsidRDefault="00BB3251"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BB3251" w:rsidRPr="007505F2" w:rsidRDefault="00BB3251"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2698E" w:rsidTr="00562534">
        <w:tc>
          <w:tcPr>
            <w:tcW w:w="3060" w:type="dxa"/>
            <w:tcBorders>
              <w:top w:val="nil"/>
              <w:left w:val="nil"/>
              <w:bottom w:val="dashSmallGap" w:sz="4" w:space="0" w:color="BFBFBF" w:themeColor="background1" w:themeShade="BF"/>
              <w:right w:val="nil"/>
            </w:tcBorders>
          </w:tcPr>
          <w:p w:rsidR="0012698E" w:rsidRDefault="0012698E" w:rsidP="00166039">
            <w:pPr>
              <w:pStyle w:val="ProductList-Offering2"/>
            </w:pPr>
            <w:bookmarkStart w:id="759" w:name="_Toc379797258"/>
            <w:bookmarkStart w:id="760" w:name="_Toc380513283"/>
            <w:bookmarkStart w:id="761" w:name="_Toc380655325"/>
            <w:bookmarkStart w:id="762" w:name="_Toc386627174"/>
            <w:r>
              <w:t>Visual Studio Team Foundation Server 2013 с технологией SQL Server 2010</w:t>
            </w:r>
            <w:bookmarkEnd w:id="759"/>
            <w:bookmarkEnd w:id="760"/>
            <w:bookmarkEnd w:id="761"/>
            <w:bookmarkEnd w:id="762"/>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12698E" w:rsidRDefault="0012698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2698E" w:rsidRDefault="0012698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2698E" w:rsidRDefault="0012698E"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698E" w:rsidRDefault="0012698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2698E" w:rsidRDefault="0012698E" w:rsidP="00C05A53">
            <w:pPr>
              <w:pStyle w:val="ProductList-OfferingBody"/>
              <w:ind w:left="-113"/>
              <w:jc w:val="center"/>
            </w:pPr>
            <w:r>
              <w:t>5</w:t>
            </w:r>
          </w:p>
        </w:tc>
        <w:tc>
          <w:tcPr>
            <w:tcW w:w="596" w:type="dxa"/>
            <w:shd w:val="clear" w:color="auto" w:fill="70AD47" w:themeFill="accent6"/>
            <w:vAlign w:val="center"/>
          </w:tcPr>
          <w:p w:rsidR="0012698E" w:rsidRDefault="0012698E" w:rsidP="0012698E">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12698E" w:rsidRDefault="0012698E"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70AD47" w:themeFill="accent6"/>
            <w:vAlign w:val="center"/>
          </w:tcPr>
          <w:p w:rsidR="0012698E" w:rsidRDefault="0012698E" w:rsidP="00C05A53">
            <w:pPr>
              <w:pStyle w:val="ProductList-OfferingBody"/>
              <w:ind w:left="-113"/>
              <w:jc w:val="center"/>
            </w:pPr>
          </w:p>
        </w:tc>
        <w:tc>
          <w:tcPr>
            <w:tcW w:w="595" w:type="dxa"/>
            <w:shd w:val="clear" w:color="auto" w:fill="70AD47" w:themeFill="accent6"/>
            <w:vAlign w:val="center"/>
          </w:tcPr>
          <w:p w:rsidR="0012698E" w:rsidRDefault="0012698E" w:rsidP="00C05A53">
            <w:pPr>
              <w:pStyle w:val="ProductList-OfferingBody"/>
              <w:ind w:left="-113"/>
              <w:jc w:val="center"/>
            </w:pPr>
          </w:p>
        </w:tc>
        <w:tc>
          <w:tcPr>
            <w:tcW w:w="595" w:type="dxa"/>
            <w:shd w:val="clear" w:color="auto" w:fill="70AD47" w:themeFill="accent6"/>
            <w:vAlign w:val="center"/>
          </w:tcPr>
          <w:p w:rsidR="0012698E" w:rsidRDefault="0012698E" w:rsidP="00C05A53">
            <w:pPr>
              <w:pStyle w:val="ProductList-OfferingBody"/>
              <w:ind w:left="-113"/>
              <w:jc w:val="center"/>
            </w:pPr>
          </w:p>
        </w:tc>
        <w:tc>
          <w:tcPr>
            <w:tcW w:w="596" w:type="dxa"/>
            <w:shd w:val="clear" w:color="auto" w:fill="70AD47" w:themeFill="accent6"/>
            <w:vAlign w:val="center"/>
          </w:tcPr>
          <w:p w:rsidR="0012698E" w:rsidRPr="0012698E" w:rsidRDefault="0012698E" w:rsidP="000B5A43">
            <w:pPr>
              <w:pStyle w:val="ProductList-OfferingBody"/>
              <w:ind w:left="-113"/>
              <w:jc w:val="center"/>
            </w:pPr>
            <w:r w:rsidRPr="0012698E">
              <w:fldChar w:fldCharType="begin"/>
            </w:r>
            <w:r w:rsidRPr="0012698E">
              <w:instrText xml:space="preserve"> AutoTextList  \sNoStyle\t "Non-Company Wide in Open Value"</w:instrText>
            </w:r>
            <w:r w:rsidRPr="0012698E">
              <w:fldChar w:fldCharType="separate"/>
            </w:r>
            <w:r w:rsidRPr="0012698E">
              <w:t xml:space="preserve"> </w:t>
            </w: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“для части организации в рамках </w:instrText>
            </w:r>
            <w:r w:rsidRPr="0012698E">
              <w:instrText>Open</w:instrText>
            </w:r>
            <w:r w:rsidRPr="0012698E">
              <w:rPr>
                <w:lang w:val="ru-RU"/>
              </w:rPr>
              <w:instrText xml:space="preserve"> </w:instrText>
            </w:r>
            <w:r w:rsidRPr="0012698E">
              <w:instrText>Value</w:instrText>
            </w:r>
            <w:r w:rsidRPr="0012698E">
              <w:rPr>
                <w:lang w:val="ru-RU"/>
              </w:rPr>
              <w:instrText xml:space="preserve">” </w:instrText>
            </w:r>
            <w:r w:rsidRPr="0012698E">
              <w:fldChar w:fldCharType="separate"/>
            </w:r>
            <w:r w:rsidRPr="0012698E">
              <w:t>P</w:t>
            </w:r>
            <w:r w:rsidRPr="0012698E">
              <w:rPr>
                <w:lang w:val="ru-RU"/>
              </w:rPr>
              <w:t xml:space="preserve"> </w:t>
            </w:r>
            <w:r w:rsidRPr="0012698E">
              <w:fldChar w:fldCharType="end"/>
            </w:r>
            <w:r w:rsidRPr="0012698E">
              <w:fldChar w:fldCharType="end"/>
            </w:r>
          </w:p>
        </w:tc>
        <w:tc>
          <w:tcPr>
            <w:tcW w:w="595" w:type="dxa"/>
            <w:shd w:val="clear" w:color="auto" w:fill="70AD47" w:themeFill="accent6"/>
            <w:vAlign w:val="center"/>
          </w:tcPr>
          <w:p w:rsidR="0012698E" w:rsidRDefault="0012698E" w:rsidP="00C05A53">
            <w:pPr>
              <w:pStyle w:val="ProductList-OfferingBody"/>
              <w:ind w:left="-113"/>
              <w:jc w:val="center"/>
            </w:pPr>
          </w:p>
        </w:tc>
        <w:tc>
          <w:tcPr>
            <w:tcW w:w="596" w:type="dxa"/>
            <w:shd w:val="clear" w:color="auto" w:fill="70AD47" w:themeFill="accent6"/>
            <w:vAlign w:val="center"/>
          </w:tcPr>
          <w:p w:rsidR="0012698E" w:rsidRDefault="0012698E" w:rsidP="00C05A53">
            <w:pPr>
              <w:pStyle w:val="ProductList-OfferingBody"/>
              <w:ind w:left="-113"/>
              <w:jc w:val="center"/>
            </w:pPr>
            <w:r w:rsidRPr="0012698E">
              <w:fldChar w:fldCharType="begin"/>
            </w:r>
            <w:r w:rsidRPr="0012698E">
              <w:instrText>AutoTextList  \s NoStyle \t "серверные продукты и продукты-средства"</w:instrText>
            </w:r>
            <w:r w:rsidRPr="0012698E">
              <w:fldChar w:fldCharType="separate"/>
            </w:r>
            <w:r w:rsidRPr="0012698E">
              <w:t>SP</w:t>
            </w:r>
            <w:r w:rsidRPr="0012698E">
              <w:fldChar w:fldCharType="end"/>
            </w:r>
          </w:p>
        </w:tc>
      </w:tr>
      <w:tr w:rsidR="0012698E" w:rsidTr="00562534">
        <w:tc>
          <w:tcPr>
            <w:tcW w:w="3060" w:type="dxa"/>
            <w:tcBorders>
              <w:top w:val="dashSmallGap" w:sz="4" w:space="0" w:color="BFBFBF" w:themeColor="background1" w:themeShade="BF"/>
              <w:left w:val="nil"/>
              <w:bottom w:val="nil"/>
              <w:right w:val="nil"/>
            </w:tcBorders>
          </w:tcPr>
          <w:p w:rsidR="0012698E" w:rsidRPr="006F2369" w:rsidRDefault="0012698E" w:rsidP="00166039">
            <w:pPr>
              <w:pStyle w:val="ProductList-Offering2"/>
              <w:rPr>
                <w:lang w:val="ru-RU"/>
              </w:rPr>
            </w:pPr>
            <w:bookmarkStart w:id="763" w:name="_Toc379797259"/>
            <w:bookmarkStart w:id="764" w:name="_Toc380513284"/>
            <w:bookmarkStart w:id="765" w:name="_Toc380655326"/>
            <w:bookmarkStart w:id="766" w:name="_Toc386627175"/>
            <w:r>
              <w:t>Visual</w:t>
            </w:r>
            <w:r w:rsidRPr="006F2369">
              <w:rPr>
                <w:lang w:val="ru-RU"/>
              </w:rPr>
              <w:t xml:space="preserve"> </w:t>
            </w:r>
            <w:r>
              <w:t>Studio</w:t>
            </w:r>
            <w:r w:rsidRPr="006F2369">
              <w:rPr>
                <w:lang w:val="ru-RU"/>
              </w:rPr>
              <w:t xml:space="preserve"> </w:t>
            </w:r>
            <w:r>
              <w:t>Team</w:t>
            </w:r>
            <w:r w:rsidRPr="006F2369">
              <w:rPr>
                <w:lang w:val="ru-RU"/>
              </w:rPr>
              <w:t xml:space="preserve"> </w:t>
            </w:r>
            <w:r>
              <w:t>Foundation</w:t>
            </w:r>
            <w:r w:rsidRPr="006F2369">
              <w:rPr>
                <w:lang w:val="ru-RU"/>
              </w:rPr>
              <w:t xml:space="preserve"> </w:t>
            </w:r>
            <w:r>
              <w:t>Server</w:t>
            </w:r>
            <w:r w:rsidRPr="006F2369">
              <w:rPr>
                <w:lang w:val="ru-RU"/>
              </w:rPr>
              <w:t xml:space="preserve"> 2013 </w:t>
            </w:r>
            <w:r>
              <w:t>CAL</w:t>
            </w:r>
            <w:bookmarkEnd w:id="763"/>
            <w:bookmarkEnd w:id="764"/>
            <w:r w:rsidRPr="006F2369">
              <w:rPr>
                <w:lang w:val="ru-RU"/>
              </w:rPr>
              <w:t xml:space="preserve"> («на пользователя» и «на устройство»)</w:t>
            </w:r>
            <w:bookmarkEnd w:id="765"/>
            <w:bookmarkEnd w:id="766"/>
            <w:r>
              <w:fldChar w:fldCharType="begin"/>
            </w:r>
            <w:r>
              <w:instrText>XE</w:instrText>
            </w:r>
            <w:r w:rsidRPr="006F2369">
              <w:rPr>
                <w:lang w:val="ru-RU"/>
              </w:rPr>
              <w:instrText xml:space="preserve"> "</w:instrText>
            </w:r>
            <w:r>
              <w:instrText>Visual</w:instrText>
            </w:r>
            <w:r w:rsidRPr="006F2369">
              <w:rPr>
                <w:lang w:val="ru-RU"/>
              </w:rPr>
              <w:instrText xml:space="preserve"> </w:instrText>
            </w:r>
            <w:r>
              <w:instrText>Studio</w:instrText>
            </w:r>
            <w:r w:rsidRPr="006F2369">
              <w:rPr>
                <w:lang w:val="ru-RU"/>
              </w:rPr>
              <w:instrText xml:space="preserve"> </w:instrText>
            </w:r>
            <w:r>
              <w:instrText>Team</w:instrText>
            </w:r>
            <w:r w:rsidRPr="006F2369">
              <w:rPr>
                <w:lang w:val="ru-RU"/>
              </w:rPr>
              <w:instrText xml:space="preserve"> </w:instrText>
            </w:r>
            <w:r>
              <w:instrText>Foundation</w:instrText>
            </w:r>
            <w:r w:rsidRPr="006F2369">
              <w:rPr>
                <w:lang w:val="ru-RU"/>
              </w:rPr>
              <w:instrText xml:space="preserve"> </w:instrText>
            </w:r>
            <w:r>
              <w:instrText>Server</w:instrText>
            </w:r>
            <w:r w:rsidRPr="006F2369">
              <w:rPr>
                <w:lang w:val="ru-RU"/>
              </w:rPr>
              <w:instrText xml:space="preserve"> 2013 </w:instrText>
            </w:r>
            <w:r>
              <w:instrText>CAL</w:instrText>
            </w:r>
            <w:r w:rsidRPr="006F2369">
              <w:rPr>
                <w:lang w:val="ru-RU"/>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12698E" w:rsidRDefault="0012698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2698E" w:rsidRDefault="0012698E"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2698E" w:rsidRDefault="0012698E"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2698E" w:rsidRDefault="0012698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2698E" w:rsidRDefault="0012698E" w:rsidP="00C05A53">
            <w:pPr>
              <w:pStyle w:val="ProductList-OfferingBody"/>
              <w:ind w:left="-113"/>
              <w:jc w:val="center"/>
            </w:pPr>
            <w:r>
              <w:t>5</w:t>
            </w:r>
          </w:p>
        </w:tc>
        <w:tc>
          <w:tcPr>
            <w:tcW w:w="596" w:type="dxa"/>
            <w:shd w:val="clear" w:color="auto" w:fill="70AD47" w:themeFill="accent6"/>
            <w:vAlign w:val="center"/>
          </w:tcPr>
          <w:p w:rsidR="0012698E" w:rsidRDefault="0012698E" w:rsidP="000B5A43">
            <w:pPr>
              <w:pStyle w:val="ProductList-OfferingBody"/>
              <w:ind w:left="-113"/>
              <w:jc w:val="center"/>
            </w:pPr>
            <w:r>
              <w:fldChar w:fldCharType="begin"/>
            </w:r>
            <w:r w:rsidRPr="005A0966">
              <w:instrText xml:space="preserve"> AutoTextList  \sNoStyle\t "Additional Product"</w:instrText>
            </w:r>
            <w:r>
              <w:fldChar w:fldCharType="separate"/>
            </w:r>
            <w:r w:rsidR="004B0B2C" w:rsidRPr="009E5188">
              <w:rPr>
                <w:b/>
              </w:rPr>
              <w:fldChar w:fldCharType="begin"/>
            </w:r>
            <w:r w:rsidR="004B0B2C" w:rsidRPr="009F707D">
              <w:rPr>
                <w:b/>
                <w:lang w:val="ru-RU"/>
              </w:rPr>
              <w:instrText xml:space="preserve"> </w:instrText>
            </w:r>
            <w:r w:rsidR="004B0B2C" w:rsidRPr="00B21CEF">
              <w:rPr>
                <w:b/>
              </w:rPr>
              <w:instrText>AutoTextList</w:instrText>
            </w:r>
            <w:r w:rsidR="004B0B2C" w:rsidRPr="009F707D">
              <w:rPr>
                <w:b/>
                <w:lang w:val="ru-RU"/>
              </w:rPr>
              <w:instrText xml:space="preserve">  \</w:instrText>
            </w:r>
            <w:r w:rsidR="004B0B2C" w:rsidRPr="00B21CEF">
              <w:rPr>
                <w:b/>
              </w:rPr>
              <w:instrText>s</w:instrText>
            </w:r>
            <w:r w:rsidR="004B0B2C" w:rsidRPr="009F707D">
              <w:rPr>
                <w:b/>
                <w:lang w:val="ru-RU"/>
              </w:rPr>
              <w:instrText xml:space="preserve"> </w:instrText>
            </w:r>
            <w:r w:rsidR="004B0B2C" w:rsidRPr="00B21CEF">
              <w:rPr>
                <w:b/>
              </w:rPr>
              <w:instrText>NoStyle</w:instrText>
            </w:r>
            <w:r w:rsidR="004B0B2C" w:rsidRPr="009F707D">
              <w:rPr>
                <w:b/>
                <w:lang w:val="ru-RU"/>
              </w:rPr>
              <w:instrText xml:space="preserve"> \</w:instrText>
            </w:r>
            <w:r w:rsidR="004B0B2C" w:rsidRPr="00B21CEF">
              <w:rPr>
                <w:b/>
              </w:rPr>
              <w:instrText>t</w:instrText>
            </w:r>
            <w:r w:rsidR="004B0B2C" w:rsidRPr="009F707D">
              <w:rPr>
                <w:b/>
                <w:lang w:val="ru-RU"/>
              </w:rPr>
              <w:instrText xml:space="preserve"> “</w:instrText>
            </w:r>
            <w:r w:rsidR="004B0B2C" w:rsidRPr="009F707D">
              <w:rPr>
                <w:lang w:val="ru-RU"/>
              </w:rPr>
              <w:instrText>дополнительный продукт</w:instrText>
            </w:r>
            <w:r w:rsidR="004B0B2C" w:rsidRPr="009F707D">
              <w:rPr>
                <w:b/>
                <w:lang w:val="ru-RU"/>
              </w:rPr>
              <w:instrText xml:space="preserve">” </w:instrText>
            </w:r>
            <w:r w:rsidR="004B0B2C" w:rsidRPr="009E5188">
              <w:rPr>
                <w:b/>
              </w:rPr>
              <w:fldChar w:fldCharType="separate"/>
            </w:r>
            <w:r w:rsidR="004B0B2C" w:rsidRPr="009E5188">
              <w:t>A</w:t>
            </w:r>
            <w:r w:rsidR="004B0B2C">
              <w:t>,</w:t>
            </w:r>
            <w:r w:rsidR="004B0B2C" w:rsidRPr="009E5188">
              <w:fldChar w:fldCharType="end"/>
            </w:r>
            <w:r w:rsidRPr="004D558D">
              <w:fldChar w:fldCharType="begin"/>
            </w:r>
            <w:r w:rsidRPr="004D558D">
              <w:instrText xml:space="preserve"> AutoTextList  \s NoStyle \t "платформа приложений" </w:instrText>
            </w:r>
            <w:r w:rsidRPr="004D558D">
              <w:fldChar w:fldCharType="separate"/>
            </w:r>
            <w:r w:rsidRPr="004D558D">
              <w:t>AP</w:t>
            </w:r>
            <w:r w:rsidRPr="004D558D">
              <w:fldChar w:fldCharType="end"/>
            </w:r>
            <w:r>
              <w:fldChar w:fldCharType="end"/>
            </w:r>
          </w:p>
        </w:tc>
        <w:tc>
          <w:tcPr>
            <w:tcW w:w="595" w:type="dxa"/>
            <w:shd w:val="clear" w:color="auto" w:fill="70AD47" w:themeFill="accent6"/>
            <w:vAlign w:val="center"/>
          </w:tcPr>
          <w:p w:rsidR="0012698E" w:rsidRDefault="0012698E" w:rsidP="000B5A43">
            <w:pPr>
              <w:pStyle w:val="ProductList-OfferingBody"/>
              <w:ind w:left="-113"/>
              <w:jc w:val="center"/>
            </w:pPr>
            <w:r w:rsidRPr="004D558D">
              <w:fldChar w:fldCharType="begin"/>
            </w:r>
            <w:r w:rsidRPr="004D558D">
              <w:rPr>
                <w:lang w:val="ru-RU"/>
              </w:rPr>
              <w:instrText xml:space="preserve"> </w:instrText>
            </w:r>
            <w:r w:rsidRPr="004D558D">
              <w:instrText>AutoTextList</w:instrText>
            </w:r>
            <w:r w:rsidRPr="004D558D">
              <w:rPr>
                <w:lang w:val="ru-RU"/>
              </w:rPr>
              <w:instrText xml:space="preserve">  \</w:instrText>
            </w:r>
            <w:r w:rsidRPr="004D558D">
              <w:instrText>s</w:instrText>
            </w:r>
            <w:r w:rsidRPr="004D558D">
              <w:rPr>
                <w:lang w:val="ru-RU"/>
              </w:rPr>
              <w:instrText xml:space="preserve"> </w:instrText>
            </w:r>
            <w:r w:rsidRPr="004D558D">
              <w:instrText>NoStyle</w:instrText>
            </w:r>
            <w:r w:rsidRPr="004D558D">
              <w:rPr>
                <w:lang w:val="ru-RU"/>
              </w:rPr>
              <w:instrText xml:space="preserve"> \</w:instrText>
            </w:r>
            <w:r w:rsidRPr="004D558D">
              <w:instrText>t</w:instrText>
            </w:r>
            <w:r w:rsidRPr="004D558D">
              <w:rPr>
                <w:lang w:val="ru-RU"/>
              </w:rPr>
              <w:instrText xml:space="preserve"> “дополнительный продукт” </w:instrText>
            </w:r>
            <w:r w:rsidRPr="004D558D">
              <w:fldChar w:fldCharType="separate"/>
            </w:r>
            <w:r w:rsidRPr="004D558D">
              <w:t>A</w:t>
            </w:r>
            <w:r w:rsidRPr="004D558D">
              <w:rPr>
                <w:lang w:val="ru-RU"/>
              </w:rPr>
              <w:t xml:space="preserve"> </w:t>
            </w:r>
            <w:r w:rsidRPr="004D558D">
              <w:fldChar w:fldCharType="end"/>
            </w:r>
          </w:p>
        </w:tc>
        <w:tc>
          <w:tcPr>
            <w:tcW w:w="596" w:type="dxa"/>
            <w:shd w:val="clear" w:color="auto" w:fill="70AD47" w:themeFill="accent6"/>
            <w:vAlign w:val="center"/>
          </w:tcPr>
          <w:p w:rsidR="0012698E" w:rsidRDefault="0012698E" w:rsidP="00C05A53">
            <w:pPr>
              <w:pStyle w:val="ProductList-OfferingBody"/>
              <w:ind w:left="-113"/>
              <w:jc w:val="center"/>
            </w:pPr>
          </w:p>
        </w:tc>
        <w:tc>
          <w:tcPr>
            <w:tcW w:w="595" w:type="dxa"/>
            <w:shd w:val="clear" w:color="auto" w:fill="70AD47" w:themeFill="accent6"/>
            <w:vAlign w:val="center"/>
          </w:tcPr>
          <w:p w:rsidR="0012698E" w:rsidRDefault="0012698E" w:rsidP="00C05A53">
            <w:pPr>
              <w:pStyle w:val="ProductList-OfferingBody"/>
              <w:ind w:left="-113"/>
              <w:jc w:val="center"/>
            </w:pPr>
          </w:p>
        </w:tc>
        <w:tc>
          <w:tcPr>
            <w:tcW w:w="595" w:type="dxa"/>
            <w:shd w:val="clear" w:color="auto" w:fill="70AD47" w:themeFill="accent6"/>
            <w:vAlign w:val="center"/>
          </w:tcPr>
          <w:p w:rsidR="0012698E" w:rsidRDefault="0012698E" w:rsidP="00C05A53">
            <w:pPr>
              <w:pStyle w:val="ProductList-OfferingBody"/>
              <w:ind w:left="-113"/>
              <w:jc w:val="center"/>
            </w:pPr>
          </w:p>
        </w:tc>
        <w:tc>
          <w:tcPr>
            <w:tcW w:w="596" w:type="dxa"/>
            <w:shd w:val="clear" w:color="auto" w:fill="70AD47" w:themeFill="accent6"/>
            <w:vAlign w:val="center"/>
          </w:tcPr>
          <w:p w:rsidR="0012698E" w:rsidRPr="0012698E" w:rsidRDefault="0012698E" w:rsidP="000B5A43">
            <w:pPr>
              <w:pStyle w:val="ProductList-OfferingBody"/>
              <w:ind w:left="-113"/>
              <w:jc w:val="center"/>
            </w:pPr>
            <w:r w:rsidRPr="0012698E">
              <w:fldChar w:fldCharType="begin"/>
            </w:r>
            <w:r w:rsidRPr="0012698E">
              <w:instrText xml:space="preserve"> AutoTextList  \sNoStyle\t "Non-Company Wide in Open Value"</w:instrText>
            </w:r>
            <w:r w:rsidRPr="0012698E">
              <w:fldChar w:fldCharType="separate"/>
            </w:r>
            <w:r w:rsidRPr="0012698E">
              <w:t xml:space="preserve"> </w:t>
            </w: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“для части организации в рамках </w:instrText>
            </w:r>
            <w:r w:rsidRPr="0012698E">
              <w:instrText>Open</w:instrText>
            </w:r>
            <w:r w:rsidRPr="0012698E">
              <w:rPr>
                <w:lang w:val="ru-RU"/>
              </w:rPr>
              <w:instrText xml:space="preserve"> </w:instrText>
            </w:r>
            <w:r w:rsidRPr="0012698E">
              <w:instrText>Value</w:instrText>
            </w:r>
            <w:r w:rsidRPr="0012698E">
              <w:rPr>
                <w:lang w:val="ru-RU"/>
              </w:rPr>
              <w:instrText xml:space="preserve">” </w:instrText>
            </w:r>
            <w:r w:rsidRPr="0012698E">
              <w:fldChar w:fldCharType="separate"/>
            </w:r>
            <w:r w:rsidRPr="0012698E">
              <w:t>P</w:t>
            </w:r>
            <w:r w:rsidRPr="0012698E">
              <w:rPr>
                <w:lang w:val="ru-RU"/>
              </w:rPr>
              <w:t xml:space="preserve"> </w:t>
            </w:r>
            <w:r w:rsidRPr="0012698E">
              <w:fldChar w:fldCharType="end"/>
            </w:r>
            <w:r w:rsidRPr="0012698E">
              <w:fldChar w:fldCharType="end"/>
            </w:r>
          </w:p>
        </w:tc>
        <w:tc>
          <w:tcPr>
            <w:tcW w:w="595" w:type="dxa"/>
            <w:shd w:val="clear" w:color="auto" w:fill="70AD47" w:themeFill="accent6"/>
            <w:vAlign w:val="center"/>
          </w:tcPr>
          <w:p w:rsidR="0012698E" w:rsidRDefault="0012698E" w:rsidP="00C05A53">
            <w:pPr>
              <w:pStyle w:val="ProductList-OfferingBody"/>
              <w:ind w:left="-113"/>
              <w:jc w:val="center"/>
            </w:pPr>
          </w:p>
        </w:tc>
        <w:tc>
          <w:tcPr>
            <w:tcW w:w="596" w:type="dxa"/>
            <w:shd w:val="clear" w:color="auto" w:fill="70AD47" w:themeFill="accent6"/>
            <w:vAlign w:val="center"/>
          </w:tcPr>
          <w:p w:rsidR="0012698E" w:rsidRDefault="0012698E" w:rsidP="0012698E">
            <w:pPr>
              <w:pStyle w:val="ProductList-OfferingBody"/>
              <w:ind w:left="-113"/>
              <w:jc w:val="center"/>
            </w:pPr>
            <w:r w:rsidRPr="0012698E">
              <w:fldChar w:fldCharType="begin"/>
            </w:r>
            <w:r w:rsidRPr="0012698E">
              <w:instrText>AutoTextList  \s NoStyle \t "серверные продукты и продукты-средства"</w:instrText>
            </w:r>
            <w:r w:rsidRPr="0012698E">
              <w:fldChar w:fldCharType="separate"/>
            </w:r>
            <w:r w:rsidRPr="0012698E">
              <w:t>SP</w:t>
            </w:r>
            <w:r w:rsidRPr="0012698E">
              <w:fldChar w:fldCharType="end"/>
            </w: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rsidRPr="0029164B" w:rsidTr="00562534">
        <w:tc>
          <w:tcPr>
            <w:tcW w:w="3596" w:type="dxa"/>
          </w:tcPr>
          <w:p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597" w:type="dxa"/>
          </w:tcPr>
          <w:p w:rsidR="00992355" w:rsidRDefault="00992355" w:rsidP="00992355">
            <w:pPr>
              <w:pStyle w:val="ProductList-Body"/>
              <w:spacing w:before="20" w:after="20"/>
            </w:pPr>
            <w:r>
              <w:t xml:space="preserve">Категория продукта: </w:t>
            </w:r>
            <w:r>
              <w:rPr>
                <w:b/>
              </w:rPr>
              <w:t>Сервер</w:t>
            </w:r>
          </w:p>
        </w:tc>
        <w:tc>
          <w:tcPr>
            <w:tcW w:w="3597" w:type="dxa"/>
          </w:tcPr>
          <w:p w:rsidR="00992355" w:rsidRPr="006F2369" w:rsidRDefault="00992355" w:rsidP="00992355">
            <w:pPr>
              <w:pStyle w:val="ProductList-Body"/>
              <w:spacing w:before="20" w:after="20"/>
              <w:rPr>
                <w:b/>
                <w:lang w:val="ru-RU"/>
              </w:rPr>
            </w:pPr>
            <w:r w:rsidRPr="006F2369">
              <w:rPr>
                <w:lang w:val="ru-RU"/>
              </w:rPr>
              <w:t>Право на сокращение (</w:t>
            </w:r>
            <w:r>
              <w:t>SCE</w:t>
            </w:r>
            <w:r w:rsidRPr="006F2369">
              <w:rPr>
                <w:lang w:val="ru-RU"/>
              </w:rPr>
              <w:t xml:space="preserve">): </w:t>
            </w:r>
            <w:r w:rsidRPr="006F2369">
              <w:rPr>
                <w:b/>
                <w:lang w:val="ru-RU"/>
              </w:rPr>
              <w:t>Все</w:t>
            </w:r>
          </w:p>
        </w:tc>
      </w:tr>
      <w:tr w:rsidR="00992355" w:rsidRPr="0029164B" w:rsidTr="00562534">
        <w:tc>
          <w:tcPr>
            <w:tcW w:w="3596" w:type="dxa"/>
          </w:tcPr>
          <w:p w:rsidR="00992355" w:rsidRDefault="00992355" w:rsidP="007B34ED">
            <w:pPr>
              <w:pStyle w:val="ProductList-Body"/>
              <w:spacing w:before="20" w:after="20"/>
              <w:ind w:left="162"/>
            </w:pPr>
            <w:r>
              <w:rPr>
                <w:b/>
              </w:rPr>
              <w:t>Server 2012</w:t>
            </w:r>
            <w:r>
              <w:t xml:space="preserve"> (8/12)</w:t>
            </w:r>
          </w:p>
        </w:tc>
        <w:tc>
          <w:tcPr>
            <w:tcW w:w="3597" w:type="dxa"/>
          </w:tcPr>
          <w:p w:rsidR="00992355" w:rsidRPr="006F2369" w:rsidRDefault="005A0095" w:rsidP="00992355">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992355" w:rsidRPr="006F2369" w:rsidRDefault="00992355" w:rsidP="00992355">
            <w:pPr>
              <w:pStyle w:val="ProductList-Body"/>
              <w:spacing w:before="20" w:after="20"/>
              <w:rPr>
                <w:lang w:val="ru-RU"/>
              </w:rPr>
            </w:pPr>
          </w:p>
        </w:tc>
      </w:tr>
    </w:tbl>
    <w:bookmarkStart w:id="767" w:name="_Toc378147648"/>
    <w:bookmarkStart w:id="768" w:name="_Toc378151550"/>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354D09" w:rsidRPr="006F2369" w:rsidRDefault="00354D09" w:rsidP="00354D09">
      <w:pPr>
        <w:pStyle w:val="ProductList-OfferingGroupHeading"/>
        <w:outlineLvl w:val="1"/>
        <w:rPr>
          <w:lang w:val="ru-RU"/>
        </w:rPr>
      </w:pPr>
      <w:bookmarkStart w:id="769" w:name="_Toc386627176"/>
      <w:bookmarkStart w:id="770" w:name="_Toc379797260"/>
      <w:bookmarkStart w:id="771" w:name="_Toc380513285"/>
      <w:bookmarkStart w:id="772" w:name="_Toc380655327"/>
      <w:r>
        <w:t>Windows</w:t>
      </w:r>
      <w:bookmarkEnd w:id="769"/>
    </w:p>
    <w:p w:rsidR="00C13DF8" w:rsidRPr="006F2369" w:rsidRDefault="00354D09" w:rsidP="00354D09">
      <w:pPr>
        <w:pStyle w:val="ProductList-Offering2Heading"/>
        <w:rPr>
          <w:lang w:val="ru-RU"/>
        </w:rPr>
      </w:pPr>
      <w:r w:rsidRPr="006F2369">
        <w:rPr>
          <w:lang w:val="ru-RU"/>
        </w:rPr>
        <w:tab/>
      </w:r>
      <w:bookmarkStart w:id="773" w:name="_Toc386627177"/>
      <w:r w:rsidRPr="006F2369">
        <w:rPr>
          <w:lang w:val="ru-RU"/>
        </w:rPr>
        <w:t>Операционная система для настольных компьютеров</w:t>
      </w:r>
      <w:bookmarkEnd w:id="767"/>
      <w:bookmarkEnd w:id="768"/>
      <w:bookmarkEnd w:id="770"/>
      <w:bookmarkEnd w:id="771"/>
      <w:bookmarkEnd w:id="772"/>
      <w:r w:rsidRPr="006F2369">
        <w:rPr>
          <w:lang w:val="ru-RU"/>
        </w:rPr>
        <w:t xml:space="preserve"> </w:t>
      </w:r>
      <w:r>
        <w:t>Windows</w:t>
      </w:r>
      <w:bookmarkEnd w:id="7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477"/>
        <w:gridCol w:w="596"/>
        <w:gridCol w:w="595"/>
        <w:gridCol w:w="595"/>
        <w:gridCol w:w="596"/>
        <w:gridCol w:w="595"/>
        <w:gridCol w:w="596"/>
      </w:tblGrid>
      <w:tr w:rsidR="0012698E" w:rsidTr="00E00C33">
        <w:trPr>
          <w:tblHeader/>
        </w:trPr>
        <w:tc>
          <w:tcPr>
            <w:tcW w:w="3060" w:type="dxa"/>
            <w:tcBorders>
              <w:bottom w:val="nil"/>
            </w:tcBorders>
            <w:shd w:val="clear" w:color="auto" w:fill="00188F"/>
          </w:tcPr>
          <w:p w:rsidR="0012698E" w:rsidRPr="00EE0836" w:rsidRDefault="0012698E"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12698E" w:rsidRPr="00E16E36" w:rsidRDefault="0012698E"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14"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477"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12698E" w:rsidRPr="007505F2" w:rsidRDefault="0012698E"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9B3712" w:rsidTr="003C6FF4">
        <w:tc>
          <w:tcPr>
            <w:tcW w:w="3060"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4" w:name="_Toc379797268"/>
            <w:bookmarkStart w:id="775" w:name="_Toc380513293"/>
            <w:bookmarkStart w:id="776" w:name="_Toc380655335"/>
            <w:bookmarkStart w:id="777" w:name="_Toc386627178"/>
            <w:r>
              <w:t>Подписка Windows Companion</w:t>
            </w:r>
            <w:bookmarkEnd w:id="774"/>
            <w:bookmarkEnd w:id="775"/>
            <w:bookmarkEnd w:id="776"/>
            <w:bookmarkEnd w:id="777"/>
            <w:r>
              <w:fldChar w:fldCharType="begin"/>
            </w:r>
            <w:r>
              <w:instrText>XE "Подписка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714" w:type="dxa"/>
            <w:shd w:val="clear" w:color="auto" w:fill="70AD47" w:themeFill="accent6"/>
            <w:vAlign w:val="center"/>
          </w:tcPr>
          <w:p w:rsidR="009B3712" w:rsidRPr="0012698E" w:rsidRDefault="0012698E" w:rsidP="009B3712">
            <w:pPr>
              <w:pStyle w:val="ProductList-OfferingBody"/>
              <w:ind w:left="-113"/>
              <w:jc w:val="center"/>
            </w:pP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“базовый продукт” </w:instrText>
            </w:r>
            <w:r w:rsidRPr="0012698E">
              <w:fldChar w:fldCharType="separate"/>
            </w:r>
            <w:r w:rsidRPr="0012698E">
              <w:t>E</w:t>
            </w:r>
            <w:r w:rsidRPr="0012698E">
              <w:rPr>
                <w:lang w:val="ru-RU"/>
              </w:rPr>
              <w:t xml:space="preserve"> </w:t>
            </w:r>
            <w:r w:rsidRPr="0012698E">
              <w:fldChar w:fldCharType="end"/>
            </w:r>
          </w:p>
        </w:tc>
        <w:tc>
          <w:tcPr>
            <w:tcW w:w="477" w:type="dxa"/>
            <w:shd w:val="clear" w:color="auto" w:fill="70AD47" w:themeFill="accent6"/>
            <w:vAlign w:val="center"/>
          </w:tcPr>
          <w:p w:rsidR="009B3712" w:rsidRDefault="00383264" w:rsidP="009B3712">
            <w:pPr>
              <w:pStyle w:val="ProductList-OfferingBody"/>
              <w:ind w:left="-113"/>
              <w:jc w:val="center"/>
            </w:pPr>
            <w:r>
              <w:fldChar w:fldCharType="begin"/>
            </w:r>
            <w:r w:rsidR="009B3712">
              <w:instrText>AutoTextList  \sNoStyle\t "Additional Product EES Only"</w:instrText>
            </w:r>
            <w:r>
              <w:fldChar w:fldCharType="separate"/>
            </w:r>
            <w:r w:rsidR="009B3712">
              <w:t>AE</w:t>
            </w:r>
            <w:r>
              <w:fldChar w:fldCharType="end"/>
            </w:r>
          </w:p>
        </w:tc>
        <w:tc>
          <w:tcPr>
            <w:tcW w:w="596" w:type="dxa"/>
            <w:shd w:val="clear" w:color="auto" w:fill="70AD47" w:themeFill="accent6"/>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E00C33">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8" w:name="_Toc379797261"/>
            <w:bookmarkStart w:id="779" w:name="_Toc380513286"/>
            <w:bookmarkStart w:id="780" w:name="_Toc380655328"/>
            <w:bookmarkStart w:id="781" w:name="_Toc386627179"/>
            <w:r>
              <w:t>Обновление Windows Корпоративная и Software Assurance для Partners in Learning</w:t>
            </w:r>
            <w:bookmarkEnd w:id="778"/>
            <w:bookmarkEnd w:id="779"/>
            <w:bookmarkEnd w:id="780"/>
            <w:bookmarkEnd w:id="781"/>
            <w:r>
              <w:fldChar w:fldCharType="begin"/>
            </w:r>
            <w:r>
              <w:instrText>XE "Обновление Windows Корпоративная и Software Assurance для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rsidR="0012698E" w:rsidRPr="0012698E">
              <w:fldChar w:fldCharType="begin"/>
            </w:r>
            <w:r w:rsidR="0012698E" w:rsidRPr="0012698E">
              <w:instrText xml:space="preserve"> AutoTextList  \s NoStyle \t "платформа приложений" </w:instrText>
            </w:r>
            <w:r w:rsidR="0012698E" w:rsidRPr="0012698E">
              <w:fldChar w:fldCharType="separate"/>
            </w:r>
            <w:r w:rsidR="0012698E" w:rsidRPr="0012698E">
              <w:t>AP</w:t>
            </w:r>
            <w:r w:rsidR="0012698E" w:rsidRPr="0012698E">
              <w:fldChar w:fldCharType="end"/>
            </w:r>
          </w:p>
        </w:tc>
        <w:tc>
          <w:tcPr>
            <w:tcW w:w="714" w:type="dxa"/>
            <w:shd w:val="clear" w:color="auto" w:fill="BFBFBF" w:themeFill="background1" w:themeFillShade="BF"/>
            <w:vAlign w:val="center"/>
          </w:tcPr>
          <w:p w:rsidR="00992355" w:rsidRDefault="00992355" w:rsidP="00C05A53">
            <w:pPr>
              <w:pStyle w:val="ProductList-OfferingBody"/>
              <w:ind w:left="-113"/>
              <w:jc w:val="center"/>
            </w:pPr>
          </w:p>
        </w:tc>
        <w:tc>
          <w:tcPr>
            <w:tcW w:w="477"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E00C33">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82" w:name="_Toc386627180"/>
            <w:bookmarkStart w:id="783" w:name="_Toc379797263"/>
            <w:bookmarkStart w:id="784" w:name="_Toc380513288"/>
            <w:bookmarkStart w:id="785" w:name="_Toc380655330"/>
            <w:r>
              <w:t>Windows 8.1 Enterprise Sideloading</w:t>
            </w:r>
            <w:bookmarkEnd w:id="782"/>
            <w:r>
              <w:fldChar w:fldCharType="begin"/>
            </w:r>
            <w:r>
              <w:instrText>XE "Windows 8.1 Enterprise Sideloading"</w:instrText>
            </w:r>
            <w:r>
              <w:fldChar w:fldCharType="end"/>
            </w:r>
            <w:bookmarkEnd w:id="783"/>
            <w:bookmarkEnd w:id="784"/>
            <w:bookmarkEnd w:id="785"/>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714" w:type="dxa"/>
            <w:shd w:val="clear" w:color="auto" w:fill="BFBFBF" w:themeFill="background1" w:themeFillShade="BF"/>
            <w:vAlign w:val="center"/>
          </w:tcPr>
          <w:p w:rsidR="00992355" w:rsidRDefault="00992355" w:rsidP="00C05A53">
            <w:pPr>
              <w:pStyle w:val="ProductList-OfferingBody"/>
              <w:ind w:left="-113"/>
              <w:jc w:val="center"/>
            </w:pPr>
          </w:p>
        </w:tc>
        <w:tc>
          <w:tcPr>
            <w:tcW w:w="477"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E00C33" w:rsidRDefault="00E00C33" w:rsidP="00C05A53">
            <w:pPr>
              <w:pStyle w:val="ProductList-OfferingBody"/>
              <w:ind w:left="-113"/>
              <w:jc w:val="center"/>
            </w:pPr>
            <w:r w:rsidRPr="00E00C33">
              <w:rPr>
                <w:color w:val="000000" w:themeColor="text1"/>
              </w:rPr>
              <w:fldChar w:fldCharType="begin"/>
            </w:r>
            <w:r w:rsidRPr="00E00C33">
              <w:rPr>
                <w:color w:val="000000" w:themeColor="text1"/>
              </w:rPr>
              <w:instrText xml:space="preserve"> AutoTextList  \s NoStyle \t “соглашение Open License” </w:instrText>
            </w:r>
            <w:r w:rsidRPr="00E00C33">
              <w:rPr>
                <w:color w:val="000000" w:themeColor="text1"/>
              </w:rPr>
              <w:fldChar w:fldCharType="separate"/>
            </w:r>
            <w:r w:rsidRPr="00E00C33">
              <w:rPr>
                <w:color w:val="000000" w:themeColor="text1"/>
              </w:rPr>
              <w:t>OL</w:t>
            </w:r>
            <w:r w:rsidRPr="00E00C33">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3C6FF4">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6" w:name="_Toc379797264"/>
            <w:bookmarkStart w:id="787" w:name="_Toc380513289"/>
            <w:bookmarkStart w:id="788" w:name="_Toc380655331"/>
            <w:bookmarkStart w:id="789" w:name="_Toc386627181"/>
            <w:r>
              <w:t>Обновление Windows 8.1 Корпоративная</w:t>
            </w:r>
            <w:bookmarkEnd w:id="786"/>
            <w:bookmarkEnd w:id="787"/>
            <w:bookmarkEnd w:id="788"/>
            <w:bookmarkEnd w:id="789"/>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714" w:type="dxa"/>
            <w:shd w:val="clear" w:color="auto" w:fill="BFBFBF" w:themeFill="background1" w:themeFillShade="BF"/>
            <w:vAlign w:val="center"/>
          </w:tcPr>
          <w:p w:rsidR="00E553C4" w:rsidRDefault="00E553C4" w:rsidP="00C05A53">
            <w:pPr>
              <w:pStyle w:val="ProductList-OfferingBody"/>
              <w:ind w:left="-113"/>
              <w:jc w:val="center"/>
            </w:pPr>
          </w:p>
        </w:tc>
        <w:tc>
          <w:tcPr>
            <w:tcW w:w="477"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E00C33">
        <w:tc>
          <w:tcPr>
            <w:tcW w:w="3060" w:type="dxa"/>
            <w:tcBorders>
              <w:top w:val="nil"/>
              <w:left w:val="nil"/>
              <w:bottom w:val="dashSmallGap" w:sz="4" w:space="0" w:color="BFBFBF" w:themeColor="background1" w:themeShade="BF"/>
              <w:right w:val="nil"/>
            </w:tcBorders>
          </w:tcPr>
          <w:p w:rsidR="00992355" w:rsidRPr="006F2369" w:rsidRDefault="00992355" w:rsidP="001C3486">
            <w:pPr>
              <w:pStyle w:val="ProductList-Offering2"/>
              <w:rPr>
                <w:lang w:val="ru-RU"/>
              </w:rPr>
            </w:pPr>
            <w:bookmarkStart w:id="790" w:name="_Toc379797265"/>
            <w:bookmarkStart w:id="791" w:name="_Toc380513290"/>
            <w:bookmarkStart w:id="792" w:name="_Toc380655332"/>
            <w:bookmarkStart w:id="793" w:name="_Toc386627182"/>
            <w:r w:rsidRPr="006F2369">
              <w:rPr>
                <w:lang w:val="ru-RU"/>
              </w:rPr>
              <w:t xml:space="preserve">Обновление </w:t>
            </w:r>
            <w:r>
              <w:t>Windows</w:t>
            </w:r>
            <w:r w:rsidRPr="006F2369">
              <w:rPr>
                <w:lang w:val="ru-RU"/>
              </w:rPr>
              <w:t xml:space="preserve"> 8.1 Корпоративная</w:t>
            </w:r>
            <w:r>
              <w:fldChar w:fldCharType="begin"/>
            </w:r>
            <w:r>
              <w:instrText>XE</w:instrText>
            </w:r>
            <w:r w:rsidRPr="006F2369">
              <w:rPr>
                <w:lang w:val="ru-RU"/>
              </w:rPr>
              <w:instrText xml:space="preserve"> "Обновление </w:instrText>
            </w:r>
            <w:r>
              <w:instrText>Windows</w:instrText>
            </w:r>
            <w:r w:rsidRPr="006F2369">
              <w:rPr>
                <w:lang w:val="ru-RU"/>
              </w:rPr>
              <w:instrText xml:space="preserve"> 8.1 Корпоративная"</w:instrText>
            </w:r>
            <w:r>
              <w:fldChar w:fldCharType="end"/>
            </w:r>
            <w:r w:rsidR="001C3486">
              <w:t> </w:t>
            </w:r>
            <w:r w:rsidRPr="006F2369">
              <w:rPr>
                <w:lang w:val="ru-RU"/>
              </w:rPr>
              <w:t>и</w:t>
            </w:r>
            <w:r w:rsidR="001C3486">
              <w:t> </w:t>
            </w:r>
            <w:r>
              <w:t>SA</w:t>
            </w:r>
            <w:bookmarkEnd w:id="790"/>
            <w:bookmarkEnd w:id="791"/>
            <w:bookmarkEnd w:id="792"/>
            <w:bookmarkEnd w:id="793"/>
            <w:r>
              <w:fldChar w:fldCharType="begin"/>
            </w:r>
            <w:r>
              <w:instrText>XE</w:instrText>
            </w:r>
            <w:r w:rsidRPr="006F2369">
              <w:rPr>
                <w:lang w:val="ru-RU"/>
              </w:rPr>
              <w:instrText xml:space="preserve"> "Обновление </w:instrText>
            </w:r>
            <w:r>
              <w:instrText>Windows</w:instrText>
            </w:r>
            <w:r w:rsidRPr="006F2369">
              <w:rPr>
                <w:lang w:val="ru-RU"/>
              </w:rPr>
              <w:instrText xml:space="preserve"> 8.1 Корпоративная и </w:instrText>
            </w:r>
            <w:r>
              <w:instrText>SA</w:instrText>
            </w:r>
            <w:r w:rsidRPr="006F2369">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Default="00992355" w:rsidP="00CF012D">
            <w:pPr>
              <w:pStyle w:val="ProductList-OfferingBody"/>
              <w:ind w:left="-113"/>
              <w:jc w:val="center"/>
            </w:pPr>
            <w:r>
              <w:t>1,</w:t>
            </w:r>
            <w:r w:rsidR="0012698E" w:rsidRPr="0012698E">
              <w:fldChar w:fldCharType="begin"/>
            </w:r>
            <w:r w:rsidR="0012698E" w:rsidRPr="0012698E">
              <w:rPr>
                <w:lang w:val="ru-RU"/>
              </w:rPr>
              <w:instrText xml:space="preserve"> </w:instrText>
            </w:r>
            <w:r w:rsidR="0012698E" w:rsidRPr="0012698E">
              <w:instrText>AutoTextList</w:instrText>
            </w:r>
            <w:r w:rsidR="0012698E" w:rsidRPr="0012698E">
              <w:rPr>
                <w:lang w:val="ru-RU"/>
              </w:rPr>
              <w:instrText xml:space="preserve">  \</w:instrText>
            </w:r>
            <w:r w:rsidR="0012698E" w:rsidRPr="0012698E">
              <w:instrText>s</w:instrText>
            </w:r>
            <w:r w:rsidR="0012698E" w:rsidRPr="0012698E">
              <w:rPr>
                <w:lang w:val="ru-RU"/>
              </w:rPr>
              <w:instrText xml:space="preserve"> </w:instrText>
            </w:r>
            <w:r w:rsidR="0012698E" w:rsidRPr="0012698E">
              <w:instrText>NoStyle</w:instrText>
            </w:r>
            <w:r w:rsidR="0012698E" w:rsidRPr="0012698E">
              <w:rPr>
                <w:lang w:val="ru-RU"/>
              </w:rPr>
              <w:instrText xml:space="preserve"> \</w:instrText>
            </w:r>
            <w:r w:rsidR="0012698E" w:rsidRPr="0012698E">
              <w:instrText>t</w:instrText>
            </w:r>
            <w:r w:rsidR="0012698E" w:rsidRPr="0012698E">
              <w:rPr>
                <w:lang w:val="ru-RU"/>
              </w:rPr>
              <w:instrText xml:space="preserve"> “платформа для настольных компьютеров </w:instrText>
            </w:r>
            <w:r w:rsidR="0012698E" w:rsidRPr="0012698E">
              <w:instrText>School</w:instrText>
            </w:r>
            <w:r w:rsidR="0012698E" w:rsidRPr="0012698E">
              <w:rPr>
                <w:lang w:val="ru-RU"/>
              </w:rPr>
              <w:instrText xml:space="preserve">” </w:instrText>
            </w:r>
            <w:r w:rsidR="0012698E" w:rsidRPr="0012698E">
              <w:fldChar w:fldCharType="separate"/>
            </w:r>
            <w:r w:rsidR="0012698E" w:rsidRPr="0012698E">
              <w:t>SD</w:t>
            </w:r>
            <w:r w:rsidR="0012698E" w:rsidRPr="0012698E">
              <w:fldChar w:fldCharType="end"/>
            </w:r>
          </w:p>
        </w:tc>
        <w:tc>
          <w:tcPr>
            <w:tcW w:w="714" w:type="dxa"/>
            <w:shd w:val="clear" w:color="auto" w:fill="70AD47" w:themeFill="accent6"/>
            <w:vAlign w:val="center"/>
          </w:tcPr>
          <w:p w:rsidR="00992355" w:rsidRDefault="0012698E" w:rsidP="00C05A53">
            <w:pPr>
              <w:pStyle w:val="ProductList-OfferingBody"/>
              <w:ind w:left="-113"/>
              <w:jc w:val="center"/>
            </w:pPr>
            <w:r w:rsidRPr="0012698E">
              <w:fldChar w:fldCharType="begin"/>
            </w:r>
            <w:r w:rsidRPr="0012698E">
              <w:instrText xml:space="preserve"> AutoTextList  \s NoStyle \t"платформа для настольных компьютеров Enterprise"</w:instrText>
            </w:r>
            <w:r w:rsidRPr="0012698E">
              <w:fldChar w:fldCharType="separate"/>
            </w:r>
            <w:r w:rsidRPr="0012698E">
              <w:t>EP</w:t>
            </w:r>
            <w:r w:rsidRPr="0012698E">
              <w:fldChar w:fldCharType="end"/>
            </w:r>
            <w:r w:rsidR="00383264">
              <w:t>,</w:t>
            </w: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“платформа </w:instrText>
            </w:r>
            <w:r w:rsidRPr="0012698E">
              <w:instrText>Professional</w:instrText>
            </w:r>
            <w:r w:rsidRPr="0012698E">
              <w:rPr>
                <w:lang w:val="ru-RU"/>
              </w:rPr>
              <w:instrText xml:space="preserve"> </w:instrText>
            </w:r>
            <w:r w:rsidRPr="0012698E">
              <w:instrText>Desktop</w:instrText>
            </w:r>
            <w:r w:rsidRPr="0012698E">
              <w:rPr>
                <w:lang w:val="ru-RU"/>
              </w:rPr>
              <w:instrText xml:space="preserve">” </w:instrText>
            </w:r>
            <w:r w:rsidRPr="0012698E">
              <w:fldChar w:fldCharType="separate"/>
            </w:r>
            <w:r w:rsidRPr="0012698E">
              <w:t>PP</w:t>
            </w:r>
            <w:r w:rsidRPr="0012698E">
              <w:fldChar w:fldCharType="end"/>
            </w:r>
          </w:p>
        </w:tc>
        <w:tc>
          <w:tcPr>
            <w:tcW w:w="477" w:type="dxa"/>
            <w:shd w:val="clear" w:color="auto" w:fill="70AD47" w:themeFill="accent6"/>
            <w:vAlign w:val="center"/>
          </w:tcPr>
          <w:p w:rsidR="00992355" w:rsidRDefault="00E00C33" w:rsidP="00C05A53">
            <w:pPr>
              <w:pStyle w:val="ProductList-OfferingBody"/>
              <w:ind w:left="-113"/>
              <w:jc w:val="center"/>
            </w:pPr>
            <w:r w:rsidRPr="00E00C33">
              <w:fldChar w:fldCharType="begin"/>
            </w:r>
            <w:r w:rsidRPr="00E00C33">
              <w:instrText xml:space="preserve"> AutoTextList  \s NoStyle \t "настольный компьютер Education" </w:instrText>
            </w:r>
            <w:r w:rsidRPr="00E00C33">
              <w:fldChar w:fldCharType="separate"/>
            </w:r>
            <w:r w:rsidRPr="00E00C33">
              <w:t>ED</w:t>
            </w:r>
            <w:r w:rsidRPr="00E00C33">
              <w:fldChar w:fldCharType="end"/>
            </w:r>
            <w:r w:rsidR="00383264">
              <w:t>,</w:t>
            </w:r>
            <w:r w:rsidRPr="00E00C33">
              <w:fldChar w:fldCharType="begin"/>
            </w:r>
            <w:r w:rsidRPr="00E00C33">
              <w:instrText xml:space="preserve"> AutoTextList  \s NoStyle \t "предложение Student" </w:instrText>
            </w:r>
            <w:r w:rsidRPr="00E00C33">
              <w:fldChar w:fldCharType="separate"/>
            </w:r>
            <w:r w:rsidRPr="00E00C33">
              <w:t>ST</w:t>
            </w:r>
            <w:r w:rsidRPr="00E00C33">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E00C33" w:rsidP="007F538D">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“пользовательская платформа для настольных компьютеров” </w:instrText>
            </w:r>
            <w:r w:rsidRPr="00E00C33">
              <w:fldChar w:fldCharType="separate"/>
            </w:r>
            <w:r w:rsidRPr="00E00C33">
              <w:t>CP</w:t>
            </w:r>
            <w:r w:rsidRPr="00E00C33">
              <w:fldChar w:fldCharType="end"/>
            </w:r>
            <w:r w:rsidR="00383264">
              <w:t>,</w:t>
            </w:r>
            <w:r w:rsidRPr="00E00C33">
              <w:fldChar w:fldCharType="begin"/>
            </w:r>
            <w:r w:rsidRPr="00E00C33">
              <w:instrText xml:space="preserve"> AutoTextList  \sNoStyle\t "Non-Company Wide in Open Value"</w:instrText>
            </w:r>
            <w:r w:rsidRPr="00E00C33">
              <w:fldChar w:fldCharType="separate"/>
            </w: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“для части организации в рамках </w:instrText>
            </w:r>
            <w:r w:rsidRPr="00E00C33">
              <w:instrText>Open</w:instrText>
            </w:r>
            <w:r w:rsidRPr="00E00C33">
              <w:rPr>
                <w:lang w:val="ru-RU"/>
              </w:rPr>
              <w:instrText xml:space="preserve"> </w:instrText>
            </w:r>
            <w:r w:rsidRPr="00E00C33">
              <w:instrText>Value</w:instrText>
            </w:r>
            <w:r w:rsidRPr="00E00C33">
              <w:rPr>
                <w:lang w:val="ru-RU"/>
              </w:rPr>
              <w:instrText xml:space="preserve">” </w:instrText>
            </w:r>
            <w:r w:rsidRPr="00E00C33">
              <w:fldChar w:fldCharType="separate"/>
            </w:r>
            <w:r w:rsidRPr="00E00C33">
              <w:t>P</w:t>
            </w:r>
            <w:r w:rsidRPr="00E00C33">
              <w:rPr>
                <w:lang w:val="ru-RU"/>
              </w:rPr>
              <w:t xml:space="preserve"> </w:t>
            </w:r>
            <w:r w:rsidRPr="00E00C33">
              <w:fldChar w:fldCharType="end"/>
            </w:r>
            <w:r w:rsidRPr="00E00C33">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12698E" w:rsidTr="00E00C33">
        <w:tc>
          <w:tcPr>
            <w:tcW w:w="3060" w:type="dxa"/>
            <w:tcBorders>
              <w:top w:val="nil"/>
              <w:left w:val="nil"/>
              <w:bottom w:val="dashSmallGap" w:sz="4" w:space="0" w:color="BFBFBF" w:themeColor="background1" w:themeShade="BF"/>
              <w:right w:val="nil"/>
            </w:tcBorders>
          </w:tcPr>
          <w:p w:rsidR="0012698E" w:rsidRPr="006F2369" w:rsidRDefault="0012698E" w:rsidP="001C3486">
            <w:pPr>
              <w:pStyle w:val="ProductList-Offering2"/>
              <w:rPr>
                <w:lang w:val="ru-RU"/>
              </w:rPr>
            </w:pPr>
            <w:bookmarkStart w:id="794" w:name="_Toc379797266"/>
            <w:bookmarkStart w:id="795" w:name="_Toc380513291"/>
            <w:bookmarkStart w:id="796" w:name="_Toc380655333"/>
            <w:bookmarkStart w:id="797" w:name="_Toc386627183"/>
            <w:r w:rsidRPr="006F2369">
              <w:rPr>
                <w:lang w:val="ru-RU"/>
              </w:rPr>
              <w:t xml:space="preserve">Обновление </w:t>
            </w:r>
            <w:r>
              <w:t>Windows</w:t>
            </w:r>
            <w:r w:rsidRPr="006F2369">
              <w:rPr>
                <w:lang w:val="ru-RU"/>
              </w:rPr>
              <w:t xml:space="preserve"> 8.1 Корпоративная</w:t>
            </w:r>
            <w:r>
              <w:fldChar w:fldCharType="begin"/>
            </w:r>
            <w:r>
              <w:instrText>XE</w:instrText>
            </w:r>
            <w:r w:rsidRPr="006F2369">
              <w:rPr>
                <w:lang w:val="ru-RU"/>
              </w:rPr>
              <w:instrText xml:space="preserve"> "Обновление </w:instrText>
            </w:r>
            <w:r>
              <w:instrText>Windows</w:instrText>
            </w:r>
            <w:r w:rsidRPr="006F2369">
              <w:rPr>
                <w:lang w:val="ru-RU"/>
              </w:rPr>
              <w:instrText xml:space="preserve"> 8.1 Корпоративная"</w:instrText>
            </w:r>
            <w:r>
              <w:fldChar w:fldCharType="end"/>
            </w:r>
            <w:r w:rsidR="001C3486">
              <w:t> </w:t>
            </w:r>
            <w:r w:rsidRPr="006F2369">
              <w:rPr>
                <w:lang w:val="ru-RU"/>
              </w:rPr>
              <w:t>и</w:t>
            </w:r>
            <w:r w:rsidR="001C3486">
              <w:t> </w:t>
            </w:r>
            <w:r>
              <w:t>SA</w:t>
            </w:r>
            <w:r>
              <w:fldChar w:fldCharType="begin"/>
            </w:r>
            <w:r>
              <w:instrText>XE</w:instrText>
            </w:r>
            <w:r w:rsidRPr="006F2369">
              <w:rPr>
                <w:lang w:val="ru-RU"/>
              </w:rPr>
              <w:instrText xml:space="preserve"> "Обновление </w:instrText>
            </w:r>
            <w:r>
              <w:instrText>Windows</w:instrText>
            </w:r>
            <w:r w:rsidRPr="006F2369">
              <w:rPr>
                <w:lang w:val="ru-RU"/>
              </w:rPr>
              <w:instrText xml:space="preserve"> 8.1 Корпоративная и </w:instrText>
            </w:r>
            <w:r>
              <w:instrText>SA</w:instrText>
            </w:r>
            <w:r w:rsidRPr="006F2369">
              <w:rPr>
                <w:lang w:val="ru-RU"/>
              </w:rPr>
              <w:instrText>"</w:instrText>
            </w:r>
            <w:r>
              <w:fldChar w:fldCharType="end"/>
            </w:r>
            <w:r w:rsidRPr="006F2369">
              <w:rPr>
                <w:lang w:val="ru-RU"/>
              </w:rPr>
              <w:t xml:space="preserve"> с </w:t>
            </w:r>
            <w:r>
              <w:t>MDOP</w:t>
            </w:r>
            <w:bookmarkEnd w:id="794"/>
            <w:bookmarkEnd w:id="795"/>
            <w:bookmarkEnd w:id="796"/>
            <w:bookmarkEnd w:id="797"/>
            <w:r>
              <w:fldChar w:fldCharType="begin"/>
            </w:r>
            <w:r>
              <w:instrText>XE</w:instrText>
            </w:r>
            <w:r w:rsidRPr="006F2369">
              <w:rPr>
                <w:lang w:val="ru-RU"/>
              </w:rPr>
              <w:instrText xml:space="preserve"> "Обновление </w:instrText>
            </w:r>
            <w:r>
              <w:instrText>Windows</w:instrText>
            </w:r>
            <w:r w:rsidRPr="006F2369">
              <w:rPr>
                <w:lang w:val="ru-RU"/>
              </w:rPr>
              <w:instrText xml:space="preserve"> 8.1 Корпоративная и </w:instrText>
            </w:r>
            <w:r>
              <w:instrText>SA</w:instrText>
            </w:r>
            <w:r w:rsidRPr="006F2369">
              <w:rPr>
                <w:lang w:val="ru-RU"/>
              </w:rPr>
              <w:instrText xml:space="preserve"> с </w:instrText>
            </w:r>
            <w:r>
              <w:instrText>MDOP</w:instrText>
            </w:r>
            <w:r w:rsidRPr="006F2369">
              <w:rPr>
                <w:lang w:val="ru-RU"/>
              </w:rPr>
              <w:instrText>"</w:instrText>
            </w:r>
            <w:r>
              <w:fldChar w:fldCharType="end"/>
            </w:r>
            <w:r w:rsidRPr="006F2369">
              <w:rPr>
                <w:lang w:val="ru-RU"/>
              </w:rPr>
              <w:t xml:space="preserve"> </w:t>
            </w:r>
            <w:r>
              <w:fldChar w:fldCharType="begin"/>
            </w:r>
            <w:r>
              <w:instrText>XE</w:instrText>
            </w:r>
            <w:r w:rsidRPr="006F2369">
              <w:rPr>
                <w:lang w:val="ru-RU"/>
              </w:rPr>
              <w:instrText xml:space="preserve"> "</w:instrText>
            </w:r>
            <w:r>
              <w:instrText>MDOP</w:instrText>
            </w:r>
            <w:r w:rsidRPr="006F2369">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12698E" w:rsidRDefault="0012698E"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12698E" w:rsidRDefault="0012698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2698E" w:rsidRDefault="0012698E"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698E" w:rsidRDefault="0012698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698E" w:rsidRDefault="0012698E" w:rsidP="00C05A53">
            <w:pPr>
              <w:pStyle w:val="ProductList-OfferingBody"/>
              <w:ind w:left="-113"/>
              <w:jc w:val="center"/>
            </w:pPr>
            <w:r>
              <w:t>2</w:t>
            </w:r>
          </w:p>
        </w:tc>
        <w:tc>
          <w:tcPr>
            <w:tcW w:w="714" w:type="dxa"/>
            <w:shd w:val="clear" w:color="auto" w:fill="70AD47" w:themeFill="accent6"/>
            <w:vAlign w:val="center"/>
          </w:tcPr>
          <w:p w:rsidR="0012698E" w:rsidRPr="0012698E" w:rsidRDefault="00E00C33" w:rsidP="000B5A43">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“базовый продукт” </w:instrText>
            </w:r>
            <w:r w:rsidRPr="00E00C33">
              <w:fldChar w:fldCharType="separate"/>
            </w:r>
            <w:r w:rsidRPr="00E00C33">
              <w:t>E</w:t>
            </w:r>
            <w:r w:rsidRPr="00E00C33">
              <w:rPr>
                <w:lang w:val="ru-RU"/>
              </w:rPr>
              <w:t xml:space="preserve"> </w:t>
            </w:r>
            <w:r w:rsidRPr="00E00C33">
              <w:fldChar w:fldCharType="end"/>
            </w:r>
          </w:p>
        </w:tc>
        <w:tc>
          <w:tcPr>
            <w:tcW w:w="477" w:type="dxa"/>
            <w:shd w:val="clear" w:color="auto" w:fill="70AD47" w:themeFill="accent6"/>
            <w:vAlign w:val="center"/>
          </w:tcPr>
          <w:p w:rsidR="0012698E" w:rsidRDefault="00E00C33" w:rsidP="001C3486">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“базовый продукт” </w:instrText>
            </w:r>
            <w:r w:rsidRPr="00E00C33">
              <w:fldChar w:fldCharType="separate"/>
            </w:r>
            <w:r w:rsidRPr="00E00C33">
              <w:t>E</w:t>
            </w:r>
            <w:r w:rsidR="001C3486">
              <w:t>,</w:t>
            </w:r>
            <w:r w:rsidRPr="00E00C33">
              <w:fldChar w:fldCharType="end"/>
            </w:r>
            <w:r w:rsidRPr="00E00C33">
              <w:fldChar w:fldCharType="begin"/>
            </w:r>
            <w:r w:rsidRPr="00E00C33">
              <w:instrText xml:space="preserve"> AutoTextList  \s NoStyle \t "предложение Student" </w:instrText>
            </w:r>
            <w:r w:rsidRPr="00E00C33">
              <w:fldChar w:fldCharType="separate"/>
            </w:r>
            <w:r w:rsidRPr="00E00C33">
              <w:t>ST</w:t>
            </w:r>
            <w:r w:rsidRPr="00E00C33">
              <w:fldChar w:fldCharType="end"/>
            </w:r>
          </w:p>
        </w:tc>
        <w:tc>
          <w:tcPr>
            <w:tcW w:w="596" w:type="dxa"/>
            <w:shd w:val="clear" w:color="auto" w:fill="BFBFBF" w:themeFill="background1" w:themeFillShade="BF"/>
            <w:vAlign w:val="center"/>
          </w:tcPr>
          <w:p w:rsidR="0012698E" w:rsidRDefault="0012698E" w:rsidP="00C05A53">
            <w:pPr>
              <w:pStyle w:val="ProductList-OfferingBody"/>
              <w:ind w:left="-113"/>
              <w:jc w:val="center"/>
            </w:pPr>
          </w:p>
        </w:tc>
        <w:tc>
          <w:tcPr>
            <w:tcW w:w="595" w:type="dxa"/>
            <w:shd w:val="clear" w:color="auto" w:fill="BFBFBF" w:themeFill="background1" w:themeFillShade="BF"/>
            <w:vAlign w:val="center"/>
          </w:tcPr>
          <w:p w:rsidR="0012698E" w:rsidRDefault="0012698E" w:rsidP="00C05A53">
            <w:pPr>
              <w:pStyle w:val="ProductList-OfferingBody"/>
              <w:ind w:left="-113"/>
              <w:jc w:val="center"/>
            </w:pPr>
          </w:p>
        </w:tc>
        <w:tc>
          <w:tcPr>
            <w:tcW w:w="595" w:type="dxa"/>
            <w:shd w:val="clear" w:color="auto" w:fill="BFBFBF" w:themeFill="background1" w:themeFillShade="BF"/>
            <w:vAlign w:val="center"/>
          </w:tcPr>
          <w:p w:rsidR="0012698E" w:rsidRDefault="0012698E" w:rsidP="00C05A53">
            <w:pPr>
              <w:pStyle w:val="ProductList-OfferingBody"/>
              <w:ind w:left="-113"/>
              <w:jc w:val="center"/>
            </w:pPr>
          </w:p>
        </w:tc>
        <w:tc>
          <w:tcPr>
            <w:tcW w:w="596" w:type="dxa"/>
            <w:shd w:val="clear" w:color="auto" w:fill="70AD47" w:themeFill="accent6"/>
            <w:vAlign w:val="center"/>
          </w:tcPr>
          <w:p w:rsidR="0012698E" w:rsidRDefault="001C3486" w:rsidP="00E00C33">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“базовый продукт” </w:instrText>
            </w:r>
            <w:r w:rsidRPr="00E00C33">
              <w:fldChar w:fldCharType="separate"/>
            </w:r>
            <w:r w:rsidRPr="00E00C33">
              <w:t>E</w:t>
            </w:r>
            <w:r>
              <w:t>,</w:t>
            </w:r>
            <w:r w:rsidRPr="00E00C33">
              <w:fldChar w:fldCharType="end"/>
            </w:r>
            <w:r w:rsidR="00E00C33" w:rsidRPr="00E00C33">
              <w:fldChar w:fldCharType="begin"/>
            </w:r>
            <w:r w:rsidR="00E00C33" w:rsidRPr="00E00C33">
              <w:rPr>
                <w:lang w:val="ru-RU"/>
              </w:rPr>
              <w:instrText xml:space="preserve"> </w:instrText>
            </w:r>
            <w:r w:rsidR="00E00C33" w:rsidRPr="00E00C33">
              <w:instrText>AutoTextList</w:instrText>
            </w:r>
            <w:r w:rsidR="00E00C33" w:rsidRPr="00E00C33">
              <w:rPr>
                <w:lang w:val="ru-RU"/>
              </w:rPr>
              <w:instrText xml:space="preserve">  \</w:instrText>
            </w:r>
            <w:r w:rsidR="00E00C33" w:rsidRPr="00E00C33">
              <w:instrText>s</w:instrText>
            </w:r>
            <w:r w:rsidR="00E00C33" w:rsidRPr="00E00C33">
              <w:rPr>
                <w:lang w:val="ru-RU"/>
              </w:rPr>
              <w:instrText xml:space="preserve"> </w:instrText>
            </w:r>
            <w:r w:rsidR="00E00C33" w:rsidRPr="00E00C33">
              <w:instrText>NoStyle</w:instrText>
            </w:r>
            <w:r w:rsidR="00E00C33" w:rsidRPr="00E00C33">
              <w:rPr>
                <w:lang w:val="ru-RU"/>
              </w:rPr>
              <w:instrText xml:space="preserve"> \</w:instrText>
            </w:r>
            <w:r w:rsidR="00E00C33" w:rsidRPr="00E00C33">
              <w:instrText>t</w:instrText>
            </w:r>
            <w:r w:rsidR="00E00C33" w:rsidRPr="00E00C33">
              <w:rPr>
                <w:lang w:val="ru-RU"/>
              </w:rPr>
              <w:instrText xml:space="preserve"> “для части организации в рамках </w:instrText>
            </w:r>
            <w:r w:rsidR="00E00C33" w:rsidRPr="00E00C33">
              <w:instrText>Open</w:instrText>
            </w:r>
            <w:r w:rsidR="00E00C33" w:rsidRPr="00E00C33">
              <w:rPr>
                <w:lang w:val="ru-RU"/>
              </w:rPr>
              <w:instrText xml:space="preserve"> </w:instrText>
            </w:r>
            <w:r w:rsidR="00E00C33" w:rsidRPr="00E00C33">
              <w:instrText>Value</w:instrText>
            </w:r>
            <w:r w:rsidR="00E00C33" w:rsidRPr="00E00C33">
              <w:rPr>
                <w:lang w:val="ru-RU"/>
              </w:rPr>
              <w:instrText xml:space="preserve">” </w:instrText>
            </w:r>
            <w:r w:rsidR="00E00C33" w:rsidRPr="00E00C33">
              <w:fldChar w:fldCharType="separate"/>
            </w:r>
            <w:r w:rsidR="00E00C33" w:rsidRPr="00E00C33">
              <w:t>P</w:t>
            </w:r>
            <w:r w:rsidR="00E00C33" w:rsidRPr="00E00C33">
              <w:rPr>
                <w:lang w:val="ru-RU"/>
              </w:rPr>
              <w:t xml:space="preserve"> </w:t>
            </w:r>
            <w:r w:rsidR="00E00C33" w:rsidRPr="00E00C33">
              <w:fldChar w:fldCharType="end"/>
            </w:r>
          </w:p>
        </w:tc>
        <w:tc>
          <w:tcPr>
            <w:tcW w:w="595" w:type="dxa"/>
            <w:shd w:val="clear" w:color="auto" w:fill="70AD47" w:themeFill="accent6"/>
            <w:vAlign w:val="center"/>
          </w:tcPr>
          <w:p w:rsidR="0012698E" w:rsidRDefault="0012698E" w:rsidP="00C05A53">
            <w:pPr>
              <w:pStyle w:val="ProductList-OfferingBody"/>
              <w:ind w:left="-113"/>
              <w:jc w:val="center"/>
            </w:pPr>
          </w:p>
        </w:tc>
        <w:tc>
          <w:tcPr>
            <w:tcW w:w="596" w:type="dxa"/>
            <w:shd w:val="clear" w:color="auto" w:fill="BFBFBF" w:themeFill="background1" w:themeFillShade="BF"/>
            <w:vAlign w:val="center"/>
          </w:tcPr>
          <w:p w:rsidR="0012698E" w:rsidRDefault="0012698E" w:rsidP="00C05A53">
            <w:pPr>
              <w:pStyle w:val="ProductList-OfferingBody"/>
              <w:ind w:left="-113"/>
              <w:jc w:val="center"/>
            </w:pPr>
          </w:p>
        </w:tc>
      </w:tr>
      <w:tr w:rsidR="00E553C4" w:rsidTr="003C6FF4">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8" w:name="_Toc379797267"/>
            <w:bookmarkStart w:id="799" w:name="_Toc380513292"/>
            <w:bookmarkStart w:id="800" w:name="_Toc380655334"/>
            <w:bookmarkStart w:id="801" w:name="_Toc386627184"/>
            <w:r>
              <w:t>Обновление Windows 8.1 Профессиональная</w:t>
            </w:r>
            <w:bookmarkEnd w:id="798"/>
            <w:bookmarkEnd w:id="799"/>
            <w:bookmarkEnd w:id="800"/>
            <w:bookmarkEnd w:id="801"/>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3C6FF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714" w:type="dxa"/>
            <w:shd w:val="clear" w:color="auto" w:fill="BFBFBF" w:themeFill="background1" w:themeFillShade="BF"/>
            <w:vAlign w:val="center"/>
          </w:tcPr>
          <w:p w:rsidR="00E553C4" w:rsidRDefault="00E553C4" w:rsidP="00C05A53">
            <w:pPr>
              <w:pStyle w:val="ProductList-OfferingBody"/>
              <w:ind w:left="-113"/>
              <w:jc w:val="center"/>
            </w:pPr>
          </w:p>
        </w:tc>
        <w:tc>
          <w:tcPr>
            <w:tcW w:w="477"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3C6FF4">
        <w:tc>
          <w:tcPr>
            <w:tcW w:w="3060" w:type="dxa"/>
            <w:tcBorders>
              <w:top w:val="dashSmallGap" w:sz="4" w:space="0" w:color="BFBFBF" w:themeColor="background1" w:themeShade="BF"/>
              <w:left w:val="nil"/>
              <w:bottom w:val="nil"/>
              <w:right w:val="nil"/>
            </w:tcBorders>
          </w:tcPr>
          <w:p w:rsidR="00C05A53" w:rsidRDefault="00992355" w:rsidP="00354D09">
            <w:pPr>
              <w:pStyle w:val="ProductList-Offering2"/>
            </w:pPr>
            <w:bookmarkStart w:id="802" w:name="_Toc379797269"/>
            <w:bookmarkStart w:id="803" w:name="_Toc380513294"/>
            <w:bookmarkStart w:id="804" w:name="_Toc380655336"/>
            <w:bookmarkStart w:id="805" w:name="_Toc386627185"/>
            <w:r>
              <w:t>Windows Virtual Desktop Access,</w:t>
            </w:r>
            <w:bookmarkEnd w:id="802"/>
            <w:bookmarkEnd w:id="803"/>
            <w:bookmarkEnd w:id="804"/>
            <w:bookmarkEnd w:id="805"/>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1</w:t>
            </w:r>
          </w:p>
        </w:tc>
        <w:tc>
          <w:tcPr>
            <w:tcW w:w="714" w:type="dxa"/>
            <w:shd w:val="clear" w:color="auto" w:fill="70AD47" w:themeFill="accent6"/>
            <w:vAlign w:val="center"/>
          </w:tcPr>
          <w:p w:rsidR="00C05A53" w:rsidRDefault="00E00C33" w:rsidP="001C3486">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Pr="0012698E">
              <w:fldChar w:fldCharType="begin"/>
            </w:r>
            <w:r w:rsidRPr="0012698E">
              <w:instrText xml:space="preserve"> AutoTextList  \s NoStyle \t"платформа для настольных компьютеров Enterprise"</w:instrText>
            </w:r>
            <w:r w:rsidRPr="0012698E">
              <w:fldChar w:fldCharType="separate"/>
            </w:r>
            <w:r w:rsidRPr="0012698E">
              <w:t>EP</w:t>
            </w:r>
            <w:r w:rsidRPr="0012698E">
              <w:fldChar w:fldCharType="end"/>
            </w:r>
            <w:r>
              <w:t>,</w:t>
            </w:r>
            <w:r w:rsidRPr="0012698E">
              <w:fldChar w:fldCharType="begin"/>
            </w:r>
            <w:r w:rsidRPr="0012698E">
              <w:rPr>
                <w:lang w:val="ru-RU"/>
              </w:rPr>
              <w:instrText xml:space="preserve"> </w:instrText>
            </w:r>
            <w:r w:rsidRPr="0012698E">
              <w:instrText>AutoTextList</w:instrText>
            </w:r>
            <w:r w:rsidRPr="0012698E">
              <w:rPr>
                <w:lang w:val="ru-RU"/>
              </w:rPr>
              <w:instrText xml:space="preserve">  \</w:instrText>
            </w:r>
            <w:r w:rsidRPr="0012698E">
              <w:instrText>s</w:instrText>
            </w:r>
            <w:r w:rsidRPr="0012698E">
              <w:rPr>
                <w:lang w:val="ru-RU"/>
              </w:rPr>
              <w:instrText xml:space="preserve"> </w:instrText>
            </w:r>
            <w:r w:rsidRPr="0012698E">
              <w:instrText>NoStyle</w:instrText>
            </w:r>
            <w:r w:rsidRPr="0012698E">
              <w:rPr>
                <w:lang w:val="ru-RU"/>
              </w:rPr>
              <w:instrText xml:space="preserve"> \</w:instrText>
            </w:r>
            <w:r w:rsidRPr="0012698E">
              <w:instrText>t</w:instrText>
            </w:r>
            <w:r w:rsidRPr="0012698E">
              <w:rPr>
                <w:lang w:val="ru-RU"/>
              </w:rPr>
              <w:instrText xml:space="preserve"> “платформа </w:instrText>
            </w:r>
            <w:r w:rsidRPr="0012698E">
              <w:instrText>Professional</w:instrText>
            </w:r>
            <w:r w:rsidRPr="0012698E">
              <w:rPr>
                <w:lang w:val="ru-RU"/>
              </w:rPr>
              <w:instrText xml:space="preserve"> </w:instrText>
            </w:r>
            <w:r w:rsidRPr="0012698E">
              <w:instrText>Desktop</w:instrText>
            </w:r>
            <w:r w:rsidRPr="0012698E">
              <w:rPr>
                <w:lang w:val="ru-RU"/>
              </w:rPr>
              <w:instrText xml:space="preserve">” </w:instrText>
            </w:r>
            <w:r w:rsidRPr="0012698E">
              <w:fldChar w:fldCharType="separate"/>
            </w:r>
            <w:r w:rsidRPr="0012698E">
              <w:t>PP</w:t>
            </w:r>
            <w:r w:rsidRPr="0012698E">
              <w:fldChar w:fldCharType="end"/>
            </w:r>
          </w:p>
        </w:tc>
        <w:tc>
          <w:tcPr>
            <w:tcW w:w="477" w:type="dxa"/>
            <w:shd w:val="clear" w:color="auto" w:fill="70AD47" w:themeFill="accent6"/>
            <w:vAlign w:val="center"/>
          </w:tcPr>
          <w:p w:rsidR="00C05A53" w:rsidRPr="00E00C33" w:rsidRDefault="00E00C33" w:rsidP="00C05A53">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rsidRPr="00E00C33">
              <w:rPr>
                <w:lang w:val="ru-RU"/>
              </w:rPr>
              <w:t xml:space="preserve"> </w:t>
            </w:r>
            <w:r w:rsidRPr="00E00C33">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00C33" w:rsidP="00C05A53">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“для части организации в рамках </w:instrText>
            </w:r>
            <w:r w:rsidRPr="00E00C33">
              <w:instrText>Open</w:instrText>
            </w:r>
            <w:r w:rsidRPr="00E00C33">
              <w:rPr>
                <w:lang w:val="ru-RU"/>
              </w:rPr>
              <w:instrText xml:space="preserve"> </w:instrText>
            </w:r>
            <w:r w:rsidRPr="00E00C33">
              <w:instrText>Value</w:instrText>
            </w:r>
            <w:r w:rsidRPr="00E00C33">
              <w:rPr>
                <w:lang w:val="ru-RU"/>
              </w:rPr>
              <w:instrText xml:space="preserve">” </w:instrText>
            </w:r>
            <w:r w:rsidRPr="00E00C33">
              <w:fldChar w:fldCharType="separate"/>
            </w:r>
            <w:r w:rsidRPr="00E00C33">
              <w:t>P</w:t>
            </w:r>
            <w:r w:rsidRPr="00E00C33">
              <w:rPr>
                <w:lang w:val="ru-RU"/>
              </w:rPr>
              <w:t xml:space="preserve"> </w:t>
            </w:r>
            <w:r w:rsidRPr="00E00C33">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63"/>
        <w:gridCol w:w="3597"/>
      </w:tblGrid>
      <w:tr w:rsidR="00031223" w:rsidRPr="0029164B" w:rsidTr="001C3486">
        <w:tc>
          <w:tcPr>
            <w:tcW w:w="3330" w:type="dxa"/>
          </w:tcPr>
          <w:p w:rsidR="00031223" w:rsidRDefault="00031223" w:rsidP="00031223">
            <w:pPr>
              <w:pStyle w:val="ProductList-Body"/>
              <w:spacing w:before="20" w:after="20"/>
            </w:pPr>
            <w:r>
              <w:t xml:space="preserve">Предыдущая версия: </w:t>
            </w:r>
            <w:r>
              <w:rPr>
                <w:b/>
              </w:rPr>
              <w:t>Windows 8</w:t>
            </w:r>
            <w:r>
              <w:t xml:space="preserve"> (8/12)</w:t>
            </w:r>
          </w:p>
        </w:tc>
        <w:tc>
          <w:tcPr>
            <w:tcW w:w="3863" w:type="dxa"/>
          </w:tcPr>
          <w:p w:rsidR="00031223" w:rsidRDefault="00031223" w:rsidP="009F282C">
            <w:pPr>
              <w:pStyle w:val="ProductList-Body"/>
              <w:spacing w:before="20" w:after="20"/>
            </w:pPr>
            <w:r>
              <w:t xml:space="preserve">Категория продукта: </w:t>
            </w:r>
            <w:r>
              <w:rPr>
                <w:b/>
              </w:rPr>
              <w:t>Система</w:t>
            </w:r>
          </w:p>
        </w:tc>
        <w:tc>
          <w:tcPr>
            <w:tcW w:w="3597" w:type="dxa"/>
          </w:tcPr>
          <w:p w:rsidR="00031223" w:rsidRPr="006F2369" w:rsidRDefault="00031223" w:rsidP="009C7BC9">
            <w:pPr>
              <w:pStyle w:val="ProductList-Body"/>
              <w:spacing w:before="20" w:after="20"/>
              <w:rPr>
                <w:b/>
                <w:lang w:val="ru-RU"/>
              </w:rPr>
            </w:pPr>
            <w:r w:rsidRPr="006F2369">
              <w:rPr>
                <w:lang w:val="ru-RU"/>
              </w:rPr>
              <w:t xml:space="preserve">Скидка </w:t>
            </w:r>
            <w:r>
              <w:t>Up</w:t>
            </w:r>
            <w:r w:rsidRPr="006F2369">
              <w:rPr>
                <w:lang w:val="ru-RU"/>
              </w:rPr>
              <w:t xml:space="preserve"> </w:t>
            </w:r>
            <w:r>
              <w:t>To</w:t>
            </w:r>
            <w:r w:rsidRPr="006F2369">
              <w:rPr>
                <w:lang w:val="ru-RU"/>
              </w:rPr>
              <w:t xml:space="preserve"> </w:t>
            </w:r>
            <w:r>
              <w:t>Date</w:t>
            </w:r>
            <w:r w:rsidR="00D130DE" w:rsidRPr="00D130DE">
              <w:rPr>
                <w:lang w:val="ru-RU"/>
              </w:rPr>
              <w:t>:</w:t>
            </w:r>
            <w:r w:rsidRPr="006F2369">
              <w:rPr>
                <w:lang w:val="ru-RU"/>
              </w:rPr>
              <w:t xml:space="preserve"> </w:t>
            </w:r>
            <w:r>
              <w:rPr>
                <w:b/>
              </w:rPr>
              <w:t>Windows</w:t>
            </w:r>
            <w:r w:rsidRPr="006F2369">
              <w:rPr>
                <w:b/>
                <w:lang w:val="ru-RU"/>
              </w:rPr>
              <w:t xml:space="preserve"> 8.1 Профессиональная</w:t>
            </w:r>
          </w:p>
        </w:tc>
      </w:tr>
      <w:tr w:rsidR="00031223" w:rsidRPr="0029164B" w:rsidTr="001C3486">
        <w:tc>
          <w:tcPr>
            <w:tcW w:w="3330" w:type="dxa"/>
          </w:tcPr>
          <w:p w:rsidR="00031223" w:rsidRPr="006F2369" w:rsidRDefault="00031223" w:rsidP="00031223">
            <w:pPr>
              <w:pStyle w:val="ProductList-Body"/>
              <w:spacing w:before="20" w:after="20"/>
              <w:rPr>
                <w:lang w:val="ru-RU"/>
              </w:rPr>
            </w:pPr>
          </w:p>
        </w:tc>
        <w:tc>
          <w:tcPr>
            <w:tcW w:w="3863" w:type="dxa"/>
          </w:tcPr>
          <w:p w:rsidR="00031223" w:rsidRPr="006F2369" w:rsidRDefault="005A0095" w:rsidP="00031223">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Для настольных компьютеров</w:t>
            </w:r>
          </w:p>
        </w:tc>
        <w:tc>
          <w:tcPr>
            <w:tcW w:w="3597" w:type="dxa"/>
          </w:tcPr>
          <w:p w:rsidR="00031223" w:rsidRPr="006F2369" w:rsidRDefault="00031223" w:rsidP="003C6FF4">
            <w:pPr>
              <w:pStyle w:val="ProductList-Body"/>
              <w:spacing w:before="20" w:after="20"/>
              <w:ind w:left="169" w:hanging="169"/>
              <w:rPr>
                <w:b/>
                <w:lang w:val="ru-RU"/>
              </w:rPr>
            </w:pPr>
            <w:r w:rsidRPr="006F2369">
              <w:rPr>
                <w:lang w:val="ru-RU"/>
              </w:rPr>
              <w:t xml:space="preserve">Право на переход: </w:t>
            </w:r>
            <w:r>
              <w:rPr>
                <w:b/>
              </w:rPr>
              <w:t>Windows</w:t>
            </w:r>
            <w:r w:rsidRPr="006F2369">
              <w:rPr>
                <w:b/>
                <w:lang w:val="ru-RU"/>
              </w:rPr>
              <w:t xml:space="preserve"> </w:t>
            </w:r>
            <w:r>
              <w:rPr>
                <w:b/>
              </w:rPr>
              <w:t>Pro</w:t>
            </w:r>
            <w:r w:rsidRPr="006F2369">
              <w:rPr>
                <w:b/>
                <w:lang w:val="ru-RU"/>
              </w:rPr>
              <w:t xml:space="preserve"> </w:t>
            </w:r>
            <w:r w:rsidR="003C6FF4">
              <w:rPr>
                <w:b/>
              </w:rPr>
              <w:t>(</w:t>
            </w:r>
            <w:r>
              <w:rPr>
                <w:b/>
              </w:rPr>
              <w:t>Virtual</w:t>
            </w:r>
            <w:r w:rsidRPr="006F2369">
              <w:rPr>
                <w:b/>
                <w:lang w:val="ru-RU"/>
              </w:rPr>
              <w:t xml:space="preserve"> </w:t>
            </w:r>
            <w:r>
              <w:rPr>
                <w:b/>
              </w:rPr>
              <w:t>Desktop</w:t>
            </w:r>
            <w:r w:rsidRPr="006F2369">
              <w:rPr>
                <w:b/>
                <w:lang w:val="ru-RU"/>
              </w:rPr>
              <w:t xml:space="preserve"> </w:t>
            </w:r>
            <w:r>
              <w:rPr>
                <w:b/>
              </w:rPr>
              <w:t>Access</w:t>
            </w:r>
            <w:r w:rsidR="003C6FF4">
              <w:rPr>
                <w:b/>
              </w:rPr>
              <w:t>)</w:t>
            </w: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lastRenderedPageBreak/>
        <w:t>Дополнительная информация</w:t>
      </w:r>
    </w:p>
    <w:p w:rsidR="009B3712" w:rsidRPr="006F2369" w:rsidRDefault="009B3712" w:rsidP="009B3712">
      <w:pPr>
        <w:pStyle w:val="ProductList-Body"/>
        <w:rPr>
          <w:lang w:val="ru-RU"/>
        </w:rPr>
      </w:pPr>
      <w:bookmarkStart w:id="806" w:name="WindowsCompanionSubscription"/>
      <w:r w:rsidRPr="006F2369">
        <w:rPr>
          <w:b/>
          <w:color w:val="00188F"/>
          <w:lang w:val="ru-RU"/>
        </w:rPr>
        <w:t xml:space="preserve">Подписка </w:t>
      </w:r>
      <w:r>
        <w:rPr>
          <w:b/>
          <w:color w:val="00188F"/>
        </w:rPr>
        <w:t>Windows</w:t>
      </w:r>
      <w:r w:rsidRPr="006F2369">
        <w:rPr>
          <w:b/>
          <w:color w:val="00188F"/>
          <w:lang w:val="ru-RU"/>
        </w:rPr>
        <w:t xml:space="preserve"> </w:t>
      </w:r>
      <w:r>
        <w:rPr>
          <w:b/>
          <w:color w:val="00188F"/>
        </w:rPr>
        <w:t>Companion</w:t>
      </w:r>
      <w:bookmarkEnd w:id="806"/>
    </w:p>
    <w:p w:rsidR="009B3712" w:rsidRPr="006F2369" w:rsidRDefault="009B3712" w:rsidP="009B3712">
      <w:pPr>
        <w:pStyle w:val="ProductList-Body"/>
        <w:tabs>
          <w:tab w:val="clear" w:pos="158"/>
          <w:tab w:val="left" w:pos="180"/>
        </w:tabs>
        <w:ind w:left="180"/>
        <w:rPr>
          <w:lang w:val="ru-RU"/>
        </w:rPr>
      </w:pPr>
      <w:r w:rsidRPr="006F2369">
        <w:rPr>
          <w:b/>
          <w:color w:val="00188F"/>
          <w:lang w:val="ru-RU"/>
        </w:rPr>
        <w:t xml:space="preserve">Учреждения с Соглашением </w:t>
      </w:r>
      <w:r>
        <w:rPr>
          <w:b/>
          <w:color w:val="00188F"/>
        </w:rPr>
        <w:t>Campus</w:t>
      </w:r>
      <w:r w:rsidRPr="006F2369">
        <w:rPr>
          <w:b/>
          <w:color w:val="00188F"/>
          <w:lang w:val="ru-RU"/>
        </w:rPr>
        <w:t xml:space="preserve"> </w:t>
      </w:r>
      <w:r>
        <w:rPr>
          <w:b/>
          <w:color w:val="00188F"/>
        </w:rPr>
        <w:t>and</w:t>
      </w:r>
      <w:r w:rsidRPr="006F2369">
        <w:rPr>
          <w:b/>
          <w:color w:val="00188F"/>
          <w:lang w:val="ru-RU"/>
        </w:rPr>
        <w:t xml:space="preserve"> </w:t>
      </w:r>
      <w:r>
        <w:rPr>
          <w:b/>
          <w:color w:val="00188F"/>
        </w:rPr>
        <w:t>School</w:t>
      </w:r>
    </w:p>
    <w:p w:rsidR="009B3712" w:rsidRPr="006F2369" w:rsidRDefault="009B3712" w:rsidP="009B3712">
      <w:pPr>
        <w:pStyle w:val="ProductList-Body"/>
        <w:tabs>
          <w:tab w:val="clear" w:pos="158"/>
          <w:tab w:val="left" w:pos="180"/>
        </w:tabs>
        <w:ind w:left="180"/>
        <w:rPr>
          <w:lang w:val="ru-RU"/>
        </w:rPr>
      </w:pPr>
      <w:r w:rsidRPr="006F2369">
        <w:rPr>
          <w:lang w:val="ru-RU"/>
        </w:rPr>
        <w:t xml:space="preserve">Учреждения могут приобрести подписную лицензию </w:t>
      </w:r>
      <w:r>
        <w:t>Windows</w:t>
      </w:r>
      <w:r w:rsidRPr="006F2369">
        <w:rPr>
          <w:lang w:val="ru-RU"/>
        </w:rPr>
        <w:t xml:space="preserve"> </w:t>
      </w:r>
      <w:r>
        <w:t>Companion</w:t>
      </w:r>
      <w:r w:rsidRPr="006F2369">
        <w:rPr>
          <w:lang w:val="ru-RU"/>
        </w:rPr>
        <w:t xml:space="preserve"> (</w:t>
      </w:r>
      <w:r>
        <w:t>CSL</w:t>
      </w:r>
      <w:r w:rsidRPr="006F2369">
        <w:rPr>
          <w:lang w:val="ru-RU"/>
        </w:rPr>
        <w:t>), если они имеют покрытие для соответствующих продуктов.</w:t>
      </w:r>
      <w:r w:rsidR="00AD3875" w:rsidRPr="006F2369">
        <w:rPr>
          <w:lang w:val="ru-RU"/>
        </w:rPr>
        <w:t xml:space="preserve"> </w:t>
      </w:r>
      <w:r w:rsidRPr="006F2369">
        <w:rPr>
          <w:lang w:val="ru-RU"/>
        </w:rPr>
        <w:t xml:space="preserve">Максимальное количество лицензий </w:t>
      </w:r>
      <w:r>
        <w:t>CSL</w:t>
      </w:r>
      <w:r w:rsidRPr="006F2369">
        <w:rPr>
          <w:lang w:val="ru-RU"/>
        </w:rPr>
        <w:t>, разрешенное для приобретения, равно числу соответствующих ПК с соответствующими продуктами в этом учреждении.</w:t>
      </w:r>
    </w:p>
    <w:p w:rsidR="009B3712" w:rsidRPr="006F2369" w:rsidRDefault="009B3712" w:rsidP="009B3712">
      <w:pPr>
        <w:pStyle w:val="ProductList-Body"/>
        <w:tabs>
          <w:tab w:val="clear" w:pos="158"/>
          <w:tab w:val="left" w:pos="180"/>
        </w:tabs>
        <w:ind w:left="180"/>
        <w:rPr>
          <w:lang w:val="ru-RU"/>
        </w:rPr>
      </w:pPr>
    </w:p>
    <w:p w:rsidR="009B3712" w:rsidRPr="006F2369" w:rsidRDefault="009B3712" w:rsidP="009B3712">
      <w:pPr>
        <w:pStyle w:val="ProductList-Body"/>
        <w:tabs>
          <w:tab w:val="clear" w:pos="158"/>
          <w:tab w:val="left" w:pos="180"/>
        </w:tabs>
        <w:ind w:left="180"/>
        <w:rPr>
          <w:lang w:val="ru-RU"/>
        </w:rPr>
      </w:pPr>
      <w:r w:rsidRPr="006F2369">
        <w:rPr>
          <w:b/>
          <w:color w:val="00188F"/>
          <w:lang w:val="ru-RU"/>
        </w:rPr>
        <w:t>Сопутствующие устройства и Соответствующие устройства</w:t>
      </w:r>
    </w:p>
    <w:p w:rsidR="009B3712" w:rsidRPr="006F2369" w:rsidRDefault="009B3712" w:rsidP="009B3712">
      <w:pPr>
        <w:pStyle w:val="ProductList-Body"/>
        <w:tabs>
          <w:tab w:val="clear" w:pos="158"/>
          <w:tab w:val="left" w:pos="180"/>
        </w:tabs>
        <w:ind w:left="180"/>
        <w:rPr>
          <w:highlight w:val="yellow"/>
          <w:lang w:val="ru-RU"/>
        </w:rPr>
      </w:pPr>
      <w:r w:rsidRPr="006F2369">
        <w:rPr>
          <w:lang w:val="ru-RU"/>
        </w:rPr>
        <w:t xml:space="preserve">Сопутствующие устройства, обладающие правами на использование в рамках лицензии </w:t>
      </w:r>
      <w:r>
        <w:t>CSL</w:t>
      </w:r>
      <w:r w:rsidRPr="006F2369">
        <w:rPr>
          <w:lang w:val="ru-RU"/>
        </w:rPr>
        <w:t>, являются соответствующими устройствами.</w:t>
      </w:r>
      <w:r w:rsidR="00AD3875" w:rsidRPr="006F2369">
        <w:rPr>
          <w:lang w:val="ru-RU"/>
        </w:rPr>
        <w:t xml:space="preserve"> </w:t>
      </w:r>
      <w:r w:rsidRPr="006F2369">
        <w:rPr>
          <w:lang w:val="ru-RU"/>
        </w:rPr>
        <w:t xml:space="preserve">Лицензия </w:t>
      </w:r>
      <w:r>
        <w:t>CSL</w:t>
      </w:r>
      <w:r w:rsidRPr="006F2369">
        <w:rPr>
          <w:lang w:val="ru-RU"/>
        </w:rPr>
        <w:t xml:space="preserve">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w:t>
      </w:r>
      <w:r>
        <w:t>Enterprise</w:t>
      </w:r>
      <w:r w:rsidRPr="006F2369">
        <w:rPr>
          <w:lang w:val="ru-RU"/>
        </w:rPr>
        <w:t>).</w:t>
      </w:r>
      <w:r w:rsidR="00AD3875" w:rsidRPr="006F2369">
        <w:rPr>
          <w:lang w:val="ru-RU"/>
        </w:rPr>
        <w:t xml:space="preserve"> </w:t>
      </w:r>
      <w:r w:rsidRPr="006F2369">
        <w:rPr>
          <w:lang w:val="ru-RU"/>
        </w:rPr>
        <w:t xml:space="preserve">Лицензии </w:t>
      </w:r>
      <w:r>
        <w:t>CSL</w:t>
      </w:r>
      <w:r w:rsidRPr="006F2369">
        <w:rPr>
          <w:lang w:val="ru-RU"/>
        </w:rPr>
        <w:t xml:space="preserve"> можно приобрести в любом количестве без необходимости их приобретения для всех соответствующих устройств организации, при этом число лицензий </w:t>
      </w:r>
      <w:r>
        <w:t>CSL</w:t>
      </w:r>
      <w:r w:rsidRPr="006F2369">
        <w:rPr>
          <w:lang w:val="ru-RU"/>
        </w:rPr>
        <w:t xml:space="preserve"> ни при каких обстоятельствах не может превышать совокупное количество всех лицензий на обновления </w:t>
      </w:r>
      <w:r>
        <w:t>Windows</w:t>
      </w:r>
      <w:r w:rsidRPr="006F2369">
        <w:rPr>
          <w:lang w:val="ru-RU"/>
        </w:rPr>
        <w:t xml:space="preserve"> </w:t>
      </w:r>
      <w:r>
        <w:t>Upgrade</w:t>
      </w:r>
      <w:r w:rsidRPr="006F2369">
        <w:rPr>
          <w:lang w:val="ru-RU"/>
        </w:rPr>
        <w:t xml:space="preserve">, </w:t>
      </w:r>
      <w:r>
        <w:t>Windows</w:t>
      </w:r>
      <w:r w:rsidRPr="006F2369">
        <w:rPr>
          <w:lang w:val="ru-RU"/>
        </w:rPr>
        <w:t xml:space="preserve"> </w:t>
      </w:r>
      <w:r>
        <w:t>Industry</w:t>
      </w:r>
      <w:r w:rsidRPr="006F2369">
        <w:rPr>
          <w:lang w:val="ru-RU"/>
        </w:rPr>
        <w:t xml:space="preserve"> </w:t>
      </w:r>
      <w:r>
        <w:t>Upgrade</w:t>
      </w:r>
      <w:r w:rsidRPr="006F2369">
        <w:rPr>
          <w:lang w:val="ru-RU"/>
        </w:rPr>
        <w:t xml:space="preserve"> и </w:t>
      </w:r>
      <w:r>
        <w:t>VDA</w:t>
      </w:r>
      <w:r w:rsidRPr="006F2369">
        <w:rPr>
          <w:lang w:val="ru-RU"/>
        </w:rPr>
        <w:t>.</w:t>
      </w:r>
      <w:r w:rsidR="00AD3875" w:rsidRPr="006F2369">
        <w:rPr>
          <w:lang w:val="ru-RU"/>
        </w:rPr>
        <w:t xml:space="preserve"> </w:t>
      </w:r>
      <w:r w:rsidRPr="006F2369">
        <w:rPr>
          <w:lang w:val="ru-RU"/>
        </w:rPr>
        <w:t xml:space="preserve">Обратите внимание, что, несмотря на возможность приобретения лицензии </w:t>
      </w:r>
      <w:r>
        <w:t>CSL</w:t>
      </w:r>
      <w:r w:rsidRPr="006F2369">
        <w:rPr>
          <w:lang w:val="ru-RU"/>
        </w:rPr>
        <w:t xml:space="preserve"> для устройств, где выполняется обновление </w:t>
      </w:r>
      <w:r>
        <w:t>Windows</w:t>
      </w:r>
      <w:r w:rsidRPr="006F2369">
        <w:rPr>
          <w:lang w:val="ru-RU"/>
        </w:rPr>
        <w:t xml:space="preserve"> </w:t>
      </w:r>
      <w:r>
        <w:t>Industry</w:t>
      </w:r>
      <w:r w:rsidRPr="006F2369">
        <w:rPr>
          <w:lang w:val="ru-RU"/>
        </w:rPr>
        <w:t>, в действительности использование такого сочетания случается редко.</w:t>
      </w:r>
      <w:r w:rsidR="00AD3875" w:rsidRPr="006F2369">
        <w:rPr>
          <w:lang w:val="ru-RU"/>
        </w:rPr>
        <w:t xml:space="preserve"> </w:t>
      </w:r>
      <w:r w:rsidRPr="006F2369">
        <w:rPr>
          <w:lang w:val="ru-RU"/>
        </w:rP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rsidR="009B3712" w:rsidRPr="006F2369" w:rsidRDefault="009B3712" w:rsidP="00A157E7">
      <w:pPr>
        <w:pStyle w:val="ProductList-Body"/>
        <w:rPr>
          <w:lang w:val="ru-RU"/>
        </w:rPr>
      </w:pPr>
    </w:p>
    <w:p w:rsidR="00AB48DD" w:rsidRPr="004C09A1" w:rsidRDefault="00AB48DD" w:rsidP="00A157E7">
      <w:pPr>
        <w:pStyle w:val="ProductList-Body"/>
      </w:pPr>
      <w:r>
        <w:rPr>
          <w:b/>
          <w:color w:val="00188F"/>
        </w:rPr>
        <w:t>Обновление Windows Корпоративная и Software Assurance для Partners in Learning</w:t>
      </w:r>
    </w:p>
    <w:p w:rsidR="00AB48DD" w:rsidRPr="006F2369" w:rsidRDefault="00AB48DD" w:rsidP="00AB48DD">
      <w:pPr>
        <w:pStyle w:val="ProductList-Body"/>
        <w:rPr>
          <w:lang w:val="ru-RU"/>
        </w:rPr>
      </w:pPr>
      <w:r w:rsidRPr="006F2369">
        <w:rPr>
          <w:lang w:val="ru-RU"/>
        </w:rPr>
        <w:t xml:space="preserve">Сведения о правах на получение лицензий и регистрации партнеров см. по адресу: </w:t>
      </w:r>
      <w:hyperlink r:id="rId38" w:history="1">
        <w:r>
          <w:rPr>
            <w:rStyle w:val="Hyperlink"/>
          </w:rPr>
          <w:t>http</w:t>
        </w:r>
        <w:r w:rsidRPr="006F2369">
          <w:rPr>
            <w:rStyle w:val="Hyperlink"/>
            <w:lang w:val="ru-RU"/>
          </w:rPr>
          <w:t>://</w:t>
        </w:r>
        <w:r>
          <w:rPr>
            <w:rStyle w:val="Hyperlink"/>
          </w:rPr>
          <w:t>www</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education</w:t>
        </w:r>
        <w:r w:rsidRPr="006F2369">
          <w:rPr>
            <w:rStyle w:val="Hyperlink"/>
            <w:lang w:val="ru-RU"/>
          </w:rPr>
          <w:t>/</w:t>
        </w:r>
        <w:r>
          <w:rPr>
            <w:rStyle w:val="Hyperlink"/>
          </w:rPr>
          <w:t>pil</w:t>
        </w:r>
        <w:r w:rsidRPr="006F2369">
          <w:rPr>
            <w:rStyle w:val="Hyperlink"/>
            <w:lang w:val="ru-RU"/>
          </w:rPr>
          <w:t>/</w:t>
        </w:r>
        <w:r>
          <w:rPr>
            <w:rStyle w:val="Hyperlink"/>
          </w:rPr>
          <w:t>partnersinlearning</w:t>
        </w:r>
        <w:r w:rsidRPr="006F2369">
          <w:rPr>
            <w:rStyle w:val="Hyperlink"/>
            <w:lang w:val="ru-RU"/>
          </w:rPr>
          <w:t>.</w:t>
        </w:r>
        <w:r>
          <w:rPr>
            <w:rStyle w:val="Hyperlink"/>
          </w:rPr>
          <w:t>aspx</w:t>
        </w:r>
      </w:hyperlink>
      <w:r w:rsidRPr="006F2369">
        <w:rPr>
          <w:lang w:val="ru-RU"/>
        </w:rPr>
        <w:t>.</w:t>
      </w:r>
    </w:p>
    <w:p w:rsidR="00AB48DD" w:rsidRPr="006F2369" w:rsidRDefault="00AB48DD" w:rsidP="00AB48DD">
      <w:pPr>
        <w:pStyle w:val="ProductList-Body"/>
        <w:rPr>
          <w:lang w:val="ru-RU"/>
        </w:rPr>
      </w:pPr>
    </w:p>
    <w:p w:rsidR="00C9711E" w:rsidRPr="006F2369" w:rsidRDefault="00C9711E" w:rsidP="00C9711E">
      <w:pPr>
        <w:pStyle w:val="ProductList-Body"/>
        <w:rPr>
          <w:lang w:val="ru-RU"/>
        </w:rPr>
      </w:pPr>
      <w:bookmarkStart w:id="807" w:name="WindowsSideloadingRights"/>
      <w:r w:rsidRPr="006F2369">
        <w:rPr>
          <w:b/>
          <w:color w:val="00188F"/>
          <w:lang w:val="ru-RU"/>
        </w:rPr>
        <w:t xml:space="preserve">Права на использовании функции </w:t>
      </w:r>
      <w:r>
        <w:rPr>
          <w:b/>
          <w:color w:val="00188F"/>
        </w:rPr>
        <w:t>Windows</w:t>
      </w:r>
      <w:r w:rsidRPr="006F2369">
        <w:rPr>
          <w:b/>
          <w:color w:val="00188F"/>
          <w:lang w:val="ru-RU"/>
        </w:rPr>
        <w:t xml:space="preserve"> </w:t>
      </w:r>
      <w:r>
        <w:rPr>
          <w:b/>
          <w:color w:val="00188F"/>
        </w:rPr>
        <w:t>Sideloading</w:t>
      </w:r>
      <w:bookmarkEnd w:id="807"/>
    </w:p>
    <w:p w:rsidR="00C9711E" w:rsidRPr="006F2369" w:rsidRDefault="00C9711E" w:rsidP="00C9711E">
      <w:pPr>
        <w:pStyle w:val="ProductList-Body"/>
        <w:ind w:left="180"/>
        <w:rPr>
          <w:lang w:val="ru-RU"/>
        </w:rPr>
      </w:pPr>
      <w:r>
        <w:t>Windows</w:t>
      </w:r>
      <w:r w:rsidRPr="006F2369">
        <w:rPr>
          <w:lang w:val="ru-RU"/>
        </w:rPr>
        <w:t xml:space="preserve"> </w:t>
      </w:r>
      <w:r>
        <w:t>Enterprise</w:t>
      </w:r>
      <w:r w:rsidRPr="006F2369">
        <w:rPr>
          <w:lang w:val="ru-RU"/>
        </w:rPr>
        <w:t xml:space="preserve"> </w:t>
      </w:r>
      <w:r>
        <w:t>Sideloading</w:t>
      </w:r>
      <w:r w:rsidRPr="006F2369">
        <w:rPr>
          <w:lang w:val="ru-RU"/>
        </w:rPr>
        <w:t xml:space="preserve"> является процессом установки новых приложений </w:t>
      </w:r>
      <w:r>
        <w:t>Windows</w:t>
      </w:r>
      <w:r w:rsidRPr="006F2369">
        <w:rPr>
          <w:lang w:val="ru-RU"/>
        </w:rPr>
        <w:t xml:space="preserve"> 8.1 непосредственно на устройство, минуя этап посещения </w:t>
      </w:r>
      <w:r>
        <w:t>Windows</w:t>
      </w:r>
      <w:r w:rsidRPr="006F2369">
        <w:rPr>
          <w:lang w:val="ru-RU"/>
        </w:rPr>
        <w:t xml:space="preserve"> </w:t>
      </w:r>
      <w:r>
        <w:t>Store</w:t>
      </w:r>
      <w:r w:rsidRPr="006F2369">
        <w:rPr>
          <w:lang w:val="ru-RU"/>
        </w:rPr>
        <w:t>.</w:t>
      </w:r>
      <w:r w:rsidR="00AD3875" w:rsidRPr="006F2369">
        <w:rPr>
          <w:lang w:val="ru-RU"/>
        </w:rPr>
        <w:t xml:space="preserve"> </w:t>
      </w:r>
      <w:r w:rsidRPr="006F2369">
        <w:rPr>
          <w:lang w:val="ru-RU"/>
        </w:rPr>
        <w:t xml:space="preserve">Присоединенные к домену устройства с системой </w:t>
      </w:r>
      <w:r>
        <w:t>Windows</w:t>
      </w:r>
      <w:r w:rsidRPr="006F2369">
        <w:rPr>
          <w:lang w:val="ru-RU"/>
        </w:rPr>
        <w:t xml:space="preserve"> 8.1 Профессиональная или Корпоративная (включая выпуск </w:t>
      </w:r>
      <w:r>
        <w:t>Industry</w:t>
      </w:r>
      <w:r w:rsidRPr="006F2369">
        <w:rPr>
          <w:lang w:val="ru-RU"/>
        </w:rPr>
        <w:t xml:space="preserve">) в рамках любой программы корпоративного лицензирования поддерживают </w:t>
      </w:r>
      <w:r>
        <w:t>Windows</w:t>
      </w:r>
      <w:r w:rsidRPr="006F2369">
        <w:rPr>
          <w:lang w:val="ru-RU"/>
        </w:rPr>
        <w:t xml:space="preserve"> </w:t>
      </w:r>
      <w:r>
        <w:t>Enterprise</w:t>
      </w:r>
      <w:r w:rsidRPr="006F2369">
        <w:rPr>
          <w:lang w:val="ru-RU"/>
        </w:rPr>
        <w:t xml:space="preserve"> </w:t>
      </w:r>
      <w:r>
        <w:t>Sideloading</w:t>
      </w:r>
      <w:r w:rsidRPr="006F2369">
        <w:rPr>
          <w:lang w:val="ru-RU"/>
        </w:rPr>
        <w:t>.</w:t>
      </w:r>
      <w:r w:rsidR="00AD3875" w:rsidRPr="006F2369">
        <w:rPr>
          <w:lang w:val="ru-RU"/>
        </w:rPr>
        <w:t xml:space="preserve"> </w:t>
      </w:r>
      <w:r>
        <w:t>Windows</w:t>
      </w:r>
      <w:r w:rsidRPr="006F2369">
        <w:rPr>
          <w:lang w:val="ru-RU"/>
        </w:rPr>
        <w:t xml:space="preserve"> </w:t>
      </w:r>
      <w:r>
        <w:t>Enterprise</w:t>
      </w:r>
      <w:r w:rsidRPr="006F2369">
        <w:rPr>
          <w:lang w:val="ru-RU"/>
        </w:rPr>
        <w:t xml:space="preserve"> </w:t>
      </w:r>
      <w:r>
        <w:t>Sideloading</w:t>
      </w:r>
      <w:r w:rsidRPr="006F2369">
        <w:rPr>
          <w:lang w:val="ru-RU"/>
        </w:rPr>
        <w:t xml:space="preserve"> также можно использовать на устройствах с системой </w:t>
      </w:r>
      <w:r>
        <w:t>Windows</w:t>
      </w:r>
      <w:r w:rsidRPr="006F2369">
        <w:rPr>
          <w:lang w:val="ru-RU"/>
        </w:rPr>
        <w:t xml:space="preserve"> 8.1 Профессиональная или Корпоративная (включая выпуск </w:t>
      </w:r>
      <w:r>
        <w:t>Industry</w:t>
      </w:r>
      <w:r w:rsidRPr="006F2369">
        <w:rPr>
          <w:lang w:val="ru-RU"/>
        </w:rPr>
        <w:t xml:space="preserve">), не присоединенных к домену, а также устройствах с системами </w:t>
      </w:r>
      <w:r>
        <w:t>Windows</w:t>
      </w:r>
      <w:r w:rsidRPr="006F2369">
        <w:rPr>
          <w:lang w:val="ru-RU"/>
        </w:rPr>
        <w:t xml:space="preserve"> </w:t>
      </w:r>
      <w:r>
        <w:t>RT</w:t>
      </w:r>
      <w:r w:rsidRPr="006F2369">
        <w:rPr>
          <w:lang w:val="ru-RU"/>
        </w:rPr>
        <w:t xml:space="preserve"> или </w:t>
      </w:r>
      <w:r>
        <w:t>Windows</w:t>
      </w:r>
      <w:r w:rsidRPr="006F2369">
        <w:rPr>
          <w:lang w:val="ru-RU"/>
        </w:rPr>
        <w:t xml:space="preserve"> </w:t>
      </w:r>
      <w:r>
        <w:t>RT</w:t>
      </w:r>
      <w:r w:rsidRPr="006F2369">
        <w:rPr>
          <w:lang w:val="ru-RU"/>
        </w:rPr>
        <w:t xml:space="preserve"> 8.1 с помощью ключа продукта.</w:t>
      </w:r>
      <w:r w:rsidR="00AD3875" w:rsidRPr="006F2369">
        <w:rPr>
          <w:lang w:val="ru-RU"/>
        </w:rPr>
        <w:t xml:space="preserve"> </w:t>
      </w:r>
      <w:r w:rsidRPr="006F2369">
        <w:rPr>
          <w:lang w:val="ru-RU"/>
        </w:rPr>
        <w:t xml:space="preserve">Во всех случаях </w:t>
      </w:r>
      <w:r>
        <w:t>Windows</w:t>
      </w:r>
      <w:r w:rsidRPr="006F2369">
        <w:rPr>
          <w:lang w:val="ru-RU"/>
        </w:rPr>
        <w:t xml:space="preserve"> </w:t>
      </w:r>
      <w:r>
        <w:t>Enterprise</w:t>
      </w:r>
      <w:r w:rsidRPr="006F2369">
        <w:rPr>
          <w:lang w:val="ru-RU"/>
        </w:rPr>
        <w:t xml:space="preserve"> </w:t>
      </w:r>
      <w:r>
        <w:t>Sideloading</w:t>
      </w:r>
      <w:r w:rsidRPr="006F2369">
        <w:rPr>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AD3875" w:rsidRPr="006F2369">
        <w:rPr>
          <w:lang w:val="ru-RU"/>
        </w:rPr>
        <w:t xml:space="preserve"> </w:t>
      </w:r>
      <w:r w:rsidRPr="006F2369">
        <w:rPr>
          <w:lang w:val="ru-RU"/>
        </w:rPr>
        <w:t xml:space="preserve">Функциональные возможности </w:t>
      </w:r>
      <w:r>
        <w:t>Windows</w:t>
      </w:r>
      <w:r w:rsidRPr="006F2369">
        <w:rPr>
          <w:lang w:val="ru-RU"/>
        </w:rPr>
        <w:t xml:space="preserve"> </w:t>
      </w:r>
      <w:r>
        <w:t>Enterprise</w:t>
      </w:r>
      <w:r w:rsidRPr="006F2369">
        <w:rPr>
          <w:lang w:val="ru-RU"/>
        </w:rPr>
        <w:t xml:space="preserve"> </w:t>
      </w:r>
      <w:r>
        <w:t>Sideloading</w:t>
      </w:r>
      <w:r w:rsidRPr="006F2369">
        <w:rPr>
          <w:lang w:val="ru-RU"/>
        </w:rPr>
        <w:t xml:space="preserve"> дополняют операционную систему </w:t>
      </w:r>
      <w:r>
        <w:t>Windows</w:t>
      </w:r>
      <w:r w:rsidRPr="006F2369">
        <w:rPr>
          <w:lang w:val="ru-RU"/>
        </w:rPr>
        <w:t xml:space="preserve"> для настольных компьютеров, поэтому описанные здесь условия лицензии, применимые к операционной системе </w:t>
      </w:r>
      <w:r>
        <w:t>Windows</w:t>
      </w:r>
      <w:r w:rsidRPr="006F2369">
        <w:rPr>
          <w:lang w:val="ru-RU"/>
        </w:rPr>
        <w:t xml:space="preserve"> для настольных компьютеров, распространяются и на использование клиентами </w:t>
      </w:r>
      <w:r>
        <w:t>Windows</w:t>
      </w:r>
      <w:r w:rsidRPr="006F2369">
        <w:rPr>
          <w:lang w:val="ru-RU"/>
        </w:rPr>
        <w:t xml:space="preserve"> </w:t>
      </w:r>
      <w:r>
        <w:t>Enterprise</w:t>
      </w:r>
      <w:r w:rsidRPr="006F2369">
        <w:rPr>
          <w:lang w:val="ru-RU"/>
        </w:rPr>
        <w:t xml:space="preserve"> </w:t>
      </w:r>
      <w:r>
        <w:t>Sideloading</w:t>
      </w:r>
      <w:r w:rsidRPr="006F2369">
        <w:rPr>
          <w:lang w:val="ru-RU"/>
        </w:rPr>
        <w:t xml:space="preserve">.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t>
      </w:r>
      <w:r>
        <w:t>Windows</w:t>
      </w:r>
      <w:r w:rsidRPr="006F2369">
        <w:rPr>
          <w:lang w:val="ru-RU"/>
        </w:rPr>
        <w:t xml:space="preserve"> Профессиональная или </w:t>
      </w:r>
      <w:r>
        <w:t>Windows</w:t>
      </w:r>
      <w:r w:rsidRPr="006F2369">
        <w:rPr>
          <w:lang w:val="ru-RU"/>
        </w:rPr>
        <w:t xml:space="preserve"> </w:t>
      </w:r>
      <w:r>
        <w:t>RT</w:t>
      </w:r>
      <w:r w:rsidRPr="006F2369">
        <w:rPr>
          <w:lang w:val="ru-RU"/>
        </w:rPr>
        <w:t>.</w:t>
      </w:r>
    </w:p>
    <w:p w:rsidR="006434A0" w:rsidRPr="006F2369" w:rsidRDefault="006434A0" w:rsidP="00C9711E">
      <w:pPr>
        <w:pStyle w:val="ProductList-Body"/>
        <w:ind w:left="180"/>
        <w:rPr>
          <w:lang w:val="ru-RU"/>
        </w:rPr>
      </w:pPr>
    </w:p>
    <w:p w:rsidR="006434A0" w:rsidRPr="006F2369" w:rsidRDefault="006434A0" w:rsidP="006434A0">
      <w:pPr>
        <w:pStyle w:val="ProductList-Body"/>
        <w:ind w:left="180"/>
        <w:rPr>
          <w:lang w:val="ru-RU"/>
        </w:rPr>
      </w:pPr>
      <w:r w:rsidRPr="006F2369">
        <w:rPr>
          <w:lang w:val="ru-RU"/>
        </w:rPr>
        <w:t xml:space="preserve">Права на использование функции </w:t>
      </w:r>
      <w:r>
        <w:t>Enterprise</w:t>
      </w:r>
      <w:r w:rsidRPr="006F2369">
        <w:rPr>
          <w:lang w:val="ru-RU"/>
        </w:rPr>
        <w:t xml:space="preserve"> </w:t>
      </w:r>
      <w:r>
        <w:t>Sideloading</w:t>
      </w:r>
      <w:r w:rsidRPr="006F2369">
        <w:rPr>
          <w:lang w:val="ru-RU"/>
        </w:rPr>
        <w:t xml:space="preserve"> предоставляются клиентам, участвующим в приведенных ниже программах корпоративного лицензирования (независимо от приобретенного продукта).</w:t>
      </w:r>
    </w:p>
    <w:p w:rsidR="006434A0" w:rsidRPr="004C09A1" w:rsidRDefault="006434A0" w:rsidP="001C3486">
      <w:pPr>
        <w:pStyle w:val="ProductList-Body"/>
        <w:numPr>
          <w:ilvl w:val="0"/>
          <w:numId w:val="55"/>
        </w:numPr>
        <w:ind w:left="720" w:hanging="270"/>
      </w:pPr>
      <w:r>
        <w:t xml:space="preserve">Соглашение Enterprise </w:t>
      </w:r>
    </w:p>
    <w:p w:rsidR="006434A0" w:rsidRPr="004C09A1" w:rsidRDefault="006434A0" w:rsidP="006434A0">
      <w:pPr>
        <w:pStyle w:val="ProductList-Body"/>
        <w:numPr>
          <w:ilvl w:val="0"/>
          <w:numId w:val="55"/>
        </w:numPr>
        <w:ind w:left="720" w:hanging="270"/>
      </w:pPr>
      <w:r>
        <w:t xml:space="preserve">Соглашение Enterprise Subscription </w:t>
      </w:r>
    </w:p>
    <w:p w:rsidR="006434A0" w:rsidRPr="004C09A1" w:rsidRDefault="006434A0" w:rsidP="006434A0">
      <w:pPr>
        <w:pStyle w:val="ProductList-Body"/>
        <w:numPr>
          <w:ilvl w:val="0"/>
          <w:numId w:val="55"/>
        </w:numPr>
        <w:ind w:left="720" w:hanging="270"/>
      </w:pPr>
      <w:r>
        <w:t xml:space="preserve">Enrollment for Education Solutions </w:t>
      </w:r>
    </w:p>
    <w:p w:rsidR="006434A0" w:rsidRPr="004C09A1" w:rsidRDefault="006434A0" w:rsidP="006434A0">
      <w:pPr>
        <w:pStyle w:val="ProductList-Body"/>
        <w:numPr>
          <w:ilvl w:val="0"/>
          <w:numId w:val="55"/>
        </w:numPr>
        <w:ind w:left="720" w:hanging="270"/>
      </w:pPr>
      <w:r>
        <w:t xml:space="preserve">Соглашение о регистрации School </w:t>
      </w:r>
    </w:p>
    <w:p w:rsidR="006434A0" w:rsidRPr="004C09A1" w:rsidRDefault="006434A0" w:rsidP="006434A0">
      <w:pPr>
        <w:pStyle w:val="ProductList-Body"/>
        <w:numPr>
          <w:ilvl w:val="0"/>
          <w:numId w:val="55"/>
        </w:numPr>
        <w:ind w:left="720" w:hanging="270"/>
      </w:pPr>
      <w:r>
        <w:t xml:space="preserve">Select и Select Plus </w:t>
      </w:r>
    </w:p>
    <w:p w:rsidR="006434A0" w:rsidRPr="004C09A1" w:rsidRDefault="006434A0" w:rsidP="006434A0">
      <w:pPr>
        <w:pStyle w:val="ProductList-Body"/>
        <w:ind w:left="180"/>
      </w:pPr>
    </w:p>
    <w:p w:rsidR="006434A0" w:rsidRPr="006F2369" w:rsidRDefault="006434A0" w:rsidP="006434A0">
      <w:pPr>
        <w:pStyle w:val="ProductList-Body"/>
        <w:ind w:left="180"/>
        <w:rPr>
          <w:lang w:val="ru-RU"/>
        </w:rPr>
      </w:pPr>
      <w:r w:rsidRPr="006F2369">
        <w:rPr>
          <w:lang w:val="ru-RU"/>
        </w:rPr>
        <w:t xml:space="preserve">Права на использование функции </w:t>
      </w:r>
      <w:r>
        <w:t>Enterprise</w:t>
      </w:r>
      <w:r w:rsidRPr="006F2369">
        <w:rPr>
          <w:lang w:val="ru-RU"/>
        </w:rPr>
        <w:t xml:space="preserve"> </w:t>
      </w:r>
      <w:r>
        <w:t>Sideloading</w:t>
      </w:r>
      <w:r w:rsidRPr="006F2369">
        <w:rPr>
          <w:lang w:val="ru-RU"/>
        </w:rPr>
        <w:t xml:space="preserve"> можно приобрести по программе для лицензии </w:t>
      </w:r>
      <w:r>
        <w:t>Open</w:t>
      </w:r>
      <w:r w:rsidRPr="006F2369">
        <w:rPr>
          <w:lang w:val="ru-RU"/>
        </w:rPr>
        <w:t xml:space="preserve">. При приобретении прав на использование функции </w:t>
      </w:r>
      <w:r>
        <w:t>Enterprise</w:t>
      </w:r>
      <w:r w:rsidRPr="006F2369">
        <w:rPr>
          <w:lang w:val="ru-RU"/>
        </w:rPr>
        <w:t xml:space="preserve"> </w:t>
      </w:r>
      <w:r>
        <w:t>Sideloading</w:t>
      </w:r>
      <w:r w:rsidRPr="006F2369">
        <w:rPr>
          <w:lang w:val="ru-RU"/>
        </w:rPr>
        <w:t xml:space="preserve"> охватываются все устройства, используемые клиентом программы корпоративного лицензирования. </w:t>
      </w:r>
    </w:p>
    <w:p w:rsidR="00C9711E" w:rsidRPr="006F2369" w:rsidRDefault="00C9711E" w:rsidP="00C9711E">
      <w:pPr>
        <w:pStyle w:val="ProductList-Body"/>
        <w:ind w:left="180"/>
        <w:rPr>
          <w:lang w:val="ru-RU"/>
        </w:rPr>
      </w:pPr>
    </w:p>
    <w:p w:rsidR="00A157E7" w:rsidRPr="006F2369" w:rsidRDefault="00A157E7" w:rsidP="00A157E7">
      <w:pPr>
        <w:pStyle w:val="ProductList-Body"/>
        <w:rPr>
          <w:lang w:val="ru-RU"/>
        </w:rPr>
      </w:pPr>
      <w:r w:rsidRPr="006F2369">
        <w:rPr>
          <w:b/>
          <w:color w:val="00188F"/>
          <w:lang w:val="ru-RU"/>
        </w:rPr>
        <w:t xml:space="preserve">Обновление </w:t>
      </w:r>
      <w:r>
        <w:rPr>
          <w:b/>
          <w:color w:val="00188F"/>
        </w:rPr>
        <w:t>Windows</w:t>
      </w:r>
      <w:r w:rsidRPr="006F2369">
        <w:rPr>
          <w:b/>
          <w:color w:val="00188F"/>
          <w:lang w:val="ru-RU"/>
        </w:rPr>
        <w:t xml:space="preserve"> 8.1 Профессиональная и Корпоративная</w:t>
      </w:r>
    </w:p>
    <w:p w:rsidR="00A157E7" w:rsidRPr="004C09A1" w:rsidRDefault="00A157E7" w:rsidP="00C35601">
      <w:pPr>
        <w:pStyle w:val="ProductList-Body"/>
        <w:tabs>
          <w:tab w:val="clear" w:pos="158"/>
        </w:tabs>
      </w:pPr>
      <w:r w:rsidRPr="006F2369">
        <w:rPr>
          <w:lang w:val="ru-RU"/>
        </w:rPr>
        <w:t xml:space="preserve">1 марта 2014 г. в рамках программ корпоративного лицензирования корпорация Майкрософт начала предлагать обновление </w:t>
      </w:r>
      <w:r>
        <w:t>Windows</w:t>
      </w:r>
      <w:r w:rsidRPr="006F2369">
        <w:rPr>
          <w:lang w:val="ru-RU"/>
        </w:rPr>
        <w:t xml:space="preserve"> Корпоративная.</w:t>
      </w:r>
      <w:r w:rsidR="00AD3875" w:rsidRPr="006F2369">
        <w:rPr>
          <w:lang w:val="ru-RU"/>
        </w:rPr>
        <w:t xml:space="preserve"> </w:t>
      </w:r>
      <w:r>
        <w:t>Ниже приведены относящиеся к этому предложению изменения.</w:t>
      </w:r>
    </w:p>
    <w:p w:rsidR="00A157E7" w:rsidRPr="006F2369" w:rsidRDefault="00A157E7" w:rsidP="00C35601">
      <w:pPr>
        <w:pStyle w:val="ProductList-Body"/>
        <w:numPr>
          <w:ilvl w:val="0"/>
          <w:numId w:val="43"/>
        </w:numPr>
        <w:ind w:left="450" w:hanging="270"/>
        <w:rPr>
          <w:lang w:val="ru-RU"/>
        </w:rPr>
      </w:pPr>
      <w:r w:rsidRPr="006F2369">
        <w:rPr>
          <w:b/>
          <w:lang w:val="ru-RU"/>
        </w:rPr>
        <w:t xml:space="preserve">Обновление </w:t>
      </w:r>
      <w:r>
        <w:rPr>
          <w:b/>
        </w:rPr>
        <w:t>Windows</w:t>
      </w:r>
      <w:r w:rsidRPr="006F2369">
        <w:rPr>
          <w:b/>
          <w:lang w:val="ru-RU"/>
        </w:rPr>
        <w:t xml:space="preserve"> Профессиональная</w:t>
      </w:r>
      <w:r w:rsidRPr="006F2369">
        <w:rPr>
          <w:b/>
          <w:bCs/>
          <w:lang w:val="ru-RU"/>
        </w:rPr>
        <w:t xml:space="preserve">. </w:t>
      </w:r>
      <w:r w:rsidRPr="006F2369">
        <w:rPr>
          <w:lang w:val="ru-RU"/>
        </w:rPr>
        <w:t xml:space="preserve">Обновление </w:t>
      </w:r>
      <w:r>
        <w:t>Windows</w:t>
      </w:r>
      <w:r w:rsidRPr="006F2369">
        <w:rPr>
          <w:lang w:val="ru-RU"/>
        </w:rPr>
        <w:t xml:space="preserve"> Профессиональная по-прежнему доступно для приобретения без </w:t>
      </w:r>
      <w:r>
        <w:t>Software</w:t>
      </w:r>
      <w:r w:rsidRPr="006F2369">
        <w:rPr>
          <w:lang w:val="ru-RU"/>
        </w:rPr>
        <w:t xml:space="preserve"> </w:t>
      </w:r>
      <w:r>
        <w:t>Assurance</w:t>
      </w:r>
      <w:r w:rsidRPr="006F2369">
        <w:rPr>
          <w:lang w:val="ru-RU"/>
        </w:rPr>
        <w:t>.</w:t>
      </w:r>
    </w:p>
    <w:p w:rsidR="00A157E7" w:rsidRPr="006F2369" w:rsidRDefault="00A157E7" w:rsidP="00C35601">
      <w:pPr>
        <w:pStyle w:val="ProductList-Body"/>
        <w:numPr>
          <w:ilvl w:val="0"/>
          <w:numId w:val="43"/>
        </w:numPr>
        <w:ind w:left="450" w:hanging="270"/>
        <w:rPr>
          <w:lang w:val="ru-RU"/>
        </w:rPr>
      </w:pPr>
      <w:r w:rsidRPr="006F2369">
        <w:rPr>
          <w:b/>
          <w:lang w:val="ru-RU"/>
        </w:rPr>
        <w:t xml:space="preserve">Обновление </w:t>
      </w:r>
      <w:r>
        <w:rPr>
          <w:b/>
        </w:rPr>
        <w:t>Windows</w:t>
      </w:r>
      <w:r w:rsidRPr="006F2369">
        <w:rPr>
          <w:b/>
          <w:lang w:val="ru-RU"/>
        </w:rPr>
        <w:t xml:space="preserve"> Корпоративная</w:t>
      </w:r>
      <w:r w:rsidRPr="006F2369">
        <w:rPr>
          <w:b/>
          <w:bCs/>
          <w:lang w:val="ru-RU"/>
        </w:rPr>
        <w:t xml:space="preserve">. </w:t>
      </w:r>
      <w:r w:rsidRPr="006F2369">
        <w:rPr>
          <w:lang w:val="ru-RU"/>
        </w:rPr>
        <w:t xml:space="preserve">Обновление </w:t>
      </w:r>
      <w:r>
        <w:t>Windows</w:t>
      </w:r>
      <w:r w:rsidRPr="006F2369">
        <w:rPr>
          <w:lang w:val="ru-RU"/>
        </w:rPr>
        <w:t xml:space="preserve"> Корпоративная предлагается с 1 марта 2014 г. и позволяет клиентам с соответствующей ОС обновлять версию до </w:t>
      </w:r>
      <w:r>
        <w:t>Windows</w:t>
      </w:r>
      <w:r w:rsidRPr="006F2369">
        <w:rPr>
          <w:lang w:val="ru-RU"/>
        </w:rPr>
        <w:t xml:space="preserve"> Корпоративная.</w:t>
      </w:r>
      <w:r w:rsidR="00AD3875" w:rsidRPr="006F2369">
        <w:rPr>
          <w:lang w:val="ru-RU"/>
        </w:rPr>
        <w:t xml:space="preserve"> </w:t>
      </w:r>
    </w:p>
    <w:p w:rsidR="006434A0" w:rsidRPr="006F2369" w:rsidRDefault="006434A0" w:rsidP="00C35601">
      <w:pPr>
        <w:pStyle w:val="ProductList-Body"/>
        <w:numPr>
          <w:ilvl w:val="1"/>
          <w:numId w:val="43"/>
        </w:numPr>
        <w:ind w:left="720" w:hanging="270"/>
        <w:rPr>
          <w:lang w:val="ru-RU"/>
        </w:rPr>
      </w:pPr>
      <w:r w:rsidRPr="006F2369">
        <w:rPr>
          <w:b/>
          <w:lang w:val="ru-RU"/>
        </w:rPr>
        <w:t>Права на переход к использованию более ранней версии</w:t>
      </w:r>
      <w:r w:rsidRPr="006F2369">
        <w:rPr>
          <w:b/>
          <w:bCs/>
          <w:lang w:val="ru-RU"/>
        </w:rPr>
        <w:t>.</w:t>
      </w:r>
      <w:r w:rsidR="00AD3875" w:rsidRPr="006F2369">
        <w:rPr>
          <w:lang w:val="ru-RU"/>
        </w:rPr>
        <w:t xml:space="preserve"> </w:t>
      </w:r>
      <w:r w:rsidRPr="006F2369">
        <w:rPr>
          <w:lang w:val="ru-RU"/>
        </w:rPr>
        <w:t xml:space="preserve">В дополнение к таким же правам на переход к использованию более ранней версии, как в системе </w:t>
      </w:r>
      <w:r>
        <w:t>Windows</w:t>
      </w:r>
      <w:r w:rsidRPr="006F2369">
        <w:rPr>
          <w:lang w:val="ru-RU"/>
        </w:rPr>
        <w:t xml:space="preserve"> Профессиональная, выпуск </w:t>
      </w:r>
      <w:r>
        <w:t>Windows</w:t>
      </w:r>
      <w:r w:rsidRPr="006F2369">
        <w:rPr>
          <w:lang w:val="ru-RU"/>
        </w:rPr>
        <w:t xml:space="preserve"> Корпоративная предусматривает права на переход к использованию более ранних версий данного выпуска.</w:t>
      </w:r>
    </w:p>
    <w:p w:rsidR="006434A0" w:rsidRPr="006F2369" w:rsidRDefault="006434A0" w:rsidP="00C35601">
      <w:pPr>
        <w:pStyle w:val="ProductList-Body"/>
        <w:numPr>
          <w:ilvl w:val="1"/>
          <w:numId w:val="43"/>
        </w:numPr>
        <w:ind w:left="720" w:hanging="270"/>
        <w:rPr>
          <w:lang w:val="ru-RU"/>
        </w:rPr>
      </w:pPr>
      <w:r>
        <w:rPr>
          <w:b/>
        </w:rPr>
        <w:lastRenderedPageBreak/>
        <w:t>Open</w:t>
      </w:r>
      <w:r w:rsidRPr="006F2369">
        <w:rPr>
          <w:b/>
          <w:lang w:val="ru-RU"/>
        </w:rPr>
        <w:t xml:space="preserve"> </w:t>
      </w:r>
      <w:r>
        <w:rPr>
          <w:b/>
        </w:rPr>
        <w:t>Value</w:t>
      </w:r>
      <w:r w:rsidRPr="006F2369">
        <w:rPr>
          <w:lang w:val="ru-RU"/>
        </w:rPr>
        <w:t xml:space="preserve">. Клиенты могут иметь право на скидку </w:t>
      </w:r>
      <w:r>
        <w:t>Up</w:t>
      </w:r>
      <w:r w:rsidRPr="006F2369">
        <w:rPr>
          <w:lang w:val="ru-RU"/>
        </w:rPr>
        <w:t xml:space="preserve"> </w:t>
      </w:r>
      <w:r>
        <w:t>to</w:t>
      </w:r>
      <w:r w:rsidRPr="006F2369">
        <w:rPr>
          <w:lang w:val="ru-RU"/>
        </w:rPr>
        <w:t xml:space="preserve"> </w:t>
      </w:r>
      <w:r>
        <w:t>Date</w:t>
      </w:r>
      <w:r w:rsidRPr="006F2369">
        <w:rPr>
          <w:lang w:val="ru-RU"/>
        </w:rPr>
        <w:t xml:space="preserve"> на основании существующих лицензий </w:t>
      </w:r>
      <w:r>
        <w:t>Windows</w:t>
      </w:r>
      <w:r w:rsidRPr="006F2369">
        <w:rPr>
          <w:lang w:val="ru-RU"/>
        </w:rPr>
        <w:t xml:space="preserve"> 8.1 Профессиональная, </w:t>
      </w:r>
      <w:r>
        <w:t>Windows</w:t>
      </w:r>
      <w:r w:rsidRPr="006F2369">
        <w:rPr>
          <w:lang w:val="ru-RU"/>
        </w:rPr>
        <w:t xml:space="preserve"> 8 Профессиональная и </w:t>
      </w:r>
      <w:r>
        <w:t>Windows</w:t>
      </w:r>
      <w:r w:rsidRPr="006F2369">
        <w:rPr>
          <w:lang w:val="ru-RU"/>
        </w:rPr>
        <w:t xml:space="preserve"> 7 Профессиональная.</w:t>
      </w:r>
    </w:p>
    <w:p w:rsidR="00A157E7" w:rsidRPr="006F2369" w:rsidRDefault="00A157E7" w:rsidP="00C35601">
      <w:pPr>
        <w:pStyle w:val="ProductList-Body"/>
        <w:numPr>
          <w:ilvl w:val="0"/>
          <w:numId w:val="43"/>
        </w:numPr>
        <w:ind w:left="450" w:hanging="270"/>
        <w:rPr>
          <w:lang w:val="ru-RU"/>
        </w:rPr>
      </w:pPr>
      <w:r>
        <w:rPr>
          <w:b/>
        </w:rPr>
        <w:t>Software</w:t>
      </w:r>
      <w:r w:rsidRPr="006F2369">
        <w:rPr>
          <w:b/>
          <w:lang w:val="ru-RU"/>
        </w:rPr>
        <w:t xml:space="preserve"> </w:t>
      </w:r>
      <w:r>
        <w:rPr>
          <w:b/>
        </w:rPr>
        <w:t>Assurance</w:t>
      </w:r>
      <w:r w:rsidRPr="006F2369">
        <w:rPr>
          <w:b/>
          <w:bCs/>
          <w:lang w:val="ru-RU"/>
        </w:rPr>
        <w:t>.</w:t>
      </w:r>
      <w:r w:rsidR="00AD3875" w:rsidRPr="006F2369">
        <w:rPr>
          <w:lang w:val="ru-RU"/>
        </w:rPr>
        <w:t xml:space="preserve"> </w:t>
      </w:r>
      <w:r w:rsidRPr="006F2369">
        <w:rPr>
          <w:lang w:val="ru-RU"/>
        </w:rPr>
        <w:t xml:space="preserve">За исключением оговоренного ниже, </w:t>
      </w:r>
      <w:r>
        <w:t>Software</w:t>
      </w:r>
      <w:r w:rsidRPr="006F2369">
        <w:rPr>
          <w:lang w:val="ru-RU"/>
        </w:rPr>
        <w:t xml:space="preserve"> </w:t>
      </w:r>
      <w:r>
        <w:t>Assurance</w:t>
      </w:r>
      <w:r w:rsidRPr="006F2369">
        <w:rPr>
          <w:lang w:val="ru-RU"/>
        </w:rPr>
        <w:t xml:space="preserve"> можно приобрести только для лицензии на обновление </w:t>
      </w:r>
      <w:r>
        <w:t>Windows</w:t>
      </w:r>
      <w:r w:rsidRPr="006F2369">
        <w:rPr>
          <w:lang w:val="ru-RU"/>
        </w:rPr>
        <w:t xml:space="preserve"> Корпоративная.</w:t>
      </w:r>
      <w:r w:rsidR="00AD3875" w:rsidRPr="006F2369">
        <w:rPr>
          <w:lang w:val="ru-RU"/>
        </w:rPr>
        <w:t xml:space="preserve"> </w:t>
      </w:r>
    </w:p>
    <w:p w:rsidR="00A157E7" w:rsidRPr="006F2369" w:rsidRDefault="00A157E7" w:rsidP="00C35601">
      <w:pPr>
        <w:pStyle w:val="ProductList-Body"/>
        <w:numPr>
          <w:ilvl w:val="1"/>
          <w:numId w:val="43"/>
        </w:numPr>
        <w:ind w:left="720" w:hanging="270"/>
        <w:rPr>
          <w:lang w:val="ru-RU"/>
        </w:rPr>
      </w:pPr>
      <w:r>
        <w:rPr>
          <w:b/>
        </w:rPr>
        <w:t>Программы Select Plus, Open Value и Open License</w:t>
      </w:r>
      <w:r w:rsidRPr="001C3486">
        <w:rPr>
          <w:b/>
          <w:bCs/>
        </w:rPr>
        <w:t>.</w:t>
      </w:r>
      <w:r>
        <w:t xml:space="preserve"> </w:t>
      </w:r>
      <w:r w:rsidRPr="006F2369">
        <w:rPr>
          <w:lang w:val="ru-RU"/>
        </w:rPr>
        <w:t xml:space="preserve">Клиенты, как и раньше, могут приобретать </w:t>
      </w:r>
      <w:r>
        <w:t>SA</w:t>
      </w:r>
      <w:r w:rsidRPr="006F2369">
        <w:rPr>
          <w:lang w:val="ru-RU"/>
        </w:rPr>
        <w:t xml:space="preserve"> для новых устройств с лицензиями на </w:t>
      </w:r>
      <w:r>
        <w:t>Windows</w:t>
      </w:r>
      <w:r w:rsidRPr="006F2369">
        <w:rPr>
          <w:lang w:val="ru-RU"/>
        </w:rPr>
        <w:t xml:space="preserve"> 8.1 или 8 Профессиональная, </w:t>
      </w:r>
      <w:r>
        <w:t>Windows</w:t>
      </w:r>
      <w:r w:rsidRPr="006F2369">
        <w:rPr>
          <w:lang w:val="ru-RU"/>
        </w:rPr>
        <w:t xml:space="preserve"> 7 Профессиональная, лицензиями изготовителя или коробочными лицензиями — в течение 90 дней после покупки, сделанной до 1 июля 2014 года.</w:t>
      </w:r>
    </w:p>
    <w:p w:rsidR="00A157E7" w:rsidRPr="006F2369" w:rsidRDefault="00A157E7" w:rsidP="00C35601">
      <w:pPr>
        <w:pStyle w:val="ProductList-Body"/>
        <w:numPr>
          <w:ilvl w:val="1"/>
          <w:numId w:val="43"/>
        </w:numPr>
        <w:ind w:left="720" w:hanging="270"/>
        <w:rPr>
          <w:lang w:val="ru-RU"/>
        </w:rPr>
      </w:pPr>
      <w:r w:rsidRPr="006F2369">
        <w:rPr>
          <w:b/>
          <w:lang w:val="ru-RU"/>
        </w:rPr>
        <w:t>Возобновление действия</w:t>
      </w:r>
      <w:r w:rsidRPr="006F2369">
        <w:rPr>
          <w:b/>
          <w:bCs/>
          <w:lang w:val="ru-RU"/>
        </w:rPr>
        <w:t>.</w:t>
      </w:r>
      <w:r w:rsidRPr="006F2369">
        <w:rPr>
          <w:lang w:val="ru-RU"/>
        </w:rPr>
        <w:t xml:space="preserve"> Клиенты, которые приобрели </w:t>
      </w:r>
      <w:r>
        <w:t>Software</w:t>
      </w:r>
      <w:r w:rsidRPr="006F2369">
        <w:rPr>
          <w:lang w:val="ru-RU"/>
        </w:rPr>
        <w:t xml:space="preserve"> </w:t>
      </w:r>
      <w:r>
        <w:t>Assurance</w:t>
      </w:r>
      <w:r w:rsidRPr="006F2369">
        <w:rPr>
          <w:lang w:val="ru-RU"/>
        </w:rPr>
        <w:t xml:space="preserve"> для </w:t>
      </w:r>
      <w:r>
        <w:t>Windows</w:t>
      </w:r>
      <w:r w:rsidRPr="006F2369">
        <w:rPr>
          <w:lang w:val="ru-RU"/>
        </w:rPr>
        <w:t xml:space="preserve"> Профессиональная, могут возобновить покрытие </w:t>
      </w:r>
      <w:r>
        <w:t>Software</w:t>
      </w:r>
      <w:r w:rsidRPr="006F2369">
        <w:rPr>
          <w:lang w:val="ru-RU"/>
        </w:rPr>
        <w:t xml:space="preserve"> </w:t>
      </w:r>
      <w:r>
        <w:t>Assurance</w:t>
      </w:r>
      <w:r w:rsidRPr="006F2369">
        <w:rPr>
          <w:lang w:val="ru-RU"/>
        </w:rPr>
        <w:t xml:space="preserve"> на своих устройствах, не покупая лицензию на обновление </w:t>
      </w:r>
      <w:r>
        <w:t>Windows</w:t>
      </w:r>
      <w:r w:rsidRPr="006F2369">
        <w:rPr>
          <w:lang w:val="ru-RU"/>
        </w:rPr>
        <w:t xml:space="preserve"> Корпоративная.</w:t>
      </w:r>
    </w:p>
    <w:p w:rsidR="00A157E7" w:rsidRPr="006F2369" w:rsidRDefault="00A157E7" w:rsidP="00C35601">
      <w:pPr>
        <w:pStyle w:val="ProductList-Body"/>
        <w:numPr>
          <w:ilvl w:val="1"/>
          <w:numId w:val="43"/>
        </w:numPr>
        <w:ind w:left="720" w:hanging="270"/>
        <w:rPr>
          <w:lang w:val="ru-RU"/>
        </w:rPr>
      </w:pPr>
      <w:r w:rsidRPr="006F2369">
        <w:rPr>
          <w:b/>
          <w:lang w:val="ru-RU"/>
        </w:rPr>
        <w:t xml:space="preserve">Приобретение обновления </w:t>
      </w:r>
      <w:r>
        <w:rPr>
          <w:b/>
        </w:rPr>
        <w:t>Windows</w:t>
      </w:r>
      <w:r w:rsidRPr="006F2369">
        <w:rPr>
          <w:b/>
          <w:lang w:val="ru-RU"/>
        </w:rPr>
        <w:t xml:space="preserve"> + </w:t>
      </w:r>
      <w:r>
        <w:rPr>
          <w:b/>
        </w:rPr>
        <w:t>SA</w:t>
      </w:r>
      <w:r w:rsidRPr="006F2369">
        <w:rPr>
          <w:b/>
          <w:lang w:val="ru-RU"/>
        </w:rPr>
        <w:t xml:space="preserve">. </w:t>
      </w:r>
      <w:r w:rsidRPr="006F2369">
        <w:rPr>
          <w:lang w:val="ru-RU"/>
        </w:rPr>
        <w:t xml:space="preserve">Любой клиент в программе корпоративного лицензирования, который желает приобрести </w:t>
      </w:r>
      <w:r>
        <w:t>Software</w:t>
      </w:r>
      <w:r w:rsidRPr="006F2369">
        <w:rPr>
          <w:lang w:val="ru-RU"/>
        </w:rPr>
        <w:t xml:space="preserve"> </w:t>
      </w:r>
      <w:r>
        <w:t>Assurance</w:t>
      </w:r>
      <w:r w:rsidRPr="006F2369">
        <w:rPr>
          <w:lang w:val="ru-RU"/>
        </w:rPr>
        <w:t xml:space="preserve"> и уже приобрел обновление </w:t>
      </w:r>
      <w:r>
        <w:t>Windows</w:t>
      </w:r>
      <w:r w:rsidRPr="006F2369">
        <w:rPr>
          <w:lang w:val="ru-RU"/>
        </w:rPr>
        <w:t xml:space="preserve"> Профессиональная + </w:t>
      </w:r>
      <w:r>
        <w:t>SA</w:t>
      </w:r>
      <w:r w:rsidRPr="006F2369">
        <w:rPr>
          <w:lang w:val="ru-RU"/>
        </w:rPr>
        <w:t xml:space="preserve"> ранее, может продолжить покупать обновление Профессиональная + </w:t>
      </w:r>
      <w:r>
        <w:t>SA</w:t>
      </w:r>
      <w:r w:rsidRPr="006F2369">
        <w:rPr>
          <w:lang w:val="ru-RU"/>
        </w:rPr>
        <w:t xml:space="preserve"> до окончания срока действия соглашения или соглашения о регистрации.</w:t>
      </w:r>
      <w:r w:rsidR="00AD3875" w:rsidRPr="006F2369">
        <w:rPr>
          <w:lang w:val="ru-RU"/>
        </w:rPr>
        <w:t xml:space="preserve"> </w:t>
      </w:r>
      <w:r w:rsidRPr="006F2369">
        <w:rPr>
          <w:lang w:val="ru-RU"/>
        </w:rPr>
        <w:t xml:space="preserve">Заключая новое соглашение или соглашение о регистрации, клиент обязуется приобрести обновление Корпоративная + </w:t>
      </w:r>
      <w:r>
        <w:t>SA</w:t>
      </w:r>
      <w:r w:rsidRPr="006F2369">
        <w:rPr>
          <w:lang w:val="ru-RU"/>
        </w:rPr>
        <w:t>.</w:t>
      </w:r>
    </w:p>
    <w:p w:rsidR="006434A0" w:rsidRPr="006F2369" w:rsidRDefault="006434A0" w:rsidP="006434A0">
      <w:pPr>
        <w:pStyle w:val="ProductList-Body"/>
        <w:ind w:left="180"/>
        <w:rPr>
          <w:lang w:val="ru-RU"/>
        </w:rPr>
      </w:pPr>
    </w:p>
    <w:p w:rsidR="006434A0" w:rsidRPr="006F2369" w:rsidRDefault="006434A0" w:rsidP="006434A0">
      <w:pPr>
        <w:pStyle w:val="ProductList-Body"/>
        <w:ind w:left="180"/>
        <w:rPr>
          <w:lang w:val="ru-RU"/>
        </w:rPr>
      </w:pPr>
      <w:r w:rsidRPr="006F2369">
        <w:rPr>
          <w:b/>
          <w:color w:val="00188F"/>
          <w:lang w:val="ru-RU"/>
        </w:rPr>
        <w:t xml:space="preserve">Обновление ОС </w:t>
      </w:r>
      <w:r>
        <w:rPr>
          <w:b/>
          <w:color w:val="00188F"/>
        </w:rPr>
        <w:t>Windows</w:t>
      </w:r>
      <w:r w:rsidRPr="006F2369">
        <w:rPr>
          <w:b/>
          <w:color w:val="00188F"/>
          <w:lang w:val="ru-RU"/>
        </w:rPr>
        <w:t xml:space="preserve"> Корпоративная (без привязки к конкретной версии) и </w:t>
      </w:r>
      <w:r>
        <w:rPr>
          <w:b/>
          <w:color w:val="00188F"/>
        </w:rPr>
        <w:t>Windows</w:t>
      </w:r>
      <w:r w:rsidRPr="006F2369">
        <w:rPr>
          <w:b/>
          <w:color w:val="00188F"/>
          <w:lang w:val="ru-RU"/>
        </w:rPr>
        <w:t xml:space="preserve"> Профессиональная (без привязки к конкретной версии)</w:t>
      </w:r>
    </w:p>
    <w:p w:rsidR="00A157E7" w:rsidRPr="006F2369" w:rsidRDefault="006434A0" w:rsidP="001C3486">
      <w:pPr>
        <w:pStyle w:val="ProductList-Body"/>
        <w:ind w:left="180"/>
        <w:rPr>
          <w:lang w:val="ru-RU"/>
        </w:rPr>
      </w:pPr>
      <w:r w:rsidRPr="006F2369">
        <w:rPr>
          <w:lang w:val="ru-RU"/>
        </w:rPr>
        <w:t xml:space="preserve">Лицензии без привязки к конкретной версии для обновления ОС </w:t>
      </w:r>
      <w:r>
        <w:t>Windows</w:t>
      </w:r>
      <w:r w:rsidRPr="006F2369">
        <w:rPr>
          <w:lang w:val="ru-RU"/>
        </w:rPr>
        <w:t xml:space="preserve"> Корпоративная и </w:t>
      </w:r>
      <w:r>
        <w:t>Windows</w:t>
      </w:r>
      <w:r w:rsidRPr="006F2369">
        <w:rPr>
          <w:lang w:val="ru-RU"/>
        </w:rPr>
        <w:t xml:space="preserve"> Профессиональная доступны только в Китайской Народной Республике по программам </w:t>
      </w:r>
      <w:r>
        <w:t>Select</w:t>
      </w:r>
      <w:r w:rsidRPr="006F2369">
        <w:rPr>
          <w:lang w:val="ru-RU"/>
        </w:rPr>
        <w:t xml:space="preserve"> </w:t>
      </w:r>
      <w:r>
        <w:t>Plus</w:t>
      </w:r>
      <w:r w:rsidRPr="006F2369">
        <w:rPr>
          <w:lang w:val="ru-RU"/>
        </w:rPr>
        <w:t xml:space="preserve">, </w:t>
      </w:r>
      <w:r>
        <w:t>Select</w:t>
      </w:r>
      <w:r w:rsidRPr="006F2369">
        <w:rPr>
          <w:lang w:val="ru-RU"/>
        </w:rPr>
        <w:t xml:space="preserve"> и </w:t>
      </w:r>
      <w:r>
        <w:t>Open</w:t>
      </w:r>
      <w:r w:rsidRPr="006F2369">
        <w:rPr>
          <w:lang w:val="ru-RU"/>
        </w:rPr>
        <w:t xml:space="preserve"> </w:t>
      </w:r>
      <w:r>
        <w:t>License</w:t>
      </w:r>
      <w:r w:rsidRPr="006F2369">
        <w:rPr>
          <w:lang w:val="ru-RU"/>
        </w:rPr>
        <w:t xml:space="preserve"> (два балла).</w:t>
      </w:r>
      <w:r w:rsidR="00AD3875" w:rsidRPr="006F2369">
        <w:rPr>
          <w:lang w:val="ru-RU"/>
        </w:rPr>
        <w:t xml:space="preserve"> </w:t>
      </w:r>
      <w:r w:rsidRPr="006F2369">
        <w:rPr>
          <w:lang w:val="ru-RU"/>
        </w:rPr>
        <w:t xml:space="preserve">Эти лицензии предоставляют право на использование версии </w:t>
      </w:r>
      <w:r>
        <w:t>Windows</w:t>
      </w:r>
      <w:r w:rsidRPr="006F2369">
        <w:rPr>
          <w:lang w:val="ru-RU"/>
        </w:rPr>
        <w:t>,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AD3875" w:rsidRPr="006F2369">
        <w:rPr>
          <w:lang w:val="ru-RU"/>
        </w:rPr>
        <w:t xml:space="preserve"> </w:t>
      </w:r>
      <w:r w:rsidRPr="006F2369">
        <w:rPr>
          <w:lang w:val="ru-RU"/>
        </w:rPr>
        <w:t xml:space="preserve">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t>
      </w:r>
      <w:r>
        <w:t>Windows</w:t>
      </w:r>
      <w:r w:rsidRPr="006F2369">
        <w:rPr>
          <w:lang w:val="ru-RU"/>
        </w:rPr>
        <w:t xml:space="preserve"> Профессиональная и/или </w:t>
      </w:r>
      <w:r>
        <w:t>Windows</w:t>
      </w:r>
      <w:r w:rsidRPr="006F2369">
        <w:rPr>
          <w:lang w:val="ru-RU"/>
        </w:rPr>
        <w:t xml:space="preserve">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AD3875" w:rsidRPr="006F2369">
        <w:rPr>
          <w:lang w:val="ru-RU"/>
        </w:rPr>
        <w:t xml:space="preserve"> </w:t>
      </w:r>
      <w:r w:rsidRPr="006F2369">
        <w:rPr>
          <w:lang w:val="ru-RU"/>
        </w:rPr>
        <w:t>Лицензии</w:t>
      </w:r>
      <w:r w:rsidR="001C3486">
        <w:t> </w:t>
      </w:r>
      <w:r w:rsidRPr="006F2369">
        <w:rPr>
          <w:lang w:val="ru-RU"/>
        </w:rPr>
        <w:t>привязаны к конкретному выпуску, поэтому клиент должен использовать версию выпуска приобретенного программного обеспечения.</w:t>
      </w:r>
      <w:r w:rsidR="00AD3875" w:rsidRPr="006F2369">
        <w:rPr>
          <w:lang w:val="ru-RU"/>
        </w:rPr>
        <w:t xml:space="preserve"> </w:t>
      </w:r>
      <w:r w:rsidRPr="006F2369">
        <w:rPr>
          <w:lang w:val="ru-RU"/>
        </w:rPr>
        <w:t xml:space="preserve">Лицензии (без привязки к конкретным версиям) на обновление систем </w:t>
      </w:r>
      <w:r>
        <w:t>Windows</w:t>
      </w:r>
      <w:r w:rsidRPr="006F2369">
        <w:rPr>
          <w:lang w:val="ru-RU"/>
        </w:rPr>
        <w:t xml:space="preserve"> Корпоративная и </w:t>
      </w:r>
      <w:r>
        <w:t>Windows</w:t>
      </w:r>
      <w:r w:rsidRPr="006F2369">
        <w:rPr>
          <w:lang w:val="ru-RU"/>
        </w:rPr>
        <w:t xml:space="preserve"> Профессиональная охватывают соответствующие операционные системы для выпусков </w:t>
      </w:r>
      <w:r>
        <w:t>Windows</w:t>
      </w:r>
      <w:r w:rsidRPr="006F2369">
        <w:rPr>
          <w:lang w:val="ru-RU"/>
        </w:rPr>
        <w:t xml:space="preserve"> 8 и 8.1 Корпоративная и Профессиональная.</w:t>
      </w:r>
    </w:p>
    <w:p w:rsidR="001C3486" w:rsidRPr="006F2369" w:rsidRDefault="001C3486" w:rsidP="00AB48DD">
      <w:pPr>
        <w:pStyle w:val="ProductList-Body"/>
        <w:tabs>
          <w:tab w:val="clear" w:pos="158"/>
          <w:tab w:val="left" w:pos="180"/>
        </w:tabs>
        <w:ind w:left="180"/>
        <w:rPr>
          <w:lang w:val="ru-RU"/>
        </w:rPr>
      </w:pPr>
    </w:p>
    <w:p w:rsidR="00A157E7" w:rsidRPr="006F2369" w:rsidRDefault="00A157E7" w:rsidP="00AB48DD">
      <w:pPr>
        <w:pStyle w:val="ProductList-Body"/>
        <w:tabs>
          <w:tab w:val="clear" w:pos="158"/>
          <w:tab w:val="left" w:pos="180"/>
        </w:tabs>
        <w:ind w:left="180"/>
        <w:rPr>
          <w:lang w:val="ru-RU"/>
        </w:rPr>
      </w:pPr>
      <w:r w:rsidRPr="006F2369">
        <w:rPr>
          <w:b/>
          <w:color w:val="00188F"/>
          <w:lang w:val="ru-RU"/>
        </w:rPr>
        <w:t xml:space="preserve">Предоставление лицензии на использование </w:t>
      </w:r>
      <w:r>
        <w:rPr>
          <w:b/>
          <w:color w:val="00188F"/>
        </w:rPr>
        <w:t>Windows</w:t>
      </w:r>
      <w:r w:rsidRPr="006F2369">
        <w:rPr>
          <w:b/>
          <w:color w:val="00188F"/>
          <w:lang w:val="ru-RU"/>
        </w:rPr>
        <w:t xml:space="preserve"> 8.1 Профессиональная вместо </w:t>
      </w:r>
      <w:r>
        <w:rPr>
          <w:b/>
          <w:color w:val="00188F"/>
        </w:rPr>
        <w:t>Windows</w:t>
      </w:r>
      <w:r w:rsidRPr="006F2369">
        <w:rPr>
          <w:b/>
          <w:color w:val="00188F"/>
          <w:lang w:val="ru-RU"/>
        </w:rPr>
        <w:t xml:space="preserve"> 8 Профессиональная</w:t>
      </w:r>
    </w:p>
    <w:p w:rsidR="00A157E7" w:rsidRPr="006F2369" w:rsidRDefault="00A157E7" w:rsidP="00A157E7">
      <w:pPr>
        <w:pStyle w:val="ProductList-Body"/>
        <w:ind w:left="180"/>
        <w:rPr>
          <w:lang w:val="ru-RU"/>
        </w:rPr>
      </w:pPr>
      <w:r w:rsidRPr="006F2369">
        <w:rPr>
          <w:lang w:val="ru-RU"/>
        </w:rPr>
        <w:t xml:space="preserve">Клиенты корпоративного лицензирования, имеющие лицензии на </w:t>
      </w:r>
      <w:r>
        <w:t>Windows</w:t>
      </w:r>
      <w:r w:rsidRPr="006F2369">
        <w:rPr>
          <w:lang w:val="ru-RU"/>
        </w:rPr>
        <w:t xml:space="preserve"> 8 Профессиональная, имеют лицензии на </w:t>
      </w:r>
      <w:r>
        <w:t>Windows</w:t>
      </w:r>
      <w:r w:rsidRPr="006F2369">
        <w:rPr>
          <w:lang w:val="ru-RU"/>
        </w:rPr>
        <w:t xml:space="preserve"> 8.1 Профессиональная, даже если срок действия </w:t>
      </w:r>
      <w:r>
        <w:t>Software</w:t>
      </w:r>
      <w:r w:rsidRPr="006F2369">
        <w:rPr>
          <w:lang w:val="ru-RU"/>
        </w:rPr>
        <w:t xml:space="preserve"> </w:t>
      </w:r>
      <w:r>
        <w:t>Assurance</w:t>
      </w:r>
      <w:r w:rsidRPr="006F2369">
        <w:rPr>
          <w:lang w:val="ru-RU"/>
        </w:rPr>
        <w:t xml:space="preserve"> для операционных систем настольного компьютера </w:t>
      </w:r>
      <w:r>
        <w:t>Windows</w:t>
      </w:r>
      <w:r w:rsidRPr="006F2369">
        <w:rPr>
          <w:lang w:val="ru-RU"/>
        </w:rPr>
        <w:t xml:space="preserve"> истек до выпуска </w:t>
      </w:r>
      <w:r>
        <w:t>Windows</w:t>
      </w:r>
      <w:r w:rsidRPr="006F2369">
        <w:rPr>
          <w:lang w:val="ru-RU"/>
        </w:rPr>
        <w:t xml:space="preserve"> 8.1 Профессиональная.</w:t>
      </w:r>
      <w:r w:rsidR="00AD3875" w:rsidRPr="006F2369">
        <w:rPr>
          <w:lang w:val="ru-RU"/>
        </w:rPr>
        <w:t xml:space="preserve"> </w:t>
      </w:r>
      <w:r w:rsidRPr="006F2369">
        <w:rPr>
          <w:lang w:val="ru-RU"/>
        </w:rPr>
        <w:t xml:space="preserve">Это не относится к системе </w:t>
      </w:r>
      <w:r>
        <w:t>Windows</w:t>
      </w:r>
      <w:r w:rsidRPr="006F2369">
        <w:rPr>
          <w:lang w:val="ru-RU"/>
        </w:rPr>
        <w:t xml:space="preserve"> 8 Корпоративная. Чтобы получить права на </w:t>
      </w:r>
      <w:r>
        <w:t>Windows</w:t>
      </w:r>
      <w:r w:rsidRPr="006F2369">
        <w:rPr>
          <w:lang w:val="ru-RU"/>
        </w:rPr>
        <w:t xml:space="preserve"> 8.1 Корпоративная, необходимо иметь активное покрытие </w:t>
      </w:r>
      <w:r>
        <w:t>Software</w:t>
      </w:r>
      <w:r w:rsidRPr="006F2369">
        <w:rPr>
          <w:lang w:val="ru-RU"/>
        </w:rPr>
        <w:t xml:space="preserve"> </w:t>
      </w:r>
      <w:r>
        <w:t>Assurance</w:t>
      </w:r>
      <w:r w:rsidRPr="006F2369">
        <w:rPr>
          <w:lang w:val="ru-RU"/>
        </w:rPr>
        <w:t xml:space="preserve"> для операционных систем настольного компьютера </w:t>
      </w:r>
      <w:r>
        <w:t>Windows</w:t>
      </w:r>
      <w:r w:rsidRPr="006F2369">
        <w:rPr>
          <w:lang w:val="ru-RU"/>
        </w:rPr>
        <w:t>.</w:t>
      </w:r>
    </w:p>
    <w:p w:rsidR="00A157E7" w:rsidRPr="006F2369" w:rsidRDefault="00A157E7" w:rsidP="00A157E7">
      <w:pPr>
        <w:pStyle w:val="ProductList-Body"/>
        <w:ind w:left="180"/>
        <w:rPr>
          <w:lang w:val="ru-RU"/>
        </w:rPr>
      </w:pPr>
    </w:p>
    <w:p w:rsidR="00A157E7" w:rsidRPr="006F2369" w:rsidRDefault="00A157E7" w:rsidP="00A157E7">
      <w:pPr>
        <w:pStyle w:val="ProductList-Body"/>
        <w:ind w:left="180"/>
        <w:rPr>
          <w:lang w:val="ru-RU"/>
        </w:rPr>
      </w:pPr>
      <w:r w:rsidRPr="006F2369">
        <w:rPr>
          <w:b/>
          <w:color w:val="00188F"/>
          <w:lang w:val="ru-RU"/>
        </w:rPr>
        <w:t>Соответствующие операционные</w:t>
      </w:r>
      <w:r>
        <w:rPr>
          <w:b/>
          <w:color w:val="00188F"/>
        </w:rPr>
        <w:t> </w:t>
      </w:r>
      <w:r w:rsidRPr="006F2369">
        <w:rPr>
          <w:b/>
          <w:color w:val="00188F"/>
          <w:lang w:val="ru-RU"/>
        </w:rPr>
        <w:t>системы (ОС)</w:t>
      </w:r>
    </w:p>
    <w:p w:rsidR="00A157E7" w:rsidRPr="004C09A1" w:rsidRDefault="00A157E7" w:rsidP="001C3486">
      <w:pPr>
        <w:pStyle w:val="ProductList-Body"/>
        <w:ind w:left="180"/>
        <w:rPr>
          <w:highlight w:val="yellow"/>
        </w:rPr>
      </w:pPr>
      <w:r w:rsidRPr="006F2369">
        <w:rPr>
          <w:lang w:val="ru-RU"/>
        </w:rPr>
        <w:t xml:space="preserve">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t>
      </w:r>
      <w:r>
        <w:t>Windows</w:t>
      </w:r>
      <w:r w:rsidRPr="006F2369">
        <w:rPr>
          <w:lang w:val="ru-RU"/>
        </w:rPr>
        <w:t xml:space="preserve"> 8.1 Профессиональная и/или </w:t>
      </w:r>
      <w:r>
        <w:t>Windows</w:t>
      </w:r>
      <w:r w:rsidRPr="006F2369">
        <w:rPr>
          <w:lang w:val="ru-RU"/>
        </w:rPr>
        <w:t xml:space="preserve"> 8.1 Корпоративная. Предоставляемые лицензии на</w:t>
      </w:r>
      <w:r w:rsidR="001C3486">
        <w:t> </w:t>
      </w:r>
      <w:r w:rsidRPr="006F2369">
        <w:rPr>
          <w:lang w:val="ru-RU"/>
        </w:rPr>
        <w:t>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AD3875" w:rsidRPr="006F2369">
        <w:rPr>
          <w:lang w:val="ru-RU"/>
        </w:rPr>
        <w:t xml:space="preserve"> </w:t>
      </w:r>
      <w:r w:rsidRPr="006F2369">
        <w:rPr>
          <w:lang w:val="ru-RU"/>
        </w:rPr>
        <w:t xml:space="preserve">Поэтому каждое устройство, для которого клиент приобретает и на котором будет запускать обновление </w:t>
      </w:r>
      <w:r>
        <w:t>Windows</w:t>
      </w:r>
      <w:r w:rsidRPr="006F2369">
        <w:rPr>
          <w:lang w:val="ru-RU"/>
        </w:rPr>
        <w:t xml:space="preserve"> 8.1 Профессиональная (если доступно по программе клиента) или обновление </w:t>
      </w:r>
      <w:r>
        <w:t>Windows</w:t>
      </w:r>
      <w:r w:rsidRPr="006F2369">
        <w:rPr>
          <w:lang w:val="ru-RU"/>
        </w:rPr>
        <w:t xml:space="preserve"> 8.1 Корпоративная, должно иметь лицензию на использование одной из соответствующих операционных систем, указанных ниже. </w:t>
      </w:r>
      <w:r>
        <w:t>Ниже</w:t>
      </w:r>
      <w:r w:rsidR="001C3486">
        <w:t> </w:t>
      </w:r>
      <w:r>
        <w:t>приводится список соответствующих ОС для каждого типа программы.</w:t>
      </w:r>
    </w:p>
    <w:p w:rsidR="00A157E7" w:rsidRPr="004C09A1" w:rsidRDefault="00A157E7" w:rsidP="00A157E7">
      <w:pPr>
        <w:pStyle w:val="ProductList-Body"/>
        <w:shd w:val="clear" w:color="auto" w:fill="FFFFFF" w:themeFill="background1"/>
        <w:rPr>
          <w:highlight w:val="yellow"/>
        </w:rPr>
      </w:pPr>
    </w:p>
    <w:tbl>
      <w:tblPr>
        <w:tblW w:w="10800" w:type="dxa"/>
        <w:tblInd w:w="10" w:type="dxa"/>
        <w:tblLayout w:type="fixed"/>
        <w:tblCellMar>
          <w:left w:w="0" w:type="dxa"/>
          <w:right w:w="0" w:type="dxa"/>
        </w:tblCellMar>
        <w:tblLook w:val="04A0" w:firstRow="1" w:lastRow="0" w:firstColumn="1" w:lastColumn="0" w:noHBand="0" w:noVBand="1"/>
      </w:tblPr>
      <w:tblGrid>
        <w:gridCol w:w="3866"/>
        <w:gridCol w:w="1174"/>
        <w:gridCol w:w="1350"/>
        <w:gridCol w:w="1440"/>
        <w:gridCol w:w="2070"/>
        <w:gridCol w:w="900"/>
      </w:tblGrid>
      <w:tr w:rsidR="00A157E7" w:rsidRPr="0043735F" w:rsidTr="001C3486">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17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F2369" w:rsidRDefault="00A157E7" w:rsidP="00A23FD9">
            <w:pPr>
              <w:pStyle w:val="ProductList-Body"/>
              <w:spacing w:before="20" w:after="20"/>
              <w:rPr>
                <w:color w:val="FFFFFF" w:themeColor="background1"/>
                <w:sz w:val="16"/>
                <w:lang w:val="ru-RU"/>
              </w:rPr>
            </w:pPr>
            <w:r w:rsidRPr="006F2369">
              <w:rPr>
                <w:color w:val="FFFFFF" w:themeColor="background1"/>
                <w:sz w:val="16"/>
                <w:lang w:val="ru-RU"/>
              </w:rPr>
              <w:t xml:space="preserve">Новое соглашение </w:t>
            </w:r>
            <w:r>
              <w:rPr>
                <w:color w:val="FFFFFF" w:themeColor="background1"/>
                <w:sz w:val="16"/>
              </w:rPr>
              <w:t>EA</w:t>
            </w:r>
            <w:r w:rsidRPr="006F2369">
              <w:rPr>
                <w:color w:val="FFFFFF" w:themeColor="background1"/>
                <w:sz w:val="16"/>
                <w:lang w:val="ru-RU"/>
              </w:rPr>
              <w:t>/</w:t>
            </w:r>
            <w:r>
              <w:rPr>
                <w:color w:val="FFFFFF" w:themeColor="background1"/>
                <w:sz w:val="16"/>
              </w:rPr>
              <w:t>OV</w:t>
            </w:r>
            <w:r w:rsidRPr="006F2369">
              <w:rPr>
                <w:color w:val="FFFFFF" w:themeColor="background1"/>
                <w:sz w:val="16"/>
                <w:lang w:val="ru-RU"/>
              </w:rPr>
              <w:t>-</w:t>
            </w:r>
            <w:r>
              <w:rPr>
                <w:color w:val="FFFFFF" w:themeColor="background1"/>
                <w:sz w:val="16"/>
              </w:rPr>
              <w:t>OW</w:t>
            </w:r>
          </w:p>
        </w:tc>
        <w:tc>
          <w:tcPr>
            <w:tcW w:w="135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F2369" w:rsidRDefault="00A157E7" w:rsidP="00A23FD9">
            <w:pPr>
              <w:pStyle w:val="ProductList-Body"/>
              <w:spacing w:before="20" w:after="20"/>
              <w:rPr>
                <w:color w:val="FFFFFF" w:themeColor="background1"/>
                <w:sz w:val="16"/>
                <w:lang w:val="ru-RU"/>
              </w:rPr>
            </w:pPr>
            <w:r w:rsidRPr="006F2369">
              <w:rPr>
                <w:color w:val="FFFFFF" w:themeColor="background1"/>
                <w:sz w:val="16"/>
                <w:lang w:val="ru-RU"/>
              </w:rPr>
              <w:t xml:space="preserve">Существующее соглашение </w:t>
            </w:r>
            <w:r>
              <w:rPr>
                <w:color w:val="FFFFFF" w:themeColor="background1"/>
                <w:sz w:val="16"/>
              </w:rPr>
              <w:t>EA</w:t>
            </w:r>
            <w:r w:rsidRPr="006F2369">
              <w:rPr>
                <w:color w:val="FFFFFF" w:themeColor="background1"/>
                <w:sz w:val="16"/>
                <w:lang w:val="ru-RU"/>
              </w:rPr>
              <w:t>/</w:t>
            </w:r>
            <w:r>
              <w:rPr>
                <w:color w:val="FFFFFF" w:themeColor="background1"/>
                <w:sz w:val="16"/>
              </w:rPr>
              <w:t>OV</w:t>
            </w:r>
            <w:r w:rsidRPr="006F2369">
              <w:rPr>
                <w:color w:val="FFFFFF" w:themeColor="background1"/>
                <w:sz w:val="16"/>
                <w:lang w:val="ru-RU"/>
              </w:rPr>
              <w:t>-</w:t>
            </w:r>
            <w:r>
              <w:rPr>
                <w:color w:val="FFFFFF" w:themeColor="background1"/>
                <w:sz w:val="16"/>
              </w:rPr>
              <w:t>OW</w:t>
            </w:r>
          </w:p>
        </w:tc>
        <w:tc>
          <w:tcPr>
            <w:tcW w:w="144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F2369" w:rsidRDefault="00A157E7" w:rsidP="00A23FD9">
            <w:pPr>
              <w:pStyle w:val="ProductList-Body"/>
              <w:spacing w:before="20" w:after="20"/>
              <w:ind w:left="-69" w:right="-74"/>
              <w:rPr>
                <w:color w:val="FFFFFF" w:themeColor="background1"/>
                <w:sz w:val="16"/>
                <w:lang w:val="ru-RU"/>
              </w:rPr>
            </w:pPr>
            <w:r w:rsidRPr="006F2369">
              <w:rPr>
                <w:color w:val="FFFFFF" w:themeColor="background1"/>
                <w:sz w:val="16"/>
                <w:lang w:val="ru-RU"/>
              </w:rPr>
              <w:t xml:space="preserve">Соглашение </w:t>
            </w:r>
            <w:r>
              <w:rPr>
                <w:color w:val="FFFFFF" w:themeColor="background1"/>
                <w:sz w:val="16"/>
              </w:rPr>
              <w:t>Select</w:t>
            </w:r>
            <w:r w:rsidRPr="006F2369">
              <w:rPr>
                <w:color w:val="FFFFFF" w:themeColor="background1"/>
                <w:sz w:val="16"/>
                <w:lang w:val="ru-RU"/>
              </w:rPr>
              <w:t xml:space="preserve"> </w:t>
            </w:r>
            <w:r w:rsidRPr="006F2369">
              <w:rPr>
                <w:color w:val="FFFFFF" w:themeColor="background1"/>
                <w:sz w:val="16"/>
                <w:lang w:val="ru-RU"/>
              </w:rPr>
              <w:br/>
              <w:t xml:space="preserve">(все типы за исключением </w:t>
            </w:r>
            <w:r>
              <w:rPr>
                <w:color w:val="FFFFFF" w:themeColor="background1"/>
                <w:sz w:val="16"/>
              </w:rPr>
              <w:t>Academic</w:t>
            </w:r>
            <w:r w:rsidRPr="006F2369">
              <w:rPr>
                <w:color w:val="FFFFFF" w:themeColor="background1"/>
                <w:sz w:val="16"/>
                <w:lang w:val="ru-RU"/>
              </w:rPr>
              <w:t>)</w:t>
            </w:r>
          </w:p>
        </w:tc>
        <w:tc>
          <w:tcPr>
            <w:tcW w:w="207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6F2369" w:rsidRDefault="00A157E7" w:rsidP="00A23FD9">
            <w:pPr>
              <w:pStyle w:val="ProductList-Body"/>
              <w:spacing w:before="20" w:after="20"/>
              <w:ind w:left="-69" w:right="-74"/>
              <w:rPr>
                <w:color w:val="FFFFFF" w:themeColor="background1"/>
                <w:sz w:val="16"/>
                <w:lang w:val="ru-RU"/>
              </w:rPr>
            </w:pPr>
            <w:r w:rsidRPr="006F2369">
              <w:rPr>
                <w:color w:val="FFFFFF" w:themeColor="background1"/>
                <w:sz w:val="16"/>
                <w:lang w:val="ru-RU"/>
              </w:rPr>
              <w:t xml:space="preserve">Соглашение </w:t>
            </w:r>
            <w:r>
              <w:rPr>
                <w:color w:val="FFFFFF" w:themeColor="background1"/>
                <w:sz w:val="16"/>
              </w:rPr>
              <w:t>Open</w:t>
            </w:r>
            <w:r w:rsidRPr="006F2369">
              <w:rPr>
                <w:color w:val="FFFFFF" w:themeColor="background1"/>
                <w:sz w:val="16"/>
                <w:lang w:val="ru-RU"/>
              </w:rPr>
              <w:t xml:space="preserve"> (все типы за исключением </w:t>
            </w:r>
            <w:r>
              <w:rPr>
                <w:color w:val="FFFFFF" w:themeColor="background1"/>
                <w:sz w:val="16"/>
              </w:rPr>
              <w:t>Academic</w:t>
            </w:r>
            <w:r w:rsidRPr="006F2369">
              <w:rPr>
                <w:color w:val="FFFFFF" w:themeColor="background1"/>
                <w:sz w:val="16"/>
                <w:lang w:val="ru-RU"/>
              </w:rPr>
              <w:t xml:space="preserve">, </w:t>
            </w:r>
            <w:r>
              <w:rPr>
                <w:color w:val="FFFFFF" w:themeColor="background1"/>
                <w:sz w:val="16"/>
              </w:rPr>
              <w:t>Charity</w:t>
            </w:r>
            <w:r w:rsidRPr="006F2369">
              <w:rPr>
                <w:color w:val="FFFFFF" w:themeColor="background1"/>
                <w:sz w:val="16"/>
                <w:lang w:val="ru-RU"/>
              </w:rPr>
              <w:t xml:space="preserve"> и </w:t>
            </w:r>
            <w:r>
              <w:rPr>
                <w:color w:val="FFFFFF" w:themeColor="background1"/>
                <w:sz w:val="16"/>
              </w:rPr>
              <w:t>OV</w:t>
            </w:r>
            <w:r w:rsidRPr="006F2369">
              <w:rPr>
                <w:color w:val="FFFFFF" w:themeColor="background1"/>
                <w:sz w:val="16"/>
                <w:lang w:val="ru-RU"/>
              </w:rPr>
              <w:t>-</w:t>
            </w:r>
            <w:r>
              <w:rPr>
                <w:color w:val="FFFFFF" w:themeColor="background1"/>
                <w:sz w:val="16"/>
              </w:rPr>
              <w:t>WW</w:t>
            </w:r>
            <w:r w:rsidRPr="006F2369">
              <w:rPr>
                <w:color w:val="FFFFFF" w:themeColor="background1"/>
                <w:sz w:val="16"/>
                <w:lang w:val="ru-RU"/>
              </w:rPr>
              <w:t>)</w:t>
            </w:r>
          </w:p>
        </w:tc>
        <w:tc>
          <w:tcPr>
            <w:tcW w:w="90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29164B" w:rsidTr="0056253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6F2369" w:rsidRDefault="00A157E7" w:rsidP="00A23FD9">
            <w:pPr>
              <w:pStyle w:val="ProductList-Body"/>
              <w:rPr>
                <w:b/>
                <w:lang w:val="ru-RU"/>
              </w:rPr>
            </w:pPr>
            <w:r>
              <w:rPr>
                <w:b/>
              </w:rPr>
              <w:t>Windows</w:t>
            </w:r>
            <w:r w:rsidRPr="006F2369">
              <w:rPr>
                <w:b/>
                <w:lang w:val="ru-RU"/>
              </w:rPr>
              <w:t xml:space="preserve"> 8 и </w:t>
            </w:r>
            <w:r>
              <w:rPr>
                <w:b/>
              </w:rPr>
              <w:t>Windows</w:t>
            </w:r>
            <w:r w:rsidRPr="006F2369">
              <w:rPr>
                <w:b/>
                <w:lang w:val="ru-RU"/>
              </w:rPr>
              <w:t xml:space="preserve"> 8.1 (32- или 64-разрядная)</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ind w:left="162"/>
              <w:rPr>
                <w:lang w:val="ru-RU"/>
              </w:rPr>
            </w:pPr>
            <w:r w:rsidRPr="006F2369">
              <w:rPr>
                <w:lang w:val="ru-RU"/>
              </w:rPr>
              <w:t>Профессиональная (</w:t>
            </w:r>
            <w:r>
              <w:t>N</w:t>
            </w:r>
            <w:r w:rsidRPr="006F2369">
              <w:rPr>
                <w:lang w:val="ru-RU"/>
              </w:rPr>
              <w:t xml:space="preserve">, </w:t>
            </w:r>
            <w:r>
              <w:t>K</w:t>
            </w:r>
            <w:r w:rsidRPr="006F2369">
              <w:rPr>
                <w:lang w:val="ru-RU"/>
              </w:rPr>
              <w:t xml:space="preserve">, </w:t>
            </w:r>
            <w:r>
              <w:t>KN</w:t>
            </w:r>
            <w:r w:rsidRPr="006F2369">
              <w:rPr>
                <w:lang w:val="ru-RU"/>
              </w:rPr>
              <w:t>, бездисковая*)</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и Windows 8.1</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ind w:left="162"/>
              <w:rPr>
                <w:lang w:val="ru-RU"/>
              </w:rPr>
            </w:pPr>
            <w:r>
              <w:t>Windows</w:t>
            </w:r>
            <w:r w:rsidRPr="006F2369">
              <w:rPr>
                <w:lang w:val="ru-RU"/>
              </w:rPr>
              <w:t xml:space="preserve"> 8 и </w:t>
            </w:r>
            <w:r>
              <w:t>Windows</w:t>
            </w:r>
            <w:r w:rsidRPr="006F2369">
              <w:rPr>
                <w:lang w:val="ru-RU"/>
              </w:rPr>
              <w:t xml:space="preserve"> 8.1 для одного языка</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ind w:left="162"/>
              <w:rPr>
                <w:lang w:val="ru-RU"/>
              </w:rPr>
            </w:pPr>
            <w:r>
              <w:t>Windows</w:t>
            </w:r>
            <w:r w:rsidRPr="006F2369">
              <w:rPr>
                <w:lang w:val="ru-RU"/>
              </w:rPr>
              <w:t xml:space="preserve"> 8.1 Профессиональная для образовательных учреждений</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6F2369" w:rsidRDefault="00A157E7" w:rsidP="00A23FD9">
            <w:pPr>
              <w:pStyle w:val="ProductList-Body"/>
              <w:jc w:val="center"/>
              <w:rPr>
                <w:caps/>
                <w:lang w:val="ru-RU"/>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с Bing</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56253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(32-разрядная или 64-разрядная)</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lastRenderedPageBreak/>
              <w:t>Enterprise (N, K, KN)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6D606F" w:rsidRDefault="00A157E7" w:rsidP="00A23FD9">
            <w:pPr>
              <w:pStyle w:val="ProductList-Body"/>
              <w:ind w:left="162"/>
              <w:rPr>
                <w:lang w:val="pt-BR"/>
              </w:rPr>
            </w:pPr>
            <w:r w:rsidRPr="006D606F">
              <w:rPr>
                <w:lang w:val="pt-BR"/>
              </w:rPr>
              <w:t xml:space="preserve">Professional (N, K, KN, </w:t>
            </w:r>
            <w:r>
              <w:t>без</w:t>
            </w:r>
            <w:r w:rsidRPr="006D606F">
              <w:rPr>
                <w:lang w:val="pt-BR"/>
              </w:rPr>
              <w:t xml:space="preserve"> </w:t>
            </w:r>
            <w:r>
              <w:t>диска</w:t>
            </w:r>
            <w:r w:rsidRPr="006D606F">
              <w:rPr>
                <w:lang w:val="pt-BR"/>
              </w:rPr>
              <w:t>)</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Домашняя расширенная</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29164B" w:rsidTr="0056253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6F2369" w:rsidRDefault="00A157E7" w:rsidP="00A23FD9">
            <w:pPr>
              <w:pStyle w:val="ProductList-Body"/>
              <w:rPr>
                <w:b/>
                <w:caps/>
                <w:lang w:val="ru-RU"/>
              </w:rPr>
            </w:pPr>
            <w:r>
              <w:rPr>
                <w:b/>
              </w:rPr>
              <w:t>Windows</w:t>
            </w:r>
            <w:r w:rsidRPr="006F2369">
              <w:rPr>
                <w:b/>
                <w:lang w:val="ru-RU"/>
              </w:rPr>
              <w:t xml:space="preserve"> </w:t>
            </w:r>
            <w:r>
              <w:rPr>
                <w:b/>
              </w:rPr>
              <w:t>Vista</w:t>
            </w:r>
            <w:r w:rsidRPr="006F2369">
              <w:rPr>
                <w:b/>
                <w:lang w:val="ru-RU"/>
              </w:rPr>
              <w:t xml:space="preserve"> (32-разрядная или 64-разрядная)</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Домашняя расширенная</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29164B" w:rsidTr="00562534">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6F2369" w:rsidRDefault="00A157E7" w:rsidP="00A23FD9">
            <w:pPr>
              <w:pStyle w:val="ProductList-Body"/>
              <w:rPr>
                <w:b/>
                <w:caps/>
                <w:lang w:val="ru-RU"/>
              </w:rPr>
            </w:pPr>
            <w:r>
              <w:rPr>
                <w:b/>
              </w:rPr>
              <w:t>Windows</w:t>
            </w:r>
            <w:r w:rsidRPr="006F2369">
              <w:rPr>
                <w:b/>
                <w:lang w:val="ru-RU"/>
              </w:rPr>
              <w:t xml:space="preserve"> </w:t>
            </w:r>
            <w:r>
              <w:rPr>
                <w:b/>
              </w:rPr>
              <w:t>XP</w:t>
            </w:r>
            <w:r w:rsidRPr="006F2369">
              <w:rPr>
                <w:b/>
                <w:lang w:val="ru-RU"/>
              </w:rPr>
              <w:t xml:space="preserve"> (32-разрядная или 64-разрядная)</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rsidRPr="006D606F">
              <w:rPr>
                <w:lang w:val="pt-BR"/>
              </w:rPr>
              <w:t>Professional (N, K, KN, Blade)</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и Starter Edition</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Профессиональная</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98 (включая второй выпуск)</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1C3486">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1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6F2369" w:rsidRDefault="00A157E7" w:rsidP="00A157E7">
      <w:pPr>
        <w:pStyle w:val="ProductList-Body"/>
        <w:ind w:left="180"/>
        <w:rPr>
          <w:lang w:val="ru-RU"/>
        </w:rPr>
      </w:pPr>
      <w:r w:rsidRPr="006F2369">
        <w:rPr>
          <w:lang w:val="ru-RU"/>
        </w:rPr>
        <w:t>Операционные системы, не перечисленные выше, не являются соответствующими ОС, например:</w:t>
      </w:r>
    </w:p>
    <w:p w:rsidR="00A157E7" w:rsidRPr="006F2369" w:rsidRDefault="00A157E7" w:rsidP="00343417">
      <w:pPr>
        <w:pStyle w:val="ProductList-Body"/>
        <w:numPr>
          <w:ilvl w:val="0"/>
          <w:numId w:val="44"/>
        </w:numPr>
        <w:ind w:left="720" w:hanging="270"/>
        <w:rPr>
          <w:lang w:val="ru-RU"/>
        </w:rPr>
      </w:pPr>
      <w:r w:rsidRPr="006F2369">
        <w:rPr>
          <w:lang w:val="ru-RU"/>
        </w:rPr>
        <w:t xml:space="preserve">Встроенные системы (например,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w:t>
      </w:r>
      <w:r>
        <w:t>Windows</w:t>
      </w:r>
      <w:r w:rsidRPr="006F2369">
        <w:rPr>
          <w:lang w:val="ru-RU"/>
        </w:rPr>
        <w:t xml:space="preserve"> </w:t>
      </w:r>
      <w:r>
        <w:t>XP</w:t>
      </w:r>
      <w:r w:rsidRPr="006F2369">
        <w:rPr>
          <w:lang w:val="ru-RU"/>
        </w:rPr>
        <w:t xml:space="preserve"> </w:t>
      </w:r>
      <w:r>
        <w:t>Embedded</w:t>
      </w:r>
      <w:r w:rsidRPr="006F2369">
        <w:rPr>
          <w:lang w:val="ru-RU"/>
        </w:rPr>
        <w:t xml:space="preserve">) не дают права на обновления </w:t>
      </w:r>
      <w:r>
        <w:t>Windows</w:t>
      </w:r>
      <w:r w:rsidRPr="006F2369">
        <w:rPr>
          <w:lang w:val="ru-RU"/>
        </w:rPr>
        <w:t xml:space="preserve"> 8.1 Профессиональная или Корпоративная.</w:t>
      </w:r>
    </w:p>
    <w:p w:rsidR="00A157E7" w:rsidRPr="006F2369" w:rsidRDefault="00A157E7" w:rsidP="00343417">
      <w:pPr>
        <w:pStyle w:val="ProductList-Body"/>
        <w:numPr>
          <w:ilvl w:val="0"/>
          <w:numId w:val="44"/>
        </w:numPr>
        <w:ind w:left="720" w:hanging="270"/>
        <w:rPr>
          <w:lang w:val="ru-RU"/>
        </w:rPr>
      </w:pPr>
      <w:r>
        <w:t>Linux</w:t>
      </w:r>
      <w:r w:rsidRPr="006F2369">
        <w:rPr>
          <w:lang w:val="ru-RU"/>
        </w:rPr>
        <w:t xml:space="preserve"> или </w:t>
      </w:r>
      <w:r>
        <w:t>OS</w:t>
      </w:r>
      <w:r w:rsidRPr="006F2369">
        <w:rPr>
          <w:lang w:val="ru-RU"/>
        </w:rPr>
        <w:t xml:space="preserve">/2 не дают права на Обновления </w:t>
      </w:r>
      <w:r>
        <w:t>Windows</w:t>
      </w:r>
      <w:r w:rsidRPr="006F2369">
        <w:rPr>
          <w:lang w:val="ru-RU"/>
        </w:rPr>
        <w:t xml:space="preserve"> 8.1 Профессиональная или Корпоративная.</w:t>
      </w:r>
    </w:p>
    <w:p w:rsidR="00A157E7" w:rsidRPr="006F2369" w:rsidRDefault="00A157E7" w:rsidP="00343417">
      <w:pPr>
        <w:pStyle w:val="ProductList-Body"/>
        <w:numPr>
          <w:ilvl w:val="0"/>
          <w:numId w:val="44"/>
        </w:numPr>
        <w:ind w:left="720" w:hanging="270"/>
        <w:rPr>
          <w:lang w:val="ru-RU"/>
        </w:rPr>
      </w:pPr>
      <w:r w:rsidRPr="006F2369">
        <w:rPr>
          <w:lang w:val="ru-RU"/>
        </w:rPr>
        <w:t>Клиентская лицензия для службы удаленных рабочих столов (</w:t>
      </w:r>
      <w:r>
        <w:t>RDS</w:t>
      </w:r>
      <w:r w:rsidRPr="006F2369">
        <w:rPr>
          <w:lang w:val="ru-RU"/>
        </w:rPr>
        <w:t xml:space="preserve">) не дает права на Обновления </w:t>
      </w:r>
      <w:r>
        <w:t>Windows</w:t>
      </w:r>
      <w:r w:rsidRPr="006F2369">
        <w:rPr>
          <w:lang w:val="ru-RU"/>
        </w:rPr>
        <w:t xml:space="preserve"> 8.1 Профессиональная или Корпоративная.</w:t>
      </w:r>
    </w:p>
    <w:p w:rsidR="00A157E7" w:rsidRPr="006F2369" w:rsidRDefault="00A157E7" w:rsidP="00A157E7">
      <w:pPr>
        <w:pStyle w:val="ProductList-Body"/>
        <w:ind w:left="180"/>
        <w:rPr>
          <w:sz w:val="14"/>
          <w:szCs w:val="14"/>
          <w:lang w:val="ru-RU"/>
        </w:rPr>
      </w:pPr>
    </w:p>
    <w:p w:rsidR="00A157E7" w:rsidRPr="004C09A1" w:rsidRDefault="00A157E7" w:rsidP="00A157E7">
      <w:pPr>
        <w:pStyle w:val="ProductList-Body"/>
        <w:ind w:left="180"/>
      </w:pPr>
      <w:r>
        <w:rPr>
          <w:b/>
          <w:color w:val="00188F"/>
        </w:rPr>
        <w:t>Правила для соответствующей ОС</w:t>
      </w:r>
    </w:p>
    <w:p w:rsidR="00A157E7" w:rsidRPr="006F2369" w:rsidRDefault="00A157E7" w:rsidP="00343417">
      <w:pPr>
        <w:pStyle w:val="ProductList-Body"/>
        <w:numPr>
          <w:ilvl w:val="0"/>
          <w:numId w:val="45"/>
        </w:numPr>
        <w:ind w:left="720" w:hanging="270"/>
        <w:rPr>
          <w:lang w:val="ru-RU"/>
        </w:rPr>
      </w:pPr>
      <w:r w:rsidRPr="006F2369">
        <w:rPr>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A157E7" w:rsidRPr="006F2369" w:rsidRDefault="00A157E7" w:rsidP="00343417">
      <w:pPr>
        <w:pStyle w:val="ProductList-Body"/>
        <w:numPr>
          <w:ilvl w:val="1"/>
          <w:numId w:val="45"/>
        </w:numPr>
        <w:ind w:left="990" w:hanging="270"/>
        <w:rPr>
          <w:lang w:val="ru-RU"/>
        </w:rPr>
      </w:pPr>
      <w:r>
        <w:t>Apple</w:t>
      </w:r>
      <w:r w:rsidRPr="006F2369">
        <w:rPr>
          <w:lang w:val="ru-RU"/>
        </w:rPr>
        <w:t xml:space="preserve"> </w:t>
      </w:r>
      <w:r>
        <w:t>Macintosh</w:t>
      </w:r>
      <w:r w:rsidRPr="006F2369">
        <w:rPr>
          <w:lang w:val="ru-RU"/>
        </w:rPr>
        <w:t xml:space="preserve"> является единственной соответствующей ОС, если она предустановлена авторизованным производителем до первоначальной продажи устройства.</w:t>
      </w:r>
    </w:p>
    <w:p w:rsidR="00A157E7" w:rsidRPr="004C09A1" w:rsidRDefault="00A157E7" w:rsidP="00343417">
      <w:pPr>
        <w:pStyle w:val="ProductList-Body"/>
        <w:numPr>
          <w:ilvl w:val="0"/>
          <w:numId w:val="45"/>
        </w:numPr>
        <w:ind w:left="720" w:hanging="270"/>
      </w:pPr>
      <w:r w:rsidRPr="006F2369">
        <w:rPr>
          <w:lang w:val="ru-RU"/>
        </w:rPr>
        <w:t xml:space="preserve">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r>
        <w:t>Исключения заключаются в следующем.</w:t>
      </w:r>
    </w:p>
    <w:p w:rsidR="00A157E7" w:rsidRPr="006F2369" w:rsidRDefault="00A157E7" w:rsidP="00343417">
      <w:pPr>
        <w:pStyle w:val="ProductList-Body"/>
        <w:numPr>
          <w:ilvl w:val="1"/>
          <w:numId w:val="45"/>
        </w:numPr>
        <w:ind w:left="990" w:hanging="270"/>
        <w:rPr>
          <w:lang w:val="ru-RU"/>
        </w:rPr>
      </w:pPr>
      <w:r w:rsidRPr="006F2369">
        <w:rPr>
          <w:lang w:val="ru-RU"/>
        </w:rPr>
        <w:t xml:space="preserve">Клиенты, желающие установить или запускать больше одной лицензированной ОС одновременно (включая соответствующую ОС), должны приобрести покрытие </w:t>
      </w:r>
      <w:r>
        <w:t>Software</w:t>
      </w:r>
      <w:r w:rsidRPr="006F2369">
        <w:rPr>
          <w:lang w:val="ru-RU"/>
        </w:rPr>
        <w:t xml:space="preserve"> </w:t>
      </w:r>
      <w:r>
        <w:t>Assurance</w:t>
      </w:r>
      <w:r w:rsidRPr="006F2369">
        <w:rPr>
          <w:lang w:val="ru-RU"/>
        </w:rPr>
        <w:t xml:space="preserve"> для операционной системы настольного компьютера </w:t>
      </w:r>
      <w:r>
        <w:t>Windows</w:t>
      </w:r>
      <w:r w:rsidRPr="006F2369">
        <w:rPr>
          <w:lang w:val="ru-RU"/>
        </w:rPr>
        <w:t>.</w:t>
      </w:r>
    </w:p>
    <w:p w:rsidR="00A157E7" w:rsidRPr="006F2369" w:rsidRDefault="00A157E7" w:rsidP="00343417">
      <w:pPr>
        <w:pStyle w:val="ProductList-Body"/>
        <w:numPr>
          <w:ilvl w:val="1"/>
          <w:numId w:val="45"/>
        </w:numPr>
        <w:ind w:left="990" w:hanging="270"/>
        <w:rPr>
          <w:lang w:val="ru-RU"/>
        </w:rPr>
      </w:pPr>
      <w:r w:rsidRPr="006F2369">
        <w:rPr>
          <w:lang w:val="ru-RU"/>
        </w:rPr>
        <w:t xml:space="preserve">Клиентам, у которых имеется действующее покрытие </w:t>
      </w:r>
      <w:r>
        <w:t>Software</w:t>
      </w:r>
      <w:r w:rsidRPr="006F2369">
        <w:rPr>
          <w:lang w:val="ru-RU"/>
        </w:rPr>
        <w:t xml:space="preserve"> </w:t>
      </w:r>
      <w:r>
        <w:t>Assurance</w:t>
      </w:r>
      <w:r w:rsidRPr="006F2369">
        <w:rPr>
          <w:lang w:val="ru-RU"/>
        </w:rPr>
        <w:t xml:space="preserv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t>
      </w:r>
      <w:r>
        <w:t>Windows</w:t>
      </w:r>
      <w:r w:rsidRPr="006F2369">
        <w:rPr>
          <w:lang w:val="ru-RU"/>
        </w:rPr>
        <w:t xml:space="preserve"> с корпоративной лицензией. </w:t>
      </w:r>
    </w:p>
    <w:p w:rsidR="00A157E7" w:rsidRPr="004C09A1" w:rsidRDefault="00A157E7" w:rsidP="00343417">
      <w:pPr>
        <w:pStyle w:val="ProductList-Body"/>
        <w:numPr>
          <w:ilvl w:val="0"/>
          <w:numId w:val="45"/>
        </w:numPr>
        <w:ind w:left="720" w:hanging="270"/>
      </w:pPr>
      <w:r>
        <w:t>Клиенты, являющиеся учебными заведениями</w:t>
      </w:r>
    </w:p>
    <w:p w:rsidR="00A157E7" w:rsidRPr="004C09A1"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rsidR="00A157E7" w:rsidRPr="001C3486" w:rsidRDefault="00A157E7" w:rsidP="00A157E7">
      <w:pPr>
        <w:pStyle w:val="ProductList-Body"/>
        <w:rPr>
          <w:sz w:val="14"/>
          <w:szCs w:val="14"/>
          <w:highlight w:val="yellow"/>
        </w:rPr>
      </w:pPr>
    </w:p>
    <w:p w:rsidR="00A157E7" w:rsidRPr="006F2369" w:rsidRDefault="00A157E7" w:rsidP="00A157E7">
      <w:pPr>
        <w:pStyle w:val="ProductList-Body"/>
        <w:tabs>
          <w:tab w:val="clear" w:pos="158"/>
          <w:tab w:val="left" w:pos="180"/>
        </w:tabs>
        <w:ind w:left="180"/>
        <w:rPr>
          <w:lang w:val="ru-RU"/>
        </w:rPr>
      </w:pPr>
      <w:r w:rsidRPr="006F2369">
        <w:rPr>
          <w:b/>
          <w:color w:val="00188F"/>
          <w:lang w:val="ru-RU"/>
        </w:rPr>
        <w:t xml:space="preserve">Покрытие </w:t>
      </w:r>
      <w:r>
        <w:rPr>
          <w:b/>
          <w:color w:val="00188F"/>
        </w:rPr>
        <w:t>Software</w:t>
      </w:r>
      <w:r w:rsidRPr="006F2369">
        <w:rPr>
          <w:b/>
          <w:color w:val="00188F"/>
          <w:lang w:val="ru-RU"/>
        </w:rPr>
        <w:t xml:space="preserve"> </w:t>
      </w:r>
      <w:r>
        <w:rPr>
          <w:b/>
          <w:color w:val="00188F"/>
        </w:rPr>
        <w:t>Assurance</w:t>
      </w:r>
      <w:r w:rsidRPr="006F2369">
        <w:rPr>
          <w:b/>
          <w:lang w:val="ru-RU"/>
        </w:rPr>
        <w:t xml:space="preserve"> </w:t>
      </w:r>
    </w:p>
    <w:p w:rsidR="00A157E7" w:rsidRPr="006F2369" w:rsidRDefault="00A157E7" w:rsidP="00A157E7">
      <w:pPr>
        <w:pStyle w:val="ProductList-Body"/>
        <w:tabs>
          <w:tab w:val="clear" w:pos="158"/>
          <w:tab w:val="left" w:pos="180"/>
        </w:tabs>
        <w:ind w:left="180"/>
        <w:rPr>
          <w:lang w:val="ru-RU"/>
        </w:rPr>
      </w:pPr>
      <w:r w:rsidRPr="006F2369">
        <w:rPr>
          <w:lang w:val="ru-RU"/>
        </w:rPr>
        <w:lastRenderedPageBreak/>
        <w:t xml:space="preserve">Клиенты, желающие зарегистрироваться в программе </w:t>
      </w:r>
      <w:r>
        <w:t>Software</w:t>
      </w:r>
      <w:r w:rsidRPr="006F2369">
        <w:rPr>
          <w:lang w:val="ru-RU"/>
        </w:rPr>
        <w:t xml:space="preserve"> </w:t>
      </w:r>
      <w:r>
        <w:t>Assurance</w:t>
      </w:r>
      <w:r w:rsidRPr="006F2369">
        <w:rPr>
          <w:lang w:val="ru-RU"/>
        </w:rPr>
        <w:t xml:space="preserve"> для операционных систем настольного компьютера </w:t>
      </w:r>
      <w:r>
        <w:t>Windows</w:t>
      </w:r>
      <w:r w:rsidRPr="006F2369">
        <w:rPr>
          <w:lang w:val="ru-RU"/>
        </w:rPr>
        <w:t>, могут выбрать одну из следующих программ лицензирования.</w:t>
      </w:r>
      <w:r w:rsidR="00AD3875" w:rsidRPr="006F2369">
        <w:rPr>
          <w:lang w:val="ru-RU"/>
        </w:rPr>
        <w:t xml:space="preserve"> </w:t>
      </w:r>
      <w:r w:rsidRPr="006F2369">
        <w:rPr>
          <w:lang w:val="ru-RU"/>
        </w:rPr>
        <w:t>Приведенные ниже варианты доступны только для указанных программ и только на указанных условиях.</w:t>
      </w:r>
    </w:p>
    <w:p w:rsidR="00A157E7" w:rsidRPr="006F2369" w:rsidRDefault="00A157E7" w:rsidP="00343417">
      <w:pPr>
        <w:pStyle w:val="ProductList-Body"/>
        <w:numPr>
          <w:ilvl w:val="0"/>
          <w:numId w:val="46"/>
        </w:numPr>
        <w:tabs>
          <w:tab w:val="clear" w:pos="158"/>
          <w:tab w:val="left" w:pos="180"/>
        </w:tabs>
        <w:ind w:left="720" w:hanging="270"/>
        <w:rPr>
          <w:lang w:val="ru-RU"/>
        </w:rPr>
      </w:pPr>
      <w:r w:rsidRPr="006F2369">
        <w:rPr>
          <w:lang w:val="ru-RU"/>
        </w:rPr>
        <w:t xml:space="preserve">Программы </w:t>
      </w:r>
      <w:r>
        <w:t>Select</w:t>
      </w:r>
      <w:r w:rsidRPr="006F2369">
        <w:rPr>
          <w:lang w:val="ru-RU"/>
        </w:rPr>
        <w:t xml:space="preserve"> </w:t>
      </w:r>
      <w:r>
        <w:t>Plus</w:t>
      </w:r>
      <w:r w:rsidRPr="006F2369">
        <w:rPr>
          <w:lang w:val="ru-RU"/>
        </w:rPr>
        <w:t xml:space="preserve">, </w:t>
      </w:r>
      <w:r>
        <w:t>Open</w:t>
      </w:r>
      <w:r w:rsidRPr="006F2369">
        <w:rPr>
          <w:lang w:val="ru-RU"/>
        </w:rPr>
        <w:t xml:space="preserve"> </w:t>
      </w:r>
      <w:r>
        <w:t>Value</w:t>
      </w:r>
      <w:r w:rsidRPr="006F2369">
        <w:rPr>
          <w:lang w:val="ru-RU"/>
        </w:rPr>
        <w:t xml:space="preserve"> (вариант для части настольных компьютеров компании) и </w:t>
      </w:r>
      <w:r>
        <w:t>Open</w:t>
      </w:r>
      <w:r w:rsidRPr="006F2369">
        <w:rPr>
          <w:lang w:val="ru-RU"/>
        </w:rPr>
        <w:t xml:space="preserve"> </w:t>
      </w:r>
      <w:r>
        <w:t>License</w:t>
      </w:r>
      <w:r w:rsidR="00AD3875" w:rsidRPr="006F2369">
        <w:rPr>
          <w:lang w:val="ru-RU"/>
        </w:rPr>
        <w:t xml:space="preserve"> </w:t>
      </w:r>
    </w:p>
    <w:p w:rsidR="00A157E7" w:rsidRPr="006F2369" w:rsidRDefault="00A157E7" w:rsidP="00343417">
      <w:pPr>
        <w:pStyle w:val="ProductList-Body"/>
        <w:numPr>
          <w:ilvl w:val="1"/>
          <w:numId w:val="46"/>
        </w:numPr>
        <w:tabs>
          <w:tab w:val="clear" w:pos="158"/>
          <w:tab w:val="left" w:pos="180"/>
        </w:tabs>
        <w:ind w:left="990" w:hanging="270"/>
        <w:rPr>
          <w:lang w:val="ru-RU"/>
        </w:rPr>
      </w:pPr>
      <w:r w:rsidRPr="006F2369">
        <w:rPr>
          <w:lang w:val="ru-RU"/>
        </w:rPr>
        <w:t xml:space="preserve">Приобретение обновления </w:t>
      </w:r>
      <w:r>
        <w:t>Windows</w:t>
      </w:r>
      <w:r w:rsidRPr="006F2369">
        <w:rPr>
          <w:lang w:val="ru-RU"/>
        </w:rPr>
        <w:t xml:space="preserve"> 8.1 Корпоративная и </w:t>
      </w:r>
      <w:r>
        <w:t>Software</w:t>
      </w:r>
      <w:r w:rsidRPr="006F2369">
        <w:rPr>
          <w:lang w:val="ru-RU"/>
        </w:rPr>
        <w:t xml:space="preserve"> </w:t>
      </w:r>
      <w:r>
        <w:t>Assurance</w:t>
      </w:r>
      <w:r w:rsidRPr="006F2369">
        <w:rPr>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t>Windows</w:t>
      </w:r>
      <w:r w:rsidRPr="006F2369">
        <w:rPr>
          <w:lang w:val="ru-RU"/>
        </w:rPr>
        <w:t xml:space="preserve"> выше.</w:t>
      </w:r>
    </w:p>
    <w:p w:rsidR="00A157E7" w:rsidRPr="006F2369" w:rsidRDefault="00A157E7" w:rsidP="00343417">
      <w:pPr>
        <w:pStyle w:val="ProductList-Body"/>
        <w:numPr>
          <w:ilvl w:val="0"/>
          <w:numId w:val="46"/>
        </w:numPr>
        <w:tabs>
          <w:tab w:val="clear" w:pos="158"/>
          <w:tab w:val="left" w:pos="180"/>
        </w:tabs>
        <w:ind w:left="720" w:hanging="270"/>
        <w:rPr>
          <w:lang w:val="ru-RU"/>
        </w:rPr>
      </w:pPr>
      <w:r w:rsidRPr="006F2369">
        <w:rPr>
          <w:lang w:val="ru-RU"/>
        </w:rPr>
        <w:t xml:space="preserve">Соглашения о регистрации </w:t>
      </w:r>
      <w:r>
        <w:t>Enterprise</w:t>
      </w:r>
      <w:r w:rsidRPr="006F2369">
        <w:rPr>
          <w:lang w:val="ru-RU"/>
        </w:rPr>
        <w:t xml:space="preserve"> и Соглашения </w:t>
      </w:r>
      <w:r>
        <w:t>Open</w:t>
      </w:r>
      <w:r w:rsidRPr="006F2369">
        <w:rPr>
          <w:lang w:val="ru-RU"/>
        </w:rPr>
        <w:t xml:space="preserve"> </w:t>
      </w:r>
      <w:r>
        <w:t>Value</w:t>
      </w:r>
      <w:r w:rsidRPr="006F2369">
        <w:rPr>
          <w:lang w:val="ru-RU"/>
        </w:rPr>
        <w:t xml:space="preserve"> с вариантом приобретения для всех ПК в организации (бессрочные и по подписке).</w:t>
      </w:r>
    </w:p>
    <w:p w:rsidR="00A157E7" w:rsidRPr="006F2369" w:rsidRDefault="00A157E7" w:rsidP="00343417">
      <w:pPr>
        <w:pStyle w:val="ProductList-Body"/>
        <w:numPr>
          <w:ilvl w:val="1"/>
          <w:numId w:val="46"/>
        </w:numPr>
        <w:tabs>
          <w:tab w:val="clear" w:pos="158"/>
          <w:tab w:val="left" w:pos="180"/>
        </w:tabs>
        <w:ind w:left="990" w:hanging="270"/>
        <w:rPr>
          <w:lang w:val="ru-RU"/>
        </w:rPr>
      </w:pPr>
      <w:r w:rsidRPr="006F2369">
        <w:rPr>
          <w:lang w:val="ru-RU"/>
        </w:rPr>
        <w:t xml:space="preserve">Первоначальные Соглашения о регистрации </w:t>
      </w:r>
      <w:r>
        <w:t>Enterprise</w:t>
      </w:r>
      <w:r w:rsidRPr="006F2369">
        <w:rPr>
          <w:lang w:val="ru-RU"/>
        </w:rPr>
        <w:t xml:space="preserve"> или Соглашения </w:t>
      </w:r>
      <w:r>
        <w:t>Open</w:t>
      </w:r>
      <w:r w:rsidRPr="006F2369">
        <w:rPr>
          <w:lang w:val="ru-RU"/>
        </w:rPr>
        <w:t xml:space="preserve"> </w:t>
      </w:r>
      <w:r>
        <w:t>Value</w:t>
      </w:r>
    </w:p>
    <w:p w:rsidR="00A157E7" w:rsidRPr="006F2369" w:rsidRDefault="00A157E7" w:rsidP="00343417">
      <w:pPr>
        <w:pStyle w:val="ProductList-Body"/>
        <w:numPr>
          <w:ilvl w:val="2"/>
          <w:numId w:val="46"/>
        </w:numPr>
        <w:tabs>
          <w:tab w:val="clear" w:pos="158"/>
          <w:tab w:val="left" w:pos="180"/>
        </w:tabs>
        <w:ind w:left="1260" w:hanging="270"/>
        <w:rPr>
          <w:lang w:val="ru-RU"/>
        </w:rPr>
      </w:pPr>
      <w:r w:rsidRPr="006F2369">
        <w:rPr>
          <w:lang w:val="ru-RU"/>
        </w:rPr>
        <w:t xml:space="preserve">Приобретение обновления </w:t>
      </w:r>
      <w:r>
        <w:t>Windows</w:t>
      </w:r>
      <w:r w:rsidRPr="006F2369">
        <w:rPr>
          <w:lang w:val="ru-RU"/>
        </w:rPr>
        <w:t xml:space="preserve"> 8.1 Корпоративная и </w:t>
      </w:r>
      <w:r>
        <w:t>Software</w:t>
      </w:r>
      <w:r w:rsidRPr="006F2369">
        <w:rPr>
          <w:lang w:val="ru-RU"/>
        </w:rPr>
        <w:t xml:space="preserve"> </w:t>
      </w:r>
      <w:r>
        <w:t>Assurance</w:t>
      </w:r>
      <w:r w:rsidRPr="006F2369">
        <w:rPr>
          <w:lang w:val="ru-RU"/>
        </w:rPr>
        <w:t xml:space="preserve"> для всех соответствующих устройств.</w:t>
      </w:r>
      <w:r w:rsidR="00AD3875" w:rsidRPr="006F2369">
        <w:rPr>
          <w:lang w:val="ru-RU"/>
        </w:rPr>
        <w:t xml:space="preserve"> </w:t>
      </w:r>
      <w:r w:rsidRPr="006F2369">
        <w:rPr>
          <w:lang w:val="ru-RU"/>
        </w:rPr>
        <w:t xml:space="preserve">Клиент должен получить лицензию и установить одну из соответствующих операционных систем, указанных в таблице обновлений </w:t>
      </w:r>
      <w:r>
        <w:t>Windows</w:t>
      </w:r>
      <w:r w:rsidRPr="006F2369">
        <w:rPr>
          <w:lang w:val="ru-RU"/>
        </w:rPr>
        <w:t xml:space="preserve"> выше в столбце «Новое соглашение </w:t>
      </w:r>
      <w:r>
        <w:t>EA</w:t>
      </w:r>
      <w:r w:rsidRPr="006F2369">
        <w:rPr>
          <w:lang w:val="ru-RU"/>
        </w:rPr>
        <w:t>/</w:t>
      </w:r>
      <w:r>
        <w:t>OV</w:t>
      </w:r>
      <w:r w:rsidRPr="006F2369">
        <w:rPr>
          <w:lang w:val="ru-RU"/>
        </w:rPr>
        <w:t>-</w:t>
      </w:r>
      <w:r>
        <w:t>CW</w:t>
      </w:r>
      <w:r w:rsidRPr="006F2369">
        <w:rPr>
          <w:lang w:val="ru-RU"/>
        </w:rPr>
        <w:t>», на каждом соответствующем устройстве.</w:t>
      </w:r>
    </w:p>
    <w:p w:rsidR="00A157E7" w:rsidRPr="006F2369" w:rsidRDefault="00A157E7" w:rsidP="00343417">
      <w:pPr>
        <w:pStyle w:val="ProductList-Body"/>
        <w:numPr>
          <w:ilvl w:val="1"/>
          <w:numId w:val="46"/>
        </w:numPr>
        <w:tabs>
          <w:tab w:val="clear" w:pos="158"/>
          <w:tab w:val="left" w:pos="180"/>
        </w:tabs>
        <w:ind w:left="990" w:hanging="270"/>
        <w:rPr>
          <w:lang w:val="ru-RU"/>
        </w:rPr>
      </w:pPr>
      <w:r w:rsidRPr="006F2369">
        <w:rPr>
          <w:lang w:val="ru-RU"/>
        </w:rPr>
        <w:t xml:space="preserve">Существующие соглашения о регистрации </w:t>
      </w:r>
      <w:r>
        <w:t>Enterprise</w:t>
      </w:r>
      <w:r w:rsidRPr="006F2369">
        <w:rPr>
          <w:lang w:val="ru-RU"/>
        </w:rPr>
        <w:t xml:space="preserve"> или соглашения </w:t>
      </w:r>
      <w:r>
        <w:t>Open</w:t>
      </w:r>
      <w:r w:rsidRPr="006F2369">
        <w:rPr>
          <w:lang w:val="ru-RU"/>
        </w:rPr>
        <w:t xml:space="preserve"> </w:t>
      </w:r>
      <w:r>
        <w:t>Value</w:t>
      </w:r>
      <w:r w:rsidRPr="006F2369">
        <w:rPr>
          <w:lang w:val="ru-RU"/>
        </w:rPr>
        <w:t xml:space="preserve"> (по сверочным заказам и на замену)</w:t>
      </w:r>
    </w:p>
    <w:p w:rsidR="00A157E7" w:rsidRPr="006F2369" w:rsidRDefault="00A157E7" w:rsidP="00343417">
      <w:pPr>
        <w:pStyle w:val="ProductList-Body"/>
        <w:numPr>
          <w:ilvl w:val="2"/>
          <w:numId w:val="46"/>
        </w:numPr>
        <w:tabs>
          <w:tab w:val="clear" w:pos="158"/>
          <w:tab w:val="left" w:pos="180"/>
        </w:tabs>
        <w:ind w:left="1260" w:hanging="270"/>
        <w:rPr>
          <w:lang w:val="ru-RU"/>
        </w:rPr>
      </w:pPr>
      <w:r w:rsidRPr="006F2369">
        <w:rPr>
          <w:lang w:val="ru-RU"/>
        </w:rPr>
        <w:t xml:space="preserve">Приобретение Обновления </w:t>
      </w:r>
      <w:r>
        <w:t>Windows</w:t>
      </w:r>
      <w:r w:rsidRPr="006F2369">
        <w:rPr>
          <w:lang w:val="ru-RU"/>
        </w:rPr>
        <w:t xml:space="preserve"> 8.1 Корпоративная и </w:t>
      </w:r>
      <w:r>
        <w:t>Software</w:t>
      </w:r>
      <w:r w:rsidRPr="006F2369">
        <w:rPr>
          <w:lang w:val="ru-RU"/>
        </w:rPr>
        <w:t xml:space="preserve"> </w:t>
      </w:r>
      <w:r>
        <w:t>Assurance</w:t>
      </w:r>
      <w:r w:rsidRPr="006F2369">
        <w:rPr>
          <w:lang w:val="ru-RU"/>
        </w:rPr>
        <w:t xml:space="preserve"> для всех дополнительных Соответствующих устройств.</w:t>
      </w:r>
      <w:r w:rsidR="00AD3875" w:rsidRPr="006F2369">
        <w:rPr>
          <w:lang w:val="ru-RU"/>
        </w:rPr>
        <w:t xml:space="preserve"> </w:t>
      </w:r>
      <w:r w:rsidRPr="006F2369">
        <w:rPr>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t>EA</w:t>
      </w:r>
      <w:r w:rsidRPr="006F2369">
        <w:rPr>
          <w:lang w:val="ru-RU"/>
        </w:rPr>
        <w:t>/</w:t>
      </w:r>
      <w:r>
        <w:t>OV</w:t>
      </w:r>
      <w:r w:rsidRPr="006F2369">
        <w:rPr>
          <w:lang w:val="ru-RU"/>
        </w:rPr>
        <w:t>-</w:t>
      </w:r>
      <w:r>
        <w:t>CW</w:t>
      </w:r>
      <w:r w:rsidRPr="006F2369">
        <w:rPr>
          <w:lang w:val="ru-RU"/>
        </w:rPr>
        <w:t xml:space="preserve">» таблицы обновлений </w:t>
      </w:r>
      <w:r>
        <w:t>Windows</w:t>
      </w:r>
      <w:r w:rsidRPr="006F2369">
        <w:rPr>
          <w:lang w:val="ru-RU"/>
        </w:rPr>
        <w:t xml:space="preserve"> выше.</w:t>
      </w:r>
    </w:p>
    <w:p w:rsidR="00A157E7" w:rsidRPr="006F2369" w:rsidRDefault="00A157E7" w:rsidP="00343417">
      <w:pPr>
        <w:pStyle w:val="ProductList-Body"/>
        <w:numPr>
          <w:ilvl w:val="2"/>
          <w:numId w:val="46"/>
        </w:numPr>
        <w:tabs>
          <w:tab w:val="clear" w:pos="158"/>
          <w:tab w:val="left" w:pos="180"/>
        </w:tabs>
        <w:ind w:left="1260" w:hanging="270"/>
        <w:rPr>
          <w:lang w:val="ru-RU"/>
        </w:rPr>
      </w:pPr>
      <w:r w:rsidRPr="006F2369">
        <w:rPr>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t>EA</w:t>
      </w:r>
      <w:r w:rsidRPr="006F2369">
        <w:rPr>
          <w:lang w:val="ru-RU"/>
        </w:rPr>
        <w:t>/</w:t>
      </w:r>
      <w:r>
        <w:t>OV</w:t>
      </w:r>
      <w:r w:rsidRPr="006F2369">
        <w:rPr>
          <w:lang w:val="ru-RU"/>
        </w:rPr>
        <w:t>-</w:t>
      </w:r>
      <w:r>
        <w:t>CW</w:t>
      </w:r>
      <w:r w:rsidRPr="006F2369">
        <w:rPr>
          <w:lang w:val="ru-RU"/>
        </w:rPr>
        <w:t xml:space="preserve">» таблицы обновлений </w:t>
      </w:r>
      <w:r>
        <w:t>Windows</w:t>
      </w:r>
      <w:r w:rsidRPr="006F2369">
        <w:rPr>
          <w:lang w:val="ru-RU"/>
        </w:rPr>
        <w:t xml:space="preserve"> выше.</w:t>
      </w:r>
    </w:p>
    <w:p w:rsidR="00A157E7" w:rsidRPr="004C09A1"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rsidR="00A157E7" w:rsidRPr="006F2369" w:rsidRDefault="00A157E7" w:rsidP="00343417">
      <w:pPr>
        <w:pStyle w:val="ProductList-Body"/>
        <w:numPr>
          <w:ilvl w:val="2"/>
          <w:numId w:val="46"/>
        </w:numPr>
        <w:tabs>
          <w:tab w:val="clear" w:pos="158"/>
          <w:tab w:val="left" w:pos="180"/>
        </w:tabs>
        <w:ind w:left="1260" w:hanging="270"/>
        <w:rPr>
          <w:lang w:val="ru-RU"/>
        </w:rPr>
      </w:pPr>
      <w:r w:rsidRPr="006F2369">
        <w:rPr>
          <w:lang w:val="ru-RU"/>
        </w:rPr>
        <w:t xml:space="preserve">После окончания действия существующего Соглашения о регистрации </w:t>
      </w:r>
      <w:r>
        <w:t>Enterprise</w:t>
      </w:r>
      <w:r w:rsidRPr="006F2369">
        <w:rPr>
          <w:lang w:val="ru-RU"/>
        </w:rPr>
        <w:t xml:space="preserve">, распространяющегося на Операционную систему настольного компьютера </w:t>
      </w:r>
      <w:r>
        <w:t>Windows</w:t>
      </w:r>
      <w:r w:rsidRPr="006F2369">
        <w:rPr>
          <w:lang w:val="ru-RU"/>
        </w:rPr>
        <w:t xml:space="preserve">, можно заключить новое Соглашение о регистрации </w:t>
      </w:r>
      <w:r>
        <w:t>Enterprise</w:t>
      </w:r>
      <w:r w:rsidRPr="006F2369">
        <w:rPr>
          <w:lang w:val="ru-RU"/>
        </w:rPr>
        <w:t xml:space="preserve"> для Операционной системы настольного компьютера </w:t>
      </w:r>
      <w:r>
        <w:t>Windows</w:t>
      </w:r>
      <w:r w:rsidRPr="006F2369">
        <w:rPr>
          <w:lang w:val="ru-RU"/>
        </w:rPr>
        <w:t>.</w:t>
      </w:r>
    </w:p>
    <w:p w:rsidR="00A157E7" w:rsidRPr="006F2369" w:rsidRDefault="00A157E7" w:rsidP="00343417">
      <w:pPr>
        <w:pStyle w:val="ProductList-Body"/>
        <w:numPr>
          <w:ilvl w:val="0"/>
          <w:numId w:val="46"/>
        </w:numPr>
        <w:tabs>
          <w:tab w:val="clear" w:pos="158"/>
          <w:tab w:val="left" w:pos="180"/>
        </w:tabs>
        <w:ind w:left="720" w:hanging="270"/>
        <w:rPr>
          <w:lang w:val="ru-RU"/>
        </w:rPr>
      </w:pPr>
      <w:r w:rsidRPr="006F2369">
        <w:rPr>
          <w:lang w:val="ru-RU"/>
        </w:rPr>
        <w:t xml:space="preserve">Примечание для клиентов по соглашениям </w:t>
      </w:r>
      <w:r>
        <w:t>Campus</w:t>
      </w:r>
      <w:r w:rsidRPr="006F2369">
        <w:rPr>
          <w:lang w:val="ru-RU"/>
        </w:rPr>
        <w:t xml:space="preserve">, </w:t>
      </w:r>
      <w:r>
        <w:t>School</w:t>
      </w:r>
      <w:r w:rsidRPr="006F2369">
        <w:rPr>
          <w:lang w:val="ru-RU"/>
        </w:rPr>
        <w:t xml:space="preserve"> и </w:t>
      </w:r>
      <w:r>
        <w:t>Open</w:t>
      </w:r>
      <w:r w:rsidRPr="006F2369">
        <w:rPr>
          <w:lang w:val="ru-RU"/>
        </w:rPr>
        <w:t xml:space="preserve"> </w:t>
      </w:r>
      <w:r>
        <w:t>Value</w:t>
      </w:r>
      <w:r w:rsidRPr="006F2369">
        <w:rPr>
          <w:lang w:val="ru-RU"/>
        </w:rPr>
        <w:t xml:space="preserve"> </w:t>
      </w:r>
      <w:r>
        <w:t>Subscription</w:t>
      </w:r>
      <w:r w:rsidRPr="006F2369">
        <w:rPr>
          <w:lang w:val="ru-RU"/>
        </w:rPr>
        <w:t>-</w:t>
      </w:r>
      <w:r>
        <w:t>Education</w:t>
      </w:r>
      <w:r w:rsidRPr="006F2369">
        <w:rPr>
          <w:lang w:val="ru-RU"/>
        </w:rPr>
        <w:t xml:space="preserve"> </w:t>
      </w:r>
      <w:r>
        <w:t>Solutions</w:t>
      </w:r>
      <w:r w:rsidRPr="006F2369">
        <w:rPr>
          <w:lang w:val="ru-RU"/>
        </w:rPr>
        <w:t xml:space="preserve">. </w:t>
      </w:r>
    </w:p>
    <w:p w:rsidR="00A157E7" w:rsidRPr="006F2369" w:rsidRDefault="00A157E7" w:rsidP="00343417">
      <w:pPr>
        <w:pStyle w:val="ProductList-Body"/>
        <w:numPr>
          <w:ilvl w:val="1"/>
          <w:numId w:val="46"/>
        </w:numPr>
        <w:tabs>
          <w:tab w:val="clear" w:pos="158"/>
          <w:tab w:val="left" w:pos="180"/>
        </w:tabs>
        <w:ind w:left="990" w:hanging="270"/>
        <w:rPr>
          <w:lang w:val="ru-RU"/>
        </w:rPr>
      </w:pPr>
      <w:r w:rsidRPr="006F2369">
        <w:rPr>
          <w:lang w:val="ru-RU"/>
        </w:rPr>
        <w:t xml:space="preserve">Учреждение должно получить лицензию и установить одну из соответствующих операционных систем, указанных в таблице обновлений </w:t>
      </w:r>
      <w:r>
        <w:t>Windows</w:t>
      </w:r>
      <w:r w:rsidRPr="006F2369">
        <w:rPr>
          <w:lang w:val="ru-RU"/>
        </w:rPr>
        <w:t xml:space="preserve"> выше в столбце «</w:t>
      </w:r>
      <w:r>
        <w:t>Academic</w:t>
      </w:r>
      <w:r w:rsidRPr="006F2369">
        <w:rPr>
          <w:lang w:val="ru-RU"/>
        </w:rPr>
        <w:t xml:space="preserve">», на каждом устройстве. </w:t>
      </w:r>
    </w:p>
    <w:p w:rsidR="00A157E7" w:rsidRPr="006F2369" w:rsidRDefault="00A157E7" w:rsidP="00A157E7">
      <w:pPr>
        <w:pStyle w:val="ProductList-Body"/>
        <w:tabs>
          <w:tab w:val="clear" w:pos="158"/>
          <w:tab w:val="left" w:pos="180"/>
        </w:tabs>
        <w:ind w:left="180"/>
        <w:rPr>
          <w:sz w:val="14"/>
          <w:szCs w:val="14"/>
          <w:lang w:val="ru-RU"/>
        </w:rPr>
      </w:pPr>
    </w:p>
    <w:p w:rsidR="00A157E7" w:rsidRPr="006F2369" w:rsidRDefault="00A157E7" w:rsidP="00A157E7">
      <w:pPr>
        <w:pStyle w:val="ProductList-Body"/>
        <w:tabs>
          <w:tab w:val="clear" w:pos="158"/>
          <w:tab w:val="left" w:pos="180"/>
        </w:tabs>
        <w:ind w:left="180"/>
        <w:rPr>
          <w:lang w:val="ru-RU"/>
        </w:rPr>
      </w:pPr>
      <w:r>
        <w:rPr>
          <w:b/>
          <w:color w:val="00188F"/>
        </w:rPr>
        <w:t>Windows</w:t>
      </w:r>
      <w:r w:rsidRPr="006F2369">
        <w:rPr>
          <w:b/>
          <w:color w:val="00188F"/>
          <w:lang w:val="ru-RU"/>
        </w:rPr>
        <w:t xml:space="preserve"> </w:t>
      </w:r>
      <w:r>
        <w:rPr>
          <w:b/>
          <w:color w:val="00188F"/>
        </w:rPr>
        <w:t>To</w:t>
      </w:r>
      <w:r w:rsidRPr="006F2369">
        <w:rPr>
          <w:b/>
          <w:color w:val="00188F"/>
          <w:lang w:val="ru-RU"/>
        </w:rPr>
        <w:t xml:space="preserve"> </w:t>
      </w:r>
      <w:r>
        <w:rPr>
          <w:b/>
          <w:color w:val="00188F"/>
        </w:rPr>
        <w:t>Go</w:t>
      </w:r>
      <w:r w:rsidRPr="006F2369">
        <w:rPr>
          <w:b/>
          <w:color w:val="00188F"/>
          <w:lang w:val="ru-RU"/>
        </w:rPr>
        <w:t xml:space="preserve"> для учащихся</w:t>
      </w:r>
    </w:p>
    <w:p w:rsidR="003C6FF4" w:rsidRDefault="00A157E7" w:rsidP="00A157E7">
      <w:pPr>
        <w:pStyle w:val="ProductList-Body"/>
        <w:tabs>
          <w:tab w:val="clear" w:pos="158"/>
          <w:tab w:val="left" w:pos="180"/>
        </w:tabs>
        <w:ind w:left="180"/>
        <w:rPr>
          <w:lang w:val="ru-RU"/>
        </w:rPr>
      </w:pPr>
      <w:r w:rsidRPr="006F2369">
        <w:rPr>
          <w:lang w:val="ru-RU"/>
        </w:rPr>
        <w:t xml:space="preserve">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t>
      </w:r>
      <w:r>
        <w:t>Windows</w:t>
      </w:r>
      <w:r w:rsidRPr="006F2369">
        <w:rPr>
          <w:lang w:val="ru-RU"/>
        </w:rPr>
        <w:t xml:space="preserve"> </w:t>
      </w:r>
      <w:r>
        <w:t>To</w:t>
      </w:r>
      <w:r w:rsidRPr="006F2369">
        <w:rPr>
          <w:lang w:val="ru-RU"/>
        </w:rPr>
        <w:t xml:space="preserve"> </w:t>
      </w:r>
      <w:r>
        <w:t>Go</w:t>
      </w:r>
      <w:r w:rsidRPr="006F2369">
        <w:rPr>
          <w:lang w:val="ru-RU"/>
        </w:rPr>
        <w:t xml:space="preserve"> на лицензированное устройство учащегося.</w:t>
      </w:r>
      <w:r w:rsidR="00AD3875" w:rsidRPr="006F2369">
        <w:rPr>
          <w:lang w:val="ru-RU"/>
        </w:rPr>
        <w:t xml:space="preserve"> </w:t>
      </w:r>
      <w:r w:rsidRPr="006F2369">
        <w:rPr>
          <w:lang w:val="ru-RU"/>
        </w:rPr>
        <w:t xml:space="preserve">Учреждения должны гарантировать, что учащиеся, которые более не обучаются в этом учреждении, прекратят использование </w:t>
      </w:r>
      <w:r>
        <w:t>Windows</w:t>
      </w:r>
      <w:r w:rsidRPr="006F2369">
        <w:rPr>
          <w:lang w:val="ru-RU"/>
        </w:rPr>
        <w:t xml:space="preserve"> </w:t>
      </w:r>
      <w:r>
        <w:t>To</w:t>
      </w:r>
      <w:r w:rsidRPr="006F2369">
        <w:rPr>
          <w:lang w:val="ru-RU"/>
        </w:rPr>
        <w:t xml:space="preserve"> </w:t>
      </w:r>
      <w:r>
        <w:t>Go</w:t>
      </w:r>
      <w:r w:rsidRPr="006F2369">
        <w:rPr>
          <w:lang w:val="ru-RU"/>
        </w:rPr>
        <w:t xml:space="preserve"> и вернут все </w:t>
      </w:r>
      <w:r>
        <w:t>USB</w:t>
      </w:r>
      <w:r w:rsidRPr="006F2369">
        <w:rPr>
          <w:lang w:val="ru-RU"/>
        </w:rPr>
        <w:t xml:space="preserve">-устройства с экземплярами </w:t>
      </w:r>
      <w:r>
        <w:t>Windows</w:t>
      </w:r>
      <w:r w:rsidRPr="006F2369">
        <w:rPr>
          <w:lang w:val="ru-RU"/>
        </w:rPr>
        <w:t xml:space="preserve"> </w:t>
      </w:r>
      <w:r>
        <w:t>To</w:t>
      </w:r>
      <w:r w:rsidRPr="006F2369">
        <w:rPr>
          <w:lang w:val="ru-RU"/>
        </w:rPr>
        <w:t xml:space="preserve"> </w:t>
      </w:r>
      <w:r>
        <w:t>Go</w:t>
      </w:r>
      <w:r w:rsidRPr="006F2369">
        <w:rPr>
          <w:lang w:val="ru-RU"/>
        </w:rPr>
        <w:t xml:space="preserve"> этому учреждению.</w:t>
      </w:r>
      <w:r w:rsidR="00AD3875" w:rsidRPr="006F2369">
        <w:rPr>
          <w:lang w:val="ru-RU"/>
        </w:rPr>
        <w:t xml:space="preserve"> </w:t>
      </w:r>
    </w:p>
    <w:p w:rsidR="003C6FF4" w:rsidRDefault="003C6FF4" w:rsidP="00A157E7">
      <w:pPr>
        <w:pStyle w:val="ProductList-Body"/>
        <w:tabs>
          <w:tab w:val="clear" w:pos="158"/>
          <w:tab w:val="left" w:pos="180"/>
        </w:tabs>
        <w:ind w:left="180"/>
        <w:rPr>
          <w:lang w:val="ru-RU"/>
        </w:rPr>
      </w:pPr>
    </w:p>
    <w:p w:rsidR="00A157E7" w:rsidRDefault="00A157E7" w:rsidP="00A157E7">
      <w:pPr>
        <w:pStyle w:val="ProductList-Body"/>
        <w:tabs>
          <w:tab w:val="clear" w:pos="158"/>
          <w:tab w:val="left" w:pos="180"/>
        </w:tabs>
        <w:ind w:left="180"/>
        <w:rPr>
          <w:lang w:val="ru-RU"/>
        </w:rPr>
      </w:pPr>
      <w:r w:rsidRPr="006F2369">
        <w:rPr>
          <w:lang w:val="ru-RU"/>
        </w:rPr>
        <w:t xml:space="preserve">Учреждения, выбравшие Вариант лицензирования для учащихся, могут не устанавливать </w:t>
      </w:r>
      <w:r w:rsidR="003C6FF4">
        <w:t xml:space="preserve">Windows Pro </w:t>
      </w:r>
      <w:r w:rsidR="003C6FF4" w:rsidRPr="003C6FF4">
        <w:t>или</w:t>
      </w:r>
      <w:r w:rsidR="003C6FF4">
        <w:t xml:space="preserve"> </w:t>
      </w:r>
      <w:r>
        <w:t>Windows</w:t>
      </w:r>
      <w:r w:rsidRPr="006F2369">
        <w:rPr>
          <w:lang w:val="ru-RU"/>
        </w:rPr>
        <w:t xml:space="preserve"> </w:t>
      </w:r>
      <w:r>
        <w:t>Enterprise</w:t>
      </w:r>
      <w:r w:rsidRPr="006F2369">
        <w:rPr>
          <w:lang w:val="ru-RU"/>
        </w:rPr>
        <w:t xml:space="preserve"> на устройства, принадлежащие учащимся.</w:t>
      </w:r>
    </w:p>
    <w:p w:rsidR="003C6FF4" w:rsidRPr="006F2369" w:rsidRDefault="003C6FF4" w:rsidP="00A157E7">
      <w:pPr>
        <w:pStyle w:val="ProductList-Body"/>
        <w:tabs>
          <w:tab w:val="clear" w:pos="158"/>
          <w:tab w:val="left" w:pos="180"/>
        </w:tabs>
        <w:ind w:left="180"/>
        <w:rPr>
          <w:lang w:val="ru-RU"/>
        </w:rPr>
      </w:pPr>
    </w:p>
    <w:p w:rsidR="00A157E7" w:rsidRPr="006F2369" w:rsidRDefault="00A157E7" w:rsidP="00A157E7">
      <w:pPr>
        <w:pStyle w:val="ProductList-Body"/>
        <w:tabs>
          <w:tab w:val="clear" w:pos="158"/>
          <w:tab w:val="left" w:pos="180"/>
        </w:tabs>
        <w:ind w:left="180"/>
        <w:rPr>
          <w:lang w:val="ru-RU"/>
        </w:rPr>
      </w:pPr>
      <w:r w:rsidRPr="006F2369">
        <w:rPr>
          <w:b/>
          <w:color w:val="00188F"/>
          <w:lang w:val="ru-RU"/>
        </w:rPr>
        <w:t>Многоязычный интерфейс пользователя (</w:t>
      </w:r>
      <w:r>
        <w:rPr>
          <w:b/>
          <w:color w:val="00188F"/>
        </w:rPr>
        <w:t>MUI</w:t>
      </w:r>
      <w:r w:rsidRPr="006F2369">
        <w:rPr>
          <w:b/>
          <w:color w:val="00188F"/>
          <w:lang w:val="ru-RU"/>
        </w:rPr>
        <w:t>)</w:t>
      </w:r>
    </w:p>
    <w:p w:rsidR="00A157E7" w:rsidRPr="006F2369" w:rsidRDefault="00A157E7" w:rsidP="00A157E7">
      <w:pPr>
        <w:pStyle w:val="ProductList-Body"/>
        <w:tabs>
          <w:tab w:val="clear" w:pos="158"/>
          <w:tab w:val="left" w:pos="180"/>
        </w:tabs>
        <w:ind w:left="180"/>
        <w:rPr>
          <w:lang w:val="ru-RU"/>
        </w:rPr>
      </w:pPr>
      <w:r w:rsidRPr="006F2369">
        <w:rPr>
          <w:lang w:val="ru-RU"/>
        </w:rPr>
        <w:t xml:space="preserve">Клиенты с правами на </w:t>
      </w:r>
      <w:r>
        <w:t>Windows</w:t>
      </w:r>
      <w:r w:rsidRPr="006F2369">
        <w:rPr>
          <w:lang w:val="ru-RU"/>
        </w:rPr>
        <w:t xml:space="preserve"> 8.1 </w:t>
      </w:r>
      <w:r>
        <w:t>Enterprise</w:t>
      </w:r>
      <w:r w:rsidRPr="006F2369">
        <w:rPr>
          <w:lang w:val="ru-RU"/>
        </w:rPr>
        <w:t xml:space="preserve"> </w:t>
      </w:r>
      <w:r>
        <w:t>Edition</w:t>
      </w:r>
      <w:r w:rsidRPr="006F2369">
        <w:rPr>
          <w:lang w:val="ru-RU"/>
        </w:rPr>
        <w:t xml:space="preserve"> могут использовать многоязыковой интерфейс пользователя (</w:t>
      </w:r>
      <w:r>
        <w:t>MUI</w:t>
      </w:r>
      <w:r w:rsidRPr="006F2369">
        <w:rPr>
          <w:lang w:val="ru-RU"/>
        </w:rPr>
        <w:t xml:space="preserve">) предыдущих версий операционных систем настольных компьютеров </w:t>
      </w:r>
      <w:r>
        <w:t>Windows</w:t>
      </w:r>
      <w:r w:rsidRPr="006F2369">
        <w:rPr>
          <w:lang w:val="ru-RU"/>
        </w:rPr>
        <w:t xml:space="preserve"> Корпоративная вместо </w:t>
      </w:r>
      <w:r>
        <w:t>Windows</w:t>
      </w:r>
      <w:r w:rsidRPr="006F2369">
        <w:rPr>
          <w:lang w:val="ru-RU"/>
        </w:rPr>
        <w:t xml:space="preserve"> 8.1 Корпоративная, но не имеют права использовать права на многоязыковой интерфейс пользователя </w:t>
      </w:r>
      <w:r>
        <w:t>Windows</w:t>
      </w:r>
      <w:r w:rsidRPr="006F2369">
        <w:rPr>
          <w:lang w:val="ru-RU"/>
        </w:rPr>
        <w:t xml:space="preserve"> 8.1 Профессиональная в </w:t>
      </w:r>
      <w:r>
        <w:t>Windows</w:t>
      </w:r>
      <w:r w:rsidRPr="006F2369">
        <w:rPr>
          <w:lang w:val="ru-RU"/>
        </w:rPr>
        <w:t xml:space="preserve"> 7 Профессиональная.</w:t>
      </w:r>
      <w:r w:rsidR="00AD3875" w:rsidRPr="006F2369">
        <w:rPr>
          <w:lang w:val="ru-RU"/>
        </w:rPr>
        <w:t xml:space="preserve"> </w:t>
      </w:r>
      <w:r w:rsidRPr="006F2369">
        <w:rPr>
          <w:lang w:val="ru-RU"/>
        </w:rPr>
        <w:t xml:space="preserve">Права на многоязыковой интерфейс пользователя для </w:t>
      </w:r>
      <w:r>
        <w:t>Windows</w:t>
      </w:r>
      <w:r w:rsidRPr="006F2369">
        <w:rPr>
          <w:lang w:val="ru-RU"/>
        </w:rPr>
        <w:t xml:space="preserve"> 7 можно приобрести только с </w:t>
      </w:r>
      <w:r>
        <w:t>Windows</w:t>
      </w:r>
      <w:r w:rsidRPr="006F2369">
        <w:rPr>
          <w:lang w:val="ru-RU"/>
        </w:rPr>
        <w:t xml:space="preserve"> 7 Корпоративная.</w:t>
      </w:r>
    </w:p>
    <w:p w:rsidR="00A157E7" w:rsidRPr="006F2369" w:rsidRDefault="00A157E7" w:rsidP="00A157E7">
      <w:pPr>
        <w:pStyle w:val="ProductList-Body"/>
        <w:tabs>
          <w:tab w:val="clear" w:pos="158"/>
          <w:tab w:val="left" w:pos="180"/>
        </w:tabs>
        <w:ind w:left="180"/>
        <w:rPr>
          <w:lang w:val="ru-RU"/>
        </w:rPr>
      </w:pPr>
    </w:p>
    <w:p w:rsidR="00A157E7" w:rsidRPr="006F2369" w:rsidRDefault="00A157E7" w:rsidP="00A157E7">
      <w:pPr>
        <w:pStyle w:val="ProductList-Body"/>
        <w:tabs>
          <w:tab w:val="clear" w:pos="158"/>
          <w:tab w:val="left" w:pos="180"/>
        </w:tabs>
        <w:ind w:left="180"/>
        <w:rPr>
          <w:lang w:val="ru-RU"/>
        </w:rPr>
      </w:pPr>
      <w:r w:rsidRPr="006F2369">
        <w:rPr>
          <w:b/>
          <w:color w:val="00188F"/>
          <w:lang w:val="ru-RU"/>
        </w:rPr>
        <w:t xml:space="preserve">Воспроизведение образа с </w:t>
      </w:r>
      <w:r>
        <w:rPr>
          <w:b/>
          <w:color w:val="00188F"/>
        </w:rPr>
        <w:t>Windows</w:t>
      </w:r>
      <w:r w:rsidRPr="006F2369">
        <w:rPr>
          <w:b/>
          <w:color w:val="00188F"/>
          <w:lang w:val="ru-RU"/>
        </w:rPr>
        <w:t xml:space="preserve"> 8 и </w:t>
      </w:r>
      <w:r>
        <w:rPr>
          <w:b/>
          <w:color w:val="00188F"/>
        </w:rPr>
        <w:t>Windows</w:t>
      </w:r>
      <w:r w:rsidRPr="006F2369">
        <w:rPr>
          <w:b/>
          <w:color w:val="00188F"/>
          <w:lang w:val="ru-RU"/>
        </w:rPr>
        <w:t xml:space="preserve"> 8.1</w:t>
      </w:r>
    </w:p>
    <w:p w:rsidR="00A157E7" w:rsidRPr="006F2369" w:rsidRDefault="00A157E7" w:rsidP="00A157E7">
      <w:pPr>
        <w:pStyle w:val="ProductList-Body"/>
        <w:tabs>
          <w:tab w:val="clear" w:pos="158"/>
          <w:tab w:val="left" w:pos="180"/>
        </w:tabs>
        <w:ind w:left="180"/>
        <w:rPr>
          <w:lang w:val="ru-RU"/>
        </w:rPr>
      </w:pPr>
      <w:r w:rsidRPr="006F2369">
        <w:rPr>
          <w:lang w:val="ru-RU"/>
        </w:rPr>
        <w:t xml:space="preserve">К воспроизведению образа </w:t>
      </w:r>
      <w:r>
        <w:t>Windows</w:t>
      </w:r>
      <w:r w:rsidRPr="006F2369">
        <w:rPr>
          <w:lang w:val="ru-RU"/>
        </w:rPr>
        <w:t xml:space="preserve"> предъявляются следующие требования.</w:t>
      </w:r>
    </w:p>
    <w:p w:rsidR="00A157E7" w:rsidRPr="006F2369" w:rsidRDefault="00A157E7" w:rsidP="00F32AEC">
      <w:pPr>
        <w:pStyle w:val="ProductList-Body"/>
        <w:numPr>
          <w:ilvl w:val="0"/>
          <w:numId w:val="47"/>
        </w:numPr>
        <w:tabs>
          <w:tab w:val="clear" w:pos="158"/>
          <w:tab w:val="left" w:pos="180"/>
        </w:tabs>
        <w:ind w:left="720" w:hanging="270"/>
        <w:rPr>
          <w:lang w:val="ru-RU"/>
        </w:rPr>
      </w:pPr>
      <w:r w:rsidRPr="006F2369">
        <w:rPr>
          <w:lang w:val="ru-RU"/>
        </w:rPr>
        <w:t xml:space="preserve">Если воспроизведением образа </w:t>
      </w:r>
      <w:r>
        <w:t>Windows</w:t>
      </w:r>
      <w:r w:rsidRPr="006F2369">
        <w:rPr>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AD3875" w:rsidRPr="006F2369">
        <w:rPr>
          <w:lang w:val="ru-RU"/>
        </w:rPr>
        <w:t xml:space="preserve"> </w:t>
      </w:r>
      <w:r w:rsidRPr="006F2369">
        <w:rPr>
          <w:lang w:val="ru-RU"/>
        </w:rP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w:t>
      </w:r>
      <w:r>
        <w:t>Microsoft</w:t>
      </w:r>
      <w:r w:rsidRPr="006F2369">
        <w:rPr>
          <w:lang w:val="ru-RU"/>
        </w:rPr>
        <w:t xml:space="preserve"> </w:t>
      </w:r>
      <w:r>
        <w:t>Windows</w:t>
      </w:r>
      <w:r w:rsidRPr="006F2369">
        <w:rPr>
          <w:lang w:val="ru-RU"/>
        </w:rPr>
        <w:t xml:space="preserve">» (доступна на сайте </w:t>
      </w:r>
      <w:hyperlink r:id="rId39" w:history="1">
        <w:r>
          <w:rPr>
            <w:rStyle w:val="Hyperlink"/>
          </w:rPr>
          <w:t>http</w:t>
        </w:r>
        <w:r w:rsidRPr="006F2369">
          <w:rPr>
            <w:rStyle w:val="Hyperlink"/>
            <w:lang w:val="ru-RU"/>
          </w:rPr>
          <w:t>://</w:t>
        </w:r>
        <w:r>
          <w:rPr>
            <w:rStyle w:val="Hyperlink"/>
          </w:rPr>
          <w:t>www</w:t>
        </w:r>
        <w:r w:rsidRPr="006F2369">
          <w:rPr>
            <w:rStyle w:val="Hyperlink"/>
            <w:lang w:val="ru-RU"/>
          </w:rPr>
          <w:t>.</w:t>
        </w:r>
        <w:r>
          <w:rPr>
            <w:rStyle w:val="Hyperlink"/>
          </w:rPr>
          <w:t>microsoftvolumelicensing</w:t>
        </w:r>
        <w:r w:rsidRPr="006F2369">
          <w:rPr>
            <w:rStyle w:val="Hyperlink"/>
            <w:lang w:val="ru-RU"/>
          </w:rPr>
          <w:t>.</w:t>
        </w:r>
        <w:r>
          <w:rPr>
            <w:rStyle w:val="Hyperlink"/>
          </w:rPr>
          <w:t>com</w:t>
        </w:r>
        <w:r w:rsidRPr="006F2369">
          <w:rPr>
            <w:rStyle w:val="Hyperlink"/>
            <w:lang w:val="ru-RU"/>
          </w:rPr>
          <w:t>/</w:t>
        </w:r>
        <w:r>
          <w:rPr>
            <w:rStyle w:val="Hyperlink"/>
          </w:rPr>
          <w:t>DocumentSearch</w:t>
        </w:r>
        <w:r w:rsidRPr="006F2369">
          <w:rPr>
            <w:rStyle w:val="Hyperlink"/>
            <w:lang w:val="ru-RU"/>
          </w:rPr>
          <w:t>.</w:t>
        </w:r>
        <w:r>
          <w:rPr>
            <w:rStyle w:val="Hyperlink"/>
          </w:rPr>
          <w:t>aspx</w:t>
        </w:r>
      </w:hyperlink>
      <w:r w:rsidRPr="006F2369">
        <w:rPr>
          <w:lang w:val="ru-RU"/>
        </w:rP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rsidR="00A157E7" w:rsidRPr="006F2369" w:rsidRDefault="00A157E7" w:rsidP="00A157E7">
      <w:pPr>
        <w:pStyle w:val="ProductList-Body"/>
        <w:tabs>
          <w:tab w:val="clear" w:pos="158"/>
          <w:tab w:val="left" w:pos="180"/>
        </w:tabs>
        <w:ind w:left="180"/>
        <w:rPr>
          <w:lang w:val="ru-RU"/>
        </w:rPr>
      </w:pPr>
    </w:p>
    <w:p w:rsidR="00A157E7" w:rsidRPr="006F2369" w:rsidRDefault="00A157E7" w:rsidP="00A157E7">
      <w:pPr>
        <w:pStyle w:val="ProductList-Body"/>
        <w:tabs>
          <w:tab w:val="clear" w:pos="158"/>
          <w:tab w:val="left" w:pos="180"/>
        </w:tabs>
        <w:ind w:left="180"/>
        <w:rPr>
          <w:lang w:val="ru-RU"/>
        </w:rPr>
      </w:pPr>
      <w:r w:rsidRPr="006F2369">
        <w:rPr>
          <w:b/>
          <w:color w:val="00188F"/>
          <w:lang w:val="ru-RU"/>
        </w:rPr>
        <w:t xml:space="preserve">Версии </w:t>
      </w:r>
      <w:r>
        <w:rPr>
          <w:b/>
          <w:color w:val="00188F"/>
        </w:rPr>
        <w:t>N</w:t>
      </w:r>
      <w:r w:rsidRPr="006F2369">
        <w:rPr>
          <w:b/>
          <w:color w:val="00188F"/>
          <w:lang w:val="ru-RU"/>
        </w:rPr>
        <w:t xml:space="preserve"> (не включающие </w:t>
      </w:r>
      <w:r>
        <w:rPr>
          <w:b/>
          <w:color w:val="00188F"/>
        </w:rPr>
        <w:t>Windows</w:t>
      </w:r>
      <w:r w:rsidRPr="006F2369">
        <w:rPr>
          <w:b/>
          <w:color w:val="00188F"/>
          <w:lang w:val="ru-RU"/>
        </w:rPr>
        <w:t xml:space="preserve"> </w:t>
      </w:r>
      <w:r>
        <w:rPr>
          <w:b/>
          <w:color w:val="00188F"/>
        </w:rPr>
        <w:t>Media</w:t>
      </w:r>
      <w:r w:rsidRPr="006F2369">
        <w:rPr>
          <w:b/>
          <w:color w:val="00188F"/>
          <w:lang w:val="ru-RU"/>
        </w:rPr>
        <w:t xml:space="preserve"> </w:t>
      </w:r>
      <w:r>
        <w:rPr>
          <w:b/>
          <w:color w:val="00188F"/>
        </w:rPr>
        <w:t>Player</w:t>
      </w:r>
      <w:r w:rsidRPr="006F2369">
        <w:rPr>
          <w:b/>
          <w:color w:val="00188F"/>
          <w:lang w:val="ru-RU"/>
        </w:rPr>
        <w:t xml:space="preserve">) систем </w:t>
      </w:r>
      <w:r>
        <w:rPr>
          <w:b/>
          <w:color w:val="00188F"/>
        </w:rPr>
        <w:t>Microsoft</w:t>
      </w:r>
      <w:r w:rsidRPr="006F2369">
        <w:rPr>
          <w:b/>
          <w:color w:val="00188F"/>
          <w:lang w:val="ru-RU"/>
        </w:rPr>
        <w:t xml:space="preserve"> </w:t>
      </w:r>
      <w:r>
        <w:rPr>
          <w:b/>
          <w:color w:val="00188F"/>
        </w:rPr>
        <w:t>Windows</w:t>
      </w:r>
      <w:r w:rsidRPr="006F2369">
        <w:rPr>
          <w:b/>
          <w:color w:val="00188F"/>
          <w:lang w:val="ru-RU"/>
        </w:rPr>
        <w:t xml:space="preserve"> </w:t>
      </w:r>
      <w:r>
        <w:rPr>
          <w:b/>
          <w:color w:val="00188F"/>
        </w:rPr>
        <w:t>XP</w:t>
      </w:r>
      <w:r w:rsidRPr="006F2369">
        <w:rPr>
          <w:b/>
          <w:color w:val="00188F"/>
          <w:lang w:val="ru-RU"/>
        </w:rPr>
        <w:t xml:space="preserve"> </w:t>
      </w:r>
      <w:r>
        <w:rPr>
          <w:b/>
          <w:color w:val="00188F"/>
        </w:rPr>
        <w:t>Professional</w:t>
      </w:r>
      <w:r w:rsidRPr="006F2369">
        <w:rPr>
          <w:b/>
          <w:color w:val="00188F"/>
          <w:lang w:val="ru-RU"/>
        </w:rPr>
        <w:t xml:space="preserve">, </w:t>
      </w:r>
      <w:r>
        <w:rPr>
          <w:b/>
          <w:color w:val="00188F"/>
        </w:rPr>
        <w:t>Vista</w:t>
      </w:r>
      <w:r w:rsidRPr="006F2369">
        <w:rPr>
          <w:b/>
          <w:color w:val="00188F"/>
          <w:lang w:val="ru-RU"/>
        </w:rPr>
        <w:t xml:space="preserve"> </w:t>
      </w:r>
      <w:r>
        <w:rPr>
          <w:b/>
          <w:color w:val="00188F"/>
        </w:rPr>
        <w:t>Business</w:t>
      </w:r>
      <w:r w:rsidRPr="006F2369">
        <w:rPr>
          <w:b/>
          <w:color w:val="00188F"/>
          <w:lang w:val="ru-RU"/>
        </w:rPr>
        <w:t xml:space="preserve"> и 7 Профессиональная</w:t>
      </w:r>
    </w:p>
    <w:p w:rsidR="00A157E7" w:rsidRPr="006F2369" w:rsidRDefault="00A157E7" w:rsidP="008B613E">
      <w:pPr>
        <w:pStyle w:val="ProductList-Body"/>
        <w:tabs>
          <w:tab w:val="clear" w:pos="158"/>
          <w:tab w:val="left" w:pos="180"/>
        </w:tabs>
        <w:ind w:left="180"/>
        <w:rPr>
          <w:highlight w:val="yellow"/>
          <w:lang w:val="ru-RU"/>
        </w:rPr>
      </w:pPr>
      <w:r w:rsidRPr="006F2369">
        <w:rPr>
          <w:lang w:val="ru-RU"/>
        </w:rPr>
        <w:t xml:space="preserve">Право на приобретение носителя с версиями </w:t>
      </w:r>
      <w:r>
        <w:t>N</w:t>
      </w:r>
      <w:r w:rsidRPr="006F2369">
        <w:rPr>
          <w:lang w:val="ru-RU"/>
        </w:rPr>
        <w:t xml:space="preserve"> систем </w:t>
      </w:r>
      <w:r>
        <w:t>Windows</w:t>
      </w:r>
      <w:r w:rsidRPr="006F2369">
        <w:rPr>
          <w:lang w:val="ru-RU"/>
        </w:rPr>
        <w:t xml:space="preserve"> </w:t>
      </w:r>
      <w:r>
        <w:t>XP</w:t>
      </w:r>
      <w:r w:rsidRPr="006F2369">
        <w:rPr>
          <w:lang w:val="ru-RU"/>
        </w:rPr>
        <w:t xml:space="preserve"> </w:t>
      </w:r>
      <w:r>
        <w:t>Professional</w:t>
      </w:r>
      <w:r w:rsidRPr="006F2369">
        <w:rPr>
          <w:lang w:val="ru-RU"/>
        </w:rPr>
        <w:t xml:space="preserve">, </w:t>
      </w:r>
      <w:r>
        <w:t>Vista</w:t>
      </w:r>
      <w:r w:rsidRPr="006F2369">
        <w:rPr>
          <w:lang w:val="ru-RU"/>
        </w:rPr>
        <w:t xml:space="preserve"> </w:t>
      </w:r>
      <w:r>
        <w:t>Business</w:t>
      </w:r>
      <w:r w:rsidRPr="006F2369">
        <w:rPr>
          <w:lang w:val="ru-RU"/>
        </w:rPr>
        <w:t xml:space="preserve"> и 7 Профессиональная или на их загрузку имеют только клиенты, находящиеся а) в одной из стран Европейского союза (ЕС), </w:t>
      </w:r>
      <w:r w:rsidR="008B613E">
        <w:t>b</w:t>
      </w:r>
      <w:r w:rsidRPr="006F2369">
        <w:rPr>
          <w:lang w:val="ru-RU"/>
        </w:rPr>
        <w:t xml:space="preserve">)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0"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w:t>
      </w:r>
    </w:p>
    <w:p w:rsidR="00A157E7" w:rsidRPr="006F2369" w:rsidRDefault="00A157E7" w:rsidP="00A157E7">
      <w:pPr>
        <w:pStyle w:val="ProductList-Body"/>
        <w:rPr>
          <w:highlight w:val="yellow"/>
          <w:lang w:val="ru-RU"/>
        </w:rPr>
      </w:pPr>
    </w:p>
    <w:p w:rsidR="00A157E7" w:rsidRPr="006F2369" w:rsidRDefault="00A157E7" w:rsidP="00A157E7">
      <w:pPr>
        <w:pStyle w:val="ProductList-Body"/>
        <w:ind w:left="180"/>
        <w:rPr>
          <w:highlight w:val="yellow"/>
          <w:lang w:val="ru-RU"/>
        </w:rPr>
      </w:pPr>
      <w:r w:rsidRPr="006F2369">
        <w:rPr>
          <w:b/>
          <w:color w:val="00188F"/>
          <w:lang w:val="ru-RU"/>
        </w:rPr>
        <w:lastRenderedPageBreak/>
        <w:t xml:space="preserve">Версии </w:t>
      </w:r>
      <w:r>
        <w:rPr>
          <w:b/>
          <w:color w:val="00188F"/>
        </w:rPr>
        <w:t>K</w:t>
      </w:r>
      <w:r w:rsidRPr="006F2369">
        <w:rPr>
          <w:b/>
          <w:color w:val="00188F"/>
          <w:lang w:val="ru-RU"/>
        </w:rPr>
        <w:t xml:space="preserve"> и </w:t>
      </w:r>
      <w:r>
        <w:rPr>
          <w:b/>
          <w:color w:val="00188F"/>
        </w:rPr>
        <w:t>KN</w:t>
      </w:r>
      <w:r w:rsidRPr="006F2369">
        <w:rPr>
          <w:b/>
          <w:color w:val="00188F"/>
          <w:lang w:val="ru-RU"/>
        </w:rPr>
        <w:t xml:space="preserve"> систем </w:t>
      </w:r>
      <w:r>
        <w:rPr>
          <w:b/>
          <w:color w:val="00188F"/>
        </w:rPr>
        <w:t>Windows</w:t>
      </w:r>
      <w:r w:rsidRPr="006F2369">
        <w:rPr>
          <w:b/>
          <w:color w:val="00188F"/>
          <w:lang w:val="ru-RU"/>
        </w:rPr>
        <w:t xml:space="preserve"> </w:t>
      </w:r>
      <w:r>
        <w:rPr>
          <w:b/>
          <w:color w:val="00188F"/>
        </w:rPr>
        <w:t>XP</w:t>
      </w:r>
      <w:r w:rsidRPr="006F2369">
        <w:rPr>
          <w:b/>
          <w:color w:val="00188F"/>
          <w:lang w:val="ru-RU"/>
        </w:rPr>
        <w:t xml:space="preserve"> </w:t>
      </w:r>
      <w:r>
        <w:rPr>
          <w:b/>
          <w:color w:val="00188F"/>
        </w:rPr>
        <w:t>Professional</w:t>
      </w:r>
      <w:r w:rsidRPr="006F2369">
        <w:rPr>
          <w:b/>
          <w:color w:val="00188F"/>
          <w:lang w:val="ru-RU"/>
        </w:rPr>
        <w:t xml:space="preserve">, </w:t>
      </w:r>
      <w:r>
        <w:rPr>
          <w:b/>
          <w:color w:val="00188F"/>
        </w:rPr>
        <w:t>Vista</w:t>
      </w:r>
      <w:r w:rsidRPr="006F2369">
        <w:rPr>
          <w:b/>
          <w:color w:val="00188F"/>
          <w:lang w:val="ru-RU"/>
        </w:rPr>
        <w:t xml:space="preserve"> </w:t>
      </w:r>
      <w:r>
        <w:rPr>
          <w:b/>
          <w:color w:val="00188F"/>
        </w:rPr>
        <w:t>Business</w:t>
      </w:r>
      <w:r w:rsidRPr="006F2369">
        <w:rPr>
          <w:b/>
          <w:color w:val="00188F"/>
          <w:lang w:val="ru-RU"/>
        </w:rPr>
        <w:t xml:space="preserve"> и 7 Профессиональная</w:t>
      </w:r>
    </w:p>
    <w:p w:rsidR="00A157E7" w:rsidRPr="006F2369" w:rsidRDefault="00A157E7" w:rsidP="00A157E7">
      <w:pPr>
        <w:pStyle w:val="ProductList-Body"/>
        <w:ind w:left="180"/>
        <w:rPr>
          <w:highlight w:val="yellow"/>
          <w:lang w:val="ru-RU"/>
        </w:rPr>
      </w:pPr>
      <w:r w:rsidRPr="006F2369">
        <w:rPr>
          <w:lang w:val="ru-RU"/>
        </w:rPr>
        <w:t xml:space="preserve">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t>
      </w:r>
      <w:r>
        <w:t>Windows</w:t>
      </w:r>
      <w:r w:rsidRPr="006F2369">
        <w:rPr>
          <w:lang w:val="ru-RU"/>
        </w:rPr>
        <w:t xml:space="preserve"> </w:t>
      </w:r>
      <w:r>
        <w:t>XP</w:t>
      </w:r>
      <w:r w:rsidRPr="006F2369">
        <w:rPr>
          <w:lang w:val="ru-RU"/>
        </w:rPr>
        <w:t xml:space="preserve"> </w:t>
      </w:r>
      <w:r>
        <w:t>Professional</w:t>
      </w:r>
      <w:r w:rsidRPr="006F2369">
        <w:rPr>
          <w:lang w:val="ru-RU"/>
        </w:rPr>
        <w:t xml:space="preserve">, </w:t>
      </w:r>
      <w:r>
        <w:t>Vista</w:t>
      </w:r>
      <w:r w:rsidRPr="006F2369">
        <w:rPr>
          <w:lang w:val="ru-RU"/>
        </w:rPr>
        <w:t xml:space="preserve"> </w:t>
      </w:r>
      <w:r>
        <w:t>Business</w:t>
      </w:r>
      <w:r w:rsidRPr="006F2369">
        <w:rPr>
          <w:lang w:val="ru-RU"/>
        </w:rPr>
        <w:t xml:space="preserve"> и 7 Профессиональная в случае использования в Республике Корея.</w:t>
      </w:r>
      <w:r w:rsidR="00AD3875" w:rsidRPr="006F2369">
        <w:rPr>
          <w:lang w:val="ru-RU"/>
        </w:rPr>
        <w:t xml:space="preserve"> </w:t>
      </w:r>
      <w:r w:rsidRPr="006F2369">
        <w:rPr>
          <w:lang w:val="ru-RU"/>
        </w:rPr>
        <w:t xml:space="preserve">См. требования в списке продуктов за март 2014 г.: </w:t>
      </w:r>
      <w:hyperlink r:id="rId41"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w:t>
      </w:r>
    </w:p>
    <w:p w:rsidR="00A157E7" w:rsidRPr="006F2369" w:rsidRDefault="00A157E7" w:rsidP="00A157E7">
      <w:pPr>
        <w:pStyle w:val="ProductList-Body"/>
        <w:ind w:left="180"/>
        <w:rPr>
          <w:highlight w:val="yellow"/>
          <w:lang w:val="ru-RU"/>
        </w:rPr>
      </w:pPr>
    </w:p>
    <w:p w:rsidR="00A157E7" w:rsidRPr="006F2369" w:rsidRDefault="00A157E7" w:rsidP="00A157E7">
      <w:pPr>
        <w:pStyle w:val="ProductList-Body"/>
        <w:ind w:left="180"/>
        <w:rPr>
          <w:lang w:val="ru-RU"/>
        </w:rPr>
      </w:pPr>
      <w:r>
        <w:rPr>
          <w:b/>
          <w:color w:val="00188F"/>
        </w:rPr>
        <w:t>Windows</w:t>
      </w:r>
      <w:r w:rsidRPr="006F2369">
        <w:rPr>
          <w:b/>
          <w:color w:val="00188F"/>
          <w:lang w:val="ru-RU"/>
        </w:rPr>
        <w:t xml:space="preserve"> 8 Профессиональная </w:t>
      </w:r>
      <w:r>
        <w:rPr>
          <w:b/>
          <w:color w:val="00188F"/>
        </w:rPr>
        <w:t>KN</w:t>
      </w:r>
      <w:r w:rsidRPr="006F2369">
        <w:rPr>
          <w:b/>
          <w:color w:val="00188F"/>
          <w:lang w:val="ru-RU"/>
        </w:rPr>
        <w:t xml:space="preserve"> и </w:t>
      </w:r>
      <w:r>
        <w:rPr>
          <w:b/>
          <w:color w:val="00188F"/>
        </w:rPr>
        <w:t>Windows</w:t>
      </w:r>
      <w:r w:rsidRPr="006F2369">
        <w:rPr>
          <w:b/>
          <w:color w:val="00188F"/>
          <w:lang w:val="ru-RU"/>
        </w:rPr>
        <w:t xml:space="preserve"> 8.1 Профессиональная </w:t>
      </w:r>
      <w:r>
        <w:rPr>
          <w:b/>
          <w:color w:val="00188F"/>
        </w:rPr>
        <w:t>KN</w:t>
      </w:r>
    </w:p>
    <w:p w:rsidR="00A157E7" w:rsidRPr="006F2369" w:rsidRDefault="00A157E7" w:rsidP="00A157E7">
      <w:pPr>
        <w:pStyle w:val="ProductList-Body"/>
        <w:ind w:left="180"/>
        <w:rPr>
          <w:lang w:val="ru-RU"/>
        </w:rPr>
      </w:pPr>
      <w:r w:rsidRPr="006F2369">
        <w:rPr>
          <w:lang w:val="ru-RU"/>
        </w:rPr>
        <w:t>Право на участие</w:t>
      </w:r>
    </w:p>
    <w:p w:rsidR="00A157E7" w:rsidRPr="006F2369" w:rsidRDefault="00A157E7" w:rsidP="00A157E7">
      <w:pPr>
        <w:pStyle w:val="ProductList-Body"/>
        <w:ind w:left="180"/>
        <w:rPr>
          <w:lang w:val="ru-RU"/>
        </w:rPr>
      </w:pPr>
      <w:r w:rsidRPr="006F2369">
        <w:rPr>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t>Microsoft</w:t>
      </w:r>
      <w:r w:rsidRPr="006F2369">
        <w:rPr>
          <w:lang w:val="ru-RU"/>
        </w:rPr>
        <w:t xml:space="preserve"> </w:t>
      </w:r>
      <w:r>
        <w:t>Operations</w:t>
      </w:r>
      <w:r w:rsidRPr="006F2369">
        <w:rPr>
          <w:lang w:val="ru-RU"/>
        </w:rPr>
        <w:t xml:space="preserve"> </w:t>
      </w:r>
      <w:r>
        <w:t>Pte</w:t>
      </w:r>
      <w:r w:rsidRPr="006F2369">
        <w:rPr>
          <w:lang w:val="ru-RU"/>
        </w:rPr>
        <w:t xml:space="preserve"> </w:t>
      </w:r>
      <w:r>
        <w:t>Ltd</w:t>
      </w:r>
      <w:r w:rsidRPr="006F2369">
        <w:rPr>
          <w:lang w:val="ru-RU"/>
        </w:rPr>
        <w:t xml:space="preserve"> имеют право на получение носителя с </w:t>
      </w:r>
      <w:r>
        <w:t>Windows</w:t>
      </w:r>
      <w:r w:rsidRPr="006F2369">
        <w:rPr>
          <w:lang w:val="ru-RU"/>
        </w:rPr>
        <w:t xml:space="preserve"> 8 Профессиональная </w:t>
      </w:r>
      <w:r>
        <w:t>KN</w:t>
      </w:r>
      <w:r w:rsidRPr="006F2369">
        <w:rPr>
          <w:lang w:val="ru-RU"/>
        </w:rPr>
        <w:t xml:space="preserve"> и </w:t>
      </w:r>
      <w:r>
        <w:t>Windows</w:t>
      </w:r>
      <w:r w:rsidRPr="006F2369">
        <w:rPr>
          <w:lang w:val="ru-RU"/>
        </w:rPr>
        <w:t xml:space="preserve"> 8.1 Профессиональная </w:t>
      </w:r>
      <w:r>
        <w:t>KN</w:t>
      </w:r>
      <w:r w:rsidRPr="006F2369">
        <w:rPr>
          <w:lang w:val="ru-RU"/>
        </w:rPr>
        <w:t xml:space="preserve"> для развертывания и использования в Республике Корея. Использование каким-либо другим способом запрещено.</w:t>
      </w:r>
    </w:p>
    <w:p w:rsidR="00A157E7" w:rsidRPr="006F2369" w:rsidRDefault="00A157E7" w:rsidP="00A157E7">
      <w:pPr>
        <w:pStyle w:val="ProductList-Body"/>
        <w:ind w:left="180"/>
        <w:rPr>
          <w:lang w:val="ru-RU"/>
        </w:rPr>
      </w:pPr>
    </w:p>
    <w:p w:rsidR="00A157E7" w:rsidRPr="006F2369" w:rsidRDefault="00A157E7" w:rsidP="00A157E7">
      <w:pPr>
        <w:pStyle w:val="ProductList-Body"/>
        <w:ind w:left="180"/>
        <w:rPr>
          <w:lang w:val="ru-RU"/>
        </w:rPr>
      </w:pPr>
      <w:r>
        <w:rPr>
          <w:b/>
          <w:color w:val="00188F"/>
        </w:rPr>
        <w:t>Windows</w:t>
      </w:r>
      <w:r w:rsidRPr="006F2369">
        <w:rPr>
          <w:b/>
          <w:color w:val="00188F"/>
          <w:lang w:val="ru-RU"/>
        </w:rPr>
        <w:t xml:space="preserve"> 8 Профессиональная </w:t>
      </w:r>
      <w:r>
        <w:rPr>
          <w:b/>
          <w:color w:val="00188F"/>
        </w:rPr>
        <w:t>N</w:t>
      </w:r>
      <w:r w:rsidRPr="006F2369">
        <w:rPr>
          <w:b/>
          <w:color w:val="00188F"/>
          <w:lang w:val="ru-RU"/>
        </w:rPr>
        <w:t xml:space="preserve"> и </w:t>
      </w:r>
      <w:r>
        <w:rPr>
          <w:b/>
          <w:color w:val="00188F"/>
        </w:rPr>
        <w:t>Windows</w:t>
      </w:r>
      <w:r w:rsidRPr="006F2369">
        <w:rPr>
          <w:b/>
          <w:color w:val="00188F"/>
          <w:lang w:val="ru-RU"/>
        </w:rPr>
        <w:t xml:space="preserve"> 8.1 Профессиональная </w:t>
      </w:r>
      <w:r>
        <w:rPr>
          <w:b/>
          <w:color w:val="00188F"/>
        </w:rPr>
        <w:t>N</w:t>
      </w:r>
      <w:r w:rsidRPr="006F2369">
        <w:rPr>
          <w:b/>
          <w:color w:val="00188F"/>
          <w:lang w:val="ru-RU"/>
        </w:rPr>
        <w:t xml:space="preserve"> (без проигрывателя </w:t>
      </w:r>
      <w:r>
        <w:rPr>
          <w:b/>
          <w:color w:val="00188F"/>
        </w:rPr>
        <w:t>Windows</w:t>
      </w:r>
      <w:r w:rsidRPr="006F2369">
        <w:rPr>
          <w:b/>
          <w:color w:val="00188F"/>
          <w:lang w:val="ru-RU"/>
        </w:rPr>
        <w:t xml:space="preserve"> </w:t>
      </w:r>
      <w:r>
        <w:rPr>
          <w:b/>
          <w:color w:val="00188F"/>
        </w:rPr>
        <w:t>Media</w:t>
      </w:r>
      <w:r w:rsidRPr="006F2369">
        <w:rPr>
          <w:b/>
          <w:color w:val="00188F"/>
          <w:lang w:val="ru-RU"/>
        </w:rPr>
        <w:t>)</w:t>
      </w:r>
    </w:p>
    <w:p w:rsidR="00A157E7" w:rsidRPr="006F2369" w:rsidRDefault="00A157E7" w:rsidP="00A157E7">
      <w:pPr>
        <w:pStyle w:val="ProductList-Body"/>
        <w:ind w:left="180"/>
        <w:rPr>
          <w:lang w:val="ru-RU"/>
        </w:rPr>
      </w:pPr>
      <w:r w:rsidRPr="006F2369">
        <w:rPr>
          <w:lang w:val="ru-RU"/>
        </w:rPr>
        <w:t>Право на участие.</w:t>
      </w:r>
    </w:p>
    <w:p w:rsidR="00A157E7" w:rsidRPr="006F2369" w:rsidRDefault="00A157E7" w:rsidP="00A157E7">
      <w:pPr>
        <w:pStyle w:val="ProductList-Body"/>
        <w:ind w:left="180"/>
        <w:rPr>
          <w:lang w:val="ru-RU"/>
        </w:rPr>
      </w:pPr>
      <w:r w:rsidRPr="006F2369">
        <w:rPr>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t>Microsoft</w:t>
      </w:r>
      <w:r w:rsidRPr="006F2369">
        <w:rPr>
          <w:lang w:val="ru-RU"/>
        </w:rPr>
        <w:t xml:space="preserve"> </w:t>
      </w:r>
      <w:r>
        <w:t>Windows</w:t>
      </w:r>
      <w:r w:rsidRPr="006F2369">
        <w:rPr>
          <w:lang w:val="ru-RU"/>
        </w:rPr>
        <w:t xml:space="preserve"> 8 Профессиональная </w:t>
      </w:r>
      <w:r>
        <w:t>N</w:t>
      </w:r>
      <w:r w:rsidRPr="006F2369">
        <w:rPr>
          <w:lang w:val="ru-RU"/>
        </w:rPr>
        <w:t xml:space="preserve"> и </w:t>
      </w:r>
      <w:r>
        <w:t>Windows</w:t>
      </w:r>
      <w:r w:rsidRPr="006F2369">
        <w:rPr>
          <w:lang w:val="ru-RU"/>
        </w:rPr>
        <w:t xml:space="preserve"> 8.1 Профессиональная </w:t>
      </w:r>
      <w:r>
        <w:t>N</w:t>
      </w:r>
      <w:r w:rsidRPr="006F2369">
        <w:rPr>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w:t>
      </w:r>
      <w:r>
        <w:t>Microsoft</w:t>
      </w:r>
      <w:r w:rsidRPr="006F2369">
        <w:rPr>
          <w:lang w:val="ru-RU"/>
        </w:rPr>
        <w:t xml:space="preserve"> </w:t>
      </w:r>
      <w:r>
        <w:t>Ireland</w:t>
      </w:r>
      <w:r w:rsidRPr="006F2369">
        <w:rPr>
          <w:lang w:val="ru-RU"/>
        </w:rPr>
        <w:t xml:space="preserve"> </w:t>
      </w:r>
      <w:r>
        <w:t>Operations</w:t>
      </w:r>
      <w:r w:rsidRPr="006F2369">
        <w:rPr>
          <w:lang w:val="ru-RU"/>
        </w:rPr>
        <w:t xml:space="preserve"> </w:t>
      </w:r>
      <w:r>
        <w:t>Ltd</w:t>
      </w:r>
      <w:r w:rsidRPr="006F2369">
        <w:rPr>
          <w:lang w:val="ru-RU"/>
        </w:rPr>
        <w:t xml:space="preserve">: </w:t>
      </w:r>
    </w:p>
    <w:p w:rsidR="00A157E7" w:rsidRPr="006F2369" w:rsidRDefault="00A157E7" w:rsidP="00343417">
      <w:pPr>
        <w:pStyle w:val="ProductList-Body"/>
        <w:numPr>
          <w:ilvl w:val="0"/>
          <w:numId w:val="47"/>
        </w:numPr>
        <w:ind w:left="720" w:hanging="270"/>
        <w:rPr>
          <w:lang w:val="ru-RU"/>
        </w:rPr>
      </w:pPr>
      <w:r w:rsidRPr="006F2369">
        <w:rPr>
          <w:lang w:val="ru-RU"/>
        </w:rPr>
        <w:t xml:space="preserve">Соглашение о регистрации </w:t>
      </w:r>
      <w:r>
        <w:t>Select</w:t>
      </w:r>
      <w:r w:rsidRPr="006F2369">
        <w:rPr>
          <w:lang w:val="ru-RU"/>
        </w:rPr>
        <w:t xml:space="preserve">, </w:t>
      </w:r>
      <w:r>
        <w:t>Enterprise</w:t>
      </w:r>
      <w:r w:rsidRPr="006F2369">
        <w:rPr>
          <w:lang w:val="ru-RU"/>
        </w:rPr>
        <w:t xml:space="preserve"> или </w:t>
      </w:r>
      <w:r>
        <w:t>Enterprise</w:t>
      </w:r>
      <w:r w:rsidRPr="006F2369">
        <w:rPr>
          <w:lang w:val="ru-RU"/>
        </w:rPr>
        <w:t xml:space="preserve"> </w:t>
      </w:r>
      <w:r>
        <w:t>Subscription</w:t>
      </w:r>
      <w:r w:rsidRPr="006F2369">
        <w:rPr>
          <w:lang w:val="ru-RU"/>
        </w:rPr>
        <w:t>.</w:t>
      </w:r>
    </w:p>
    <w:p w:rsidR="00A157E7" w:rsidRPr="006F2369" w:rsidRDefault="00A157E7" w:rsidP="00343417">
      <w:pPr>
        <w:pStyle w:val="ProductList-Body"/>
        <w:numPr>
          <w:ilvl w:val="0"/>
          <w:numId w:val="47"/>
        </w:numPr>
        <w:ind w:left="720" w:hanging="270"/>
        <w:rPr>
          <w:lang w:val="ru-RU"/>
        </w:rPr>
      </w:pPr>
      <w:r>
        <w:t>Open</w:t>
      </w:r>
      <w:r w:rsidRPr="006F2369">
        <w:rPr>
          <w:lang w:val="ru-RU"/>
        </w:rPr>
        <w:t xml:space="preserve"> </w:t>
      </w:r>
      <w:r>
        <w:t>License</w:t>
      </w:r>
      <w:r w:rsidRPr="006F2369">
        <w:rPr>
          <w:lang w:val="ru-RU"/>
        </w:rPr>
        <w:t xml:space="preserve">*, </w:t>
      </w:r>
      <w:r>
        <w:t>Open</w:t>
      </w:r>
      <w:r w:rsidRPr="006F2369">
        <w:rPr>
          <w:lang w:val="ru-RU"/>
        </w:rPr>
        <w:t xml:space="preserve"> </w:t>
      </w:r>
      <w:r>
        <w:t>Value</w:t>
      </w:r>
      <w:r w:rsidRPr="006F2369">
        <w:rPr>
          <w:lang w:val="ru-RU"/>
        </w:rPr>
        <w:t xml:space="preserve">, соглашение </w:t>
      </w:r>
      <w:r>
        <w:t>Campus</w:t>
      </w:r>
      <w:r w:rsidRPr="006F2369">
        <w:rPr>
          <w:lang w:val="ru-RU"/>
        </w:rPr>
        <w:t xml:space="preserve"> и </w:t>
      </w:r>
      <w:r>
        <w:t>School</w:t>
      </w:r>
      <w:r w:rsidRPr="006F2369">
        <w:rPr>
          <w:lang w:val="ru-RU"/>
        </w:rPr>
        <w:t xml:space="preserve">, </w:t>
      </w:r>
      <w:r>
        <w:t>Open</w:t>
      </w:r>
      <w:r w:rsidRPr="006F2369">
        <w:rPr>
          <w:lang w:val="ru-RU"/>
        </w:rPr>
        <w:t xml:space="preserve"> </w:t>
      </w:r>
      <w:r>
        <w:t>Value</w:t>
      </w:r>
      <w:r w:rsidRPr="006F2369">
        <w:rPr>
          <w:lang w:val="ru-RU"/>
        </w:rPr>
        <w:t xml:space="preserve"> </w:t>
      </w:r>
      <w:r>
        <w:t>Subscription</w:t>
      </w:r>
      <w:r w:rsidRPr="006F2369">
        <w:rPr>
          <w:lang w:val="ru-RU"/>
        </w:rPr>
        <w:t xml:space="preserve"> для решений </w:t>
      </w:r>
      <w:r>
        <w:t>Education</w:t>
      </w:r>
      <w:r w:rsidRPr="006F2369">
        <w:rPr>
          <w:lang w:val="ru-RU"/>
        </w:rPr>
        <w:t xml:space="preserve"> </w:t>
      </w:r>
      <w:r>
        <w:t>Solutions</w:t>
      </w:r>
      <w:r w:rsidRPr="006F2369">
        <w:rPr>
          <w:lang w:val="ru-RU"/>
        </w:rPr>
        <w:t xml:space="preserve">. </w:t>
      </w:r>
    </w:p>
    <w:p w:rsidR="00A157E7" w:rsidRPr="006F2369" w:rsidRDefault="00A157E7" w:rsidP="00481542">
      <w:pPr>
        <w:pStyle w:val="ProductList-Body"/>
        <w:tabs>
          <w:tab w:val="clear" w:pos="158"/>
        </w:tabs>
        <w:ind w:left="720"/>
        <w:rPr>
          <w:lang w:val="ru-RU"/>
        </w:rPr>
      </w:pPr>
      <w:r w:rsidRPr="006F2369">
        <w:rPr>
          <w:lang w:val="ru-RU"/>
        </w:rPr>
        <w:t xml:space="preserve">(*В рамках Лицензии </w:t>
      </w:r>
      <w:r>
        <w:t>Open</w:t>
      </w:r>
      <w:r w:rsidRPr="006F2369">
        <w:rPr>
          <w:lang w:val="ru-RU"/>
        </w:rPr>
        <w:t xml:space="preserve"> </w:t>
      </w:r>
      <w:r>
        <w:t>License</w:t>
      </w:r>
      <w:r w:rsidRPr="006F2369">
        <w:rPr>
          <w:lang w:val="ru-RU"/>
        </w:rPr>
        <w:t xml:space="preserve"> «действующее соглашение» — это соглашение, связанное с действующим Номером разрешения </w:t>
      </w:r>
      <w:r>
        <w:t>Open</w:t>
      </w:r>
      <w:r w:rsidRPr="006F2369">
        <w:rPr>
          <w:lang w:val="ru-RU"/>
        </w:rPr>
        <w:t xml:space="preserve"> </w:t>
      </w:r>
      <w:r>
        <w:t>License</w:t>
      </w:r>
      <w:r w:rsidRPr="006F2369">
        <w:rPr>
          <w:lang w:val="ru-RU"/>
        </w:rPr>
        <w:t>.)</w:t>
      </w:r>
    </w:p>
    <w:p w:rsidR="00A157E7" w:rsidRPr="006F2369" w:rsidRDefault="00A157E7" w:rsidP="00A157E7">
      <w:pPr>
        <w:pStyle w:val="ProductList-Body"/>
        <w:ind w:left="180"/>
        <w:rPr>
          <w:lang w:val="ru-RU"/>
        </w:rPr>
      </w:pPr>
    </w:p>
    <w:p w:rsidR="00A157E7" w:rsidRPr="006F2369" w:rsidRDefault="00A157E7" w:rsidP="00A157E7">
      <w:pPr>
        <w:pStyle w:val="ProductList-Body"/>
        <w:ind w:left="180"/>
        <w:rPr>
          <w:highlight w:val="yellow"/>
          <w:lang w:val="ru-RU"/>
        </w:rPr>
      </w:pPr>
      <w:r w:rsidRPr="006F2369">
        <w:rPr>
          <w:lang w:val="ru-RU"/>
        </w:rPr>
        <w:t xml:space="preserve">У них должно быть действующее покрытие </w:t>
      </w:r>
      <w:r>
        <w:t>Software</w:t>
      </w:r>
      <w:r w:rsidRPr="006F2369">
        <w:rPr>
          <w:lang w:val="ru-RU"/>
        </w:rPr>
        <w:t xml:space="preserve"> </w:t>
      </w:r>
      <w:r>
        <w:t>Assurance</w:t>
      </w:r>
      <w:r w:rsidRPr="006F2369">
        <w:rPr>
          <w:lang w:val="ru-RU"/>
        </w:rPr>
        <w:t xml:space="preserve"> для операционной системы </w:t>
      </w:r>
      <w:r>
        <w:t>Windows</w:t>
      </w:r>
      <w:r w:rsidRPr="006F2369">
        <w:rPr>
          <w:lang w:val="ru-RU"/>
        </w:rPr>
        <w:t xml:space="preserve"> для настольных компьютеров или лицензии на обновление </w:t>
      </w:r>
      <w:r>
        <w:t>Windows</w:t>
      </w:r>
      <w:r w:rsidRPr="006F2369">
        <w:rPr>
          <w:lang w:val="ru-RU"/>
        </w:rPr>
        <w:t xml:space="preserve"> 8.1 Профессиональная.</w:t>
      </w:r>
      <w:r w:rsidR="00AD3875" w:rsidRPr="006F2369">
        <w:rPr>
          <w:lang w:val="ru-RU"/>
        </w:rPr>
        <w:t xml:space="preserve"> </w:t>
      </w:r>
      <w:r w:rsidRPr="006F2369">
        <w:rPr>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3C6FF4" w:rsidRDefault="003C6FF4" w:rsidP="003C6FF4">
      <w:pPr>
        <w:pStyle w:val="ProductList-Body"/>
        <w:ind w:left="180"/>
        <w:rPr>
          <w:lang w:val="ru-RU"/>
        </w:rPr>
      </w:pPr>
      <w:bookmarkStart w:id="808" w:name="_Toc378147649"/>
      <w:bookmarkStart w:id="809" w:name="_Toc378151551"/>
    </w:p>
    <w:p w:rsidR="003C6FF4" w:rsidRPr="00DC6E9A" w:rsidRDefault="003C6FF4" w:rsidP="003C6FF4">
      <w:pPr>
        <w:pStyle w:val="ProductList-Body"/>
        <w:tabs>
          <w:tab w:val="clear" w:pos="158"/>
          <w:tab w:val="left" w:pos="270"/>
        </w:tabs>
        <w:rPr>
          <w:b/>
          <w:color w:val="00188F"/>
          <w:lang w:val="ru-RU"/>
        </w:rPr>
      </w:pPr>
      <w:r w:rsidRPr="00DC6E9A">
        <w:rPr>
          <w:b/>
          <w:color w:val="00188F"/>
          <w:lang w:val="ru-RU"/>
        </w:rPr>
        <w:t>Переходы</w:t>
      </w:r>
    </w:p>
    <w:tbl>
      <w:tblPr>
        <w:tblStyle w:val="TableGrid"/>
        <w:tblW w:w="0" w:type="auto"/>
        <w:tblInd w:w="108" w:type="dxa"/>
        <w:tblLook w:val="04A0" w:firstRow="1" w:lastRow="0" w:firstColumn="1" w:lastColumn="0" w:noHBand="0" w:noVBand="1"/>
      </w:tblPr>
      <w:tblGrid>
        <w:gridCol w:w="3896"/>
        <w:gridCol w:w="6786"/>
      </w:tblGrid>
      <w:tr w:rsidR="003C6FF4" w:rsidTr="003C6FF4">
        <w:trPr>
          <w:tblHeader/>
        </w:trPr>
        <w:tc>
          <w:tcPr>
            <w:tcW w:w="3937" w:type="dxa"/>
            <w:shd w:val="clear" w:color="auto" w:fill="0072C6"/>
          </w:tcPr>
          <w:p w:rsidR="003C6FF4" w:rsidRPr="001F2DDF" w:rsidRDefault="003C6FF4" w:rsidP="00DF2411">
            <w:pPr>
              <w:pStyle w:val="ProductList-Body"/>
              <w:spacing w:before="20" w:after="20"/>
              <w:rPr>
                <w:color w:val="FFFFFF" w:themeColor="background1"/>
              </w:rPr>
            </w:pPr>
            <w:r w:rsidRPr="00DC6E9A">
              <w:rPr>
                <w:color w:val="FFFFFF" w:themeColor="background1"/>
              </w:rPr>
              <w:t>Продукция переходит</w:t>
            </w:r>
          </w:p>
        </w:tc>
        <w:tc>
          <w:tcPr>
            <w:tcW w:w="6863" w:type="dxa"/>
            <w:shd w:val="clear" w:color="auto" w:fill="0072C6"/>
          </w:tcPr>
          <w:p w:rsidR="003C6FF4" w:rsidRPr="001F2DDF" w:rsidRDefault="003C6FF4" w:rsidP="00DF2411">
            <w:pPr>
              <w:pStyle w:val="ProductList-Body"/>
              <w:spacing w:before="20" w:after="20"/>
              <w:rPr>
                <w:color w:val="FFFFFF" w:themeColor="background1"/>
              </w:rPr>
            </w:pPr>
            <w:r w:rsidRPr="00DC6E9A">
              <w:rPr>
                <w:color w:val="FFFFFF" w:themeColor="background1"/>
              </w:rPr>
              <w:t>Опции действительный переход</w:t>
            </w:r>
          </w:p>
        </w:tc>
      </w:tr>
      <w:tr w:rsidR="003C6FF4" w:rsidTr="003C6FF4">
        <w:tc>
          <w:tcPr>
            <w:tcW w:w="3937" w:type="dxa"/>
          </w:tcPr>
          <w:p w:rsidR="003C6FF4" w:rsidRDefault="003C6FF4" w:rsidP="003C6FF4">
            <w:pPr>
              <w:pStyle w:val="ProductList-Body"/>
            </w:pPr>
            <w:r>
              <w:t>Windows Pro Upgrade</w:t>
            </w:r>
          </w:p>
        </w:tc>
        <w:tc>
          <w:tcPr>
            <w:tcW w:w="6863" w:type="dxa"/>
          </w:tcPr>
          <w:p w:rsidR="003C6FF4" w:rsidRDefault="003C6FF4" w:rsidP="003C6FF4">
            <w:pPr>
              <w:pStyle w:val="ProductList-Body"/>
            </w:pPr>
            <w:r>
              <w:t>Windows Virtual Desktop Access, Windows Companion Subscription License</w:t>
            </w:r>
          </w:p>
        </w:tc>
      </w:tr>
      <w:tr w:rsidR="003C6FF4" w:rsidTr="003C6FF4">
        <w:tc>
          <w:tcPr>
            <w:tcW w:w="3937" w:type="dxa"/>
          </w:tcPr>
          <w:p w:rsidR="003C6FF4" w:rsidRDefault="003C6FF4" w:rsidP="003C6FF4">
            <w:pPr>
              <w:pStyle w:val="ProductList-Body"/>
            </w:pPr>
            <w:r>
              <w:t>Windows Virtual Desktop Access</w:t>
            </w:r>
          </w:p>
        </w:tc>
        <w:tc>
          <w:tcPr>
            <w:tcW w:w="6863" w:type="dxa"/>
          </w:tcPr>
          <w:p w:rsidR="003C6FF4" w:rsidRDefault="003C6FF4" w:rsidP="003C6FF4">
            <w:pPr>
              <w:pStyle w:val="ProductList-Body"/>
            </w:pPr>
            <w:r>
              <w:t>Windows Companion Subscription License</w:t>
            </w:r>
          </w:p>
        </w:tc>
      </w:tr>
    </w:tbl>
    <w:p w:rsidR="003C6FF4" w:rsidRPr="00DC6E9A" w:rsidRDefault="003C6FF4" w:rsidP="003C6FF4">
      <w:pPr>
        <w:pStyle w:val="ProductList-Body"/>
        <w:ind w:left="180"/>
      </w:pPr>
      <w:r>
        <w:t>*</w:t>
      </w:r>
      <w:r w:rsidRPr="00A85610">
        <w:t xml:space="preserve"> Требует соответствующей CAL Suite мост</w:t>
      </w:r>
      <w:r>
        <w:t>.</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C13DF8" w:rsidRPr="006F2369" w:rsidRDefault="00354D09" w:rsidP="00354D09">
      <w:pPr>
        <w:pStyle w:val="ProductList-Offering2Heading"/>
        <w:rPr>
          <w:lang w:val="ru-RU"/>
        </w:rPr>
      </w:pPr>
      <w:bookmarkStart w:id="810" w:name="_Toc379797270"/>
      <w:bookmarkStart w:id="811" w:name="_Toc380513295"/>
      <w:bookmarkStart w:id="812" w:name="_Toc380655337"/>
      <w:r w:rsidRPr="006F2369">
        <w:rPr>
          <w:lang w:val="ru-RU"/>
        </w:rPr>
        <w:tab/>
      </w:r>
      <w:bookmarkStart w:id="813" w:name="_Toc386627186"/>
      <w:r>
        <w:t>Windows</w:t>
      </w:r>
      <w:r w:rsidRPr="006F2369">
        <w:rPr>
          <w:lang w:val="ru-RU"/>
        </w:rPr>
        <w:t xml:space="preserve"> </w:t>
      </w:r>
      <w:r w:rsidR="003C6FF4">
        <w:t xml:space="preserve">Embedded </w:t>
      </w:r>
      <w:r>
        <w:t>Industry</w:t>
      </w:r>
      <w:bookmarkEnd w:id="808"/>
      <w:bookmarkEnd w:id="809"/>
      <w:bookmarkEnd w:id="810"/>
      <w:bookmarkEnd w:id="811"/>
      <w:bookmarkEnd w:id="812"/>
      <w:bookmarkEnd w:id="8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5A43" w:rsidTr="00562534">
        <w:trPr>
          <w:tblHeader/>
        </w:trPr>
        <w:tc>
          <w:tcPr>
            <w:tcW w:w="3060" w:type="dxa"/>
            <w:tcBorders>
              <w:bottom w:val="nil"/>
            </w:tcBorders>
            <w:shd w:val="clear" w:color="auto" w:fill="00188F"/>
          </w:tcPr>
          <w:p w:rsidR="000B5A43" w:rsidRPr="00EE0836" w:rsidRDefault="000B5A4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0B5A43" w:rsidRPr="00E16E36" w:rsidRDefault="000B5A43"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4" w:name="_Toc379797272"/>
            <w:bookmarkStart w:id="815" w:name="_Toc380513297"/>
            <w:bookmarkStart w:id="816" w:name="_Toc380655339"/>
            <w:bookmarkStart w:id="817" w:name="_Toc386627187"/>
            <w:r>
              <w:t>Windows Embedded 8 Standard Enterprise Kit</w:t>
            </w:r>
            <w:bookmarkEnd w:id="814"/>
            <w:bookmarkEnd w:id="815"/>
            <w:r>
              <w:t xml:space="preserve"> (упаковка из 100 лицензий)</w:t>
            </w:r>
            <w:bookmarkEnd w:id="816"/>
            <w:bookmarkEnd w:id="817"/>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B5A43" w:rsidTr="002F4808">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Default="000B5A43" w:rsidP="00241F8F">
            <w:pPr>
              <w:pStyle w:val="ProductList-Offering2"/>
            </w:pPr>
            <w:bookmarkStart w:id="818" w:name="_Toc379797273"/>
            <w:bookmarkStart w:id="819" w:name="_Toc380513298"/>
            <w:bookmarkStart w:id="820" w:name="_Toc380655340"/>
            <w:bookmarkStart w:id="821" w:name="_Toc386627188"/>
            <w:r>
              <w:t xml:space="preserve">Windows </w:t>
            </w:r>
            <w:r w:rsidR="003C6FF4">
              <w:t xml:space="preserve">Embedded </w:t>
            </w:r>
            <w:r>
              <w:t>8.1 Industry Pro</w:t>
            </w:r>
            <w:bookmarkEnd w:id="818"/>
            <w:bookmarkEnd w:id="819"/>
            <w:bookmarkEnd w:id="820"/>
            <w:bookmarkEnd w:id="821"/>
            <w:r>
              <w:fldChar w:fldCharType="begin"/>
            </w:r>
            <w:r>
              <w:instrText xml:space="preserve">XE "Windows </w:instrText>
            </w:r>
            <w:r w:rsidR="00E33A7D">
              <w:instrText xml:space="preserve">Embedded </w:instrText>
            </w:r>
            <w:r>
              <w:instrText>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0B5A43" w:rsidRDefault="000B5A43" w:rsidP="00C05A5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0B5A43" w:rsidRDefault="000B5A43" w:rsidP="00C05A53">
            <w:pPr>
              <w:pStyle w:val="ProductList-OfferingBody"/>
              <w:ind w:left="-113"/>
              <w:jc w:val="center"/>
            </w:pPr>
            <w:r w:rsidRPr="000B5A43">
              <w:fldChar w:fldCharType="begin"/>
            </w:r>
            <w:r w:rsidRPr="000B5A43">
              <w:instrText xml:space="preserve"> AutoTextList  \sNoStyle\t "Non-Company Wide in Open Value"</w:instrText>
            </w:r>
            <w:r w:rsidRPr="000B5A43">
              <w:fldChar w:fldCharType="separate"/>
            </w:r>
            <w:r w:rsidRPr="000B5A43">
              <w:t xml:space="preserve"> </w:t>
            </w: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“для части организации в рамках </w:instrText>
            </w:r>
            <w:r w:rsidRPr="000B5A43">
              <w:instrText>Open</w:instrText>
            </w:r>
            <w:r w:rsidRPr="000B5A43">
              <w:rPr>
                <w:lang w:val="ru-RU"/>
              </w:rPr>
              <w:instrText xml:space="preserve"> </w:instrText>
            </w:r>
            <w:r w:rsidRPr="000B5A43">
              <w:instrText>Value</w:instrText>
            </w:r>
            <w:r w:rsidRPr="000B5A43">
              <w:rPr>
                <w:lang w:val="ru-RU"/>
              </w:rPr>
              <w:instrText xml:space="preserve">” </w:instrText>
            </w:r>
            <w:r w:rsidRPr="000B5A43">
              <w:fldChar w:fldCharType="separate"/>
            </w:r>
            <w:r w:rsidRPr="000B5A43">
              <w:t>P</w:t>
            </w:r>
            <w:r w:rsidRPr="000B5A43">
              <w:rPr>
                <w:lang w:val="ru-RU"/>
              </w:rPr>
              <w:t xml:space="preserve"> </w:t>
            </w:r>
            <w:r w:rsidRPr="000B5A43">
              <w:fldChar w:fldCharType="end"/>
            </w:r>
            <w:r w:rsidRPr="000B5A43">
              <w:fldChar w:fldCharType="end"/>
            </w: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r>
      <w:tr w:rsidR="00A23FD9"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22" w:name="_Toc380655341"/>
            <w:bookmarkStart w:id="823" w:name="_Toc386627189"/>
            <w:r>
              <w:t xml:space="preserve">Обновление Windows </w:t>
            </w:r>
            <w:r w:rsidR="003C6FF4">
              <w:t xml:space="preserve">Embedded </w:t>
            </w:r>
            <w:r>
              <w:t>8.1 Industry Enterprise</w:t>
            </w:r>
            <w:bookmarkEnd w:id="822"/>
            <w:bookmarkEnd w:id="823"/>
            <w:r>
              <w:fldChar w:fldCharType="begin"/>
            </w:r>
            <w:r>
              <w:instrText xml:space="preserve">XE "Обновление Windows </w:instrText>
            </w:r>
            <w:r w:rsidR="00E33A7D">
              <w:instrText xml:space="preserve">Embedded </w:instrText>
            </w:r>
            <w:r>
              <w:instrText>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E33A7D">
            <w:pPr>
              <w:pStyle w:val="ProductList-Offering2"/>
            </w:pPr>
            <w:bookmarkStart w:id="824" w:name="_Toc380655342"/>
            <w:bookmarkStart w:id="825" w:name="_Toc386627190"/>
            <w:r>
              <w:t xml:space="preserve">Обновление Windows </w:t>
            </w:r>
            <w:r w:rsidR="003C6FF4">
              <w:t xml:space="preserve">Embedded </w:t>
            </w:r>
            <w:r>
              <w:t>8.1 Industry Enterprise (Std, POSR, Ind Retail)</w:t>
            </w:r>
            <w:bookmarkEnd w:id="824"/>
            <w:bookmarkEnd w:id="825"/>
            <w:r>
              <w:fldChar w:fldCharType="begin"/>
            </w:r>
            <w:r>
              <w:instrText xml:space="preserve">XE "Обновление Windows </w:instrText>
            </w:r>
            <w:r w:rsidR="00E33A7D">
              <w:instrText xml:space="preserve">Embedded </w:instrText>
            </w:r>
            <w:r>
              <w:instrText>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Default="000B5A43" w:rsidP="00241F8F">
            <w:pPr>
              <w:pStyle w:val="ProductList-Offering2"/>
            </w:pPr>
            <w:bookmarkStart w:id="826" w:name="_Toc380655343"/>
            <w:bookmarkStart w:id="827" w:name="_Toc386627191"/>
            <w:r>
              <w:t xml:space="preserve">Windows </w:t>
            </w:r>
            <w:r w:rsidR="003C6FF4">
              <w:t xml:space="preserve">Embedded </w:t>
            </w:r>
            <w:r>
              <w:t>8.1 Industry Enterprise для SA</w:t>
            </w:r>
            <w:bookmarkEnd w:id="826"/>
            <w:bookmarkEnd w:id="827"/>
            <w:r>
              <w:fldChar w:fldCharType="begin"/>
            </w:r>
            <w:r>
              <w:instrText xml:space="preserve">XE "Windows </w:instrText>
            </w:r>
            <w:r w:rsidR="00E33A7D">
              <w:instrText xml:space="preserve">Embedded </w:instrText>
            </w:r>
            <w:r>
              <w:instrText>8.1 Industry Enterprise для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instrText xml:space="preserve"> AutoTextList  \sNoStyle\t "Non-Company Wide in Open Value"</w:instrText>
            </w:r>
            <w:r w:rsidRPr="000B5A43">
              <w:fldChar w:fldCharType="separate"/>
            </w:r>
            <w:r w:rsidRPr="000B5A43">
              <w:t xml:space="preserve"> </w:t>
            </w: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“для части организации в рамках </w:instrText>
            </w:r>
            <w:r w:rsidRPr="000B5A43">
              <w:instrText>Open</w:instrText>
            </w:r>
            <w:r w:rsidRPr="000B5A43">
              <w:rPr>
                <w:lang w:val="ru-RU"/>
              </w:rPr>
              <w:instrText xml:space="preserve"> </w:instrText>
            </w:r>
            <w:r w:rsidRPr="000B5A43">
              <w:instrText>Value</w:instrText>
            </w:r>
            <w:r w:rsidRPr="000B5A43">
              <w:rPr>
                <w:lang w:val="ru-RU"/>
              </w:rPr>
              <w:instrText xml:space="preserve">” </w:instrText>
            </w:r>
            <w:r w:rsidRPr="000B5A43">
              <w:fldChar w:fldCharType="separate"/>
            </w:r>
            <w:r w:rsidRPr="000B5A43">
              <w:t>P</w:t>
            </w:r>
            <w:r w:rsidRPr="000B5A43">
              <w:rPr>
                <w:lang w:val="ru-RU"/>
              </w:rPr>
              <w:t xml:space="preserve"> </w:t>
            </w:r>
            <w:r w:rsidRPr="000B5A43">
              <w:fldChar w:fldCharType="end"/>
            </w:r>
            <w:r w:rsidRPr="000B5A43">
              <w:fldChar w:fldCharType="end"/>
            </w: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Pr="005A0966" w:rsidRDefault="000B5A43"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Default="000B5A43" w:rsidP="00E33A7D">
            <w:pPr>
              <w:pStyle w:val="ProductList-Offering2"/>
            </w:pPr>
            <w:bookmarkStart w:id="828" w:name="_Toc380655344"/>
            <w:bookmarkStart w:id="829" w:name="_Toc386627192"/>
            <w:r>
              <w:t xml:space="preserve">Windows </w:t>
            </w:r>
            <w:r w:rsidR="003C6FF4">
              <w:t xml:space="preserve">Embedded </w:t>
            </w:r>
            <w:r>
              <w:t>8.1 Industry Enterprise для SA (Std,</w:t>
            </w:r>
            <w:r w:rsidR="006B60E2">
              <w:t> </w:t>
            </w:r>
            <w:r>
              <w:t>POSR, Ind Retail)</w:t>
            </w:r>
            <w:bookmarkEnd w:id="828"/>
            <w:bookmarkEnd w:id="829"/>
            <w:r>
              <w:fldChar w:fldCharType="begin"/>
            </w:r>
            <w:r>
              <w:instrText>XE "Windows</w:instrText>
            </w:r>
            <w:r w:rsidR="00E33A7D">
              <w:instrText xml:space="preserve"> Embedded</w:instrText>
            </w:r>
            <w:r>
              <w:instrText xml:space="preserve"> 8.1 Industry Enterprise для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B5A43" w:rsidRDefault="000B5A43" w:rsidP="00291105">
            <w:pPr>
              <w:pStyle w:val="ProductList-OfferingBody"/>
              <w:ind w:left="-113"/>
              <w:jc w:val="center"/>
            </w:pP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BFBFBF" w:themeFill="background1" w:themeFillShade="BF"/>
            <w:vAlign w:val="center"/>
          </w:tcPr>
          <w:p w:rsidR="000B5A43" w:rsidRDefault="000B5A43" w:rsidP="00291105">
            <w:pPr>
              <w:pStyle w:val="ProductList-OfferingBody"/>
              <w:ind w:left="-113"/>
              <w:jc w:val="center"/>
            </w:pPr>
          </w:p>
        </w:tc>
        <w:tc>
          <w:tcPr>
            <w:tcW w:w="596" w:type="dxa"/>
            <w:shd w:val="clear" w:color="auto" w:fill="BFBFBF" w:themeFill="background1" w:themeFillShade="BF"/>
            <w:vAlign w:val="center"/>
          </w:tcPr>
          <w:p w:rsidR="000B5A43" w:rsidRDefault="000B5A43" w:rsidP="00291105">
            <w:pPr>
              <w:pStyle w:val="ProductList-OfferingBody"/>
              <w:ind w:left="-113"/>
              <w:jc w:val="center"/>
            </w:pPr>
          </w:p>
        </w:tc>
        <w:tc>
          <w:tcPr>
            <w:tcW w:w="595" w:type="dxa"/>
            <w:shd w:val="clear" w:color="auto" w:fill="70AD47" w:themeFill="accent6"/>
            <w:vAlign w:val="center"/>
          </w:tcPr>
          <w:p w:rsidR="000B5A43" w:rsidRDefault="000B5A43" w:rsidP="00291105">
            <w:pPr>
              <w:pStyle w:val="ProductList-OfferingBody"/>
              <w:ind w:left="-113"/>
              <w:jc w:val="center"/>
            </w:pPr>
          </w:p>
        </w:tc>
        <w:tc>
          <w:tcPr>
            <w:tcW w:w="595" w:type="dxa"/>
            <w:shd w:val="clear" w:color="auto" w:fill="BFBFBF" w:themeFill="background1" w:themeFillShade="BF"/>
            <w:vAlign w:val="center"/>
          </w:tcPr>
          <w:p w:rsidR="000B5A43" w:rsidRDefault="000B5A43" w:rsidP="00291105">
            <w:pPr>
              <w:pStyle w:val="ProductList-OfferingBody"/>
              <w:ind w:left="-113"/>
              <w:jc w:val="center"/>
            </w:pP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instrText xml:space="preserve"> AutoTextList  \sNoStyle\t "Non-Company Wide in Open Value"</w:instrText>
            </w:r>
            <w:r w:rsidRPr="000B5A43">
              <w:fldChar w:fldCharType="separate"/>
            </w:r>
            <w:r w:rsidRPr="000B5A43">
              <w:t xml:space="preserve"> </w:t>
            </w: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“для части организации в рамках </w:instrText>
            </w:r>
            <w:r w:rsidRPr="000B5A43">
              <w:instrText>Open</w:instrText>
            </w:r>
            <w:r w:rsidRPr="000B5A43">
              <w:rPr>
                <w:lang w:val="ru-RU"/>
              </w:rPr>
              <w:instrText xml:space="preserve"> </w:instrText>
            </w:r>
            <w:r w:rsidRPr="000B5A43">
              <w:instrText>Value</w:instrText>
            </w:r>
            <w:r w:rsidRPr="000B5A43">
              <w:rPr>
                <w:lang w:val="ru-RU"/>
              </w:rPr>
              <w:instrText xml:space="preserve">” </w:instrText>
            </w:r>
            <w:r w:rsidRPr="000B5A43">
              <w:fldChar w:fldCharType="separate"/>
            </w:r>
            <w:r w:rsidRPr="000B5A43">
              <w:t>P</w:t>
            </w:r>
            <w:r w:rsidRPr="000B5A43">
              <w:rPr>
                <w:lang w:val="ru-RU"/>
              </w:rPr>
              <w:t xml:space="preserve"> </w:t>
            </w:r>
            <w:r w:rsidRPr="000B5A43">
              <w:fldChar w:fldCharType="end"/>
            </w:r>
            <w:r w:rsidRPr="000B5A43">
              <w:fldChar w:fldCharType="end"/>
            </w:r>
          </w:p>
        </w:tc>
        <w:tc>
          <w:tcPr>
            <w:tcW w:w="595" w:type="dxa"/>
            <w:shd w:val="clear" w:color="auto" w:fill="70AD47" w:themeFill="accent6"/>
            <w:vAlign w:val="center"/>
          </w:tcPr>
          <w:p w:rsidR="000B5A43" w:rsidRDefault="000B5A43" w:rsidP="00291105">
            <w:pPr>
              <w:pStyle w:val="ProductList-OfferingBody"/>
              <w:ind w:left="-113"/>
              <w:jc w:val="center"/>
            </w:pPr>
          </w:p>
        </w:tc>
        <w:tc>
          <w:tcPr>
            <w:tcW w:w="596" w:type="dxa"/>
            <w:shd w:val="clear" w:color="auto" w:fill="BFBFBF" w:themeFill="background1" w:themeFillShade="BF"/>
            <w:vAlign w:val="center"/>
          </w:tcPr>
          <w:p w:rsidR="000B5A43" w:rsidRDefault="000B5A43" w:rsidP="00291105">
            <w:pPr>
              <w:pStyle w:val="ProductList-OfferingBody"/>
              <w:ind w:left="-113"/>
              <w:jc w:val="center"/>
            </w:pPr>
          </w:p>
        </w:tc>
      </w:tr>
    </w:tbl>
    <w:p w:rsidR="00C13DF8" w:rsidRPr="004C09A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3750"/>
        <w:gridCol w:w="2838"/>
      </w:tblGrid>
      <w:tr w:rsidR="00782C7B" w:rsidTr="008B613E">
        <w:tc>
          <w:tcPr>
            <w:tcW w:w="4140" w:type="dxa"/>
          </w:tcPr>
          <w:p w:rsidR="00782C7B" w:rsidRPr="009F282C" w:rsidRDefault="009F282C" w:rsidP="00C4636F">
            <w:pPr>
              <w:pStyle w:val="ProductList-Body"/>
            </w:pPr>
            <w:r>
              <w:t xml:space="preserve">Предыдущая версия: </w:t>
            </w:r>
            <w:r>
              <w:rPr>
                <w:b/>
              </w:rPr>
              <w:t>Windows Embedded 8</w:t>
            </w:r>
            <w:r>
              <w:t xml:space="preserve"> (6/13)</w:t>
            </w:r>
          </w:p>
        </w:tc>
        <w:tc>
          <w:tcPr>
            <w:tcW w:w="3780" w:type="dxa"/>
          </w:tcPr>
          <w:p w:rsidR="00782C7B" w:rsidRDefault="009F282C" w:rsidP="00C4636F">
            <w:pPr>
              <w:pStyle w:val="ProductList-Body"/>
            </w:pPr>
            <w:r>
              <w:t xml:space="preserve">Категория продукта: </w:t>
            </w:r>
            <w:r>
              <w:rPr>
                <w:b/>
              </w:rPr>
              <w:t>Система</w:t>
            </w:r>
          </w:p>
        </w:tc>
        <w:tc>
          <w:tcPr>
            <w:tcW w:w="2870" w:type="dxa"/>
          </w:tcPr>
          <w:p w:rsidR="00782C7B" w:rsidRDefault="00782C7B" w:rsidP="00C4636F">
            <w:pPr>
              <w:pStyle w:val="ProductList-Body"/>
            </w:pPr>
          </w:p>
        </w:tc>
      </w:tr>
      <w:tr w:rsidR="00782C7B" w:rsidRPr="0029164B" w:rsidTr="008B613E">
        <w:tc>
          <w:tcPr>
            <w:tcW w:w="4140" w:type="dxa"/>
          </w:tcPr>
          <w:p w:rsidR="00782C7B" w:rsidRDefault="00782C7B" w:rsidP="00C4636F">
            <w:pPr>
              <w:pStyle w:val="ProductList-Body"/>
            </w:pPr>
          </w:p>
        </w:tc>
        <w:tc>
          <w:tcPr>
            <w:tcW w:w="3780" w:type="dxa"/>
          </w:tcPr>
          <w:p w:rsidR="00782C7B" w:rsidRPr="006F2369" w:rsidRDefault="005A0095" w:rsidP="00C4636F">
            <w:pPr>
              <w:pStyle w:val="ProductList-Body"/>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Для настольных компьютеров</w:t>
            </w:r>
          </w:p>
        </w:tc>
        <w:tc>
          <w:tcPr>
            <w:tcW w:w="2870" w:type="dxa"/>
          </w:tcPr>
          <w:p w:rsidR="00782C7B" w:rsidRPr="006F2369" w:rsidRDefault="00782C7B" w:rsidP="00C4636F">
            <w:pPr>
              <w:pStyle w:val="ProductList-Body"/>
              <w:rPr>
                <w:lang w:val="ru-RU"/>
              </w:rPr>
            </w:pP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C9711E" w:rsidRPr="006F2369" w:rsidRDefault="00C9711E" w:rsidP="00C9711E">
      <w:pPr>
        <w:pStyle w:val="ProductList-Body"/>
        <w:rPr>
          <w:lang w:val="ru-RU"/>
        </w:rPr>
      </w:pPr>
      <w:r>
        <w:rPr>
          <w:b/>
          <w:color w:val="00188F"/>
        </w:rPr>
        <w:t>Enterprise</w:t>
      </w:r>
      <w:r w:rsidRPr="006F2369">
        <w:rPr>
          <w:b/>
          <w:color w:val="00188F"/>
          <w:lang w:val="ru-RU"/>
        </w:rPr>
        <w:t xml:space="preserve"> </w:t>
      </w:r>
      <w:r>
        <w:rPr>
          <w:b/>
          <w:color w:val="00188F"/>
        </w:rPr>
        <w:t>Sideloading</w:t>
      </w:r>
      <w:r w:rsidRPr="006F2369">
        <w:rPr>
          <w:b/>
          <w:color w:val="00188F"/>
          <w:lang w:val="ru-RU"/>
        </w:rPr>
        <w:t xml:space="preserve"> для </w:t>
      </w:r>
      <w:r>
        <w:rPr>
          <w:b/>
          <w:color w:val="00188F"/>
        </w:rPr>
        <w:t>Windows</w:t>
      </w:r>
      <w:r w:rsidRPr="006F2369">
        <w:rPr>
          <w:b/>
          <w:color w:val="00188F"/>
          <w:lang w:val="ru-RU"/>
        </w:rPr>
        <w:t xml:space="preserve"> </w:t>
      </w:r>
      <w:r>
        <w:rPr>
          <w:b/>
          <w:color w:val="00188F"/>
        </w:rPr>
        <w:t>Embedded</w:t>
      </w:r>
      <w:r w:rsidRPr="006F2369">
        <w:rPr>
          <w:b/>
          <w:color w:val="00188F"/>
          <w:lang w:val="ru-RU"/>
        </w:rPr>
        <w:t xml:space="preserve"> 8.1</w:t>
      </w:r>
    </w:p>
    <w:p w:rsidR="00C9711E" w:rsidRPr="006F2369" w:rsidRDefault="00C35601" w:rsidP="00C9711E">
      <w:pPr>
        <w:pStyle w:val="ProductList-Body"/>
        <w:rPr>
          <w:lang w:val="ru-RU"/>
        </w:rPr>
      </w:pPr>
      <w:r w:rsidRPr="006F2369">
        <w:rPr>
          <w:lang w:val="ru-RU"/>
        </w:rPr>
        <w:lastRenderedPageBreak/>
        <w:t xml:space="preserve">Если на устройстве с системой </w:t>
      </w:r>
      <w:r>
        <w:t>Windows</w:t>
      </w:r>
      <w:r w:rsidRPr="006F2369">
        <w:rPr>
          <w:lang w:val="ru-RU"/>
        </w:rPr>
        <w:t xml:space="preserve"> </w:t>
      </w:r>
      <w:r>
        <w:t>Industry</w:t>
      </w:r>
      <w:r w:rsidRPr="006F2369">
        <w:rPr>
          <w:lang w:val="ru-RU"/>
        </w:rPr>
        <w:t xml:space="preserve"> 8 или 8.1 необходимо включить функцию </w:t>
      </w:r>
      <w:r>
        <w:t>Sideloading</w:t>
      </w:r>
      <w:r w:rsidRPr="006F2369">
        <w:rPr>
          <w:lang w:val="ru-RU"/>
        </w:rPr>
        <w:t xml:space="preserve">, см. сведения о правах на использование функции </w:t>
      </w:r>
      <w:r>
        <w:t>Windows</w:t>
      </w:r>
      <w:r w:rsidRPr="006F2369">
        <w:rPr>
          <w:lang w:val="ru-RU"/>
        </w:rPr>
        <w:t xml:space="preserve"> </w:t>
      </w:r>
      <w:r>
        <w:t>Sideloading</w:t>
      </w:r>
      <w:r w:rsidRPr="006F2369">
        <w:rPr>
          <w:lang w:val="ru-RU"/>
        </w:rPr>
        <w:t xml:space="preserve"> в секции </w:t>
      </w:r>
      <w:hyperlink w:anchor="WindowsSideloadingRights" w:history="1">
        <w:r w:rsidRPr="006F2369">
          <w:rPr>
            <w:rStyle w:val="Hyperlink"/>
            <w:lang w:val="ru-RU"/>
          </w:rPr>
          <w:t xml:space="preserve">Права на использование функции </w:t>
        </w:r>
        <w:r>
          <w:rPr>
            <w:rStyle w:val="Hyperlink"/>
          </w:rPr>
          <w:t>Windows</w:t>
        </w:r>
        <w:r w:rsidRPr="006F2369">
          <w:rPr>
            <w:rStyle w:val="Hyperlink"/>
            <w:lang w:val="ru-RU"/>
          </w:rPr>
          <w:t xml:space="preserve"> </w:t>
        </w:r>
        <w:r>
          <w:rPr>
            <w:rStyle w:val="Hyperlink"/>
          </w:rPr>
          <w:t>Sideloading</w:t>
        </w:r>
      </w:hyperlink>
      <w:r w:rsidRPr="006F2369">
        <w:rPr>
          <w:lang w:val="ru-RU"/>
        </w:rPr>
        <w:t xml:space="preserve"> раздела «Операционные системы настольного компьютера </w:t>
      </w:r>
      <w:r>
        <w:t>Windows</w:t>
      </w:r>
      <w:r w:rsidRPr="006F2369">
        <w:rPr>
          <w:lang w:val="ru-RU"/>
        </w:rPr>
        <w:t xml:space="preserve">». </w:t>
      </w:r>
      <w:r>
        <w:t>Enterprise</w:t>
      </w:r>
      <w:r w:rsidRPr="006F2369">
        <w:rPr>
          <w:lang w:val="ru-RU"/>
        </w:rPr>
        <w:t xml:space="preserve"> </w:t>
      </w:r>
      <w:r>
        <w:t>Sideloading</w:t>
      </w:r>
      <w:r w:rsidRPr="006F2369">
        <w:rPr>
          <w:lang w:val="ru-RU"/>
        </w:rPr>
        <w:t xml:space="preserve"> — это процесс установки новых приложений </w:t>
      </w:r>
      <w:r>
        <w:t>Windows</w:t>
      </w:r>
      <w:r w:rsidRPr="006F2369">
        <w:rPr>
          <w:lang w:val="ru-RU"/>
        </w:rPr>
        <w:t xml:space="preserve"> 8.1 непосредственно на устройство без посещения Магазина </w:t>
      </w:r>
      <w:r>
        <w:t>Windows</w:t>
      </w:r>
      <w:r w:rsidRPr="006F2369">
        <w:rPr>
          <w:lang w:val="ru-RU"/>
        </w:rPr>
        <w:t xml:space="preserve">. Присоединенные к домену устройства с системой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Enterprise</w:t>
      </w:r>
      <w:r w:rsidRPr="006F2369">
        <w:rPr>
          <w:lang w:val="ru-RU"/>
        </w:rPr>
        <w:t xml:space="preserve"> в рамках любой программы корпоративного лицензирования поддерживают </w:t>
      </w:r>
      <w:r>
        <w:t>Enterprise</w:t>
      </w:r>
      <w:r w:rsidRPr="006F2369">
        <w:rPr>
          <w:lang w:val="ru-RU"/>
        </w:rPr>
        <w:t xml:space="preserve"> </w:t>
      </w:r>
      <w:r>
        <w:t>Sideloading</w:t>
      </w:r>
      <w:r w:rsidRPr="006F2369">
        <w:rPr>
          <w:lang w:val="ru-RU"/>
        </w:rPr>
        <w:t xml:space="preserve">. </w:t>
      </w:r>
      <w:r>
        <w:t>Enterprise</w:t>
      </w:r>
      <w:r w:rsidRPr="006F2369">
        <w:rPr>
          <w:lang w:val="ru-RU"/>
        </w:rPr>
        <w:t xml:space="preserve"> </w:t>
      </w:r>
      <w:r>
        <w:t>Sideloading</w:t>
      </w:r>
      <w:r w:rsidRPr="006F2369">
        <w:rPr>
          <w:lang w:val="ru-RU"/>
        </w:rPr>
        <w:t xml:space="preserve"> для </w:t>
      </w:r>
      <w:r>
        <w:t>Windows</w:t>
      </w:r>
      <w:r w:rsidRPr="006F2369">
        <w:rPr>
          <w:lang w:val="ru-RU"/>
        </w:rPr>
        <w:t xml:space="preserve"> </w:t>
      </w:r>
      <w:r>
        <w:t>Embedded</w:t>
      </w:r>
      <w:r w:rsidRPr="006F2369">
        <w:rPr>
          <w:lang w:val="ru-RU"/>
        </w:rPr>
        <w:t xml:space="preserve"> 8.1 также можно использовать на устройствах с системой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Enterprise</w:t>
      </w:r>
      <w:r w:rsidRPr="006F2369">
        <w:rPr>
          <w:lang w:val="ru-RU"/>
        </w:rPr>
        <w:t xml:space="preserve">, не присоединенных к домену, а также устройствах с системой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при помощи ключа продукта. Во всех случаях </w:t>
      </w:r>
      <w:r>
        <w:t>Enterprise</w:t>
      </w:r>
      <w:r w:rsidRPr="006F2369">
        <w:rPr>
          <w:lang w:val="ru-RU"/>
        </w:rPr>
        <w:t xml:space="preserve"> </w:t>
      </w:r>
      <w:r>
        <w:t>Sideloading</w:t>
      </w:r>
      <w:r w:rsidRPr="006F2369">
        <w:rPr>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t>Enterprise</w:t>
      </w:r>
      <w:r w:rsidRPr="006F2369">
        <w:rPr>
          <w:lang w:val="ru-RU"/>
        </w:rPr>
        <w:t xml:space="preserve"> </w:t>
      </w:r>
      <w:r>
        <w:t>Sideloading</w:t>
      </w:r>
      <w:r w:rsidRPr="006F2369">
        <w:rPr>
          <w:lang w:val="ru-RU"/>
        </w:rPr>
        <w:t xml:space="preserve"> является дополнением к операционной системе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поэтому представленные здесь условия лицензии, применимые к операционной системе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распространяются и на использование </w:t>
      </w:r>
      <w:r>
        <w:t>Enterprise</w:t>
      </w:r>
      <w:r w:rsidRPr="006F2369">
        <w:rPr>
          <w:lang w:val="ru-RU"/>
        </w:rPr>
        <w:t xml:space="preserve"> </w:t>
      </w:r>
      <w:r>
        <w:t>Sideloading</w:t>
      </w:r>
      <w:r w:rsidRPr="006F2369">
        <w:rPr>
          <w:lang w:val="ru-RU"/>
        </w:rPr>
        <w:t xml:space="preserve"> пользователями.</w:t>
      </w:r>
    </w:p>
    <w:p w:rsidR="00C9711E" w:rsidRPr="006F2369" w:rsidRDefault="00C9711E" w:rsidP="00C9711E">
      <w:pPr>
        <w:pStyle w:val="ProductList-Body"/>
        <w:rPr>
          <w:lang w:val="ru-RU"/>
        </w:rPr>
      </w:pPr>
    </w:p>
    <w:p w:rsidR="009F282C" w:rsidRPr="004C09A1" w:rsidRDefault="009F282C" w:rsidP="009F282C">
      <w:pPr>
        <w:pStyle w:val="ProductList-Body"/>
      </w:pPr>
      <w:r>
        <w:rPr>
          <w:b/>
          <w:color w:val="00188F"/>
        </w:rPr>
        <w:t xml:space="preserve">Windows Embedded Standard Enterprise Kit </w:t>
      </w:r>
      <w:r>
        <w:fldChar w:fldCharType="begin"/>
      </w:r>
      <w:r>
        <w:instrText>XE "Windows Embedded 8 Standard Enterprise Kit"</w:instrText>
      </w:r>
      <w:r>
        <w:fldChar w:fldCharType="end"/>
      </w:r>
    </w:p>
    <w:p w:rsidR="009F282C" w:rsidRPr="006F2369" w:rsidRDefault="009F282C" w:rsidP="009F282C">
      <w:pPr>
        <w:pStyle w:val="ProductList-Body"/>
        <w:rPr>
          <w:lang w:val="ru-RU"/>
        </w:rPr>
      </w:pPr>
      <w:r w:rsidRPr="006F2369">
        <w:rPr>
          <w:lang w:val="ru-RU"/>
        </w:rPr>
        <w:t xml:space="preserve">Клиенты, купившие устройство от </w:t>
      </w:r>
      <w:r>
        <w:t>OEM</w:t>
      </w:r>
      <w:r w:rsidRPr="006F2369">
        <w:rPr>
          <w:lang w:val="ru-RU"/>
        </w:rPr>
        <w:t xml:space="preserve"> с предустановленным программным обеспечением </w:t>
      </w:r>
      <w:r>
        <w:t>Windows</w:t>
      </w:r>
      <w:r w:rsidRPr="006F2369">
        <w:rPr>
          <w:lang w:val="ru-RU"/>
        </w:rPr>
        <w:t xml:space="preserve"> </w:t>
      </w:r>
      <w:r>
        <w:t>Embedded</w:t>
      </w:r>
      <w:r w:rsidRPr="006F2369">
        <w:rPr>
          <w:lang w:val="ru-RU"/>
        </w:rPr>
        <w:t xml:space="preserve"> 8 </w:t>
      </w:r>
      <w:r>
        <w:t>Standard</w:t>
      </w:r>
      <w:r w:rsidRPr="006F2369">
        <w:rPr>
          <w:lang w:val="ru-RU"/>
        </w:rPr>
        <w:t xml:space="preserve">, имеют право приобрести лицензию </w:t>
      </w:r>
      <w:r>
        <w:t>Windows</w:t>
      </w:r>
      <w:r w:rsidRPr="006F2369">
        <w:rPr>
          <w:lang w:val="ru-RU"/>
        </w:rPr>
        <w:t xml:space="preserve"> </w:t>
      </w:r>
      <w:r>
        <w:t>Embedded</w:t>
      </w:r>
      <w:r w:rsidRPr="006F2369">
        <w:rPr>
          <w:lang w:val="ru-RU"/>
        </w:rPr>
        <w:t xml:space="preserve"> 8 </w:t>
      </w:r>
      <w:r>
        <w:t>Standard</w:t>
      </w:r>
      <w:r w:rsidRPr="006F2369">
        <w:rPr>
          <w:lang w:val="ru-RU"/>
        </w:rPr>
        <w:t xml:space="preserve"> </w:t>
      </w:r>
      <w:r>
        <w:t>Enterprise</w:t>
      </w:r>
      <w:r w:rsidRPr="006F2369">
        <w:rPr>
          <w:lang w:val="ru-RU"/>
        </w:rPr>
        <w:t xml:space="preserve"> </w:t>
      </w:r>
      <w:r>
        <w:t>Kit</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 </w:instrText>
      </w:r>
      <w:r>
        <w:instrText>Standard</w:instrText>
      </w:r>
      <w:r w:rsidRPr="006F2369">
        <w:rPr>
          <w:lang w:val="ru-RU"/>
        </w:rPr>
        <w:instrText xml:space="preserve"> </w:instrText>
      </w:r>
      <w:r>
        <w:instrText>Enterprise</w:instrText>
      </w:r>
      <w:r w:rsidRPr="006F2369">
        <w:rPr>
          <w:lang w:val="ru-RU"/>
        </w:rPr>
        <w:instrText xml:space="preserve"> </w:instrText>
      </w:r>
      <w:r>
        <w:instrText>Kit</w:instrText>
      </w:r>
      <w:r w:rsidRPr="006F2369">
        <w:rPr>
          <w:lang w:val="ru-RU"/>
        </w:rPr>
        <w:instrText>"</w:instrText>
      </w:r>
      <w:r>
        <w:fldChar w:fldCharType="end"/>
      </w:r>
      <w:r w:rsidRPr="006F2369">
        <w:rPr>
          <w:lang w:val="ru-RU"/>
        </w:rPr>
        <w:t xml:space="preserve">, чтобы лицензировать, разблокировать и включить определенные возможности программного обеспечения (включая </w:t>
      </w:r>
      <w:r>
        <w:t>Windows</w:t>
      </w:r>
      <w:r w:rsidRPr="006F2369">
        <w:rPr>
          <w:lang w:val="ru-RU"/>
        </w:rPr>
        <w:t xml:space="preserve"> </w:t>
      </w:r>
      <w:r>
        <w:t>DirectAccess</w:t>
      </w:r>
      <w:r w:rsidRPr="006F2369">
        <w:rPr>
          <w:lang w:val="ru-RU"/>
        </w:rPr>
        <w:t xml:space="preserve">, </w:t>
      </w:r>
      <w:r>
        <w:t>Enterprise</w:t>
      </w:r>
      <w:r w:rsidRPr="006F2369">
        <w:rPr>
          <w:lang w:val="ru-RU"/>
        </w:rPr>
        <w:t xml:space="preserve"> </w:t>
      </w:r>
      <w:r>
        <w:t>Sideloading</w:t>
      </w:r>
      <w:r w:rsidRPr="006F2369">
        <w:rPr>
          <w:lang w:val="ru-RU"/>
        </w:rPr>
        <w:t xml:space="preserve">, </w:t>
      </w:r>
      <w:r>
        <w:t>BranchCache</w:t>
      </w:r>
      <w:r w:rsidRPr="006F2369">
        <w:rPr>
          <w:lang w:val="ru-RU"/>
        </w:rPr>
        <w:t xml:space="preserve"> и </w:t>
      </w:r>
      <w:r>
        <w:t>AppLocker</w:t>
      </w:r>
      <w:r w:rsidRPr="006F2369">
        <w:rPr>
          <w:lang w:val="ru-RU"/>
        </w:rPr>
        <w:t xml:space="preserve">).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t>Windows</w:t>
      </w:r>
      <w:r w:rsidRPr="006F2369">
        <w:rPr>
          <w:lang w:val="ru-RU"/>
        </w:rPr>
        <w:t xml:space="preserve"> </w:t>
      </w:r>
      <w:r>
        <w:t>Embedded</w:t>
      </w:r>
      <w:r w:rsidRPr="006F2369">
        <w:rPr>
          <w:lang w:val="ru-RU"/>
        </w:rPr>
        <w:t xml:space="preserve"> 8 </w:t>
      </w:r>
      <w:r>
        <w:t>Standard</w:t>
      </w:r>
      <w:r w:rsidRPr="006F2369">
        <w:rPr>
          <w:lang w:val="ru-RU"/>
        </w:rPr>
        <w:t>.</w:t>
      </w:r>
      <w:r w:rsidR="00AD3875" w:rsidRPr="006F2369">
        <w:rPr>
          <w:lang w:val="ru-RU"/>
        </w:rPr>
        <w:t xml:space="preserve"> </w:t>
      </w:r>
      <w:r w:rsidRPr="006F2369">
        <w:rPr>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t>Windows</w:t>
      </w:r>
      <w:r w:rsidRPr="006F2369">
        <w:rPr>
          <w:lang w:val="ru-RU"/>
        </w:rPr>
        <w:t xml:space="preserve"> </w:t>
      </w:r>
      <w:r>
        <w:t>Embedded</w:t>
      </w:r>
      <w:r w:rsidRPr="006F2369">
        <w:rPr>
          <w:lang w:val="ru-RU"/>
        </w:rPr>
        <w:t xml:space="preserve"> 8 </w:t>
      </w:r>
      <w:r>
        <w:t>Standard</w:t>
      </w:r>
      <w:r w:rsidRPr="006F2369">
        <w:rPr>
          <w:lang w:val="ru-RU"/>
        </w:rPr>
        <w:t xml:space="preserve">. Лицензия </w:t>
      </w:r>
      <w:r>
        <w:t>Windows</w:t>
      </w:r>
      <w:r w:rsidRPr="006F2369">
        <w:rPr>
          <w:lang w:val="ru-RU"/>
        </w:rPr>
        <w:t xml:space="preserve"> </w:t>
      </w:r>
      <w:r>
        <w:t>Embedded</w:t>
      </w:r>
      <w:r w:rsidRPr="006F2369">
        <w:rPr>
          <w:lang w:val="ru-RU"/>
        </w:rPr>
        <w:t xml:space="preserve"> 8 </w:t>
      </w:r>
      <w:r>
        <w:t>Standard</w:t>
      </w:r>
      <w:r w:rsidRPr="006F2369">
        <w:rPr>
          <w:lang w:val="ru-RU"/>
        </w:rPr>
        <w:t xml:space="preserve"> </w:t>
      </w:r>
      <w:r>
        <w:t>Enterprise</w:t>
      </w:r>
      <w:r w:rsidRPr="006F2369">
        <w:rPr>
          <w:lang w:val="ru-RU"/>
        </w:rPr>
        <w:t xml:space="preserve"> </w:t>
      </w:r>
      <w:r>
        <w:t>Kit</w:t>
      </w:r>
      <w:r w:rsidRPr="006F2369">
        <w:rPr>
          <w:lang w:val="ru-RU"/>
        </w:rPr>
        <w:t xml:space="preserve"> должна быть раз и навсегда назначена одному устройству и не может переноситься на какое бы то ни было другое устройство. Технология </w:t>
      </w:r>
      <w:r>
        <w:t>Enterprise</w:t>
      </w:r>
      <w:r w:rsidRPr="006F2369">
        <w:rPr>
          <w:lang w:val="ru-RU"/>
        </w:rPr>
        <w:t xml:space="preserve"> </w:t>
      </w:r>
      <w:r>
        <w:t>Sideloading</w:t>
      </w:r>
      <w:r w:rsidRPr="006F2369">
        <w:rPr>
          <w:lang w:val="ru-RU"/>
        </w:rPr>
        <w:t xml:space="preserve"> для </w:t>
      </w:r>
      <w:r>
        <w:t>Windows</w:t>
      </w:r>
      <w:r w:rsidRPr="006F2369">
        <w:rPr>
          <w:lang w:val="ru-RU"/>
        </w:rPr>
        <w:t xml:space="preserve"> </w:t>
      </w:r>
      <w:r>
        <w:t>Embedded</w:t>
      </w:r>
      <w:r w:rsidRPr="006F2369">
        <w:rPr>
          <w:lang w:val="ru-RU"/>
        </w:rPr>
        <w:t xml:space="preserve"> 8 </w:t>
      </w:r>
      <w:r>
        <w:t>Standard</w:t>
      </w:r>
      <w:r w:rsidRPr="006F2369">
        <w:rPr>
          <w:lang w:val="ru-RU"/>
        </w:rPr>
        <w:t xml:space="preserve"> доступна только в составе </w:t>
      </w:r>
      <w:r>
        <w:t>Windows</w:t>
      </w:r>
      <w:r w:rsidRPr="006F2369">
        <w:rPr>
          <w:lang w:val="ru-RU"/>
        </w:rPr>
        <w:t xml:space="preserve"> </w:t>
      </w:r>
      <w:r>
        <w:t>Embedded</w:t>
      </w:r>
      <w:r w:rsidRPr="006F2369">
        <w:rPr>
          <w:lang w:val="ru-RU"/>
        </w:rPr>
        <w:t xml:space="preserve"> 8 </w:t>
      </w:r>
      <w:r>
        <w:t>Standard</w:t>
      </w:r>
      <w:r w:rsidRPr="006F2369">
        <w:rPr>
          <w:lang w:val="ru-RU"/>
        </w:rPr>
        <w:t xml:space="preserve"> </w:t>
      </w:r>
      <w:r>
        <w:t>Enterprise</w:t>
      </w:r>
      <w:r w:rsidRPr="006F2369">
        <w:rPr>
          <w:lang w:val="ru-RU"/>
        </w:rPr>
        <w:t xml:space="preserve"> </w:t>
      </w:r>
      <w:r>
        <w:t>Kit</w:t>
      </w:r>
      <w:r w:rsidRPr="006F2369">
        <w:rPr>
          <w:lang w:val="ru-RU"/>
        </w:rPr>
        <w:t>.</w:t>
      </w:r>
      <w:r w:rsidR="00AD3875" w:rsidRPr="006F2369">
        <w:rPr>
          <w:lang w:val="ru-RU"/>
        </w:rPr>
        <w:t xml:space="preserve"> </w:t>
      </w:r>
    </w:p>
    <w:p w:rsidR="009F282C" w:rsidRPr="006F2369" w:rsidRDefault="009F282C" w:rsidP="009F282C">
      <w:pPr>
        <w:pStyle w:val="ProductList-Body"/>
        <w:rPr>
          <w:lang w:val="ru-RU"/>
        </w:rPr>
      </w:pPr>
    </w:p>
    <w:p w:rsidR="009F282C" w:rsidRPr="006F2369" w:rsidRDefault="009F282C" w:rsidP="009F282C">
      <w:pPr>
        <w:pStyle w:val="ProductList-Body"/>
        <w:rPr>
          <w:lang w:val="ru-RU"/>
        </w:rPr>
      </w:pPr>
      <w:r>
        <w:rPr>
          <w:b/>
          <w:color w:val="00188F"/>
        </w:rPr>
        <w:t>Windows</w:t>
      </w:r>
      <w:r w:rsidRPr="006F2369">
        <w:rPr>
          <w:b/>
          <w:color w:val="00188F"/>
          <w:lang w:val="ru-RU"/>
        </w:rPr>
        <w:t xml:space="preserve"> 8.1 </w:t>
      </w:r>
      <w:r w:rsidR="003C6FF4">
        <w:rPr>
          <w:b/>
          <w:color w:val="00188F"/>
        </w:rPr>
        <w:t xml:space="preserve">Embedded </w:t>
      </w:r>
      <w:r>
        <w:rPr>
          <w:b/>
          <w:color w:val="00188F"/>
        </w:rPr>
        <w:t>Industry</w:t>
      </w:r>
      <w:r w:rsidRPr="006F2369">
        <w:rPr>
          <w:b/>
          <w:color w:val="00188F"/>
          <w:lang w:val="ru-RU"/>
        </w:rPr>
        <w:t xml:space="preserve"> </w:t>
      </w:r>
      <w:r>
        <w:rPr>
          <w:b/>
          <w:color w:val="00188F"/>
        </w:rPr>
        <w:t>Pro</w:t>
      </w:r>
      <w:r w:rsidRPr="006F2369">
        <w:rPr>
          <w:b/>
          <w:color w:val="00188F"/>
          <w:lang w:val="ru-RU"/>
        </w:rPr>
        <w:t xml:space="preserve"> </w:t>
      </w:r>
      <w:r>
        <w:rPr>
          <w:b/>
          <w:color w:val="00188F"/>
        </w:rPr>
        <w:t>Upgrade</w:t>
      </w:r>
      <w:r w:rsidRPr="006F2369">
        <w:rPr>
          <w:b/>
          <w:color w:val="00188F"/>
          <w:lang w:val="ru-RU"/>
        </w:rPr>
        <w:t xml:space="preserve">, </w:t>
      </w:r>
      <w:r>
        <w:rPr>
          <w:b/>
          <w:color w:val="00188F"/>
        </w:rPr>
        <w:t>Windows</w:t>
      </w:r>
      <w:r w:rsidRPr="006F2369">
        <w:rPr>
          <w:b/>
          <w:color w:val="00188F"/>
          <w:lang w:val="ru-RU"/>
        </w:rPr>
        <w:t xml:space="preserve"> </w:t>
      </w:r>
      <w:r w:rsidR="003C6FF4">
        <w:rPr>
          <w:b/>
          <w:color w:val="00188F"/>
        </w:rPr>
        <w:t>Embedded</w:t>
      </w:r>
      <w:r w:rsidR="003C6FF4" w:rsidRPr="006F2369">
        <w:rPr>
          <w:b/>
          <w:color w:val="00188F"/>
          <w:lang w:val="ru-RU"/>
        </w:rPr>
        <w:t xml:space="preserve"> </w:t>
      </w:r>
      <w:r w:rsidRPr="006F2369">
        <w:rPr>
          <w:b/>
          <w:color w:val="00188F"/>
          <w:lang w:val="ru-RU"/>
        </w:rPr>
        <w:t xml:space="preserve">8.1 </w:t>
      </w:r>
      <w:r>
        <w:rPr>
          <w:b/>
          <w:color w:val="00188F"/>
        </w:rPr>
        <w:t>Industry</w:t>
      </w:r>
      <w:r w:rsidRPr="006F2369">
        <w:rPr>
          <w:b/>
          <w:color w:val="00188F"/>
          <w:lang w:val="ru-RU"/>
        </w:rPr>
        <w:t xml:space="preserve"> </w:t>
      </w:r>
      <w:r>
        <w:rPr>
          <w:b/>
          <w:color w:val="00188F"/>
        </w:rPr>
        <w:t>Enterprise</w:t>
      </w:r>
      <w:r w:rsidRPr="006F2369">
        <w:rPr>
          <w:b/>
          <w:color w:val="00188F"/>
          <w:lang w:val="ru-RU"/>
        </w:rPr>
        <w:t xml:space="preserve"> </w:t>
      </w:r>
      <w:r>
        <w:rPr>
          <w:b/>
          <w:color w:val="00188F"/>
        </w:rPr>
        <w:t>Upgrade</w:t>
      </w:r>
      <w:r w:rsidRPr="006F2369">
        <w:rPr>
          <w:b/>
          <w:color w:val="00188F"/>
          <w:lang w:val="ru-RU"/>
        </w:rPr>
        <w:t xml:space="preserve">, </w:t>
      </w:r>
      <w:r>
        <w:rPr>
          <w:b/>
          <w:color w:val="00188F"/>
        </w:rPr>
        <w:t>Windows</w:t>
      </w:r>
      <w:r w:rsidRPr="006F2369">
        <w:rPr>
          <w:b/>
          <w:color w:val="00188F"/>
          <w:lang w:val="ru-RU"/>
        </w:rPr>
        <w:t xml:space="preserve"> </w:t>
      </w:r>
      <w:r w:rsidR="003C6FF4">
        <w:rPr>
          <w:b/>
          <w:color w:val="00188F"/>
        </w:rPr>
        <w:t>Embedded</w:t>
      </w:r>
      <w:r w:rsidR="003C6FF4" w:rsidRPr="006F2369">
        <w:rPr>
          <w:b/>
          <w:color w:val="00188F"/>
          <w:lang w:val="ru-RU"/>
        </w:rPr>
        <w:t xml:space="preserve"> </w:t>
      </w:r>
      <w:r w:rsidRPr="006F2369">
        <w:rPr>
          <w:b/>
          <w:color w:val="00188F"/>
          <w:lang w:val="ru-RU"/>
        </w:rPr>
        <w:t xml:space="preserve">8.1 </w:t>
      </w:r>
      <w:r>
        <w:rPr>
          <w:b/>
          <w:color w:val="00188F"/>
        </w:rPr>
        <w:t>Industry</w:t>
      </w:r>
      <w:r w:rsidRPr="006F2369">
        <w:rPr>
          <w:b/>
          <w:color w:val="00188F"/>
          <w:lang w:val="ru-RU"/>
        </w:rPr>
        <w:t xml:space="preserve"> </w:t>
      </w:r>
      <w:r>
        <w:rPr>
          <w:b/>
          <w:color w:val="00188F"/>
        </w:rPr>
        <w:t>Enterprise</w:t>
      </w:r>
      <w:r w:rsidRPr="006F2369">
        <w:rPr>
          <w:b/>
          <w:color w:val="00188F"/>
          <w:lang w:val="ru-RU"/>
        </w:rPr>
        <w:t xml:space="preserve"> (</w:t>
      </w:r>
      <w:r>
        <w:rPr>
          <w:b/>
          <w:color w:val="00188F"/>
        </w:rPr>
        <w:t>Std</w:t>
      </w:r>
      <w:r w:rsidRPr="006F2369">
        <w:rPr>
          <w:b/>
          <w:color w:val="00188F"/>
          <w:lang w:val="ru-RU"/>
        </w:rPr>
        <w:t xml:space="preserve">, </w:t>
      </w:r>
      <w:r>
        <w:rPr>
          <w:b/>
          <w:color w:val="00188F"/>
        </w:rPr>
        <w:t>POS</w:t>
      </w:r>
      <w:r w:rsidRPr="006F2369">
        <w:rPr>
          <w:b/>
          <w:color w:val="00188F"/>
          <w:lang w:val="ru-RU"/>
        </w:rPr>
        <w:t xml:space="preserve">, </w:t>
      </w:r>
      <w:r>
        <w:rPr>
          <w:b/>
          <w:color w:val="00188F"/>
        </w:rPr>
        <w:t>Ind</w:t>
      </w:r>
      <w:r w:rsidRPr="006F2369">
        <w:rPr>
          <w:b/>
          <w:color w:val="00188F"/>
          <w:lang w:val="ru-RU"/>
        </w:rPr>
        <w:t xml:space="preserve"> </w:t>
      </w:r>
      <w:r>
        <w:rPr>
          <w:b/>
          <w:color w:val="00188F"/>
        </w:rPr>
        <w:t>Retail</w:t>
      </w:r>
      <w:r w:rsidRPr="006F2369">
        <w:rPr>
          <w:b/>
          <w:color w:val="00188F"/>
          <w:lang w:val="ru-RU"/>
        </w:rPr>
        <w:t xml:space="preserve">) и </w:t>
      </w:r>
      <w:r>
        <w:rPr>
          <w:b/>
          <w:color w:val="00188F"/>
        </w:rPr>
        <w:t>Software</w:t>
      </w:r>
      <w:r w:rsidRPr="006F2369">
        <w:rPr>
          <w:b/>
          <w:color w:val="00188F"/>
          <w:lang w:val="ru-RU"/>
        </w:rPr>
        <w:t xml:space="preserve"> </w:t>
      </w:r>
      <w:r>
        <w:rPr>
          <w:b/>
          <w:color w:val="00188F"/>
        </w:rPr>
        <w:t>Assurance</w:t>
      </w:r>
      <w:r w:rsidRPr="006F2369">
        <w:rPr>
          <w:b/>
          <w:color w:val="00188F"/>
          <w:lang w:val="ru-RU"/>
        </w:rPr>
        <w:t xml:space="preserve"> (все вместе — «продукты </w:t>
      </w:r>
      <w:r>
        <w:rPr>
          <w:b/>
          <w:color w:val="00188F"/>
        </w:rPr>
        <w:t>Windows</w:t>
      </w:r>
      <w:r w:rsidRPr="006F2369">
        <w:rPr>
          <w:b/>
          <w:color w:val="00188F"/>
          <w:lang w:val="ru-RU"/>
        </w:rPr>
        <w:t xml:space="preserve"> </w:t>
      </w:r>
      <w:r>
        <w:rPr>
          <w:b/>
          <w:color w:val="00188F"/>
        </w:rPr>
        <w:t>Industry</w:t>
      </w:r>
      <w:r w:rsidRPr="006F2369">
        <w:rPr>
          <w:b/>
          <w:color w:val="00188F"/>
          <w:lang w:val="ru-RU"/>
        </w:rPr>
        <w:t>»)</w:t>
      </w:r>
      <w:r w:rsidR="00AD3875" w:rsidRPr="006F2369">
        <w:rPr>
          <w:b/>
          <w:color w:val="00188F"/>
          <w:lang w:val="ru-RU"/>
        </w:rPr>
        <w:t xml:space="preserve"> </w:t>
      </w:r>
    </w:p>
    <w:p w:rsidR="009F282C" w:rsidRPr="006F2369" w:rsidRDefault="009F282C" w:rsidP="00055772">
      <w:pPr>
        <w:pStyle w:val="ProductList-Body"/>
        <w:ind w:left="180"/>
        <w:rPr>
          <w:lang w:val="ru-RU"/>
        </w:rPr>
      </w:pPr>
      <w:r w:rsidRPr="006F2369">
        <w:rPr>
          <w:b/>
          <w:color w:val="00188F"/>
          <w:lang w:val="ru-RU"/>
        </w:rPr>
        <w:t xml:space="preserve">Лицензия на обновление операционной системы (ОС) для </w:t>
      </w:r>
      <w:r>
        <w:rPr>
          <w:b/>
          <w:color w:val="00188F"/>
        </w:rPr>
        <w:t>Windows</w:t>
      </w:r>
      <w:r w:rsidR="003C6FF4" w:rsidRPr="003C6FF4">
        <w:rPr>
          <w:b/>
          <w:color w:val="00188F"/>
        </w:rPr>
        <w:t xml:space="preserve"> </w:t>
      </w:r>
      <w:r w:rsidR="003C6FF4">
        <w:rPr>
          <w:b/>
          <w:color w:val="00188F"/>
        </w:rPr>
        <w:t>Embedded</w:t>
      </w:r>
      <w:r w:rsidRPr="006F2369">
        <w:rPr>
          <w:b/>
          <w:color w:val="00188F"/>
          <w:lang w:val="ru-RU"/>
        </w:rPr>
        <w:t xml:space="preserve"> 8.1 </w:t>
      </w:r>
      <w:r>
        <w:rPr>
          <w:b/>
          <w:color w:val="00188F"/>
        </w:rPr>
        <w:t>Industry</w:t>
      </w:r>
      <w:r w:rsidRPr="006F2369">
        <w:rPr>
          <w:b/>
          <w:color w:val="00188F"/>
          <w:lang w:val="ru-RU"/>
        </w:rPr>
        <w:t xml:space="preserve"> </w:t>
      </w:r>
      <w:r>
        <w:rPr>
          <w:b/>
          <w:color w:val="00188F"/>
        </w:rPr>
        <w:t>Pro</w:t>
      </w:r>
      <w:r w:rsidRPr="006F2369">
        <w:rPr>
          <w:b/>
          <w:color w:val="00188F"/>
          <w:lang w:val="ru-RU"/>
        </w:rPr>
        <w:t xml:space="preserve"> и </w:t>
      </w:r>
      <w:r>
        <w:rPr>
          <w:b/>
          <w:color w:val="00188F"/>
        </w:rPr>
        <w:t>Windows</w:t>
      </w:r>
      <w:r w:rsidR="003C6FF4" w:rsidRPr="003C6FF4">
        <w:rPr>
          <w:b/>
          <w:color w:val="00188F"/>
        </w:rPr>
        <w:t xml:space="preserve"> </w:t>
      </w:r>
      <w:r w:rsidR="003C6FF4">
        <w:rPr>
          <w:b/>
          <w:color w:val="00188F"/>
        </w:rPr>
        <w:t>Embedded</w:t>
      </w:r>
      <w:r w:rsidRPr="006F2369">
        <w:rPr>
          <w:b/>
          <w:color w:val="00188F"/>
          <w:lang w:val="ru-RU"/>
        </w:rPr>
        <w:t xml:space="preserve"> 8.1 </w:t>
      </w:r>
      <w:r>
        <w:rPr>
          <w:b/>
          <w:color w:val="00188F"/>
        </w:rPr>
        <w:t>Industry</w:t>
      </w:r>
      <w:r w:rsidRPr="006F2369">
        <w:rPr>
          <w:b/>
          <w:color w:val="00188F"/>
          <w:lang w:val="ru-RU"/>
        </w:rPr>
        <w:t xml:space="preserve"> </w:t>
      </w:r>
      <w:r>
        <w:rPr>
          <w:b/>
          <w:color w:val="00188F"/>
        </w:rPr>
        <w:t>Enterprise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p>
    <w:p w:rsidR="009F282C" w:rsidRPr="006F2369" w:rsidRDefault="009F282C" w:rsidP="00055772">
      <w:pPr>
        <w:pStyle w:val="ProductList-Body"/>
        <w:ind w:left="180"/>
        <w:rPr>
          <w:lang w:val="ru-RU"/>
        </w:rPr>
      </w:pPr>
      <w:r w:rsidRPr="006F2369">
        <w:rPr>
          <w:lang w:val="ru-RU"/>
        </w:rPr>
        <w:t xml:space="preserve">Лицензии на операционную систему, предоставляемые для </w:t>
      </w:r>
      <w:r>
        <w:t>Windows</w:t>
      </w:r>
      <w:r w:rsidRPr="006F2369">
        <w:rPr>
          <w:lang w:val="ru-RU"/>
        </w:rPr>
        <w:t xml:space="preserve"> </w:t>
      </w:r>
      <w:r w:rsidR="003C6FF4">
        <w:t xml:space="preserve">Embedded </w:t>
      </w:r>
      <w:r w:rsidRPr="006F2369">
        <w:rPr>
          <w:lang w:val="ru-RU"/>
        </w:rPr>
        <w:t xml:space="preserve">8.1 </w:t>
      </w:r>
      <w:r>
        <w:t>Industry</w:t>
      </w:r>
      <w:r w:rsidRPr="006F2369">
        <w:rPr>
          <w:lang w:val="ru-RU"/>
        </w:rPr>
        <w:t xml:space="preserve"> </w:t>
      </w:r>
      <w:r>
        <w:t>Pro</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xml:space="preserve"> и </w:t>
      </w:r>
      <w:r>
        <w:t>Windows</w:t>
      </w:r>
      <w:r w:rsidRPr="006F2369">
        <w:rPr>
          <w:lang w:val="ru-RU"/>
        </w:rPr>
        <w:t xml:space="preserve"> </w:t>
      </w:r>
      <w:r w:rsidR="003C6FF4">
        <w:t>Embedded</w:t>
      </w:r>
      <w:r w:rsidR="003C6FF4" w:rsidRPr="006F2369">
        <w:rPr>
          <w:lang w:val="ru-RU"/>
        </w:rPr>
        <w:t xml:space="preserve"> </w:t>
      </w:r>
      <w:r w:rsidRPr="006F2369">
        <w:rPr>
          <w:lang w:val="ru-RU"/>
        </w:rPr>
        <w:t xml:space="preserve">8.1 </w:t>
      </w:r>
      <w:r>
        <w:t>Industry</w:t>
      </w:r>
      <w:r w:rsidRPr="006F2369">
        <w:rPr>
          <w:lang w:val="ru-RU"/>
        </w:rPr>
        <w:t xml:space="preserve"> </w:t>
      </w:r>
      <w:r>
        <w:t>Enterprise</w:t>
      </w:r>
      <w:r w:rsidRPr="006F2369">
        <w:rPr>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t>
      </w:r>
      <w:r>
        <w:t>Windows</w:t>
      </w:r>
      <w:r w:rsidRPr="006F2369">
        <w:rPr>
          <w:lang w:val="ru-RU"/>
        </w:rPr>
        <w:t xml:space="preserve"> </w:t>
      </w:r>
      <w:r w:rsidR="003C6FF4">
        <w:t>Embedded</w:t>
      </w:r>
      <w:r w:rsidR="003C6FF4" w:rsidRPr="006F2369">
        <w:rPr>
          <w:lang w:val="ru-RU"/>
        </w:rPr>
        <w:t xml:space="preserve"> </w:t>
      </w:r>
      <w:r w:rsidRPr="006F2369">
        <w:rPr>
          <w:lang w:val="ru-RU"/>
        </w:rPr>
        <w:t xml:space="preserve">8.1 </w:t>
      </w:r>
      <w:r>
        <w:t>Industry</w:t>
      </w:r>
      <w:r w:rsidRPr="006F2369">
        <w:rPr>
          <w:lang w:val="ru-RU"/>
        </w:rPr>
        <w:t xml:space="preserve"> </w:t>
      </w:r>
      <w:r>
        <w:t>Pro</w:t>
      </w:r>
      <w:r w:rsidRPr="006F2369">
        <w:rPr>
          <w:lang w:val="ru-RU"/>
        </w:rPr>
        <w:t xml:space="preserve"> </w:t>
      </w:r>
      <w:r>
        <w:t>Upgrade</w:t>
      </w:r>
      <w:r w:rsidRPr="006F2369">
        <w:rPr>
          <w:lang w:val="ru-RU"/>
        </w:rPr>
        <w:t xml:space="preserve"> или </w:t>
      </w:r>
      <w:r>
        <w:t>Windows</w:t>
      </w:r>
      <w:r w:rsidRPr="006F2369">
        <w:rPr>
          <w:lang w:val="ru-RU"/>
        </w:rPr>
        <w:t xml:space="preserve"> </w:t>
      </w:r>
      <w:r w:rsidR="003C6FF4">
        <w:t>Embedded</w:t>
      </w:r>
      <w:r w:rsidR="003C6FF4" w:rsidRPr="006F2369">
        <w:rPr>
          <w:lang w:val="ru-RU"/>
        </w:rPr>
        <w:t xml:space="preserve"> </w:t>
      </w:r>
      <w:r w:rsidRPr="006F2369">
        <w:rPr>
          <w:lang w:val="ru-RU"/>
        </w:rPr>
        <w:t xml:space="preserve">8.1 </w:t>
      </w:r>
      <w:r>
        <w:t>Industry</w:t>
      </w:r>
      <w:r w:rsidRPr="006F2369">
        <w:rPr>
          <w:lang w:val="ru-RU"/>
        </w:rPr>
        <w:t xml:space="preserve"> </w:t>
      </w:r>
      <w:r>
        <w:t>Enterprise</w:t>
      </w:r>
      <w:r w:rsidRPr="006F2369">
        <w:rPr>
          <w:lang w:val="ru-RU"/>
        </w:rPr>
        <w:t>, должно иметь лицензию на использование одной из соответствующих операционных систем, указанных ниже.</w:t>
      </w:r>
    </w:p>
    <w:p w:rsidR="009F282C" w:rsidRPr="006F2369" w:rsidRDefault="009F282C" w:rsidP="00055772">
      <w:pPr>
        <w:pStyle w:val="ProductList-Body"/>
        <w:ind w:left="180"/>
        <w:rPr>
          <w:lang w:val="ru-RU"/>
        </w:rPr>
      </w:pPr>
    </w:p>
    <w:p w:rsidR="009F282C" w:rsidRPr="006F2369" w:rsidRDefault="009F282C" w:rsidP="00055772">
      <w:pPr>
        <w:pStyle w:val="ProductList-Body"/>
        <w:ind w:left="180"/>
        <w:rPr>
          <w:lang w:val="ru-RU"/>
        </w:rPr>
      </w:pPr>
      <w:r w:rsidRPr="006F2369">
        <w:rPr>
          <w:b/>
          <w:color w:val="00188F"/>
          <w:lang w:val="ru-RU"/>
        </w:rPr>
        <w:t xml:space="preserve">Правила по соответствующей ОС для продуктов </w:t>
      </w:r>
      <w:r>
        <w:rPr>
          <w:b/>
          <w:color w:val="00188F"/>
        </w:rPr>
        <w:t>Windows</w:t>
      </w:r>
      <w:r w:rsidRPr="006F2369">
        <w:rPr>
          <w:b/>
          <w:color w:val="00188F"/>
          <w:lang w:val="ru-RU"/>
        </w:rPr>
        <w:t xml:space="preserve"> </w:t>
      </w:r>
      <w:r w:rsidR="003C6FF4">
        <w:rPr>
          <w:b/>
          <w:color w:val="00188F"/>
        </w:rPr>
        <w:t>Embedded</w:t>
      </w:r>
      <w:r w:rsidR="003C6FF4" w:rsidRPr="006F2369">
        <w:rPr>
          <w:b/>
          <w:color w:val="00188F"/>
          <w:lang w:val="ru-RU"/>
        </w:rPr>
        <w:t xml:space="preserve"> </w:t>
      </w:r>
      <w:r w:rsidRPr="006F2369">
        <w:rPr>
          <w:b/>
          <w:color w:val="00188F"/>
          <w:lang w:val="ru-RU"/>
        </w:rPr>
        <w:t xml:space="preserve">8.1 </w:t>
      </w:r>
      <w:r>
        <w:rPr>
          <w:b/>
          <w:color w:val="00188F"/>
        </w:rPr>
        <w:t>Industry</w:t>
      </w:r>
      <w:r w:rsidRPr="006F2369">
        <w:rPr>
          <w:color w:val="00188F"/>
          <w:lang w:val="ru-RU"/>
        </w:rPr>
        <w:t xml:space="preserve"> </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p>
    <w:p w:rsidR="009F282C" w:rsidRPr="006F2369" w:rsidRDefault="009F282C" w:rsidP="00343417">
      <w:pPr>
        <w:pStyle w:val="ProductList-Body"/>
        <w:numPr>
          <w:ilvl w:val="0"/>
          <w:numId w:val="33"/>
        </w:numPr>
        <w:ind w:hanging="270"/>
        <w:rPr>
          <w:lang w:val="ru-RU"/>
        </w:rPr>
      </w:pPr>
      <w:r w:rsidRPr="006F2369">
        <w:rPr>
          <w:lang w:val="ru-RU"/>
        </w:rPr>
        <w:t>На устройстве, которому назначается лицензия на обновление, должна быть установлена соответствующая ОС.</w:t>
      </w:r>
    </w:p>
    <w:p w:rsidR="009F282C" w:rsidRPr="006F2369" w:rsidRDefault="009F282C" w:rsidP="00343417">
      <w:pPr>
        <w:pStyle w:val="ProductList-Body"/>
        <w:numPr>
          <w:ilvl w:val="0"/>
          <w:numId w:val="33"/>
        </w:numPr>
        <w:ind w:hanging="270"/>
        <w:rPr>
          <w:lang w:val="ru-RU"/>
        </w:rPr>
      </w:pPr>
      <w:r w:rsidRPr="006F2369">
        <w:rPr>
          <w:lang w:val="ru-RU"/>
        </w:rPr>
        <w:t xml:space="preserve">За исключением случаев, указанных ниже, чтобы развернуть лицензию на обновление для </w:t>
      </w:r>
      <w:r>
        <w:t>Windows</w:t>
      </w:r>
      <w:r w:rsidRPr="006F2369">
        <w:rPr>
          <w:lang w:val="ru-RU"/>
        </w:rPr>
        <w:t xml:space="preserve"> </w:t>
      </w:r>
      <w:r>
        <w:t>Industry</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с устройства необходимо удалить соответствующую операционную систему.</w:t>
      </w:r>
    </w:p>
    <w:p w:rsidR="009F282C" w:rsidRPr="006F2369" w:rsidRDefault="009F282C" w:rsidP="00343417">
      <w:pPr>
        <w:pStyle w:val="ProductList-Body"/>
        <w:numPr>
          <w:ilvl w:val="0"/>
          <w:numId w:val="33"/>
        </w:numPr>
        <w:ind w:hanging="270"/>
        <w:rPr>
          <w:lang w:val="ru-RU"/>
        </w:rPr>
      </w:pPr>
      <w:r w:rsidRPr="006F2369">
        <w:rPr>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t>Software</w:t>
      </w:r>
      <w:r w:rsidRPr="006F2369">
        <w:rPr>
          <w:lang w:val="ru-RU"/>
        </w:rPr>
        <w:t xml:space="preserve"> </w:t>
      </w:r>
      <w:r>
        <w:t>Assurance</w:t>
      </w:r>
      <w:r w:rsidRPr="006F2369">
        <w:rPr>
          <w:lang w:val="ru-RU"/>
        </w:rPr>
        <w:t xml:space="preserve"> для своей лицензии на обновление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Enterprise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w:t>
      </w:r>
    </w:p>
    <w:p w:rsidR="009F282C" w:rsidRPr="006F2369" w:rsidRDefault="009F282C" w:rsidP="00343417">
      <w:pPr>
        <w:pStyle w:val="ProductList-Body"/>
        <w:numPr>
          <w:ilvl w:val="0"/>
          <w:numId w:val="33"/>
        </w:numPr>
        <w:ind w:hanging="270"/>
        <w:rPr>
          <w:lang w:val="ru-RU"/>
        </w:rPr>
      </w:pPr>
      <w:r w:rsidRPr="006F2369">
        <w:rPr>
          <w:lang w:val="ru-RU"/>
        </w:rPr>
        <w:t xml:space="preserve">Клиентам, у которых имеется действующее покрытие </w:t>
      </w:r>
      <w:r>
        <w:t>Software</w:t>
      </w:r>
      <w:r w:rsidRPr="006F2369">
        <w:rPr>
          <w:lang w:val="ru-RU"/>
        </w:rPr>
        <w:t xml:space="preserve"> </w:t>
      </w:r>
      <w:r>
        <w:t>Assurance</w:t>
      </w:r>
      <w:r w:rsidRPr="006F2369">
        <w:rPr>
          <w:lang w:val="ru-RU"/>
        </w:rPr>
        <w:t xml:space="preserve">, не требуется удалять соответствующую ОС, они могут одновременно устанавливать и запускать соответствующую ОС и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xml:space="preserve">. </w:t>
      </w:r>
    </w:p>
    <w:p w:rsidR="009F282C" w:rsidRPr="006F2369" w:rsidRDefault="009F282C" w:rsidP="009F282C">
      <w:pPr>
        <w:pStyle w:val="ProductList-Body"/>
        <w:rPr>
          <w:lang w:val="ru-RU"/>
        </w:rPr>
      </w:pPr>
    </w:p>
    <w:p w:rsidR="009F282C" w:rsidRPr="006F2369" w:rsidRDefault="009F282C" w:rsidP="00055772">
      <w:pPr>
        <w:pStyle w:val="ProductList-Body"/>
        <w:ind w:left="180"/>
        <w:rPr>
          <w:lang w:val="ru-RU"/>
        </w:rPr>
      </w:pPr>
      <w:r w:rsidRPr="006F2369">
        <w:rPr>
          <w:b/>
          <w:color w:val="00188F"/>
          <w:lang w:val="ru-RU"/>
        </w:rPr>
        <w:t>Соответствующие операционные системы («Соответствующие ОС»)</w:t>
      </w:r>
    </w:p>
    <w:p w:rsidR="00662221" w:rsidRPr="006F2369" w:rsidRDefault="00662221" w:rsidP="00662221">
      <w:pPr>
        <w:pStyle w:val="ProductList-Body"/>
        <w:ind w:left="180"/>
        <w:rPr>
          <w:lang w:val="ru-RU"/>
        </w:rPr>
      </w:pPr>
      <w:r w:rsidRPr="006F2369">
        <w:rPr>
          <w:lang w:val="ru-RU"/>
        </w:rPr>
        <w:t xml:space="preserve">Клиенты с соответствующей ОС могут приобрести соответствующие продукты </w:t>
      </w:r>
      <w:r>
        <w:t>Windows</w:t>
      </w:r>
      <w:r w:rsidRPr="006F2369">
        <w:rPr>
          <w:lang w:val="ru-RU"/>
        </w:rPr>
        <w:t xml:space="preserve"> </w:t>
      </w:r>
      <w:r>
        <w:t>Industry</w:t>
      </w:r>
      <w:r w:rsidRPr="006F2369">
        <w:rPr>
          <w:lang w:val="ru-RU"/>
        </w:rPr>
        <w:t>, как указано в таблице ниже.</w:t>
      </w:r>
    </w:p>
    <w:p w:rsidR="00662221" w:rsidRPr="006F2369" w:rsidRDefault="00662221" w:rsidP="00662221">
      <w:pPr>
        <w:pStyle w:val="ProductList-Body"/>
        <w:ind w:left="180"/>
        <w:rPr>
          <w:lang w:val="ru-RU"/>
        </w:rPr>
      </w:pPr>
    </w:p>
    <w:tbl>
      <w:tblPr>
        <w:tblStyle w:val="TableGrid"/>
        <w:tblW w:w="10800" w:type="dxa"/>
        <w:tblInd w:w="108" w:type="dxa"/>
        <w:tblLayout w:type="fixed"/>
        <w:tblLook w:val="04A0" w:firstRow="1" w:lastRow="0" w:firstColumn="1" w:lastColumn="0" w:noHBand="0" w:noVBand="1"/>
      </w:tblPr>
      <w:tblGrid>
        <w:gridCol w:w="4297"/>
        <w:gridCol w:w="2167"/>
        <w:gridCol w:w="2168"/>
        <w:gridCol w:w="2168"/>
      </w:tblGrid>
      <w:tr w:rsidR="003C6FF4" w:rsidTr="003C6FF4">
        <w:trPr>
          <w:tblHeader/>
        </w:trPr>
        <w:tc>
          <w:tcPr>
            <w:tcW w:w="4297" w:type="dxa"/>
            <w:shd w:val="clear" w:color="auto" w:fill="0072C6"/>
            <w:vAlign w:val="center"/>
          </w:tcPr>
          <w:p w:rsidR="003C6FF4" w:rsidRPr="00680B23" w:rsidRDefault="003C6FF4"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67" w:type="dxa"/>
            <w:shd w:val="clear" w:color="auto" w:fill="0072C6"/>
            <w:vAlign w:val="center"/>
          </w:tcPr>
          <w:p w:rsidR="003C6FF4" w:rsidRPr="00680B23" w:rsidRDefault="003C6FF4" w:rsidP="00D17D13">
            <w:pPr>
              <w:pStyle w:val="ProductList-Body"/>
              <w:spacing w:before="20" w:after="20"/>
              <w:rPr>
                <w:color w:val="FFFFFF" w:themeColor="background1"/>
              </w:rPr>
            </w:pPr>
            <w:r>
              <w:rPr>
                <w:color w:val="FFFFFF" w:themeColor="background1"/>
              </w:rPr>
              <w:t>Windows Embedded 8.1 Industry Pro</w:t>
            </w:r>
          </w:p>
        </w:tc>
        <w:tc>
          <w:tcPr>
            <w:tcW w:w="2168" w:type="dxa"/>
            <w:shd w:val="clear" w:color="auto" w:fill="0072C6"/>
            <w:vAlign w:val="center"/>
          </w:tcPr>
          <w:p w:rsidR="003C6FF4" w:rsidRPr="00680B23" w:rsidRDefault="003C6FF4" w:rsidP="00D17D13">
            <w:pPr>
              <w:pStyle w:val="ProductList-Body"/>
              <w:spacing w:before="20" w:after="20"/>
              <w:rPr>
                <w:color w:val="FFFFFF" w:themeColor="background1"/>
              </w:rPr>
            </w:pPr>
            <w:r>
              <w:rPr>
                <w:color w:val="FFFFFF" w:themeColor="background1"/>
              </w:rPr>
              <w:t>Windows Embedded 8.1 Industry Enterprise</w:t>
            </w:r>
          </w:p>
        </w:tc>
        <w:tc>
          <w:tcPr>
            <w:tcW w:w="2168" w:type="dxa"/>
            <w:shd w:val="clear" w:color="auto" w:fill="0072C6"/>
            <w:vAlign w:val="center"/>
          </w:tcPr>
          <w:p w:rsidR="003C6FF4" w:rsidRPr="00680B23" w:rsidRDefault="003C6FF4" w:rsidP="00D17D13">
            <w:pPr>
              <w:pStyle w:val="ProductList-Body"/>
              <w:spacing w:before="20" w:after="20"/>
              <w:rPr>
                <w:color w:val="FFFFFF" w:themeColor="background1"/>
              </w:rPr>
            </w:pPr>
            <w:r>
              <w:rPr>
                <w:color w:val="FFFFFF" w:themeColor="background1"/>
              </w:rPr>
              <w:t>Windows Embedded 8.1 Industry Enterprise Upgrade (Std, POS, Ind Retail)</w:t>
            </w:r>
          </w:p>
        </w:tc>
      </w:tr>
      <w:tr w:rsidR="003C6FF4" w:rsidTr="003C6FF4">
        <w:tc>
          <w:tcPr>
            <w:tcW w:w="4297" w:type="dxa"/>
          </w:tcPr>
          <w:p w:rsidR="003C6FF4" w:rsidRPr="000D6060" w:rsidRDefault="003C6FF4" w:rsidP="00D17D13">
            <w:pPr>
              <w:pStyle w:val="ProductList-Body"/>
            </w:pPr>
            <w:r>
              <w:t>Windows Vista Business for Embedded Systems и Windows Vista Ultimate for Embedded Systems</w:t>
            </w:r>
          </w:p>
        </w:tc>
        <w:tc>
          <w:tcPr>
            <w:tcW w:w="2167" w:type="dxa"/>
            <w:vAlign w:val="center"/>
          </w:tcPr>
          <w:p w:rsidR="003C6FF4" w:rsidRPr="00CA02E2" w:rsidRDefault="003C6FF4" w:rsidP="00D17D13">
            <w:pPr>
              <w:pStyle w:val="ProductList-Body"/>
              <w:jc w:val="center"/>
            </w:pPr>
            <w:r>
              <w:t>X</w:t>
            </w:r>
          </w:p>
        </w:tc>
        <w:tc>
          <w:tcPr>
            <w:tcW w:w="2168" w:type="dxa"/>
            <w:vAlign w:val="center"/>
          </w:tcPr>
          <w:p w:rsidR="003C6FF4" w:rsidRPr="00CA02E2" w:rsidRDefault="003C6FF4" w:rsidP="00D17D13">
            <w:pPr>
              <w:pStyle w:val="ProductList-Body"/>
              <w:jc w:val="center"/>
            </w:pPr>
            <w:r>
              <w:t>X</w:t>
            </w:r>
          </w:p>
        </w:tc>
        <w:tc>
          <w:tcPr>
            <w:tcW w:w="2168" w:type="dxa"/>
            <w:vAlign w:val="center"/>
          </w:tcPr>
          <w:p w:rsidR="003C6FF4" w:rsidRPr="00CA02E2" w:rsidRDefault="003C6FF4" w:rsidP="00D17D13">
            <w:pPr>
              <w:pStyle w:val="ProductList-Body"/>
              <w:jc w:val="center"/>
            </w:pPr>
          </w:p>
        </w:tc>
      </w:tr>
      <w:tr w:rsidR="003C6FF4" w:rsidTr="003C6FF4">
        <w:tc>
          <w:tcPr>
            <w:tcW w:w="4297" w:type="dxa"/>
          </w:tcPr>
          <w:p w:rsidR="003C6FF4" w:rsidRPr="000D6060" w:rsidRDefault="003C6FF4" w:rsidP="00D17D13">
            <w:pPr>
              <w:pStyle w:val="ProductList-Body"/>
            </w:pPr>
            <w:r>
              <w:t xml:space="preserve">Windows 2000 Professional for Embedded Systems </w:t>
            </w:r>
          </w:p>
        </w:tc>
        <w:tc>
          <w:tcPr>
            <w:tcW w:w="2167" w:type="dxa"/>
            <w:vAlign w:val="center"/>
          </w:tcPr>
          <w:p w:rsidR="003C6FF4" w:rsidRPr="00CA02E2" w:rsidRDefault="003C6FF4" w:rsidP="00D17D13">
            <w:pPr>
              <w:pStyle w:val="ProductList-Body"/>
              <w:jc w:val="center"/>
            </w:pPr>
            <w:r>
              <w:t>X</w:t>
            </w:r>
          </w:p>
        </w:tc>
        <w:tc>
          <w:tcPr>
            <w:tcW w:w="2168" w:type="dxa"/>
            <w:vAlign w:val="center"/>
          </w:tcPr>
          <w:p w:rsidR="003C6FF4" w:rsidRPr="00CA02E2" w:rsidRDefault="003C6FF4" w:rsidP="00D17D13">
            <w:pPr>
              <w:pStyle w:val="ProductList-Body"/>
              <w:jc w:val="center"/>
            </w:pPr>
            <w:r>
              <w:t>X</w:t>
            </w:r>
          </w:p>
        </w:tc>
        <w:tc>
          <w:tcPr>
            <w:tcW w:w="2168" w:type="dxa"/>
            <w:vAlign w:val="center"/>
          </w:tcPr>
          <w:p w:rsidR="003C6FF4" w:rsidRPr="00CA02E2" w:rsidRDefault="003C6FF4" w:rsidP="00D17D13">
            <w:pPr>
              <w:pStyle w:val="ProductList-Body"/>
              <w:jc w:val="center"/>
            </w:pPr>
          </w:p>
        </w:tc>
      </w:tr>
      <w:tr w:rsidR="003C6FF4" w:rsidTr="003C6FF4">
        <w:tc>
          <w:tcPr>
            <w:tcW w:w="4297" w:type="dxa"/>
          </w:tcPr>
          <w:p w:rsidR="003C6FF4" w:rsidRPr="000D6060" w:rsidRDefault="003C6FF4" w:rsidP="00D17D13">
            <w:pPr>
              <w:pStyle w:val="ProductList-Body"/>
            </w:pPr>
            <w:r>
              <w:t>Windows NT Workstation for Embedded Systems</w:t>
            </w:r>
          </w:p>
        </w:tc>
        <w:tc>
          <w:tcPr>
            <w:tcW w:w="2167" w:type="dxa"/>
            <w:vAlign w:val="center"/>
          </w:tcPr>
          <w:p w:rsidR="003C6FF4" w:rsidRPr="00CA02E2" w:rsidRDefault="003C6FF4" w:rsidP="00D17D13">
            <w:pPr>
              <w:pStyle w:val="ProductList-Body"/>
              <w:jc w:val="center"/>
            </w:pPr>
            <w:r>
              <w:t>X</w:t>
            </w:r>
          </w:p>
        </w:tc>
        <w:tc>
          <w:tcPr>
            <w:tcW w:w="2168" w:type="dxa"/>
            <w:vAlign w:val="center"/>
          </w:tcPr>
          <w:p w:rsidR="003C6FF4" w:rsidRPr="00CA02E2" w:rsidRDefault="003C6FF4" w:rsidP="00D17D13">
            <w:pPr>
              <w:pStyle w:val="ProductList-Body"/>
              <w:jc w:val="center"/>
            </w:pPr>
            <w:r>
              <w:t>X</w:t>
            </w:r>
          </w:p>
        </w:tc>
        <w:tc>
          <w:tcPr>
            <w:tcW w:w="2168" w:type="dxa"/>
            <w:vAlign w:val="center"/>
          </w:tcPr>
          <w:p w:rsidR="003C6FF4" w:rsidRPr="00CA02E2" w:rsidRDefault="003C6FF4" w:rsidP="00D17D13">
            <w:pPr>
              <w:pStyle w:val="ProductList-Body"/>
              <w:jc w:val="center"/>
            </w:pPr>
          </w:p>
        </w:tc>
      </w:tr>
      <w:tr w:rsidR="003C6FF4" w:rsidTr="003C6FF4">
        <w:tc>
          <w:tcPr>
            <w:tcW w:w="4297" w:type="dxa"/>
          </w:tcPr>
          <w:p w:rsidR="003C6FF4" w:rsidRPr="000D6060" w:rsidRDefault="003C6FF4" w:rsidP="00D17D13">
            <w:pPr>
              <w:pStyle w:val="ProductList-Body"/>
            </w:pPr>
            <w:r>
              <w:t>Windows 7 Professional for Embedded Systems</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r>
      <w:tr w:rsidR="003C6FF4" w:rsidTr="003C6FF4">
        <w:tc>
          <w:tcPr>
            <w:tcW w:w="4297" w:type="dxa"/>
          </w:tcPr>
          <w:p w:rsidR="003C6FF4" w:rsidRDefault="003C6FF4" w:rsidP="00D17D13">
            <w:pPr>
              <w:pStyle w:val="ProductList-Body"/>
            </w:pPr>
            <w:r>
              <w:t>Windows 7 Ultimate for Embedded Systems</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r>
      <w:tr w:rsidR="00D21647" w:rsidTr="003C6FF4">
        <w:tc>
          <w:tcPr>
            <w:tcW w:w="4297" w:type="dxa"/>
          </w:tcPr>
          <w:p w:rsidR="00D21647" w:rsidRDefault="00D21647" w:rsidP="00D17D13">
            <w:pPr>
              <w:pStyle w:val="ProductList-Body"/>
            </w:pPr>
            <w:r>
              <w:t>Windows XP Professional for Embedded Systems</w:t>
            </w:r>
          </w:p>
        </w:tc>
        <w:tc>
          <w:tcPr>
            <w:tcW w:w="2167" w:type="dxa"/>
            <w:vAlign w:val="center"/>
          </w:tcPr>
          <w:p w:rsidR="00D21647" w:rsidRDefault="00D21647" w:rsidP="00D17D13">
            <w:pPr>
              <w:pStyle w:val="ProductList-Body"/>
              <w:jc w:val="center"/>
            </w:pPr>
            <w:r>
              <w:t>X</w:t>
            </w:r>
          </w:p>
        </w:tc>
        <w:tc>
          <w:tcPr>
            <w:tcW w:w="2168" w:type="dxa"/>
            <w:vAlign w:val="center"/>
          </w:tcPr>
          <w:p w:rsidR="00D21647" w:rsidRDefault="00D21647" w:rsidP="00D17D13">
            <w:pPr>
              <w:pStyle w:val="ProductList-Body"/>
              <w:jc w:val="center"/>
            </w:pPr>
            <w:r>
              <w:t>X</w:t>
            </w:r>
          </w:p>
        </w:tc>
        <w:tc>
          <w:tcPr>
            <w:tcW w:w="2168" w:type="dxa"/>
            <w:vAlign w:val="center"/>
          </w:tcPr>
          <w:p w:rsidR="00D21647" w:rsidRDefault="00D21647" w:rsidP="00D17D13">
            <w:pPr>
              <w:pStyle w:val="ProductList-Body"/>
              <w:jc w:val="center"/>
            </w:pPr>
          </w:p>
        </w:tc>
      </w:tr>
      <w:tr w:rsidR="003C6FF4" w:rsidTr="003C6FF4">
        <w:tc>
          <w:tcPr>
            <w:tcW w:w="4297" w:type="dxa"/>
          </w:tcPr>
          <w:p w:rsidR="003C6FF4" w:rsidRDefault="003C6FF4" w:rsidP="00D17D13">
            <w:pPr>
              <w:pStyle w:val="ProductList-Body"/>
            </w:pPr>
            <w:r>
              <w:lastRenderedPageBreak/>
              <w:t>Windows Embedded 8 и 8.1 Pro</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r>
      <w:tr w:rsidR="003C6FF4" w:rsidTr="003C6FF4">
        <w:tc>
          <w:tcPr>
            <w:tcW w:w="4297" w:type="dxa"/>
          </w:tcPr>
          <w:p w:rsidR="003C6FF4" w:rsidRDefault="003C6FF4" w:rsidP="00D17D13">
            <w:pPr>
              <w:pStyle w:val="ProductList-Body"/>
            </w:pPr>
            <w:r>
              <w:t>Windows Embedded 8 и 8.1 Industry Pro и Retail</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r w:rsidR="003C6FF4" w:rsidTr="003C6FF4">
        <w:tc>
          <w:tcPr>
            <w:tcW w:w="4297" w:type="dxa"/>
          </w:tcPr>
          <w:p w:rsidR="003C6FF4" w:rsidRDefault="003C6FF4" w:rsidP="00D17D13">
            <w:pPr>
              <w:pStyle w:val="ProductList-Body"/>
            </w:pPr>
            <w:r>
              <w:t>Windows Embedded POSReady 7 Pro</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r w:rsidR="003C6FF4" w:rsidTr="003C6FF4">
        <w:tc>
          <w:tcPr>
            <w:tcW w:w="4297" w:type="dxa"/>
          </w:tcPr>
          <w:p w:rsidR="003C6FF4" w:rsidRDefault="003C6FF4" w:rsidP="00D17D13">
            <w:pPr>
              <w:pStyle w:val="ProductList-Body"/>
            </w:pPr>
            <w:r>
              <w:t>Windows Embedded for Point of Service (WEPOS)</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r w:rsidR="003C6FF4" w:rsidTr="003C6FF4">
        <w:tc>
          <w:tcPr>
            <w:tcW w:w="4297" w:type="dxa"/>
          </w:tcPr>
          <w:p w:rsidR="003C6FF4" w:rsidRDefault="003C6FF4" w:rsidP="00D17D13">
            <w:pPr>
              <w:pStyle w:val="ProductList-Body"/>
            </w:pPr>
            <w:r>
              <w:t>Windows Embedded POSReady 2009 и POSReady 7</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r w:rsidR="003C6FF4" w:rsidTr="003C6FF4">
        <w:tc>
          <w:tcPr>
            <w:tcW w:w="4297" w:type="dxa"/>
          </w:tcPr>
          <w:p w:rsidR="003C6FF4" w:rsidRDefault="003C6FF4" w:rsidP="00D17D13">
            <w:pPr>
              <w:pStyle w:val="ProductList-Body"/>
            </w:pPr>
            <w:r>
              <w:t>Windows NT Embedded</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r w:rsidR="003C6FF4" w:rsidTr="003C6FF4">
        <w:tc>
          <w:tcPr>
            <w:tcW w:w="4297" w:type="dxa"/>
          </w:tcPr>
          <w:p w:rsidR="003C6FF4" w:rsidRDefault="003C6FF4" w:rsidP="00D17D13">
            <w:pPr>
              <w:pStyle w:val="ProductList-Body"/>
            </w:pPr>
            <w:r>
              <w:t>Windows XP Embedded</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r w:rsidR="003C6FF4" w:rsidTr="003C6FF4">
        <w:tc>
          <w:tcPr>
            <w:tcW w:w="4297" w:type="dxa"/>
          </w:tcPr>
          <w:p w:rsidR="003C6FF4" w:rsidRDefault="003C6FF4" w:rsidP="00D17D13">
            <w:pPr>
              <w:pStyle w:val="ProductList-Body"/>
            </w:pPr>
            <w:r>
              <w:t>Windows Embedded Standard 7, 2009 и Windows Embedded 8 Standard</w:t>
            </w:r>
          </w:p>
        </w:tc>
        <w:tc>
          <w:tcPr>
            <w:tcW w:w="2167" w:type="dxa"/>
            <w:vAlign w:val="center"/>
          </w:tcPr>
          <w:p w:rsidR="003C6FF4" w:rsidRDefault="003C6FF4" w:rsidP="00D17D13">
            <w:pPr>
              <w:pStyle w:val="ProductList-Body"/>
              <w:jc w:val="center"/>
            </w:pPr>
            <w:r>
              <w:t>X</w:t>
            </w:r>
          </w:p>
        </w:tc>
        <w:tc>
          <w:tcPr>
            <w:tcW w:w="2168" w:type="dxa"/>
            <w:vAlign w:val="center"/>
          </w:tcPr>
          <w:p w:rsidR="003C6FF4" w:rsidRDefault="003C6FF4" w:rsidP="00D17D13">
            <w:pPr>
              <w:pStyle w:val="ProductList-Body"/>
              <w:jc w:val="center"/>
            </w:pPr>
          </w:p>
        </w:tc>
        <w:tc>
          <w:tcPr>
            <w:tcW w:w="2168" w:type="dxa"/>
            <w:vAlign w:val="center"/>
          </w:tcPr>
          <w:p w:rsidR="003C6FF4" w:rsidRDefault="003C6FF4" w:rsidP="00D17D13">
            <w:pPr>
              <w:pStyle w:val="ProductList-Body"/>
              <w:jc w:val="center"/>
            </w:pPr>
            <w:r>
              <w:t>X</w:t>
            </w:r>
          </w:p>
        </w:tc>
      </w:tr>
    </w:tbl>
    <w:p w:rsidR="009F282C" w:rsidRPr="006F2369" w:rsidRDefault="00AF6659" w:rsidP="008B613E">
      <w:pPr>
        <w:pStyle w:val="ProductList-Body"/>
        <w:ind w:left="180"/>
        <w:rPr>
          <w:lang w:val="ru-RU"/>
        </w:rPr>
      </w:pPr>
      <w:r w:rsidRPr="006F2369">
        <w:rPr>
          <w:lang w:val="ru-RU"/>
        </w:rPr>
        <w:t xml:space="preserve">Если у клиентов заканчивается срок действия покрытия </w:t>
      </w:r>
      <w:r>
        <w:t>Software</w:t>
      </w:r>
      <w:r w:rsidRPr="006F2369">
        <w:rPr>
          <w:lang w:val="ru-RU"/>
        </w:rPr>
        <w:t xml:space="preserve"> </w:t>
      </w:r>
      <w:r>
        <w:t>Assurance</w:t>
      </w:r>
      <w:r w:rsidRPr="006F2369">
        <w:rPr>
          <w:lang w:val="ru-RU"/>
        </w:rPr>
        <w:t xml:space="preserve">, они имеют право на продление покрытия как </w:t>
      </w:r>
      <w:r>
        <w:t>Windows</w:t>
      </w:r>
      <w:r w:rsidR="008B613E">
        <w:t> </w:t>
      </w:r>
      <w:r>
        <w:t>Industry</w:t>
      </w:r>
      <w:r w:rsidRPr="006F2369">
        <w:rPr>
          <w:lang w:val="ru-RU"/>
        </w:rPr>
        <w:t xml:space="preserve"> </w:t>
      </w:r>
      <w:r>
        <w:t>Enterprise</w:t>
      </w:r>
      <w:r w:rsidRPr="006F2369">
        <w:rPr>
          <w:lang w:val="ru-RU"/>
        </w:rPr>
        <w:t xml:space="preserve"> </w:t>
      </w:r>
      <w:r>
        <w:t>SA</w:t>
      </w:r>
      <w:r>
        <w:fldChar w:fldCharType="begin"/>
      </w:r>
      <w:r>
        <w:instrText>XE</w:instrText>
      </w:r>
      <w:r w:rsidRPr="006F2369">
        <w:rPr>
          <w:lang w:val="ru-RU"/>
        </w:rPr>
        <w:instrText xml:space="preserve"> "</w:instrText>
      </w:r>
      <w:r>
        <w:instrText>Windows</w:instrText>
      </w:r>
      <w:r w:rsidRPr="006F2369">
        <w:rPr>
          <w:lang w:val="ru-RU"/>
        </w:rPr>
        <w:instrText xml:space="preserve"> 8.1 </w:instrText>
      </w:r>
      <w:r>
        <w:instrText>Pro</w:instrText>
      </w:r>
      <w:r w:rsidRPr="006F2369">
        <w:rPr>
          <w:lang w:val="ru-RU"/>
        </w:rPr>
        <w:instrText>"</w:instrText>
      </w:r>
      <w:r>
        <w:fldChar w:fldCharType="end"/>
      </w:r>
      <w:r w:rsidRPr="006F2369">
        <w:rPr>
          <w:lang w:val="ru-RU"/>
        </w:rPr>
        <w:t>.</w:t>
      </w:r>
    </w:p>
    <w:p w:rsidR="009F282C" w:rsidRPr="006F2369" w:rsidRDefault="009F282C" w:rsidP="00055772">
      <w:pPr>
        <w:pStyle w:val="ProductList-Body"/>
        <w:ind w:left="180"/>
        <w:rPr>
          <w:lang w:val="ru-RU"/>
        </w:rPr>
      </w:pPr>
    </w:p>
    <w:p w:rsidR="009F282C" w:rsidRPr="006F2369" w:rsidRDefault="009F282C" w:rsidP="00055772">
      <w:pPr>
        <w:pStyle w:val="ProductList-Body"/>
        <w:ind w:left="180"/>
        <w:rPr>
          <w:lang w:val="ru-RU"/>
        </w:rPr>
      </w:pPr>
      <w:r w:rsidRPr="006F2369">
        <w:rPr>
          <w:lang w:val="ru-RU"/>
        </w:rPr>
        <w:t xml:space="preserve">Клиенты, желающие зарегистрироваться в программе </w:t>
      </w:r>
      <w:r>
        <w:t>Software</w:t>
      </w:r>
      <w:r w:rsidRPr="006F2369">
        <w:rPr>
          <w:lang w:val="ru-RU"/>
        </w:rPr>
        <w:t xml:space="preserve"> </w:t>
      </w:r>
      <w:r>
        <w:t>Assurance</w:t>
      </w:r>
      <w:r w:rsidRPr="006F2369">
        <w:rPr>
          <w:lang w:val="ru-RU"/>
        </w:rPr>
        <w:t xml:space="preserve"> для </w:t>
      </w:r>
      <w:r>
        <w:t>Windows</w:t>
      </w:r>
      <w:r w:rsidRPr="006F2369">
        <w:rPr>
          <w:lang w:val="ru-RU"/>
        </w:rPr>
        <w:t xml:space="preserve"> </w:t>
      </w:r>
      <w:r w:rsidR="003C6FF4">
        <w:t xml:space="preserve">Embedded </w:t>
      </w:r>
      <w:r>
        <w:t>Industry</w:t>
      </w:r>
      <w:r w:rsidRPr="006F2369">
        <w:rPr>
          <w:lang w:val="ru-RU"/>
        </w:rPr>
        <w:t xml:space="preserve"> 8.1 </w:t>
      </w:r>
      <w:r>
        <w:t>Enterprise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могут выбрать один из следующих вариантов.</w:t>
      </w:r>
    </w:p>
    <w:p w:rsidR="009F282C" w:rsidRPr="006F2369" w:rsidRDefault="00B80DB3" w:rsidP="00343417">
      <w:pPr>
        <w:pStyle w:val="ProductList-Body"/>
        <w:numPr>
          <w:ilvl w:val="0"/>
          <w:numId w:val="49"/>
        </w:numPr>
        <w:ind w:hanging="270"/>
        <w:rPr>
          <w:lang w:val="ru-RU"/>
        </w:rPr>
      </w:pPr>
      <w:r w:rsidRPr="006F2369">
        <w:rPr>
          <w:lang w:val="ru-RU"/>
        </w:rPr>
        <w:t xml:space="preserve">Программы лицензирования </w:t>
      </w:r>
      <w:r>
        <w:t>Select</w:t>
      </w:r>
      <w:r w:rsidRPr="006F2369">
        <w:rPr>
          <w:lang w:val="ru-RU"/>
        </w:rPr>
        <w:t xml:space="preserve">, </w:t>
      </w:r>
      <w:r>
        <w:t>Select</w:t>
      </w:r>
      <w:r w:rsidRPr="006F2369">
        <w:rPr>
          <w:lang w:val="ru-RU"/>
        </w:rPr>
        <w:t xml:space="preserve"> </w:t>
      </w:r>
      <w:r>
        <w:t>Plus</w:t>
      </w:r>
      <w:r w:rsidRPr="006F2369">
        <w:rPr>
          <w:lang w:val="ru-RU"/>
        </w:rPr>
        <w:t xml:space="preserve">, </w:t>
      </w:r>
      <w:r>
        <w:t>Open</w:t>
      </w:r>
      <w:r w:rsidRPr="006F2369">
        <w:rPr>
          <w:lang w:val="ru-RU"/>
        </w:rPr>
        <w:t xml:space="preserve"> </w:t>
      </w:r>
      <w:r>
        <w:t>Value</w:t>
      </w:r>
      <w:r w:rsidRPr="006F2369">
        <w:rPr>
          <w:lang w:val="ru-RU"/>
        </w:rPr>
        <w:t xml:space="preserve"> (вариант для части организации) и </w:t>
      </w:r>
      <w:r>
        <w:t>Open</w:t>
      </w:r>
      <w:r w:rsidRPr="006F2369">
        <w:rPr>
          <w:lang w:val="ru-RU"/>
        </w:rPr>
        <w:t xml:space="preserve"> </w:t>
      </w:r>
    </w:p>
    <w:p w:rsidR="009F282C" w:rsidRPr="006F2369" w:rsidRDefault="009F282C" w:rsidP="00343417">
      <w:pPr>
        <w:pStyle w:val="ProductList-Body"/>
        <w:numPr>
          <w:ilvl w:val="1"/>
          <w:numId w:val="49"/>
        </w:numPr>
        <w:ind w:left="990" w:hanging="270"/>
        <w:rPr>
          <w:lang w:val="ru-RU"/>
        </w:rPr>
      </w:pPr>
      <w:r w:rsidRPr="006F2369">
        <w:rPr>
          <w:lang w:val="ru-RU"/>
        </w:rPr>
        <w:t xml:space="preserve">Возобновление </w:t>
      </w:r>
      <w:r>
        <w:t>Software</w:t>
      </w:r>
      <w:r w:rsidRPr="006F2369">
        <w:rPr>
          <w:lang w:val="ru-RU"/>
        </w:rPr>
        <w:t xml:space="preserve"> </w:t>
      </w:r>
      <w:r>
        <w:t>Assurance</w:t>
      </w:r>
      <w:r w:rsidRPr="006F2369">
        <w:rPr>
          <w:lang w:val="ru-RU"/>
        </w:rPr>
        <w:t xml:space="preserve"> для операционной системы </w:t>
      </w:r>
      <w:r>
        <w:t>Windows</w:t>
      </w:r>
      <w:r w:rsidRPr="006F2369">
        <w:rPr>
          <w:lang w:val="ru-RU"/>
        </w:rPr>
        <w:t xml:space="preserve"> </w:t>
      </w:r>
      <w:r w:rsidR="003C6FF4">
        <w:t xml:space="preserve">Embedded </w:t>
      </w:r>
      <w:r>
        <w:t>Industry</w:t>
      </w:r>
      <w:r w:rsidRPr="006F2369">
        <w:rPr>
          <w:lang w:val="ru-RU"/>
        </w:rPr>
        <w:t xml:space="preserve"> после истечения срока действия покрытия </w:t>
      </w:r>
      <w:r>
        <w:t>Software</w:t>
      </w:r>
      <w:r w:rsidRPr="006F2369">
        <w:rPr>
          <w:lang w:val="ru-RU"/>
        </w:rPr>
        <w:t xml:space="preserve"> </w:t>
      </w:r>
      <w:r>
        <w:t>Assurance</w:t>
      </w:r>
      <w:r w:rsidRPr="006F2369">
        <w:rPr>
          <w:lang w:val="ru-RU"/>
        </w:rPr>
        <w:t xml:space="preserve"> для </w:t>
      </w:r>
      <w:r>
        <w:t>POSReady</w:t>
      </w:r>
      <w:r w:rsidRPr="006F2369">
        <w:rPr>
          <w:lang w:val="ru-RU"/>
        </w:rPr>
        <w:t xml:space="preserve"> 2009, </w:t>
      </w:r>
      <w:r>
        <w:t>POSReady</w:t>
      </w:r>
      <w:r w:rsidRPr="006F2369">
        <w:rPr>
          <w:lang w:val="ru-RU"/>
        </w:rPr>
        <w:t xml:space="preserve"> 7, </w:t>
      </w:r>
      <w:r>
        <w:t>Windows</w:t>
      </w:r>
      <w:r w:rsidRPr="006F2369">
        <w:rPr>
          <w:lang w:val="ru-RU"/>
        </w:rPr>
        <w:t xml:space="preserve"> </w:t>
      </w:r>
      <w:r>
        <w:t>Embedded</w:t>
      </w:r>
      <w:r w:rsidRPr="006F2369">
        <w:rPr>
          <w:lang w:val="ru-RU"/>
        </w:rPr>
        <w:t xml:space="preserve"> 8 </w:t>
      </w:r>
      <w:r>
        <w:t>Industry</w:t>
      </w:r>
      <w:r w:rsidRPr="006F2369">
        <w:rPr>
          <w:lang w:val="ru-RU"/>
        </w:rPr>
        <w:t xml:space="preserve"> </w:t>
      </w:r>
      <w:r>
        <w:t>Pro</w:t>
      </w:r>
      <w:r w:rsidRPr="006F2369">
        <w:rPr>
          <w:lang w:val="ru-RU"/>
        </w:rPr>
        <w:t xml:space="preserve">,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w:t>
      </w:r>
      <w:r>
        <w:t>Windows</w:t>
      </w:r>
      <w:r w:rsidRPr="006F2369">
        <w:rPr>
          <w:lang w:val="ru-RU"/>
        </w:rPr>
        <w:t xml:space="preserve"> </w:t>
      </w:r>
      <w:r>
        <w:t>Embedded</w:t>
      </w:r>
      <w:r w:rsidRPr="006F2369">
        <w:rPr>
          <w:lang w:val="ru-RU"/>
        </w:rPr>
        <w:t xml:space="preserve"> 8 </w:t>
      </w:r>
      <w:r>
        <w:t>Industry</w:t>
      </w:r>
      <w:r w:rsidRPr="006F2369">
        <w:rPr>
          <w:lang w:val="ru-RU"/>
        </w:rPr>
        <w:t xml:space="preserve"> </w:t>
      </w:r>
      <w:r>
        <w:t>Enterprise</w:t>
      </w:r>
      <w:r w:rsidRPr="006F2369">
        <w:rPr>
          <w:lang w:val="ru-RU"/>
        </w:rPr>
        <w:t xml:space="preserve">,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Enterprise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xml:space="preserve">. </w:t>
      </w:r>
    </w:p>
    <w:p w:rsidR="009F282C" w:rsidRPr="006F2369" w:rsidRDefault="009F282C" w:rsidP="00343417">
      <w:pPr>
        <w:pStyle w:val="ProductList-Body"/>
        <w:numPr>
          <w:ilvl w:val="0"/>
          <w:numId w:val="49"/>
        </w:numPr>
        <w:ind w:hanging="270"/>
        <w:rPr>
          <w:lang w:val="ru-RU"/>
        </w:rPr>
      </w:pPr>
      <w:r w:rsidRPr="006F2369">
        <w:rPr>
          <w:lang w:val="ru-RU"/>
        </w:rPr>
        <w:t xml:space="preserve">Соглашения о регистрации </w:t>
      </w:r>
      <w:r>
        <w:t>Enterprise</w:t>
      </w:r>
      <w:r w:rsidRPr="006F2369">
        <w:rPr>
          <w:lang w:val="ru-RU"/>
        </w:rPr>
        <w:t xml:space="preserve">. После окончания действия существующего Соглашения о регистрации </w:t>
      </w:r>
      <w:r>
        <w:t>Enterprise</w:t>
      </w:r>
      <w:r w:rsidRPr="006F2369">
        <w:rPr>
          <w:lang w:val="ru-RU"/>
        </w:rPr>
        <w:t xml:space="preserve">, распространяющегося на Операционную систему </w:t>
      </w:r>
      <w:r>
        <w:t>Windows</w:t>
      </w:r>
      <w:r w:rsidRPr="006F2369">
        <w:rPr>
          <w:lang w:val="ru-RU"/>
        </w:rPr>
        <w:t xml:space="preserve"> </w:t>
      </w:r>
      <w:r>
        <w:t>Embedded</w:t>
      </w:r>
      <w:r w:rsidRPr="006F2369">
        <w:rPr>
          <w:lang w:val="ru-RU"/>
        </w:rPr>
        <w:t xml:space="preserve">, можно заключить новое Соглашение о регистрации </w:t>
      </w:r>
      <w:r>
        <w:t>Enterprise</w:t>
      </w:r>
      <w:r w:rsidRPr="006F2369">
        <w:rPr>
          <w:lang w:val="ru-RU"/>
        </w:rPr>
        <w:t xml:space="preserve"> для Операционной системы </w:t>
      </w:r>
      <w:r>
        <w:t>Windows</w:t>
      </w:r>
      <w:r w:rsidRPr="006F2369">
        <w:rPr>
          <w:lang w:val="ru-RU"/>
        </w:rPr>
        <w:t xml:space="preserve"> </w:t>
      </w:r>
      <w:r>
        <w:t>Embedded</w:t>
      </w:r>
      <w:r w:rsidRPr="006F2369">
        <w:rPr>
          <w:lang w:val="ru-RU"/>
        </w:rPr>
        <w:t>.</w:t>
      </w:r>
    </w:p>
    <w:p w:rsidR="009F282C" w:rsidRPr="006F2369" w:rsidRDefault="009F282C" w:rsidP="009F282C">
      <w:pPr>
        <w:pStyle w:val="ProductList-Body"/>
        <w:rPr>
          <w:lang w:val="ru-RU"/>
        </w:rPr>
      </w:pPr>
    </w:p>
    <w:p w:rsidR="009F282C" w:rsidRPr="006F2369" w:rsidRDefault="009F282C" w:rsidP="00430C94">
      <w:pPr>
        <w:pStyle w:val="ProductList-Body"/>
        <w:ind w:left="180"/>
        <w:rPr>
          <w:lang w:val="ru-RU"/>
        </w:rPr>
      </w:pPr>
      <w:r w:rsidRPr="006F2369">
        <w:rPr>
          <w:lang w:val="ru-RU"/>
        </w:rPr>
        <w:t xml:space="preserve">Клиенты, желающие прибрести </w:t>
      </w:r>
      <w:r>
        <w:t>Windows</w:t>
      </w:r>
      <w:r w:rsidRPr="006F2369">
        <w:rPr>
          <w:lang w:val="ru-RU"/>
        </w:rPr>
        <w:t xml:space="preserve"> </w:t>
      </w:r>
      <w:r w:rsidR="003C6FF4">
        <w:t>Embedded</w:t>
      </w:r>
      <w:r w:rsidR="003C6FF4" w:rsidRPr="006F2369">
        <w:rPr>
          <w:lang w:val="ru-RU"/>
        </w:rPr>
        <w:t xml:space="preserve"> </w:t>
      </w:r>
      <w:r w:rsidRPr="006F2369">
        <w:rPr>
          <w:lang w:val="ru-RU"/>
        </w:rPr>
        <w:t xml:space="preserve">8.1 </w:t>
      </w:r>
      <w:r>
        <w:t>Industry</w:t>
      </w:r>
      <w:r w:rsidRPr="006F2369">
        <w:rPr>
          <w:lang w:val="ru-RU"/>
        </w:rPr>
        <w:t xml:space="preserve"> </w:t>
      </w:r>
      <w:r>
        <w:t>Enterprise</w:t>
      </w:r>
      <w:r w:rsidRPr="006F2369">
        <w:rPr>
          <w:lang w:val="ru-RU"/>
        </w:rPr>
        <w:t xml:space="preserve"> </w:t>
      </w:r>
      <w:r>
        <w:t>Upgrade</w:t>
      </w:r>
      <w:r w:rsidRPr="006F2369">
        <w:rPr>
          <w:lang w:val="ru-RU"/>
        </w:rPr>
        <w:t xml:space="preserve"> и </w:t>
      </w:r>
      <w:r>
        <w:t>Software</w:t>
      </w:r>
      <w:r w:rsidRPr="006F2369">
        <w:rPr>
          <w:lang w:val="ru-RU"/>
        </w:rPr>
        <w:t xml:space="preserve"> </w:t>
      </w:r>
      <w:r>
        <w:t>Assurance</w:t>
      </w:r>
      <w:r w:rsidRPr="006F2369">
        <w:rPr>
          <w:lang w:val="ru-RU"/>
        </w:rPr>
        <w:t>, могут выбрать одну из следующих программ лицензирования.</w:t>
      </w:r>
    </w:p>
    <w:p w:rsidR="009F282C" w:rsidRPr="006F2369" w:rsidRDefault="009F282C" w:rsidP="00343417">
      <w:pPr>
        <w:pStyle w:val="ProductList-Body"/>
        <w:numPr>
          <w:ilvl w:val="0"/>
          <w:numId w:val="49"/>
        </w:numPr>
        <w:ind w:hanging="270"/>
        <w:rPr>
          <w:lang w:val="ru-RU"/>
        </w:rPr>
      </w:pPr>
      <w:r w:rsidRPr="006F2369">
        <w:rPr>
          <w:lang w:val="ru-RU"/>
        </w:rPr>
        <w:t xml:space="preserve">Соглашение </w:t>
      </w:r>
      <w:r>
        <w:t>Enterprise</w:t>
      </w:r>
      <w:r w:rsidRPr="006F2369">
        <w:rPr>
          <w:lang w:val="ru-RU"/>
        </w:rPr>
        <w:t xml:space="preserve">, </w:t>
      </w:r>
      <w:r>
        <w:t>Select</w:t>
      </w:r>
      <w:r w:rsidRPr="006F2369">
        <w:rPr>
          <w:lang w:val="ru-RU"/>
        </w:rPr>
        <w:t xml:space="preserve"> </w:t>
      </w:r>
      <w:r>
        <w:t>Plus</w:t>
      </w:r>
      <w:r w:rsidRPr="006F2369">
        <w:rPr>
          <w:lang w:val="ru-RU"/>
        </w:rPr>
        <w:t xml:space="preserve">, </w:t>
      </w:r>
      <w:r>
        <w:t>Open</w:t>
      </w:r>
      <w:r w:rsidRPr="006F2369">
        <w:rPr>
          <w:lang w:val="ru-RU"/>
        </w:rPr>
        <w:t xml:space="preserve"> </w:t>
      </w:r>
      <w:r>
        <w:t>Value</w:t>
      </w:r>
      <w:r w:rsidRPr="006F2369">
        <w:rPr>
          <w:lang w:val="ru-RU"/>
        </w:rPr>
        <w:t xml:space="preserve"> (вариант для части организации) и программы </w:t>
      </w:r>
      <w:r>
        <w:t>Open</w:t>
      </w:r>
      <w:r w:rsidRPr="006F2369">
        <w:rPr>
          <w:lang w:val="ru-RU"/>
        </w:rPr>
        <w:t xml:space="preserve"> </w:t>
      </w:r>
      <w:r>
        <w:t>License</w:t>
      </w:r>
      <w:r w:rsidRPr="006F2369">
        <w:rPr>
          <w:lang w:val="ru-RU"/>
        </w:rPr>
        <w:t>:</w:t>
      </w:r>
    </w:p>
    <w:p w:rsidR="009F282C" w:rsidRPr="006F2369" w:rsidRDefault="009F282C" w:rsidP="00343417">
      <w:pPr>
        <w:pStyle w:val="ProductList-Body"/>
        <w:numPr>
          <w:ilvl w:val="1"/>
          <w:numId w:val="49"/>
        </w:numPr>
        <w:ind w:left="990" w:hanging="270"/>
        <w:rPr>
          <w:spacing w:val="-2"/>
          <w:lang w:val="ru-RU"/>
        </w:rPr>
      </w:pPr>
      <w:r w:rsidRPr="006F2369">
        <w:rPr>
          <w:spacing w:val="-2"/>
          <w:lang w:val="ru-RU"/>
        </w:rPr>
        <w:t xml:space="preserve">приобретение </w:t>
      </w:r>
      <w:r w:rsidRPr="008B613E">
        <w:rPr>
          <w:spacing w:val="-2"/>
        </w:rPr>
        <w:t>Windows</w:t>
      </w:r>
      <w:r w:rsidRPr="006F2369">
        <w:rPr>
          <w:spacing w:val="-2"/>
          <w:lang w:val="ru-RU"/>
        </w:rPr>
        <w:t xml:space="preserve"> </w:t>
      </w:r>
      <w:r w:rsidR="003C6FF4">
        <w:t>Embedded</w:t>
      </w:r>
      <w:r w:rsidR="003C6FF4" w:rsidRPr="006F2369">
        <w:rPr>
          <w:spacing w:val="-2"/>
          <w:lang w:val="ru-RU"/>
        </w:rPr>
        <w:t xml:space="preserve"> </w:t>
      </w:r>
      <w:r w:rsidRPr="006F2369">
        <w:rPr>
          <w:spacing w:val="-2"/>
          <w:lang w:val="ru-RU"/>
        </w:rPr>
        <w:t xml:space="preserve">8.1 </w:t>
      </w:r>
      <w:r w:rsidRPr="008B613E">
        <w:rPr>
          <w:spacing w:val="-2"/>
        </w:rPr>
        <w:t>Industry</w:t>
      </w:r>
      <w:r w:rsidRPr="006F2369">
        <w:rPr>
          <w:spacing w:val="-2"/>
          <w:lang w:val="ru-RU"/>
        </w:rPr>
        <w:t xml:space="preserve"> </w:t>
      </w:r>
      <w:r w:rsidRPr="008B613E">
        <w:rPr>
          <w:spacing w:val="-2"/>
        </w:rPr>
        <w:t>Enterprise</w:t>
      </w:r>
      <w:r w:rsidRPr="006F2369">
        <w:rPr>
          <w:spacing w:val="-2"/>
          <w:lang w:val="ru-RU"/>
        </w:rPr>
        <w:t xml:space="preserve"> </w:t>
      </w:r>
      <w:r w:rsidRPr="008B613E">
        <w:rPr>
          <w:spacing w:val="-2"/>
        </w:rPr>
        <w:t>Upgrade</w:t>
      </w:r>
      <w:r w:rsidRPr="006F2369">
        <w:rPr>
          <w:spacing w:val="-2"/>
          <w:lang w:val="ru-RU"/>
        </w:rPr>
        <w:t xml:space="preserve"> и </w:t>
      </w:r>
      <w:r w:rsidRPr="008B613E">
        <w:rPr>
          <w:spacing w:val="-2"/>
        </w:rPr>
        <w:t>Software</w:t>
      </w:r>
      <w:r w:rsidRPr="006F2369">
        <w:rPr>
          <w:spacing w:val="-2"/>
          <w:lang w:val="ru-RU"/>
        </w:rPr>
        <w:t xml:space="preserve"> </w:t>
      </w:r>
      <w:r w:rsidRPr="008B613E">
        <w:rPr>
          <w:spacing w:val="-2"/>
        </w:rPr>
        <w:t>Assurance</w:t>
      </w:r>
      <w:r w:rsidRPr="006F2369">
        <w:rPr>
          <w:spacing w:val="-2"/>
          <w:lang w:val="ru-RU"/>
        </w:rPr>
        <w:t xml:space="preserve"> для устройств </w:t>
      </w:r>
      <w:r w:rsidRPr="008B613E">
        <w:rPr>
          <w:spacing w:val="-2"/>
        </w:rPr>
        <w:t>Industry</w:t>
      </w:r>
      <w:r w:rsidRPr="006F2369">
        <w:rPr>
          <w:spacing w:val="-2"/>
          <w:lang w:val="ru-RU"/>
        </w:rPr>
        <w:t xml:space="preserve"> </w:t>
      </w:r>
      <w:r w:rsidRPr="008B613E">
        <w:rPr>
          <w:spacing w:val="-2"/>
        </w:rPr>
        <w:t>Device</w:t>
      </w:r>
      <w:r w:rsidRPr="006F2369">
        <w:rPr>
          <w:spacing w:val="-2"/>
          <w:lang w:val="ru-RU"/>
        </w:rPr>
        <w:t xml:space="preserve">, на которых клиент установил по лицензии одну из соответствующих операционных систем, указанных в списке обновлений </w:t>
      </w:r>
      <w:r w:rsidRPr="008B613E">
        <w:rPr>
          <w:spacing w:val="-2"/>
        </w:rPr>
        <w:t>Windows</w:t>
      </w:r>
      <w:r w:rsidRPr="006F2369">
        <w:rPr>
          <w:spacing w:val="-2"/>
          <w:lang w:val="ru-RU"/>
        </w:rPr>
        <w:t xml:space="preserve"> </w:t>
      </w:r>
      <w:r w:rsidRPr="008B613E">
        <w:rPr>
          <w:spacing w:val="-2"/>
        </w:rPr>
        <w:t>Industry</w:t>
      </w:r>
      <w:r w:rsidRPr="006F2369">
        <w:rPr>
          <w:spacing w:val="-2"/>
          <w:lang w:val="ru-RU"/>
        </w:rPr>
        <w:t xml:space="preserve"> выше.</w:t>
      </w:r>
    </w:p>
    <w:p w:rsidR="009F282C" w:rsidRPr="006F2369" w:rsidRDefault="009F282C" w:rsidP="00343417">
      <w:pPr>
        <w:pStyle w:val="ProductList-Body"/>
        <w:numPr>
          <w:ilvl w:val="1"/>
          <w:numId w:val="49"/>
        </w:numPr>
        <w:ind w:left="990" w:hanging="270"/>
        <w:rPr>
          <w:spacing w:val="-2"/>
          <w:lang w:val="ru-RU"/>
        </w:rPr>
      </w:pPr>
      <w:r w:rsidRPr="006F2369">
        <w:rPr>
          <w:spacing w:val="-2"/>
          <w:lang w:val="ru-RU"/>
        </w:rPr>
        <w:t xml:space="preserve">Клиент может переносить покрытие </w:t>
      </w:r>
      <w:r w:rsidRPr="008B613E">
        <w:rPr>
          <w:spacing w:val="-2"/>
        </w:rPr>
        <w:t>Software</w:t>
      </w:r>
      <w:r w:rsidRPr="006F2369">
        <w:rPr>
          <w:spacing w:val="-2"/>
          <w:lang w:val="ru-RU"/>
        </w:rPr>
        <w:t xml:space="preserve"> </w:t>
      </w:r>
      <w:r w:rsidRPr="008B613E">
        <w:rPr>
          <w:spacing w:val="-2"/>
        </w:rPr>
        <w:t>Assurance</w:t>
      </w:r>
      <w:r w:rsidRPr="006F2369">
        <w:rPr>
          <w:spacing w:val="-2"/>
          <w:lang w:val="ru-RU"/>
        </w:rPr>
        <w:t xml:space="preserve"> для </w:t>
      </w:r>
      <w:r w:rsidRPr="008B613E">
        <w:rPr>
          <w:spacing w:val="-2"/>
        </w:rPr>
        <w:t>Windows</w:t>
      </w:r>
      <w:r w:rsidRPr="006F2369">
        <w:rPr>
          <w:spacing w:val="-2"/>
          <w:lang w:val="ru-RU"/>
        </w:rPr>
        <w:t xml:space="preserve"> 8.1 </w:t>
      </w:r>
      <w:r w:rsidRPr="008B613E">
        <w:rPr>
          <w:spacing w:val="-2"/>
        </w:rPr>
        <w:t>Industry</w:t>
      </w:r>
      <w:r w:rsidRPr="006F2369">
        <w:rPr>
          <w:spacing w:val="-2"/>
          <w:lang w:val="ru-RU"/>
        </w:rPr>
        <w:t xml:space="preserve"> </w:t>
      </w:r>
      <w:r w:rsidRPr="008B613E">
        <w:rPr>
          <w:spacing w:val="-2"/>
        </w:rPr>
        <w:t>Enterprise</w:t>
      </w:r>
      <w:r w:rsidRPr="006F2369">
        <w:rPr>
          <w:spacing w:val="-2"/>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w:t>
      </w:r>
      <w:r w:rsidRPr="008B613E">
        <w:rPr>
          <w:spacing w:val="-2"/>
        </w:rPr>
        <w:t> </w:t>
      </w:r>
      <w:r w:rsidRPr="006F2369">
        <w:rPr>
          <w:spacing w:val="-2"/>
          <w:lang w:val="ru-RU"/>
        </w:rPr>
        <w:t>клиент удаляет все связанные обновления операционной системы с исходного устройства.</w:t>
      </w:r>
    </w:p>
    <w:p w:rsidR="009F282C" w:rsidRPr="006F2369" w:rsidRDefault="009F282C" w:rsidP="009F282C">
      <w:pPr>
        <w:pStyle w:val="ProductList-Body"/>
        <w:rPr>
          <w:lang w:val="ru-RU"/>
        </w:rPr>
      </w:pPr>
    </w:p>
    <w:p w:rsidR="009F282C" w:rsidRPr="006F2369" w:rsidRDefault="009F282C" w:rsidP="007223E3">
      <w:pPr>
        <w:pStyle w:val="ProductList-Body"/>
        <w:ind w:left="180"/>
        <w:rPr>
          <w:lang w:val="ru-RU"/>
        </w:rPr>
      </w:pPr>
      <w:r w:rsidRPr="006F2369">
        <w:rPr>
          <w:b/>
          <w:color w:val="00188F"/>
          <w:lang w:val="ru-RU"/>
        </w:rPr>
        <w:t>Право на переход на использование более ранней версии и предоставление носителей.</w:t>
      </w:r>
    </w:p>
    <w:p w:rsidR="004D4DBB" w:rsidRPr="004C09A1" w:rsidRDefault="009F282C" w:rsidP="007223E3">
      <w:pPr>
        <w:pStyle w:val="ProductList-Body"/>
        <w:ind w:left="180"/>
      </w:pPr>
      <w:r>
        <w:t>Microsoft</w:t>
      </w:r>
      <w:r w:rsidRPr="006F2369">
        <w:rPr>
          <w:lang w:val="ru-RU"/>
        </w:rPr>
        <w:t xml:space="preserve"> </w:t>
      </w:r>
      <w:r>
        <w:t>Windows</w:t>
      </w:r>
      <w:r w:rsidRPr="006F2369">
        <w:rPr>
          <w:lang w:val="ru-RU"/>
        </w:rPr>
        <w:t xml:space="preserve"> </w:t>
      </w:r>
      <w:r w:rsidR="004A52F9">
        <w:t>Embedded</w:t>
      </w:r>
      <w:r w:rsidR="004A52F9" w:rsidRPr="006F2369">
        <w:rPr>
          <w:lang w:val="ru-RU"/>
        </w:rPr>
        <w:t xml:space="preserve"> </w:t>
      </w:r>
      <w:r w:rsidRPr="006F2369">
        <w:rPr>
          <w:lang w:val="ru-RU"/>
        </w:rPr>
        <w:t xml:space="preserve">8.1 </w:t>
      </w:r>
      <w:r>
        <w:t>Industry</w:t>
      </w:r>
      <w:r w:rsidRPr="006F2369">
        <w:rPr>
          <w:lang w:val="ru-RU"/>
        </w:rPr>
        <w:t xml:space="preserve"> </w:t>
      </w:r>
      <w:r>
        <w:t>Pro</w:t>
      </w:r>
      <w:r w:rsidRPr="006F2369">
        <w:rPr>
          <w:lang w:val="ru-RU"/>
        </w:rPr>
        <w:t xml:space="preserve"> и </w:t>
      </w:r>
      <w:r>
        <w:t>Enterprise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xml:space="preserve">: клиенты корпоративного лицензирования с действующей лицензией на </w:t>
      </w:r>
      <w:r>
        <w:t>Windows</w:t>
      </w:r>
      <w:r w:rsidRPr="006F2369">
        <w:rPr>
          <w:lang w:val="ru-RU"/>
        </w:rPr>
        <w:t xml:space="preserve"> </w:t>
      </w:r>
      <w:r w:rsidR="004A52F9">
        <w:t>Embedded</w:t>
      </w:r>
      <w:r w:rsidR="004A52F9" w:rsidRPr="006F2369">
        <w:rPr>
          <w:lang w:val="ru-RU"/>
        </w:rPr>
        <w:t xml:space="preserve"> </w:t>
      </w:r>
      <w:r w:rsidRPr="006F2369">
        <w:rPr>
          <w:lang w:val="ru-RU"/>
        </w:rPr>
        <w:t xml:space="preserve">8.1 </w:t>
      </w:r>
      <w:r>
        <w:t>Industry</w:t>
      </w:r>
      <w:r w:rsidRPr="006F2369">
        <w:rPr>
          <w:lang w:val="ru-RU"/>
        </w:rPr>
        <w:t xml:space="preserve"> </w:t>
      </w:r>
      <w:r>
        <w:t>Pro</w:t>
      </w:r>
      <w:r w:rsidRPr="006F2369">
        <w:rPr>
          <w:lang w:val="ru-RU"/>
        </w:rPr>
        <w:t xml:space="preserve"> и </w:t>
      </w:r>
      <w:r>
        <w:t>Enterprise</w:t>
      </w:r>
      <w:r w:rsidRPr="006F2369">
        <w:rPr>
          <w:lang w:val="ru-RU"/>
        </w:rPr>
        <w:t xml:space="preserve">, полученной по программе корпоративного лицензирования для </w:t>
      </w:r>
      <w:r>
        <w:t>Windows</w:t>
      </w:r>
      <w:r w:rsidRPr="006F2369">
        <w:rPr>
          <w:lang w:val="ru-RU"/>
        </w:rPr>
        <w:t xml:space="preserve"> </w:t>
      </w:r>
      <w:r w:rsidR="004A52F9">
        <w:t>Embedded</w:t>
      </w:r>
      <w:r w:rsidR="004A52F9" w:rsidRPr="006F2369">
        <w:rPr>
          <w:lang w:val="ru-RU"/>
        </w:rPr>
        <w:t xml:space="preserve"> </w:t>
      </w:r>
      <w:r w:rsidRPr="006F2369">
        <w:rPr>
          <w:lang w:val="ru-RU"/>
        </w:rPr>
        <w:t xml:space="preserve">8.1 </w:t>
      </w:r>
      <w:r>
        <w:t>Industry</w:t>
      </w:r>
      <w:r w:rsidRPr="006F2369">
        <w:rPr>
          <w:lang w:val="ru-RU"/>
        </w:rPr>
        <w:t>, имеют право использовать более раннюю версию вместо лицензированной ими версии.</w:t>
      </w:r>
      <w:r w:rsidR="00AD3875" w:rsidRPr="006F2369">
        <w:rPr>
          <w:lang w:val="ru-RU"/>
        </w:rPr>
        <w:t xml:space="preserve"> </w:t>
      </w:r>
      <w:r w:rsidRPr="006F2369">
        <w:rPr>
          <w:lang w:val="ru-RU"/>
        </w:rPr>
        <w:t xml:space="preserve">К доступным предыдущим версиям </w:t>
      </w:r>
      <w:r>
        <w:t>Windows</w:t>
      </w:r>
      <w:r w:rsidRPr="006F2369">
        <w:rPr>
          <w:lang w:val="ru-RU"/>
        </w:rPr>
        <w:t xml:space="preserve"> </w:t>
      </w:r>
      <w:r w:rsidR="004A52F9">
        <w:t>Embedded</w:t>
      </w:r>
      <w:r w:rsidR="004A52F9" w:rsidRPr="006F2369">
        <w:rPr>
          <w:lang w:val="ru-RU"/>
        </w:rPr>
        <w:t xml:space="preserve"> </w:t>
      </w:r>
      <w:r w:rsidRPr="006F2369">
        <w:rPr>
          <w:lang w:val="ru-RU"/>
        </w:rPr>
        <w:t xml:space="preserve">8.1 </w:t>
      </w:r>
      <w:r>
        <w:t>Industry</w:t>
      </w:r>
      <w:r w:rsidRPr="006F2369">
        <w:rPr>
          <w:lang w:val="ru-RU"/>
        </w:rPr>
        <w:t xml:space="preserve"> </w:t>
      </w:r>
      <w:r>
        <w:t>Pro</w:t>
      </w:r>
      <w:r w:rsidRPr="006F2369">
        <w:rPr>
          <w:lang w:val="ru-RU"/>
        </w:rPr>
        <w:t xml:space="preserve"> и </w:t>
      </w:r>
      <w:r>
        <w:t>Enterprise</w:t>
      </w:r>
      <w:r w:rsidRPr="006F2369">
        <w:rPr>
          <w:lang w:val="ru-RU"/>
        </w:rPr>
        <w:t xml:space="preserve"> относятся </w:t>
      </w:r>
      <w:r>
        <w:t>Windows</w:t>
      </w:r>
      <w:r w:rsidRPr="006F2369">
        <w:rPr>
          <w:lang w:val="ru-RU"/>
        </w:rPr>
        <w:t xml:space="preserve"> </w:t>
      </w:r>
      <w:r>
        <w:t>Embedded</w:t>
      </w:r>
      <w:r w:rsidRPr="006F2369">
        <w:rPr>
          <w:lang w:val="ru-RU"/>
        </w:rPr>
        <w:t xml:space="preserve"> 8 </w:t>
      </w:r>
      <w:r>
        <w:t>Industry</w:t>
      </w:r>
      <w:r w:rsidRPr="006F2369">
        <w:rPr>
          <w:lang w:val="ru-RU"/>
        </w:rPr>
        <w:t xml:space="preserve"> </w:t>
      </w:r>
      <w:r>
        <w:t>Pro</w:t>
      </w:r>
      <w:r w:rsidRPr="006F2369">
        <w:rPr>
          <w:lang w:val="ru-RU"/>
        </w:rPr>
        <w:t xml:space="preserve">, </w:t>
      </w:r>
      <w:r>
        <w:t>Windows</w:t>
      </w:r>
      <w:r w:rsidRPr="006F2369">
        <w:rPr>
          <w:lang w:val="ru-RU"/>
        </w:rPr>
        <w:t xml:space="preserve"> </w:t>
      </w:r>
      <w:r>
        <w:t>Embedded</w:t>
      </w:r>
      <w:r w:rsidRPr="006F2369">
        <w:rPr>
          <w:lang w:val="ru-RU"/>
        </w:rPr>
        <w:t xml:space="preserve"> </w:t>
      </w:r>
      <w:r>
        <w:t>POSReady</w:t>
      </w:r>
      <w:r w:rsidRPr="006F2369">
        <w:rPr>
          <w:lang w:val="ru-RU"/>
        </w:rPr>
        <w:t xml:space="preserve"> 7 и </w:t>
      </w:r>
      <w:r>
        <w:t>Windows</w:t>
      </w:r>
      <w:r w:rsidRPr="006F2369">
        <w:rPr>
          <w:lang w:val="ru-RU"/>
        </w:rPr>
        <w:t xml:space="preserve"> </w:t>
      </w:r>
      <w:r>
        <w:t>Embedded</w:t>
      </w:r>
      <w:r w:rsidRPr="006F2369">
        <w:rPr>
          <w:lang w:val="ru-RU"/>
        </w:rPr>
        <w:t xml:space="preserve"> </w:t>
      </w:r>
      <w:r>
        <w:t>POSReady</w:t>
      </w:r>
      <w:r w:rsidRPr="006F2369">
        <w:rPr>
          <w:lang w:val="ru-RU"/>
        </w:rPr>
        <w:t xml:space="preserve"> 2009. </w:t>
      </w:r>
      <w:r>
        <w:t>Windows 7 Professional for Embedded Systems, Windows Vista Business for Embedded Systems.</w:t>
      </w:r>
    </w:p>
    <w:p w:rsidR="004D4DBB" w:rsidRPr="004C09A1" w:rsidRDefault="004D4DBB" w:rsidP="007223E3">
      <w:pPr>
        <w:pStyle w:val="ProductList-Body"/>
        <w:ind w:left="180"/>
      </w:pPr>
    </w:p>
    <w:p w:rsidR="004D4DBB" w:rsidRDefault="004D4DBB" w:rsidP="007223E3">
      <w:pPr>
        <w:pStyle w:val="ProductList-Body"/>
        <w:ind w:left="180"/>
        <w:rPr>
          <w:lang w:val="ru-RU"/>
        </w:rPr>
      </w:pPr>
      <w:r>
        <w:t>Только для клиентов с программой лицензирования Open, Select Plus и соглашением Enterprise: вместо обновления Windows 8.1 Industry Pro или Windows 8.1 Industry Enterprise можно использовать Windows Embedded 8 и 8.1 Pro, Windows 7 Professional for Embedded Systems, Windows 7 Ultimate for Embedded Systems, Windows Vista Business for Embedded Systems и Windows Vist</w:t>
      </w:r>
      <w:r w:rsidR="004A52F9">
        <w:t>a Ultimate for Embedded Systems</w:t>
      </w:r>
      <w:r>
        <w:t xml:space="preserve">. </w:t>
      </w:r>
      <w:r w:rsidRPr="006F2369">
        <w:rPr>
          <w:lang w:val="ru-RU"/>
        </w:rPr>
        <w:t xml:space="preserve">Программное обеспечение подпадает под действие всех условий лицензии для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и </w:t>
      </w:r>
      <w:r>
        <w:t>Enterprise</w:t>
      </w:r>
      <w:r w:rsidRPr="006F2369">
        <w:rPr>
          <w:lang w:val="ru-RU"/>
        </w:rPr>
        <w:t xml:space="preserve"> и может быть использовано только на устройствах </w:t>
      </w:r>
      <w:r>
        <w:t>Industry</w:t>
      </w:r>
      <w:r w:rsidRPr="006F2369">
        <w:rPr>
          <w:lang w:val="ru-RU"/>
        </w:rPr>
        <w:t xml:space="preserve"> </w:t>
      </w:r>
      <w:r>
        <w:t>Device</w:t>
      </w:r>
      <w:r w:rsidRPr="006F2369">
        <w:rPr>
          <w:lang w:val="ru-RU"/>
        </w:rPr>
        <w:t xml:space="preserve">. Последнее ограничение не действует, если используется устройство с активным покрытием </w:t>
      </w:r>
      <w:r>
        <w:t>SA</w:t>
      </w:r>
      <w:r w:rsidRPr="006F2369">
        <w:rPr>
          <w:lang w:val="ru-RU"/>
        </w:rPr>
        <w:t xml:space="preserve"> для операционных систем </w:t>
      </w:r>
      <w:r>
        <w:t>Windows</w:t>
      </w:r>
      <w:r w:rsidRPr="006F2369">
        <w:rPr>
          <w:lang w:val="ru-RU"/>
        </w:rPr>
        <w:t xml:space="preserve"> </w:t>
      </w:r>
      <w:r>
        <w:t>Industry</w:t>
      </w:r>
      <w:r w:rsidRPr="006F2369">
        <w:rPr>
          <w:lang w:val="ru-RU"/>
        </w:rPr>
        <w:t>.</w:t>
      </w:r>
    </w:p>
    <w:p w:rsidR="004A52F9" w:rsidRPr="006F2369" w:rsidRDefault="004A52F9" w:rsidP="007223E3">
      <w:pPr>
        <w:pStyle w:val="ProductList-Body"/>
        <w:ind w:left="180"/>
        <w:rPr>
          <w:lang w:val="ru-RU"/>
        </w:rPr>
      </w:pPr>
    </w:p>
    <w:p w:rsidR="004D4DBB" w:rsidRPr="006F2369" w:rsidRDefault="004D4DBB" w:rsidP="004D4DBB">
      <w:pPr>
        <w:pStyle w:val="ProductList-Body"/>
        <w:ind w:left="180"/>
        <w:rPr>
          <w:lang w:val="ru-RU"/>
        </w:rPr>
      </w:pPr>
      <w:r w:rsidRPr="006F2369">
        <w:rPr>
          <w:b/>
          <w:color w:val="00188F"/>
          <w:lang w:val="ru-RU"/>
        </w:rPr>
        <w:t xml:space="preserve">Определение устройств </w:t>
      </w:r>
      <w:r>
        <w:rPr>
          <w:b/>
          <w:color w:val="00188F"/>
        </w:rPr>
        <w:t>Industry</w:t>
      </w:r>
      <w:r w:rsidRPr="006F2369">
        <w:rPr>
          <w:b/>
          <w:color w:val="00188F"/>
          <w:lang w:val="ru-RU"/>
        </w:rPr>
        <w:t xml:space="preserve"> </w:t>
      </w:r>
      <w:r>
        <w:rPr>
          <w:b/>
          <w:color w:val="00188F"/>
        </w:rPr>
        <w:t>Device</w:t>
      </w:r>
    </w:p>
    <w:p w:rsidR="009F282C" w:rsidRPr="006F2369" w:rsidRDefault="004D4DBB" w:rsidP="004D4DBB">
      <w:pPr>
        <w:pStyle w:val="ProductList-Body"/>
        <w:ind w:left="180"/>
        <w:rPr>
          <w:lang w:val="ru-RU"/>
        </w:rPr>
      </w:pPr>
      <w:r w:rsidRPr="006F2369">
        <w:rPr>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AD3875" w:rsidRPr="006F2369">
        <w:rPr>
          <w:lang w:val="ru-RU"/>
        </w:rPr>
        <w:t xml:space="preserve"> </w:t>
      </w:r>
      <w:r w:rsidRPr="006F2369">
        <w:rPr>
          <w:lang w:val="ru-RU"/>
        </w:rPr>
        <w:t xml:space="preserve">Устройство может включать возможности и функции программного обеспечения </w:t>
      </w:r>
      <w:r>
        <w:t>Microsoft</w:t>
      </w:r>
      <w:r w:rsidRPr="006F2369">
        <w:rPr>
          <w:lang w:val="ru-RU"/>
        </w:rPr>
        <w:t xml:space="preserve"> или </w:t>
      </w:r>
      <w:r w:rsidRPr="006F2369">
        <w:rPr>
          <w:lang w:val="ru-RU"/>
        </w:rPr>
        <w:lastRenderedPageBreak/>
        <w:t>программного обеспечения третьих лиц.</w:t>
      </w:r>
      <w:r w:rsidR="00AD3875" w:rsidRPr="006F2369">
        <w:rPr>
          <w:lang w:val="ru-RU"/>
        </w:rPr>
        <w:t xml:space="preserve"> </w:t>
      </w:r>
      <w:r w:rsidRPr="006F2369">
        <w:rPr>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9F282C" w:rsidRPr="006F2369" w:rsidRDefault="009F282C" w:rsidP="009F282C">
      <w:pPr>
        <w:pStyle w:val="ProductList-Body"/>
        <w:rPr>
          <w:lang w:val="ru-RU"/>
        </w:rPr>
      </w:pPr>
    </w:p>
    <w:p w:rsidR="004D4DBB" w:rsidRPr="006F2369" w:rsidRDefault="004D4DBB" w:rsidP="004D4DBB">
      <w:pPr>
        <w:pStyle w:val="ProductList-Body"/>
        <w:ind w:left="180"/>
        <w:rPr>
          <w:lang w:val="ru-RU"/>
        </w:rPr>
      </w:pPr>
      <w:r w:rsidRPr="006F2369">
        <w:rPr>
          <w:b/>
          <w:color w:val="00188F"/>
          <w:lang w:val="ru-RU"/>
        </w:rPr>
        <w:t xml:space="preserve">Предоставление прав на приобретение </w:t>
      </w:r>
      <w:r>
        <w:rPr>
          <w:b/>
          <w:color w:val="00188F"/>
        </w:rPr>
        <w:t>Software</w:t>
      </w:r>
      <w:r w:rsidRPr="006F2369">
        <w:rPr>
          <w:b/>
          <w:color w:val="00188F"/>
          <w:lang w:val="ru-RU"/>
        </w:rPr>
        <w:t xml:space="preserve"> </w:t>
      </w:r>
      <w:r>
        <w:rPr>
          <w:b/>
          <w:color w:val="00188F"/>
        </w:rPr>
        <w:t>Assurance</w:t>
      </w:r>
    </w:p>
    <w:p w:rsidR="004D4DBB" w:rsidRPr="006F2369" w:rsidRDefault="004D4DBB" w:rsidP="004D4DBB">
      <w:pPr>
        <w:pStyle w:val="ProductList-Body"/>
        <w:ind w:left="180"/>
        <w:rPr>
          <w:lang w:val="ru-RU"/>
        </w:rPr>
      </w:pPr>
      <w:r w:rsidRPr="006F2369">
        <w:rPr>
          <w:lang w:val="ru-RU"/>
        </w:rPr>
        <w:t xml:space="preserve">Клиенты с соглашением </w:t>
      </w:r>
      <w:r>
        <w:t>Select</w:t>
      </w:r>
      <w:r w:rsidRPr="006F2369">
        <w:rPr>
          <w:lang w:val="ru-RU"/>
        </w:rPr>
        <w:t xml:space="preserve"> </w:t>
      </w:r>
      <w:r>
        <w:t>Plus</w:t>
      </w:r>
      <w:r w:rsidRPr="006F2369">
        <w:rPr>
          <w:lang w:val="ru-RU"/>
        </w:rPr>
        <w:t xml:space="preserve"> или </w:t>
      </w:r>
      <w:r>
        <w:t>Open</w:t>
      </w:r>
      <w:r w:rsidRPr="006F2369">
        <w:rPr>
          <w:lang w:val="ru-RU"/>
        </w:rPr>
        <w:t xml:space="preserve">, которые приобрели лицензии изготовителя оборудования на </w:t>
      </w:r>
      <w:r>
        <w:t>POSReady</w:t>
      </w:r>
      <w:r w:rsidRPr="006F2369">
        <w:rPr>
          <w:lang w:val="ru-RU"/>
        </w:rPr>
        <w:t xml:space="preserve"> 2009, </w:t>
      </w:r>
      <w:r>
        <w:t>POSReady</w:t>
      </w:r>
      <w:r w:rsidRPr="006F2369">
        <w:rPr>
          <w:lang w:val="ru-RU"/>
        </w:rPr>
        <w:t xml:space="preserve"> 7, </w:t>
      </w:r>
      <w:r>
        <w:t>Windows</w:t>
      </w:r>
      <w:r w:rsidRPr="006F2369">
        <w:rPr>
          <w:lang w:val="ru-RU"/>
        </w:rPr>
        <w:t xml:space="preserve"> </w:t>
      </w:r>
      <w:r>
        <w:t>Embedded</w:t>
      </w:r>
      <w:r w:rsidRPr="006F2369">
        <w:rPr>
          <w:lang w:val="ru-RU"/>
        </w:rPr>
        <w:t xml:space="preserve"> 8 </w:t>
      </w:r>
      <w:r>
        <w:t>Industry</w:t>
      </w:r>
      <w:r w:rsidRPr="006F2369">
        <w:rPr>
          <w:lang w:val="ru-RU"/>
        </w:rPr>
        <w:t xml:space="preserve"> </w:t>
      </w:r>
      <w:r>
        <w:t>Pro</w:t>
      </w:r>
      <w:r w:rsidRPr="006F2369">
        <w:rPr>
          <w:lang w:val="ru-RU"/>
        </w:rPr>
        <w:t xml:space="preserve"> (через общий канал или в розницу), </w:t>
      </w:r>
      <w:r>
        <w:t>Windows</w:t>
      </w:r>
      <w:r w:rsidRPr="006F2369">
        <w:rPr>
          <w:lang w:val="ru-RU"/>
        </w:rPr>
        <w:t xml:space="preserve"> </w:t>
      </w:r>
      <w:r>
        <w:t>Embedded</w:t>
      </w:r>
      <w:r w:rsidRPr="006F2369">
        <w:rPr>
          <w:lang w:val="ru-RU"/>
        </w:rPr>
        <w:t xml:space="preserve"> 8.1 </w:t>
      </w:r>
      <w:r>
        <w:t>Industry</w:t>
      </w:r>
      <w:r w:rsidRPr="006F2369">
        <w:rPr>
          <w:lang w:val="ru-RU"/>
        </w:rPr>
        <w:t xml:space="preserve"> </w:t>
      </w:r>
      <w:r>
        <w:t>Pro</w:t>
      </w:r>
      <w:r w:rsidRPr="006F2369">
        <w:rPr>
          <w:lang w:val="ru-RU"/>
        </w:rPr>
        <w:t xml:space="preserve"> (через общий канал или в розницу), </w:t>
      </w:r>
      <w:r>
        <w:t>Windows</w:t>
      </w:r>
      <w:r w:rsidRPr="006F2369">
        <w:rPr>
          <w:lang w:val="ru-RU"/>
        </w:rPr>
        <w:t xml:space="preserve"> </w:t>
      </w:r>
      <w:r>
        <w:t>Vista</w:t>
      </w:r>
      <w:r w:rsidRPr="006F2369">
        <w:rPr>
          <w:lang w:val="ru-RU"/>
        </w:rPr>
        <w:t xml:space="preserve"> </w:t>
      </w:r>
      <w:r>
        <w:t>Business</w:t>
      </w:r>
      <w:r w:rsidRPr="006F2369">
        <w:rPr>
          <w:lang w:val="ru-RU"/>
        </w:rPr>
        <w:t xml:space="preserve"> или </w:t>
      </w:r>
      <w:r>
        <w:t>Ultimate</w:t>
      </w:r>
      <w:r w:rsidRPr="006F2369">
        <w:rPr>
          <w:lang w:val="ru-RU"/>
        </w:rPr>
        <w:t xml:space="preserve"> </w:t>
      </w:r>
      <w:r>
        <w:t>for</w:t>
      </w:r>
      <w:r w:rsidRPr="006F2369">
        <w:rPr>
          <w:lang w:val="ru-RU"/>
        </w:rPr>
        <w:t xml:space="preserve"> </w:t>
      </w:r>
      <w:r>
        <w:t>Embedded</w:t>
      </w:r>
      <w:r w:rsidRPr="006F2369">
        <w:rPr>
          <w:lang w:val="ru-RU"/>
        </w:rPr>
        <w:t xml:space="preserve"> </w:t>
      </w:r>
      <w:r>
        <w:t>Systems</w:t>
      </w:r>
      <w:r w:rsidRPr="006F2369">
        <w:rPr>
          <w:lang w:val="ru-RU"/>
        </w:rPr>
        <w:t xml:space="preserve">, </w:t>
      </w:r>
      <w:r>
        <w:t>Windows</w:t>
      </w:r>
      <w:r w:rsidRPr="006F2369">
        <w:rPr>
          <w:lang w:val="ru-RU"/>
        </w:rPr>
        <w:t xml:space="preserve"> 7 </w:t>
      </w:r>
      <w:r>
        <w:t>Professional</w:t>
      </w:r>
      <w:r w:rsidRPr="006F2369">
        <w:rPr>
          <w:lang w:val="ru-RU"/>
        </w:rPr>
        <w:t xml:space="preserve"> или </w:t>
      </w:r>
      <w:r>
        <w:t>Ultimate</w:t>
      </w:r>
      <w:r w:rsidRPr="006F2369">
        <w:rPr>
          <w:lang w:val="ru-RU"/>
        </w:rPr>
        <w:t xml:space="preserve"> </w:t>
      </w:r>
      <w:r>
        <w:t>for</w:t>
      </w:r>
      <w:r w:rsidRPr="006F2369">
        <w:rPr>
          <w:lang w:val="ru-RU"/>
        </w:rPr>
        <w:t xml:space="preserve"> </w:t>
      </w:r>
      <w:r>
        <w:t>Embedded</w:t>
      </w:r>
      <w:r w:rsidRPr="006F2369">
        <w:rPr>
          <w:lang w:val="ru-RU"/>
        </w:rPr>
        <w:t xml:space="preserve"> </w:t>
      </w:r>
      <w:r>
        <w:t>Systems</w:t>
      </w:r>
      <w:r w:rsidRPr="006F2369">
        <w:rPr>
          <w:lang w:val="ru-RU"/>
        </w:rPr>
        <w:t xml:space="preserve"> </w:t>
      </w:r>
      <w:r w:rsidR="004A52F9">
        <w:t xml:space="preserve">Windows Embedded 8 Pro </w:t>
      </w:r>
      <w:r w:rsidRPr="006F2369">
        <w:rPr>
          <w:lang w:val="ru-RU"/>
        </w:rPr>
        <w:t xml:space="preserve">или </w:t>
      </w:r>
      <w:r>
        <w:t>Windows</w:t>
      </w:r>
      <w:r w:rsidRPr="006F2369">
        <w:rPr>
          <w:lang w:val="ru-RU"/>
        </w:rPr>
        <w:t xml:space="preserve"> </w:t>
      </w:r>
      <w:r>
        <w:t>Embedded</w:t>
      </w:r>
      <w:r w:rsidRPr="006F2369">
        <w:rPr>
          <w:lang w:val="ru-RU"/>
        </w:rPr>
        <w:t xml:space="preserve"> 8</w:t>
      </w:r>
      <w:r w:rsidR="004A52F9">
        <w:t>.1</w:t>
      </w:r>
      <w:r w:rsidRPr="006F2369">
        <w:rPr>
          <w:lang w:val="ru-RU"/>
        </w:rPr>
        <w:t xml:space="preserve"> </w:t>
      </w:r>
      <w:r>
        <w:t>Pro</w:t>
      </w:r>
      <w:r w:rsidRPr="006F2369">
        <w:rPr>
          <w:lang w:val="ru-RU"/>
        </w:rPr>
        <w:t xml:space="preserve"> до 1 июля 2014 г., могут привязывать </w:t>
      </w:r>
      <w:r>
        <w:t>SA</w:t>
      </w:r>
      <w:r w:rsidRPr="006F2369">
        <w:rPr>
          <w:lang w:val="ru-RU"/>
        </w:rPr>
        <w:t xml:space="preserve"> для операционной системы настольного компьютера </w:t>
      </w:r>
      <w:r>
        <w:t>Windows</w:t>
      </w:r>
      <w:r w:rsidRPr="006F2369">
        <w:rPr>
          <w:lang w:val="ru-RU"/>
        </w:rPr>
        <w:t xml:space="preserve"> к таким лицензиям в течение 90 дней после даты приобретения лицензии, не покупая обновление </w:t>
      </w:r>
      <w:r>
        <w:t>Windows</w:t>
      </w:r>
      <w:r w:rsidRPr="006F2369">
        <w:rPr>
          <w:lang w:val="ru-RU"/>
        </w:rPr>
        <w:t xml:space="preserve"> </w:t>
      </w:r>
      <w:r>
        <w:t>Enterprise</w:t>
      </w:r>
      <w:r w:rsidRPr="006F2369">
        <w:rPr>
          <w:lang w:val="ru-RU"/>
        </w:rPr>
        <w:t xml:space="preserve"> </w:t>
      </w:r>
      <w:r>
        <w:t>Industry</w:t>
      </w:r>
      <w:r w:rsidRPr="006F2369">
        <w:rPr>
          <w:lang w:val="ru-RU"/>
        </w:rPr>
        <w:t>.</w:t>
      </w:r>
    </w:p>
    <w:p w:rsidR="004D4DBB" w:rsidRPr="006F2369" w:rsidRDefault="004D4DBB" w:rsidP="009F282C">
      <w:pPr>
        <w:pStyle w:val="ProductList-Body"/>
        <w:rPr>
          <w:lang w:val="ru-RU"/>
        </w:rPr>
      </w:pPr>
    </w:p>
    <w:p w:rsidR="009F282C" w:rsidRPr="006F2369" w:rsidRDefault="009F282C" w:rsidP="004D4DBB">
      <w:pPr>
        <w:pStyle w:val="ProductList-Body"/>
        <w:ind w:left="180"/>
        <w:rPr>
          <w:lang w:val="ru-RU"/>
        </w:rPr>
      </w:pPr>
      <w:r w:rsidRPr="006F2369">
        <w:rPr>
          <w:b/>
          <w:color w:val="00188F"/>
          <w:lang w:val="ru-RU"/>
        </w:rPr>
        <w:t xml:space="preserve">К воспроизведению образа </w:t>
      </w:r>
      <w:r>
        <w:rPr>
          <w:b/>
          <w:color w:val="00188F"/>
        </w:rPr>
        <w:t>Windows</w:t>
      </w:r>
      <w:r w:rsidRPr="006F2369">
        <w:rPr>
          <w:b/>
          <w:color w:val="00188F"/>
          <w:lang w:val="ru-RU"/>
        </w:rPr>
        <w:t xml:space="preserve"> </w:t>
      </w:r>
      <w:r>
        <w:rPr>
          <w:b/>
          <w:color w:val="00188F"/>
        </w:rPr>
        <w:t>Embedded</w:t>
      </w:r>
      <w:r w:rsidRPr="006F2369">
        <w:rPr>
          <w:b/>
          <w:color w:val="00188F"/>
          <w:lang w:val="ru-RU"/>
        </w:rPr>
        <w:t xml:space="preserve"> предъявляются следующие требования.</w:t>
      </w:r>
    </w:p>
    <w:p w:rsidR="00782C7B" w:rsidRPr="006F2369" w:rsidRDefault="009F282C" w:rsidP="002F3FF6">
      <w:pPr>
        <w:pStyle w:val="ProductList-Body"/>
        <w:ind w:left="180"/>
        <w:rPr>
          <w:lang w:val="ru-RU"/>
        </w:rPr>
      </w:pPr>
      <w:r w:rsidRPr="006F2369">
        <w:rPr>
          <w:lang w:val="ru-RU"/>
        </w:rPr>
        <w:t xml:space="preserve">Если воспроизведением образа </w:t>
      </w:r>
      <w:r>
        <w:t>Windows</w:t>
      </w:r>
      <w:r w:rsidRPr="006F2369">
        <w:rPr>
          <w:lang w:val="ru-RU"/>
        </w:rPr>
        <w:t xml:space="preserve"> </w:t>
      </w:r>
      <w:r>
        <w:t>Embedded</w:t>
      </w:r>
      <w:r w:rsidRPr="006F2369">
        <w:rPr>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t>Microsoft</w:t>
      </w:r>
      <w:r w:rsidRPr="006F2369">
        <w:rPr>
          <w:lang w:val="ru-RU"/>
        </w:rPr>
        <w:t>, применимого к устанавливаемому программному обеспечению обновления операционной системы</w:t>
      </w:r>
      <w:r>
        <w:t> Microsoft</w:t>
      </w:r>
      <w:r w:rsidRPr="006F2369">
        <w:rPr>
          <w:lang w:val="ru-RU"/>
        </w:rPr>
        <w:t xml:space="preserve"> </w:t>
      </w:r>
      <w:r>
        <w:t>Embedded</w:t>
      </w:r>
      <w:r w:rsidRPr="006F2369">
        <w:rPr>
          <w:lang w:val="ru-RU"/>
        </w:rPr>
        <w:t>.</w:t>
      </w:r>
    </w:p>
    <w:bookmarkStart w:id="830" w:name="_Toc378147650"/>
    <w:bookmarkStart w:id="831" w:name="_Toc378151552"/>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C13DF8" w:rsidRPr="006F2369" w:rsidRDefault="00943761" w:rsidP="009708AE">
      <w:pPr>
        <w:pStyle w:val="ProductList-OfferingGroupHeading"/>
        <w:outlineLvl w:val="1"/>
        <w:rPr>
          <w:lang w:val="ru-RU"/>
        </w:rPr>
      </w:pPr>
      <w:bookmarkStart w:id="832" w:name="_Toc379797274"/>
      <w:bookmarkStart w:id="833" w:name="_Toc380513299"/>
      <w:bookmarkStart w:id="834" w:name="_Toc380655347"/>
      <w:bookmarkStart w:id="835" w:name="_Toc386627193"/>
      <w:r>
        <w:t>Windows</w:t>
      </w:r>
      <w:r w:rsidRPr="006F2369">
        <w:rPr>
          <w:lang w:val="ru-RU"/>
        </w:rPr>
        <w:t xml:space="preserve"> </w:t>
      </w:r>
      <w:r>
        <w:t>Server</w:t>
      </w:r>
      <w:bookmarkEnd w:id="830"/>
      <w:bookmarkEnd w:id="831"/>
      <w:bookmarkEnd w:id="832"/>
      <w:bookmarkEnd w:id="833"/>
      <w:bookmarkEnd w:id="834"/>
      <w:bookmarkEnd w:id="835"/>
    </w:p>
    <w:p w:rsidR="00C13DF8" w:rsidRPr="004C09A1" w:rsidRDefault="009708AE" w:rsidP="00B26BEF">
      <w:pPr>
        <w:pStyle w:val="ProductList-Offering2Heading"/>
        <w:outlineLvl w:val="2"/>
      </w:pPr>
      <w:bookmarkStart w:id="836" w:name="_Toc378147651"/>
      <w:bookmarkStart w:id="837" w:name="_Toc378151553"/>
      <w:r w:rsidRPr="006F2369">
        <w:rPr>
          <w:lang w:val="ru-RU"/>
        </w:rPr>
        <w:tab/>
      </w:r>
      <w:bookmarkStart w:id="838" w:name="_Toc379797275"/>
      <w:bookmarkStart w:id="839" w:name="_Toc380513300"/>
      <w:bookmarkStart w:id="840" w:name="_Toc380655348"/>
      <w:bookmarkStart w:id="841" w:name="_Toc386627194"/>
      <w:r>
        <w:t>Windows MultiPoint Server</w:t>
      </w:r>
      <w:bookmarkEnd w:id="836"/>
      <w:bookmarkEnd w:id="837"/>
      <w:bookmarkEnd w:id="838"/>
      <w:bookmarkEnd w:id="839"/>
      <w:bookmarkEnd w:id="840"/>
      <w:bookmarkEnd w:id="8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5A43" w:rsidTr="00562534">
        <w:trPr>
          <w:tblHeader/>
        </w:trPr>
        <w:tc>
          <w:tcPr>
            <w:tcW w:w="3060" w:type="dxa"/>
            <w:tcBorders>
              <w:bottom w:val="nil"/>
            </w:tcBorders>
            <w:shd w:val="clear" w:color="auto" w:fill="00188F"/>
          </w:tcPr>
          <w:p w:rsidR="000B5A43" w:rsidRPr="00EE0836" w:rsidRDefault="000B5A4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0B5A43" w:rsidRPr="00E16E36" w:rsidRDefault="000B5A43"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05A53" w:rsidTr="00562534">
        <w:tc>
          <w:tcPr>
            <w:tcW w:w="3060" w:type="dxa"/>
            <w:tcBorders>
              <w:top w:val="nil"/>
              <w:left w:val="nil"/>
              <w:bottom w:val="dashSmallGap" w:sz="4" w:space="0" w:color="BFBFBF" w:themeColor="background1" w:themeShade="BF"/>
              <w:right w:val="nil"/>
            </w:tcBorders>
          </w:tcPr>
          <w:p w:rsidR="00C05A53" w:rsidRPr="006F2369" w:rsidRDefault="0039784E" w:rsidP="00A1418D">
            <w:pPr>
              <w:pStyle w:val="ProductList-Offering2"/>
              <w:rPr>
                <w:lang w:val="ru-RU"/>
              </w:rPr>
            </w:pPr>
            <w:bookmarkStart w:id="842" w:name="_Toc379797276"/>
            <w:bookmarkStart w:id="843" w:name="_Toc380513301"/>
            <w:bookmarkStart w:id="844" w:name="_Toc380655349"/>
            <w:bookmarkStart w:id="845" w:name="_Toc386627195"/>
            <w:r>
              <w:t>Windows</w:t>
            </w:r>
            <w:r w:rsidRPr="006F2369">
              <w:rPr>
                <w:lang w:val="ru-RU"/>
              </w:rPr>
              <w:t xml:space="preserve"> </w:t>
            </w:r>
            <w:r>
              <w:t>MultiPoint</w:t>
            </w:r>
            <w:r w:rsidRPr="006F2369">
              <w:rPr>
                <w:lang w:val="ru-RU"/>
              </w:rPr>
              <w:t xml:space="preserve"> </w:t>
            </w:r>
            <w:r>
              <w:t>Server</w:t>
            </w:r>
            <w:r w:rsidRPr="006F2369">
              <w:rPr>
                <w:lang w:val="ru-RU"/>
              </w:rPr>
              <w:t xml:space="preserve"> 2012 </w:t>
            </w:r>
            <w:r>
              <w:t>CAL</w:t>
            </w:r>
            <w:r w:rsidRPr="006F2369">
              <w:rPr>
                <w:lang w:val="ru-RU"/>
              </w:rPr>
              <w:t xml:space="preserve"> («на пользователя» и «на устройство»)</w:t>
            </w:r>
            <w:bookmarkEnd w:id="842"/>
            <w:bookmarkEnd w:id="843"/>
            <w:bookmarkEnd w:id="844"/>
            <w:bookmarkEnd w:id="845"/>
            <w:r>
              <w:fldChar w:fldCharType="begin"/>
            </w:r>
            <w:r>
              <w:instrText>XE</w:instrText>
            </w:r>
            <w:r w:rsidRPr="006F2369">
              <w:rPr>
                <w:lang w:val="ru-RU"/>
              </w:rPr>
              <w:instrText xml:space="preserve"> "Клиентская лицензия </w:instrText>
            </w:r>
            <w:r>
              <w:instrText>Windows</w:instrText>
            </w:r>
            <w:r w:rsidRPr="006F2369">
              <w:rPr>
                <w:lang w:val="ru-RU"/>
              </w:rPr>
              <w:instrText xml:space="preserve"> </w:instrText>
            </w:r>
            <w:r>
              <w:instrText>MultiPoint</w:instrText>
            </w:r>
            <w:r w:rsidRPr="006F2369">
              <w:rPr>
                <w:lang w:val="ru-RU"/>
              </w:rPr>
              <w:instrText xml:space="preserve"> </w:instrText>
            </w:r>
            <w:r>
              <w:instrText>Server</w:instrText>
            </w:r>
            <w:r w:rsidRPr="006F2369">
              <w:rPr>
                <w:lang w:val="ru-RU"/>
              </w:rPr>
              <w:instrText xml:space="preserve"> 2012 </w:instrText>
            </w:r>
            <w:r>
              <w:instrText>CAL</w:instrText>
            </w:r>
            <w:r w:rsidRPr="006F2369">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0B5A43" w:rsidRDefault="000B5A43" w:rsidP="00C05A5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Pr="006F2369" w:rsidRDefault="000B5A43" w:rsidP="00A1418D">
            <w:pPr>
              <w:pStyle w:val="ProductList-Offering2"/>
              <w:rPr>
                <w:lang w:val="ru-RU"/>
              </w:rPr>
            </w:pPr>
            <w:bookmarkStart w:id="846" w:name="_Toc379797277"/>
            <w:bookmarkStart w:id="847" w:name="_Toc380513302"/>
            <w:bookmarkStart w:id="848" w:name="_Toc380655350"/>
            <w:bookmarkStart w:id="849" w:name="_Toc386627196"/>
            <w:r>
              <w:t>Windows</w:t>
            </w:r>
            <w:r w:rsidRPr="006F2369">
              <w:rPr>
                <w:lang w:val="ru-RU"/>
              </w:rPr>
              <w:t xml:space="preserve"> </w:t>
            </w:r>
            <w:r>
              <w:t>MultiPoint</w:t>
            </w:r>
            <w:r w:rsidRPr="006F2369">
              <w:rPr>
                <w:lang w:val="ru-RU"/>
              </w:rPr>
              <w:t xml:space="preserve"> </w:t>
            </w:r>
            <w:r>
              <w:t>Server</w:t>
            </w:r>
            <w:r w:rsidRPr="006F2369">
              <w:rPr>
                <w:lang w:val="ru-RU"/>
              </w:rPr>
              <w:t xml:space="preserve"> 2012 </w:t>
            </w:r>
            <w:r>
              <w:t>CAL</w:t>
            </w:r>
            <w:r>
              <w:fldChar w:fldCharType="begin"/>
            </w:r>
            <w:r>
              <w:instrText>XE</w:instrText>
            </w:r>
            <w:r w:rsidRPr="006F2369">
              <w:rPr>
                <w:lang w:val="ru-RU"/>
              </w:rPr>
              <w:instrText xml:space="preserve"> "Клиентская лицензия </w:instrText>
            </w:r>
            <w:r>
              <w:instrText>Windows</w:instrText>
            </w:r>
            <w:r w:rsidRPr="006F2369">
              <w:rPr>
                <w:lang w:val="ru-RU"/>
              </w:rPr>
              <w:instrText xml:space="preserve"> </w:instrText>
            </w:r>
            <w:r>
              <w:instrText>MultiPoint</w:instrText>
            </w:r>
            <w:r w:rsidRPr="006F2369">
              <w:rPr>
                <w:lang w:val="ru-RU"/>
              </w:rPr>
              <w:instrText xml:space="preserve"> </w:instrText>
            </w:r>
            <w:r>
              <w:instrText>Server</w:instrText>
            </w:r>
            <w:r w:rsidRPr="006F2369">
              <w:rPr>
                <w:lang w:val="ru-RU"/>
              </w:rPr>
              <w:instrText xml:space="preserve"> 2012 </w:instrText>
            </w:r>
            <w:r>
              <w:instrText>CAL</w:instrText>
            </w:r>
            <w:r w:rsidRPr="006F2369">
              <w:rPr>
                <w:lang w:val="ru-RU"/>
              </w:rPr>
              <w:instrText>"</w:instrText>
            </w:r>
            <w:r>
              <w:fldChar w:fldCharType="end"/>
            </w:r>
            <w:r w:rsidRPr="006F2369">
              <w:rPr>
                <w:lang w:val="ru-RU"/>
              </w:rPr>
              <w:t xml:space="preserve"> с </w:t>
            </w:r>
            <w:r>
              <w:t>Windows</w:t>
            </w:r>
            <w:r w:rsidRPr="006F2369">
              <w:rPr>
                <w:lang w:val="ru-RU"/>
              </w:rPr>
              <w:t xml:space="preserve"> </w:t>
            </w:r>
            <w:r>
              <w:t>Server</w:t>
            </w:r>
            <w:r w:rsidRPr="006F2369">
              <w:rPr>
                <w:lang w:val="ru-RU"/>
              </w:rPr>
              <w:t xml:space="preserve"> 2012 </w:t>
            </w:r>
            <w:r>
              <w:t>CAL</w:t>
            </w:r>
            <w:r>
              <w:fldChar w:fldCharType="begin"/>
            </w:r>
            <w:r>
              <w:instrText>XE</w:instrText>
            </w:r>
            <w:r w:rsidRPr="006F2369">
              <w:rPr>
                <w:lang w:val="ru-RU"/>
              </w:rPr>
              <w:instrText xml:space="preserve"> "Клиентская лицензия </w:instrText>
            </w:r>
            <w:r>
              <w:instrText>Windows</w:instrText>
            </w:r>
            <w:r w:rsidRPr="006F2369">
              <w:rPr>
                <w:lang w:val="ru-RU"/>
              </w:rPr>
              <w:instrText xml:space="preserve"> </w:instrText>
            </w:r>
            <w:r>
              <w:instrText>MultiPoint</w:instrText>
            </w:r>
            <w:r w:rsidRPr="006F2369">
              <w:rPr>
                <w:lang w:val="ru-RU"/>
              </w:rPr>
              <w:instrText xml:space="preserve"> </w:instrText>
            </w:r>
            <w:r>
              <w:instrText>Server</w:instrText>
            </w:r>
            <w:r w:rsidRPr="006F2369">
              <w:rPr>
                <w:lang w:val="ru-RU"/>
              </w:rPr>
              <w:instrText xml:space="preserve"> 2012 </w:instrText>
            </w:r>
            <w:r>
              <w:instrText>CAL</w:instrText>
            </w:r>
            <w:r w:rsidRPr="006F2369">
              <w:rPr>
                <w:lang w:val="ru-RU"/>
              </w:rPr>
              <w:instrText xml:space="preserve"> с клиентской лицензией </w:instrText>
            </w:r>
            <w:r>
              <w:instrText>Windows</w:instrText>
            </w:r>
            <w:r w:rsidRPr="006F2369">
              <w:rPr>
                <w:lang w:val="ru-RU"/>
              </w:rPr>
              <w:instrText xml:space="preserve"> </w:instrText>
            </w:r>
            <w:r>
              <w:instrText>Server</w:instrText>
            </w:r>
            <w:r w:rsidRPr="006F2369">
              <w:rPr>
                <w:lang w:val="ru-RU"/>
              </w:rPr>
              <w:instrText xml:space="preserve"> 2012 </w:instrText>
            </w:r>
            <w:r>
              <w:instrText>CAL</w:instrText>
            </w:r>
            <w:r w:rsidRPr="006F2369">
              <w:rPr>
                <w:lang w:val="ru-RU"/>
              </w:rPr>
              <w:instrText>"</w:instrText>
            </w:r>
            <w:r>
              <w:fldChar w:fldCharType="end"/>
            </w:r>
            <w:r w:rsidRPr="006F2369">
              <w:rPr>
                <w:lang w:val="ru-RU"/>
              </w:rPr>
              <w:t xml:space="preserve"> («на пользователя» и «на устройство»)</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B5A43" w:rsidRDefault="000B5A43" w:rsidP="00C05A53">
            <w:pPr>
              <w:pStyle w:val="ProductList-OfferingBody"/>
              <w:ind w:left="-113"/>
              <w:jc w:val="center"/>
            </w:pPr>
            <w:r>
              <w:t>1</w:t>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Default="000B5A43" w:rsidP="00A1418D">
            <w:pPr>
              <w:pStyle w:val="ProductList-Offering2"/>
            </w:pPr>
            <w:bookmarkStart w:id="850" w:name="_Toc379797278"/>
            <w:bookmarkStart w:id="851" w:name="_Toc380513303"/>
            <w:bookmarkStart w:id="852" w:name="_Toc380655351"/>
            <w:bookmarkStart w:id="853" w:name="_Toc386627197"/>
            <w:r>
              <w:t>Windows MultiPoint Server 2012 Premium</w:t>
            </w:r>
            <w:bookmarkEnd w:id="850"/>
            <w:bookmarkEnd w:id="851"/>
            <w:bookmarkEnd w:id="852"/>
            <w:bookmarkEnd w:id="853"/>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B5A43" w:rsidRDefault="000B5A43" w:rsidP="00C05A53">
            <w:pPr>
              <w:pStyle w:val="ProductList-OfferingBody"/>
              <w:ind w:left="-113"/>
              <w:jc w:val="center"/>
            </w:pPr>
            <w:r>
              <w:t>10</w:t>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Default="000B5A43" w:rsidP="00A1418D">
            <w:pPr>
              <w:pStyle w:val="ProductList-Offering2"/>
            </w:pPr>
            <w:bookmarkStart w:id="854" w:name="_Toc379797279"/>
            <w:bookmarkStart w:id="855" w:name="_Toc380513304"/>
            <w:bookmarkStart w:id="856" w:name="_Toc380655352"/>
            <w:bookmarkStart w:id="857" w:name="_Toc386627198"/>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B5A43" w:rsidRDefault="000B5A43" w:rsidP="00C05A53">
            <w:pPr>
              <w:pStyle w:val="ProductList-OfferingBody"/>
              <w:ind w:left="-113"/>
              <w:jc w:val="center"/>
            </w:pPr>
            <w:r>
              <w:t>25</w:t>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BFBFBF" w:themeFill="background1" w:themeFillShade="BF"/>
            <w:vAlign w:val="center"/>
          </w:tcPr>
          <w:p w:rsidR="000B5A43" w:rsidRDefault="000B5A43" w:rsidP="00501CBA">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C05A53">
            <w:pPr>
              <w:pStyle w:val="ProductList-OfferingBody"/>
              <w:ind w:left="-113"/>
              <w:jc w:val="center"/>
            </w:pPr>
            <w:r w:rsidRPr="000B5A43">
              <w:fldChar w:fldCharType="begin"/>
            </w:r>
            <w:r w:rsidRPr="000B5A43">
              <w:instrText xml:space="preserve"> AutoTextList  \s NoStyle \t “Open License и Open Value” </w:instrText>
            </w:r>
            <w:r w:rsidRPr="000B5A43">
              <w:fldChar w:fldCharType="separate"/>
            </w:r>
            <w:r w:rsidRPr="000B5A43">
              <w:t>OF</w:t>
            </w:r>
            <w:r w:rsidRPr="000B5A43">
              <w:fldChar w:fldCharType="end"/>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0B5A43" w:rsidRDefault="000B5A43" w:rsidP="00A1418D">
            <w:pPr>
              <w:pStyle w:val="ProductList-Offering2"/>
            </w:pPr>
            <w:bookmarkStart w:id="858" w:name="_Toc379797280"/>
            <w:bookmarkStart w:id="859" w:name="_Toc380513305"/>
            <w:bookmarkStart w:id="860" w:name="_Toc380655353"/>
            <w:bookmarkStart w:id="861" w:name="_Toc386627199"/>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58"/>
            <w:bookmarkEnd w:id="859"/>
            <w:bookmarkEnd w:id="860"/>
            <w:bookmarkEnd w:id="8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A43" w:rsidRDefault="000B5A43"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A43" w:rsidRDefault="000B5A4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0B5A43" w:rsidRDefault="000B5A43" w:rsidP="00C05A53">
            <w:pPr>
              <w:pStyle w:val="ProductList-OfferingBody"/>
              <w:ind w:left="-113"/>
              <w:jc w:val="center"/>
            </w:pPr>
            <w:r>
              <w:t>25</w:t>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instrText xml:space="preserve"> AutoTextList  \s NoStyle \t “Open License и Open Value” </w:instrText>
            </w:r>
            <w:r w:rsidRPr="000B5A43">
              <w:fldChar w:fldCharType="separate"/>
            </w:r>
            <w:r w:rsidRPr="000B5A43">
              <w:t>OF</w:t>
            </w:r>
            <w:r w:rsidRPr="000B5A43">
              <w:fldChar w:fldCharType="end"/>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r>
      <w:tr w:rsidR="000B5A43" w:rsidTr="00562534">
        <w:tc>
          <w:tcPr>
            <w:tcW w:w="3060" w:type="dxa"/>
            <w:tcBorders>
              <w:top w:val="dashSmallGap" w:sz="4" w:space="0" w:color="BFBFBF" w:themeColor="background1" w:themeShade="BF"/>
              <w:left w:val="nil"/>
              <w:bottom w:val="nil"/>
              <w:right w:val="nil"/>
            </w:tcBorders>
          </w:tcPr>
          <w:p w:rsidR="000B5A43" w:rsidRDefault="000B5A43" w:rsidP="00A1418D">
            <w:pPr>
              <w:pStyle w:val="ProductList-Offering2"/>
            </w:pPr>
            <w:bookmarkStart w:id="862" w:name="_Toc379797281"/>
            <w:bookmarkStart w:id="863" w:name="_Toc380513306"/>
            <w:bookmarkStart w:id="864" w:name="_Toc380655354"/>
            <w:bookmarkStart w:id="865" w:name="_Toc386627200"/>
            <w:r>
              <w:t>Windows MultiPoint Server 2012 Standard</w:t>
            </w:r>
            <w:bookmarkEnd w:id="862"/>
            <w:bookmarkEnd w:id="863"/>
            <w:bookmarkEnd w:id="864"/>
            <w:bookmarkEnd w:id="865"/>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0B5A43" w:rsidRDefault="000B5A43"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0B5A43" w:rsidRDefault="000B5A4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0B5A43" w:rsidRDefault="000B5A43"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B5A43" w:rsidRDefault="000B5A4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B5A43" w:rsidRDefault="000B5A43" w:rsidP="00C05A53">
            <w:pPr>
              <w:pStyle w:val="ProductList-OfferingBody"/>
              <w:ind w:left="-113"/>
              <w:jc w:val="center"/>
            </w:pPr>
            <w:r>
              <w:t>5</w:t>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BFBFBF" w:themeFill="background1" w:themeFillShade="BF"/>
            <w:vAlign w:val="center"/>
          </w:tcPr>
          <w:p w:rsidR="000B5A43" w:rsidRDefault="000B5A43"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420"/>
        <w:gridCol w:w="3050"/>
      </w:tblGrid>
      <w:tr w:rsidR="00501CBA" w:rsidTr="008B613E">
        <w:tc>
          <w:tcPr>
            <w:tcW w:w="4320" w:type="dxa"/>
          </w:tcPr>
          <w:p w:rsidR="00501CBA" w:rsidRDefault="00501CBA" w:rsidP="00501CBA">
            <w:pPr>
              <w:pStyle w:val="ProductList-Body"/>
              <w:spacing w:before="20" w:after="20"/>
            </w:pPr>
            <w:r>
              <w:t xml:space="preserve">Предыдущая версия: </w:t>
            </w:r>
            <w:r>
              <w:rPr>
                <w:b/>
              </w:rPr>
              <w:t xml:space="preserve">Windows MultiPoint Server </w:t>
            </w:r>
          </w:p>
        </w:tc>
        <w:tc>
          <w:tcPr>
            <w:tcW w:w="3420" w:type="dxa"/>
          </w:tcPr>
          <w:p w:rsidR="00501CBA" w:rsidRDefault="00501CBA" w:rsidP="00501CBA">
            <w:pPr>
              <w:pStyle w:val="ProductList-Body"/>
              <w:spacing w:before="20" w:after="20"/>
            </w:pPr>
            <w:r>
              <w:t xml:space="preserve">Категория продукта: </w:t>
            </w:r>
            <w:r>
              <w:rPr>
                <w:b/>
              </w:rPr>
              <w:t>Сервер</w:t>
            </w:r>
          </w:p>
        </w:tc>
        <w:tc>
          <w:tcPr>
            <w:tcW w:w="3050" w:type="dxa"/>
          </w:tcPr>
          <w:p w:rsidR="00501CBA" w:rsidRDefault="00501CBA" w:rsidP="00501CBA">
            <w:pPr>
              <w:pStyle w:val="ProductList-Body"/>
              <w:spacing w:before="20" w:after="20"/>
            </w:pPr>
          </w:p>
        </w:tc>
      </w:tr>
      <w:tr w:rsidR="00501CBA" w:rsidRPr="0029164B" w:rsidTr="008B613E">
        <w:tc>
          <w:tcPr>
            <w:tcW w:w="4320" w:type="dxa"/>
          </w:tcPr>
          <w:p w:rsidR="00501CBA" w:rsidRDefault="00501CBA" w:rsidP="00BC7AF7">
            <w:pPr>
              <w:pStyle w:val="ProductList-Body"/>
              <w:spacing w:before="20" w:after="20"/>
              <w:ind w:left="162"/>
            </w:pPr>
            <w:r>
              <w:rPr>
                <w:b/>
              </w:rPr>
              <w:t>2011</w:t>
            </w:r>
            <w:r>
              <w:t xml:space="preserve"> (3/11)</w:t>
            </w:r>
          </w:p>
        </w:tc>
        <w:tc>
          <w:tcPr>
            <w:tcW w:w="3420" w:type="dxa"/>
          </w:tcPr>
          <w:p w:rsidR="00501CBA" w:rsidRPr="006F2369" w:rsidRDefault="005A0095" w:rsidP="00501CBA">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050" w:type="dxa"/>
          </w:tcPr>
          <w:p w:rsidR="00501CBA" w:rsidRPr="006F2369" w:rsidRDefault="00501CBA" w:rsidP="00501CBA">
            <w:pPr>
              <w:pStyle w:val="ProductList-Body"/>
              <w:spacing w:before="20" w:after="20"/>
              <w:rPr>
                <w:lang w:val="ru-RU"/>
              </w:rPr>
            </w:pPr>
          </w:p>
        </w:tc>
      </w:tr>
    </w:tbl>
    <w:bookmarkStart w:id="866" w:name="_Toc378147652"/>
    <w:bookmarkStart w:id="867" w:name="_Toc378151554"/>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8B613E" w:rsidRPr="006F2369" w:rsidRDefault="009708AE" w:rsidP="008B613E">
      <w:pPr>
        <w:pStyle w:val="ProductList-Offering2Heading"/>
        <w:pBdr>
          <w:bottom w:val="none" w:sz="0" w:space="0" w:color="auto"/>
        </w:pBdr>
        <w:outlineLvl w:val="2"/>
        <w:rPr>
          <w:lang w:val="ru-RU"/>
        </w:rPr>
      </w:pPr>
      <w:r w:rsidRPr="006F2369">
        <w:rPr>
          <w:lang w:val="ru-RU"/>
        </w:rPr>
        <w:tab/>
      </w:r>
      <w:bookmarkStart w:id="868" w:name="_Toc379797282"/>
      <w:bookmarkStart w:id="869" w:name="_Toc380513307"/>
      <w:bookmarkStart w:id="870" w:name="_Toc380655355"/>
    </w:p>
    <w:p w:rsidR="00C13DF8" w:rsidRPr="006F2369" w:rsidRDefault="009708AE" w:rsidP="00B26BEF">
      <w:pPr>
        <w:pStyle w:val="ProductList-Offering2Heading"/>
        <w:outlineLvl w:val="2"/>
        <w:rPr>
          <w:lang w:val="ru-RU"/>
        </w:rPr>
      </w:pPr>
      <w:bookmarkStart w:id="871" w:name="_Toc386627201"/>
      <w:r>
        <w:t>Windows</w:t>
      </w:r>
      <w:r w:rsidRPr="006F2369">
        <w:rPr>
          <w:lang w:val="ru-RU"/>
        </w:rPr>
        <w:t xml:space="preserve"> </w:t>
      </w:r>
      <w:r>
        <w:t>Server</w:t>
      </w:r>
      <w:bookmarkEnd w:id="866"/>
      <w:bookmarkEnd w:id="867"/>
      <w:bookmarkEnd w:id="868"/>
      <w:bookmarkEnd w:id="869"/>
      <w:bookmarkEnd w:id="870"/>
      <w:bookmarkEnd w:id="8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B5A43" w:rsidTr="00562534">
        <w:trPr>
          <w:tblHeader/>
        </w:trPr>
        <w:tc>
          <w:tcPr>
            <w:tcW w:w="3060" w:type="dxa"/>
            <w:tcBorders>
              <w:bottom w:val="nil"/>
            </w:tcBorders>
            <w:shd w:val="clear" w:color="auto" w:fill="00188F"/>
          </w:tcPr>
          <w:p w:rsidR="000B5A43" w:rsidRPr="00EE0836" w:rsidRDefault="000B5A43" w:rsidP="00C05A53">
            <w:pPr>
              <w:pStyle w:val="ProductList-OfferingBody"/>
              <w:ind w:left="-28"/>
              <w:rPr>
                <w:color w:val="FFFFFF" w:themeColor="background1"/>
              </w:rPr>
            </w:pPr>
            <w:r>
              <w:rPr>
                <w:color w:val="FFFFFF" w:themeColor="background1"/>
              </w:rPr>
              <w:lastRenderedPageBreak/>
              <w:t>Продукты</w:t>
            </w:r>
          </w:p>
        </w:tc>
        <w:tc>
          <w:tcPr>
            <w:tcW w:w="595" w:type="dxa"/>
            <w:tcBorders>
              <w:bottom w:val="nil"/>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0B5A43" w:rsidRPr="00E16E36" w:rsidRDefault="000B5A43" w:rsidP="000B5A43">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0B5A43" w:rsidRPr="007505F2" w:rsidRDefault="000B5A43" w:rsidP="000B5A43">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0B5A43" w:rsidTr="004A52F9">
        <w:tc>
          <w:tcPr>
            <w:tcW w:w="3060" w:type="dxa"/>
            <w:tcBorders>
              <w:top w:val="nil"/>
              <w:left w:val="nil"/>
              <w:bottom w:val="dashSmallGap" w:sz="4" w:space="0" w:color="BFBFBF" w:themeColor="background1" w:themeShade="BF"/>
              <w:right w:val="nil"/>
            </w:tcBorders>
          </w:tcPr>
          <w:p w:rsidR="000B5A43" w:rsidRDefault="000B5A43" w:rsidP="00A1418D">
            <w:pPr>
              <w:pStyle w:val="ProductList-Offering2"/>
            </w:pPr>
            <w:bookmarkStart w:id="872" w:name="_Toc379797283"/>
            <w:bookmarkStart w:id="873" w:name="_Toc380513308"/>
            <w:bookmarkStart w:id="874" w:name="_Toc380655356"/>
            <w:bookmarkStart w:id="875" w:name="_Toc386627202"/>
            <w:r>
              <w:t>Windows Server 2012 Active Directory Rights Management Services CAL («на пользователя» и «на устройство»)</w:t>
            </w:r>
            <w:bookmarkEnd w:id="872"/>
            <w:bookmarkEnd w:id="873"/>
            <w:bookmarkEnd w:id="874"/>
            <w:bookmarkEnd w:id="875"/>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0B5A43" w:rsidRDefault="000B5A4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0B5A43" w:rsidRDefault="000B5A43" w:rsidP="004A52F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0B5A43" w:rsidRDefault="004A52F9" w:rsidP="004A52F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B5A43" w:rsidRDefault="004A52F9" w:rsidP="004A52F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B5A43" w:rsidRDefault="000B5A43" w:rsidP="004A52F9">
            <w:pPr>
              <w:pStyle w:val="ProductList-OfferingBody"/>
              <w:ind w:left="-113"/>
              <w:jc w:val="center"/>
            </w:pPr>
            <w:r>
              <w:t>1</w:t>
            </w: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0B5A43" w:rsidRDefault="007B3400" w:rsidP="00B5669B">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B5669B" w:rsidRPr="00B5669B">
              <w:fldChar w:fldCharType="begin"/>
            </w:r>
            <w:r w:rsidR="00B5669B" w:rsidRPr="00B5669B">
              <w:instrText xml:space="preserve"> AutoTextList  \s NoStyle \t "предложение Student" </w:instrText>
            </w:r>
            <w:r w:rsidR="00B5669B" w:rsidRPr="00B5669B">
              <w:fldChar w:fldCharType="separate"/>
            </w:r>
            <w:r w:rsidR="00B5669B" w:rsidRPr="00B5669B">
              <w:t>ST</w:t>
            </w:r>
            <w:r w:rsidR="00B5669B" w:rsidRPr="00B5669B">
              <w:fldChar w:fldCharType="end"/>
            </w:r>
            <w:r w:rsidR="00AD3875">
              <w:t xml:space="preserve"> </w:t>
            </w:r>
          </w:p>
        </w:tc>
        <w:tc>
          <w:tcPr>
            <w:tcW w:w="596"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70AD47" w:themeFill="accent6"/>
            <w:vAlign w:val="center"/>
          </w:tcPr>
          <w:p w:rsidR="000B5A43" w:rsidRDefault="000B5A43" w:rsidP="00C05A53">
            <w:pPr>
              <w:pStyle w:val="ProductList-OfferingBody"/>
              <w:ind w:left="-113"/>
              <w:jc w:val="center"/>
            </w:pPr>
          </w:p>
        </w:tc>
        <w:tc>
          <w:tcPr>
            <w:tcW w:w="595" w:type="dxa"/>
            <w:shd w:val="clear" w:color="auto" w:fill="BFBFBF" w:themeFill="background1" w:themeFillShade="BF"/>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B5669B" w:rsidRDefault="00B5669B" w:rsidP="00C05A53">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0B5A43" w:rsidRDefault="000B5A43" w:rsidP="00C05A53">
            <w:pPr>
              <w:pStyle w:val="ProductList-OfferingBody"/>
              <w:ind w:left="-113"/>
              <w:jc w:val="center"/>
            </w:pPr>
          </w:p>
        </w:tc>
        <w:tc>
          <w:tcPr>
            <w:tcW w:w="596" w:type="dxa"/>
            <w:shd w:val="clear" w:color="auto" w:fill="70AD47" w:themeFill="accent6"/>
            <w:vAlign w:val="center"/>
          </w:tcPr>
          <w:p w:rsidR="000B5A43" w:rsidRPr="000B5A43" w:rsidRDefault="000B5A43"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r>
      <w:tr w:rsidR="00B5669B" w:rsidTr="004A52F9">
        <w:tc>
          <w:tcPr>
            <w:tcW w:w="3060" w:type="dxa"/>
            <w:tcBorders>
              <w:top w:val="nil"/>
              <w:left w:val="nil"/>
              <w:bottom w:val="dashSmallGap" w:sz="4" w:space="0" w:color="BFBFBF" w:themeColor="background1" w:themeShade="BF"/>
              <w:right w:val="nil"/>
            </w:tcBorders>
          </w:tcPr>
          <w:p w:rsidR="00B5669B" w:rsidRPr="006F2369" w:rsidRDefault="00B5669B" w:rsidP="00A1418D">
            <w:pPr>
              <w:pStyle w:val="ProductList-Offering2"/>
              <w:rPr>
                <w:lang w:val="ru-RU"/>
              </w:rPr>
            </w:pPr>
            <w:bookmarkStart w:id="876" w:name="_Toc379797284"/>
            <w:bookmarkStart w:id="877" w:name="_Toc380513309"/>
            <w:bookmarkStart w:id="878" w:name="_Toc380655357"/>
            <w:bookmarkStart w:id="879" w:name="_Toc386627203"/>
            <w:r>
              <w:t>Windows</w:t>
            </w:r>
            <w:r w:rsidRPr="006F2369">
              <w:rPr>
                <w:lang w:val="ru-RU"/>
              </w:rPr>
              <w:t xml:space="preserve"> </w:t>
            </w:r>
            <w:r>
              <w:t>Server</w:t>
            </w:r>
            <w:r w:rsidRPr="006F2369">
              <w:rPr>
                <w:lang w:val="ru-RU"/>
              </w:rPr>
              <w:t xml:space="preserve"> 2012 </w:t>
            </w:r>
            <w:r>
              <w:t>CAL</w:t>
            </w:r>
            <w:r w:rsidRPr="006F2369">
              <w:rPr>
                <w:lang w:val="ru-RU"/>
              </w:rPr>
              <w:t xml:space="preserve"> («на пользователя» и «на устройство»)</w:t>
            </w:r>
            <w:bookmarkEnd w:id="876"/>
            <w:bookmarkEnd w:id="877"/>
            <w:bookmarkEnd w:id="878"/>
            <w:bookmarkEnd w:id="879"/>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Server</w:instrText>
            </w:r>
            <w:r w:rsidRPr="006F2369">
              <w:rPr>
                <w:lang w:val="ru-RU"/>
              </w:rPr>
              <w:instrText xml:space="preserve"> 2010 </w:instrText>
            </w:r>
            <w:r>
              <w:instrText>CAL</w:instrText>
            </w:r>
            <w:r w:rsidRPr="006F2369">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B5669B" w:rsidRDefault="00B5669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669B" w:rsidRDefault="00B566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1</w:t>
            </w:r>
          </w:p>
        </w:tc>
        <w:tc>
          <w:tcPr>
            <w:tcW w:w="596" w:type="dxa"/>
            <w:shd w:val="clear" w:color="auto" w:fill="70AD47" w:themeFill="accent6"/>
            <w:vAlign w:val="center"/>
          </w:tcPr>
          <w:p w:rsidR="00B5669B" w:rsidRDefault="007B3400" w:rsidP="00C05A53">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B5669B">
              <w:fldChar w:fldCharType="begin"/>
            </w:r>
            <w:r w:rsidR="00B5669B" w:rsidRPr="003A35A1">
              <w:instrText xml:space="preserve"> </w:instrText>
            </w:r>
            <w:r w:rsidR="00B5669B">
              <w:instrText xml:space="preserve">AutoTextList  \sNoStyle\t "Industry Device"  </w:instrText>
            </w:r>
            <w:r w:rsidR="00B5669B">
              <w:fldChar w:fldCharType="separate"/>
            </w:r>
            <w:r w:rsidR="00B5669B">
              <w:t>ID</w:t>
            </w:r>
            <w:r w:rsidR="00B5669B">
              <w:fldChar w:fldCharType="end"/>
            </w:r>
          </w:p>
        </w:tc>
        <w:tc>
          <w:tcPr>
            <w:tcW w:w="595" w:type="dxa"/>
            <w:shd w:val="clear" w:color="auto" w:fill="70AD47" w:themeFill="accent6"/>
            <w:vAlign w:val="center"/>
          </w:tcPr>
          <w:p w:rsidR="00B5669B" w:rsidRDefault="007B3400" w:rsidP="0029759F">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B5669B" w:rsidRPr="00B5669B">
              <w:fldChar w:fldCharType="begin"/>
            </w:r>
            <w:r w:rsidR="00B5669B" w:rsidRPr="00B5669B">
              <w:instrText xml:space="preserve"> AutoTextList  \s NoStyle \t "предложение Student" </w:instrText>
            </w:r>
            <w:r w:rsidR="00B5669B" w:rsidRPr="00B5669B">
              <w:fldChar w:fldCharType="separate"/>
            </w:r>
            <w:r w:rsidR="00B5669B" w:rsidRPr="00B5669B">
              <w:t>ST</w:t>
            </w:r>
            <w:r w:rsidR="00B5669B" w:rsidRPr="00B5669B">
              <w:fldChar w:fldCharType="end"/>
            </w:r>
            <w:r w:rsidR="00AD3875">
              <w:t xml:space="preserve"> </w:t>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BFBFBF" w:themeFill="background1" w:themeFillShade="BF"/>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BFBFBF" w:themeFill="background1" w:themeFillShade="BF"/>
            <w:vAlign w:val="center"/>
          </w:tcPr>
          <w:p w:rsidR="00B5669B" w:rsidRDefault="00B5669B" w:rsidP="00C05A53">
            <w:pPr>
              <w:pStyle w:val="ProductList-OfferingBody"/>
              <w:ind w:left="-113"/>
              <w:jc w:val="center"/>
            </w:pPr>
          </w:p>
        </w:tc>
      </w:tr>
      <w:tr w:rsidR="00B5669B" w:rsidTr="004A52F9">
        <w:tc>
          <w:tcPr>
            <w:tcW w:w="3060" w:type="dxa"/>
            <w:tcBorders>
              <w:top w:val="nil"/>
              <w:left w:val="nil"/>
              <w:bottom w:val="dashSmallGap" w:sz="4" w:space="0" w:color="BFBFBF" w:themeColor="background1" w:themeShade="BF"/>
              <w:right w:val="nil"/>
            </w:tcBorders>
          </w:tcPr>
          <w:p w:rsidR="00B5669B" w:rsidRPr="006F2369" w:rsidRDefault="00B5669B" w:rsidP="00A1418D">
            <w:pPr>
              <w:pStyle w:val="ProductList-Offering2"/>
              <w:rPr>
                <w:lang w:val="ru-RU"/>
              </w:rPr>
            </w:pPr>
            <w:bookmarkStart w:id="880" w:name="_Toc379797285"/>
            <w:bookmarkStart w:id="881" w:name="_Toc380513310"/>
            <w:bookmarkStart w:id="882" w:name="_Toc380655358"/>
            <w:bookmarkStart w:id="883" w:name="_Toc386627204"/>
            <w:r>
              <w:t>Windows</w:t>
            </w:r>
            <w:r w:rsidRPr="006F2369">
              <w:rPr>
                <w:lang w:val="ru-RU"/>
              </w:rPr>
              <w:t xml:space="preserve"> </w:t>
            </w:r>
            <w:r>
              <w:t>Server</w:t>
            </w:r>
            <w:r w:rsidRPr="006F2369">
              <w:rPr>
                <w:lang w:val="ru-RU"/>
              </w:rPr>
              <w:t xml:space="preserve"> 2012 </w:t>
            </w:r>
            <w:r>
              <w:t>Remote</w:t>
            </w:r>
            <w:r w:rsidRPr="006F2369">
              <w:rPr>
                <w:lang w:val="ru-RU"/>
              </w:rPr>
              <w:t xml:space="preserve"> </w:t>
            </w:r>
            <w:r>
              <w:t>Desktop</w:t>
            </w:r>
            <w:r w:rsidRPr="006F2369">
              <w:rPr>
                <w:lang w:val="ru-RU"/>
              </w:rPr>
              <w:t xml:space="preserve"> </w:t>
            </w:r>
            <w:r>
              <w:t>Services</w:t>
            </w:r>
            <w:r w:rsidRPr="006F2369">
              <w:rPr>
                <w:lang w:val="ru-RU"/>
              </w:rPr>
              <w:t xml:space="preserve"> </w:t>
            </w:r>
            <w:r>
              <w:t>CAL</w:t>
            </w:r>
            <w:r w:rsidRPr="006F2369">
              <w:rPr>
                <w:lang w:val="ru-RU"/>
              </w:rPr>
              <w:t xml:space="preserve"> («на пользователя» и «на устройство»)</w:t>
            </w:r>
            <w:bookmarkEnd w:id="880"/>
            <w:bookmarkEnd w:id="881"/>
            <w:bookmarkEnd w:id="882"/>
            <w:bookmarkEnd w:id="883"/>
            <w:r>
              <w:fldChar w:fldCharType="begin"/>
            </w:r>
            <w:r>
              <w:instrText>XE</w:instrText>
            </w:r>
            <w:r w:rsidRPr="006F2369">
              <w:rPr>
                <w:lang w:val="ru-RU"/>
              </w:rPr>
              <w:instrText xml:space="preserve"> “Лицензия </w:instrText>
            </w:r>
            <w:r>
              <w:instrText>Windows</w:instrText>
            </w:r>
            <w:r w:rsidRPr="006F2369">
              <w:rPr>
                <w:lang w:val="ru-RU"/>
              </w:rPr>
              <w:instrText xml:space="preserve"> </w:instrText>
            </w:r>
            <w:r>
              <w:instrText>Server</w:instrText>
            </w:r>
            <w:r w:rsidRPr="006F2369">
              <w:rPr>
                <w:lang w:val="ru-RU"/>
              </w:rPr>
              <w:instrText xml:space="preserve"> 2012 </w:instrText>
            </w:r>
            <w:r>
              <w:instrText>Remote</w:instrText>
            </w:r>
            <w:r w:rsidRPr="006F2369">
              <w:rPr>
                <w:lang w:val="ru-RU"/>
              </w:rPr>
              <w:instrText xml:space="preserve"> </w:instrText>
            </w:r>
            <w:r>
              <w:instrText>Desktop</w:instrText>
            </w:r>
            <w:r w:rsidRPr="006F2369">
              <w:rPr>
                <w:lang w:val="ru-RU"/>
              </w:rPr>
              <w:instrText xml:space="preserve"> </w:instrText>
            </w:r>
            <w:r>
              <w:instrText>Services</w:instrText>
            </w:r>
            <w:r w:rsidRPr="006F2369">
              <w:rPr>
                <w:lang w:val="ru-RU"/>
              </w:rPr>
              <w:instrText xml:space="preserve"> </w:instrText>
            </w:r>
            <w:r>
              <w:instrText>CAL</w:instrText>
            </w:r>
            <w:r w:rsidRPr="006F2369">
              <w:rPr>
                <w:lang w:val="ru-RU"/>
              </w:rPr>
              <w:instrText>”</w:instrText>
            </w:r>
            <w:r>
              <w:fldChar w:fldCharType="end"/>
            </w:r>
          </w:p>
        </w:tc>
        <w:tc>
          <w:tcPr>
            <w:tcW w:w="595" w:type="dxa"/>
            <w:tcBorders>
              <w:top w:val="nil"/>
              <w:left w:val="nil"/>
              <w:bottom w:val="dashSmallGap" w:sz="4" w:space="0" w:color="BFBFBF" w:themeColor="background1" w:themeShade="BF"/>
              <w:right w:val="nil"/>
            </w:tcBorders>
            <w:vAlign w:val="center"/>
          </w:tcPr>
          <w:p w:rsidR="00B5669B" w:rsidRDefault="00B5669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669B" w:rsidRDefault="00B5669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1</w:t>
            </w:r>
          </w:p>
        </w:tc>
        <w:tc>
          <w:tcPr>
            <w:tcW w:w="596" w:type="dxa"/>
            <w:shd w:val="clear" w:color="auto" w:fill="70AD47" w:themeFill="accent6"/>
            <w:vAlign w:val="center"/>
          </w:tcPr>
          <w:p w:rsidR="00B5669B" w:rsidRDefault="007B3400" w:rsidP="000B5A43">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B5669B">
              <w:fldChar w:fldCharType="begin"/>
            </w:r>
            <w:r w:rsidR="00B5669B" w:rsidRPr="003A35A1">
              <w:instrText xml:space="preserve"> </w:instrText>
            </w:r>
            <w:r w:rsidR="00B5669B">
              <w:instrText xml:space="preserve">AutoTextList  \sNoStyle\t "Industry Device"  </w:instrText>
            </w:r>
            <w:r w:rsidR="00B5669B">
              <w:fldChar w:fldCharType="separate"/>
            </w:r>
            <w:r w:rsidR="00B5669B">
              <w:t>ID</w:t>
            </w:r>
            <w:r w:rsidR="00B5669B">
              <w:fldChar w:fldCharType="end"/>
            </w:r>
          </w:p>
        </w:tc>
        <w:tc>
          <w:tcPr>
            <w:tcW w:w="595" w:type="dxa"/>
            <w:shd w:val="clear" w:color="auto" w:fill="70AD47" w:themeFill="accent6"/>
            <w:vAlign w:val="center"/>
          </w:tcPr>
          <w:p w:rsidR="00B5669B" w:rsidRDefault="007B3400" w:rsidP="0029759F">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B5669B" w:rsidRPr="00B5669B">
              <w:fldChar w:fldCharType="begin"/>
            </w:r>
            <w:r w:rsidR="00B5669B" w:rsidRPr="00B5669B">
              <w:instrText xml:space="preserve"> AutoTextList  \s NoStyle \t "предложение Student" </w:instrText>
            </w:r>
            <w:r w:rsidR="00B5669B" w:rsidRPr="00B5669B">
              <w:fldChar w:fldCharType="separate"/>
            </w:r>
            <w:r w:rsidR="00B5669B" w:rsidRPr="00B5669B">
              <w:t>ST</w:t>
            </w:r>
            <w:r w:rsidR="00B5669B" w:rsidRPr="00B5669B">
              <w:fldChar w:fldCharType="end"/>
            </w:r>
            <w:r w:rsidR="00AD3875">
              <w:t xml:space="preserve"> </w:t>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BFBFBF" w:themeFill="background1" w:themeFillShade="BF"/>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r>
      <w:tr w:rsidR="00B5669B" w:rsidTr="004A52F9">
        <w:tc>
          <w:tcPr>
            <w:tcW w:w="3060" w:type="dxa"/>
            <w:tcBorders>
              <w:top w:val="nil"/>
              <w:left w:val="nil"/>
              <w:bottom w:val="dashSmallGap" w:sz="4" w:space="0" w:color="BFBFBF" w:themeColor="background1" w:themeShade="BF"/>
              <w:right w:val="nil"/>
            </w:tcBorders>
          </w:tcPr>
          <w:p w:rsidR="00B5669B" w:rsidRDefault="00B5669B" w:rsidP="00A1418D">
            <w:pPr>
              <w:pStyle w:val="ProductList-Offering2"/>
            </w:pPr>
            <w:bookmarkStart w:id="884" w:name="_Toc379797286"/>
            <w:bookmarkStart w:id="885" w:name="_Toc380513311"/>
            <w:bookmarkStart w:id="886" w:name="_Toc380655359"/>
            <w:bookmarkStart w:id="887" w:name="_Toc386627205"/>
            <w:r>
              <w:t>Windows Server 2012 Remote Desktop Services External Connector</w:t>
            </w:r>
            <w:bookmarkEnd w:id="884"/>
            <w:bookmarkEnd w:id="885"/>
            <w:bookmarkEnd w:id="886"/>
            <w:bookmarkEnd w:id="887"/>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B5669B" w:rsidRDefault="00B5669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669B" w:rsidRDefault="00B5669B"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75</w:t>
            </w: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Pr="00B5669B" w:rsidRDefault="00B5669B" w:rsidP="00C05A53">
            <w:pPr>
              <w:pStyle w:val="ProductList-OfferingBody"/>
              <w:ind w:left="-113"/>
              <w:jc w:val="center"/>
            </w:pPr>
            <w:r w:rsidRPr="00B5669B">
              <w:fldChar w:fldCharType="begin"/>
            </w:r>
            <w:r w:rsidRPr="00B5669B">
              <w:instrText xml:space="preserve"> AutoTextList  \s NoStyle \t “Open License и Open Value” </w:instrText>
            </w:r>
            <w:r w:rsidRPr="00B5669B">
              <w:fldChar w:fldCharType="separate"/>
            </w:r>
            <w:r w:rsidRPr="00B5669B">
              <w:t>OF</w:t>
            </w:r>
            <w:r w:rsidRPr="00B5669B">
              <w:fldChar w:fldCharType="end"/>
            </w: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r>
      <w:tr w:rsidR="00B5669B" w:rsidTr="004A52F9">
        <w:tc>
          <w:tcPr>
            <w:tcW w:w="3060" w:type="dxa"/>
            <w:tcBorders>
              <w:top w:val="nil"/>
              <w:left w:val="nil"/>
              <w:bottom w:val="dashSmallGap" w:sz="4" w:space="0" w:color="BFBFBF" w:themeColor="background1" w:themeShade="BF"/>
              <w:right w:val="nil"/>
            </w:tcBorders>
          </w:tcPr>
          <w:p w:rsidR="00B5669B" w:rsidRDefault="00B5669B" w:rsidP="00A1418D">
            <w:pPr>
              <w:pStyle w:val="ProductList-Offering2"/>
            </w:pPr>
            <w:bookmarkStart w:id="888" w:name="_Toc379797287"/>
            <w:bookmarkStart w:id="889" w:name="_Toc380513312"/>
            <w:bookmarkStart w:id="890" w:name="_Toc380655360"/>
            <w:bookmarkStart w:id="891" w:name="_Toc386627206"/>
            <w:r>
              <w:t>Windows Server 2012 R2 Datacenter</w:t>
            </w:r>
            <w:bookmarkEnd w:id="888"/>
            <w:bookmarkEnd w:id="889"/>
            <w:bookmarkEnd w:id="890"/>
            <w:bookmarkEnd w:id="891"/>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5669B" w:rsidRDefault="004A52F9" w:rsidP="004A52F9">
            <w:pPr>
              <w:pStyle w:val="ProductList-OfferingBody"/>
              <w:ind w:left="-113"/>
              <w:jc w:val="center"/>
            </w:pPr>
            <w:r>
              <w:t>7</w:t>
            </w:r>
            <w:r w:rsidR="00B5669B">
              <w:t>5</w:t>
            </w:r>
          </w:p>
        </w:tc>
        <w:tc>
          <w:tcPr>
            <w:tcW w:w="596" w:type="dxa"/>
            <w:tcBorders>
              <w:top w:val="nil"/>
              <w:left w:val="nil"/>
              <w:bottom w:val="dashSmallGap" w:sz="4" w:space="0" w:color="BFBFBF" w:themeColor="background1" w:themeShade="BF"/>
              <w:right w:val="nil"/>
            </w:tcBorders>
            <w:vAlign w:val="center"/>
          </w:tcPr>
          <w:p w:rsidR="00B5669B" w:rsidRDefault="004A52F9" w:rsidP="004A52F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669B" w:rsidRDefault="004A52F9" w:rsidP="004A52F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5669B" w:rsidRDefault="004A52F9" w:rsidP="004A52F9">
            <w:pPr>
              <w:pStyle w:val="ProductList-OfferingBody"/>
              <w:ind w:left="-113"/>
              <w:jc w:val="center"/>
            </w:pPr>
            <w:r>
              <w:t>7</w:t>
            </w:r>
            <w:r w:rsidR="00B5669B">
              <w:t>5</w:t>
            </w: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 NoStyle \t “Open License и Open Value” </w:instrText>
            </w:r>
            <w:r w:rsidRPr="00B5669B">
              <w:fldChar w:fldCharType="separate"/>
            </w:r>
            <w:r w:rsidRPr="00B5669B">
              <w:t>OF</w:t>
            </w:r>
            <w:r w:rsidRPr="00B5669B">
              <w:fldChar w:fldCharType="end"/>
            </w: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B5669B" w:rsidRDefault="00B5669B" w:rsidP="00C05A53">
            <w:pPr>
              <w:pStyle w:val="ProductList-OfferingBody"/>
              <w:ind w:left="-113"/>
              <w:jc w:val="center"/>
            </w:pP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“основная инфраструктура” </w:instrText>
            </w:r>
            <w:r w:rsidRPr="00B5669B">
              <w:fldChar w:fldCharType="separate"/>
            </w:r>
            <w:r w:rsidRPr="00B5669B">
              <w:t>C</w:t>
            </w:r>
            <w:r w:rsidRPr="00B5669B">
              <w:rPr>
                <w:lang w:val="ru-RU"/>
              </w:rPr>
              <w:t xml:space="preserve"> </w:t>
            </w:r>
            <w:r w:rsidRPr="00B5669B">
              <w:fldChar w:fldCharType="end"/>
            </w:r>
          </w:p>
        </w:tc>
      </w:tr>
      <w:tr w:rsidR="00B5669B" w:rsidTr="00E33A7D">
        <w:tc>
          <w:tcPr>
            <w:tcW w:w="3060" w:type="dxa"/>
            <w:tcBorders>
              <w:top w:val="nil"/>
              <w:left w:val="nil"/>
              <w:bottom w:val="dashSmallGap" w:sz="4" w:space="0" w:color="BFBFBF" w:themeColor="background1" w:themeShade="BF"/>
              <w:right w:val="nil"/>
            </w:tcBorders>
          </w:tcPr>
          <w:p w:rsidR="00B5669B" w:rsidRDefault="00B5669B" w:rsidP="00A1418D">
            <w:pPr>
              <w:pStyle w:val="ProductList-Offering2"/>
            </w:pPr>
            <w:bookmarkStart w:id="892" w:name="_Toc379797288"/>
            <w:bookmarkStart w:id="893" w:name="_Toc380513313"/>
            <w:bookmarkStart w:id="894" w:name="_Toc380655361"/>
            <w:bookmarkStart w:id="895" w:name="_Toc386627207"/>
            <w:r>
              <w:t>Windows Server 2012 R2 Essentials</w:t>
            </w:r>
            <w:bookmarkEnd w:id="892"/>
            <w:bookmarkEnd w:id="893"/>
            <w:bookmarkEnd w:id="894"/>
            <w:bookmarkEnd w:id="895"/>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669B" w:rsidRDefault="00B5669B"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5</w:t>
            </w: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BFBFBF" w:themeFill="background1" w:themeFillShade="BF"/>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BFBFBF" w:themeFill="background1" w:themeFillShade="BF"/>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BFBFBF" w:themeFill="background1" w:themeFillShade="BF"/>
            <w:vAlign w:val="center"/>
          </w:tcPr>
          <w:p w:rsidR="00B5669B" w:rsidRDefault="00B5669B" w:rsidP="00C05A53">
            <w:pPr>
              <w:pStyle w:val="ProductList-OfferingBody"/>
              <w:ind w:left="-113"/>
              <w:jc w:val="center"/>
            </w:pPr>
          </w:p>
        </w:tc>
        <w:tc>
          <w:tcPr>
            <w:tcW w:w="596" w:type="dxa"/>
            <w:shd w:val="clear" w:color="auto" w:fill="BFBFBF" w:themeFill="background1" w:themeFillShade="BF"/>
            <w:vAlign w:val="center"/>
          </w:tcPr>
          <w:p w:rsidR="00B5669B" w:rsidRDefault="00B5669B" w:rsidP="00C05A53">
            <w:pPr>
              <w:pStyle w:val="ProductList-OfferingBody"/>
              <w:ind w:left="-113"/>
              <w:jc w:val="center"/>
            </w:pPr>
          </w:p>
        </w:tc>
      </w:tr>
      <w:tr w:rsidR="00B5669B" w:rsidTr="004A52F9">
        <w:tc>
          <w:tcPr>
            <w:tcW w:w="3060" w:type="dxa"/>
            <w:tcBorders>
              <w:top w:val="nil"/>
              <w:left w:val="nil"/>
              <w:bottom w:val="dashSmallGap" w:sz="4" w:space="0" w:color="BFBFBF" w:themeColor="background1" w:themeShade="BF"/>
              <w:right w:val="nil"/>
            </w:tcBorders>
          </w:tcPr>
          <w:p w:rsidR="00B5669B" w:rsidRDefault="00B5669B" w:rsidP="00A1418D">
            <w:pPr>
              <w:pStyle w:val="ProductList-Offering2"/>
            </w:pPr>
            <w:bookmarkStart w:id="896" w:name="_Toc379797289"/>
            <w:bookmarkStart w:id="897" w:name="_Toc380513314"/>
            <w:bookmarkStart w:id="898" w:name="_Toc380655362"/>
            <w:bookmarkStart w:id="899" w:name="_Toc386627208"/>
            <w:r>
              <w:t>Windows Server 2012 R2 Standard</w:t>
            </w:r>
            <w:bookmarkEnd w:id="896"/>
            <w:bookmarkEnd w:id="897"/>
            <w:bookmarkEnd w:id="898"/>
            <w:bookmarkEnd w:id="899"/>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669B" w:rsidRDefault="00B5669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15</w:t>
            </w: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BFBFBF" w:themeFill="background1" w:themeFillShade="BF"/>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“основная инфраструктура” </w:instrText>
            </w:r>
            <w:r w:rsidRPr="00B5669B">
              <w:fldChar w:fldCharType="separate"/>
            </w:r>
            <w:r w:rsidRPr="00B5669B">
              <w:t>C</w:t>
            </w:r>
            <w:r w:rsidRPr="00B5669B">
              <w:rPr>
                <w:lang w:val="ru-RU"/>
              </w:rPr>
              <w:t xml:space="preserve"> </w:t>
            </w:r>
            <w:r w:rsidRPr="00B5669B">
              <w:fldChar w:fldCharType="end"/>
            </w:r>
          </w:p>
        </w:tc>
      </w:tr>
      <w:tr w:rsidR="00B5669B" w:rsidTr="004A52F9">
        <w:tc>
          <w:tcPr>
            <w:tcW w:w="3060" w:type="dxa"/>
            <w:tcBorders>
              <w:top w:val="dashSmallGap" w:sz="4" w:space="0" w:color="BFBFBF" w:themeColor="background1" w:themeShade="BF"/>
              <w:left w:val="nil"/>
              <w:bottom w:val="dashSmallGap" w:sz="4" w:space="0" w:color="BFBFBF" w:themeColor="background1" w:themeShade="BF"/>
              <w:right w:val="nil"/>
            </w:tcBorders>
          </w:tcPr>
          <w:p w:rsidR="00B5669B" w:rsidRDefault="00B5669B" w:rsidP="00A1418D">
            <w:pPr>
              <w:pStyle w:val="ProductList-Offering2"/>
            </w:pPr>
            <w:bookmarkStart w:id="900" w:name="_Toc379797290"/>
            <w:bookmarkStart w:id="901" w:name="_Toc380513315"/>
            <w:bookmarkStart w:id="902" w:name="_Toc380655363"/>
            <w:bookmarkStart w:id="903" w:name="_Toc386627209"/>
            <w:r>
              <w:t>Windows Server 2012 Active Directory Rights Management Services External Connector</w:t>
            </w:r>
            <w:bookmarkEnd w:id="900"/>
            <w:bookmarkEnd w:id="901"/>
            <w:bookmarkEnd w:id="902"/>
            <w:bookmarkEnd w:id="903"/>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669B" w:rsidRDefault="00B5669B"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669B" w:rsidRDefault="00B5669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669B" w:rsidRDefault="00B5669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125</w:t>
            </w: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B5669B" w:rsidRDefault="007B3400" w:rsidP="0029759F">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B5669B" w:rsidRPr="00B5669B">
              <w:fldChar w:fldCharType="begin"/>
            </w:r>
            <w:r w:rsidR="00B5669B" w:rsidRPr="00B5669B">
              <w:instrText xml:space="preserve"> AutoTextList  \s NoStyle \t "предложение Student" </w:instrText>
            </w:r>
            <w:r w:rsidR="00B5669B" w:rsidRPr="00B5669B">
              <w:fldChar w:fldCharType="separate"/>
            </w:r>
            <w:r w:rsidR="00B5669B" w:rsidRPr="00B5669B">
              <w:t>ST</w:t>
            </w:r>
            <w:r w:rsidR="00B5669B" w:rsidRPr="00B5669B">
              <w:fldChar w:fldCharType="end"/>
            </w:r>
            <w:r w:rsidR="00AD3875">
              <w:t xml:space="preserve"> </w:t>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 NoStyle \t “Open License и Open Value” </w:instrText>
            </w:r>
            <w:r w:rsidRPr="00B5669B">
              <w:fldChar w:fldCharType="separate"/>
            </w:r>
            <w:r w:rsidRPr="00B5669B">
              <w:t>OF</w:t>
            </w:r>
            <w:r w:rsidRPr="00B5669B">
              <w:fldChar w:fldCharType="end"/>
            </w: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r>
      <w:tr w:rsidR="00B5669B" w:rsidTr="004A52F9">
        <w:tc>
          <w:tcPr>
            <w:tcW w:w="3060" w:type="dxa"/>
            <w:tcBorders>
              <w:top w:val="dashSmallGap" w:sz="4" w:space="0" w:color="BFBFBF" w:themeColor="background1" w:themeShade="BF"/>
              <w:left w:val="nil"/>
              <w:bottom w:val="nil"/>
              <w:right w:val="nil"/>
            </w:tcBorders>
          </w:tcPr>
          <w:p w:rsidR="00B5669B" w:rsidRDefault="00B5669B" w:rsidP="00A1418D">
            <w:pPr>
              <w:pStyle w:val="ProductList-Offering2"/>
            </w:pPr>
            <w:bookmarkStart w:id="904" w:name="_Toc379797291"/>
            <w:bookmarkStart w:id="905" w:name="_Toc380513316"/>
            <w:bookmarkStart w:id="906" w:name="_Toc380655364"/>
            <w:bookmarkStart w:id="907" w:name="_Toc386627210"/>
            <w:r>
              <w:t>Windows Server 2012 External Connector</w:t>
            </w:r>
            <w:bookmarkEnd w:id="904"/>
            <w:bookmarkEnd w:id="905"/>
            <w:bookmarkEnd w:id="906"/>
            <w:bookmarkEnd w:id="907"/>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B5669B" w:rsidRDefault="00B5669B"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B5669B" w:rsidRDefault="00B5669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5669B" w:rsidRDefault="00B5669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669B" w:rsidRDefault="00B5669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5669B" w:rsidRDefault="00B5669B" w:rsidP="00C05A53">
            <w:pPr>
              <w:pStyle w:val="ProductList-OfferingBody"/>
              <w:ind w:left="-113"/>
              <w:jc w:val="center"/>
            </w:pPr>
            <w:r>
              <w:t>25</w:t>
            </w: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5"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c>
          <w:tcPr>
            <w:tcW w:w="596"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Default="00B5669B" w:rsidP="00C05A53">
            <w:pPr>
              <w:pStyle w:val="ProductList-OfferingBody"/>
              <w:ind w:left="-113"/>
              <w:jc w:val="center"/>
            </w:pPr>
          </w:p>
        </w:tc>
        <w:tc>
          <w:tcPr>
            <w:tcW w:w="595"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 NoStyle \t “Open License и Open Value” </w:instrText>
            </w:r>
            <w:r w:rsidRPr="00B5669B">
              <w:fldChar w:fldCharType="separate"/>
            </w:r>
            <w:r w:rsidRPr="00B5669B">
              <w:t>OF</w:t>
            </w:r>
            <w:r w:rsidRPr="00B5669B">
              <w:fldChar w:fldCharType="end"/>
            </w:r>
          </w:p>
        </w:tc>
        <w:tc>
          <w:tcPr>
            <w:tcW w:w="596" w:type="dxa"/>
            <w:shd w:val="clear" w:color="auto" w:fill="70AD47" w:themeFill="accent6"/>
            <w:vAlign w:val="center"/>
          </w:tcPr>
          <w:p w:rsidR="00B5669B" w:rsidRPr="00B5669B" w:rsidRDefault="00B5669B" w:rsidP="0029759F">
            <w:pPr>
              <w:pStyle w:val="ProductList-OfferingBody"/>
              <w:ind w:left="-113"/>
              <w:jc w:val="center"/>
            </w:pPr>
            <w:r w:rsidRPr="00B5669B">
              <w:fldChar w:fldCharType="begin"/>
            </w:r>
            <w:r w:rsidRPr="00B5669B">
              <w:instrText xml:space="preserve"> AutoTextList  \sNoStyle\t "Non-Company Wide in Open Value"</w:instrText>
            </w:r>
            <w:r w:rsidRPr="00B5669B">
              <w:fldChar w:fldCharType="separate"/>
            </w:r>
            <w:r w:rsidRPr="00B5669B">
              <w:t xml:space="preserve"> </w:t>
            </w:r>
            <w:r w:rsidRPr="00B5669B">
              <w:fldChar w:fldCharType="begin"/>
            </w:r>
            <w:r w:rsidRPr="00B5669B">
              <w:rPr>
                <w:lang w:val="ru-RU"/>
              </w:rPr>
              <w:instrText xml:space="preserve"> </w:instrText>
            </w:r>
            <w:r w:rsidRPr="00B5669B">
              <w:instrText>AutoTextList</w:instrText>
            </w:r>
            <w:r w:rsidRPr="00B5669B">
              <w:rPr>
                <w:lang w:val="ru-RU"/>
              </w:rPr>
              <w:instrText xml:space="preserve">  \</w:instrText>
            </w:r>
            <w:r w:rsidRPr="00B5669B">
              <w:instrText>s</w:instrText>
            </w:r>
            <w:r w:rsidRPr="00B5669B">
              <w:rPr>
                <w:lang w:val="ru-RU"/>
              </w:rPr>
              <w:instrText xml:space="preserve"> </w:instrText>
            </w:r>
            <w:r w:rsidRPr="00B5669B">
              <w:instrText>NoStyle</w:instrText>
            </w:r>
            <w:r w:rsidRPr="00B5669B">
              <w:rPr>
                <w:lang w:val="ru-RU"/>
              </w:rPr>
              <w:instrText xml:space="preserve"> \</w:instrText>
            </w:r>
            <w:r w:rsidRPr="00B5669B">
              <w:instrText>t</w:instrText>
            </w:r>
            <w:r w:rsidRPr="00B5669B">
              <w:rPr>
                <w:lang w:val="ru-RU"/>
              </w:rPr>
              <w:instrText xml:space="preserve"> “для части организации в рамках </w:instrText>
            </w:r>
            <w:r w:rsidRPr="00B5669B">
              <w:instrText>Open</w:instrText>
            </w:r>
            <w:r w:rsidRPr="00B5669B">
              <w:rPr>
                <w:lang w:val="ru-RU"/>
              </w:rPr>
              <w:instrText xml:space="preserve"> </w:instrText>
            </w:r>
            <w:r w:rsidRPr="00B5669B">
              <w:instrText>Value</w:instrText>
            </w:r>
            <w:r w:rsidRPr="00B5669B">
              <w:rPr>
                <w:lang w:val="ru-RU"/>
              </w:rPr>
              <w:instrText xml:space="preserve">” </w:instrText>
            </w:r>
            <w:r w:rsidRPr="00B5669B">
              <w:fldChar w:fldCharType="separate"/>
            </w:r>
            <w:r w:rsidRPr="00B5669B">
              <w:t>P</w:t>
            </w:r>
            <w:r w:rsidRPr="00B5669B">
              <w:rPr>
                <w:lang w:val="ru-RU"/>
              </w:rPr>
              <w:t xml:space="preserve"> </w:t>
            </w:r>
            <w:r w:rsidRPr="00B5669B">
              <w:fldChar w:fldCharType="end"/>
            </w:r>
            <w:r w:rsidRPr="00B5669B">
              <w:fldChar w:fldCharType="end"/>
            </w:r>
          </w:p>
        </w:tc>
        <w:tc>
          <w:tcPr>
            <w:tcW w:w="595" w:type="dxa"/>
            <w:shd w:val="clear" w:color="auto" w:fill="70AD47" w:themeFill="accent6"/>
            <w:vAlign w:val="center"/>
          </w:tcPr>
          <w:p w:rsidR="00B5669B" w:rsidRDefault="00B5669B" w:rsidP="00C05A53">
            <w:pPr>
              <w:pStyle w:val="ProductList-OfferingBody"/>
              <w:ind w:left="-113"/>
              <w:jc w:val="center"/>
            </w:pPr>
          </w:p>
        </w:tc>
        <w:tc>
          <w:tcPr>
            <w:tcW w:w="596" w:type="dxa"/>
            <w:shd w:val="clear" w:color="auto" w:fill="70AD47" w:themeFill="accent6"/>
            <w:vAlign w:val="center"/>
          </w:tcPr>
          <w:p w:rsidR="00B5669B" w:rsidRPr="000B5A43" w:rsidRDefault="00B5669B" w:rsidP="000B5A43">
            <w:pPr>
              <w:pStyle w:val="ProductList-OfferingBody"/>
              <w:ind w:left="-113"/>
              <w:jc w:val="center"/>
            </w:pPr>
            <w:r w:rsidRPr="000B5A43">
              <w:fldChar w:fldCharType="begin"/>
            </w:r>
            <w:r w:rsidRPr="000B5A43">
              <w:rPr>
                <w:lang w:val="ru-RU"/>
              </w:rPr>
              <w:instrText xml:space="preserve"> </w:instrText>
            </w:r>
            <w:r w:rsidRPr="000B5A43">
              <w:instrText>AutoTextList</w:instrText>
            </w:r>
            <w:r w:rsidRPr="000B5A43">
              <w:rPr>
                <w:lang w:val="ru-RU"/>
              </w:rPr>
              <w:instrText xml:space="preserve">  \</w:instrText>
            </w:r>
            <w:r w:rsidRPr="000B5A43">
              <w:instrText>s</w:instrText>
            </w:r>
            <w:r w:rsidRPr="000B5A43">
              <w:rPr>
                <w:lang w:val="ru-RU"/>
              </w:rPr>
              <w:instrText xml:space="preserve"> </w:instrText>
            </w:r>
            <w:r w:rsidRPr="000B5A43">
              <w:instrText>NoStyle</w:instrText>
            </w:r>
            <w:r w:rsidRPr="000B5A43">
              <w:rPr>
                <w:lang w:val="ru-RU"/>
              </w:rPr>
              <w:instrText xml:space="preserve"> \</w:instrText>
            </w:r>
            <w:r w:rsidRPr="000B5A43">
              <w:instrText>t</w:instrText>
            </w:r>
            <w:r w:rsidRPr="000B5A43">
              <w:rPr>
                <w:lang w:val="ru-RU"/>
              </w:rPr>
              <w:instrText xml:space="preserve"> “дополнительный продукт” </w:instrText>
            </w:r>
            <w:r w:rsidRPr="000B5A43">
              <w:fldChar w:fldCharType="separate"/>
            </w:r>
            <w:r w:rsidRPr="000B5A43">
              <w:t>A</w:t>
            </w:r>
            <w:r w:rsidRPr="000B5A43">
              <w:rPr>
                <w:lang w:val="ru-RU"/>
              </w:rPr>
              <w:t xml:space="preserve"> </w:t>
            </w:r>
            <w:r w:rsidRPr="000B5A43">
              <w:fldChar w:fldCharType="end"/>
            </w: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50"/>
        <w:gridCol w:w="3330"/>
        <w:gridCol w:w="3420"/>
      </w:tblGrid>
      <w:tr w:rsidR="00AE12F3" w:rsidRPr="00A95034" w:rsidTr="007B3400">
        <w:tc>
          <w:tcPr>
            <w:tcW w:w="4050" w:type="dxa"/>
          </w:tcPr>
          <w:p w:rsidR="00AE12F3" w:rsidRPr="004C09A1" w:rsidRDefault="00AE12F3" w:rsidP="00AE12F3">
            <w:pPr>
              <w:pStyle w:val="ProductList-Body"/>
              <w:spacing w:before="20" w:after="20"/>
            </w:pPr>
            <w:r>
              <w:t xml:space="preserve">Предыдущая версия: </w:t>
            </w:r>
            <w:r>
              <w:rPr>
                <w:b/>
              </w:rPr>
              <w:t>Windows Server 2012</w:t>
            </w:r>
            <w:r>
              <w:t xml:space="preserve"> (8/12)</w:t>
            </w:r>
          </w:p>
          <w:p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330" w:type="dxa"/>
          </w:tcPr>
          <w:p w:rsidR="00AE12F3" w:rsidRPr="006F2369" w:rsidRDefault="00AE12F3" w:rsidP="00AE12F3">
            <w:pPr>
              <w:pStyle w:val="ProductList-Body"/>
              <w:spacing w:before="20" w:after="20"/>
              <w:rPr>
                <w:lang w:val="ru-RU"/>
              </w:rPr>
            </w:pPr>
            <w:r w:rsidRPr="006F2369">
              <w:rPr>
                <w:lang w:val="ru-RU"/>
              </w:rPr>
              <w:t xml:space="preserve">Категория продукта: </w:t>
            </w:r>
            <w:r w:rsidRPr="006F2369">
              <w:rPr>
                <w:b/>
                <w:lang w:val="ru-RU"/>
              </w:rPr>
              <w:t>Сервер</w:t>
            </w:r>
          </w:p>
          <w:p w:rsidR="0083500E" w:rsidRPr="006F2369" w:rsidRDefault="005A0095" w:rsidP="00AE12F3">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420" w:type="dxa"/>
          </w:tcPr>
          <w:p w:rsidR="00AE12F3" w:rsidRPr="006F2369" w:rsidRDefault="003E1568" w:rsidP="0083545F">
            <w:pPr>
              <w:pStyle w:val="ProductList-Body"/>
              <w:spacing w:before="20" w:after="20"/>
              <w:ind w:left="162" w:hanging="162"/>
              <w:rPr>
                <w:lang w:val="ru-RU"/>
              </w:rPr>
            </w:pPr>
            <w:r w:rsidRPr="006F2369">
              <w:rPr>
                <w:lang w:val="ru-RU"/>
              </w:rPr>
              <w:t>Исключение из соответствующих пользователей</w:t>
            </w:r>
            <w:r>
              <w:fldChar w:fldCharType="begin"/>
            </w:r>
            <w:r w:rsidRPr="006F2369">
              <w:rPr>
                <w:lang w:val="ru-RU"/>
              </w:rPr>
              <w:instrText xml:space="preserve"> </w:instrText>
            </w:r>
            <w:r>
              <w:instrText>AutoTextList</w:instrText>
            </w:r>
            <w:r w:rsidRPr="006F2369">
              <w:rPr>
                <w:lang w:val="ru-RU"/>
              </w:rPr>
              <w:instrText xml:space="preserve"> \</w:instrText>
            </w:r>
            <w:r>
              <w:instrText>sNoStyle</w:instrText>
            </w:r>
            <w:r w:rsidRPr="006F2369">
              <w:rPr>
                <w:lang w:val="ru-RU"/>
              </w:rPr>
              <w:instrText>\</w:instrText>
            </w:r>
            <w:r>
              <w:instrText>t</w:instrText>
            </w:r>
            <w:r w:rsidRPr="006F2369">
              <w:rPr>
                <w:lang w:val="ru-RU"/>
              </w:rPr>
              <w:instrText xml:space="preserve"> "</w:instrText>
            </w:r>
            <w:r>
              <w:instrText>Qualified</w:instrText>
            </w:r>
            <w:r w:rsidRPr="006F2369">
              <w:rPr>
                <w:lang w:val="ru-RU"/>
              </w:rPr>
              <w:instrText xml:space="preserve"> </w:instrText>
            </w:r>
            <w:r>
              <w:instrText>User</w:instrText>
            </w:r>
            <w:r w:rsidRPr="006F2369">
              <w:rPr>
                <w:lang w:val="ru-RU"/>
              </w:rPr>
              <w:instrText xml:space="preserve"> </w:instrText>
            </w:r>
            <w:r>
              <w:instrText>Exemption</w:instrText>
            </w:r>
            <w:r w:rsidRPr="006F2369">
              <w:rPr>
                <w:lang w:val="ru-RU"/>
              </w:rPr>
              <w:instrText>"</w:instrText>
            </w:r>
            <w:r>
              <w:fldChar w:fldCharType="end"/>
            </w:r>
            <w:r w:rsidRPr="006F2369">
              <w:rPr>
                <w:lang w:val="ru-RU"/>
              </w:rPr>
              <w:t xml:space="preserve">: </w:t>
            </w:r>
            <w:r>
              <w:rPr>
                <w:b/>
              </w:rPr>
              <w:t>External</w:t>
            </w:r>
            <w:r w:rsidRPr="006F2369">
              <w:rPr>
                <w:b/>
                <w:lang w:val="ru-RU"/>
              </w:rPr>
              <w:t xml:space="preserve"> </w:t>
            </w:r>
            <w:r>
              <w:rPr>
                <w:b/>
              </w:rPr>
              <w:t>Connector</w:t>
            </w: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9D48DC" w:rsidRPr="006F2369" w:rsidRDefault="009D48DC" w:rsidP="009D48DC">
      <w:pPr>
        <w:pStyle w:val="ProductList-Body"/>
        <w:rPr>
          <w:lang w:val="ru-RU"/>
        </w:rPr>
      </w:pPr>
      <w:r w:rsidRPr="006F2369">
        <w:rPr>
          <w:lang w:val="ru-RU"/>
        </w:rPr>
        <w:t xml:space="preserve">Клиенты, у которых было покрытие </w:t>
      </w:r>
      <w:r>
        <w:t>Software</w:t>
      </w:r>
      <w:r w:rsidRPr="006F2369">
        <w:rPr>
          <w:lang w:val="ru-RU"/>
        </w:rPr>
        <w:t xml:space="preserve"> </w:t>
      </w:r>
      <w:r>
        <w:t>Assurance</w:t>
      </w:r>
      <w:r w:rsidRPr="006F2369">
        <w:rPr>
          <w:lang w:val="ru-RU"/>
        </w:rPr>
        <w:t xml:space="preserve"> для следующих продуктов по состоянию на 1 сентября 2012 г. (все, кроме выпусков </w:t>
      </w:r>
      <w:r>
        <w:t>Small</w:t>
      </w:r>
      <w:r w:rsidRPr="006F2369">
        <w:rPr>
          <w:lang w:val="ru-RU"/>
        </w:rPr>
        <w:t xml:space="preserve"> </w:t>
      </w:r>
      <w:r>
        <w:t>Business</w:t>
      </w:r>
      <w:r w:rsidRPr="006F2369">
        <w:rPr>
          <w:lang w:val="ru-RU"/>
        </w:rPr>
        <w:t xml:space="preserve"> </w:t>
      </w:r>
      <w:r>
        <w:t>Server</w:t>
      </w:r>
      <w:r w:rsidRPr="006F2369">
        <w:rPr>
          <w:lang w:val="ru-RU"/>
        </w:rPr>
        <w:t xml:space="preserve">), 31 июля 2012 г. (выпуски </w:t>
      </w:r>
      <w:r>
        <w:t>Small</w:t>
      </w:r>
      <w:r w:rsidRPr="006F2369">
        <w:rPr>
          <w:lang w:val="ru-RU"/>
        </w:rPr>
        <w:t xml:space="preserve"> </w:t>
      </w:r>
      <w:r>
        <w:t>Business</w:t>
      </w:r>
      <w:r w:rsidRPr="006F2369">
        <w:rPr>
          <w:lang w:val="ru-RU"/>
        </w:rPr>
        <w:t xml:space="preserve"> </w:t>
      </w:r>
      <w:r>
        <w:t>Server</w:t>
      </w:r>
      <w:r w:rsidRPr="006F2369">
        <w:rPr>
          <w:lang w:val="ru-RU"/>
        </w:rPr>
        <w:t xml:space="preserve"> </w:t>
      </w:r>
      <w:r>
        <w:t>Premium</w:t>
      </w:r>
      <w:r w:rsidRPr="006F2369">
        <w:rPr>
          <w:lang w:val="ru-RU"/>
        </w:rPr>
        <w:t xml:space="preserve"> и </w:t>
      </w:r>
      <w:r>
        <w:t>Standard</w:t>
      </w:r>
      <w:r w:rsidRPr="006F2369">
        <w:rPr>
          <w:lang w:val="ru-RU"/>
        </w:rPr>
        <w:t xml:space="preserve">) и 1 ноября 2012 г. (выпуски </w:t>
      </w:r>
      <w:r>
        <w:t>Small</w:t>
      </w:r>
      <w:r w:rsidRPr="006F2369">
        <w:rPr>
          <w:lang w:val="ru-RU"/>
        </w:rPr>
        <w:t xml:space="preserve"> </w:t>
      </w:r>
      <w:r>
        <w:t>Business</w:t>
      </w:r>
      <w:r w:rsidRPr="006F2369">
        <w:rPr>
          <w:lang w:val="ru-RU"/>
        </w:rPr>
        <w:t xml:space="preserve"> </w:t>
      </w:r>
      <w:r>
        <w:t>Server</w:t>
      </w:r>
      <w:r w:rsidRPr="006F2369">
        <w:rPr>
          <w:lang w:val="ru-RU"/>
        </w:rPr>
        <w:t xml:space="preserve"> </w:t>
      </w:r>
      <w:r>
        <w:t>Essentials</w:t>
      </w:r>
      <w:r w:rsidRPr="006F2369">
        <w:rPr>
          <w:lang w:val="ru-RU"/>
        </w:rPr>
        <w:t>), могут иметь право на обновление до версии 2012 года на особых условиях. Более подробные сведения см. в списке продуктов за октябрь 2013</w:t>
      </w:r>
      <w:r>
        <w:t> </w:t>
      </w:r>
      <w:r w:rsidRPr="006F2369">
        <w:rPr>
          <w:lang w:val="ru-RU"/>
        </w:rPr>
        <w:t>г.</w:t>
      </w:r>
      <w:r w:rsidRPr="006F2369">
        <w:rPr>
          <w:vertAlign w:val="superscript"/>
          <w:lang w:val="ru-RU"/>
        </w:rPr>
        <w:t>1</w:t>
      </w:r>
      <w:r w:rsidRPr="006F2369">
        <w:rPr>
          <w:lang w:val="ru-RU"/>
        </w:rPr>
        <w:t xml:space="preserve"> или март 2014</w:t>
      </w:r>
      <w:r>
        <w:t> </w:t>
      </w:r>
      <w:r w:rsidRPr="006F2369">
        <w:rPr>
          <w:lang w:val="ru-RU"/>
        </w:rPr>
        <w:t>г.</w:t>
      </w:r>
      <w:r w:rsidRPr="006F2369">
        <w:rPr>
          <w:vertAlign w:val="superscript"/>
          <w:lang w:val="ru-RU"/>
        </w:rPr>
        <w:t>2</w:t>
      </w:r>
      <w:r w:rsidRPr="006F2369">
        <w:rPr>
          <w:lang w:val="ru-RU"/>
        </w:rPr>
        <w:t xml:space="preserve">: </w:t>
      </w:r>
      <w:hyperlink r:id="rId42"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 xml:space="preserve">. </w:t>
      </w:r>
    </w:p>
    <w:p w:rsidR="009D48DC" w:rsidRPr="004C09A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6F2369" w:rsidRDefault="009D48DC" w:rsidP="00026DDE">
      <w:pPr>
        <w:pStyle w:val="ProductList-Body"/>
        <w:numPr>
          <w:ilvl w:val="0"/>
          <w:numId w:val="10"/>
        </w:numPr>
        <w:ind w:left="450" w:hanging="270"/>
        <w:rPr>
          <w:lang w:val="ru-RU"/>
        </w:rPr>
      </w:pPr>
      <w:r>
        <w:t>Windows</w:t>
      </w:r>
      <w:r w:rsidRPr="006F2369">
        <w:rPr>
          <w:lang w:val="ru-RU"/>
        </w:rPr>
        <w:t xml:space="preserve"> </w:t>
      </w:r>
      <w:r>
        <w:t>Server</w:t>
      </w:r>
      <w:r w:rsidRPr="006F2369">
        <w:rPr>
          <w:lang w:val="ru-RU"/>
        </w:rPr>
        <w:t xml:space="preserve"> 2008 </w:t>
      </w:r>
      <w:r>
        <w:t>R</w:t>
      </w:r>
      <w:r w:rsidRPr="006F2369">
        <w:rPr>
          <w:lang w:val="ru-RU"/>
        </w:rPr>
        <w:t>2</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Server</w:instrText>
      </w:r>
      <w:r w:rsidRPr="006F2369">
        <w:rPr>
          <w:lang w:val="ru-RU"/>
        </w:rPr>
        <w:instrText xml:space="preserve"> 2008 </w:instrText>
      </w:r>
      <w:r>
        <w:instrText>R</w:instrText>
      </w:r>
      <w:r w:rsidRPr="006F2369">
        <w:rPr>
          <w:lang w:val="ru-RU"/>
        </w:rPr>
        <w:instrText>2"</w:instrText>
      </w:r>
      <w:r>
        <w:fldChar w:fldCharType="end"/>
      </w:r>
      <w:r w:rsidRPr="006F2369">
        <w:rPr>
          <w:lang w:val="ru-RU"/>
        </w:rPr>
        <w:t xml:space="preserve"> для систем на базе процессоров </w:t>
      </w:r>
      <w:r>
        <w:t>Itanium</w:t>
      </w:r>
      <w:r w:rsidRPr="006F2369">
        <w:rPr>
          <w:vertAlign w:val="superscript"/>
          <w:lang w:val="ru-RU"/>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4C09A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6F2369" w:rsidRDefault="009D48DC" w:rsidP="00026DDE">
      <w:pPr>
        <w:pStyle w:val="ProductList-Body"/>
        <w:numPr>
          <w:ilvl w:val="0"/>
          <w:numId w:val="10"/>
        </w:numPr>
        <w:ind w:left="450" w:hanging="270"/>
        <w:rPr>
          <w:lang w:val="ru-RU"/>
        </w:rPr>
      </w:pPr>
      <w:r w:rsidRPr="006F2369">
        <w:rPr>
          <w:lang w:val="ru-RU"/>
        </w:rPr>
        <w:t xml:space="preserve">Дополнительный компонент </w:t>
      </w:r>
      <w:r>
        <w:t>Windows</w:t>
      </w:r>
      <w:r w:rsidRPr="006F2369">
        <w:rPr>
          <w:lang w:val="ru-RU"/>
        </w:rPr>
        <w:t xml:space="preserve"> </w:t>
      </w:r>
      <w:r>
        <w:t>Small</w:t>
      </w:r>
      <w:r w:rsidRPr="006F2369">
        <w:rPr>
          <w:lang w:val="ru-RU"/>
        </w:rPr>
        <w:t xml:space="preserve"> </w:t>
      </w:r>
      <w:r>
        <w:t>Business</w:t>
      </w:r>
      <w:r w:rsidRPr="006F2369">
        <w:rPr>
          <w:lang w:val="ru-RU"/>
        </w:rPr>
        <w:t xml:space="preserve"> </w:t>
      </w:r>
      <w:r>
        <w:t>Server</w:t>
      </w:r>
      <w:r w:rsidRPr="006F2369">
        <w:rPr>
          <w:lang w:val="ru-RU"/>
        </w:rPr>
        <w:t xml:space="preserve"> 2011</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Small</w:instrText>
      </w:r>
      <w:r w:rsidRPr="006F2369">
        <w:rPr>
          <w:lang w:val="ru-RU"/>
        </w:rPr>
        <w:instrText xml:space="preserve"> </w:instrText>
      </w:r>
      <w:r>
        <w:instrText>Business</w:instrText>
      </w:r>
      <w:r w:rsidRPr="006F2369">
        <w:rPr>
          <w:lang w:val="ru-RU"/>
        </w:rPr>
        <w:instrText xml:space="preserve"> </w:instrText>
      </w:r>
      <w:r>
        <w:instrText>Server</w:instrText>
      </w:r>
      <w:r w:rsidRPr="006F2369">
        <w:rPr>
          <w:lang w:val="ru-RU"/>
        </w:rPr>
        <w:instrText xml:space="preserve"> 2011"</w:instrText>
      </w:r>
      <w:r>
        <w:fldChar w:fldCharType="end"/>
      </w:r>
      <w:r w:rsidRPr="006F2369">
        <w:rPr>
          <w:lang w:val="ru-RU"/>
        </w:rPr>
        <w:t xml:space="preserve"> </w:t>
      </w:r>
      <w:r>
        <w:t>Premium</w:t>
      </w:r>
      <w:r w:rsidRPr="006F2369">
        <w:rPr>
          <w:lang w:val="ru-RU"/>
        </w:rPr>
        <w:t xml:space="preserve"> и набор клиентский лицензий </w:t>
      </w:r>
      <w:r>
        <w:t>CAL</w:t>
      </w:r>
      <w:r w:rsidRPr="006F2369">
        <w:rPr>
          <w:lang w:val="ru-RU"/>
        </w:rPr>
        <w:t xml:space="preserve"> на дополнительные компоненты</w:t>
      </w:r>
      <w:r w:rsidRPr="006F2369">
        <w:rPr>
          <w:vertAlign w:val="superscript"/>
          <w:lang w:val="ru-RU"/>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4C09A1"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08" w:name="_Toc378147653"/>
    <w:bookmarkStart w:id="909" w:name="_Toc378151555"/>
    <w:p w:rsidR="00585A48" w:rsidRPr="004C09A1" w:rsidRDefault="001919EF" w:rsidP="00585A48">
      <w:pPr>
        <w:pStyle w:val="ProductList-Body"/>
        <w:shd w:val="clear" w:color="auto" w:fill="A6A6A6" w:themeFill="background1" w:themeFillShade="A6"/>
        <w:spacing w:before="120" w:after="240"/>
        <w:jc w:val="right"/>
      </w:pPr>
      <w:r>
        <w:rPr>
          <w:sz w:val="16"/>
          <w:szCs w:val="16"/>
        </w:rPr>
        <w:fldChar w:fldCharType="begin"/>
      </w:r>
      <w:r>
        <w:rPr>
          <w:sz w:val="16"/>
          <w:szCs w:val="16"/>
        </w:rPr>
        <w:instrText>HYPERLINK  \l "ToC"</w:instrText>
      </w:r>
      <w:r>
        <w:rPr>
          <w:sz w:val="16"/>
          <w:szCs w:val="16"/>
        </w:rPr>
        <w:fldChar w:fldCharType="separate"/>
      </w:r>
      <w:r w:rsidRPr="0093620F">
        <w:rPr>
          <w:rStyle w:val="Hyperlink"/>
          <w:sz w:val="16"/>
          <w:szCs w:val="16"/>
        </w:rPr>
        <w:t>Оглавление</w:t>
      </w:r>
      <w:r>
        <w:rPr>
          <w:sz w:val="16"/>
          <w:szCs w:val="16"/>
        </w:rPr>
        <w:fldChar w:fldCharType="end"/>
      </w:r>
      <w:r>
        <w:rPr>
          <w:sz w:val="16"/>
          <w:szCs w:val="16"/>
        </w:rPr>
        <w:t xml:space="preserve"> / </w:t>
      </w:r>
      <w:hyperlink w:anchor="ChartKey" w:history="1">
        <w:r w:rsidRPr="00083997">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Pr="004C09A1" w:rsidRDefault="009708AE" w:rsidP="00B26BEF">
      <w:pPr>
        <w:pStyle w:val="ProductList-Offering2Heading"/>
        <w:outlineLvl w:val="2"/>
      </w:pPr>
      <w:r>
        <w:tab/>
      </w:r>
      <w:bookmarkStart w:id="910" w:name="_Toc379797292"/>
      <w:bookmarkStart w:id="911" w:name="_Toc380513317"/>
      <w:bookmarkStart w:id="912" w:name="_Toc380655365"/>
      <w:bookmarkStart w:id="913" w:name="_Toc386627211"/>
      <w:r>
        <w:t>Windows Small Business Server</w:t>
      </w:r>
      <w:bookmarkEnd w:id="908"/>
      <w:bookmarkEnd w:id="909"/>
      <w:bookmarkEnd w:id="910"/>
      <w:bookmarkEnd w:id="911"/>
      <w:bookmarkEnd w:id="912"/>
      <w:bookmarkEnd w:id="9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83C05" w:rsidTr="00562534">
        <w:trPr>
          <w:tblHeader/>
        </w:trPr>
        <w:tc>
          <w:tcPr>
            <w:tcW w:w="3060" w:type="dxa"/>
            <w:tcBorders>
              <w:bottom w:val="nil"/>
            </w:tcBorders>
            <w:shd w:val="clear" w:color="auto" w:fill="00188F"/>
          </w:tcPr>
          <w:p w:rsidR="00383C05" w:rsidRPr="00EE0836" w:rsidRDefault="00383C05"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w:instrText>
            </w:r>
            <w:r w:rsidRPr="007505F2">
              <w:rPr>
                <w:color w:val="000000" w:themeColor="text1"/>
              </w:rPr>
              <w:instrText>дата доступности</w:instrText>
            </w:r>
            <w:r w:rsidRPr="007505F2">
              <w:instrText xml:space="preserve">" </w:instrText>
            </w:r>
            <w:r w:rsidRPr="007505F2">
              <w:fldChar w:fldCharType="separate"/>
            </w:r>
            <w:r w:rsidRPr="007505F2">
              <w:t>DA</w:t>
            </w:r>
            <w:r w:rsidRPr="007505F2">
              <w:fldChar w:fldCharType="end"/>
            </w:r>
          </w:p>
        </w:tc>
        <w:tc>
          <w:tcPr>
            <w:tcW w:w="595" w:type="dxa"/>
            <w:tcBorders>
              <w:bottom w:val="nil"/>
            </w:tcBorders>
            <w:shd w:val="clear" w:color="auto" w:fill="00188F"/>
            <w:vAlign w:val="center"/>
          </w:tcPr>
          <w:p w:rsidR="00383C05" w:rsidRPr="00E16E36" w:rsidRDefault="00383C05" w:rsidP="0029759F">
            <w:pPr>
              <w:pStyle w:val="ProductList-OfferingBody"/>
              <w:ind w:left="-113"/>
              <w:jc w:val="center"/>
              <w:rPr>
                <w:color w:val="FFFFFF" w:themeColor="background1"/>
              </w:rPr>
            </w:pPr>
            <w:r w:rsidRPr="00E16E36">
              <w:rPr>
                <w:color w:val="FFFFFF" w:themeColor="background1"/>
              </w:rPr>
              <w:fldChar w:fldCharType="begin"/>
            </w:r>
            <w:r w:rsidRPr="00E16E36">
              <w:rPr>
                <w:color w:val="FFFFFF" w:themeColor="background1"/>
                <w:lang w:val="ru-RU"/>
              </w:rPr>
              <w:instrText xml:space="preserve"> </w:instrText>
            </w:r>
            <w:r w:rsidRPr="00E16E36">
              <w:rPr>
                <w:color w:val="FFFFFF" w:themeColor="background1"/>
              </w:rPr>
              <w:instrText>AutoTextList</w:instrText>
            </w:r>
            <w:r w:rsidRPr="00E16E36">
              <w:rPr>
                <w:color w:val="FFFFFF" w:themeColor="background1"/>
                <w:lang w:val="ru-RU"/>
              </w:rPr>
              <w:instrText xml:space="preserve">  \</w:instrText>
            </w:r>
            <w:r w:rsidRPr="00E16E36">
              <w:rPr>
                <w:color w:val="FFFFFF" w:themeColor="background1"/>
              </w:rPr>
              <w:instrText>s</w:instrText>
            </w:r>
            <w:r w:rsidRPr="00E16E36">
              <w:rPr>
                <w:color w:val="FFFFFF" w:themeColor="background1"/>
                <w:lang w:val="ru-RU"/>
              </w:rPr>
              <w:instrText xml:space="preserve"> </w:instrText>
            </w:r>
            <w:r w:rsidRPr="00E16E36">
              <w:rPr>
                <w:color w:val="FFFFFF" w:themeColor="background1"/>
              </w:rPr>
              <w:instrText>NoStyle</w:instrText>
            </w:r>
            <w:r w:rsidRPr="00E16E36">
              <w:rPr>
                <w:color w:val="FFFFFF" w:themeColor="background1"/>
                <w:lang w:val="ru-RU"/>
              </w:rPr>
              <w:instrText xml:space="preserve"> \</w:instrText>
            </w:r>
            <w:r w:rsidRPr="00E16E36">
              <w:rPr>
                <w:color w:val="FFFFFF" w:themeColor="background1"/>
              </w:rPr>
              <w:instrText>t</w:instrText>
            </w:r>
            <w:r w:rsidRPr="00E16E36">
              <w:rPr>
                <w:color w:val="FFFFFF" w:themeColor="background1"/>
                <w:lang w:val="ru-RU"/>
              </w:rPr>
              <w:instrText xml:space="preserve"> “лицензия” </w:instrText>
            </w:r>
            <w:r w:rsidRPr="00E16E36">
              <w:rPr>
                <w:color w:val="FFFFFF" w:themeColor="background1"/>
              </w:rPr>
              <w:fldChar w:fldCharType="separate"/>
            </w:r>
            <w:r w:rsidRPr="00E16E36">
              <w:rPr>
                <w:color w:val="FFFFFF" w:themeColor="background1"/>
              </w:rPr>
              <w:t>L</w:t>
            </w:r>
            <w:r w:rsidRPr="00E16E36">
              <w:rPr>
                <w:color w:val="FFFFFF" w:themeColor="background1"/>
                <w:lang w:val="ru-RU"/>
              </w:rPr>
              <w:t xml:space="preserve"> </w:t>
            </w:r>
            <w:r w:rsidRPr="00E16E36">
              <w:rPr>
                <w:color w:val="FFFFFF" w:themeColor="background1"/>
              </w:rPr>
              <w:fldChar w:fldCharType="end"/>
            </w:r>
          </w:p>
        </w:tc>
        <w:tc>
          <w:tcPr>
            <w:tcW w:w="596" w:type="dxa"/>
            <w:tcBorders>
              <w:bottom w:val="nil"/>
            </w:tcBorders>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lang w:val="ru-RU"/>
              </w:rPr>
              <w:instrText xml:space="preserve"> </w:instrText>
            </w:r>
            <w:r w:rsidRPr="007505F2">
              <w:rPr>
                <w:color w:val="FFFFFF" w:themeColor="background1"/>
                <w:lang w:val="fr-CA"/>
              </w:rPr>
              <w:instrText>AutoTextList</w:instrText>
            </w:r>
            <w:r w:rsidRPr="007505F2">
              <w:rPr>
                <w:color w:val="FFFFFF" w:themeColor="background1"/>
                <w:lang w:val="ru-RU"/>
              </w:rPr>
              <w:instrText xml:space="preserve">  \</w:instrText>
            </w:r>
            <w:r w:rsidRPr="007505F2">
              <w:rPr>
                <w:color w:val="FFFFFF" w:themeColor="background1"/>
                <w:lang w:val="fr-CA"/>
              </w:rPr>
              <w:instrText>s</w:instrText>
            </w:r>
            <w:r w:rsidRPr="007505F2">
              <w:rPr>
                <w:color w:val="FFFFFF" w:themeColor="background1"/>
                <w:lang w:val="ru-RU"/>
              </w:rPr>
              <w:instrText xml:space="preserve"> </w:instrText>
            </w:r>
            <w:r w:rsidRPr="007505F2">
              <w:rPr>
                <w:color w:val="FFFFFF" w:themeColor="background1"/>
                <w:lang w:val="fr-CA"/>
              </w:rPr>
              <w:instrText>NoStyle</w:instrText>
            </w:r>
            <w:r w:rsidRPr="007505F2">
              <w:rPr>
                <w:color w:val="FFFFFF" w:themeColor="background1"/>
                <w:lang w:val="ru-RU"/>
              </w:rPr>
              <w:instrText xml:space="preserve"> \</w:instrText>
            </w:r>
            <w:r w:rsidRPr="007505F2">
              <w:rPr>
                <w:color w:val="FFFFFF" w:themeColor="background1"/>
                <w:lang w:val="fr-CA"/>
              </w:rPr>
              <w:instrText>t</w:instrText>
            </w:r>
            <w:r w:rsidRPr="007505F2">
              <w:rPr>
                <w:color w:val="FFFFFF" w:themeColor="background1"/>
                <w:lang w:val="ru-RU"/>
              </w:rPr>
              <w:instrText xml:space="preserve"> “лицензия и </w:instrText>
            </w:r>
            <w:r w:rsidRPr="007505F2">
              <w:rPr>
                <w:color w:val="FFFFFF" w:themeColor="background1"/>
                <w:lang w:val="fr-CA"/>
              </w:rPr>
              <w:instrText>Software</w:instrText>
            </w:r>
            <w:r w:rsidRPr="007505F2">
              <w:rPr>
                <w:color w:val="FFFFFF" w:themeColor="background1"/>
                <w:lang w:val="ru-RU"/>
              </w:rPr>
              <w:instrText xml:space="preserve"> </w:instrText>
            </w:r>
            <w:r w:rsidRPr="007505F2">
              <w:rPr>
                <w:color w:val="FFFFFF" w:themeColor="background1"/>
                <w:lang w:val="fr-CA"/>
              </w:rPr>
              <w:instrText>Assurance</w:instrText>
            </w:r>
            <w:r w:rsidRPr="007505F2">
              <w:rPr>
                <w:color w:val="FFFFFF" w:themeColor="background1"/>
                <w:lang w:val="ru-RU"/>
              </w:rPr>
              <w:instrText xml:space="preserve">” </w:instrText>
            </w:r>
            <w:r w:rsidRPr="007505F2">
              <w:rPr>
                <w:color w:val="FFFFFF" w:themeColor="background1"/>
              </w:rPr>
              <w:fldChar w:fldCharType="separate"/>
            </w:r>
            <w:r w:rsidRPr="007505F2">
              <w:rPr>
                <w:color w:val="FFFFFF" w:themeColor="background1"/>
                <w:lang w:val="fr-CA"/>
              </w:rPr>
              <w:t>L</w:t>
            </w:r>
            <w:r w:rsidRPr="007505F2">
              <w:rPr>
                <w:color w:val="FFFFFF" w:themeColor="background1"/>
                <w:lang w:val="ru-RU"/>
              </w:rPr>
              <w:t>/</w:t>
            </w:r>
            <w:r w:rsidRPr="007505F2">
              <w:rPr>
                <w:color w:val="FFFFFF" w:themeColor="background1"/>
                <w:lang w:val="fr-CA"/>
              </w:rPr>
              <w:t>SA</w:t>
            </w:r>
            <w:r w:rsidRPr="007505F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\sNoStyle\t “Software Assurance”</w:instrText>
            </w:r>
            <w:r w:rsidRPr="007505F2">
              <w:rPr>
                <w:color w:val="FFFFFF" w:themeColor="background1"/>
              </w:rPr>
              <w:fldChar w:fldCharType="separate"/>
            </w:r>
            <w:r w:rsidRPr="007505F2">
              <w:rPr>
                <w:color w:val="FFFFFF" w:themeColor="background1"/>
              </w:rPr>
              <w:t>SA</w:t>
            </w:r>
            <w:r w:rsidRPr="007505F2">
              <w:fldChar w:fldCharType="end"/>
            </w:r>
          </w:p>
        </w:tc>
        <w:tc>
          <w:tcPr>
            <w:tcW w:w="595" w:type="dxa"/>
            <w:tcBorders>
              <w:left w:val="single" w:sz="12" w:space="0" w:color="FFFFFF" w:themeColor="background1"/>
            </w:tcBorders>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596"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595"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596"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595"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595"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596"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595"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596" w:type="dxa"/>
            <w:shd w:val="clear" w:color="auto" w:fill="00188F"/>
            <w:vAlign w:val="center"/>
          </w:tcPr>
          <w:p w:rsidR="00383C05" w:rsidRPr="007505F2" w:rsidRDefault="00383C05"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6B60E2" w:rsidTr="00562534">
        <w:tc>
          <w:tcPr>
            <w:tcW w:w="3060" w:type="dxa"/>
            <w:tcBorders>
              <w:top w:val="nil"/>
              <w:left w:val="nil"/>
              <w:bottom w:val="dashSmallGap" w:sz="4" w:space="0" w:color="BFBFBF" w:themeColor="background1" w:themeShade="BF"/>
              <w:right w:val="nil"/>
            </w:tcBorders>
          </w:tcPr>
          <w:p w:rsidR="006B60E2" w:rsidRDefault="006B60E2" w:rsidP="00A1418D">
            <w:pPr>
              <w:pStyle w:val="ProductList-Offering2"/>
            </w:pPr>
            <w:bookmarkStart w:id="914" w:name="_Toc379797293"/>
            <w:bookmarkStart w:id="915" w:name="_Toc380513318"/>
            <w:bookmarkStart w:id="916" w:name="_Toc380655366"/>
            <w:bookmarkStart w:id="917" w:name="_Toc386627212"/>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60E2" w:rsidRDefault="006B60E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60E2" w:rsidRDefault="006B60E2" w:rsidP="00C05A53">
            <w:pPr>
              <w:pStyle w:val="ProductList-OfferingBody"/>
              <w:ind w:left="-113"/>
              <w:jc w:val="center"/>
            </w:pPr>
            <w:r>
              <w:t>1</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6B60E2">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Pr="00B5669B">
              <w:fldChar w:fldCharType="begin"/>
            </w:r>
            <w:r w:rsidRPr="00B5669B">
              <w:instrText xml:space="preserve"> AutoTextList  \s NoStyle \t "предложение Student" </w:instrText>
            </w:r>
            <w:r w:rsidRPr="00B5669B">
              <w:fldChar w:fldCharType="separate"/>
            </w:r>
            <w:r w:rsidRPr="00B5669B">
              <w:t>ST</w:t>
            </w:r>
            <w:r w:rsidRPr="00B5669B">
              <w:fldChar w:fldCharType="end"/>
            </w:r>
            <w:r>
              <w:t xml:space="preserve"> </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70AD47" w:themeFill="accent6"/>
            <w:vAlign w:val="center"/>
          </w:tcPr>
          <w:p w:rsidR="006B60E2" w:rsidRDefault="006B60E2" w:rsidP="006D468F">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“пользовательская платформа для настольных компьютеров” </w:instrText>
            </w:r>
            <w:r w:rsidRPr="006D468F">
              <w:fldChar w:fldCharType="separate"/>
            </w:r>
            <w:r w:rsidRPr="006D468F">
              <w:t>CP</w:t>
            </w:r>
            <w:r w:rsidRPr="006D468F">
              <w:fldChar w:fldCharType="end"/>
            </w:r>
            <w:r>
              <w:t>,</w:t>
            </w:r>
            <w:r w:rsidRPr="006D468F">
              <w:fldChar w:fldCharType="begin"/>
            </w:r>
            <w:r w:rsidRPr="006D468F">
              <w:instrText xml:space="preserve"> AutoTextList  \sNoStyle\t "Non-Company Wide in Open Value"</w:instrText>
            </w:r>
            <w:r w:rsidRPr="006D468F">
              <w:fldChar w:fldCharType="separate"/>
            </w: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“для части организации в рамках </w:instrText>
            </w:r>
            <w:r w:rsidRPr="006D468F">
              <w:instrText>Open</w:instrText>
            </w:r>
            <w:r w:rsidRPr="006D468F">
              <w:rPr>
                <w:lang w:val="ru-RU"/>
              </w:rPr>
              <w:instrText xml:space="preserve"> </w:instrText>
            </w:r>
            <w:r w:rsidRPr="006D468F">
              <w:instrText>Value</w:instrText>
            </w:r>
            <w:r w:rsidRPr="006D468F">
              <w:rPr>
                <w:lang w:val="ru-RU"/>
              </w:rPr>
              <w:instrText xml:space="preserve">” </w:instrText>
            </w:r>
            <w:r w:rsidRPr="006D468F">
              <w:fldChar w:fldCharType="separate"/>
            </w:r>
            <w:r w:rsidRPr="006D468F">
              <w:t>P</w:t>
            </w:r>
            <w:r w:rsidRPr="006D468F">
              <w:rPr>
                <w:lang w:val="ru-RU"/>
              </w:rPr>
              <w:t xml:space="preserve"> </w:t>
            </w:r>
            <w:r w:rsidRPr="006D468F">
              <w:fldChar w:fldCharType="end"/>
            </w:r>
            <w:r w:rsidRPr="006D468F">
              <w:fldChar w:fldCharType="end"/>
            </w: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r>
      <w:tr w:rsidR="006B60E2" w:rsidTr="006D468F">
        <w:trPr>
          <w:trHeight w:val="501"/>
        </w:trPr>
        <w:tc>
          <w:tcPr>
            <w:tcW w:w="3060" w:type="dxa"/>
            <w:tcBorders>
              <w:top w:val="nil"/>
              <w:left w:val="nil"/>
              <w:bottom w:val="dashSmallGap" w:sz="4" w:space="0" w:color="BFBFBF" w:themeColor="background1" w:themeShade="BF"/>
              <w:right w:val="nil"/>
            </w:tcBorders>
          </w:tcPr>
          <w:p w:rsidR="006B60E2" w:rsidRDefault="006B60E2" w:rsidP="00A1418D">
            <w:pPr>
              <w:pStyle w:val="ProductList-Offering2"/>
            </w:pPr>
            <w:bookmarkStart w:id="918" w:name="_Toc379797294"/>
            <w:bookmarkStart w:id="919" w:name="_Toc380513319"/>
            <w:bookmarkStart w:id="920" w:name="_Toc380655367"/>
            <w:bookmarkStart w:id="921" w:name="_Toc386627213"/>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60E2" w:rsidRDefault="006B60E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60E2" w:rsidRDefault="006B60E2" w:rsidP="00C05A53">
            <w:pPr>
              <w:pStyle w:val="ProductList-OfferingBody"/>
              <w:ind w:left="-113"/>
              <w:jc w:val="center"/>
            </w:pPr>
            <w:r>
              <w:t>5</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“дополнительный продукт” </w:instrText>
            </w:r>
            <w:r w:rsidRPr="006D468F">
              <w:fldChar w:fldCharType="separate"/>
            </w:r>
            <w:r w:rsidRPr="006D468F">
              <w:t>A</w:t>
            </w:r>
            <w:r w:rsidRPr="006D468F">
              <w:rPr>
                <w:lang w:val="ru-RU"/>
              </w:rPr>
              <w:t xml:space="preserve"> </w:t>
            </w:r>
            <w:r w:rsidRPr="006D468F">
              <w:fldChar w:fldCharType="end"/>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Pr="006D468F" w:rsidRDefault="006B60E2" w:rsidP="00C05A53">
            <w:pPr>
              <w:pStyle w:val="ProductList-OfferingBody"/>
              <w:ind w:left="-113"/>
              <w:jc w:val="center"/>
            </w:pPr>
            <w:r w:rsidRPr="006D468F">
              <w:fldChar w:fldCharType="begin"/>
            </w:r>
            <w:r w:rsidRPr="006D468F">
              <w:instrText xml:space="preserve"> AutoTextList  \s NoStyle \t “Open License и Open Value” </w:instrText>
            </w:r>
            <w:r w:rsidRPr="006D468F">
              <w:fldChar w:fldCharType="separate"/>
            </w:r>
            <w:r w:rsidRPr="006D468F">
              <w:t>OF</w:t>
            </w:r>
            <w:r w:rsidRPr="006D468F">
              <w:fldChar w:fldCharType="end"/>
            </w:r>
          </w:p>
        </w:tc>
        <w:tc>
          <w:tcPr>
            <w:tcW w:w="596" w:type="dxa"/>
            <w:shd w:val="clear" w:color="auto" w:fill="70AD47" w:themeFill="accent6"/>
            <w:vAlign w:val="center"/>
          </w:tcPr>
          <w:p w:rsidR="006B60E2" w:rsidRDefault="006B60E2" w:rsidP="006B60E2">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“пользовательская платформа для настольных компьютеров” </w:instrText>
            </w:r>
            <w:r w:rsidRPr="006D468F">
              <w:fldChar w:fldCharType="separate"/>
            </w:r>
            <w:r w:rsidRPr="006D468F">
              <w:t>CP</w:t>
            </w:r>
            <w:r w:rsidRPr="006D468F">
              <w:fldChar w:fldCharType="end"/>
            </w:r>
            <w:r>
              <w:t>,</w:t>
            </w:r>
            <w:r w:rsidRPr="006D468F">
              <w:fldChar w:fldCharType="begin"/>
            </w:r>
            <w:r w:rsidRPr="006D468F">
              <w:instrText xml:space="preserve"> AutoTextList  \sNoStyle\t "Non-Company Wide in Open Value"</w:instrText>
            </w:r>
            <w:r w:rsidRPr="006D468F">
              <w:fldChar w:fldCharType="separate"/>
            </w: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“для части организации в рамках </w:instrText>
            </w:r>
            <w:r w:rsidRPr="006D468F">
              <w:instrText>Open</w:instrText>
            </w:r>
            <w:r w:rsidRPr="006D468F">
              <w:rPr>
                <w:lang w:val="ru-RU"/>
              </w:rPr>
              <w:instrText xml:space="preserve"> </w:instrText>
            </w:r>
            <w:r w:rsidRPr="006D468F">
              <w:instrText>Value</w:instrText>
            </w:r>
            <w:r w:rsidRPr="006D468F">
              <w:rPr>
                <w:lang w:val="ru-RU"/>
              </w:rPr>
              <w:instrText xml:space="preserve">” </w:instrText>
            </w:r>
            <w:r w:rsidRPr="006D468F">
              <w:fldChar w:fldCharType="separate"/>
            </w:r>
            <w:r w:rsidRPr="006D468F">
              <w:t>P</w:t>
            </w:r>
            <w:r w:rsidRPr="006D468F">
              <w:rPr>
                <w:lang w:val="ru-RU"/>
              </w:rPr>
              <w:t xml:space="preserve"> </w:t>
            </w:r>
            <w:r w:rsidRPr="006D468F">
              <w:fldChar w:fldCharType="end"/>
            </w:r>
            <w:r w:rsidRPr="006D468F">
              <w:fldChar w:fldCharType="end"/>
            </w: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r>
      <w:tr w:rsidR="006B60E2" w:rsidTr="006D468F">
        <w:trPr>
          <w:trHeight w:val="411"/>
        </w:trPr>
        <w:tc>
          <w:tcPr>
            <w:tcW w:w="3060" w:type="dxa"/>
            <w:tcBorders>
              <w:top w:val="nil"/>
              <w:left w:val="nil"/>
              <w:bottom w:val="dashSmallGap" w:sz="4" w:space="0" w:color="BFBFBF" w:themeColor="background1" w:themeShade="BF"/>
              <w:right w:val="nil"/>
            </w:tcBorders>
          </w:tcPr>
          <w:p w:rsidR="006B60E2" w:rsidRDefault="006B60E2" w:rsidP="00A1418D">
            <w:pPr>
              <w:pStyle w:val="ProductList-Offering2"/>
            </w:pPr>
            <w:bookmarkStart w:id="922" w:name="_Toc379797295"/>
            <w:bookmarkStart w:id="923" w:name="_Toc380513320"/>
            <w:bookmarkStart w:id="924" w:name="_Toc380655368"/>
            <w:bookmarkStart w:id="925" w:name="_Toc386627214"/>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60E2" w:rsidRDefault="006B60E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B60E2" w:rsidRDefault="006B60E2" w:rsidP="00C05A53">
            <w:pPr>
              <w:pStyle w:val="ProductList-OfferingBody"/>
              <w:ind w:left="-113"/>
              <w:jc w:val="center"/>
            </w:pPr>
            <w:r>
              <w:t>25</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29759F">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“дополнительный продукт” </w:instrText>
            </w:r>
            <w:r w:rsidRPr="006D468F">
              <w:fldChar w:fldCharType="separate"/>
            </w:r>
            <w:r w:rsidRPr="006D468F">
              <w:t>A</w:t>
            </w:r>
            <w:r w:rsidRPr="006D468F">
              <w:rPr>
                <w:lang w:val="ru-RU"/>
              </w:rPr>
              <w:t xml:space="preserve"> </w:t>
            </w:r>
            <w:r w:rsidRPr="006D468F">
              <w:fldChar w:fldCharType="end"/>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Pr="006D468F" w:rsidRDefault="006B60E2" w:rsidP="0029759F">
            <w:pPr>
              <w:pStyle w:val="ProductList-OfferingBody"/>
              <w:ind w:left="-113"/>
              <w:jc w:val="center"/>
            </w:pPr>
            <w:r w:rsidRPr="006D468F">
              <w:fldChar w:fldCharType="begin"/>
            </w:r>
            <w:r w:rsidRPr="006D468F">
              <w:instrText xml:space="preserve"> AutoTextList  \s NoStyle \t “Open License и Open Value” </w:instrText>
            </w:r>
            <w:r w:rsidRPr="006D468F">
              <w:fldChar w:fldCharType="separate"/>
            </w:r>
            <w:r w:rsidRPr="006D468F">
              <w:t>OF</w:t>
            </w:r>
            <w:r w:rsidRPr="006D468F">
              <w:fldChar w:fldCharType="end"/>
            </w:r>
          </w:p>
        </w:tc>
        <w:tc>
          <w:tcPr>
            <w:tcW w:w="596" w:type="dxa"/>
            <w:shd w:val="clear" w:color="auto" w:fill="70AD47" w:themeFill="accent6"/>
            <w:vAlign w:val="center"/>
          </w:tcPr>
          <w:p w:rsidR="006B60E2" w:rsidRDefault="006B60E2" w:rsidP="006B60E2">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“пользовательская платформа для настольных компьютеров” </w:instrText>
            </w:r>
            <w:r w:rsidRPr="006D468F">
              <w:fldChar w:fldCharType="separate"/>
            </w:r>
            <w:r w:rsidRPr="006D468F">
              <w:t>CP</w:t>
            </w:r>
            <w:r w:rsidRPr="006D468F">
              <w:fldChar w:fldCharType="end"/>
            </w:r>
            <w:r>
              <w:t>,</w:t>
            </w:r>
            <w:r w:rsidRPr="006D468F">
              <w:fldChar w:fldCharType="begin"/>
            </w:r>
            <w:r w:rsidRPr="006D468F">
              <w:instrText xml:space="preserve"> AutoTextList  \sNoStyle\t "Non-Company Wide in Open Value"</w:instrText>
            </w:r>
            <w:r w:rsidRPr="006D468F">
              <w:fldChar w:fldCharType="separate"/>
            </w: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“для части организации в рамках </w:instrText>
            </w:r>
            <w:r w:rsidRPr="006D468F">
              <w:instrText>Open</w:instrText>
            </w:r>
            <w:r w:rsidRPr="006D468F">
              <w:rPr>
                <w:lang w:val="ru-RU"/>
              </w:rPr>
              <w:instrText xml:space="preserve"> </w:instrText>
            </w:r>
            <w:r w:rsidRPr="006D468F">
              <w:instrText>Value</w:instrText>
            </w:r>
            <w:r w:rsidRPr="006D468F">
              <w:rPr>
                <w:lang w:val="ru-RU"/>
              </w:rPr>
              <w:instrText xml:space="preserve">” </w:instrText>
            </w:r>
            <w:r w:rsidRPr="006D468F">
              <w:fldChar w:fldCharType="separate"/>
            </w:r>
            <w:r w:rsidRPr="006D468F">
              <w:t>P</w:t>
            </w:r>
            <w:r w:rsidRPr="006D468F">
              <w:rPr>
                <w:lang w:val="ru-RU"/>
              </w:rPr>
              <w:t xml:space="preserve"> </w:t>
            </w:r>
            <w:r w:rsidRPr="006D468F">
              <w:fldChar w:fldCharType="end"/>
            </w:r>
            <w:r w:rsidRPr="006D468F">
              <w:fldChar w:fldCharType="end"/>
            </w: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r>
      <w:tr w:rsidR="006B60E2" w:rsidTr="00562534">
        <w:tc>
          <w:tcPr>
            <w:tcW w:w="3060" w:type="dxa"/>
            <w:tcBorders>
              <w:top w:val="nil"/>
              <w:left w:val="nil"/>
              <w:bottom w:val="dashSmallGap" w:sz="4" w:space="0" w:color="BFBFBF" w:themeColor="background1" w:themeShade="BF"/>
              <w:right w:val="nil"/>
            </w:tcBorders>
          </w:tcPr>
          <w:p w:rsidR="006B60E2" w:rsidRDefault="006B60E2" w:rsidP="00A1418D">
            <w:pPr>
              <w:pStyle w:val="ProductList-Offering2"/>
            </w:pPr>
            <w:bookmarkStart w:id="926" w:name="_Toc379797296"/>
            <w:bookmarkStart w:id="927" w:name="_Toc380513321"/>
            <w:bookmarkStart w:id="928" w:name="_Toc380655369"/>
            <w:bookmarkStart w:id="929" w:name="_Toc386627215"/>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926"/>
            <w:bookmarkEnd w:id="927"/>
            <w:bookmarkEnd w:id="928"/>
            <w:bookmarkEnd w:id="929"/>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B60E2" w:rsidRDefault="006B60E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B60E2" w:rsidRDefault="006B60E2" w:rsidP="00C05A53">
            <w:pPr>
              <w:pStyle w:val="ProductList-OfferingBody"/>
              <w:ind w:left="-113"/>
              <w:jc w:val="center"/>
            </w:pPr>
            <w:r>
              <w:t>1</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6B60E2">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Pr="00B5669B">
              <w:fldChar w:fldCharType="begin"/>
            </w:r>
            <w:r w:rsidRPr="00B5669B">
              <w:instrText xml:space="preserve"> AutoTextList  \s NoStyle \t "предложение Student" </w:instrText>
            </w:r>
            <w:r w:rsidRPr="00B5669B">
              <w:fldChar w:fldCharType="separate"/>
            </w:r>
            <w:r w:rsidRPr="00B5669B">
              <w:t>ST</w:t>
            </w:r>
            <w:r w:rsidRPr="00B5669B">
              <w:fldChar w:fldCharType="end"/>
            </w:r>
            <w:r>
              <w:t xml:space="preserve"> </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70AD47" w:themeFill="accent6"/>
            <w:vAlign w:val="center"/>
          </w:tcPr>
          <w:p w:rsidR="006B60E2" w:rsidRDefault="006B60E2" w:rsidP="006B60E2">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“пользовательская платформа для настольных компьютеров” </w:instrText>
            </w:r>
            <w:r w:rsidRPr="006D468F">
              <w:fldChar w:fldCharType="separate"/>
            </w:r>
            <w:r w:rsidRPr="006D468F">
              <w:t>CP</w:t>
            </w:r>
            <w:r w:rsidRPr="006D468F">
              <w:fldChar w:fldCharType="end"/>
            </w:r>
            <w:r>
              <w:t>,</w:t>
            </w:r>
            <w:r w:rsidRPr="006D468F">
              <w:fldChar w:fldCharType="begin"/>
            </w:r>
            <w:r w:rsidRPr="006D468F">
              <w:instrText xml:space="preserve"> AutoTextList  \sNoStyle\t "Non-Company Wide in Open Value"</w:instrText>
            </w:r>
            <w:r w:rsidRPr="006D468F">
              <w:fldChar w:fldCharType="separate"/>
            </w: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“для части организации в рамках </w:instrText>
            </w:r>
            <w:r w:rsidRPr="006D468F">
              <w:instrText>Open</w:instrText>
            </w:r>
            <w:r w:rsidRPr="006D468F">
              <w:rPr>
                <w:lang w:val="ru-RU"/>
              </w:rPr>
              <w:instrText xml:space="preserve"> </w:instrText>
            </w:r>
            <w:r w:rsidRPr="006D468F">
              <w:instrText>Value</w:instrText>
            </w:r>
            <w:r w:rsidRPr="006D468F">
              <w:rPr>
                <w:lang w:val="ru-RU"/>
              </w:rPr>
              <w:instrText xml:space="preserve">” </w:instrText>
            </w:r>
            <w:r w:rsidRPr="006D468F">
              <w:fldChar w:fldCharType="separate"/>
            </w:r>
            <w:r w:rsidRPr="006D468F">
              <w:t>P</w:t>
            </w:r>
            <w:r w:rsidRPr="006D468F">
              <w:rPr>
                <w:lang w:val="ru-RU"/>
              </w:rPr>
              <w:t xml:space="preserve"> </w:t>
            </w:r>
            <w:r w:rsidRPr="006D468F">
              <w:fldChar w:fldCharType="end"/>
            </w:r>
            <w:r w:rsidRPr="006D468F">
              <w:fldChar w:fldCharType="end"/>
            </w: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r>
      <w:tr w:rsidR="006B60E2" w:rsidTr="00562534">
        <w:tc>
          <w:tcPr>
            <w:tcW w:w="3060" w:type="dxa"/>
            <w:tcBorders>
              <w:top w:val="dashSmallGap" w:sz="4" w:space="0" w:color="BFBFBF" w:themeColor="background1" w:themeShade="BF"/>
              <w:left w:val="nil"/>
              <w:bottom w:val="dashSmallGap" w:sz="4" w:space="0" w:color="BFBFBF" w:themeColor="background1" w:themeShade="BF"/>
              <w:right w:val="nil"/>
            </w:tcBorders>
          </w:tcPr>
          <w:p w:rsidR="006B60E2" w:rsidRDefault="006B60E2" w:rsidP="00A1418D">
            <w:pPr>
              <w:pStyle w:val="ProductList-Offering2"/>
            </w:pPr>
            <w:bookmarkStart w:id="930" w:name="_Toc379797297"/>
            <w:bookmarkStart w:id="931" w:name="_Toc380513322"/>
            <w:bookmarkStart w:id="932" w:name="_Toc380655370"/>
            <w:bookmarkStart w:id="933" w:name="_Toc386627216"/>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930"/>
            <w:bookmarkEnd w:id="931"/>
            <w:bookmarkEnd w:id="932"/>
            <w:bookmarkEnd w:id="9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B60E2" w:rsidRDefault="006B60E2"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B60E2" w:rsidRDefault="006B60E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B60E2" w:rsidRDefault="006B60E2" w:rsidP="00C05A53">
            <w:pPr>
              <w:pStyle w:val="ProductList-OfferingBody"/>
              <w:ind w:left="-113"/>
              <w:jc w:val="center"/>
            </w:pPr>
            <w:r>
              <w:t>5</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29759F">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“дополнительный продукт” </w:instrText>
            </w:r>
            <w:r w:rsidRPr="006D468F">
              <w:fldChar w:fldCharType="separate"/>
            </w:r>
            <w:r w:rsidRPr="006D468F">
              <w:t>A</w:t>
            </w:r>
            <w:r w:rsidRPr="006D468F">
              <w:rPr>
                <w:lang w:val="ru-RU"/>
              </w:rPr>
              <w:t xml:space="preserve"> </w:t>
            </w:r>
            <w:r w:rsidRPr="006D468F">
              <w:fldChar w:fldCharType="end"/>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Pr="006D468F" w:rsidRDefault="006B60E2" w:rsidP="0029759F">
            <w:pPr>
              <w:pStyle w:val="ProductList-OfferingBody"/>
              <w:ind w:left="-113"/>
              <w:jc w:val="center"/>
            </w:pPr>
            <w:r w:rsidRPr="006D468F">
              <w:fldChar w:fldCharType="begin"/>
            </w:r>
            <w:r w:rsidRPr="006D468F">
              <w:instrText xml:space="preserve"> AutoTextList  \s NoStyle \t “Open License и Open Value” </w:instrText>
            </w:r>
            <w:r w:rsidRPr="006D468F">
              <w:fldChar w:fldCharType="separate"/>
            </w:r>
            <w:r w:rsidRPr="006D468F">
              <w:t>OF</w:t>
            </w:r>
            <w:r w:rsidRPr="006D468F">
              <w:fldChar w:fldCharType="end"/>
            </w:r>
          </w:p>
        </w:tc>
        <w:tc>
          <w:tcPr>
            <w:tcW w:w="596" w:type="dxa"/>
            <w:shd w:val="clear" w:color="auto" w:fill="70AD47" w:themeFill="accent6"/>
            <w:vAlign w:val="center"/>
          </w:tcPr>
          <w:p w:rsidR="006B60E2" w:rsidRDefault="006B60E2" w:rsidP="006B60E2">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“пользовательская платформа для настольных компьютеров” </w:instrText>
            </w:r>
            <w:r w:rsidRPr="006D468F">
              <w:fldChar w:fldCharType="separate"/>
            </w:r>
            <w:r w:rsidRPr="006D468F">
              <w:t>CP</w:t>
            </w:r>
            <w:r w:rsidRPr="006D468F">
              <w:fldChar w:fldCharType="end"/>
            </w:r>
            <w:r>
              <w:t>,</w:t>
            </w:r>
            <w:r w:rsidRPr="006D468F">
              <w:fldChar w:fldCharType="begin"/>
            </w:r>
            <w:r w:rsidRPr="006D468F">
              <w:instrText xml:space="preserve"> AutoTextList  \sNoStyle\t "Non-Company Wide in Open Value"</w:instrText>
            </w:r>
            <w:r w:rsidRPr="006D468F">
              <w:fldChar w:fldCharType="separate"/>
            </w: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“для части организации в рамках </w:instrText>
            </w:r>
            <w:r w:rsidRPr="006D468F">
              <w:instrText>Open</w:instrText>
            </w:r>
            <w:r w:rsidRPr="006D468F">
              <w:rPr>
                <w:lang w:val="ru-RU"/>
              </w:rPr>
              <w:instrText xml:space="preserve"> </w:instrText>
            </w:r>
            <w:r w:rsidRPr="006D468F">
              <w:instrText>Value</w:instrText>
            </w:r>
            <w:r w:rsidRPr="006D468F">
              <w:rPr>
                <w:lang w:val="ru-RU"/>
              </w:rPr>
              <w:instrText xml:space="preserve">” </w:instrText>
            </w:r>
            <w:r w:rsidRPr="006D468F">
              <w:fldChar w:fldCharType="separate"/>
            </w:r>
            <w:r w:rsidRPr="006D468F">
              <w:t>P</w:t>
            </w:r>
            <w:r w:rsidRPr="006D468F">
              <w:rPr>
                <w:lang w:val="ru-RU"/>
              </w:rPr>
              <w:t xml:space="preserve"> </w:t>
            </w:r>
            <w:r w:rsidRPr="006D468F">
              <w:fldChar w:fldCharType="end"/>
            </w:r>
            <w:r w:rsidRPr="006D468F">
              <w:fldChar w:fldCharType="end"/>
            </w: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r>
      <w:tr w:rsidR="006B60E2" w:rsidTr="00562534">
        <w:tc>
          <w:tcPr>
            <w:tcW w:w="3060" w:type="dxa"/>
            <w:tcBorders>
              <w:top w:val="dashSmallGap" w:sz="4" w:space="0" w:color="BFBFBF" w:themeColor="background1" w:themeShade="BF"/>
              <w:left w:val="nil"/>
              <w:bottom w:val="nil"/>
              <w:right w:val="nil"/>
            </w:tcBorders>
          </w:tcPr>
          <w:p w:rsidR="006B60E2" w:rsidRDefault="006B60E2" w:rsidP="00A1418D">
            <w:pPr>
              <w:pStyle w:val="ProductList-Offering2"/>
            </w:pPr>
            <w:bookmarkStart w:id="934" w:name="_Toc379797298"/>
            <w:bookmarkStart w:id="935" w:name="_Toc380513323"/>
            <w:bookmarkStart w:id="936" w:name="_Toc380655371"/>
            <w:bookmarkStart w:id="937" w:name="_Toc386627217"/>
            <w:r>
              <w:lastRenderedPageBreak/>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934"/>
            <w:bookmarkEnd w:id="935"/>
            <w:bookmarkEnd w:id="936"/>
            <w:bookmarkEnd w:id="937"/>
          </w:p>
        </w:tc>
        <w:tc>
          <w:tcPr>
            <w:tcW w:w="595" w:type="dxa"/>
            <w:tcBorders>
              <w:top w:val="dashSmallGap" w:sz="4" w:space="0" w:color="BFBFBF" w:themeColor="background1" w:themeShade="BF"/>
              <w:left w:val="nil"/>
              <w:bottom w:val="nil"/>
              <w:right w:val="nil"/>
            </w:tcBorders>
            <w:vAlign w:val="center"/>
          </w:tcPr>
          <w:p w:rsidR="006B60E2" w:rsidRDefault="006B60E2"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6B60E2" w:rsidRDefault="006B60E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6B60E2" w:rsidRDefault="006B60E2"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B60E2" w:rsidRDefault="006B60E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B60E2" w:rsidRDefault="006B60E2" w:rsidP="00C05A53">
            <w:pPr>
              <w:pStyle w:val="ProductList-OfferingBody"/>
              <w:ind w:left="-113"/>
              <w:jc w:val="center"/>
            </w:pPr>
            <w:r>
              <w:t>5</w:t>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29759F">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“дополнительный продукт” </w:instrText>
            </w:r>
            <w:r w:rsidRPr="006D468F">
              <w:fldChar w:fldCharType="separate"/>
            </w:r>
            <w:r w:rsidRPr="006D468F">
              <w:t>A</w:t>
            </w:r>
            <w:r w:rsidRPr="006D468F">
              <w:rPr>
                <w:lang w:val="ru-RU"/>
              </w:rPr>
              <w:t xml:space="preserve"> </w:t>
            </w:r>
            <w:r w:rsidRPr="006D468F">
              <w:fldChar w:fldCharType="end"/>
            </w: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Default="006B60E2" w:rsidP="00C05A53">
            <w:pPr>
              <w:pStyle w:val="ProductList-OfferingBody"/>
              <w:ind w:left="-113"/>
              <w:jc w:val="center"/>
            </w:pPr>
          </w:p>
        </w:tc>
        <w:tc>
          <w:tcPr>
            <w:tcW w:w="595" w:type="dxa"/>
            <w:shd w:val="clear" w:color="auto" w:fill="70AD47" w:themeFill="accent6"/>
            <w:vAlign w:val="center"/>
          </w:tcPr>
          <w:p w:rsidR="006B60E2" w:rsidRPr="006D468F" w:rsidRDefault="006B60E2" w:rsidP="0029759F">
            <w:pPr>
              <w:pStyle w:val="ProductList-OfferingBody"/>
              <w:ind w:left="-113"/>
              <w:jc w:val="center"/>
            </w:pPr>
            <w:r w:rsidRPr="006D468F">
              <w:fldChar w:fldCharType="begin"/>
            </w:r>
            <w:r w:rsidRPr="006D468F">
              <w:instrText xml:space="preserve"> AutoTextList  \s NoStyle \t “Open License и Open Value” </w:instrText>
            </w:r>
            <w:r w:rsidRPr="006D468F">
              <w:fldChar w:fldCharType="separate"/>
            </w:r>
            <w:r w:rsidRPr="006D468F">
              <w:t>OF</w:t>
            </w:r>
            <w:r w:rsidRPr="006D468F">
              <w:fldChar w:fldCharType="end"/>
            </w:r>
          </w:p>
        </w:tc>
        <w:tc>
          <w:tcPr>
            <w:tcW w:w="596" w:type="dxa"/>
            <w:shd w:val="clear" w:color="auto" w:fill="70AD47" w:themeFill="accent6"/>
            <w:vAlign w:val="center"/>
          </w:tcPr>
          <w:p w:rsidR="006B60E2" w:rsidRDefault="006B60E2" w:rsidP="006B60E2">
            <w:pPr>
              <w:pStyle w:val="ProductList-OfferingBody"/>
              <w:ind w:left="-113"/>
              <w:jc w:val="center"/>
            </w:pP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“пользовательская платформа для настольных компьютеров” </w:instrText>
            </w:r>
            <w:r w:rsidRPr="006D468F">
              <w:fldChar w:fldCharType="separate"/>
            </w:r>
            <w:r w:rsidRPr="006D468F">
              <w:t>CP</w:t>
            </w:r>
            <w:r w:rsidRPr="006D468F">
              <w:fldChar w:fldCharType="end"/>
            </w:r>
            <w:r>
              <w:t>,</w:t>
            </w:r>
            <w:r w:rsidRPr="006D468F">
              <w:fldChar w:fldCharType="begin"/>
            </w:r>
            <w:r w:rsidRPr="006D468F">
              <w:instrText xml:space="preserve"> AutoTextList  \sNoStyle\t "Non-Company Wide in Open Value"</w:instrText>
            </w:r>
            <w:r w:rsidRPr="006D468F">
              <w:fldChar w:fldCharType="separate"/>
            </w:r>
            <w:r w:rsidRPr="006D468F">
              <w:fldChar w:fldCharType="begin"/>
            </w:r>
            <w:r w:rsidRPr="006D468F">
              <w:rPr>
                <w:lang w:val="ru-RU"/>
              </w:rPr>
              <w:instrText xml:space="preserve"> </w:instrText>
            </w:r>
            <w:r w:rsidRPr="006D468F">
              <w:instrText>AutoTextList</w:instrText>
            </w:r>
            <w:r w:rsidRPr="006D468F">
              <w:rPr>
                <w:lang w:val="ru-RU"/>
              </w:rPr>
              <w:instrText xml:space="preserve">  \</w:instrText>
            </w:r>
            <w:r w:rsidRPr="006D468F">
              <w:instrText>s</w:instrText>
            </w:r>
            <w:r w:rsidRPr="006D468F">
              <w:rPr>
                <w:lang w:val="ru-RU"/>
              </w:rPr>
              <w:instrText xml:space="preserve"> </w:instrText>
            </w:r>
            <w:r w:rsidRPr="006D468F">
              <w:instrText>NoStyle</w:instrText>
            </w:r>
            <w:r w:rsidRPr="006D468F">
              <w:rPr>
                <w:lang w:val="ru-RU"/>
              </w:rPr>
              <w:instrText xml:space="preserve"> \</w:instrText>
            </w:r>
            <w:r w:rsidRPr="006D468F">
              <w:instrText>t</w:instrText>
            </w:r>
            <w:r w:rsidRPr="006D468F">
              <w:rPr>
                <w:lang w:val="ru-RU"/>
              </w:rPr>
              <w:instrText xml:space="preserve"> “для части организации в рамках </w:instrText>
            </w:r>
            <w:r w:rsidRPr="006D468F">
              <w:instrText>Open</w:instrText>
            </w:r>
            <w:r w:rsidRPr="006D468F">
              <w:rPr>
                <w:lang w:val="ru-RU"/>
              </w:rPr>
              <w:instrText xml:space="preserve"> </w:instrText>
            </w:r>
            <w:r w:rsidRPr="006D468F">
              <w:instrText>Value</w:instrText>
            </w:r>
            <w:r w:rsidRPr="006D468F">
              <w:rPr>
                <w:lang w:val="ru-RU"/>
              </w:rPr>
              <w:instrText xml:space="preserve">” </w:instrText>
            </w:r>
            <w:r w:rsidRPr="006D468F">
              <w:fldChar w:fldCharType="separate"/>
            </w:r>
            <w:r w:rsidRPr="006D468F">
              <w:t>P</w:t>
            </w:r>
            <w:r w:rsidRPr="006D468F">
              <w:rPr>
                <w:lang w:val="ru-RU"/>
              </w:rPr>
              <w:t xml:space="preserve"> </w:t>
            </w:r>
            <w:r w:rsidRPr="006D468F">
              <w:fldChar w:fldCharType="end"/>
            </w:r>
            <w:r w:rsidRPr="006D468F">
              <w:fldChar w:fldCharType="end"/>
            </w:r>
          </w:p>
        </w:tc>
        <w:tc>
          <w:tcPr>
            <w:tcW w:w="595" w:type="dxa"/>
            <w:shd w:val="clear" w:color="auto" w:fill="BFBFBF" w:themeFill="background1" w:themeFillShade="BF"/>
            <w:vAlign w:val="center"/>
          </w:tcPr>
          <w:p w:rsidR="006B60E2" w:rsidRDefault="006B60E2" w:rsidP="00C05A53">
            <w:pPr>
              <w:pStyle w:val="ProductList-OfferingBody"/>
              <w:ind w:left="-113"/>
              <w:jc w:val="center"/>
            </w:pPr>
          </w:p>
        </w:tc>
        <w:tc>
          <w:tcPr>
            <w:tcW w:w="596" w:type="dxa"/>
            <w:shd w:val="clear" w:color="auto" w:fill="BFBFBF" w:themeFill="background1" w:themeFillShade="BF"/>
            <w:vAlign w:val="center"/>
          </w:tcPr>
          <w:p w:rsidR="006B60E2" w:rsidRDefault="006B60E2" w:rsidP="00C05A53">
            <w:pPr>
              <w:pStyle w:val="ProductList-OfferingBody"/>
              <w:ind w:left="-113"/>
              <w:jc w:val="center"/>
            </w:pPr>
          </w:p>
        </w:tc>
      </w:tr>
    </w:tbl>
    <w:p w:rsidR="00C13DF8" w:rsidRPr="004C09A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RPr="0029164B" w:rsidTr="00562534">
        <w:tc>
          <w:tcPr>
            <w:tcW w:w="3596" w:type="dxa"/>
          </w:tcPr>
          <w:p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rsidR="005C40C4" w:rsidRPr="006F2369" w:rsidRDefault="005C40C4" w:rsidP="005C40C4">
            <w:pPr>
              <w:pStyle w:val="ProductList-Body"/>
              <w:spacing w:before="20" w:after="20"/>
              <w:rPr>
                <w:lang w:val="ru-RU"/>
              </w:rPr>
            </w:pPr>
            <w:r w:rsidRPr="006F2369">
              <w:rPr>
                <w:lang w:val="ru-RU"/>
              </w:rPr>
              <w:t xml:space="preserve">Категория продукта: </w:t>
            </w:r>
            <w:r w:rsidRPr="006F2369">
              <w:rPr>
                <w:b/>
                <w:lang w:val="ru-RU"/>
              </w:rPr>
              <w:t>Сервер</w:t>
            </w:r>
          </w:p>
          <w:p w:rsidR="0053726B" w:rsidRPr="006F2369" w:rsidRDefault="005A0095" w:rsidP="005C40C4">
            <w:pPr>
              <w:pStyle w:val="ProductList-Body"/>
              <w:spacing w:before="20" w:after="20"/>
              <w:rPr>
                <w:lang w:val="ru-RU"/>
              </w:rPr>
            </w:pPr>
            <w:hyperlink w:anchor="SoftwareAssurance" w:history="1">
              <w:r w:rsidR="00383264" w:rsidRPr="006F2369">
                <w:rPr>
                  <w:rStyle w:val="Hyperlink"/>
                  <w:color w:val="000000" w:themeColor="text1"/>
                  <w:u w:val="none"/>
                  <w:lang w:val="ru-RU"/>
                </w:rPr>
                <w:t xml:space="preserve">Преимущества в рамках программы </w:t>
              </w:r>
              <w:r w:rsidR="00383264">
                <w:rPr>
                  <w:rStyle w:val="Hyperlink"/>
                  <w:color w:val="000000" w:themeColor="text1"/>
                  <w:u w:val="none"/>
                </w:rPr>
                <w:t>Software</w:t>
              </w:r>
              <w:r w:rsidR="00383264" w:rsidRPr="006F2369">
                <w:rPr>
                  <w:rStyle w:val="Hyperlink"/>
                  <w:color w:val="000000" w:themeColor="text1"/>
                  <w:u w:val="none"/>
                  <w:lang w:val="ru-RU"/>
                </w:rPr>
                <w:t xml:space="preserve"> </w:t>
              </w:r>
              <w:r w:rsidR="00383264">
                <w:rPr>
                  <w:rStyle w:val="Hyperlink"/>
                  <w:color w:val="000000" w:themeColor="text1"/>
                  <w:u w:val="none"/>
                </w:rPr>
                <w:t>Assurance</w:t>
              </w:r>
            </w:hyperlink>
            <w:r w:rsidR="00383264" w:rsidRPr="006F2369">
              <w:rPr>
                <w:lang w:val="ru-RU"/>
              </w:rPr>
              <w:t xml:space="preserve">: </w:t>
            </w:r>
            <w:r w:rsidR="00383264" w:rsidRPr="006F2369">
              <w:rPr>
                <w:b/>
                <w:lang w:val="ru-RU"/>
              </w:rPr>
              <w:t>Сервер</w:t>
            </w:r>
          </w:p>
        </w:tc>
        <w:tc>
          <w:tcPr>
            <w:tcW w:w="3597" w:type="dxa"/>
          </w:tcPr>
          <w:p w:rsidR="005C40C4" w:rsidRPr="006F2369" w:rsidRDefault="005C40C4" w:rsidP="005C40C4">
            <w:pPr>
              <w:pStyle w:val="ProductList-Body"/>
              <w:spacing w:before="20" w:after="20"/>
              <w:rPr>
                <w:lang w:val="ru-RU"/>
              </w:rPr>
            </w:pPr>
          </w:p>
        </w:tc>
      </w:tr>
    </w:tbl>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9A0C93" w:rsidRPr="006F2369" w:rsidRDefault="009A0C93" w:rsidP="004F3C6D">
      <w:pPr>
        <w:pStyle w:val="ProductList-Body"/>
        <w:rPr>
          <w:lang w:val="ru-RU"/>
        </w:rPr>
      </w:pPr>
    </w:p>
    <w:p w:rsidR="009A0C93" w:rsidRPr="006F2369" w:rsidRDefault="009A0C93" w:rsidP="004F3C6D">
      <w:pPr>
        <w:pStyle w:val="ProductList-Body"/>
        <w:rPr>
          <w:lang w:val="ru-RU"/>
        </w:rPr>
        <w:sectPr w:rsidR="009A0C93" w:rsidRPr="006F2369" w:rsidSect="00F20AFE">
          <w:footerReference w:type="default" r:id="rId43"/>
          <w:pgSz w:w="12240" w:h="15840"/>
          <w:pgMar w:top="1440" w:right="720" w:bottom="1440" w:left="720" w:header="720" w:footer="720" w:gutter="0"/>
          <w:cols w:space="720"/>
          <w:docGrid w:linePitch="360"/>
        </w:sectPr>
      </w:pPr>
    </w:p>
    <w:p w:rsidR="009A0C93" w:rsidRPr="006F2369" w:rsidRDefault="006B2591" w:rsidP="00661180">
      <w:pPr>
        <w:pStyle w:val="ProductList-SectionHeading"/>
        <w:outlineLvl w:val="0"/>
        <w:rPr>
          <w:lang w:val="ru-RU"/>
        </w:rPr>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86627218"/>
      <w:r w:rsidRPr="006F2369">
        <w:rPr>
          <w:lang w:val="ru-RU"/>
        </w:rPr>
        <w:lastRenderedPageBreak/>
        <w:t>Веб-службы</w:t>
      </w:r>
      <w:bookmarkEnd w:id="938"/>
      <w:bookmarkEnd w:id="939"/>
      <w:bookmarkEnd w:id="940"/>
      <w:bookmarkEnd w:id="941"/>
      <w:bookmarkEnd w:id="942"/>
      <w:bookmarkEnd w:id="943"/>
      <w:bookmarkEnd w:id="944"/>
    </w:p>
    <w:p w:rsidR="009A0C93" w:rsidRPr="006F2369" w:rsidRDefault="00EE40B5" w:rsidP="00680B4D">
      <w:pPr>
        <w:pStyle w:val="ProductList-OfferingGroupHeading"/>
        <w:outlineLvl w:val="1"/>
        <w:rPr>
          <w:lang w:val="ru-RU"/>
        </w:rPr>
      </w:pPr>
      <w:bookmarkStart w:id="945" w:name="_Toc378147655"/>
      <w:bookmarkStart w:id="946" w:name="_Toc378151557"/>
      <w:bookmarkStart w:id="947" w:name="_Toc379797300"/>
      <w:bookmarkStart w:id="948" w:name="_Toc380513325"/>
      <w:bookmarkStart w:id="949" w:name="_Toc380655373"/>
      <w:bookmarkStart w:id="950" w:name="_Toc386627219"/>
      <w:r w:rsidRPr="006F2369">
        <w:rPr>
          <w:lang w:val="ru-RU"/>
        </w:rPr>
        <w:t>Общие условия</w:t>
      </w:r>
      <w:bookmarkEnd w:id="945"/>
      <w:bookmarkEnd w:id="946"/>
      <w:bookmarkEnd w:id="947"/>
      <w:bookmarkEnd w:id="948"/>
      <w:bookmarkEnd w:id="949"/>
      <w:bookmarkEnd w:id="950"/>
    </w:p>
    <w:p w:rsidR="00EE40B5" w:rsidRPr="006F2369" w:rsidRDefault="00EE40B5" w:rsidP="002E202B">
      <w:pPr>
        <w:pStyle w:val="ProductList-Offering2Heading"/>
        <w:outlineLvl w:val="1"/>
        <w:rPr>
          <w:lang w:val="ru-RU"/>
        </w:rPr>
      </w:pPr>
      <w:r w:rsidRPr="006F2369">
        <w:rPr>
          <w:lang w:val="ru-RU"/>
        </w:rPr>
        <w:tab/>
      </w:r>
      <w:bookmarkStart w:id="951" w:name="_Toc378147656"/>
      <w:bookmarkStart w:id="952" w:name="_Toc379797301"/>
      <w:bookmarkStart w:id="953" w:name="_Toc380513326"/>
      <w:bookmarkStart w:id="954" w:name="_Toc380655374"/>
      <w:bookmarkStart w:id="955" w:name="_Toc386627220"/>
      <w:r w:rsidRPr="006F2369">
        <w:rPr>
          <w:lang w:val="ru-RU"/>
        </w:rPr>
        <w:t>Доступность Веб-служб в регионах</w:t>
      </w:r>
      <w:bookmarkEnd w:id="951"/>
      <w:bookmarkEnd w:id="952"/>
      <w:bookmarkEnd w:id="953"/>
      <w:bookmarkEnd w:id="954"/>
      <w:bookmarkEnd w:id="955"/>
    </w:p>
    <w:p w:rsidR="00EE40B5" w:rsidRPr="006F2369" w:rsidRDefault="00DF229E" w:rsidP="004F3C6D">
      <w:pPr>
        <w:pStyle w:val="ProductList-Body"/>
        <w:rPr>
          <w:lang w:val="ru-RU"/>
        </w:rPr>
      </w:pPr>
      <w:r w:rsidRPr="006F2369">
        <w:rPr>
          <w:lang w:val="ru-RU"/>
        </w:rPr>
        <w:t xml:space="preserve">Ознакомьтесь со списком стран и регионов, в которых доступны веб-службы, на веб-странице </w:t>
      </w:r>
      <w:hyperlink r:id="rId44" w:anchor="international" w:history="1">
        <w:r>
          <w:rPr>
            <w:rStyle w:val="Hyperlink"/>
          </w:rPr>
          <w:t>http</w:t>
        </w:r>
        <w:r w:rsidRPr="006F2369">
          <w:rPr>
            <w:rStyle w:val="Hyperlink"/>
            <w:lang w:val="ru-RU"/>
          </w:rPr>
          <w:t>://</w:t>
        </w:r>
        <w:r>
          <w:rPr>
            <w:rStyle w:val="Hyperlink"/>
          </w:rPr>
          <w:t>www</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online</w:t>
        </w:r>
        <w:r w:rsidRPr="006F2369">
          <w:rPr>
            <w:rStyle w:val="Hyperlink"/>
            <w:lang w:val="ru-RU"/>
          </w:rPr>
          <w:t>/</w:t>
        </w:r>
        <w:r>
          <w:rPr>
            <w:rStyle w:val="Hyperlink"/>
          </w:rPr>
          <w:t>faq</w:t>
        </w:r>
        <w:r w:rsidRPr="006F2369">
          <w:rPr>
            <w:rStyle w:val="Hyperlink"/>
            <w:lang w:val="ru-RU"/>
          </w:rPr>
          <w:t>.</w:t>
        </w:r>
        <w:r>
          <w:rPr>
            <w:rStyle w:val="Hyperlink"/>
          </w:rPr>
          <w:t>aspx</w:t>
        </w:r>
        <w:r w:rsidRPr="006F2369">
          <w:rPr>
            <w:rStyle w:val="Hyperlink"/>
            <w:lang w:val="ru-RU"/>
          </w:rPr>
          <w:t>#</w:t>
        </w:r>
        <w:r>
          <w:rPr>
            <w:rStyle w:val="Hyperlink"/>
          </w:rPr>
          <w:t>international</w:t>
        </w:r>
      </w:hyperlink>
      <w:r w:rsidRPr="006F2369">
        <w:rPr>
          <w:lang w:val="ru-RU"/>
        </w:rPr>
        <w:t>.</w:t>
      </w:r>
    </w:p>
    <w:p w:rsidR="00EE40B5" w:rsidRPr="006F2369" w:rsidRDefault="00EE40B5" w:rsidP="004F3C6D">
      <w:pPr>
        <w:pStyle w:val="ProductList-Body"/>
        <w:rPr>
          <w:lang w:val="ru-RU"/>
        </w:rPr>
      </w:pPr>
    </w:p>
    <w:p w:rsidR="00EE40B5" w:rsidRPr="006F2369" w:rsidRDefault="00EE40B5" w:rsidP="002E202B">
      <w:pPr>
        <w:pStyle w:val="ProductList-Offering2Heading"/>
        <w:outlineLvl w:val="1"/>
        <w:rPr>
          <w:lang w:val="ru-RU"/>
        </w:rPr>
      </w:pPr>
      <w:r w:rsidRPr="006F2369">
        <w:rPr>
          <w:lang w:val="ru-RU"/>
        </w:rPr>
        <w:tab/>
      </w:r>
      <w:bookmarkStart w:id="956" w:name="_Toc378147657"/>
      <w:bookmarkStart w:id="957" w:name="_Toc379797302"/>
      <w:bookmarkStart w:id="958" w:name="_Toc380513327"/>
      <w:bookmarkStart w:id="959" w:name="_Toc380655375"/>
      <w:bookmarkStart w:id="960" w:name="_Toc386627221"/>
      <w:r w:rsidRPr="006F2369">
        <w:rPr>
          <w:lang w:val="ru-RU"/>
        </w:rPr>
        <w:t>Правила заказа веб-служб</w:t>
      </w:r>
      <w:bookmarkEnd w:id="956"/>
      <w:bookmarkEnd w:id="957"/>
      <w:bookmarkEnd w:id="958"/>
      <w:bookmarkEnd w:id="959"/>
      <w:bookmarkEnd w:id="960"/>
    </w:p>
    <w:p w:rsidR="00DF229E" w:rsidRPr="006F2369" w:rsidRDefault="00DF229E" w:rsidP="00DF229E">
      <w:pPr>
        <w:pStyle w:val="ProductList-Body"/>
        <w:rPr>
          <w:lang w:val="ru-RU"/>
        </w:rPr>
      </w:pPr>
      <w:r w:rsidRPr="006F2369">
        <w:rPr>
          <w:lang w:val="ru-RU"/>
        </w:rPr>
        <w:t>Применяются следующие правила заказа веб-служб:</w:t>
      </w:r>
    </w:p>
    <w:p w:rsidR="00DF229E" w:rsidRPr="006F2369" w:rsidRDefault="00DF229E" w:rsidP="00026DDE">
      <w:pPr>
        <w:pStyle w:val="ProductList-Body"/>
        <w:numPr>
          <w:ilvl w:val="0"/>
          <w:numId w:val="11"/>
        </w:numPr>
        <w:ind w:left="450" w:hanging="270"/>
        <w:rPr>
          <w:lang w:val="ru-RU"/>
        </w:rPr>
      </w:pPr>
      <w:r w:rsidRPr="006F2369">
        <w:rPr>
          <w:lang w:val="ru-RU"/>
        </w:rPr>
        <w:t>Для заказа дополнительных лицензий или обновления веб-служб клиенты должны иметь действующее Соглашение корпоративного лицензирования.</w:t>
      </w:r>
      <w:r w:rsidR="00AD3875" w:rsidRPr="006F2369">
        <w:rPr>
          <w:lang w:val="ru-RU"/>
        </w:rPr>
        <w:t xml:space="preserve"> </w:t>
      </w:r>
    </w:p>
    <w:p w:rsidR="00DF229E" w:rsidRPr="006F2369" w:rsidRDefault="00DF229E" w:rsidP="00026DDE">
      <w:pPr>
        <w:pStyle w:val="ProductList-Body"/>
        <w:numPr>
          <w:ilvl w:val="0"/>
          <w:numId w:val="11"/>
        </w:numPr>
        <w:ind w:left="450" w:hanging="270"/>
        <w:rPr>
          <w:lang w:val="ru-RU"/>
        </w:rPr>
      </w:pPr>
      <w:r w:rsidRPr="006F2369">
        <w:rPr>
          <w:lang w:val="ru-RU"/>
        </w:rP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AD3875" w:rsidRPr="006F2369">
        <w:rPr>
          <w:lang w:val="ru-RU"/>
        </w:rPr>
        <w:t xml:space="preserve"> </w:t>
      </w:r>
      <w:r w:rsidRPr="006F2369">
        <w:rPr>
          <w:lang w:val="ru-RU"/>
        </w:rP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rsidR="00DF229E" w:rsidRPr="006F2369" w:rsidRDefault="00DF229E" w:rsidP="00026DDE">
      <w:pPr>
        <w:pStyle w:val="ProductList-Body"/>
        <w:numPr>
          <w:ilvl w:val="0"/>
          <w:numId w:val="11"/>
        </w:numPr>
        <w:ind w:left="450" w:hanging="270"/>
        <w:rPr>
          <w:lang w:val="ru-RU"/>
        </w:rPr>
      </w:pPr>
      <w:r w:rsidRPr="006F2369">
        <w:rPr>
          <w:lang w:val="ru-RU"/>
        </w:rP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rsidR="00DF229E" w:rsidRPr="006F2369" w:rsidRDefault="00DF229E" w:rsidP="00026DDE">
      <w:pPr>
        <w:pStyle w:val="ProductList-Body"/>
        <w:numPr>
          <w:ilvl w:val="0"/>
          <w:numId w:val="11"/>
        </w:numPr>
        <w:ind w:left="450" w:hanging="270"/>
        <w:rPr>
          <w:lang w:val="ru-RU"/>
        </w:rPr>
      </w:pPr>
      <w:r w:rsidRPr="006F2369">
        <w:rPr>
          <w:lang w:val="ru-RU"/>
        </w:rPr>
        <w:t xml:space="preserve">За исключением тех случаев, когда клиент заключает соглашение о регистрации </w:t>
      </w:r>
      <w:r>
        <w:t>Enterprise</w:t>
      </w:r>
      <w:r w:rsidRPr="006F2369">
        <w:rPr>
          <w:lang w:val="ru-RU"/>
        </w:rPr>
        <w:t xml:space="preserve"> с поправкой о добавлении веб-служб </w:t>
      </w:r>
      <w:r>
        <w:t>Enterprise</w:t>
      </w:r>
      <w:r w:rsidRPr="006F2369">
        <w:rPr>
          <w:lang w:val="ru-RU"/>
        </w:rPr>
        <w:t>, даже если в соглашении оговорено иное, он должен заказать подписку на веб-службы до первого использования подписки.</w:t>
      </w:r>
      <w:r w:rsidR="00AD3875" w:rsidRPr="006F2369">
        <w:rPr>
          <w:lang w:val="ru-RU"/>
        </w:rPr>
        <w:t xml:space="preserve"> </w:t>
      </w:r>
      <w:r w:rsidRPr="006F2369">
        <w:rPr>
          <w:lang w:val="ru-RU"/>
        </w:rPr>
        <w:t xml:space="preserve">Клиенты, заключившие Соглашение </w:t>
      </w:r>
      <w:r>
        <w:t>Enterprise</w:t>
      </w:r>
      <w:r w:rsidRPr="006F2369">
        <w:rPr>
          <w:lang w:val="ru-RU"/>
        </w:rPr>
        <w:t>, не имеют права на размещение сверочных заказов на дополнительные лицензии на подписки.</w:t>
      </w:r>
      <w:r w:rsidR="00AD3875" w:rsidRPr="006F2369">
        <w:rPr>
          <w:lang w:val="ru-RU"/>
        </w:rPr>
        <w:t xml:space="preserve"> </w:t>
      </w:r>
    </w:p>
    <w:p w:rsidR="00DF229E" w:rsidRPr="006F2369" w:rsidRDefault="00DF229E" w:rsidP="00026DDE">
      <w:pPr>
        <w:pStyle w:val="ProductList-Body"/>
        <w:numPr>
          <w:ilvl w:val="0"/>
          <w:numId w:val="11"/>
        </w:numPr>
        <w:ind w:left="450" w:hanging="270"/>
        <w:rPr>
          <w:lang w:val="ru-RU"/>
        </w:rPr>
      </w:pPr>
      <w:r w:rsidRPr="006F2369">
        <w:rPr>
          <w:lang w:val="ru-RU"/>
        </w:rP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rsidR="00DF229E" w:rsidRPr="006F2369" w:rsidRDefault="00DF229E" w:rsidP="00026DDE">
      <w:pPr>
        <w:pStyle w:val="ProductList-Body"/>
        <w:numPr>
          <w:ilvl w:val="0"/>
          <w:numId w:val="11"/>
        </w:numPr>
        <w:ind w:left="450" w:hanging="270"/>
        <w:rPr>
          <w:lang w:val="ru-RU"/>
        </w:rPr>
      </w:pPr>
      <w:r w:rsidRPr="006F2369">
        <w:rPr>
          <w:lang w:val="ru-RU"/>
        </w:rPr>
        <w:t xml:space="preserve">Для участия в программе </w:t>
      </w:r>
      <w:r>
        <w:t>Open</w:t>
      </w:r>
      <w:r w:rsidRPr="006F2369">
        <w:rPr>
          <w:lang w:val="ru-RU"/>
        </w:rPr>
        <w:t xml:space="preserve"> </w:t>
      </w:r>
      <w:r>
        <w:t>Value</w:t>
      </w:r>
      <w:r w:rsidRPr="006F2369">
        <w:rPr>
          <w:lang w:val="ru-RU"/>
        </w:rPr>
        <w:t xml:space="preserve"> клиент должен приобрести не менее 5 лицензий.</w:t>
      </w:r>
      <w:r w:rsidR="00AD3875" w:rsidRPr="006F2369">
        <w:rPr>
          <w:lang w:val="ru-RU"/>
        </w:rPr>
        <w:t xml:space="preserve"> </w:t>
      </w:r>
      <w:r w:rsidRPr="006F2369">
        <w:rPr>
          <w:lang w:val="ru-RU"/>
        </w:rPr>
        <w:t>Данное правило также применяется при подсчете количества Подписных лицензий «на пользователя» (</w:t>
      </w:r>
      <w:r>
        <w:t>USL</w:t>
      </w:r>
      <w:r w:rsidRPr="006F2369">
        <w:rPr>
          <w:lang w:val="ru-RU"/>
        </w:rPr>
        <w:t>) для Веб-служб.</w:t>
      </w:r>
      <w:r w:rsidR="00AD3875" w:rsidRPr="006F2369">
        <w:rPr>
          <w:lang w:val="ru-RU"/>
        </w:rPr>
        <w:t xml:space="preserve"> </w:t>
      </w:r>
      <w:r w:rsidRPr="006F2369">
        <w:rPr>
          <w:lang w:val="ru-RU"/>
        </w:rPr>
        <w:t>Подписная лицензия «на пользователя» может входить в число пяти лицензий, составляющих минимальное необходимое количество.</w:t>
      </w:r>
      <w:r w:rsidR="00AD3875" w:rsidRPr="006F2369">
        <w:rPr>
          <w:lang w:val="ru-RU"/>
        </w:rPr>
        <w:t xml:space="preserve"> </w:t>
      </w:r>
      <w:r w:rsidRPr="006F2369">
        <w:rPr>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t>Open</w:t>
      </w:r>
      <w:r w:rsidRPr="006F2369">
        <w:rPr>
          <w:lang w:val="ru-RU"/>
        </w:rPr>
        <w:t xml:space="preserve"> </w:t>
      </w:r>
      <w:r>
        <w:t>Value</w:t>
      </w:r>
      <w:r w:rsidRPr="006F2369">
        <w:rPr>
          <w:lang w:val="ru-RU"/>
        </w:rPr>
        <w:t>.</w:t>
      </w:r>
      <w:r w:rsidR="00AD3875" w:rsidRPr="006F2369">
        <w:rPr>
          <w:lang w:val="ru-RU"/>
        </w:rPr>
        <w:t xml:space="preserve"> </w:t>
      </w:r>
      <w:r w:rsidRPr="006F2369">
        <w:rPr>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t>Open</w:t>
      </w:r>
      <w:r w:rsidRPr="006F2369">
        <w:rPr>
          <w:lang w:val="ru-RU"/>
        </w:rPr>
        <w:t xml:space="preserve"> </w:t>
      </w:r>
      <w:r>
        <w:t>Value</w:t>
      </w:r>
      <w:r w:rsidRPr="006F2369">
        <w:rPr>
          <w:lang w:val="ru-RU"/>
        </w:rPr>
        <w:t xml:space="preserve"> при лицензировании всех компьютеров организации и программы </w:t>
      </w:r>
      <w:r>
        <w:t>Open</w:t>
      </w:r>
      <w:r w:rsidRPr="006F2369">
        <w:rPr>
          <w:lang w:val="ru-RU"/>
        </w:rPr>
        <w:t xml:space="preserve"> </w:t>
      </w:r>
      <w:r>
        <w:t>Value</w:t>
      </w:r>
      <w:r w:rsidRPr="006F2369">
        <w:rPr>
          <w:lang w:val="ru-RU"/>
        </w:rPr>
        <w:t xml:space="preserve"> </w:t>
      </w:r>
      <w:r>
        <w:t>Subscription</w:t>
      </w:r>
      <w:r w:rsidRPr="006F2369">
        <w:rPr>
          <w:lang w:val="ru-RU"/>
        </w:rPr>
        <w:t>.</w:t>
      </w:r>
      <w:r w:rsidR="00AD3875" w:rsidRPr="006F2369">
        <w:rPr>
          <w:lang w:val="ru-RU"/>
        </w:rPr>
        <w:t xml:space="preserve"> </w:t>
      </w:r>
      <w:r w:rsidRPr="006F2369">
        <w:rPr>
          <w:lang w:val="ru-RU"/>
        </w:rPr>
        <w:t xml:space="preserve">В рамках программы </w:t>
      </w:r>
      <w:r>
        <w:t>Open</w:t>
      </w:r>
      <w:r w:rsidRPr="006F2369">
        <w:rPr>
          <w:lang w:val="ru-RU"/>
        </w:rPr>
        <w:t xml:space="preserve"> </w:t>
      </w:r>
      <w:r>
        <w:t>Value</w:t>
      </w:r>
      <w:r w:rsidRPr="006F2369">
        <w:rPr>
          <w:lang w:val="ru-RU"/>
        </w:rPr>
        <w:t xml:space="preserve"> при лицензировании всех компьютеров компании и программы </w:t>
      </w:r>
      <w:r>
        <w:t>Open</w:t>
      </w:r>
      <w:r w:rsidRPr="006F2369">
        <w:rPr>
          <w:lang w:val="ru-RU"/>
        </w:rPr>
        <w:t xml:space="preserve"> </w:t>
      </w:r>
      <w:r>
        <w:t>Value</w:t>
      </w:r>
      <w:r w:rsidRPr="006F2369">
        <w:rPr>
          <w:lang w:val="ru-RU"/>
        </w:rPr>
        <w:t xml:space="preserve"> </w:t>
      </w:r>
      <w:r>
        <w:t>Subscription</w:t>
      </w:r>
      <w:r w:rsidRPr="006F2369">
        <w:rPr>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rsidR="00DF229E" w:rsidRPr="006F2369" w:rsidRDefault="00DF229E" w:rsidP="00DF229E">
      <w:pPr>
        <w:pStyle w:val="ProductList-Body"/>
        <w:rPr>
          <w:lang w:val="ru-RU"/>
        </w:rPr>
      </w:pPr>
    </w:p>
    <w:p w:rsidR="00DF229E" w:rsidRPr="006F2369" w:rsidRDefault="00DF229E" w:rsidP="00DF229E">
      <w:pPr>
        <w:pStyle w:val="ProductList-Body"/>
        <w:rPr>
          <w:lang w:val="ru-RU"/>
        </w:rPr>
      </w:pPr>
      <w:r w:rsidRPr="006F2369">
        <w:rPr>
          <w:b/>
          <w:color w:val="00188F"/>
          <w:lang w:val="ru-RU"/>
        </w:rPr>
        <w:t>Облако сообщества для государственных организаций (только</w:t>
      </w:r>
      <w:r>
        <w:rPr>
          <w:b/>
          <w:color w:val="00188F"/>
        </w:rPr>
        <w:t> </w:t>
      </w:r>
      <w:r w:rsidRPr="006F2369">
        <w:rPr>
          <w:b/>
          <w:color w:val="00188F"/>
          <w:lang w:val="ru-RU"/>
        </w:rPr>
        <w:t>США)</w:t>
      </w:r>
    </w:p>
    <w:p w:rsidR="00DF229E" w:rsidRPr="006F2369" w:rsidRDefault="00D1024F" w:rsidP="006B60E2">
      <w:pPr>
        <w:pStyle w:val="ProductList-Body"/>
        <w:rPr>
          <w:lang w:val="ru-RU"/>
        </w:rPr>
      </w:pPr>
      <w:r w:rsidRPr="006F2369">
        <w:rPr>
          <w:lang w:val="ru-RU"/>
        </w:rPr>
        <w:t xml:space="preserve">Для целей данного примечания о продукте следующее считается «соответствующими веб-службами»: </w:t>
      </w:r>
      <w:r>
        <w:t>Exchange</w:t>
      </w:r>
      <w:r w:rsidRPr="006F2369">
        <w:rPr>
          <w:lang w:val="ru-RU"/>
        </w:rPr>
        <w:t xml:space="preserve"> </w:t>
      </w:r>
      <w:r>
        <w:t>Online</w:t>
      </w:r>
      <w:r w:rsidRPr="006F2369">
        <w:rPr>
          <w:lang w:val="ru-RU"/>
        </w:rPr>
        <w:t xml:space="preserve"> </w:t>
      </w:r>
      <w:r>
        <w:t>Archiving</w:t>
      </w:r>
      <w:r w:rsidRPr="006F2369">
        <w:rPr>
          <w:lang w:val="ru-RU"/>
        </w:rPr>
        <w:t xml:space="preserve"> для </w:t>
      </w:r>
      <w:r>
        <w:t>Exchange</w:t>
      </w:r>
      <w:r w:rsidRPr="006F2369">
        <w:rPr>
          <w:lang w:val="ru-RU"/>
        </w:rPr>
        <w:t xml:space="preserve"> </w:t>
      </w:r>
      <w: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lang w:val="ru-RU"/>
        </w:rPr>
        <w:t xml:space="preserve">, базовая подписка на </w:t>
      </w:r>
      <w:r>
        <w:t>Exchange</w:t>
      </w:r>
      <w:r w:rsidRPr="006F2369">
        <w:rPr>
          <w:lang w:val="ru-RU"/>
        </w:rPr>
        <w:t xml:space="preserve"> </w:t>
      </w:r>
      <w:r>
        <w:t>Online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Kiosk</w:instrText>
      </w:r>
      <w:r w:rsidRPr="006F2369">
        <w:rPr>
          <w:lang w:val="ru-RU"/>
        </w:rPr>
        <w:instrText>"</w:instrText>
      </w:r>
      <w:r>
        <w:fldChar w:fldCharType="end"/>
      </w:r>
      <w:r w:rsidRPr="006F2369">
        <w:rPr>
          <w:lang w:val="ru-RU"/>
        </w:rPr>
        <w:t xml:space="preserve">, планы </w:t>
      </w:r>
      <w:r>
        <w:t>Exchange</w:t>
      </w:r>
      <w:r w:rsidRPr="006F2369">
        <w:rPr>
          <w:lang w:val="ru-RU"/>
        </w:rPr>
        <w:t xml:space="preserve"> </w:t>
      </w:r>
      <w:r>
        <w:t>Online</w:t>
      </w:r>
      <w:r w:rsidRPr="006F2369">
        <w:rPr>
          <w:lang w:val="ru-RU"/>
        </w:rPr>
        <w:t xml:space="preserve"> 1 и 2, планы </w:t>
      </w:r>
      <w:r>
        <w:t>Lync</w:t>
      </w:r>
      <w:r w:rsidRPr="006F2369">
        <w:rPr>
          <w:lang w:val="ru-RU"/>
        </w:rPr>
        <w:t xml:space="preserve"> </w:t>
      </w:r>
      <w:r>
        <w:t>Online</w:t>
      </w:r>
      <w:r w:rsidRPr="006F2369">
        <w:rPr>
          <w:lang w:val="ru-RU"/>
        </w:rPr>
        <w:t xml:space="preserve"> 1-2, </w:t>
      </w:r>
      <w:r>
        <w:t>Office</w:t>
      </w:r>
      <w:r w:rsidRPr="006F2369">
        <w:rPr>
          <w:lang w:val="ru-RU"/>
        </w:rPr>
        <w:t xml:space="preserve"> 365 корпоративный </w:t>
      </w:r>
      <w:r>
        <w:t>K</w:t>
      </w:r>
      <w:r w:rsidRPr="006F2369">
        <w:rPr>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K</w:instrText>
      </w:r>
      <w:r w:rsidRPr="006F2369">
        <w:rPr>
          <w:lang w:val="ru-RU"/>
        </w:rPr>
        <w:instrText>1"</w:instrText>
      </w:r>
      <w:r>
        <w:fldChar w:fldCharType="end"/>
      </w:r>
      <w:r w:rsidRPr="006F2369">
        <w:rPr>
          <w:lang w:val="ru-RU"/>
        </w:rPr>
        <w:t xml:space="preserve"> и</w:t>
      </w:r>
      <w:r w:rsidR="006B60E2">
        <w:t> </w:t>
      </w:r>
      <w:r w:rsidRPr="006F2369">
        <w:rPr>
          <w:lang w:val="ru-RU"/>
        </w:rPr>
        <w:t xml:space="preserve">план </w:t>
      </w:r>
      <w:r>
        <w:t>SharePoint</w:t>
      </w:r>
      <w:r w:rsidRPr="006F2369">
        <w:rPr>
          <w:lang w:val="ru-RU"/>
        </w:rPr>
        <w:t xml:space="preserve"> </w:t>
      </w:r>
      <w:r>
        <w:t>Online</w:t>
      </w:r>
      <w:r w:rsidRPr="006F2369">
        <w:rPr>
          <w:lang w:val="ru-RU"/>
        </w:rPr>
        <w:t xml:space="preserv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AD3875" w:rsidRPr="006F2369">
        <w:rPr>
          <w:lang w:val="ru-RU"/>
        </w:rPr>
        <w:t xml:space="preserve"> </w:t>
      </w:r>
      <w:r w:rsidRPr="006F2369">
        <w:rPr>
          <w:lang w:val="ru-RU"/>
        </w:rPr>
        <w:t>Клиенты могут быть подготовлены к работе в одной из таких служб, но не в комбинации обеих.</w:t>
      </w:r>
      <w:r w:rsidR="00AD3875" w:rsidRPr="006F2369">
        <w:rPr>
          <w:lang w:val="ru-RU"/>
        </w:rPr>
        <w:t xml:space="preserve"> </w:t>
      </w:r>
      <w:r w:rsidRPr="006F2369">
        <w:rPr>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AD3875" w:rsidRPr="006F2369">
        <w:rPr>
          <w:lang w:val="ru-RU"/>
        </w:rPr>
        <w:t xml:space="preserve"> </w:t>
      </w:r>
    </w:p>
    <w:p w:rsidR="00DF229E" w:rsidRPr="006F2369" w:rsidRDefault="00DF229E" w:rsidP="00DF229E">
      <w:pPr>
        <w:pStyle w:val="ProductList-Body"/>
        <w:rPr>
          <w:lang w:val="ru-RU"/>
        </w:rPr>
      </w:pPr>
    </w:p>
    <w:p w:rsidR="00DF229E" w:rsidRPr="006F2369" w:rsidRDefault="00DF229E" w:rsidP="00DF229E">
      <w:pPr>
        <w:pStyle w:val="ProductList-Body"/>
        <w:rPr>
          <w:lang w:val="ru-RU"/>
        </w:rPr>
      </w:pPr>
      <w:r w:rsidRPr="006F2369">
        <w:rPr>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AD3875" w:rsidRPr="006F2369">
        <w:rPr>
          <w:lang w:val="ru-RU"/>
        </w:rPr>
        <w:t xml:space="preserve"> </w:t>
      </w:r>
      <w:r w:rsidRPr="006F2369">
        <w:rPr>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t>Government</w:t>
      </w:r>
      <w:r w:rsidRPr="006F2369">
        <w:rPr>
          <w:lang w:val="ru-RU"/>
        </w:rPr>
        <w:t xml:space="preserve"> </w:t>
      </w:r>
      <w:r>
        <w:t>Enterprise</w:t>
      </w:r>
      <w:r w:rsidRPr="006F2369">
        <w:rPr>
          <w:lang w:val="ru-RU"/>
        </w:rPr>
        <w:t xml:space="preserve"> или соглашение о регистрации </w:t>
      </w:r>
      <w:r>
        <w:t>Enterprise</w:t>
      </w:r>
      <w:r w:rsidRPr="006F2369">
        <w:rPr>
          <w:lang w:val="ru-RU"/>
        </w:rPr>
        <w:t xml:space="preserve"> </w:t>
      </w:r>
      <w:r>
        <w:t>Subscription</w:t>
      </w:r>
      <w:r w:rsidRPr="006F2369">
        <w:rPr>
          <w:lang w:val="ru-RU"/>
        </w:rPr>
        <w:t>, чтобы получить право приобретать веб-службы, определенные как облако сообщества для государственных организаций.</w:t>
      </w:r>
      <w:r w:rsidR="00AD3875" w:rsidRPr="006F2369">
        <w:rPr>
          <w:lang w:val="ru-RU"/>
        </w:rPr>
        <w:t xml:space="preserve"> </w:t>
      </w:r>
      <w:r w:rsidRPr="006F2369">
        <w:rPr>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AD3875" w:rsidRPr="006F2369">
        <w:rPr>
          <w:lang w:val="ru-RU"/>
        </w:rPr>
        <w:t xml:space="preserve"> </w:t>
      </w:r>
      <w:r w:rsidRPr="006F2369">
        <w:rPr>
          <w:lang w:val="ru-RU"/>
        </w:rPr>
        <w:t xml:space="preserve">На данный момент веб-службы предлагаются как службы облака сообщества для государственных организаций и не дают ни права на переход (см. </w:t>
      </w:r>
      <w:hyperlink w:anchor="ChartKey" w:history="1">
        <w:r w:rsidRPr="006F2369">
          <w:rPr>
            <w:rStyle w:val="Hyperlink"/>
            <w:lang w:val="ru-RU"/>
          </w:rPr>
          <w:t>ключ к таблице</w:t>
        </w:r>
      </w:hyperlink>
      <w:r w:rsidRPr="006F2369">
        <w:rPr>
          <w:lang w:val="ru-RU"/>
        </w:rPr>
        <w:t>), ни права на резервирование лицензии.</w:t>
      </w:r>
    </w:p>
    <w:p w:rsidR="00EE40B5" w:rsidRPr="006F2369" w:rsidRDefault="00EE40B5" w:rsidP="004F3C6D">
      <w:pPr>
        <w:pStyle w:val="ProductList-Body"/>
        <w:rPr>
          <w:lang w:val="ru-RU"/>
        </w:rPr>
      </w:pPr>
    </w:p>
    <w:p w:rsidR="00562534" w:rsidRPr="006F2369" w:rsidRDefault="00EE40B5" w:rsidP="00211B38">
      <w:pPr>
        <w:pStyle w:val="ProductList-Offering2Heading"/>
        <w:pBdr>
          <w:bottom w:val="none" w:sz="0" w:space="0" w:color="auto"/>
        </w:pBdr>
        <w:outlineLvl w:val="1"/>
        <w:rPr>
          <w:lang w:val="ru-RU"/>
        </w:rPr>
      </w:pPr>
      <w:r w:rsidRPr="006F2369">
        <w:rPr>
          <w:lang w:val="ru-RU"/>
        </w:rPr>
        <w:tab/>
      </w:r>
      <w:bookmarkStart w:id="961" w:name="_Toc378147658"/>
      <w:bookmarkStart w:id="962" w:name="_Toc379797303"/>
      <w:bookmarkStart w:id="963" w:name="_Toc380513328"/>
      <w:bookmarkStart w:id="964" w:name="_Toc380655376"/>
    </w:p>
    <w:p w:rsidR="00EE40B5" w:rsidRPr="006F2369" w:rsidRDefault="006B60E2" w:rsidP="002E202B">
      <w:pPr>
        <w:pStyle w:val="ProductList-Offering2Heading"/>
        <w:outlineLvl w:val="1"/>
        <w:rPr>
          <w:lang w:val="ru-RU"/>
        </w:rPr>
      </w:pPr>
      <w:bookmarkStart w:id="965" w:name="OnlineServSubTermAndPayTerms"/>
      <w:bookmarkEnd w:id="965"/>
      <w:r w:rsidRPr="006F2369">
        <w:rPr>
          <w:lang w:val="ru-RU"/>
        </w:rPr>
        <w:lastRenderedPageBreak/>
        <w:tab/>
      </w:r>
      <w:bookmarkStart w:id="966" w:name="_Toc386627222"/>
      <w:r w:rsidR="00EE40B5" w:rsidRPr="006F2369">
        <w:rPr>
          <w:lang w:val="ru-RU"/>
        </w:rPr>
        <w:t>Варианты условий оплаты и подписки на веб-службы</w:t>
      </w:r>
      <w:bookmarkEnd w:id="961"/>
      <w:bookmarkEnd w:id="962"/>
      <w:bookmarkEnd w:id="963"/>
      <w:bookmarkEnd w:id="964"/>
      <w:bookmarkEnd w:id="966"/>
    </w:p>
    <w:p w:rsidR="009D55C7" w:rsidRPr="006F2369" w:rsidRDefault="009D55C7" w:rsidP="009D55C7">
      <w:pPr>
        <w:pStyle w:val="ProductList-Body"/>
        <w:rPr>
          <w:lang w:val="ru-RU"/>
        </w:rPr>
      </w:pPr>
      <w:r w:rsidRPr="006F2369">
        <w:rPr>
          <w:lang w:val="ru-RU"/>
        </w:rP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w:t>
      </w:r>
      <w:r>
        <w:t>Windows</w:t>
      </w:r>
      <w:r w:rsidRPr="006F2369">
        <w:rPr>
          <w:lang w:val="ru-RU"/>
        </w:rPr>
        <w:t xml:space="preserve"> </w:t>
      </w:r>
      <w:r>
        <w:t>Azure</w:t>
      </w:r>
      <w:r w:rsidRPr="006F2369">
        <w:rPr>
          <w:lang w:val="ru-RU"/>
        </w:rPr>
        <w:t xml:space="preserve"> перечислены в разделе о </w:t>
      </w:r>
      <w:r>
        <w:t>Windows</w:t>
      </w:r>
      <w:r w:rsidRPr="006F2369">
        <w:rPr>
          <w:lang w:val="ru-RU"/>
        </w:rPr>
        <w:t xml:space="preserve"> </w:t>
      </w:r>
      <w:r>
        <w:t>Azure</w:t>
      </w:r>
      <w:r w:rsidRPr="006F2369">
        <w:rPr>
          <w:lang w:val="ru-RU"/>
        </w:rPr>
        <w:t xml:space="preserve">. </w:t>
      </w:r>
    </w:p>
    <w:p w:rsidR="009D55C7" w:rsidRPr="006F2369" w:rsidRDefault="009D55C7" w:rsidP="009D55C7">
      <w:pPr>
        <w:pStyle w:val="ProductList-Body"/>
        <w:rPr>
          <w:lang w:val="ru-RU"/>
        </w:rPr>
      </w:pPr>
    </w:p>
    <w:p w:rsidR="009D55C7" w:rsidRPr="006F2369" w:rsidRDefault="009D55C7" w:rsidP="009D55C7">
      <w:pPr>
        <w:pStyle w:val="ProductList-Body"/>
        <w:rPr>
          <w:lang w:val="ru-RU"/>
        </w:rPr>
      </w:pPr>
      <w:r w:rsidRPr="006F2369">
        <w:rPr>
          <w:b/>
          <w:lang w:val="ru-RU"/>
        </w:rPr>
        <w:t>Облачные службы</w:t>
      </w:r>
      <w:r w:rsidRPr="006F2369">
        <w:rPr>
          <w:b/>
          <w:bCs/>
          <w:lang w:val="ru-RU"/>
        </w:rPr>
        <w:t>:</w:t>
      </w:r>
      <w:r w:rsidRPr="006F2369">
        <w:rPr>
          <w:lang w:val="ru-RU"/>
        </w:rPr>
        <w:t xml:space="preserve"> </w:t>
      </w:r>
      <w:r>
        <w:t>Azure</w:t>
      </w:r>
      <w:r w:rsidRPr="006F2369">
        <w:rPr>
          <w:lang w:val="ru-RU"/>
        </w:rPr>
        <w:t xml:space="preserve"> </w:t>
      </w:r>
      <w:r>
        <w:t>Rights</w:t>
      </w:r>
      <w:r w:rsidRPr="006F2369">
        <w:rPr>
          <w:lang w:val="ru-RU"/>
        </w:rPr>
        <w:t xml:space="preserve"> </w:t>
      </w:r>
      <w:r>
        <w:t>Management</w:t>
      </w:r>
      <w:r w:rsidRPr="006F2369">
        <w:rPr>
          <w:lang w:val="ru-RU"/>
        </w:rPr>
        <w:t xml:space="preserve">, </w:t>
      </w:r>
      <w:r>
        <w:t>CRM</w:t>
      </w:r>
      <w:r w:rsidRPr="006F2369">
        <w:rPr>
          <w:lang w:val="ru-RU"/>
        </w:rPr>
        <w:t xml:space="preserve"> </w:t>
      </w:r>
      <w:r>
        <w:t>Online</w:t>
      </w:r>
      <w:r w:rsidRPr="006F2369">
        <w:rPr>
          <w:lang w:val="ru-RU"/>
        </w:rPr>
        <w:t xml:space="preserve">, </w:t>
      </w:r>
      <w:r>
        <w:t>Office</w:t>
      </w:r>
      <w:r w:rsidRPr="006F2369">
        <w:rPr>
          <w:lang w:val="ru-RU"/>
        </w:rPr>
        <w:t xml:space="preserve"> 365, </w:t>
      </w:r>
      <w:r>
        <w:t>Windows</w:t>
      </w:r>
      <w:r w:rsidRPr="006F2369">
        <w:rPr>
          <w:lang w:val="ru-RU"/>
        </w:rPr>
        <w:t xml:space="preserve"> </w:t>
      </w:r>
      <w: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lang w:val="ru-RU"/>
        </w:rPr>
        <w:t xml:space="preserve">, </w:t>
      </w:r>
      <w:r>
        <w:t>Yammer</w:t>
      </w:r>
      <w:r w:rsidRPr="006F2369">
        <w:rPr>
          <w:lang w:val="ru-RU"/>
        </w:rPr>
        <w:t>.</w:t>
      </w:r>
    </w:p>
    <w:p w:rsidR="009D55C7" w:rsidRPr="006F2369" w:rsidRDefault="009D55C7" w:rsidP="009D55C7">
      <w:pPr>
        <w:pStyle w:val="ProductList-Body"/>
        <w:rPr>
          <w:lang w:val="ru-RU"/>
        </w:rPr>
      </w:pPr>
      <w:r w:rsidRPr="006F2369">
        <w:rPr>
          <w:b/>
          <w:lang w:val="ru-RU"/>
        </w:rPr>
        <w:t>Другие веб-службы</w:t>
      </w:r>
      <w:r w:rsidRPr="006F2369">
        <w:rPr>
          <w:b/>
          <w:bCs/>
          <w:lang w:val="ru-RU"/>
        </w:rPr>
        <w:t>:</w:t>
      </w:r>
      <w:r w:rsidRPr="006F2369">
        <w:rPr>
          <w:lang w:val="ru-RU"/>
        </w:rPr>
        <w:t xml:space="preserve"> </w:t>
      </w:r>
      <w:r>
        <w:t>Bing</w:t>
      </w:r>
      <w:r w:rsidRPr="006F2369">
        <w:rPr>
          <w:lang w:val="ru-RU"/>
        </w:rPr>
        <w:t xml:space="preserve"> </w:t>
      </w:r>
      <w:r>
        <w:t>Maps</w:t>
      </w:r>
      <w:r w:rsidRPr="006F2369">
        <w:rPr>
          <w:lang w:val="ru-RU"/>
        </w:rPr>
        <w:t xml:space="preserve">, </w:t>
      </w:r>
      <w:r>
        <w:t>Forefront</w:t>
      </w:r>
      <w:r w:rsidRPr="006F2369">
        <w:rPr>
          <w:lang w:val="ru-RU"/>
        </w:rPr>
        <w:t xml:space="preserve"> </w:t>
      </w:r>
      <w:r>
        <w:t>Online</w:t>
      </w:r>
      <w:r w:rsidRPr="006F2369">
        <w:rPr>
          <w:lang w:val="ru-RU"/>
        </w:rPr>
        <w:t xml:space="preserve">, </w:t>
      </w:r>
      <w:r>
        <w:t>Microsoft</w:t>
      </w:r>
      <w:r w:rsidRPr="006F2369">
        <w:rPr>
          <w:lang w:val="ru-RU"/>
        </w:rPr>
        <w:t xml:space="preserve"> </w:t>
      </w:r>
      <w:r>
        <w:t>Learning</w:t>
      </w:r>
      <w:r w:rsidRPr="006F2369">
        <w:rPr>
          <w:lang w:val="ru-RU"/>
        </w:rPr>
        <w:t xml:space="preserve">, </w:t>
      </w:r>
      <w:r>
        <w:t>Microsoft</w:t>
      </w:r>
      <w:r w:rsidRPr="006F2369">
        <w:rPr>
          <w:lang w:val="ru-RU"/>
        </w:rPr>
        <w:t xml:space="preserve"> </w:t>
      </w:r>
      <w:r>
        <w:t>Translator</w:t>
      </w:r>
      <w:r w:rsidRPr="006F2369">
        <w:rPr>
          <w:lang w:val="ru-RU"/>
        </w:rPr>
        <w:t xml:space="preserve">, </w:t>
      </w:r>
      <w:r>
        <w:t>System</w:t>
      </w:r>
      <w:r w:rsidRPr="006F2369">
        <w:rPr>
          <w:lang w:val="ru-RU"/>
        </w:rPr>
        <w:t xml:space="preserve"> </w:t>
      </w:r>
      <w:r>
        <w:t>Center</w:t>
      </w:r>
      <w:r w:rsidRPr="006F2369">
        <w:rPr>
          <w:lang w:val="ru-RU"/>
        </w:rPr>
        <w:t xml:space="preserve"> </w:t>
      </w:r>
      <w:r>
        <w:t>Endpoint</w:t>
      </w:r>
      <w:r w:rsidRPr="006F2369">
        <w:rPr>
          <w:lang w:val="ru-RU"/>
        </w:rPr>
        <w:t xml:space="preserve"> </w:t>
      </w:r>
      <w:r>
        <w:t>Protection</w:t>
      </w:r>
    </w:p>
    <w:p w:rsidR="009D55C7" w:rsidRPr="006F2369" w:rsidRDefault="009D55C7" w:rsidP="009D55C7">
      <w:pPr>
        <w:pStyle w:val="ProductList-Body"/>
        <w:rPr>
          <w:lang w:val="ru-RU"/>
        </w:rPr>
      </w:pPr>
    </w:p>
    <w:tbl>
      <w:tblPr>
        <w:tblStyle w:val="TableGrid"/>
        <w:tblW w:w="0" w:type="auto"/>
        <w:tblInd w:w="108" w:type="dxa"/>
        <w:tblLook w:val="04A0" w:firstRow="1" w:lastRow="0" w:firstColumn="1" w:lastColumn="0" w:noHBand="0" w:noVBand="1"/>
      </w:tblPr>
      <w:tblGrid>
        <w:gridCol w:w="1967"/>
        <w:gridCol w:w="1869"/>
        <w:gridCol w:w="2253"/>
        <w:gridCol w:w="4593"/>
      </w:tblGrid>
      <w:tr w:rsidR="0040275F" w:rsidTr="00562534">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RPr="00211B38" w:rsidTr="00562534">
        <w:tc>
          <w:tcPr>
            <w:tcW w:w="1980" w:type="dxa"/>
            <w:vMerge w:val="restart"/>
          </w:tcPr>
          <w:p w:rsidR="0061507D" w:rsidRDefault="0061507D" w:rsidP="00DF229E">
            <w:pPr>
              <w:pStyle w:val="ProductList-Body"/>
            </w:pPr>
            <w:r>
              <w:t>Соглашение Enterprise,</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Pr="006F2369" w:rsidRDefault="0061507D" w:rsidP="00DF229E">
            <w:pPr>
              <w:pStyle w:val="ProductList-Body"/>
              <w:rPr>
                <w:lang w:val="ru-RU"/>
              </w:rPr>
            </w:pPr>
            <w:r w:rsidRPr="006F2369">
              <w:rPr>
                <w:lang w:val="ru-RU"/>
              </w:rPr>
              <w:t>Полная оплата во время заказа</w:t>
            </w:r>
          </w:p>
        </w:tc>
      </w:tr>
      <w:tr w:rsidR="0061507D" w:rsidRPr="00A95034" w:rsidTr="00562534">
        <w:tc>
          <w:tcPr>
            <w:tcW w:w="1980" w:type="dxa"/>
            <w:vMerge/>
          </w:tcPr>
          <w:p w:rsidR="0061507D" w:rsidRPr="006F2369" w:rsidRDefault="0061507D" w:rsidP="00DF229E">
            <w:pPr>
              <w:pStyle w:val="ProductList-Body"/>
              <w:rPr>
                <w:lang w:val="ru-RU"/>
              </w:rPr>
            </w:pPr>
          </w:p>
        </w:tc>
        <w:tc>
          <w:tcPr>
            <w:tcW w:w="1887" w:type="dxa"/>
            <w:vMerge/>
          </w:tcPr>
          <w:p w:rsidR="0061507D" w:rsidRPr="006F2369" w:rsidRDefault="0061507D" w:rsidP="00DF229E">
            <w:pPr>
              <w:pStyle w:val="ProductList-Body"/>
              <w:rPr>
                <w:lang w:val="ru-RU"/>
              </w:rPr>
            </w:pPr>
          </w:p>
        </w:tc>
        <w:tc>
          <w:tcPr>
            <w:tcW w:w="2271" w:type="dxa"/>
            <w:vMerge w:val="restart"/>
          </w:tcPr>
          <w:p w:rsidR="0061507D" w:rsidRPr="006F2369" w:rsidRDefault="0061507D" w:rsidP="00DF229E">
            <w:pPr>
              <w:pStyle w:val="ProductList-Body"/>
              <w:rPr>
                <w:lang w:val="ru-RU"/>
              </w:rPr>
            </w:pPr>
            <w:r w:rsidRPr="006F2369">
              <w:rPr>
                <w:lang w:val="ru-RU"/>
              </w:rPr>
              <w:t>Подписка, действующая в течение срока действия Соглашения о регистрации клиента</w:t>
            </w:r>
          </w:p>
        </w:tc>
        <w:tc>
          <w:tcPr>
            <w:tcW w:w="4657" w:type="dxa"/>
          </w:tcPr>
          <w:p w:rsidR="0061507D" w:rsidRPr="006F2369" w:rsidRDefault="0061507D" w:rsidP="00DF229E">
            <w:pPr>
              <w:pStyle w:val="ProductList-Body"/>
              <w:rPr>
                <w:lang w:val="ru-RU"/>
              </w:rPr>
            </w:pPr>
            <w:r w:rsidRPr="006F2369">
              <w:rPr>
                <w:lang w:val="ru-RU"/>
              </w:rPr>
              <w:t>Полная оплата во время заказа</w:t>
            </w:r>
          </w:p>
        </w:tc>
      </w:tr>
      <w:tr w:rsidR="0061507D" w:rsidRPr="00A95034" w:rsidTr="00562534">
        <w:tc>
          <w:tcPr>
            <w:tcW w:w="1980" w:type="dxa"/>
            <w:vMerge/>
          </w:tcPr>
          <w:p w:rsidR="0061507D" w:rsidRPr="006F2369" w:rsidRDefault="0061507D" w:rsidP="00DF229E">
            <w:pPr>
              <w:pStyle w:val="ProductList-Body"/>
              <w:rPr>
                <w:lang w:val="ru-RU"/>
              </w:rPr>
            </w:pPr>
          </w:p>
        </w:tc>
        <w:tc>
          <w:tcPr>
            <w:tcW w:w="1887" w:type="dxa"/>
            <w:vMerge/>
          </w:tcPr>
          <w:p w:rsidR="0061507D" w:rsidRPr="006F2369" w:rsidRDefault="0061507D" w:rsidP="00DF229E">
            <w:pPr>
              <w:pStyle w:val="ProductList-Body"/>
              <w:rPr>
                <w:lang w:val="ru-RU"/>
              </w:rPr>
            </w:pPr>
          </w:p>
        </w:tc>
        <w:tc>
          <w:tcPr>
            <w:tcW w:w="2271" w:type="dxa"/>
            <w:vMerge/>
          </w:tcPr>
          <w:p w:rsidR="0061507D" w:rsidRPr="006F2369" w:rsidRDefault="0061507D" w:rsidP="00DF229E">
            <w:pPr>
              <w:pStyle w:val="ProductList-Body"/>
              <w:rPr>
                <w:lang w:val="ru-RU"/>
              </w:rPr>
            </w:pPr>
          </w:p>
        </w:tc>
        <w:tc>
          <w:tcPr>
            <w:tcW w:w="4657" w:type="dxa"/>
          </w:tcPr>
          <w:p w:rsidR="0061507D" w:rsidRPr="006F2369" w:rsidRDefault="0061507D" w:rsidP="00DF229E">
            <w:pPr>
              <w:pStyle w:val="ProductList-Body"/>
              <w:rPr>
                <w:lang w:val="ru-RU"/>
              </w:rPr>
            </w:pPr>
            <w:r w:rsidRPr="006F2369">
              <w:rPr>
                <w:lang w:val="ru-RU"/>
              </w:rP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RPr="00A95034" w:rsidTr="00562534">
        <w:tc>
          <w:tcPr>
            <w:tcW w:w="1980" w:type="dxa"/>
            <w:vMerge/>
          </w:tcPr>
          <w:p w:rsidR="0061507D" w:rsidRPr="006F2369" w:rsidRDefault="0061507D" w:rsidP="00DF229E">
            <w:pPr>
              <w:pStyle w:val="ProductList-Body"/>
              <w:rPr>
                <w:lang w:val="ru-RU"/>
              </w:rPr>
            </w:pPr>
          </w:p>
        </w:tc>
        <w:tc>
          <w:tcPr>
            <w:tcW w:w="1887" w:type="dxa"/>
            <w:vMerge w:val="restart"/>
          </w:tcPr>
          <w:p w:rsidR="0061507D" w:rsidRPr="00C2460C" w:rsidRDefault="0061507D" w:rsidP="00DF229E">
            <w:pPr>
              <w:pStyle w:val="ProductList-Body"/>
            </w:pPr>
            <w:r>
              <w:t xml:space="preserve">Облачные службы </w:t>
            </w:r>
          </w:p>
        </w:tc>
        <w:tc>
          <w:tcPr>
            <w:tcW w:w="2271" w:type="dxa"/>
            <w:vMerge w:val="restart"/>
          </w:tcPr>
          <w:p w:rsidR="0061507D" w:rsidRPr="006F2369" w:rsidRDefault="0061507D" w:rsidP="00DF229E">
            <w:pPr>
              <w:pStyle w:val="ProductList-Body"/>
              <w:rPr>
                <w:lang w:val="ru-RU"/>
              </w:rPr>
            </w:pPr>
            <w:r w:rsidRPr="006F2369">
              <w:rPr>
                <w:lang w:val="ru-RU"/>
              </w:rPr>
              <w:t>Подписка, действующая в течение срока действия Соглашения о регистрации клиента</w:t>
            </w:r>
          </w:p>
        </w:tc>
        <w:tc>
          <w:tcPr>
            <w:tcW w:w="4657" w:type="dxa"/>
          </w:tcPr>
          <w:p w:rsidR="0061507D" w:rsidRPr="006F2369" w:rsidRDefault="0061507D" w:rsidP="00DF229E">
            <w:pPr>
              <w:pStyle w:val="ProductList-Body"/>
              <w:rPr>
                <w:lang w:val="ru-RU"/>
              </w:rPr>
            </w:pPr>
            <w:r w:rsidRPr="006F2369">
              <w:rPr>
                <w:lang w:val="ru-RU"/>
              </w:rPr>
              <w:t>Полная оплата во время заказа</w:t>
            </w:r>
          </w:p>
        </w:tc>
      </w:tr>
      <w:tr w:rsidR="0061507D" w:rsidRPr="00A95034" w:rsidTr="00562534">
        <w:tc>
          <w:tcPr>
            <w:tcW w:w="1980" w:type="dxa"/>
            <w:vMerge/>
          </w:tcPr>
          <w:p w:rsidR="0061507D" w:rsidRPr="006F2369" w:rsidRDefault="0061507D" w:rsidP="00DF229E">
            <w:pPr>
              <w:pStyle w:val="ProductList-Body"/>
              <w:rPr>
                <w:lang w:val="ru-RU"/>
              </w:rPr>
            </w:pPr>
          </w:p>
        </w:tc>
        <w:tc>
          <w:tcPr>
            <w:tcW w:w="1887" w:type="dxa"/>
            <w:vMerge/>
          </w:tcPr>
          <w:p w:rsidR="0061507D" w:rsidRPr="006F2369" w:rsidRDefault="0061507D" w:rsidP="00DF229E">
            <w:pPr>
              <w:pStyle w:val="ProductList-Body"/>
              <w:rPr>
                <w:lang w:val="ru-RU"/>
              </w:rPr>
            </w:pPr>
          </w:p>
        </w:tc>
        <w:tc>
          <w:tcPr>
            <w:tcW w:w="2271" w:type="dxa"/>
            <w:vMerge/>
          </w:tcPr>
          <w:p w:rsidR="0061507D" w:rsidRPr="006F2369" w:rsidRDefault="0061507D" w:rsidP="00DF229E">
            <w:pPr>
              <w:pStyle w:val="ProductList-Body"/>
              <w:rPr>
                <w:lang w:val="ru-RU"/>
              </w:rPr>
            </w:pPr>
          </w:p>
        </w:tc>
        <w:tc>
          <w:tcPr>
            <w:tcW w:w="4657" w:type="dxa"/>
          </w:tcPr>
          <w:p w:rsidR="0061507D" w:rsidRPr="006F2369" w:rsidRDefault="0061507D" w:rsidP="00DF229E">
            <w:pPr>
              <w:pStyle w:val="ProductList-Body"/>
              <w:rPr>
                <w:lang w:val="ru-RU"/>
              </w:rPr>
            </w:pPr>
            <w:r w:rsidRPr="006F2369">
              <w:rPr>
                <w:lang w:val="ru-RU"/>
              </w:rP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RPr="00211B38" w:rsidTr="00562534">
        <w:tc>
          <w:tcPr>
            <w:tcW w:w="1980" w:type="dxa"/>
            <w:vMerge w:val="restart"/>
          </w:tcPr>
          <w:p w:rsidR="0061507D" w:rsidRDefault="0061507D" w:rsidP="00DF229E">
            <w:pPr>
              <w:pStyle w:val="ProductList-Body"/>
            </w:pPr>
            <w:r>
              <w:t>Соглашение Select Plus</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657" w:type="dxa"/>
          </w:tcPr>
          <w:p w:rsidR="0061507D" w:rsidRPr="006F2369" w:rsidRDefault="0061507D" w:rsidP="00DF229E">
            <w:pPr>
              <w:pStyle w:val="ProductList-Body"/>
              <w:rPr>
                <w:lang w:val="ru-RU"/>
              </w:rPr>
            </w:pPr>
            <w:r w:rsidRPr="006F2369">
              <w:rPr>
                <w:lang w:val="ru-RU"/>
              </w:rPr>
              <w:t>Полная оплата в начале срока действия подписки.</w:t>
            </w:r>
            <w:r w:rsidR="00AD3875" w:rsidRPr="006F2369">
              <w:rPr>
                <w:lang w:val="ru-RU"/>
              </w:rPr>
              <w:t xml:space="preserve"> </w:t>
            </w:r>
          </w:p>
        </w:tc>
      </w:tr>
      <w:tr w:rsidR="0061507D" w:rsidRPr="00211B38" w:rsidTr="00562534">
        <w:tc>
          <w:tcPr>
            <w:tcW w:w="1980" w:type="dxa"/>
            <w:vMerge/>
          </w:tcPr>
          <w:p w:rsidR="0061507D" w:rsidRPr="006F2369" w:rsidRDefault="0061507D" w:rsidP="00DF229E">
            <w:pPr>
              <w:pStyle w:val="ProductList-Body"/>
              <w:rPr>
                <w:lang w:val="ru-RU"/>
              </w:rPr>
            </w:pPr>
          </w:p>
        </w:tc>
        <w:tc>
          <w:tcPr>
            <w:tcW w:w="1887" w:type="dxa"/>
            <w:vMerge/>
          </w:tcPr>
          <w:p w:rsidR="0061507D" w:rsidRPr="006F2369" w:rsidRDefault="0061507D" w:rsidP="00DF229E">
            <w:pPr>
              <w:pStyle w:val="ProductList-Body"/>
              <w:rPr>
                <w:lang w:val="ru-RU"/>
              </w:rPr>
            </w:pPr>
          </w:p>
        </w:tc>
        <w:tc>
          <w:tcPr>
            <w:tcW w:w="2271" w:type="dxa"/>
            <w:vMerge w:val="restart"/>
          </w:tcPr>
          <w:p w:rsidR="0061507D" w:rsidRPr="00C2460C" w:rsidRDefault="0061507D" w:rsidP="00DF229E">
            <w:pPr>
              <w:pStyle w:val="ProductList-Body"/>
            </w:pPr>
            <w:r>
              <w:t>Подписка на три года</w:t>
            </w:r>
          </w:p>
        </w:tc>
        <w:tc>
          <w:tcPr>
            <w:tcW w:w="4657" w:type="dxa"/>
          </w:tcPr>
          <w:p w:rsidR="0061507D" w:rsidRPr="006F2369" w:rsidRDefault="0061507D" w:rsidP="00DF229E">
            <w:pPr>
              <w:pStyle w:val="ProductList-Body"/>
              <w:rPr>
                <w:lang w:val="ru-RU"/>
              </w:rPr>
            </w:pPr>
            <w:r w:rsidRPr="006F2369">
              <w:rPr>
                <w:lang w:val="ru-RU"/>
              </w:rPr>
              <w:t>Полная оплата во время заказа</w:t>
            </w:r>
          </w:p>
        </w:tc>
      </w:tr>
      <w:tr w:rsidR="0061507D" w:rsidRPr="00A95034" w:rsidTr="00562534">
        <w:tc>
          <w:tcPr>
            <w:tcW w:w="1980" w:type="dxa"/>
            <w:vMerge/>
          </w:tcPr>
          <w:p w:rsidR="0061507D" w:rsidRPr="006F2369" w:rsidRDefault="0061507D" w:rsidP="00DF229E">
            <w:pPr>
              <w:pStyle w:val="ProductList-Body"/>
              <w:rPr>
                <w:lang w:val="ru-RU"/>
              </w:rPr>
            </w:pPr>
          </w:p>
        </w:tc>
        <w:tc>
          <w:tcPr>
            <w:tcW w:w="1887" w:type="dxa"/>
            <w:vMerge/>
          </w:tcPr>
          <w:p w:rsidR="0061507D" w:rsidRPr="006F2369" w:rsidRDefault="0061507D" w:rsidP="00DF229E">
            <w:pPr>
              <w:pStyle w:val="ProductList-Body"/>
              <w:rPr>
                <w:lang w:val="ru-RU"/>
              </w:rPr>
            </w:pPr>
          </w:p>
        </w:tc>
        <w:tc>
          <w:tcPr>
            <w:tcW w:w="2271" w:type="dxa"/>
            <w:vMerge/>
          </w:tcPr>
          <w:p w:rsidR="0061507D" w:rsidRPr="006F2369" w:rsidRDefault="0061507D" w:rsidP="00DF229E">
            <w:pPr>
              <w:pStyle w:val="ProductList-Body"/>
              <w:rPr>
                <w:lang w:val="ru-RU"/>
              </w:rPr>
            </w:pPr>
          </w:p>
        </w:tc>
        <w:tc>
          <w:tcPr>
            <w:tcW w:w="4657" w:type="dxa"/>
          </w:tcPr>
          <w:p w:rsidR="0061507D" w:rsidRPr="006F2369" w:rsidRDefault="0061507D" w:rsidP="00DF229E">
            <w:pPr>
              <w:pStyle w:val="ProductList-Body"/>
              <w:rPr>
                <w:lang w:val="ru-RU"/>
              </w:rPr>
            </w:pPr>
            <w:r w:rsidRPr="006F2369">
              <w:rPr>
                <w:lang w:val="ru-RU"/>
              </w:rP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RPr="00A95034" w:rsidTr="00562534">
        <w:tc>
          <w:tcPr>
            <w:tcW w:w="1980" w:type="dxa"/>
            <w:vMerge/>
          </w:tcPr>
          <w:p w:rsidR="0061507D" w:rsidRPr="006F2369" w:rsidRDefault="0061507D" w:rsidP="00DF229E">
            <w:pPr>
              <w:pStyle w:val="ProductList-Body"/>
              <w:rPr>
                <w:lang w:val="ru-RU"/>
              </w:rPr>
            </w:pPr>
          </w:p>
        </w:tc>
        <w:tc>
          <w:tcPr>
            <w:tcW w:w="1887" w:type="dxa"/>
            <w:vMerge/>
          </w:tcPr>
          <w:p w:rsidR="0061507D" w:rsidRPr="006F2369" w:rsidRDefault="0061507D" w:rsidP="00DF229E">
            <w:pPr>
              <w:pStyle w:val="ProductList-Body"/>
              <w:rPr>
                <w:lang w:val="ru-RU"/>
              </w:rPr>
            </w:pPr>
          </w:p>
        </w:tc>
        <w:tc>
          <w:tcPr>
            <w:tcW w:w="2271" w:type="dxa"/>
            <w:tcBorders>
              <w:bottom w:val="single" w:sz="4" w:space="0" w:color="auto"/>
            </w:tcBorders>
          </w:tcPr>
          <w:p w:rsidR="0061507D" w:rsidRPr="006F2369" w:rsidRDefault="0061507D" w:rsidP="00DF229E">
            <w:pPr>
              <w:pStyle w:val="ProductList-Body"/>
              <w:rPr>
                <w:lang w:val="ru-RU"/>
              </w:rPr>
            </w:pPr>
            <w:r w:rsidRPr="006F2369">
              <w:rPr>
                <w:lang w:val="ru-RU"/>
              </w:rP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rsidR="0061507D" w:rsidRPr="006F2369" w:rsidRDefault="0061507D" w:rsidP="00DF229E">
            <w:pPr>
              <w:pStyle w:val="ProductList-Body"/>
              <w:rPr>
                <w:lang w:val="ru-RU"/>
              </w:rPr>
            </w:pPr>
            <w:r w:rsidRPr="006F2369">
              <w:rPr>
                <w:lang w:val="ru-RU"/>
              </w:rP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AD3875" w:rsidRPr="006F2369">
              <w:rPr>
                <w:lang w:val="ru-RU"/>
              </w:rPr>
              <w:t xml:space="preserve"> </w:t>
            </w:r>
          </w:p>
        </w:tc>
      </w:tr>
      <w:tr w:rsidR="0061507D" w:rsidRPr="00211B38" w:rsidTr="00562534">
        <w:tc>
          <w:tcPr>
            <w:tcW w:w="1980" w:type="dxa"/>
            <w:vMerge w:val="restart"/>
          </w:tcPr>
          <w:p w:rsidR="0061507D" w:rsidRPr="006F2369" w:rsidRDefault="0061507D" w:rsidP="00DF229E">
            <w:pPr>
              <w:pStyle w:val="ProductList-Body"/>
              <w:rPr>
                <w:lang w:val="ru-RU"/>
              </w:rPr>
            </w:pPr>
            <w:r w:rsidRPr="006F2369">
              <w:rPr>
                <w:lang w:val="ru-RU"/>
              </w:rPr>
              <w:t xml:space="preserve">Лицензия </w:t>
            </w:r>
            <w:r>
              <w:t>Open</w:t>
            </w:r>
            <w:r w:rsidRPr="006F2369">
              <w:rPr>
                <w:lang w:val="ru-RU"/>
              </w:rPr>
              <w:t xml:space="preserve"> </w:t>
            </w:r>
          </w:p>
          <w:p w:rsidR="0061507D" w:rsidRPr="006F2369" w:rsidRDefault="0061507D" w:rsidP="00DF229E">
            <w:pPr>
              <w:pStyle w:val="ProductList-Body"/>
              <w:rPr>
                <w:lang w:val="ru-RU"/>
              </w:rPr>
            </w:pPr>
            <w:r w:rsidRPr="006F2369">
              <w:rPr>
                <w:lang w:val="ru-RU"/>
              </w:rPr>
              <w:t xml:space="preserve">Соглашение </w:t>
            </w:r>
            <w:r>
              <w:t>Open</w:t>
            </w:r>
            <w:r w:rsidRPr="006F2369">
              <w:rPr>
                <w:lang w:val="ru-RU"/>
              </w:rPr>
              <w:t xml:space="preserve"> </w:t>
            </w:r>
            <w:r>
              <w:t>Value</w:t>
            </w:r>
            <w:r w:rsidRPr="006F2369">
              <w:rPr>
                <w:lang w:val="ru-RU"/>
              </w:rPr>
              <w:t xml:space="preserve"> и </w:t>
            </w:r>
            <w:r>
              <w:t>Open</w:t>
            </w:r>
            <w:r w:rsidRPr="006F2369">
              <w:rPr>
                <w:lang w:val="ru-RU"/>
              </w:rPr>
              <w:t xml:space="preserve"> </w:t>
            </w:r>
            <w:r>
              <w:t>Value</w:t>
            </w:r>
            <w:r w:rsidRPr="006F2369">
              <w:rPr>
                <w:lang w:val="ru-RU"/>
              </w:rPr>
              <w:t xml:space="preserve"> </w:t>
            </w:r>
            <w:r>
              <w:t>Subscription</w:t>
            </w:r>
          </w:p>
        </w:tc>
        <w:tc>
          <w:tcPr>
            <w:tcW w:w="1887" w:type="dxa"/>
          </w:tcPr>
          <w:p w:rsidR="0061507D" w:rsidRPr="00C2460C" w:rsidRDefault="0061507D" w:rsidP="00DF229E">
            <w:pPr>
              <w:pStyle w:val="ProductList-Body"/>
            </w:pPr>
            <w:r>
              <w:t>Другие веб-службы</w:t>
            </w:r>
          </w:p>
        </w:tc>
        <w:tc>
          <w:tcPr>
            <w:tcW w:w="2271" w:type="dxa"/>
            <w:tcBorders>
              <w:bottom w:val="single" w:sz="4" w:space="0" w:color="auto"/>
            </w:tcBorders>
          </w:tcPr>
          <w:p w:rsidR="0061507D" w:rsidRPr="00C2460C" w:rsidRDefault="0061507D" w:rsidP="00DF229E">
            <w:pPr>
              <w:pStyle w:val="ProductList-Body"/>
            </w:pPr>
            <w:r>
              <w:t>Подписка на один год</w:t>
            </w:r>
          </w:p>
        </w:tc>
        <w:tc>
          <w:tcPr>
            <w:tcW w:w="4657" w:type="dxa"/>
            <w:tcBorders>
              <w:bottom w:val="single" w:sz="4" w:space="0" w:color="auto"/>
            </w:tcBorders>
          </w:tcPr>
          <w:p w:rsidR="0061507D" w:rsidRPr="006F2369" w:rsidRDefault="0061507D" w:rsidP="00DF229E">
            <w:pPr>
              <w:pStyle w:val="ProductList-Body"/>
              <w:rPr>
                <w:lang w:val="ru-RU"/>
              </w:rPr>
            </w:pPr>
            <w:r w:rsidRPr="006F2369">
              <w:rPr>
                <w:lang w:val="ru-RU"/>
              </w:rPr>
              <w:t>Ежегодная оплата на основе ежемесячных платежей</w:t>
            </w:r>
          </w:p>
        </w:tc>
      </w:tr>
      <w:tr w:rsidR="0061507D" w:rsidRPr="00211B38" w:rsidTr="00562534">
        <w:trPr>
          <w:trHeight w:val="230"/>
        </w:trPr>
        <w:tc>
          <w:tcPr>
            <w:tcW w:w="1980" w:type="dxa"/>
            <w:vMerge/>
            <w:tcBorders>
              <w:bottom w:val="single" w:sz="4" w:space="0" w:color="auto"/>
            </w:tcBorders>
          </w:tcPr>
          <w:p w:rsidR="0061507D" w:rsidRPr="006F2369" w:rsidRDefault="0061507D" w:rsidP="00DF229E">
            <w:pPr>
              <w:pStyle w:val="ProductList-Body"/>
              <w:rPr>
                <w:lang w:val="ru-RU"/>
              </w:rPr>
            </w:pPr>
          </w:p>
        </w:tc>
        <w:tc>
          <w:tcPr>
            <w:tcW w:w="1887" w:type="dxa"/>
            <w:tcBorders>
              <w:bottom w:val="single" w:sz="4" w:space="0" w:color="auto"/>
            </w:tcBorders>
          </w:tcPr>
          <w:p w:rsidR="0061507D" w:rsidRPr="00C2460C" w:rsidRDefault="0061507D" w:rsidP="00DF229E">
            <w:pPr>
              <w:pStyle w:val="ProductList-Body"/>
            </w:pPr>
            <w:r>
              <w:t>Облачные службы</w:t>
            </w:r>
          </w:p>
        </w:tc>
        <w:tc>
          <w:tcPr>
            <w:tcW w:w="2271" w:type="dxa"/>
            <w:tcBorders>
              <w:bottom w:val="single" w:sz="4" w:space="0" w:color="auto"/>
            </w:tcBorders>
          </w:tcPr>
          <w:p w:rsidR="0061507D" w:rsidRDefault="0061507D" w:rsidP="00DF229E">
            <w:pPr>
              <w:pStyle w:val="ProductList-Body"/>
            </w:pPr>
            <w:r>
              <w:t>Подписка на один год</w:t>
            </w:r>
          </w:p>
        </w:tc>
        <w:tc>
          <w:tcPr>
            <w:tcW w:w="4657" w:type="dxa"/>
            <w:tcBorders>
              <w:bottom w:val="single" w:sz="4" w:space="0" w:color="auto"/>
            </w:tcBorders>
          </w:tcPr>
          <w:p w:rsidR="0061507D" w:rsidRPr="006F2369" w:rsidRDefault="0061507D" w:rsidP="0061507D">
            <w:pPr>
              <w:pStyle w:val="ProductList-Body"/>
              <w:rPr>
                <w:lang w:val="ru-RU"/>
              </w:rPr>
            </w:pPr>
            <w:r w:rsidRPr="006F2369">
              <w:rPr>
                <w:lang w:val="ru-RU"/>
              </w:rPr>
              <w:t>Полная оплата во время заказа.*.</w:t>
            </w:r>
          </w:p>
        </w:tc>
      </w:tr>
    </w:tbl>
    <w:p w:rsidR="00EE40B5" w:rsidRPr="006F2369" w:rsidRDefault="00DF229E" w:rsidP="008774E5">
      <w:pPr>
        <w:pStyle w:val="ProductList-Body"/>
        <w:tabs>
          <w:tab w:val="clear" w:pos="158"/>
          <w:tab w:val="left" w:pos="180"/>
        </w:tabs>
        <w:rPr>
          <w:lang w:val="ru-RU"/>
        </w:rPr>
      </w:pPr>
      <w:r w:rsidRPr="006F2369">
        <w:rPr>
          <w:i/>
          <w:lang w:val="ru-RU"/>
        </w:rPr>
        <w:t xml:space="preserve">Сведения, относящиеся только к службам </w:t>
      </w:r>
      <w:r>
        <w:rPr>
          <w:i/>
        </w:rPr>
        <w:t>Windows</w:t>
      </w:r>
      <w:r w:rsidRPr="006F2369">
        <w:rPr>
          <w:i/>
          <w:lang w:val="ru-RU"/>
        </w:rPr>
        <w:t xml:space="preserve"> </w:t>
      </w:r>
      <w:r>
        <w:rPr>
          <w:i/>
        </w:rP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i/>
          <w:lang w:val="ru-RU"/>
        </w:rPr>
        <w:t xml:space="preserve">, см. в разделе, посвященном службам </w:t>
      </w:r>
      <w:r>
        <w:rPr>
          <w:i/>
        </w:rPr>
        <w:t>Windows</w:t>
      </w:r>
      <w:r w:rsidRPr="006F2369">
        <w:rPr>
          <w:i/>
          <w:lang w:val="ru-RU"/>
        </w:rPr>
        <w:t xml:space="preserve"> </w:t>
      </w:r>
      <w:r>
        <w:rPr>
          <w:i/>
        </w:rPr>
        <w:t>Azure</w:t>
      </w:r>
      <w:r w:rsidRPr="006F2369">
        <w:rPr>
          <w:i/>
          <w:lang w:val="ru-RU"/>
        </w:rPr>
        <w:t>, ниже.</w:t>
      </w:r>
    </w:p>
    <w:p w:rsidR="0061507D" w:rsidRPr="006F2369" w:rsidRDefault="0061507D" w:rsidP="008774E5">
      <w:pPr>
        <w:pStyle w:val="ProductList-Body"/>
        <w:tabs>
          <w:tab w:val="clear" w:pos="158"/>
          <w:tab w:val="left" w:pos="180"/>
        </w:tabs>
        <w:rPr>
          <w:lang w:val="ru-RU"/>
        </w:rPr>
      </w:pPr>
      <w:r w:rsidRPr="006F2369">
        <w:rPr>
          <w:lang w:val="ru-RU"/>
        </w:rPr>
        <w:t>*</w:t>
      </w:r>
      <w:r w:rsidRPr="006F2369">
        <w:rPr>
          <w:i/>
          <w:lang w:val="ru-RU"/>
        </w:rPr>
        <w:t>Началом срока действия подписки является дата активации ключа продукта, а не заказа.</w:t>
      </w:r>
      <w:r w:rsidR="00AD3875" w:rsidRPr="006F2369">
        <w:rPr>
          <w:i/>
          <w:lang w:val="ru-RU"/>
        </w:rPr>
        <w:t xml:space="preserve"> </w:t>
      </w:r>
      <w:r w:rsidRPr="006F2369">
        <w:rPr>
          <w:i/>
          <w:lang w:val="ru-RU"/>
        </w:rPr>
        <w:t>После активации ключа продукта Майкрософт отказывается принимать запросы на возврат от партнеров.</w:t>
      </w:r>
    </w:p>
    <w:p w:rsidR="00EE40B5" w:rsidRPr="006F2369" w:rsidRDefault="00EE40B5" w:rsidP="004F3C6D">
      <w:pPr>
        <w:pStyle w:val="ProductList-Body"/>
        <w:rPr>
          <w:lang w:val="ru-RU"/>
        </w:rPr>
      </w:pPr>
    </w:p>
    <w:p w:rsidR="00EE40B5" w:rsidRPr="006F2369" w:rsidRDefault="00EE40B5" w:rsidP="002E202B">
      <w:pPr>
        <w:pStyle w:val="ProductList-Offering2Heading"/>
        <w:outlineLvl w:val="1"/>
        <w:rPr>
          <w:lang w:val="ru-RU"/>
        </w:rPr>
      </w:pPr>
      <w:r w:rsidRPr="006F2369">
        <w:rPr>
          <w:lang w:val="ru-RU"/>
        </w:rPr>
        <w:tab/>
      </w:r>
      <w:bookmarkStart w:id="967" w:name="_Toc378147659"/>
      <w:bookmarkStart w:id="968" w:name="_Toc379797304"/>
      <w:bookmarkStart w:id="969" w:name="_Toc380513329"/>
      <w:bookmarkStart w:id="970" w:name="_Toc380655377"/>
      <w:bookmarkStart w:id="971" w:name="_Toc386627223"/>
      <w:r w:rsidRPr="006F2369">
        <w:rPr>
          <w:lang w:val="ru-RU"/>
        </w:rPr>
        <w:t>Возобновление веб-службы</w:t>
      </w:r>
      <w:bookmarkEnd w:id="967"/>
      <w:bookmarkEnd w:id="968"/>
      <w:bookmarkEnd w:id="969"/>
      <w:bookmarkEnd w:id="970"/>
      <w:bookmarkEnd w:id="971"/>
    </w:p>
    <w:p w:rsidR="00EE40B5" w:rsidRPr="006F2369" w:rsidRDefault="00DF229E" w:rsidP="004F3C6D">
      <w:pPr>
        <w:pStyle w:val="ProductList-Body"/>
        <w:rPr>
          <w:lang w:val="ru-RU"/>
        </w:rPr>
      </w:pPr>
      <w:r w:rsidRPr="006F2369">
        <w:rPr>
          <w:lang w:val="ru-RU"/>
        </w:rP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5" w:history="1">
        <w:r>
          <w:rPr>
            <w:rStyle w:val="Hyperlink"/>
          </w:rPr>
          <w:t>http</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licensing</w:t>
        </w:r>
        <w:r w:rsidRPr="006F2369">
          <w:rPr>
            <w:rStyle w:val="Hyperlink"/>
            <w:lang w:val="ru-RU"/>
          </w:rPr>
          <w:t>/</w:t>
        </w:r>
        <w:r>
          <w:rPr>
            <w:rStyle w:val="Hyperlink"/>
          </w:rPr>
          <w:t>contracts</w:t>
        </w:r>
      </w:hyperlink>
      <w:r w:rsidRPr="006F2369">
        <w:rPr>
          <w:lang w:val="ru-RU"/>
        </w:rPr>
        <w:t>.</w:t>
      </w:r>
      <w:r w:rsidR="00AD3875" w:rsidRPr="006F2369">
        <w:rPr>
          <w:lang w:val="ru-RU"/>
        </w:rPr>
        <w:t xml:space="preserve"> </w:t>
      </w:r>
      <w:r w:rsidRPr="006F2369">
        <w:rPr>
          <w:lang w:val="ru-RU"/>
        </w:rPr>
        <w:t xml:space="preserve">После автоматического возобновления действия </w:t>
      </w:r>
      <w:r>
        <w:t>Microsoft</w:t>
      </w:r>
      <w:r w:rsidRPr="006F2369">
        <w:rPr>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AD3875" w:rsidRPr="006F2369">
        <w:rPr>
          <w:lang w:val="ru-RU"/>
        </w:rPr>
        <w:t xml:space="preserve"> </w:t>
      </w:r>
      <w:r w:rsidRPr="006F2369">
        <w:rPr>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AD3875" w:rsidRPr="006F2369">
        <w:rPr>
          <w:lang w:val="ru-RU"/>
        </w:rPr>
        <w:t xml:space="preserve"> </w:t>
      </w:r>
      <w:r w:rsidRPr="006F2369">
        <w:rPr>
          <w:lang w:val="ru-RU"/>
        </w:rPr>
        <w:t>Цены устанавливаются при возобновлении действия.</w:t>
      </w:r>
      <w:r w:rsidR="00AD3875" w:rsidRPr="006F2369">
        <w:rPr>
          <w:lang w:val="ru-RU"/>
        </w:rPr>
        <w:t xml:space="preserve"> </w:t>
      </w:r>
    </w:p>
    <w:p w:rsidR="008774E5" w:rsidRPr="006F2369" w:rsidRDefault="008774E5" w:rsidP="004F3C6D">
      <w:pPr>
        <w:pStyle w:val="ProductList-Body"/>
        <w:rPr>
          <w:lang w:val="ru-RU"/>
        </w:rPr>
      </w:pPr>
    </w:p>
    <w:p w:rsidR="006B60E2" w:rsidRPr="006F2369" w:rsidRDefault="006B60E2" w:rsidP="006B60E2">
      <w:pPr>
        <w:pStyle w:val="ProductList-OfferingGroupHeading"/>
        <w:pBdr>
          <w:bottom w:val="none" w:sz="0" w:space="0" w:color="auto"/>
        </w:pBdr>
        <w:rPr>
          <w:lang w:val="ru-RU"/>
        </w:rPr>
      </w:pPr>
      <w:bookmarkStart w:id="972" w:name="_Toc380513330"/>
      <w:bookmarkStart w:id="973" w:name="_Toc380655378"/>
      <w:bookmarkStart w:id="974" w:name="_Toc378147661"/>
      <w:bookmarkStart w:id="975" w:name="_Toc378151558"/>
      <w:bookmarkStart w:id="976" w:name="_Toc379797305"/>
    </w:p>
    <w:p w:rsidR="006B60E2" w:rsidRPr="006F2369" w:rsidRDefault="006B60E2" w:rsidP="006B60E2">
      <w:pPr>
        <w:pStyle w:val="ProductList-OfferingGroupHeading"/>
        <w:pBdr>
          <w:bottom w:val="none" w:sz="0" w:space="0" w:color="auto"/>
        </w:pBdr>
        <w:rPr>
          <w:lang w:val="ru-RU"/>
        </w:rPr>
      </w:pPr>
    </w:p>
    <w:p w:rsidR="00D67331" w:rsidRPr="006F2369" w:rsidRDefault="00D67331" w:rsidP="00D67331">
      <w:pPr>
        <w:pStyle w:val="ProductList-OfferingGroupHeading"/>
        <w:rPr>
          <w:lang w:val="ru-RU"/>
        </w:rPr>
      </w:pPr>
      <w:bookmarkStart w:id="977" w:name="_Toc386627224"/>
      <w:r>
        <w:t>Microsoft</w:t>
      </w:r>
      <w:r w:rsidRPr="006F2369">
        <w:rPr>
          <w:lang w:val="ru-RU"/>
        </w:rPr>
        <w:t xml:space="preserve"> </w:t>
      </w:r>
      <w:r>
        <w:t>Dynamics</w:t>
      </w:r>
      <w:r w:rsidRPr="006F2369">
        <w:rPr>
          <w:lang w:val="ru-RU"/>
        </w:rPr>
        <w:t xml:space="preserve"> </w:t>
      </w:r>
      <w:r>
        <w:t>Online</w:t>
      </w:r>
      <w:bookmarkEnd w:id="972"/>
      <w:bookmarkEnd w:id="973"/>
      <w:bookmarkEnd w:id="977"/>
    </w:p>
    <w:p w:rsidR="00562534" w:rsidRPr="006F2369" w:rsidRDefault="00D67331" w:rsidP="00D67331">
      <w:pPr>
        <w:pStyle w:val="ProductList-Offering2Heading"/>
        <w:rPr>
          <w:lang w:val="ru-RU"/>
        </w:rPr>
      </w:pPr>
      <w:r w:rsidRPr="006F2369">
        <w:rPr>
          <w:lang w:val="ru-RU"/>
        </w:rPr>
        <w:tab/>
      </w:r>
      <w:bookmarkStart w:id="978" w:name="_Toc380513331"/>
      <w:bookmarkStart w:id="979" w:name="_Toc380655379"/>
    </w:p>
    <w:p w:rsidR="00EE40B5" w:rsidRPr="006F2369" w:rsidRDefault="00D67331" w:rsidP="00D67331">
      <w:pPr>
        <w:pStyle w:val="ProductList-Offering2Heading"/>
        <w:rPr>
          <w:lang w:val="ru-RU"/>
        </w:rPr>
      </w:pPr>
      <w:bookmarkStart w:id="980" w:name="_Toc386627225"/>
      <w:r>
        <w:t>Microsoft</w:t>
      </w:r>
      <w:r w:rsidRPr="006F2369">
        <w:rPr>
          <w:lang w:val="ru-RU"/>
        </w:rPr>
        <w:t xml:space="preserve"> </w:t>
      </w:r>
      <w:r>
        <w:t>Dynamics</w:t>
      </w:r>
      <w:r w:rsidRPr="006F2369">
        <w:rPr>
          <w:lang w:val="ru-RU"/>
        </w:rPr>
        <w:t xml:space="preserve"> </w:t>
      </w:r>
      <w:r>
        <w:t>CRM</w:t>
      </w:r>
      <w:r w:rsidRPr="006F2369">
        <w:rPr>
          <w:lang w:val="ru-RU"/>
        </w:rPr>
        <w:t xml:space="preserve"> </w:t>
      </w:r>
      <w:r>
        <w:t>Online</w:t>
      </w:r>
      <w:bookmarkEnd w:id="974"/>
      <w:bookmarkEnd w:id="975"/>
      <w:bookmarkEnd w:id="976"/>
      <w:bookmarkEnd w:id="978"/>
      <w:bookmarkEnd w:id="979"/>
      <w:bookmarkEnd w:id="9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031ECD" w:rsidTr="00562534">
        <w:trPr>
          <w:cantSplit/>
          <w:tblHeader/>
        </w:trPr>
        <w:tc>
          <w:tcPr>
            <w:tcW w:w="3097" w:type="dxa"/>
            <w:tcBorders>
              <w:bottom w:val="nil"/>
            </w:tcBorders>
            <w:shd w:val="clear" w:color="auto" w:fill="00188F"/>
          </w:tcPr>
          <w:p w:rsidR="00031ECD" w:rsidRPr="00EE0836" w:rsidRDefault="00031ECD"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031ECD" w:rsidRPr="00EE0836" w:rsidRDefault="00031ECD"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6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6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9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DF229E" w:rsidTr="00562534">
        <w:trPr>
          <w:cantSplit/>
          <w:tblHeader/>
        </w:trPr>
        <w:tc>
          <w:tcPr>
            <w:tcW w:w="3097" w:type="dxa"/>
            <w:tcBorders>
              <w:top w:val="nil"/>
              <w:left w:val="nil"/>
              <w:bottom w:val="dashSmallGap" w:sz="4" w:space="0" w:color="BFBFBF" w:themeColor="background1" w:themeShade="BF"/>
              <w:right w:val="nil"/>
            </w:tcBorders>
          </w:tcPr>
          <w:p w:rsidR="00DF229E" w:rsidRPr="006F2369" w:rsidRDefault="00B3772C" w:rsidP="00D67331">
            <w:pPr>
              <w:pStyle w:val="ProductList-Offering2"/>
              <w:rPr>
                <w:lang w:val="ru-RU"/>
              </w:rPr>
            </w:pPr>
            <w:bookmarkStart w:id="981" w:name="_Toc379797306"/>
            <w:bookmarkStart w:id="982" w:name="_Toc380513332"/>
            <w:bookmarkStart w:id="983" w:name="_Toc380655380"/>
            <w:bookmarkStart w:id="984" w:name="_Toc386627226"/>
            <w:r>
              <w:t>Microsoft</w:t>
            </w:r>
            <w:r w:rsidRPr="006F2369">
              <w:rPr>
                <w:lang w:val="ru-RU"/>
              </w:rPr>
              <w:t xml:space="preserve"> </w:t>
            </w:r>
            <w:r>
              <w:t>Dynamics</w:t>
            </w:r>
            <w:r w:rsidRPr="006F2369">
              <w:rPr>
                <w:lang w:val="ru-RU"/>
              </w:rPr>
              <w:t xml:space="preserve"> </w:t>
            </w:r>
            <w:r>
              <w:t>CRM</w:t>
            </w:r>
            <w:r w:rsidRPr="006F2369">
              <w:rPr>
                <w:lang w:val="ru-RU"/>
              </w:rPr>
              <w:t xml:space="preserve"> </w:t>
            </w:r>
            <w:r>
              <w:t>Online</w:t>
            </w:r>
            <w:r w:rsidRPr="006F2369">
              <w:rPr>
                <w:lang w:val="ru-RU"/>
              </w:rPr>
              <w:t xml:space="preserve"> </w:t>
            </w:r>
            <w:r>
              <w:t>Basic</w:t>
            </w:r>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Dynamics</w:instrText>
            </w:r>
            <w:r w:rsidRPr="006F2369">
              <w:rPr>
                <w:lang w:val="ru-RU"/>
              </w:rPr>
              <w:instrText xml:space="preserve"> </w:instrText>
            </w:r>
            <w:r>
              <w:instrText>CRM</w:instrText>
            </w:r>
            <w:r w:rsidRPr="006F2369">
              <w:rPr>
                <w:lang w:val="ru-RU"/>
              </w:rPr>
              <w:instrText xml:space="preserve"> </w:instrText>
            </w:r>
            <w:r>
              <w:instrText>Online</w:instrText>
            </w:r>
            <w:r w:rsidRPr="006F2369">
              <w:rPr>
                <w:lang w:val="ru-RU"/>
              </w:rPr>
              <w:instrText xml:space="preserve"> </w:instrText>
            </w:r>
            <w:r>
              <w:instrText>Basic</w:instrText>
            </w:r>
            <w:r w:rsidRPr="006F2369">
              <w:rPr>
                <w:lang w:val="ru-RU"/>
              </w:rPr>
              <w:instrText>"</w:instrText>
            </w:r>
            <w:r>
              <w:fldChar w:fldCharType="end"/>
            </w:r>
            <w:r w:rsidRPr="006F2369">
              <w:rPr>
                <w:lang w:val="ru-RU"/>
              </w:rPr>
              <w:t xml:space="preserve"> (подписная лицензия «на пользователя»)</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Pr="00031ECD" w:rsidRDefault="00031ECD" w:rsidP="00C4636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98" w:type="dxa"/>
            <w:shd w:val="clear" w:color="auto" w:fill="BFBFBF" w:themeFill="background1" w:themeFillShade="BF"/>
            <w:vAlign w:val="center"/>
          </w:tcPr>
          <w:p w:rsidR="00DF229E" w:rsidRDefault="00DF229E" w:rsidP="00C4636F">
            <w:pPr>
              <w:pStyle w:val="ProductList-OfferingBody"/>
              <w:ind w:left="-113"/>
              <w:jc w:val="center"/>
            </w:pPr>
          </w:p>
        </w:tc>
      </w:tr>
      <w:tr w:rsidR="00031ECD" w:rsidTr="00562534">
        <w:trPr>
          <w:cantSplit/>
          <w:tblHeader/>
        </w:trPr>
        <w:tc>
          <w:tcPr>
            <w:tcW w:w="3097" w:type="dxa"/>
            <w:tcBorders>
              <w:top w:val="nil"/>
              <w:left w:val="nil"/>
              <w:bottom w:val="dashSmallGap" w:sz="4" w:space="0" w:color="BFBFBF" w:themeColor="background1" w:themeShade="BF"/>
              <w:right w:val="nil"/>
            </w:tcBorders>
          </w:tcPr>
          <w:p w:rsidR="00031ECD" w:rsidRPr="006F2369" w:rsidRDefault="00031ECD" w:rsidP="00CD5187">
            <w:pPr>
              <w:pStyle w:val="ProductList-Offering2"/>
              <w:rPr>
                <w:lang w:val="ru-RU"/>
              </w:rPr>
            </w:pPr>
            <w:bookmarkStart w:id="985" w:name="_Toc379797307"/>
            <w:bookmarkStart w:id="986" w:name="_Toc380513333"/>
            <w:bookmarkStart w:id="987" w:name="_Toc380655381"/>
            <w:bookmarkStart w:id="988" w:name="_Toc386627227"/>
            <w:r>
              <w:t>Microsoft</w:t>
            </w:r>
            <w:r w:rsidRPr="006F2369">
              <w:rPr>
                <w:lang w:val="ru-RU"/>
              </w:rPr>
              <w:t xml:space="preserve"> </w:t>
            </w:r>
            <w:r>
              <w:t>Dynamics</w:t>
            </w:r>
            <w:r w:rsidRPr="006F2369">
              <w:rPr>
                <w:lang w:val="ru-RU"/>
              </w:rPr>
              <w:t xml:space="preserve"> </w:t>
            </w:r>
            <w:r>
              <w:t>CRM</w:t>
            </w:r>
            <w:r w:rsidRPr="006F2369">
              <w:rPr>
                <w:lang w:val="ru-RU"/>
              </w:rPr>
              <w:t xml:space="preserve"> </w:t>
            </w:r>
            <w:r>
              <w:t>Online</w:t>
            </w:r>
            <w:r w:rsidRPr="006F2369">
              <w:rPr>
                <w:lang w:val="ru-RU"/>
              </w:rPr>
              <w:t xml:space="preserve"> </w:t>
            </w:r>
            <w:r>
              <w:t>Basic</w:t>
            </w:r>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Dynamics</w:instrText>
            </w:r>
            <w:r w:rsidRPr="006F2369">
              <w:rPr>
                <w:lang w:val="ru-RU"/>
              </w:rPr>
              <w:instrText xml:space="preserve"> </w:instrText>
            </w:r>
            <w:r>
              <w:instrText>CRM</w:instrText>
            </w:r>
            <w:r w:rsidRPr="006F2369">
              <w:rPr>
                <w:lang w:val="ru-RU"/>
              </w:rPr>
              <w:instrText xml:space="preserve"> </w:instrText>
            </w:r>
            <w:r>
              <w:instrText>Online</w:instrText>
            </w:r>
            <w:r w:rsidRPr="006F2369">
              <w:rPr>
                <w:lang w:val="ru-RU"/>
              </w:rPr>
              <w:instrText xml:space="preserve"> </w:instrText>
            </w:r>
            <w:r>
              <w:instrText>Basic</w:instrText>
            </w:r>
            <w:r w:rsidRPr="006F2369">
              <w:rPr>
                <w:lang w:val="ru-RU"/>
              </w:rPr>
              <w:instrText>"</w:instrText>
            </w:r>
            <w:r>
              <w:fldChar w:fldCharType="end"/>
            </w:r>
            <w:r w:rsidRPr="006F2369">
              <w:rPr>
                <w:lang w:val="ru-RU"/>
              </w:rPr>
              <w:t xml:space="preserve"> для </w:t>
            </w:r>
            <w:r>
              <w:t>SA</w:t>
            </w:r>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Dynamics</w:instrText>
            </w:r>
            <w:r w:rsidRPr="006F2369">
              <w:rPr>
                <w:lang w:val="ru-RU"/>
              </w:rPr>
              <w:instrText xml:space="preserve"> </w:instrText>
            </w:r>
            <w:r>
              <w:instrText>CRM</w:instrText>
            </w:r>
            <w:r w:rsidRPr="006F2369">
              <w:rPr>
                <w:lang w:val="ru-RU"/>
              </w:rPr>
              <w:instrText xml:space="preserve"> </w:instrText>
            </w:r>
            <w:r>
              <w:instrText>Online</w:instrText>
            </w:r>
            <w:r w:rsidRPr="006F2369">
              <w:rPr>
                <w:lang w:val="ru-RU"/>
              </w:rPr>
              <w:instrText xml:space="preserve"> </w:instrText>
            </w:r>
            <w:r>
              <w:instrText>Basic</w:instrText>
            </w:r>
            <w:r w:rsidRPr="006F2369">
              <w:rPr>
                <w:lang w:val="ru-RU"/>
              </w:rPr>
              <w:instrText xml:space="preserve"> для </w:instrText>
            </w:r>
            <w:r>
              <w:instrText>SA</w:instrText>
            </w:r>
            <w:r w:rsidRPr="006F2369">
              <w:rPr>
                <w:lang w:val="ru-RU"/>
              </w:rPr>
              <w:instrText>"</w:instrText>
            </w:r>
            <w:r>
              <w:fldChar w:fldCharType="end"/>
            </w:r>
            <w:r w:rsidRPr="006F2369">
              <w:rPr>
                <w:lang w:val="ru-RU"/>
              </w:rPr>
              <w:t xml:space="preserve"> (подписная лицензия «на пользователя»)</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rsidR="00031ECD" w:rsidRDefault="00031ECD"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70AD47" w:themeFill="accent6"/>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68"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98" w:type="dxa"/>
            <w:shd w:val="clear" w:color="auto" w:fill="BFBFBF" w:themeFill="background1" w:themeFillShade="BF"/>
            <w:vAlign w:val="center"/>
          </w:tcPr>
          <w:p w:rsidR="00031ECD" w:rsidRDefault="00031ECD" w:rsidP="005D0AC4">
            <w:pPr>
              <w:pStyle w:val="ProductList-OfferingBody"/>
              <w:ind w:left="-113"/>
              <w:jc w:val="center"/>
            </w:pPr>
          </w:p>
        </w:tc>
      </w:tr>
      <w:tr w:rsidR="00031ECD" w:rsidTr="00562534">
        <w:trPr>
          <w:cantSplit/>
          <w:tblHeader/>
        </w:trPr>
        <w:tc>
          <w:tcPr>
            <w:tcW w:w="3097" w:type="dxa"/>
            <w:tcBorders>
              <w:top w:val="nil"/>
              <w:left w:val="nil"/>
              <w:bottom w:val="dashSmallGap" w:sz="4" w:space="0" w:color="BFBFBF" w:themeColor="background1" w:themeShade="BF"/>
              <w:right w:val="nil"/>
            </w:tcBorders>
          </w:tcPr>
          <w:p w:rsidR="00031ECD" w:rsidRDefault="00031ECD" w:rsidP="00D67331">
            <w:pPr>
              <w:pStyle w:val="ProductList-Offering2"/>
            </w:pPr>
            <w:bookmarkStart w:id="989" w:name="_Toc379797308"/>
            <w:bookmarkStart w:id="990" w:name="_Toc380513334"/>
            <w:bookmarkStart w:id="991" w:name="_Toc380655382"/>
            <w:bookmarkStart w:id="992" w:name="_Toc386627228"/>
            <w:r>
              <w:t>Расширенная поддержка Microsoft Dynamics CRM Online</w:t>
            </w:r>
            <w:bookmarkEnd w:id="989"/>
            <w:bookmarkEnd w:id="990"/>
            <w:bookmarkEnd w:id="991"/>
            <w:bookmarkEnd w:id="992"/>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031ECD" w:rsidRDefault="00031EC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98" w:type="dxa"/>
            <w:shd w:val="clear" w:color="auto" w:fill="BFBFBF" w:themeFill="background1" w:themeFillShade="BF"/>
            <w:vAlign w:val="center"/>
          </w:tcPr>
          <w:p w:rsidR="00031ECD" w:rsidRDefault="00031ECD" w:rsidP="00C4636F">
            <w:pPr>
              <w:pStyle w:val="ProductList-OfferingBody"/>
              <w:ind w:left="-113"/>
              <w:jc w:val="center"/>
            </w:pPr>
          </w:p>
        </w:tc>
      </w:tr>
      <w:tr w:rsidR="00031ECD" w:rsidTr="00562534">
        <w:trPr>
          <w:cantSplit/>
          <w:tblHeader/>
        </w:trPr>
        <w:tc>
          <w:tcPr>
            <w:tcW w:w="3097" w:type="dxa"/>
            <w:tcBorders>
              <w:top w:val="nil"/>
              <w:left w:val="nil"/>
              <w:bottom w:val="dashSmallGap" w:sz="4" w:space="0" w:color="BFBFBF" w:themeColor="background1" w:themeShade="BF"/>
              <w:right w:val="nil"/>
            </w:tcBorders>
          </w:tcPr>
          <w:p w:rsidR="00031ECD" w:rsidRDefault="00031ECD" w:rsidP="00AB223B">
            <w:pPr>
              <w:pStyle w:val="ProductList-Offering2"/>
            </w:pPr>
            <w:bookmarkStart w:id="993" w:name="_Toc386627229"/>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993"/>
          </w:p>
        </w:tc>
        <w:tc>
          <w:tcPr>
            <w:tcW w:w="767" w:type="dxa"/>
            <w:tcBorders>
              <w:top w:val="nil"/>
              <w:left w:val="nil"/>
              <w:bottom w:val="dashSmallGap" w:sz="4" w:space="0" w:color="BFBFBF" w:themeColor="background1" w:themeShade="BF"/>
              <w:right w:val="nil"/>
            </w:tcBorders>
            <w:vAlign w:val="center"/>
          </w:tcPr>
          <w:p w:rsidR="00031ECD" w:rsidRDefault="00031ECD"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AB223B">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AB223B">
            <w:pPr>
              <w:pStyle w:val="ProductList-OfferingBody"/>
              <w:ind w:left="-113"/>
              <w:jc w:val="center"/>
            </w:pPr>
          </w:p>
        </w:tc>
        <w:tc>
          <w:tcPr>
            <w:tcW w:w="767" w:type="dxa"/>
            <w:shd w:val="clear" w:color="auto" w:fill="70AD47" w:themeFill="accent6"/>
            <w:vAlign w:val="center"/>
          </w:tcPr>
          <w:p w:rsidR="00031ECD" w:rsidRDefault="00031ECD" w:rsidP="00AB223B">
            <w:pPr>
              <w:pStyle w:val="ProductList-OfferingBody"/>
              <w:ind w:left="-113"/>
              <w:jc w:val="center"/>
            </w:pPr>
          </w:p>
        </w:tc>
        <w:tc>
          <w:tcPr>
            <w:tcW w:w="767" w:type="dxa"/>
            <w:shd w:val="clear" w:color="auto" w:fill="BFBFBF" w:themeFill="background1" w:themeFillShade="BF"/>
            <w:vAlign w:val="center"/>
          </w:tcPr>
          <w:p w:rsidR="00031ECD" w:rsidRDefault="00031ECD" w:rsidP="00AB223B">
            <w:pPr>
              <w:pStyle w:val="ProductList-OfferingBody"/>
              <w:ind w:left="-113"/>
              <w:jc w:val="center"/>
            </w:pPr>
          </w:p>
        </w:tc>
        <w:tc>
          <w:tcPr>
            <w:tcW w:w="768" w:type="dxa"/>
            <w:shd w:val="clear" w:color="auto" w:fill="BFBFBF" w:themeFill="background1" w:themeFillShade="BF"/>
            <w:vAlign w:val="center"/>
          </w:tcPr>
          <w:p w:rsidR="00031ECD" w:rsidRDefault="00031ECD" w:rsidP="00AB223B">
            <w:pPr>
              <w:pStyle w:val="ProductList-OfferingBody"/>
              <w:ind w:left="-113"/>
              <w:jc w:val="center"/>
            </w:pPr>
          </w:p>
        </w:tc>
        <w:tc>
          <w:tcPr>
            <w:tcW w:w="767" w:type="dxa"/>
            <w:shd w:val="clear" w:color="auto" w:fill="BFBFBF" w:themeFill="background1" w:themeFillShade="BF"/>
            <w:vAlign w:val="center"/>
          </w:tcPr>
          <w:p w:rsidR="00031ECD" w:rsidRDefault="00031ECD" w:rsidP="00AB223B">
            <w:pPr>
              <w:pStyle w:val="ProductList-OfferingBody"/>
              <w:ind w:left="-113"/>
              <w:jc w:val="center"/>
            </w:pPr>
          </w:p>
        </w:tc>
        <w:tc>
          <w:tcPr>
            <w:tcW w:w="767" w:type="dxa"/>
            <w:shd w:val="clear" w:color="auto" w:fill="BFBFBF" w:themeFill="background1" w:themeFillShade="BF"/>
            <w:vAlign w:val="center"/>
          </w:tcPr>
          <w:p w:rsidR="00031ECD" w:rsidRDefault="00031ECD" w:rsidP="00AB223B">
            <w:pPr>
              <w:pStyle w:val="ProductList-OfferingBody"/>
              <w:ind w:left="-113"/>
              <w:jc w:val="center"/>
            </w:pPr>
          </w:p>
        </w:tc>
        <w:tc>
          <w:tcPr>
            <w:tcW w:w="798" w:type="dxa"/>
            <w:shd w:val="clear" w:color="auto" w:fill="BFBFBF" w:themeFill="background1" w:themeFillShade="BF"/>
            <w:vAlign w:val="center"/>
          </w:tcPr>
          <w:p w:rsidR="00031ECD" w:rsidRDefault="00031ECD" w:rsidP="00AB223B">
            <w:pPr>
              <w:pStyle w:val="ProductList-OfferingBody"/>
              <w:ind w:left="-113"/>
              <w:jc w:val="center"/>
            </w:pPr>
          </w:p>
        </w:tc>
      </w:tr>
      <w:tr w:rsidR="00AB223B" w:rsidTr="00562534">
        <w:trPr>
          <w:cantSplit/>
          <w:tblHeader/>
        </w:trPr>
        <w:tc>
          <w:tcPr>
            <w:tcW w:w="3097"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94" w:name="_Toc386627230"/>
            <w:r>
              <w:t>Microsoft Dynamics CRM Online Enterprise</w:t>
            </w:r>
            <w:r>
              <w:fldChar w:fldCharType="begin"/>
            </w:r>
            <w:r>
              <w:instrText>XE "Microsoft Dynamics CRM Online Professional"</w:instrText>
            </w:r>
            <w:r>
              <w:fldChar w:fldCharType="end"/>
            </w:r>
            <w:r>
              <w:t xml:space="preserve"> Education (подписная лицензия «на пользователя»)</w:t>
            </w:r>
            <w:bookmarkEnd w:id="994"/>
          </w:p>
        </w:tc>
        <w:tc>
          <w:tcPr>
            <w:tcW w:w="767"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Default="00AB223B" w:rsidP="00AB223B">
            <w:pPr>
              <w:pStyle w:val="ProductList-OfferingBody"/>
              <w:ind w:left="-113"/>
              <w:jc w:val="center"/>
            </w:pPr>
            <w:r>
              <w:t>1</w:t>
            </w:r>
          </w:p>
        </w:tc>
        <w:tc>
          <w:tcPr>
            <w:tcW w:w="767" w:type="dxa"/>
            <w:shd w:val="clear" w:color="auto" w:fill="BFBFBF" w:themeFill="background1" w:themeFillShade="BF"/>
            <w:vAlign w:val="center"/>
          </w:tcPr>
          <w:p w:rsidR="00AB223B" w:rsidRPr="00287117"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98" w:type="dxa"/>
            <w:shd w:val="clear" w:color="auto" w:fill="BFBFBF" w:themeFill="background1" w:themeFillShade="BF"/>
            <w:vAlign w:val="center"/>
          </w:tcPr>
          <w:p w:rsidR="00AB223B" w:rsidRDefault="00AB223B" w:rsidP="00AB223B">
            <w:pPr>
              <w:pStyle w:val="ProductList-OfferingBody"/>
              <w:ind w:left="-113"/>
              <w:jc w:val="center"/>
            </w:pPr>
          </w:p>
        </w:tc>
      </w:tr>
      <w:tr w:rsidR="00031ECD" w:rsidTr="00562534">
        <w:trPr>
          <w:cantSplit/>
          <w:tblHeader/>
        </w:trPr>
        <w:tc>
          <w:tcPr>
            <w:tcW w:w="3097" w:type="dxa"/>
            <w:tcBorders>
              <w:top w:val="nil"/>
              <w:left w:val="nil"/>
              <w:bottom w:val="dashSmallGap" w:sz="4" w:space="0" w:color="BFBFBF" w:themeColor="background1" w:themeShade="BF"/>
              <w:right w:val="nil"/>
            </w:tcBorders>
          </w:tcPr>
          <w:p w:rsidR="00031ECD" w:rsidRDefault="00031ECD" w:rsidP="00D67331">
            <w:pPr>
              <w:pStyle w:val="ProductList-Offering2"/>
            </w:pPr>
            <w:bookmarkStart w:id="995" w:name="_Toc379797309"/>
            <w:bookmarkStart w:id="996" w:name="_Toc380513335"/>
            <w:bookmarkStart w:id="997" w:name="_Toc380655383"/>
            <w:bookmarkStart w:id="998" w:name="_Toc386627231"/>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995"/>
            <w:bookmarkEnd w:id="996"/>
            <w:bookmarkEnd w:id="997"/>
            <w:bookmarkEnd w:id="998"/>
          </w:p>
        </w:tc>
        <w:tc>
          <w:tcPr>
            <w:tcW w:w="767" w:type="dxa"/>
            <w:tcBorders>
              <w:top w:val="nil"/>
              <w:left w:val="nil"/>
              <w:bottom w:val="dashSmallGap" w:sz="4" w:space="0" w:color="BFBFBF" w:themeColor="background1" w:themeShade="BF"/>
              <w:right w:val="nil"/>
            </w:tcBorders>
            <w:vAlign w:val="center"/>
          </w:tcPr>
          <w:p w:rsidR="00031ECD" w:rsidRDefault="00031ECD"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70AD47" w:themeFill="accent6"/>
            <w:vAlign w:val="center"/>
          </w:tcPr>
          <w:p w:rsidR="00031ECD" w:rsidRDefault="00031ECD" w:rsidP="00B3772C">
            <w:pPr>
              <w:pStyle w:val="ProductList-OfferingBody"/>
              <w:ind w:left="-113"/>
              <w:jc w:val="center"/>
            </w:pPr>
          </w:p>
        </w:tc>
        <w:tc>
          <w:tcPr>
            <w:tcW w:w="767" w:type="dxa"/>
            <w:shd w:val="clear" w:color="auto" w:fill="BFBFBF" w:themeFill="background1" w:themeFillShade="BF"/>
            <w:vAlign w:val="center"/>
          </w:tcPr>
          <w:p w:rsidR="00031ECD" w:rsidRDefault="00031ECD" w:rsidP="00B3772C">
            <w:pPr>
              <w:pStyle w:val="ProductList-OfferingBody"/>
              <w:ind w:left="-113"/>
              <w:jc w:val="center"/>
            </w:pPr>
          </w:p>
        </w:tc>
        <w:tc>
          <w:tcPr>
            <w:tcW w:w="768" w:type="dxa"/>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BFBFBF" w:themeFill="background1" w:themeFillShade="BF"/>
            <w:vAlign w:val="center"/>
          </w:tcPr>
          <w:p w:rsidR="00031ECD" w:rsidRDefault="00031ECD" w:rsidP="00B3772C">
            <w:pPr>
              <w:pStyle w:val="ProductList-OfferingBody"/>
              <w:ind w:left="-113"/>
              <w:jc w:val="center"/>
            </w:pPr>
          </w:p>
        </w:tc>
        <w:tc>
          <w:tcPr>
            <w:tcW w:w="798" w:type="dxa"/>
            <w:shd w:val="clear" w:color="auto" w:fill="BFBFBF" w:themeFill="background1" w:themeFillShade="BF"/>
            <w:vAlign w:val="center"/>
          </w:tcPr>
          <w:p w:rsidR="00031ECD" w:rsidRDefault="00031ECD" w:rsidP="00B3772C">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1ECD" w:rsidRDefault="00031ECD" w:rsidP="006B60E2">
            <w:pPr>
              <w:pStyle w:val="ProductList-Offering2"/>
            </w:pPr>
            <w:bookmarkStart w:id="999" w:name="_Toc379797310"/>
            <w:bookmarkStart w:id="1000" w:name="_Toc380513336"/>
            <w:bookmarkStart w:id="1001" w:name="_Toc380655384"/>
            <w:bookmarkStart w:id="1002" w:name="_Toc386627232"/>
            <w:r>
              <w:t>Microsoft Dynamics CRM Online Essential</w:t>
            </w:r>
            <w:r>
              <w:fldChar w:fldCharType="begin"/>
            </w:r>
            <w:r>
              <w:instrText>XE "Microsoft Dynamics CRM Online Essential"</w:instrText>
            </w:r>
            <w:r>
              <w:fldChar w:fldCharType="end"/>
            </w:r>
            <w:r>
              <w:t xml:space="preserve"> для</w:t>
            </w:r>
            <w:r w:rsidR="006B60E2">
              <w:t> </w:t>
            </w:r>
            <w:r>
              <w:t>SA</w:t>
            </w:r>
            <w:r>
              <w:fldChar w:fldCharType="begin"/>
            </w:r>
            <w:r>
              <w:instrText>XE "Microsoft Dynamics CRM Online Essential для SA"</w:instrText>
            </w:r>
            <w:r>
              <w:fldChar w:fldCharType="end"/>
            </w:r>
            <w:r>
              <w:t xml:space="preserve"> (подписная лицензия «на пользователя»)</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1ECD" w:rsidRDefault="00031ECD"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70AD47" w:themeFill="accent6"/>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68"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98" w:type="dxa"/>
            <w:shd w:val="clear" w:color="auto" w:fill="BFBFBF" w:themeFill="background1" w:themeFillShade="BF"/>
            <w:vAlign w:val="center"/>
          </w:tcPr>
          <w:p w:rsidR="00031ECD" w:rsidRDefault="00031ECD" w:rsidP="005D0AC4">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1ECD" w:rsidRDefault="00031ECD" w:rsidP="00D67331">
            <w:pPr>
              <w:pStyle w:val="ProductList-Offering2"/>
            </w:pPr>
            <w:bookmarkStart w:id="1003" w:name="_Toc379797311"/>
            <w:bookmarkStart w:id="1004" w:name="_Toc380513337"/>
            <w:bookmarkStart w:id="1005" w:name="_Toc380655385"/>
            <w:bookmarkStart w:id="1006" w:name="_Toc386627233"/>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1ECD" w:rsidRDefault="00031ECD"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70AD47" w:themeFill="accent6"/>
            <w:vAlign w:val="center"/>
          </w:tcPr>
          <w:p w:rsidR="00031ECD" w:rsidRDefault="00031ECD" w:rsidP="00B3772C">
            <w:pPr>
              <w:pStyle w:val="ProductList-OfferingBody"/>
              <w:ind w:left="-113"/>
              <w:jc w:val="center"/>
            </w:pPr>
          </w:p>
        </w:tc>
        <w:tc>
          <w:tcPr>
            <w:tcW w:w="767" w:type="dxa"/>
            <w:shd w:val="clear" w:color="auto" w:fill="BFBFBF" w:themeFill="background1" w:themeFillShade="BF"/>
            <w:vAlign w:val="center"/>
          </w:tcPr>
          <w:p w:rsidR="00031ECD" w:rsidRDefault="00031ECD" w:rsidP="00B3772C">
            <w:pPr>
              <w:pStyle w:val="ProductList-OfferingBody"/>
              <w:ind w:left="-113"/>
              <w:jc w:val="center"/>
            </w:pPr>
          </w:p>
        </w:tc>
        <w:tc>
          <w:tcPr>
            <w:tcW w:w="768" w:type="dxa"/>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BFBFBF" w:themeFill="background1" w:themeFillShade="BF"/>
            <w:vAlign w:val="center"/>
          </w:tcPr>
          <w:p w:rsidR="00031ECD" w:rsidRDefault="00031ECD" w:rsidP="00B3772C">
            <w:pPr>
              <w:pStyle w:val="ProductList-OfferingBody"/>
              <w:ind w:left="-113"/>
              <w:jc w:val="center"/>
            </w:pPr>
          </w:p>
        </w:tc>
        <w:tc>
          <w:tcPr>
            <w:tcW w:w="767" w:type="dxa"/>
            <w:shd w:val="clear" w:color="auto" w:fill="BFBFBF" w:themeFill="background1" w:themeFillShade="BF"/>
            <w:vAlign w:val="center"/>
          </w:tcPr>
          <w:p w:rsidR="00031ECD" w:rsidRDefault="00031ECD" w:rsidP="00B3772C">
            <w:pPr>
              <w:pStyle w:val="ProductList-OfferingBody"/>
              <w:ind w:left="-113"/>
              <w:jc w:val="center"/>
            </w:pPr>
          </w:p>
        </w:tc>
        <w:tc>
          <w:tcPr>
            <w:tcW w:w="798" w:type="dxa"/>
            <w:shd w:val="clear" w:color="auto" w:fill="BFBFBF" w:themeFill="background1" w:themeFillShade="BF"/>
            <w:vAlign w:val="center"/>
          </w:tcPr>
          <w:p w:rsidR="00031ECD" w:rsidRDefault="00031ECD" w:rsidP="00B3772C">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1ECD" w:rsidRDefault="00031ECD" w:rsidP="00D67331">
            <w:pPr>
              <w:pStyle w:val="ProductList-Offering2"/>
            </w:pPr>
            <w:bookmarkStart w:id="1007" w:name="_Toc379797312"/>
            <w:bookmarkStart w:id="1008" w:name="_Toc380513338"/>
            <w:bookmarkStart w:id="1009" w:name="_Toc380655386"/>
            <w:bookmarkStart w:id="1010" w:name="_Toc386627234"/>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1ECD" w:rsidRDefault="00031EC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98" w:type="dxa"/>
            <w:shd w:val="clear" w:color="auto" w:fill="BFBFBF" w:themeFill="background1" w:themeFillShade="BF"/>
            <w:vAlign w:val="center"/>
          </w:tcPr>
          <w:p w:rsidR="00031ECD" w:rsidRDefault="00031ECD" w:rsidP="00C4636F">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1ECD" w:rsidRDefault="00031ECD" w:rsidP="00D67331">
            <w:pPr>
              <w:pStyle w:val="ProductList-Offering2"/>
            </w:pPr>
            <w:bookmarkStart w:id="1011" w:name="_Toc379797313"/>
            <w:bookmarkStart w:id="1012" w:name="_Toc380513339"/>
            <w:bookmarkStart w:id="1013" w:name="_Toc380655387"/>
            <w:bookmarkStart w:id="1014" w:name="_Toc386627235"/>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1ECD" w:rsidRDefault="00031EC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98" w:type="dxa"/>
            <w:shd w:val="clear" w:color="auto" w:fill="BFBFBF" w:themeFill="background1" w:themeFillShade="BF"/>
            <w:vAlign w:val="center"/>
          </w:tcPr>
          <w:p w:rsidR="00031ECD" w:rsidRDefault="00031ECD" w:rsidP="00C4636F">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1ECD" w:rsidRDefault="00031ECD" w:rsidP="00DF1449">
            <w:pPr>
              <w:pStyle w:val="ProductList-Offering2"/>
            </w:pPr>
            <w:bookmarkStart w:id="1015" w:name="_Toc379797314"/>
            <w:bookmarkStart w:id="1016" w:name="_Toc380513340"/>
            <w:bookmarkStart w:id="1017" w:name="_Toc380655388"/>
            <w:bookmarkStart w:id="1018" w:name="_Toc386627236"/>
            <w:r>
              <w:t>Microsoft Dynamics CRM Online Professional</w:t>
            </w:r>
            <w:r>
              <w:fldChar w:fldCharType="begin"/>
            </w:r>
            <w:r>
              <w:instrText>XE "Microsoft Dynamics CRM Online Professional"</w:instrText>
            </w:r>
            <w:r>
              <w:fldChar w:fldCharType="end"/>
            </w:r>
            <w:r>
              <w:t xml:space="preserve"> для SA</w:t>
            </w:r>
            <w:r>
              <w:fldChar w:fldCharType="begin"/>
            </w:r>
            <w:r>
              <w:instrText>XE "Microsoft Dynamics CRM Online Professional для SA"</w:instrText>
            </w:r>
            <w:r>
              <w:fldChar w:fldCharType="end"/>
            </w:r>
            <w:r>
              <w:t xml:space="preserve"> (подписная лицензия «на пользователя»)</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1ECD" w:rsidRDefault="00031ECD"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70AD47" w:themeFill="accent6"/>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68"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67" w:type="dxa"/>
            <w:shd w:val="clear" w:color="auto" w:fill="BFBFBF" w:themeFill="background1" w:themeFillShade="BF"/>
            <w:vAlign w:val="center"/>
          </w:tcPr>
          <w:p w:rsidR="00031ECD" w:rsidRDefault="00031ECD" w:rsidP="005D0AC4">
            <w:pPr>
              <w:pStyle w:val="ProductList-OfferingBody"/>
              <w:ind w:left="-113"/>
              <w:jc w:val="center"/>
            </w:pPr>
          </w:p>
        </w:tc>
        <w:tc>
          <w:tcPr>
            <w:tcW w:w="798" w:type="dxa"/>
            <w:shd w:val="clear" w:color="auto" w:fill="BFBFBF" w:themeFill="background1" w:themeFillShade="BF"/>
            <w:vAlign w:val="center"/>
          </w:tcPr>
          <w:p w:rsidR="00031ECD" w:rsidRDefault="00031ECD" w:rsidP="005D0AC4">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1ECD" w:rsidRDefault="00031ECD" w:rsidP="00D67331">
            <w:pPr>
              <w:pStyle w:val="ProductList-Offering2"/>
            </w:pPr>
            <w:bookmarkStart w:id="1019" w:name="_Toc379797315"/>
            <w:bookmarkStart w:id="1020" w:name="_Toc380513341"/>
            <w:bookmarkStart w:id="1021" w:name="_Toc380655389"/>
            <w:bookmarkStart w:id="1022" w:name="_Toc386627237"/>
            <w:r>
              <w:t>Microsoft Dynamics CRM Online Professional,</w:t>
            </w:r>
            <w:r>
              <w:fldChar w:fldCharType="begin"/>
            </w:r>
            <w:r>
              <w:instrText>XE "Microsoft Dynamics CRM Online Professional"</w:instrText>
            </w:r>
            <w:r>
              <w:fldChar w:fldCharType="end"/>
            </w:r>
            <w:r>
              <w:t xml:space="preserve"> прямая поддержка</w:t>
            </w:r>
            <w:bookmarkEnd w:id="1019"/>
            <w:bookmarkEnd w:id="1020"/>
            <w:bookmarkEnd w:id="1021"/>
            <w:bookmarkEnd w:id="1022"/>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1ECD" w:rsidRDefault="00031EC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98" w:type="dxa"/>
            <w:shd w:val="clear" w:color="auto" w:fill="BFBFBF" w:themeFill="background1" w:themeFillShade="BF"/>
            <w:vAlign w:val="center"/>
          </w:tcPr>
          <w:p w:rsidR="00031ECD" w:rsidRDefault="00031ECD" w:rsidP="00C4636F">
            <w:pPr>
              <w:pStyle w:val="ProductList-OfferingBody"/>
              <w:ind w:left="-113"/>
              <w:jc w:val="center"/>
            </w:pPr>
          </w:p>
        </w:tc>
      </w:tr>
      <w:tr w:rsidR="00031ECD" w:rsidTr="00562534">
        <w:trPr>
          <w:cantSplit/>
          <w:trHeight w:val="44"/>
          <w:tblHeader/>
        </w:trPr>
        <w:tc>
          <w:tcPr>
            <w:tcW w:w="3097" w:type="dxa"/>
            <w:tcBorders>
              <w:top w:val="dashSmallGap" w:sz="4" w:space="0" w:color="BFBFBF" w:themeColor="background1" w:themeShade="BF"/>
              <w:left w:val="nil"/>
              <w:bottom w:val="nil"/>
              <w:right w:val="nil"/>
            </w:tcBorders>
          </w:tcPr>
          <w:p w:rsidR="00031ECD" w:rsidRDefault="00031ECD" w:rsidP="00D67331">
            <w:pPr>
              <w:pStyle w:val="ProductList-Offering2"/>
            </w:pPr>
            <w:bookmarkStart w:id="1023" w:name="_Toc379797316"/>
            <w:bookmarkStart w:id="1024" w:name="_Toc380513342"/>
            <w:bookmarkStart w:id="1025" w:name="_Toc380655390"/>
            <w:bookmarkStart w:id="1026" w:name="_Toc386627238"/>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23"/>
            <w:bookmarkEnd w:id="1024"/>
            <w:bookmarkEnd w:id="1025"/>
            <w:bookmarkEnd w:id="1026"/>
          </w:p>
        </w:tc>
        <w:tc>
          <w:tcPr>
            <w:tcW w:w="767" w:type="dxa"/>
            <w:tcBorders>
              <w:top w:val="dashSmallGap" w:sz="4" w:space="0" w:color="BFBFBF" w:themeColor="background1" w:themeShade="BF"/>
              <w:left w:val="nil"/>
              <w:bottom w:val="nil"/>
              <w:right w:val="nil"/>
            </w:tcBorders>
            <w:vAlign w:val="center"/>
          </w:tcPr>
          <w:p w:rsidR="00031ECD" w:rsidRDefault="00031ECD"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70AD47" w:themeFill="accent6"/>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8"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67" w:type="dxa"/>
            <w:shd w:val="clear" w:color="auto" w:fill="BFBFBF" w:themeFill="background1" w:themeFillShade="BF"/>
            <w:vAlign w:val="center"/>
          </w:tcPr>
          <w:p w:rsidR="00031ECD" w:rsidRDefault="00031ECD" w:rsidP="00C4636F">
            <w:pPr>
              <w:pStyle w:val="ProductList-OfferingBody"/>
              <w:ind w:left="-113"/>
              <w:jc w:val="center"/>
            </w:pPr>
          </w:p>
        </w:tc>
        <w:tc>
          <w:tcPr>
            <w:tcW w:w="798" w:type="dxa"/>
            <w:shd w:val="clear" w:color="auto" w:fill="BFBFBF" w:themeFill="background1" w:themeFillShade="BF"/>
            <w:vAlign w:val="center"/>
          </w:tcPr>
          <w:p w:rsidR="00031ECD" w:rsidRDefault="00031ECD" w:rsidP="00C4636F">
            <w:pPr>
              <w:pStyle w:val="ProductList-OfferingBody"/>
              <w:ind w:left="-113"/>
              <w:jc w:val="center"/>
            </w:pPr>
          </w:p>
        </w:tc>
      </w:tr>
    </w:tbl>
    <w:p w:rsidR="00EE40B5" w:rsidRPr="004C09A1"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43"/>
        <w:gridCol w:w="3597"/>
      </w:tblGrid>
      <w:tr w:rsidR="00562534" w:rsidRPr="00211B38" w:rsidTr="006B60E2">
        <w:tc>
          <w:tcPr>
            <w:tcW w:w="4050" w:type="dxa"/>
          </w:tcPr>
          <w:p w:rsidR="00562534" w:rsidRDefault="00562534" w:rsidP="008B2E04">
            <w:pPr>
              <w:pStyle w:val="ProductList-Body"/>
              <w:spacing w:before="20" w:after="20"/>
              <w:ind w:left="162" w:hanging="162"/>
            </w:pPr>
            <w:r>
              <w:t xml:space="preserve">Право на сокращение: </w:t>
            </w:r>
            <w:r>
              <w:rPr>
                <w:b/>
              </w:rPr>
              <w:t>Все</w:t>
            </w:r>
          </w:p>
        </w:tc>
        <w:tc>
          <w:tcPr>
            <w:tcW w:w="3143" w:type="dxa"/>
          </w:tcPr>
          <w:p w:rsidR="00562534" w:rsidRDefault="00562534" w:rsidP="00AB223B">
            <w:pPr>
              <w:pStyle w:val="ProductList-Body"/>
              <w:spacing w:before="20" w:after="20"/>
            </w:pPr>
            <w:r>
              <w:t xml:space="preserve">Категория продукта: </w:t>
            </w:r>
            <w:r>
              <w:rPr>
                <w:b/>
              </w:rPr>
              <w:t>Сервер</w:t>
            </w:r>
          </w:p>
        </w:tc>
        <w:tc>
          <w:tcPr>
            <w:tcW w:w="3597" w:type="dxa"/>
          </w:tcPr>
          <w:p w:rsidR="00562534" w:rsidRPr="006F2369" w:rsidRDefault="00562534" w:rsidP="00AB223B">
            <w:pPr>
              <w:pStyle w:val="ProductList-Body"/>
              <w:spacing w:before="20" w:after="20"/>
              <w:rPr>
                <w:lang w:val="ru-RU"/>
              </w:rPr>
            </w:pPr>
            <w:r w:rsidRPr="006F2369">
              <w:rPr>
                <w:lang w:val="ru-RU"/>
              </w:rPr>
              <w:t xml:space="preserve">Право на сверочный заказ: </w:t>
            </w:r>
            <w:r w:rsidRPr="006F2369">
              <w:rPr>
                <w:b/>
                <w:lang w:val="ru-RU"/>
              </w:rPr>
              <w:t>Все</w:t>
            </w:r>
          </w:p>
        </w:tc>
      </w:tr>
      <w:tr w:rsidR="00562534" w:rsidRPr="00211B38" w:rsidTr="006B60E2">
        <w:tc>
          <w:tcPr>
            <w:tcW w:w="4050" w:type="dxa"/>
          </w:tcPr>
          <w:p w:rsidR="00562534" w:rsidRPr="006F2369" w:rsidRDefault="00562534" w:rsidP="00AB223B">
            <w:pPr>
              <w:pStyle w:val="ProductList-Body"/>
              <w:spacing w:before="20" w:after="20"/>
              <w:ind w:left="162" w:hanging="162"/>
              <w:rPr>
                <w:lang w:val="ru-RU"/>
              </w:rPr>
            </w:pPr>
            <w:r w:rsidRPr="006F2369">
              <w:rPr>
                <w:lang w:val="ru-RU"/>
              </w:rPr>
              <w:t xml:space="preserve">Право на переход: </w:t>
            </w:r>
            <w:r>
              <w:rPr>
                <w:b/>
              </w:rPr>
              <w:t>Essential</w:t>
            </w:r>
            <w:r w:rsidRPr="006F2369">
              <w:rPr>
                <w:b/>
                <w:lang w:val="ru-RU"/>
              </w:rPr>
              <w:t xml:space="preserve">, </w:t>
            </w:r>
            <w:r>
              <w:rPr>
                <w:b/>
              </w:rPr>
              <w:t>Basic</w:t>
            </w:r>
            <w:r w:rsidRPr="006F2369">
              <w:rPr>
                <w:b/>
                <w:lang w:val="ru-RU"/>
              </w:rPr>
              <w:t xml:space="preserve"> и </w:t>
            </w:r>
            <w:r>
              <w:rPr>
                <w:b/>
              </w:rPr>
              <w:t>Professional</w:t>
            </w:r>
          </w:p>
        </w:tc>
        <w:tc>
          <w:tcPr>
            <w:tcW w:w="3143" w:type="dxa"/>
          </w:tcPr>
          <w:p w:rsidR="00562534" w:rsidRPr="006F2369" w:rsidRDefault="00562534" w:rsidP="00AB223B">
            <w:pPr>
              <w:pStyle w:val="ProductList-Body"/>
              <w:spacing w:before="20" w:after="20"/>
              <w:rPr>
                <w:lang w:val="ru-RU"/>
              </w:rPr>
            </w:pPr>
          </w:p>
        </w:tc>
        <w:tc>
          <w:tcPr>
            <w:tcW w:w="3597" w:type="dxa"/>
          </w:tcPr>
          <w:p w:rsidR="00562534" w:rsidRPr="006F2369" w:rsidRDefault="00562534" w:rsidP="008B2E04">
            <w:pPr>
              <w:pStyle w:val="ProductList-Body"/>
              <w:spacing w:before="20" w:after="20"/>
              <w:rPr>
                <w:lang w:val="ru-RU"/>
              </w:rPr>
            </w:pP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DC6E9A" w:rsidRDefault="00DC6E9A" w:rsidP="00DC6E9A">
      <w:pPr>
        <w:pStyle w:val="ProductList-Body"/>
      </w:pPr>
      <w:r w:rsidRPr="00DC6E9A">
        <w:t>Ожидается, что система Microsoft Dynamics CRM Online Enterprise станет доступна позднее в мае/июне 2014 г.</w:t>
      </w:r>
    </w:p>
    <w:p w:rsidR="00DC6E9A" w:rsidRPr="00DC6E9A" w:rsidRDefault="00DC6E9A" w:rsidP="00DC6E9A">
      <w:pPr>
        <w:pStyle w:val="ProductList-Body"/>
      </w:pPr>
    </w:p>
    <w:p w:rsidR="008F4ABC" w:rsidRPr="006F2369" w:rsidRDefault="008F4ABC" w:rsidP="008F4ABC">
      <w:pPr>
        <w:pStyle w:val="ProductList-Body"/>
        <w:rPr>
          <w:lang w:val="ru-RU"/>
        </w:rPr>
      </w:pPr>
      <w:r w:rsidRPr="006F2369">
        <w:rPr>
          <w:b/>
          <w:color w:val="00188F"/>
          <w:lang w:val="ru-RU"/>
        </w:rPr>
        <w:t xml:space="preserve">Подписные лицензии «на пользователя» на </w:t>
      </w:r>
      <w:r>
        <w:rPr>
          <w:b/>
          <w:color w:val="00188F"/>
        </w:rPr>
        <w:t>Add</w:t>
      </w:r>
      <w:r w:rsidRPr="006F2369">
        <w:rPr>
          <w:b/>
          <w:color w:val="00188F"/>
          <w:lang w:val="ru-RU"/>
        </w:rPr>
        <w:t>-</w:t>
      </w:r>
      <w:r>
        <w:rPr>
          <w:b/>
          <w:color w:val="00188F"/>
        </w:rPr>
        <w:t>On</w:t>
      </w:r>
    </w:p>
    <w:p w:rsidR="008F4ABC" w:rsidRPr="006F2369" w:rsidRDefault="008F4ABC" w:rsidP="008F4ABC">
      <w:pPr>
        <w:pStyle w:val="ProductList-Body"/>
        <w:rPr>
          <w:lang w:val="ru-RU"/>
        </w:rPr>
      </w:pPr>
      <w:r w:rsidRPr="006F2369">
        <w:rPr>
          <w:lang w:val="ru-RU"/>
        </w:rPr>
        <w:t xml:space="preserve">Подписные лицензии </w:t>
      </w:r>
      <w:r>
        <w:t>USL</w:t>
      </w:r>
      <w:r w:rsidRPr="006F2369">
        <w:rPr>
          <w:lang w:val="ru-RU"/>
        </w:rPr>
        <w:t xml:space="preserve"> </w:t>
      </w:r>
      <w:r>
        <w:t>Add</w:t>
      </w:r>
      <w:r w:rsidRPr="006F2369">
        <w:rPr>
          <w:lang w:val="ru-RU"/>
        </w:rPr>
        <w:t>-</w:t>
      </w:r>
      <w:r>
        <w:t>on</w:t>
      </w:r>
      <w:r w:rsidRPr="006F2369">
        <w:rPr>
          <w:lang w:val="ru-RU"/>
        </w:rPr>
        <w:t xml:space="preserve"> «на пользователя»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 это подписные лицензии на пользователя (</w:t>
      </w:r>
      <w:r>
        <w:t>SL</w:t>
      </w:r>
      <w:r w:rsidRPr="006F2369">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w:t>
      </w:r>
      <w:r>
        <w:t>User</w:t>
      </w:r>
      <w:r w:rsidRPr="006F2369">
        <w:rPr>
          <w:lang w:val="ru-RU"/>
        </w:rPr>
        <w:t xml:space="preserve"> </w:t>
      </w:r>
      <w:r>
        <w:t>SL</w:t>
      </w:r>
      <w:r w:rsidRPr="006F2369">
        <w:rPr>
          <w:lang w:val="ru-RU"/>
        </w:rPr>
        <w:t xml:space="preserve"> на эту же службу.</w:t>
      </w:r>
    </w:p>
    <w:p w:rsidR="008F4ABC" w:rsidRPr="006F2369" w:rsidRDefault="008F4ABC" w:rsidP="008F4ABC">
      <w:pPr>
        <w:pStyle w:val="ProductList-Body"/>
        <w:rPr>
          <w:lang w:val="ru-RU"/>
        </w:rPr>
      </w:pPr>
    </w:p>
    <w:tbl>
      <w:tblPr>
        <w:tblStyle w:val="TableGrid"/>
        <w:tblW w:w="0" w:type="auto"/>
        <w:tblInd w:w="108" w:type="dxa"/>
        <w:tblLook w:val="04A0" w:firstRow="1" w:lastRow="0" w:firstColumn="1" w:lastColumn="0" w:noHBand="0" w:noVBand="1"/>
      </w:tblPr>
      <w:tblGrid>
        <w:gridCol w:w="5344"/>
        <w:gridCol w:w="5338"/>
      </w:tblGrid>
      <w:tr w:rsidR="008F4ABC" w:rsidRPr="00211B38" w:rsidTr="00562534">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lastRenderedPageBreak/>
              <w:t>Соответствующие лицензии</w:t>
            </w:r>
          </w:p>
        </w:tc>
        <w:tc>
          <w:tcPr>
            <w:tcW w:w="5395" w:type="dxa"/>
            <w:shd w:val="clear" w:color="auto" w:fill="0072C6"/>
          </w:tcPr>
          <w:p w:rsidR="008F4ABC" w:rsidRPr="006F2369" w:rsidRDefault="008F4ABC" w:rsidP="009130AF">
            <w:pPr>
              <w:pStyle w:val="ProductList-Body"/>
              <w:spacing w:before="20" w:after="20"/>
              <w:rPr>
                <w:color w:val="FFFFFF" w:themeColor="background1"/>
                <w:lang w:val="ru-RU"/>
              </w:rPr>
            </w:pPr>
            <w:r w:rsidRPr="006F2369">
              <w:rPr>
                <w:color w:val="FFFFFF" w:themeColor="background1"/>
                <w:lang w:val="ru-RU"/>
              </w:rPr>
              <w:t>Подписная лицензия «на пользователя» (</w:t>
            </w:r>
            <w:r>
              <w:rPr>
                <w:color w:val="FFFFFF" w:themeColor="background1"/>
              </w:rPr>
              <w:t>User</w:t>
            </w:r>
            <w:r w:rsidRPr="006F2369">
              <w:rPr>
                <w:color w:val="FFFFFF" w:themeColor="background1"/>
                <w:lang w:val="ru-RU"/>
              </w:rPr>
              <w:t xml:space="preserve"> </w:t>
            </w:r>
            <w:r>
              <w:rPr>
                <w:color w:val="FFFFFF" w:themeColor="background1"/>
              </w:rPr>
              <w:t>SL</w:t>
            </w:r>
            <w:r w:rsidRPr="006F2369">
              <w:rPr>
                <w:color w:val="FFFFFF" w:themeColor="background1"/>
                <w:lang w:val="ru-RU"/>
              </w:rPr>
              <w:t>) на дополнительный компонент</w:t>
            </w:r>
          </w:p>
        </w:tc>
      </w:tr>
      <w:tr w:rsidR="008F4ABC" w:rsidRPr="00211B38" w:rsidTr="00562534">
        <w:tc>
          <w:tcPr>
            <w:tcW w:w="5400" w:type="dxa"/>
          </w:tcPr>
          <w:p w:rsidR="008F4ABC" w:rsidRDefault="008F4ABC" w:rsidP="009130AF">
            <w:pPr>
              <w:pStyle w:val="ProductList-Body"/>
            </w:pPr>
            <w:r>
              <w:t>Microsoft Dynamics CRM 2013 Essentials CAL</w:t>
            </w:r>
            <w:r>
              <w:rPr>
                <w:vertAlign w:val="superscript"/>
              </w:rPr>
              <w:t>1</w:t>
            </w:r>
          </w:p>
        </w:tc>
        <w:tc>
          <w:tcPr>
            <w:tcW w:w="5395" w:type="dxa"/>
          </w:tcPr>
          <w:p w:rsidR="008F4ABC" w:rsidRPr="006F2369" w:rsidRDefault="008F4ABC" w:rsidP="009130AF">
            <w:pPr>
              <w:pStyle w:val="ProductList-Body"/>
              <w:rPr>
                <w:lang w:val="ru-RU"/>
              </w:rPr>
            </w:pPr>
            <w:r w:rsidRPr="006F2369">
              <w:rPr>
                <w:lang w:val="ru-RU"/>
              </w:rPr>
              <w:t xml:space="preserve">Подписная лицензия «на пользователя» на </w:t>
            </w:r>
            <w:r>
              <w:t>Dynamics</w:t>
            </w:r>
            <w:r w:rsidRPr="006F2369">
              <w:rPr>
                <w:lang w:val="ru-RU"/>
              </w:rPr>
              <w:t xml:space="preserve"> </w:t>
            </w:r>
            <w:r>
              <w:t>CRM</w:t>
            </w:r>
            <w:r w:rsidRPr="006F2369">
              <w:rPr>
                <w:lang w:val="ru-RU"/>
              </w:rPr>
              <w:t xml:space="preserve"> </w:t>
            </w:r>
            <w:r>
              <w:t>Online</w:t>
            </w:r>
            <w:r w:rsidRPr="006F2369">
              <w:rPr>
                <w:lang w:val="ru-RU"/>
              </w:rPr>
              <w:t xml:space="preserve"> </w:t>
            </w:r>
            <w:r>
              <w:t>Essentials</w:t>
            </w:r>
            <w:r w:rsidRPr="006F2369">
              <w:rPr>
                <w:lang w:val="ru-RU"/>
              </w:rPr>
              <w:t xml:space="preserve"> для </w:t>
            </w:r>
            <w:r>
              <w:t>SA</w:t>
            </w:r>
          </w:p>
        </w:tc>
      </w:tr>
      <w:tr w:rsidR="008F4ABC" w:rsidRPr="00211B38" w:rsidTr="00562534">
        <w:tc>
          <w:tcPr>
            <w:tcW w:w="5400" w:type="dxa"/>
          </w:tcPr>
          <w:p w:rsidR="008F4ABC" w:rsidRPr="006F2369" w:rsidRDefault="008F4ABC" w:rsidP="008F4ABC">
            <w:pPr>
              <w:pStyle w:val="ProductList-Body"/>
              <w:rPr>
                <w:lang w:val="ru-RU"/>
              </w:rPr>
            </w:pPr>
            <w:r>
              <w:t>Microsoft</w:t>
            </w:r>
            <w:r w:rsidRPr="006F2369">
              <w:rPr>
                <w:lang w:val="ru-RU"/>
              </w:rPr>
              <w:t xml:space="preserve"> </w:t>
            </w:r>
            <w:r>
              <w:t>Dynamics</w:t>
            </w:r>
            <w:r w:rsidRPr="006F2369">
              <w:rPr>
                <w:lang w:val="ru-RU"/>
              </w:rPr>
              <w:t xml:space="preserve"> </w:t>
            </w:r>
            <w:r>
              <w:t>CRM</w:t>
            </w:r>
            <w:r w:rsidRPr="006F2369">
              <w:rPr>
                <w:lang w:val="ru-RU"/>
              </w:rPr>
              <w:t xml:space="preserve"> 2013 </w:t>
            </w:r>
            <w:r>
              <w:t>Basic</w:t>
            </w:r>
            <w:r w:rsidRPr="006F2369">
              <w:rPr>
                <w:lang w:val="ru-RU"/>
              </w:rPr>
              <w:t xml:space="preserve"> </w:t>
            </w:r>
            <w:r>
              <w:t>CAL</w:t>
            </w:r>
            <w:r w:rsidRPr="006F2369">
              <w:rPr>
                <w:vertAlign w:val="superscript"/>
                <w:lang w:val="ru-RU"/>
              </w:rPr>
              <w:t>1</w:t>
            </w:r>
            <w:r w:rsidRPr="006F2369">
              <w:rPr>
                <w:lang w:val="ru-RU"/>
              </w:rPr>
              <w:t xml:space="preserve"> или</w:t>
            </w:r>
          </w:p>
          <w:p w:rsidR="008F4ABC" w:rsidRDefault="008F4ABC" w:rsidP="008F4ABC">
            <w:pPr>
              <w:pStyle w:val="ProductList-Body"/>
            </w:pPr>
            <w:r>
              <w:t>Microsoft Dynamics CRM 2013 Basic Use Additive CAL</w:t>
            </w:r>
            <w:r>
              <w:rPr>
                <w:vertAlign w:val="superscript"/>
              </w:rPr>
              <w:t>1</w:t>
            </w:r>
          </w:p>
        </w:tc>
        <w:tc>
          <w:tcPr>
            <w:tcW w:w="5395" w:type="dxa"/>
          </w:tcPr>
          <w:p w:rsidR="008F4ABC" w:rsidRPr="006F2369" w:rsidRDefault="00550011" w:rsidP="009130AF">
            <w:pPr>
              <w:pStyle w:val="ProductList-Body"/>
              <w:rPr>
                <w:lang w:val="ru-RU"/>
              </w:rPr>
            </w:pPr>
            <w:r w:rsidRPr="006F2369">
              <w:rPr>
                <w:lang w:val="ru-RU"/>
              </w:rPr>
              <w:t xml:space="preserve">Подписная лицензия «на пользователя» на </w:t>
            </w:r>
            <w:r>
              <w:t>Dynamics</w:t>
            </w:r>
            <w:r w:rsidRPr="006F2369">
              <w:rPr>
                <w:lang w:val="ru-RU"/>
              </w:rPr>
              <w:t xml:space="preserve"> </w:t>
            </w:r>
            <w:r>
              <w:t>CRM</w:t>
            </w:r>
            <w:r w:rsidRPr="006F2369">
              <w:rPr>
                <w:lang w:val="ru-RU"/>
              </w:rPr>
              <w:t xml:space="preserve"> </w:t>
            </w:r>
            <w:r>
              <w:t>Online</w:t>
            </w:r>
            <w:r w:rsidRPr="006F2369">
              <w:rPr>
                <w:lang w:val="ru-RU"/>
              </w:rPr>
              <w:t xml:space="preserve"> </w:t>
            </w:r>
            <w:r>
              <w:t>Basic</w:t>
            </w:r>
            <w:r w:rsidRPr="006F2369">
              <w:rPr>
                <w:lang w:val="ru-RU"/>
              </w:rPr>
              <w:t xml:space="preserve"> для </w:t>
            </w:r>
            <w:r>
              <w:t>SA</w:t>
            </w:r>
          </w:p>
        </w:tc>
      </w:tr>
      <w:tr w:rsidR="008F4ABC" w:rsidRPr="00A95034" w:rsidTr="006B60E2">
        <w:trPr>
          <w:cantSplit/>
        </w:trPr>
        <w:tc>
          <w:tcPr>
            <w:tcW w:w="5400" w:type="dxa"/>
          </w:tcPr>
          <w:p w:rsidR="008F4ABC" w:rsidRPr="006F2369" w:rsidRDefault="008F4ABC" w:rsidP="008F4ABC">
            <w:pPr>
              <w:pStyle w:val="ProductList-Body"/>
              <w:rPr>
                <w:lang w:val="ru-RU"/>
              </w:rPr>
            </w:pPr>
            <w:r>
              <w:t>Microsoft</w:t>
            </w:r>
            <w:r w:rsidRPr="006F2369">
              <w:rPr>
                <w:lang w:val="ru-RU"/>
              </w:rPr>
              <w:t xml:space="preserve"> </w:t>
            </w:r>
            <w:r>
              <w:t>Dynamics</w:t>
            </w:r>
            <w:r w:rsidRPr="006F2369">
              <w:rPr>
                <w:lang w:val="ru-RU"/>
              </w:rPr>
              <w:t xml:space="preserve"> </w:t>
            </w:r>
            <w:r>
              <w:t>CRM</w:t>
            </w:r>
            <w:r w:rsidRPr="006F2369">
              <w:rPr>
                <w:lang w:val="ru-RU"/>
              </w:rPr>
              <w:t xml:space="preserve"> 2013 </w:t>
            </w:r>
            <w:r>
              <w:t>Professional</w:t>
            </w:r>
            <w:r w:rsidRPr="006F2369">
              <w:rPr>
                <w:lang w:val="ru-RU"/>
              </w:rPr>
              <w:t xml:space="preserve"> </w:t>
            </w:r>
            <w:r>
              <w:t>CAL</w:t>
            </w:r>
            <w:r w:rsidRPr="006F2369">
              <w:rPr>
                <w:vertAlign w:val="superscript"/>
                <w:lang w:val="ru-RU"/>
              </w:rPr>
              <w:t>1</w:t>
            </w:r>
            <w:r w:rsidRPr="006F2369">
              <w:rPr>
                <w:lang w:val="ru-RU"/>
              </w:rPr>
              <w:t xml:space="preserve"> или</w:t>
            </w:r>
          </w:p>
          <w:p w:rsidR="008F4ABC" w:rsidRPr="006F2369" w:rsidRDefault="008F4ABC" w:rsidP="008F4ABC">
            <w:pPr>
              <w:pStyle w:val="ProductList-Body"/>
              <w:rPr>
                <w:lang w:val="ru-RU"/>
              </w:rPr>
            </w:pPr>
            <w:r>
              <w:t>Microsoft</w:t>
            </w:r>
            <w:r w:rsidRPr="006F2369">
              <w:rPr>
                <w:lang w:val="ru-RU"/>
              </w:rPr>
              <w:t xml:space="preserve"> </w:t>
            </w:r>
            <w:r>
              <w:t>Dynamics</w:t>
            </w:r>
            <w:r w:rsidRPr="006F2369">
              <w:rPr>
                <w:lang w:val="ru-RU"/>
              </w:rPr>
              <w:t xml:space="preserve"> </w:t>
            </w:r>
            <w:r>
              <w:t>CRM</w:t>
            </w:r>
            <w:r w:rsidRPr="006F2369">
              <w:rPr>
                <w:lang w:val="ru-RU"/>
              </w:rPr>
              <w:t xml:space="preserve"> 2013 </w:t>
            </w:r>
            <w:r>
              <w:t>Professional</w:t>
            </w:r>
            <w:r w:rsidRPr="006F2369">
              <w:rPr>
                <w:lang w:val="ru-RU"/>
              </w:rPr>
              <w:t xml:space="preserve"> </w:t>
            </w:r>
            <w:r>
              <w:t>Use</w:t>
            </w:r>
            <w:r w:rsidRPr="006F2369">
              <w:rPr>
                <w:lang w:val="ru-RU"/>
              </w:rPr>
              <w:t xml:space="preserve"> </w:t>
            </w:r>
            <w:r>
              <w:t>Additive</w:t>
            </w:r>
            <w:r w:rsidRPr="006F2369">
              <w:rPr>
                <w:lang w:val="ru-RU"/>
              </w:rPr>
              <w:t xml:space="preserve"> </w:t>
            </w:r>
            <w:r>
              <w:t>CAL</w:t>
            </w:r>
            <w:r w:rsidRPr="006F2369">
              <w:rPr>
                <w:vertAlign w:val="superscript"/>
                <w:lang w:val="ru-RU"/>
              </w:rPr>
              <w:t>1</w:t>
            </w:r>
          </w:p>
        </w:tc>
        <w:tc>
          <w:tcPr>
            <w:tcW w:w="5395" w:type="dxa"/>
          </w:tcPr>
          <w:p w:rsidR="008F4ABC" w:rsidRPr="006F2369" w:rsidRDefault="008F4ABC" w:rsidP="009130AF">
            <w:pPr>
              <w:pStyle w:val="ProductList-Body"/>
              <w:rPr>
                <w:lang w:val="ru-RU"/>
              </w:rPr>
            </w:pPr>
            <w:r w:rsidRPr="006F2369">
              <w:rPr>
                <w:lang w:val="ru-RU"/>
              </w:rPr>
              <w:t xml:space="preserve">Подписная лицензия «на пользователя» на </w:t>
            </w:r>
            <w:r>
              <w:t>Dynamics</w:t>
            </w:r>
            <w:r w:rsidRPr="006F2369">
              <w:rPr>
                <w:lang w:val="ru-RU"/>
              </w:rPr>
              <w:t xml:space="preserve"> </w:t>
            </w:r>
            <w:r>
              <w:t>CRM</w:t>
            </w:r>
            <w:r w:rsidRPr="006F2369">
              <w:rPr>
                <w:lang w:val="ru-RU"/>
              </w:rPr>
              <w:t xml:space="preserve"> </w:t>
            </w:r>
            <w:r>
              <w:t>Online</w:t>
            </w:r>
            <w:r w:rsidRPr="006F2369">
              <w:rPr>
                <w:lang w:val="ru-RU"/>
              </w:rPr>
              <w:t xml:space="preserve"> </w:t>
            </w:r>
            <w:r>
              <w:t>Professional</w:t>
            </w:r>
            <w:r w:rsidRPr="006F2369">
              <w:rPr>
                <w:lang w:val="ru-RU"/>
              </w:rPr>
              <w:t xml:space="preserve"> для </w:t>
            </w:r>
            <w:r>
              <w:t>SA</w:t>
            </w:r>
          </w:p>
        </w:tc>
      </w:tr>
    </w:tbl>
    <w:p w:rsidR="008F4ABC" w:rsidRPr="006F2369" w:rsidRDefault="008F4ABC" w:rsidP="008F4ABC">
      <w:pPr>
        <w:pStyle w:val="ProductList-Body"/>
        <w:tabs>
          <w:tab w:val="clear" w:pos="158"/>
          <w:tab w:val="left" w:pos="180"/>
        </w:tabs>
        <w:rPr>
          <w:lang w:val="ru-RU"/>
        </w:rPr>
      </w:pPr>
      <w:r w:rsidRPr="006F2369">
        <w:rPr>
          <w:vertAlign w:val="superscript"/>
          <w:lang w:val="ru-RU"/>
        </w:rPr>
        <w:t>1</w:t>
      </w:r>
      <w:r w:rsidRPr="006F2369">
        <w:rPr>
          <w:i/>
          <w:lang w:val="ru-RU"/>
        </w:rPr>
        <w:t xml:space="preserve">С активным покрытием </w:t>
      </w:r>
      <w:r>
        <w:rPr>
          <w:i/>
        </w:rPr>
        <w:t>SA</w:t>
      </w:r>
    </w:p>
    <w:p w:rsidR="008F4ABC" w:rsidRPr="006F2369" w:rsidRDefault="008F4ABC" w:rsidP="008F4ABC">
      <w:pPr>
        <w:pStyle w:val="ProductList-Body"/>
        <w:rPr>
          <w:lang w:val="ru-RU"/>
        </w:rPr>
      </w:pPr>
    </w:p>
    <w:p w:rsidR="00B3772C" w:rsidRPr="006F2369" w:rsidRDefault="00B3772C" w:rsidP="00B3772C">
      <w:pPr>
        <w:pStyle w:val="ProductList-Body"/>
        <w:rPr>
          <w:lang w:val="ru-RU"/>
        </w:rPr>
      </w:pPr>
      <w:r w:rsidRPr="006F2369">
        <w:rPr>
          <w:b/>
          <w:color w:val="00188F"/>
          <w:lang w:val="ru-RU"/>
        </w:rPr>
        <w:t xml:space="preserve">Соглашение </w:t>
      </w:r>
      <w:r>
        <w:rPr>
          <w:b/>
          <w:color w:val="00188F"/>
        </w:rPr>
        <w:t>Campus</w:t>
      </w:r>
      <w:r w:rsidRPr="006F2369">
        <w:rPr>
          <w:b/>
          <w:color w:val="00188F"/>
          <w:lang w:val="ru-RU"/>
        </w:rPr>
        <w:t xml:space="preserve"> </w:t>
      </w:r>
      <w:r>
        <w:rPr>
          <w:b/>
          <w:color w:val="00188F"/>
        </w:rPr>
        <w:t>and</w:t>
      </w:r>
      <w:r w:rsidRPr="006F2369">
        <w:rPr>
          <w:b/>
          <w:color w:val="00188F"/>
          <w:lang w:val="ru-RU"/>
        </w:rPr>
        <w:t xml:space="preserve"> </w:t>
      </w:r>
      <w:r>
        <w:rPr>
          <w:b/>
          <w:color w:val="00188F"/>
        </w:rPr>
        <w:t>School</w:t>
      </w:r>
    </w:p>
    <w:p w:rsidR="00B3772C" w:rsidRPr="006F2369" w:rsidRDefault="00B3772C" w:rsidP="00B3772C">
      <w:pPr>
        <w:pStyle w:val="ProductList-Body"/>
        <w:rPr>
          <w:lang w:val="ru-RU"/>
        </w:rPr>
      </w:pPr>
      <w:r w:rsidRPr="006F2369">
        <w:rPr>
          <w:lang w:val="ru-RU"/>
        </w:rPr>
        <w:t xml:space="preserve">Подписные лицензии на </w:t>
      </w:r>
      <w:r>
        <w:t>Microsoft</w:t>
      </w:r>
      <w:r w:rsidRPr="006F2369">
        <w:rPr>
          <w:lang w:val="ru-RU"/>
        </w:rPr>
        <w:t xml:space="preserve"> </w:t>
      </w:r>
      <w:r>
        <w:t>Dynamics</w:t>
      </w:r>
      <w:r w:rsidRPr="006F2369">
        <w:rPr>
          <w:lang w:val="ru-RU"/>
        </w:rPr>
        <w:t xml:space="preserve"> </w:t>
      </w:r>
      <w:r>
        <w:t>CRM</w:t>
      </w:r>
      <w:r w:rsidRPr="006F2369">
        <w:rPr>
          <w:lang w:val="ru-RU"/>
        </w:rPr>
        <w:t xml:space="preserve"> </w:t>
      </w:r>
      <w:r>
        <w:t>Online</w:t>
      </w:r>
      <w:r w:rsidRPr="006F2369">
        <w:rPr>
          <w:lang w:val="ru-RU"/>
        </w:rPr>
        <w:t xml:space="preserve">, предлагаемые в рамках Соглашений </w:t>
      </w:r>
      <w:r>
        <w:t>Campus</w:t>
      </w:r>
      <w:r w:rsidRPr="006F2369">
        <w:rPr>
          <w:lang w:val="ru-RU"/>
        </w:rPr>
        <w:t xml:space="preserve"> и </w:t>
      </w:r>
      <w:r>
        <w:t>School</w:t>
      </w:r>
      <w:r w:rsidRPr="006F2369">
        <w:rPr>
          <w:lang w:val="ru-RU"/>
        </w:rPr>
        <w:t xml:space="preserve"> (</w:t>
      </w:r>
      <w:r>
        <w:t>CA</w:t>
      </w:r>
      <w:r w:rsidRPr="006F2369">
        <w:rPr>
          <w:lang w:val="ru-RU"/>
        </w:rPr>
        <w:t>/</w:t>
      </w:r>
      <w:r>
        <w:t>SA</w:t>
      </w:r>
      <w:r w:rsidRPr="006F2369">
        <w:rPr>
          <w:lang w:val="ru-RU"/>
        </w:rPr>
        <w:t>), можно получить для всех компьютеров в учреждении или для части компьютеров в</w:t>
      </w:r>
      <w:r>
        <w:t> </w:t>
      </w:r>
      <w:r w:rsidRPr="006F2369">
        <w:rPr>
          <w:lang w:val="ru-RU"/>
        </w:rPr>
        <w:t>учреждении.</w:t>
      </w:r>
      <w:r w:rsidR="00AD3875" w:rsidRPr="006F2369">
        <w:rPr>
          <w:lang w:val="ru-RU"/>
        </w:rPr>
        <w:t xml:space="preserve"> </w:t>
      </w:r>
      <w:r w:rsidRPr="006F2369">
        <w:rPr>
          <w:lang w:val="ru-RU"/>
        </w:rPr>
        <w:t>Подписные лицензии можно получать для отдельных пользователей.</w:t>
      </w:r>
      <w:r w:rsidR="00AD3875" w:rsidRPr="006F2369">
        <w:rPr>
          <w:lang w:val="ru-RU"/>
        </w:rPr>
        <w:t xml:space="preserve"> </w:t>
      </w:r>
      <w:r w:rsidRPr="006F2369">
        <w:rPr>
          <w:lang w:val="ru-RU"/>
        </w:rPr>
        <w:t xml:space="preserve">Если возникает необходимость в дополнительных лицензиях </w:t>
      </w:r>
      <w:r>
        <w:t>SL</w:t>
      </w:r>
      <w:r w:rsidRPr="006F2369">
        <w:rPr>
          <w:lang w:val="ru-RU"/>
        </w:rPr>
        <w:t xml:space="preserve"> «на пользователя» для доступа к продукту </w:t>
      </w:r>
      <w:r>
        <w:t>Microsoft</w:t>
      </w:r>
      <w:r w:rsidRPr="006F2369">
        <w:rPr>
          <w:lang w:val="ru-RU"/>
        </w:rPr>
        <w:t xml:space="preserve"> </w:t>
      </w:r>
      <w:r>
        <w:t>Dynamics</w:t>
      </w:r>
      <w:r w:rsidRPr="006F2369">
        <w:rPr>
          <w:lang w:val="ru-RU"/>
        </w:rPr>
        <w:t xml:space="preserve"> </w:t>
      </w:r>
      <w:r>
        <w:t>CRM</w:t>
      </w:r>
      <w:r w:rsidRPr="006F2369">
        <w:rPr>
          <w:lang w:val="ru-RU"/>
        </w:rPr>
        <w:t xml:space="preserve">, нужно заказать соответствующее число Подписных лицензий </w:t>
      </w:r>
      <w:r>
        <w:t>SL</w:t>
      </w:r>
      <w:r w:rsidRPr="006F2369">
        <w:rPr>
          <w:lang w:val="ru-RU"/>
        </w:rPr>
        <w:t xml:space="preserve"> «на пользователя».</w:t>
      </w:r>
    </w:p>
    <w:p w:rsidR="00B3772C" w:rsidRPr="006F2369" w:rsidRDefault="00B3772C" w:rsidP="00B3772C">
      <w:pPr>
        <w:pStyle w:val="ProductList-Body"/>
        <w:rPr>
          <w:lang w:val="ru-RU"/>
        </w:rPr>
      </w:pPr>
    </w:p>
    <w:p w:rsidR="00B3772C" w:rsidRPr="006F2369" w:rsidRDefault="00B3772C" w:rsidP="00B3772C">
      <w:pPr>
        <w:pStyle w:val="ProductList-Body"/>
        <w:rPr>
          <w:lang w:val="ru-RU"/>
        </w:rPr>
      </w:pPr>
      <w:r>
        <w:rPr>
          <w:b/>
          <w:color w:val="00188F"/>
        </w:rPr>
        <w:t>Microsoft</w:t>
      </w:r>
      <w:r w:rsidRPr="006F2369">
        <w:rPr>
          <w:b/>
          <w:color w:val="00188F"/>
          <w:lang w:val="ru-RU"/>
        </w:rPr>
        <w:t xml:space="preserve"> </w:t>
      </w:r>
      <w:r>
        <w:rPr>
          <w:b/>
          <w:color w:val="00188F"/>
        </w:rPr>
        <w:t>Dynamics</w:t>
      </w:r>
      <w:r w:rsidRPr="006F2369">
        <w:rPr>
          <w:b/>
          <w:color w:val="00188F"/>
          <w:lang w:val="ru-RU"/>
        </w:rPr>
        <w:t xml:space="preserve"> </w:t>
      </w:r>
      <w:r>
        <w:rPr>
          <w:b/>
          <w:color w:val="00188F"/>
        </w:rPr>
        <w:t>CRM</w:t>
      </w:r>
      <w:r w:rsidRPr="006F2369">
        <w:rPr>
          <w:b/>
          <w:color w:val="00188F"/>
          <w:lang w:val="ru-RU"/>
        </w:rPr>
        <w:t xml:space="preserve"> </w:t>
      </w:r>
      <w:r>
        <w:rPr>
          <w:b/>
          <w:color w:val="00188F"/>
        </w:rPr>
        <w:t>Online</w:t>
      </w:r>
      <w:r w:rsidRPr="006F2369">
        <w:rPr>
          <w:b/>
          <w:color w:val="00188F"/>
          <w:lang w:val="ru-RU"/>
        </w:rPr>
        <w:t xml:space="preserve"> — предоставление прав на интеграцию с </w:t>
      </w:r>
      <w:r>
        <w:rPr>
          <w:b/>
          <w:color w:val="00188F"/>
        </w:rPr>
        <w:t>Microsoft</w:t>
      </w:r>
      <w:r w:rsidRPr="006F2369">
        <w:rPr>
          <w:b/>
          <w:color w:val="00188F"/>
          <w:lang w:val="ru-RU"/>
        </w:rPr>
        <w:t xml:space="preserve"> </w:t>
      </w:r>
      <w:r>
        <w:rPr>
          <w:b/>
          <w:color w:val="00188F"/>
        </w:rPr>
        <w:t>Dynamics</w:t>
      </w:r>
      <w:r w:rsidRPr="006F2369">
        <w:rPr>
          <w:b/>
          <w:color w:val="00188F"/>
          <w:lang w:val="ru-RU"/>
        </w:rPr>
        <w:t xml:space="preserve"> </w:t>
      </w:r>
      <w:r>
        <w:rPr>
          <w:b/>
          <w:color w:val="00188F"/>
        </w:rPr>
        <w:t>Marketing</w:t>
      </w:r>
      <w:r w:rsidRPr="006F2369">
        <w:rPr>
          <w:b/>
          <w:color w:val="00188F"/>
          <w:lang w:val="ru-RU"/>
        </w:rPr>
        <w:t xml:space="preserve"> </w:t>
      </w:r>
      <w:r>
        <w:rPr>
          <w:b/>
          <w:color w:val="00188F"/>
        </w:rPr>
        <w:t>Online</w:t>
      </w:r>
    </w:p>
    <w:p w:rsidR="00782C7B" w:rsidRPr="006F2369" w:rsidRDefault="00B3772C" w:rsidP="00B3772C">
      <w:pPr>
        <w:pStyle w:val="ProductList-Body"/>
        <w:rPr>
          <w:lang w:val="ru-RU"/>
        </w:rPr>
      </w:pPr>
      <w:r w:rsidRPr="006F2369">
        <w:rPr>
          <w:lang w:val="ru-RU"/>
        </w:rPr>
        <w:t xml:space="preserve">Следующий отказ от лицензий применяется в отношении лицензированных пользователей </w:t>
      </w:r>
      <w:r>
        <w:t>Microsoft</w:t>
      </w:r>
      <w:r w:rsidRPr="006F2369">
        <w:rPr>
          <w:lang w:val="ru-RU"/>
        </w:rPr>
        <w:t xml:space="preserve"> </w:t>
      </w:r>
      <w:r>
        <w:t>Dynamics</w:t>
      </w:r>
      <w:r w:rsidRPr="006F2369">
        <w:rPr>
          <w:lang w:val="ru-RU"/>
        </w:rPr>
        <w:t xml:space="preserve"> </w:t>
      </w:r>
      <w:r>
        <w:t>Marketing</w:t>
      </w:r>
      <w:r w:rsidRPr="006F2369">
        <w:rPr>
          <w:lang w:val="ru-RU"/>
        </w:rPr>
        <w:t xml:space="preserve"> </w:t>
      </w:r>
      <w:r>
        <w:t>Online</w:t>
      </w:r>
      <w:r w:rsidRPr="006F2369">
        <w:rPr>
          <w:lang w:val="ru-RU"/>
        </w:rPr>
        <w:t xml:space="preserve"> с активным вариантом Технической поддержки и обновления, которые имеют прямой или непрямой доступ к службе </w:t>
      </w:r>
      <w:r>
        <w:t>Microsoft</w:t>
      </w:r>
      <w:r w:rsidRPr="006F2369">
        <w:rPr>
          <w:lang w:val="ru-RU"/>
        </w:rPr>
        <w:t xml:space="preserve"> </w:t>
      </w:r>
      <w:r>
        <w:t>Dynamics</w:t>
      </w:r>
      <w:r w:rsidRPr="006F2369">
        <w:rPr>
          <w:lang w:val="ru-RU"/>
        </w:rPr>
        <w:t xml:space="preserve"> </w:t>
      </w:r>
      <w:r>
        <w:t>CRM</w:t>
      </w:r>
      <w:r w:rsidRPr="006F2369">
        <w:rPr>
          <w:lang w:val="ru-RU"/>
        </w:rPr>
        <w:t xml:space="preserve"> </w:t>
      </w:r>
      <w:r>
        <w:t>Online</w:t>
      </w:r>
      <w:r w:rsidRPr="006F2369">
        <w:rPr>
          <w:lang w:val="ru-RU"/>
        </w:rPr>
        <w:t xml:space="preserve"> посредством </w:t>
      </w:r>
      <w:r>
        <w:t>MarketingPilot</w:t>
      </w:r>
      <w:r w:rsidRPr="006F2369">
        <w:rPr>
          <w:lang w:val="ru-RU"/>
        </w:rPr>
        <w:t xml:space="preserve"> </w:t>
      </w:r>
      <w:r>
        <w:t>Connector</w:t>
      </w:r>
      <w:r w:rsidRPr="006F2369">
        <w:rPr>
          <w:lang w:val="ru-RU"/>
        </w:rPr>
        <w:t xml:space="preserve"> для программного обеспечения </w:t>
      </w:r>
      <w:r>
        <w:t>Microsoft</w:t>
      </w:r>
      <w:r w:rsidRPr="006F2369">
        <w:rPr>
          <w:lang w:val="ru-RU"/>
        </w:rPr>
        <w:t xml:space="preserve"> </w:t>
      </w:r>
      <w:r>
        <w:t>Dynamics</w:t>
      </w:r>
      <w:r w:rsidRPr="006F2369">
        <w:rPr>
          <w:lang w:val="ru-RU"/>
        </w:rPr>
        <w:t xml:space="preserve"> </w:t>
      </w:r>
      <w:r>
        <w:t>CRM</w:t>
      </w:r>
      <w:r w:rsidRPr="006F2369">
        <w:rPr>
          <w:lang w:val="ru-RU"/>
        </w:rPr>
        <w:t xml:space="preserve"> исключительно в целях синхронизации данных клиентов. Данным пользователям не требуется </w:t>
      </w:r>
      <w:r>
        <w:t>Microsoft</w:t>
      </w:r>
      <w:r w:rsidRPr="006F2369">
        <w:rPr>
          <w:lang w:val="ru-RU"/>
        </w:rPr>
        <w:t xml:space="preserve"> </w:t>
      </w:r>
      <w:r>
        <w:t>Dynamics</w:t>
      </w:r>
      <w:r w:rsidRPr="006F2369">
        <w:rPr>
          <w:lang w:val="ru-RU"/>
        </w:rPr>
        <w:t xml:space="preserve"> </w:t>
      </w:r>
      <w:r>
        <w:t>CRM</w:t>
      </w:r>
      <w:r w:rsidRPr="006F2369">
        <w:rPr>
          <w:lang w:val="ru-RU"/>
        </w:rPr>
        <w:t xml:space="preserve"> </w:t>
      </w:r>
      <w:r>
        <w:t>Online</w:t>
      </w:r>
      <w:r w:rsidRPr="006F2369">
        <w:rPr>
          <w:lang w:val="ru-RU"/>
        </w:rPr>
        <w:t xml:space="preserve"> </w:t>
      </w:r>
      <w:r>
        <w:t>USL</w:t>
      </w:r>
      <w:r w:rsidRPr="006F2369">
        <w:rPr>
          <w:lang w:val="ru-RU"/>
        </w:rPr>
        <w:t xml:space="preserve">. Данный отказ действует до 30 июня 2014 г., после чего Майкрософт оставляет за собой право затребовать соответствующие лицензии </w:t>
      </w:r>
      <w:r>
        <w:t>USL</w:t>
      </w:r>
      <w:r w:rsidRPr="006F2369">
        <w:rPr>
          <w:lang w:val="ru-RU"/>
        </w:rPr>
        <w:t>.</w:t>
      </w:r>
    </w:p>
    <w:p w:rsidR="00E05F95" w:rsidRPr="006F2369" w:rsidRDefault="00E05F95" w:rsidP="00B3772C">
      <w:pPr>
        <w:pStyle w:val="ProductList-Body"/>
        <w:rPr>
          <w:lang w:val="ru-RU"/>
        </w:rPr>
      </w:pPr>
      <w:bookmarkStart w:id="1027" w:name="_Toc378147662"/>
      <w:bookmarkStart w:id="1028" w:name="_Toc378151559"/>
    </w:p>
    <w:p w:rsidR="00E05F95" w:rsidRPr="006F2369" w:rsidRDefault="0043674F" w:rsidP="00241D62">
      <w:pPr>
        <w:pStyle w:val="ProductList-Body"/>
        <w:rPr>
          <w:lang w:val="ru-RU"/>
        </w:rPr>
      </w:pPr>
      <w:r w:rsidRPr="006F2369">
        <w:rPr>
          <w:b/>
          <w:color w:val="00188F"/>
          <w:lang w:val="ru-RU"/>
        </w:rPr>
        <w:t xml:space="preserve">Предложения поддержки </w:t>
      </w:r>
      <w:r>
        <w:rPr>
          <w:b/>
          <w:color w:val="00188F"/>
        </w:rPr>
        <w:t>Microsoft</w:t>
      </w:r>
      <w:r w:rsidRPr="006F2369">
        <w:rPr>
          <w:b/>
          <w:color w:val="00188F"/>
          <w:lang w:val="ru-RU"/>
        </w:rPr>
        <w:t xml:space="preserve"> </w:t>
      </w:r>
      <w:r>
        <w:rPr>
          <w:b/>
          <w:color w:val="00188F"/>
        </w:rPr>
        <w:t>Dynamics</w:t>
      </w:r>
      <w:r w:rsidRPr="006F2369">
        <w:rPr>
          <w:b/>
          <w:color w:val="00188F"/>
          <w:lang w:val="ru-RU"/>
        </w:rPr>
        <w:t xml:space="preserve"> </w:t>
      </w:r>
      <w:r>
        <w:rPr>
          <w:b/>
          <w:color w:val="00188F"/>
        </w:rPr>
        <w:t>CRM</w:t>
      </w:r>
      <w:r w:rsidRPr="006F2369">
        <w:rPr>
          <w:b/>
          <w:color w:val="00188F"/>
          <w:lang w:val="ru-RU"/>
        </w:rPr>
        <w:t xml:space="preserve"> </w:t>
      </w:r>
      <w:r>
        <w:rPr>
          <w:b/>
          <w:color w:val="00188F"/>
        </w:rPr>
        <w:t>Online</w:t>
      </w:r>
    </w:p>
    <w:p w:rsidR="00E05F95" w:rsidRPr="006F2369" w:rsidRDefault="00E05F95" w:rsidP="0064152F">
      <w:pPr>
        <w:autoSpaceDE w:val="0"/>
        <w:autoSpaceDN w:val="0"/>
        <w:spacing w:after="0" w:line="240" w:lineRule="auto"/>
        <w:rPr>
          <w:lang w:val="ru-RU"/>
        </w:rPr>
      </w:pPr>
      <w:r w:rsidRPr="006F2369">
        <w:rPr>
          <w:rFonts w:cstheme="minorHAnsi"/>
          <w:sz w:val="18"/>
          <w:szCs w:val="18"/>
          <w:lang w:val="ru-RU"/>
        </w:rPr>
        <w:t xml:space="preserve">Дополнительные сведения о предложениях поддержки для </w:t>
      </w:r>
      <w:r>
        <w:rPr>
          <w:rFonts w:cstheme="minorHAnsi"/>
          <w:sz w:val="18"/>
          <w:szCs w:val="18"/>
        </w:rPr>
        <w:t>Microsoft</w:t>
      </w:r>
      <w:r w:rsidRPr="006F2369">
        <w:rPr>
          <w:rFonts w:cstheme="minorHAnsi"/>
          <w:sz w:val="18"/>
          <w:szCs w:val="18"/>
          <w:lang w:val="ru-RU"/>
        </w:rPr>
        <w:t xml:space="preserve"> </w:t>
      </w:r>
      <w:r>
        <w:rPr>
          <w:rFonts w:cstheme="minorHAnsi"/>
          <w:sz w:val="18"/>
          <w:szCs w:val="18"/>
        </w:rPr>
        <w:t>Dynamics</w:t>
      </w:r>
      <w:r w:rsidRPr="006F2369">
        <w:rPr>
          <w:rFonts w:cstheme="minorHAnsi"/>
          <w:sz w:val="18"/>
          <w:szCs w:val="18"/>
          <w:lang w:val="ru-RU"/>
        </w:rPr>
        <w:t xml:space="preserve"> </w:t>
      </w:r>
      <w:r>
        <w:rPr>
          <w:rFonts w:cstheme="minorHAnsi"/>
          <w:sz w:val="18"/>
          <w:szCs w:val="18"/>
        </w:rPr>
        <w:t>CRM</w:t>
      </w:r>
      <w:r w:rsidRPr="006F2369">
        <w:rPr>
          <w:rFonts w:cstheme="minorHAnsi"/>
          <w:sz w:val="18"/>
          <w:szCs w:val="18"/>
          <w:lang w:val="ru-RU"/>
        </w:rPr>
        <w:t xml:space="preserve"> </w:t>
      </w:r>
      <w:r>
        <w:rPr>
          <w:rFonts w:cstheme="minorHAnsi"/>
          <w:sz w:val="18"/>
          <w:szCs w:val="18"/>
        </w:rPr>
        <w:t>Online</w:t>
      </w:r>
      <w:r w:rsidRPr="006F2369">
        <w:rPr>
          <w:rFonts w:cstheme="minorHAnsi"/>
          <w:sz w:val="18"/>
          <w:szCs w:val="18"/>
          <w:lang w:val="ru-RU"/>
        </w:rPr>
        <w:t xml:space="preserve"> см. </w:t>
      </w:r>
      <w:r w:rsidRPr="006F2369">
        <w:rPr>
          <w:rStyle w:val="ProductList-BodyChar"/>
          <w:lang w:val="ru-RU"/>
        </w:rPr>
        <w:t xml:space="preserve">на веб-странице </w:t>
      </w:r>
      <w:hyperlink r:id="rId46" w:anchor="support" w:history="1">
        <w:r>
          <w:rPr>
            <w:rStyle w:val="Hyperlink"/>
            <w:sz w:val="18"/>
          </w:rPr>
          <w:t>http</w:t>
        </w:r>
        <w:r w:rsidRPr="006F2369">
          <w:rPr>
            <w:rStyle w:val="Hyperlink"/>
            <w:sz w:val="18"/>
            <w:lang w:val="ru-RU"/>
          </w:rPr>
          <w:t>://</w:t>
        </w:r>
        <w:r>
          <w:rPr>
            <w:rStyle w:val="Hyperlink"/>
            <w:sz w:val="18"/>
          </w:rPr>
          <w:t>www</w:t>
        </w:r>
        <w:r w:rsidRPr="006F2369">
          <w:rPr>
            <w:rStyle w:val="Hyperlink"/>
            <w:sz w:val="18"/>
            <w:lang w:val="ru-RU"/>
          </w:rPr>
          <w:t>.</w:t>
        </w:r>
        <w:r>
          <w:rPr>
            <w:rStyle w:val="Hyperlink"/>
            <w:sz w:val="18"/>
          </w:rPr>
          <w:t>microsoft</w:t>
        </w:r>
        <w:r w:rsidRPr="006F2369">
          <w:rPr>
            <w:rStyle w:val="Hyperlink"/>
            <w:sz w:val="18"/>
            <w:lang w:val="ru-RU"/>
          </w:rPr>
          <w:t>.</w:t>
        </w:r>
        <w:r>
          <w:rPr>
            <w:rStyle w:val="Hyperlink"/>
            <w:sz w:val="18"/>
          </w:rPr>
          <w:t>com</w:t>
        </w:r>
        <w:r w:rsidRPr="006F2369">
          <w:rPr>
            <w:rStyle w:val="Hyperlink"/>
            <w:sz w:val="18"/>
            <w:lang w:val="ru-RU"/>
          </w:rPr>
          <w:t>/</w:t>
        </w:r>
        <w:r>
          <w:rPr>
            <w:rStyle w:val="Hyperlink"/>
            <w:sz w:val="18"/>
          </w:rPr>
          <w:t>en</w:t>
        </w:r>
        <w:r w:rsidRPr="006F2369">
          <w:rPr>
            <w:rStyle w:val="Hyperlink"/>
            <w:sz w:val="18"/>
            <w:lang w:val="ru-RU"/>
          </w:rPr>
          <w:t>-</w:t>
        </w:r>
        <w:r>
          <w:rPr>
            <w:rStyle w:val="Hyperlink"/>
            <w:sz w:val="18"/>
          </w:rPr>
          <w:t>us</w:t>
        </w:r>
        <w:r w:rsidRPr="006F2369">
          <w:rPr>
            <w:rStyle w:val="Hyperlink"/>
            <w:sz w:val="18"/>
            <w:lang w:val="ru-RU"/>
          </w:rPr>
          <w:t>/</w:t>
        </w:r>
        <w:r>
          <w:rPr>
            <w:rStyle w:val="Hyperlink"/>
            <w:sz w:val="18"/>
          </w:rPr>
          <w:t>dynamics</w:t>
        </w:r>
        <w:r w:rsidRPr="006F2369">
          <w:rPr>
            <w:rStyle w:val="Hyperlink"/>
            <w:sz w:val="18"/>
            <w:lang w:val="ru-RU"/>
          </w:rPr>
          <w:t>/</w:t>
        </w:r>
        <w:r>
          <w:rPr>
            <w:rStyle w:val="Hyperlink"/>
            <w:sz w:val="18"/>
          </w:rPr>
          <w:t>crm</w:t>
        </w:r>
        <w:r w:rsidRPr="006F2369">
          <w:rPr>
            <w:rStyle w:val="Hyperlink"/>
            <w:sz w:val="18"/>
            <w:lang w:val="ru-RU"/>
          </w:rPr>
          <w:t>-</w:t>
        </w:r>
        <w:r>
          <w:rPr>
            <w:rStyle w:val="Hyperlink"/>
            <w:sz w:val="18"/>
          </w:rPr>
          <w:t>purchase</w:t>
        </w:r>
        <w:r w:rsidRPr="006F2369">
          <w:rPr>
            <w:rStyle w:val="Hyperlink"/>
            <w:sz w:val="18"/>
            <w:lang w:val="ru-RU"/>
          </w:rPr>
          <w:t>-</w:t>
        </w:r>
        <w:r>
          <w:rPr>
            <w:rStyle w:val="Hyperlink"/>
            <w:sz w:val="18"/>
          </w:rPr>
          <w:t>online</w:t>
        </w:r>
        <w:r w:rsidRPr="006F2369">
          <w:rPr>
            <w:rStyle w:val="Hyperlink"/>
            <w:sz w:val="18"/>
            <w:lang w:val="ru-RU"/>
          </w:rPr>
          <w:t>.</w:t>
        </w:r>
        <w:r>
          <w:rPr>
            <w:rStyle w:val="Hyperlink"/>
            <w:sz w:val="18"/>
          </w:rPr>
          <w:t>aspx</w:t>
        </w:r>
        <w:r w:rsidRPr="006F2369">
          <w:rPr>
            <w:rStyle w:val="Hyperlink"/>
            <w:sz w:val="18"/>
            <w:lang w:val="ru-RU"/>
          </w:rPr>
          <w:t>#</w:t>
        </w:r>
        <w:r>
          <w:rPr>
            <w:rStyle w:val="Hyperlink"/>
            <w:sz w:val="18"/>
          </w:rPr>
          <w:t>support</w:t>
        </w:r>
      </w:hyperlink>
      <w:r w:rsidRPr="006F2369">
        <w:rPr>
          <w:rFonts w:cstheme="minorHAnsi"/>
          <w:sz w:val="18"/>
          <w:szCs w:val="18"/>
          <w:lang w:val="ru-RU"/>
        </w:rPr>
        <w:t>.</w:t>
      </w:r>
      <w:r w:rsidR="00AD3875" w:rsidRPr="006F2369">
        <w:rPr>
          <w:rFonts w:cstheme="minorHAnsi"/>
          <w:sz w:val="18"/>
          <w:szCs w:val="18"/>
          <w:lang w:val="ru-RU"/>
        </w:rPr>
        <w:t xml:space="preserve"> </w:t>
      </w:r>
      <w:r w:rsidRPr="006F2369">
        <w:rPr>
          <w:sz w:val="18"/>
          <w:lang w:val="ru-RU"/>
        </w:rPr>
        <w:t>Поддержка будет предоставляться на английском языке, если иное не согласовано между клиентом и корпорацией Майкрософт в письменном виде.</w:t>
      </w:r>
      <w:r w:rsidR="00AD3875" w:rsidRPr="006F2369">
        <w:rPr>
          <w:sz w:val="18"/>
          <w:lang w:val="ru-RU"/>
        </w:rPr>
        <w:t xml:space="preserve"> </w:t>
      </w:r>
      <w:r w:rsidRPr="006F2369">
        <w:rPr>
          <w:sz w:val="18"/>
          <w:lang w:val="ru-RU"/>
        </w:rPr>
        <w:t>Клиентам необходимо запросить поддержку по конкретному инциденту через Интернет и установить при этом первоначальную степень важности.</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AB223B" w:rsidRPr="006F2369" w:rsidRDefault="00AB223B" w:rsidP="00AB223B">
      <w:pPr>
        <w:pStyle w:val="ProductList-Offering2Heading"/>
        <w:rPr>
          <w:lang w:val="ru-RU"/>
        </w:rPr>
      </w:pPr>
      <w:bookmarkStart w:id="1029" w:name="_Toc386627239"/>
      <w:bookmarkStart w:id="1030" w:name="_Toc378147663"/>
      <w:bookmarkStart w:id="1031" w:name="_Toc378151560"/>
      <w:bookmarkStart w:id="1032" w:name="_Toc379797328"/>
      <w:bookmarkEnd w:id="1027"/>
      <w:bookmarkEnd w:id="1028"/>
      <w:r>
        <w:t>Microsoft</w:t>
      </w:r>
      <w:r w:rsidRPr="006F2369">
        <w:rPr>
          <w:lang w:val="ru-RU"/>
        </w:rPr>
        <w:t xml:space="preserve"> </w:t>
      </w:r>
      <w:r>
        <w:t>Dynamics</w:t>
      </w:r>
      <w:r w:rsidRPr="006F2369">
        <w:rPr>
          <w:lang w:val="ru-RU"/>
        </w:rPr>
        <w:t xml:space="preserve"> </w:t>
      </w:r>
      <w:r>
        <w:t>Marketing</w:t>
      </w:r>
      <w:bookmarkEnd w:id="102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76"/>
        <w:gridCol w:w="588"/>
        <w:gridCol w:w="767"/>
        <w:gridCol w:w="767"/>
        <w:gridCol w:w="768"/>
        <w:gridCol w:w="767"/>
        <w:gridCol w:w="767"/>
        <w:gridCol w:w="768"/>
        <w:gridCol w:w="767"/>
        <w:gridCol w:w="767"/>
        <w:gridCol w:w="780"/>
      </w:tblGrid>
      <w:tr w:rsidR="00031ECD" w:rsidTr="006B60E2">
        <w:trPr>
          <w:cantSplit/>
          <w:tblHeader/>
        </w:trPr>
        <w:tc>
          <w:tcPr>
            <w:tcW w:w="3276" w:type="dxa"/>
            <w:tcBorders>
              <w:bottom w:val="nil"/>
            </w:tcBorders>
            <w:shd w:val="clear" w:color="auto" w:fill="00188F"/>
          </w:tcPr>
          <w:p w:rsidR="00031ECD" w:rsidRPr="00EE0836" w:rsidRDefault="00031ECD" w:rsidP="009130AF">
            <w:pPr>
              <w:pStyle w:val="ProductList-OfferingBody"/>
              <w:ind w:left="-28"/>
              <w:rPr>
                <w:color w:val="FFFFFF" w:themeColor="background1"/>
              </w:rPr>
            </w:pPr>
            <w:r>
              <w:rPr>
                <w:color w:val="FFFFFF" w:themeColor="background1"/>
              </w:rPr>
              <w:t>Продукты</w:t>
            </w:r>
          </w:p>
        </w:tc>
        <w:tc>
          <w:tcPr>
            <w:tcW w:w="588" w:type="dxa"/>
            <w:tcBorders>
              <w:bottom w:val="nil"/>
            </w:tcBorders>
            <w:shd w:val="clear" w:color="auto" w:fill="00188F"/>
            <w:vAlign w:val="center"/>
          </w:tcPr>
          <w:p w:rsidR="00031ECD" w:rsidRPr="006B60E2" w:rsidRDefault="00031ECD" w:rsidP="009130AF">
            <w:pPr>
              <w:pStyle w:val="ProductList-OfferingBody"/>
              <w:ind w:left="-113"/>
              <w:jc w:val="center"/>
              <w:rPr>
                <w:bCs/>
                <w:color w:val="FFFFFF" w:themeColor="background1"/>
              </w:rPr>
            </w:pPr>
            <w:r w:rsidRPr="006B60E2">
              <w:rPr>
                <w:bCs/>
                <w:color w:val="FFFFFF" w:themeColor="background1"/>
              </w:rPr>
              <w:fldChar w:fldCharType="begin"/>
            </w:r>
            <w:r w:rsidRPr="006B60E2">
              <w:rPr>
                <w:bCs/>
                <w:color w:val="FFFFFF" w:themeColor="background1"/>
                <w:lang w:val="ru-RU"/>
              </w:rPr>
              <w:instrText xml:space="preserve"> </w:instrText>
            </w:r>
            <w:r w:rsidRPr="006B60E2">
              <w:rPr>
                <w:bCs/>
                <w:color w:val="FFFFFF" w:themeColor="background1"/>
              </w:rPr>
              <w:instrText>AutoTextList</w:instrText>
            </w:r>
            <w:r w:rsidRPr="006B60E2">
              <w:rPr>
                <w:bCs/>
                <w:color w:val="FFFFFF" w:themeColor="background1"/>
                <w:lang w:val="ru-RU"/>
              </w:rPr>
              <w:instrText xml:space="preserve">  \</w:instrText>
            </w:r>
            <w:r w:rsidRPr="006B60E2">
              <w:rPr>
                <w:bCs/>
                <w:color w:val="FFFFFF" w:themeColor="background1"/>
              </w:rPr>
              <w:instrText>s</w:instrText>
            </w:r>
            <w:r w:rsidRPr="006B60E2">
              <w:rPr>
                <w:bCs/>
                <w:color w:val="FFFFFF" w:themeColor="background1"/>
                <w:lang w:val="ru-RU"/>
              </w:rPr>
              <w:instrText xml:space="preserve"> </w:instrText>
            </w:r>
            <w:r w:rsidRPr="006B60E2">
              <w:rPr>
                <w:bCs/>
                <w:color w:val="FFFFFF" w:themeColor="background1"/>
              </w:rPr>
              <w:instrText>NoStyle</w:instrText>
            </w:r>
            <w:r w:rsidRPr="006B60E2">
              <w:rPr>
                <w:bCs/>
                <w:color w:val="FFFFFF" w:themeColor="background1"/>
                <w:lang w:val="ru-RU"/>
              </w:rPr>
              <w:instrText xml:space="preserve"> \</w:instrText>
            </w:r>
            <w:r w:rsidRPr="006B60E2">
              <w:rPr>
                <w:bCs/>
                <w:color w:val="FFFFFF" w:themeColor="background1"/>
              </w:rPr>
              <w:instrText>t</w:instrText>
            </w:r>
            <w:r w:rsidRPr="006B60E2">
              <w:rPr>
                <w:bCs/>
                <w:color w:val="FFFFFF" w:themeColor="background1"/>
                <w:lang w:val="ru-RU"/>
              </w:rPr>
              <w:instrText xml:space="preserve"> “лицензия” </w:instrText>
            </w:r>
            <w:r w:rsidRPr="006B60E2">
              <w:rPr>
                <w:bCs/>
                <w:color w:val="FFFFFF" w:themeColor="background1"/>
              </w:rPr>
              <w:fldChar w:fldCharType="separate"/>
            </w:r>
            <w:r w:rsidRPr="006B60E2">
              <w:rPr>
                <w:bCs/>
                <w:color w:val="FFFFFF" w:themeColor="background1"/>
              </w:rPr>
              <w:t>L</w:t>
            </w:r>
            <w:r w:rsidRPr="006B60E2">
              <w:rPr>
                <w:bCs/>
                <w:color w:val="FFFFFF" w:themeColor="background1"/>
                <w:lang w:val="ru-RU"/>
              </w:rPr>
              <w:t xml:space="preserve"> </w:t>
            </w:r>
            <w:r w:rsidRPr="006B60E2">
              <w:rPr>
                <w:bCs/>
                <w:color w:val="FFFFFF" w:themeColor="background1"/>
              </w:rPr>
              <w:fldChar w:fldCharType="end"/>
            </w:r>
          </w:p>
        </w:tc>
        <w:tc>
          <w:tcPr>
            <w:tcW w:w="767" w:type="dxa"/>
            <w:tcBorders>
              <w:left w:val="single" w:sz="12" w:space="0" w:color="FFFFFF" w:themeColor="background1"/>
            </w:tcBorders>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6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6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0"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AB223B" w:rsidTr="006B60E2">
        <w:trPr>
          <w:cantSplit/>
          <w:tblHeader/>
        </w:trPr>
        <w:tc>
          <w:tcPr>
            <w:tcW w:w="3276" w:type="dxa"/>
            <w:tcBorders>
              <w:top w:val="nil"/>
              <w:left w:val="nil"/>
              <w:bottom w:val="nil"/>
              <w:right w:val="nil"/>
            </w:tcBorders>
          </w:tcPr>
          <w:p w:rsidR="00AB223B" w:rsidRDefault="00AB223B" w:rsidP="009130AF">
            <w:pPr>
              <w:pStyle w:val="ProductList-Offering2"/>
            </w:pPr>
            <w:bookmarkStart w:id="1033" w:name="_Toc386627240"/>
            <w:r>
              <w:t>Microsoft Dynamics Marketing Enterprise (подписная лицензия «на пользователя»)</w:t>
            </w:r>
            <w:bookmarkEnd w:id="1033"/>
          </w:p>
        </w:tc>
        <w:tc>
          <w:tcPr>
            <w:tcW w:w="588"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031ECD" w:rsidRDefault="00031ECD" w:rsidP="009130A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80" w:type="dxa"/>
            <w:shd w:val="clear" w:color="auto" w:fill="BFBFBF" w:themeFill="background1" w:themeFillShade="BF"/>
            <w:vAlign w:val="center"/>
          </w:tcPr>
          <w:p w:rsidR="00AB223B" w:rsidRDefault="00AB223B" w:rsidP="009130AF">
            <w:pPr>
              <w:pStyle w:val="ProductList-OfferingBody"/>
              <w:ind w:left="-113"/>
              <w:jc w:val="center"/>
            </w:pPr>
          </w:p>
        </w:tc>
      </w:tr>
      <w:tr w:rsidR="00031ECD" w:rsidTr="006B60E2">
        <w:trPr>
          <w:cantSplit/>
          <w:tblHeader/>
        </w:trPr>
        <w:tc>
          <w:tcPr>
            <w:tcW w:w="3276" w:type="dxa"/>
            <w:tcBorders>
              <w:top w:val="nil"/>
              <w:left w:val="nil"/>
              <w:bottom w:val="nil"/>
              <w:right w:val="nil"/>
            </w:tcBorders>
          </w:tcPr>
          <w:p w:rsidR="00031ECD" w:rsidRPr="006F2369" w:rsidRDefault="00031ECD" w:rsidP="009130AF">
            <w:pPr>
              <w:pStyle w:val="ProductList-Offering2"/>
              <w:rPr>
                <w:lang w:val="ru-RU"/>
              </w:rPr>
            </w:pPr>
            <w:bookmarkStart w:id="1034" w:name="_Toc386627241"/>
            <w:r w:rsidRPr="006F2369">
              <w:rPr>
                <w:lang w:val="ru-RU"/>
              </w:rPr>
              <w:t xml:space="preserve">Дополнительные сообщения в </w:t>
            </w:r>
            <w:r>
              <w:t>Microsoft</w:t>
            </w:r>
            <w:r w:rsidRPr="006F2369">
              <w:rPr>
                <w:lang w:val="ru-RU"/>
              </w:rPr>
              <w:t xml:space="preserve"> </w:t>
            </w:r>
            <w:r>
              <w:t>Dynamics</w:t>
            </w:r>
            <w:r w:rsidRPr="006F2369">
              <w:rPr>
                <w:lang w:val="ru-RU"/>
              </w:rPr>
              <w:t xml:space="preserve"> </w:t>
            </w:r>
            <w:r>
              <w:t>Marketing</w:t>
            </w:r>
            <w:r w:rsidRPr="006F2369">
              <w:rPr>
                <w:lang w:val="ru-RU"/>
              </w:rPr>
              <w:t xml:space="preserve"> </w:t>
            </w:r>
            <w:r>
              <w:t>Enterprise</w:t>
            </w:r>
            <w:r w:rsidRPr="006F2369">
              <w:rPr>
                <w:lang w:val="ru-RU"/>
              </w:rPr>
              <w:t xml:space="preserve"> (подписная лицензия «на дополнительный компонент»)</w:t>
            </w:r>
            <w:bookmarkEnd w:id="1034"/>
          </w:p>
        </w:tc>
        <w:tc>
          <w:tcPr>
            <w:tcW w:w="588" w:type="dxa"/>
            <w:tcBorders>
              <w:top w:val="nil"/>
              <w:left w:val="nil"/>
              <w:bottom w:val="nil"/>
              <w:right w:val="nil"/>
            </w:tcBorders>
            <w:vAlign w:val="center"/>
          </w:tcPr>
          <w:p w:rsidR="00031ECD" w:rsidRPr="006F2369" w:rsidRDefault="00031ECD"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rsidR="00031ECD" w:rsidRPr="006F2369" w:rsidRDefault="00031ECD" w:rsidP="009130AF">
            <w:pPr>
              <w:pStyle w:val="ProductList-OfferingBody"/>
              <w:ind w:left="-113"/>
              <w:jc w:val="center"/>
              <w:rPr>
                <w:lang w:val="ru-RU"/>
              </w:rP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70AD47" w:themeFill="accent6"/>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80" w:type="dxa"/>
            <w:shd w:val="clear" w:color="auto" w:fill="BFBFBF" w:themeFill="background1" w:themeFillShade="BF"/>
            <w:vAlign w:val="center"/>
          </w:tcPr>
          <w:p w:rsidR="00031ECD" w:rsidRDefault="00031ECD" w:rsidP="009130AF">
            <w:pPr>
              <w:pStyle w:val="ProductList-OfferingBody"/>
              <w:ind w:left="-113"/>
              <w:jc w:val="center"/>
            </w:pPr>
          </w:p>
        </w:tc>
      </w:tr>
      <w:tr w:rsidR="00031ECD" w:rsidTr="006B60E2">
        <w:trPr>
          <w:cantSplit/>
          <w:tblHeader/>
        </w:trPr>
        <w:tc>
          <w:tcPr>
            <w:tcW w:w="3276" w:type="dxa"/>
            <w:tcBorders>
              <w:top w:val="nil"/>
              <w:left w:val="nil"/>
              <w:bottom w:val="nil"/>
              <w:right w:val="nil"/>
            </w:tcBorders>
          </w:tcPr>
          <w:p w:rsidR="00031ECD" w:rsidRPr="006F2369" w:rsidRDefault="00031ECD" w:rsidP="009130AF">
            <w:pPr>
              <w:pStyle w:val="ProductList-Offering2"/>
              <w:rPr>
                <w:lang w:val="ru-RU"/>
              </w:rPr>
            </w:pPr>
            <w:bookmarkStart w:id="1035" w:name="_Toc386627242"/>
            <w:r w:rsidRPr="006F2369">
              <w:rPr>
                <w:lang w:val="ru-RU"/>
              </w:rPr>
              <w:t xml:space="preserve">Дополнительный непроизводственный экземпляр </w:t>
            </w:r>
            <w:r>
              <w:t>Microsoft</w:t>
            </w:r>
            <w:r w:rsidRPr="006F2369">
              <w:rPr>
                <w:lang w:val="ru-RU"/>
              </w:rPr>
              <w:t xml:space="preserve"> </w:t>
            </w:r>
            <w:r>
              <w:t>Dynamics</w:t>
            </w:r>
            <w:r w:rsidRPr="006F2369">
              <w:rPr>
                <w:lang w:val="ru-RU"/>
              </w:rPr>
              <w:t xml:space="preserve"> </w:t>
            </w:r>
            <w:r>
              <w:t>Marketing</w:t>
            </w:r>
            <w:r w:rsidRPr="006F2369">
              <w:rPr>
                <w:lang w:val="ru-RU"/>
              </w:rPr>
              <w:t xml:space="preserve"> </w:t>
            </w:r>
            <w:r>
              <w:t>Enterprise</w:t>
            </w:r>
            <w:r w:rsidRPr="006F2369">
              <w:rPr>
                <w:lang w:val="ru-RU"/>
              </w:rPr>
              <w:t xml:space="preserve"> (подписная лицензия «на дополнительный компонент»)</w:t>
            </w:r>
            <w:bookmarkEnd w:id="1035"/>
          </w:p>
        </w:tc>
        <w:tc>
          <w:tcPr>
            <w:tcW w:w="588" w:type="dxa"/>
            <w:tcBorders>
              <w:top w:val="nil"/>
              <w:left w:val="nil"/>
              <w:bottom w:val="nil"/>
              <w:right w:val="nil"/>
            </w:tcBorders>
            <w:vAlign w:val="center"/>
          </w:tcPr>
          <w:p w:rsidR="00031ECD" w:rsidRPr="006F2369" w:rsidRDefault="00031ECD"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rsidR="00031ECD" w:rsidRPr="006F2369" w:rsidRDefault="00031ECD" w:rsidP="009130AF">
            <w:pPr>
              <w:pStyle w:val="ProductList-OfferingBody"/>
              <w:ind w:left="-113"/>
              <w:jc w:val="center"/>
              <w:rPr>
                <w:lang w:val="ru-RU"/>
              </w:rP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70AD47" w:themeFill="accent6"/>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80" w:type="dxa"/>
            <w:shd w:val="clear" w:color="auto" w:fill="BFBFBF" w:themeFill="background1" w:themeFillShade="BF"/>
            <w:vAlign w:val="center"/>
          </w:tcPr>
          <w:p w:rsidR="00031ECD" w:rsidRDefault="00031ECD" w:rsidP="009130AF">
            <w:pPr>
              <w:pStyle w:val="ProductList-OfferingBody"/>
              <w:ind w:left="-113"/>
              <w:jc w:val="center"/>
            </w:pPr>
          </w:p>
        </w:tc>
      </w:tr>
      <w:tr w:rsidR="00031ECD" w:rsidTr="006B60E2">
        <w:trPr>
          <w:cantSplit/>
          <w:tblHeader/>
        </w:trPr>
        <w:tc>
          <w:tcPr>
            <w:tcW w:w="3276" w:type="dxa"/>
            <w:tcBorders>
              <w:top w:val="nil"/>
              <w:left w:val="nil"/>
              <w:bottom w:val="nil"/>
              <w:right w:val="nil"/>
            </w:tcBorders>
          </w:tcPr>
          <w:p w:rsidR="00031ECD" w:rsidRPr="006F2369" w:rsidRDefault="00031ECD" w:rsidP="009130AF">
            <w:pPr>
              <w:pStyle w:val="ProductList-Offering2"/>
              <w:rPr>
                <w:lang w:val="ru-RU"/>
              </w:rPr>
            </w:pPr>
            <w:bookmarkStart w:id="1036" w:name="_Toc386627243"/>
            <w:r w:rsidRPr="006F2369">
              <w:rPr>
                <w:lang w:val="ru-RU"/>
              </w:rPr>
              <w:t xml:space="preserve">Дополнительный производственный экземпляр </w:t>
            </w:r>
            <w:r>
              <w:t>Microsoft</w:t>
            </w:r>
            <w:r w:rsidRPr="006F2369">
              <w:rPr>
                <w:lang w:val="ru-RU"/>
              </w:rPr>
              <w:t xml:space="preserve"> </w:t>
            </w:r>
            <w:r>
              <w:t>Dynamics</w:t>
            </w:r>
            <w:r w:rsidRPr="006F2369">
              <w:rPr>
                <w:lang w:val="ru-RU"/>
              </w:rPr>
              <w:t xml:space="preserve"> </w:t>
            </w:r>
            <w:r>
              <w:t>Marketing</w:t>
            </w:r>
            <w:r w:rsidRPr="006F2369">
              <w:rPr>
                <w:lang w:val="ru-RU"/>
              </w:rPr>
              <w:t xml:space="preserve"> </w:t>
            </w:r>
            <w:r>
              <w:t>Enterprise</w:t>
            </w:r>
            <w:r w:rsidRPr="006F2369">
              <w:rPr>
                <w:lang w:val="ru-RU"/>
              </w:rPr>
              <w:t xml:space="preserve"> (подписная лицензия «на дополнительный компонент»)</w:t>
            </w:r>
            <w:bookmarkEnd w:id="1036"/>
          </w:p>
        </w:tc>
        <w:tc>
          <w:tcPr>
            <w:tcW w:w="588" w:type="dxa"/>
            <w:tcBorders>
              <w:top w:val="nil"/>
              <w:left w:val="nil"/>
              <w:bottom w:val="nil"/>
              <w:right w:val="nil"/>
            </w:tcBorders>
            <w:vAlign w:val="center"/>
          </w:tcPr>
          <w:p w:rsidR="00031ECD" w:rsidRPr="006F2369" w:rsidRDefault="00031ECD"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rsidR="00031ECD" w:rsidRPr="006F2369" w:rsidRDefault="00031ECD" w:rsidP="009130AF">
            <w:pPr>
              <w:pStyle w:val="ProductList-OfferingBody"/>
              <w:ind w:left="-113"/>
              <w:jc w:val="center"/>
              <w:rPr>
                <w:lang w:val="ru-RU"/>
              </w:rP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70AD47" w:themeFill="accent6"/>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80" w:type="dxa"/>
            <w:shd w:val="clear" w:color="auto" w:fill="BFBFBF" w:themeFill="background1" w:themeFillShade="BF"/>
            <w:vAlign w:val="center"/>
          </w:tcPr>
          <w:p w:rsidR="00031ECD" w:rsidRDefault="00031ECD" w:rsidP="009130AF">
            <w:pPr>
              <w:pStyle w:val="ProductList-OfferingBody"/>
              <w:ind w:left="-113"/>
              <w:jc w:val="center"/>
            </w:pPr>
          </w:p>
        </w:tc>
      </w:tr>
      <w:tr w:rsidR="00031ECD" w:rsidTr="006B60E2">
        <w:trPr>
          <w:cantSplit/>
          <w:tblHeader/>
        </w:trPr>
        <w:tc>
          <w:tcPr>
            <w:tcW w:w="3276" w:type="dxa"/>
            <w:tcBorders>
              <w:top w:val="nil"/>
              <w:left w:val="nil"/>
              <w:bottom w:val="nil"/>
              <w:right w:val="nil"/>
            </w:tcBorders>
          </w:tcPr>
          <w:p w:rsidR="00031ECD" w:rsidRPr="006F2369" w:rsidRDefault="00031ECD" w:rsidP="009130AF">
            <w:pPr>
              <w:pStyle w:val="ProductList-Offering2"/>
              <w:rPr>
                <w:lang w:val="ru-RU"/>
              </w:rPr>
            </w:pPr>
            <w:bookmarkStart w:id="1037" w:name="_Toc386627244"/>
            <w:r w:rsidRPr="006F2369">
              <w:rPr>
                <w:lang w:val="ru-RU"/>
              </w:rPr>
              <w:t xml:space="preserve">Дополнительное пространство для хранения в </w:t>
            </w:r>
            <w:r>
              <w:t>Microsoft</w:t>
            </w:r>
            <w:r w:rsidRPr="006F2369">
              <w:rPr>
                <w:lang w:val="ru-RU"/>
              </w:rPr>
              <w:t xml:space="preserve"> </w:t>
            </w:r>
            <w:r>
              <w:t>Dynamics</w:t>
            </w:r>
            <w:r w:rsidRPr="006F2369">
              <w:rPr>
                <w:lang w:val="ru-RU"/>
              </w:rPr>
              <w:t xml:space="preserve"> </w:t>
            </w:r>
            <w:r>
              <w:t>Marketing</w:t>
            </w:r>
            <w:r w:rsidRPr="006F2369">
              <w:rPr>
                <w:lang w:val="ru-RU"/>
              </w:rPr>
              <w:t xml:space="preserve"> </w:t>
            </w:r>
            <w:r>
              <w:t>Enterprise</w:t>
            </w:r>
            <w:r w:rsidRPr="006F2369">
              <w:rPr>
                <w:lang w:val="ru-RU"/>
              </w:rPr>
              <w:t xml:space="preserve"> (подписная лицензия «на дополнительный компонент»)</w:t>
            </w:r>
            <w:bookmarkEnd w:id="1037"/>
          </w:p>
        </w:tc>
        <w:tc>
          <w:tcPr>
            <w:tcW w:w="588" w:type="dxa"/>
            <w:tcBorders>
              <w:top w:val="nil"/>
              <w:left w:val="nil"/>
              <w:bottom w:val="nil"/>
              <w:right w:val="nil"/>
            </w:tcBorders>
            <w:vAlign w:val="center"/>
          </w:tcPr>
          <w:p w:rsidR="00031ECD" w:rsidRPr="006F2369" w:rsidRDefault="00031ECD" w:rsidP="009130AF">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rsidR="00031ECD" w:rsidRPr="006F2369" w:rsidRDefault="00031ECD" w:rsidP="009130AF">
            <w:pPr>
              <w:pStyle w:val="ProductList-OfferingBody"/>
              <w:ind w:left="-113"/>
              <w:jc w:val="center"/>
              <w:rPr>
                <w:lang w:val="ru-RU"/>
              </w:rPr>
            </w:pPr>
          </w:p>
        </w:tc>
        <w:tc>
          <w:tcPr>
            <w:tcW w:w="767" w:type="dxa"/>
            <w:shd w:val="clear" w:color="auto" w:fill="70AD47" w:themeFill="accent6"/>
            <w:vAlign w:val="center"/>
          </w:tcPr>
          <w:p w:rsidR="00031ECD" w:rsidRPr="00031ECD" w:rsidRDefault="00031ECD"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70AD47" w:themeFill="accent6"/>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8"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67" w:type="dxa"/>
            <w:shd w:val="clear" w:color="auto" w:fill="BFBFBF" w:themeFill="background1" w:themeFillShade="BF"/>
            <w:vAlign w:val="center"/>
          </w:tcPr>
          <w:p w:rsidR="00031ECD" w:rsidRDefault="00031ECD" w:rsidP="009130AF">
            <w:pPr>
              <w:pStyle w:val="ProductList-OfferingBody"/>
              <w:ind w:left="-113"/>
              <w:jc w:val="center"/>
            </w:pPr>
          </w:p>
        </w:tc>
        <w:tc>
          <w:tcPr>
            <w:tcW w:w="780" w:type="dxa"/>
            <w:shd w:val="clear" w:color="auto" w:fill="BFBFBF" w:themeFill="background1" w:themeFillShade="BF"/>
            <w:vAlign w:val="center"/>
          </w:tcPr>
          <w:p w:rsidR="00031ECD" w:rsidRDefault="00031ECD" w:rsidP="009130AF">
            <w:pPr>
              <w:pStyle w:val="ProductList-OfferingBody"/>
              <w:ind w:left="-113"/>
              <w:jc w:val="center"/>
            </w:pPr>
          </w:p>
        </w:tc>
      </w:tr>
      <w:tr w:rsidR="00AB223B" w:rsidTr="006B60E2">
        <w:trPr>
          <w:cantSplit/>
          <w:tblHeader/>
        </w:trPr>
        <w:tc>
          <w:tcPr>
            <w:tcW w:w="3276" w:type="dxa"/>
            <w:tcBorders>
              <w:top w:val="nil"/>
              <w:left w:val="nil"/>
              <w:bottom w:val="nil"/>
              <w:right w:val="nil"/>
            </w:tcBorders>
          </w:tcPr>
          <w:p w:rsidR="00AB223B" w:rsidRDefault="00AB223B" w:rsidP="009130AF">
            <w:pPr>
              <w:pStyle w:val="ProductList-Offering2"/>
            </w:pPr>
            <w:bookmarkStart w:id="1038" w:name="_Toc386627245"/>
            <w:r>
              <w:t>Microsoft Dynamics Marketing Enterprise Education (подписная лицензия «на пользователя»)</w:t>
            </w:r>
            <w:bookmarkEnd w:id="1038"/>
          </w:p>
        </w:tc>
        <w:tc>
          <w:tcPr>
            <w:tcW w:w="588"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80"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6B60E2">
        <w:trPr>
          <w:cantSplit/>
          <w:tblHeader/>
        </w:trPr>
        <w:tc>
          <w:tcPr>
            <w:tcW w:w="3276" w:type="dxa"/>
            <w:tcBorders>
              <w:top w:val="nil"/>
              <w:left w:val="nil"/>
              <w:bottom w:val="nil"/>
              <w:right w:val="nil"/>
            </w:tcBorders>
          </w:tcPr>
          <w:p w:rsidR="00AB223B" w:rsidRPr="006F2369" w:rsidRDefault="00AB223B" w:rsidP="009130AF">
            <w:pPr>
              <w:pStyle w:val="ProductList-Offering2"/>
              <w:rPr>
                <w:lang w:val="ru-RU"/>
              </w:rPr>
            </w:pPr>
            <w:bookmarkStart w:id="1039" w:name="_Toc386627246"/>
            <w:r w:rsidRPr="006F2369">
              <w:rPr>
                <w:lang w:val="ru-RU"/>
              </w:rPr>
              <w:t xml:space="preserve">Дополнительные сообщения в </w:t>
            </w:r>
            <w:r>
              <w:t>Microsoft</w:t>
            </w:r>
            <w:r w:rsidRPr="006F2369">
              <w:rPr>
                <w:lang w:val="ru-RU"/>
              </w:rPr>
              <w:t xml:space="preserve"> </w:t>
            </w:r>
            <w:r>
              <w:t>Dynamics</w:t>
            </w:r>
            <w:r w:rsidRPr="006F2369">
              <w:rPr>
                <w:lang w:val="ru-RU"/>
              </w:rPr>
              <w:t xml:space="preserve"> </w:t>
            </w:r>
            <w:r>
              <w:t>Marketing</w:t>
            </w:r>
            <w:r w:rsidRPr="006F2369">
              <w:rPr>
                <w:lang w:val="ru-RU"/>
              </w:rPr>
              <w:t xml:space="preserve"> </w:t>
            </w:r>
            <w:r>
              <w:t>Enterprise</w:t>
            </w:r>
            <w:r w:rsidRPr="006F2369">
              <w:rPr>
                <w:lang w:val="ru-RU"/>
              </w:rPr>
              <w:t xml:space="preserve"> </w:t>
            </w:r>
            <w:r>
              <w:t>Education</w:t>
            </w:r>
            <w:r w:rsidRPr="006F2369">
              <w:rPr>
                <w:lang w:val="ru-RU"/>
              </w:rPr>
              <w:t xml:space="preserve"> (подписная лицензия «на дополнительный компонент»)</w:t>
            </w:r>
            <w:bookmarkEnd w:id="1039"/>
          </w:p>
        </w:tc>
        <w:tc>
          <w:tcPr>
            <w:tcW w:w="588" w:type="dxa"/>
            <w:tcBorders>
              <w:top w:val="nil"/>
              <w:left w:val="nil"/>
              <w:bottom w:val="nil"/>
              <w:right w:val="nil"/>
            </w:tcBorders>
            <w:vAlign w:val="center"/>
          </w:tcPr>
          <w:p w:rsidR="00AB223B" w:rsidRPr="006F2369" w:rsidRDefault="00AB223B" w:rsidP="009130AF">
            <w:pPr>
              <w:pStyle w:val="ProductList-OfferingBody"/>
              <w:ind w:left="-113"/>
              <w:jc w:val="center"/>
              <w:rPr>
                <w:lang w:val="ru-RU"/>
              </w:rP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80"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4C09A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AB223B" w:rsidRPr="00211B38" w:rsidTr="00CE2F04">
        <w:tc>
          <w:tcPr>
            <w:tcW w:w="3596" w:type="dxa"/>
          </w:tcPr>
          <w:p w:rsidR="00AB223B" w:rsidRDefault="008B2E04" w:rsidP="008B2E04">
            <w:pPr>
              <w:pStyle w:val="ProductList-Body"/>
              <w:spacing w:before="20" w:after="20"/>
            </w:pPr>
            <w:r>
              <w:lastRenderedPageBreak/>
              <w:t xml:space="preserve">Право на сокращение: </w:t>
            </w:r>
            <w:r>
              <w:rPr>
                <w:b/>
              </w:rPr>
              <w:t>Все</w:t>
            </w:r>
          </w:p>
        </w:tc>
        <w:tc>
          <w:tcPr>
            <w:tcW w:w="3597" w:type="dxa"/>
          </w:tcPr>
          <w:p w:rsidR="00AB223B" w:rsidRDefault="00AB223B" w:rsidP="009130AF">
            <w:pPr>
              <w:pStyle w:val="ProductList-Body"/>
              <w:spacing w:before="20" w:after="20"/>
            </w:pPr>
            <w:r>
              <w:t xml:space="preserve">Категория продукта: </w:t>
            </w:r>
            <w:r>
              <w:rPr>
                <w:b/>
              </w:rPr>
              <w:t>Сервер</w:t>
            </w:r>
          </w:p>
        </w:tc>
        <w:tc>
          <w:tcPr>
            <w:tcW w:w="3597" w:type="dxa"/>
          </w:tcPr>
          <w:p w:rsidR="00AB223B" w:rsidRPr="006F2369" w:rsidRDefault="008B2E04" w:rsidP="009130AF">
            <w:pPr>
              <w:pStyle w:val="ProductList-Body"/>
              <w:spacing w:before="20" w:after="20"/>
              <w:rPr>
                <w:lang w:val="ru-RU"/>
              </w:rPr>
            </w:pPr>
            <w:r w:rsidRPr="006F2369">
              <w:rPr>
                <w:lang w:val="ru-RU"/>
              </w:rPr>
              <w:t xml:space="preserve">Право на сверочный заказ: </w:t>
            </w:r>
            <w:r w:rsidRPr="006F2369">
              <w:rPr>
                <w:b/>
                <w:lang w:val="ru-RU"/>
              </w:rPr>
              <w:t>Все</w:t>
            </w:r>
          </w:p>
        </w:tc>
      </w:tr>
    </w:tbl>
    <w:p w:rsidR="00DC6E9A" w:rsidRPr="006F2369" w:rsidRDefault="00DC6E9A" w:rsidP="00DC6E9A">
      <w:pPr>
        <w:pStyle w:val="ProductList-Body"/>
        <w:shd w:val="clear" w:color="auto" w:fill="D9D9D9" w:themeFill="background1" w:themeFillShade="D9"/>
        <w:spacing w:before="120" w:after="120"/>
        <w:rPr>
          <w:lang w:val="ru-RU"/>
        </w:rPr>
      </w:pPr>
      <w:bookmarkStart w:id="1040" w:name="_Toc380513343"/>
      <w:bookmarkStart w:id="1041" w:name="_Toc380655391"/>
      <w:r w:rsidRPr="006F2369">
        <w:rPr>
          <w:b/>
          <w:lang w:val="ru-RU"/>
        </w:rPr>
        <w:t>Дополнительная информация</w:t>
      </w:r>
    </w:p>
    <w:p w:rsidR="00DC6E9A" w:rsidRPr="00DC6E9A" w:rsidRDefault="00DC6E9A" w:rsidP="00DC6E9A">
      <w:pPr>
        <w:pStyle w:val="ProductList-Body"/>
      </w:pPr>
      <w:r w:rsidRPr="00DC6E9A">
        <w:t>Ожидается, что система Microsoft Dynamics Marketing Enterprise станет доступна позднее в мае/июне 2014 г.</w:t>
      </w:r>
    </w:p>
    <w:p w:rsidR="00AB223B" w:rsidRPr="006F2369" w:rsidRDefault="005A0095" w:rsidP="00AB223B">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E67F37" w:rsidRPr="006F2369" w:rsidRDefault="00E67F37" w:rsidP="00E67F37">
      <w:pPr>
        <w:pStyle w:val="ProductList-Offering2Heading"/>
        <w:rPr>
          <w:lang w:val="ru-RU"/>
        </w:rPr>
      </w:pPr>
      <w:bookmarkStart w:id="1042" w:name="_Toc386627247"/>
      <w:r>
        <w:t>Microsoft</w:t>
      </w:r>
      <w:r w:rsidRPr="006F2369">
        <w:rPr>
          <w:lang w:val="ru-RU"/>
        </w:rPr>
        <w:t xml:space="preserve"> </w:t>
      </w:r>
      <w:r>
        <w:t>Social</w:t>
      </w:r>
      <w:r w:rsidRPr="006F2369">
        <w:rPr>
          <w:lang w:val="ru-RU"/>
        </w:rPr>
        <w:t xml:space="preserve"> </w:t>
      </w:r>
      <w:r>
        <w:t>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031ECD" w:rsidTr="00CE2F04">
        <w:trPr>
          <w:cantSplit/>
          <w:tblHeader/>
        </w:trPr>
        <w:tc>
          <w:tcPr>
            <w:tcW w:w="3097" w:type="dxa"/>
            <w:tcBorders>
              <w:bottom w:val="nil"/>
            </w:tcBorders>
            <w:shd w:val="clear" w:color="auto" w:fill="00188F"/>
          </w:tcPr>
          <w:p w:rsidR="00031ECD" w:rsidRPr="00EE0836" w:rsidRDefault="00031ECD"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031ECD" w:rsidRPr="00EE0836" w:rsidRDefault="00031ECD"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6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6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67"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98" w:type="dxa"/>
            <w:shd w:val="clear" w:color="auto" w:fill="00188F"/>
            <w:vAlign w:val="center"/>
          </w:tcPr>
          <w:p w:rsidR="00031ECD" w:rsidRPr="007505F2" w:rsidRDefault="00031ECD"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034E03" w:rsidTr="00CE2F04">
        <w:trPr>
          <w:cantSplit/>
          <w:tblHeader/>
        </w:trPr>
        <w:tc>
          <w:tcPr>
            <w:tcW w:w="3097" w:type="dxa"/>
            <w:tcBorders>
              <w:top w:val="nil"/>
              <w:left w:val="nil"/>
              <w:bottom w:val="dashSmallGap" w:sz="4" w:space="0" w:color="BFBFBF" w:themeColor="background1" w:themeShade="BF"/>
              <w:right w:val="nil"/>
            </w:tcBorders>
          </w:tcPr>
          <w:p w:rsidR="00034E03" w:rsidRDefault="00034E03" w:rsidP="00DD0EBD">
            <w:pPr>
              <w:pStyle w:val="ProductList-Offering2"/>
            </w:pPr>
            <w:bookmarkStart w:id="1043" w:name="_Toc380513344"/>
            <w:bookmarkStart w:id="1044" w:name="_Toc380655393"/>
            <w:bookmarkStart w:id="1045" w:name="_Toc386627248"/>
            <w:r>
              <w:t>Microsoft Social Listening Professional (подписная лицензия «на пользователя»)</w:t>
            </w:r>
            <w:bookmarkEnd w:id="1043"/>
            <w:bookmarkEnd w:id="1044"/>
            <w:bookmarkEnd w:id="1045"/>
            <w:r>
              <w:fldChar w:fldCharType="begin"/>
            </w:r>
            <w:r>
              <w:instrText xml:space="preserve">XE "Microsoft Social Listening Professional (подписная лицензия </w:instrText>
            </w:r>
            <w:r w:rsidR="00DD0EBD">
              <w:instrText>на пользователя</w:instrText>
            </w:r>
            <w:r>
              <w:instrText>)"</w:instrText>
            </w:r>
            <w:r>
              <w:fldChar w:fldCharType="end"/>
            </w:r>
          </w:p>
        </w:tc>
        <w:tc>
          <w:tcPr>
            <w:tcW w:w="767" w:type="dxa"/>
            <w:tcBorders>
              <w:top w:val="nil"/>
              <w:left w:val="nil"/>
              <w:bottom w:val="dashSmallGap" w:sz="4" w:space="0" w:color="BFBFBF" w:themeColor="background1" w:themeShade="BF"/>
              <w:right w:val="nil"/>
            </w:tcBorders>
            <w:vAlign w:val="center"/>
          </w:tcPr>
          <w:p w:rsidR="00034E03" w:rsidRDefault="00034E0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70AD47" w:themeFill="accent6"/>
            <w:vAlign w:val="center"/>
          </w:tcPr>
          <w:p w:rsidR="00034E03" w:rsidRPr="00031ECD" w:rsidRDefault="00034E03"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70AD47" w:themeFill="accent6"/>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98" w:type="dxa"/>
            <w:shd w:val="clear" w:color="auto" w:fill="BFBFBF" w:themeFill="background1" w:themeFillShade="BF"/>
            <w:vAlign w:val="center"/>
          </w:tcPr>
          <w:p w:rsidR="00034E03" w:rsidRDefault="00034E03" w:rsidP="00EF171D">
            <w:pPr>
              <w:pStyle w:val="ProductList-OfferingBody"/>
              <w:ind w:left="-113"/>
              <w:jc w:val="center"/>
            </w:pPr>
          </w:p>
        </w:tc>
      </w:tr>
      <w:tr w:rsidR="00DF1449" w:rsidRPr="00211B38" w:rsidTr="00CE2F04">
        <w:trPr>
          <w:cantSplit/>
          <w:tblHeader/>
        </w:trPr>
        <w:tc>
          <w:tcPr>
            <w:tcW w:w="3097" w:type="dxa"/>
            <w:tcBorders>
              <w:top w:val="nil"/>
              <w:left w:val="nil"/>
              <w:bottom w:val="dashSmallGap" w:sz="4" w:space="0" w:color="BFBFBF" w:themeColor="background1" w:themeShade="BF"/>
              <w:right w:val="nil"/>
            </w:tcBorders>
          </w:tcPr>
          <w:p w:rsidR="00DF1449" w:rsidRPr="006F2369" w:rsidRDefault="00DF1449" w:rsidP="00DD0EBD">
            <w:pPr>
              <w:pStyle w:val="ProductList-Offering2"/>
              <w:rPr>
                <w:lang w:val="ru-RU"/>
              </w:rPr>
            </w:pPr>
            <w:bookmarkStart w:id="1046" w:name="_Toc386627249"/>
            <w:r w:rsidRPr="006F2369">
              <w:rPr>
                <w:lang w:val="ru-RU"/>
              </w:rPr>
              <w:t xml:space="preserve">Дополнительный компонент </w:t>
            </w:r>
            <w:r>
              <w:t>Microsoft</w:t>
            </w:r>
            <w:r w:rsidRPr="006F2369">
              <w:rPr>
                <w:lang w:val="ru-RU"/>
              </w:rPr>
              <w:t xml:space="preserve"> </w:t>
            </w:r>
            <w:r>
              <w:t>Social</w:t>
            </w:r>
            <w:r w:rsidRPr="006F2369">
              <w:rPr>
                <w:lang w:val="ru-RU"/>
              </w:rPr>
              <w:t xml:space="preserve"> </w:t>
            </w:r>
            <w:r>
              <w:t>Listening</w:t>
            </w:r>
            <w:r w:rsidRPr="006F2369">
              <w:rPr>
                <w:lang w:val="ru-RU"/>
              </w:rPr>
              <w:t xml:space="preserve"> </w:t>
            </w:r>
            <w:r>
              <w:t>Professional</w:t>
            </w:r>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Dynamics</w:instrText>
            </w:r>
            <w:r w:rsidRPr="006F2369">
              <w:rPr>
                <w:lang w:val="ru-RU"/>
              </w:rPr>
              <w:instrText xml:space="preserve"> </w:instrText>
            </w:r>
            <w:r>
              <w:instrText>CRM</w:instrText>
            </w:r>
            <w:r w:rsidRPr="006F2369">
              <w:rPr>
                <w:lang w:val="ru-RU"/>
              </w:rPr>
              <w:instrText xml:space="preserve"> </w:instrText>
            </w:r>
            <w:r>
              <w:instrText>Online</w:instrText>
            </w:r>
            <w:r w:rsidRPr="006F2369">
              <w:rPr>
                <w:lang w:val="ru-RU"/>
              </w:rPr>
              <w:instrText xml:space="preserve"> </w:instrText>
            </w:r>
            <w:r>
              <w:instrText>Professional</w:instrText>
            </w:r>
            <w:r w:rsidRPr="006F2369">
              <w:rPr>
                <w:lang w:val="ru-RU"/>
              </w:rPr>
              <w:instrText>"</w:instrText>
            </w:r>
            <w:r>
              <w:fldChar w:fldCharType="end"/>
            </w:r>
            <w:r w:rsidRPr="006F2369">
              <w:rPr>
                <w:lang w:val="ru-RU"/>
              </w:rPr>
              <w:t xml:space="preserve"> (подписная лицензия </w:t>
            </w:r>
            <w:r w:rsidR="00DD0EBD" w:rsidRPr="006F2369">
              <w:rPr>
                <w:lang w:val="ru-RU"/>
              </w:rPr>
              <w:t>на пользователя</w:t>
            </w:r>
            <w:r w:rsidRPr="006F2369">
              <w:rPr>
                <w:lang w:val="ru-RU"/>
              </w:rPr>
              <w:t>)</w:t>
            </w:r>
            <w:bookmarkEnd w:id="1046"/>
          </w:p>
        </w:tc>
        <w:tc>
          <w:tcPr>
            <w:tcW w:w="767" w:type="dxa"/>
            <w:tcBorders>
              <w:top w:val="nil"/>
              <w:left w:val="nil"/>
              <w:bottom w:val="dashSmallGap" w:sz="4" w:space="0" w:color="BFBFBF" w:themeColor="background1" w:themeShade="BF"/>
              <w:right w:val="nil"/>
            </w:tcBorders>
            <w:vAlign w:val="center"/>
          </w:tcPr>
          <w:p w:rsidR="00DF1449" w:rsidRPr="006F2369" w:rsidRDefault="00DF1449" w:rsidP="00EF171D">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c>
          <w:tcPr>
            <w:tcW w:w="767" w:type="dxa"/>
            <w:shd w:val="clear" w:color="auto" w:fill="70AD47" w:themeFill="accent6"/>
            <w:vAlign w:val="center"/>
          </w:tcPr>
          <w:p w:rsidR="00DF1449" w:rsidRPr="006F2369" w:rsidRDefault="00DF1449" w:rsidP="00EF171D">
            <w:pPr>
              <w:pStyle w:val="ProductList-OfferingBody"/>
              <w:ind w:left="-113"/>
              <w:jc w:val="center"/>
              <w:rPr>
                <w:lang w:val="ru-RU"/>
              </w:rPr>
            </w:pPr>
          </w:p>
        </w:tc>
        <w:tc>
          <w:tcPr>
            <w:tcW w:w="768" w:type="dxa"/>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c>
          <w:tcPr>
            <w:tcW w:w="767" w:type="dxa"/>
            <w:shd w:val="clear" w:color="auto" w:fill="70AD47" w:themeFill="accent6"/>
            <w:vAlign w:val="center"/>
          </w:tcPr>
          <w:p w:rsidR="00DF1449" w:rsidRPr="006F2369" w:rsidRDefault="00DF1449" w:rsidP="00EF171D">
            <w:pPr>
              <w:pStyle w:val="ProductList-OfferingBody"/>
              <w:ind w:left="-113"/>
              <w:jc w:val="center"/>
              <w:rPr>
                <w:lang w:val="ru-RU"/>
              </w:rPr>
            </w:pPr>
          </w:p>
        </w:tc>
        <w:tc>
          <w:tcPr>
            <w:tcW w:w="767" w:type="dxa"/>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c>
          <w:tcPr>
            <w:tcW w:w="768" w:type="dxa"/>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c>
          <w:tcPr>
            <w:tcW w:w="767" w:type="dxa"/>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c>
          <w:tcPr>
            <w:tcW w:w="767" w:type="dxa"/>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c>
          <w:tcPr>
            <w:tcW w:w="798" w:type="dxa"/>
            <w:shd w:val="clear" w:color="auto" w:fill="BFBFBF" w:themeFill="background1" w:themeFillShade="BF"/>
            <w:vAlign w:val="center"/>
          </w:tcPr>
          <w:p w:rsidR="00DF1449" w:rsidRPr="006F2369" w:rsidRDefault="00DF1449" w:rsidP="00EF171D">
            <w:pPr>
              <w:pStyle w:val="ProductList-OfferingBody"/>
              <w:ind w:left="-113"/>
              <w:jc w:val="center"/>
              <w:rPr>
                <w:lang w:val="ru-RU"/>
              </w:rPr>
            </w:pPr>
          </w:p>
        </w:tc>
      </w:tr>
      <w:tr w:rsidR="00034E03" w:rsidTr="00CE2F04">
        <w:trPr>
          <w:cantSplit/>
          <w:tblHeader/>
        </w:trPr>
        <w:tc>
          <w:tcPr>
            <w:tcW w:w="3097" w:type="dxa"/>
            <w:tcBorders>
              <w:top w:val="nil"/>
              <w:left w:val="nil"/>
              <w:bottom w:val="dashSmallGap" w:sz="4" w:space="0" w:color="BFBFBF" w:themeColor="background1" w:themeShade="BF"/>
              <w:right w:val="nil"/>
            </w:tcBorders>
          </w:tcPr>
          <w:p w:rsidR="00034E03" w:rsidRPr="006F2369" w:rsidRDefault="00034E03" w:rsidP="00DD0EBD">
            <w:pPr>
              <w:pStyle w:val="ProductList-Offering2"/>
              <w:rPr>
                <w:lang w:val="ru-RU"/>
              </w:rPr>
            </w:pPr>
            <w:bookmarkStart w:id="1047" w:name="_Toc380513345"/>
            <w:bookmarkStart w:id="1048" w:name="_Toc380655394"/>
            <w:bookmarkStart w:id="1049" w:name="_Toc386627250"/>
            <w:r>
              <w:t>Microsoft</w:t>
            </w:r>
            <w:r w:rsidRPr="006F2369">
              <w:rPr>
                <w:lang w:val="ru-RU"/>
              </w:rPr>
              <w:t xml:space="preserve"> </w:t>
            </w:r>
            <w:r>
              <w:t>Social</w:t>
            </w:r>
            <w:r w:rsidRPr="006F2369">
              <w:rPr>
                <w:lang w:val="ru-RU"/>
              </w:rPr>
              <w:t xml:space="preserve"> </w:t>
            </w:r>
            <w:r>
              <w:t>Listening</w:t>
            </w:r>
            <w:r w:rsidRPr="006F2369">
              <w:rPr>
                <w:lang w:val="ru-RU"/>
              </w:rPr>
              <w:t xml:space="preserve"> </w:t>
            </w:r>
            <w:r>
              <w:t>Professional</w:t>
            </w:r>
            <w:r w:rsidRPr="006F2369">
              <w:rPr>
                <w:lang w:val="ru-RU"/>
              </w:rPr>
              <w:t xml:space="preserve"> для </w:t>
            </w:r>
            <w:r>
              <w:t>Microsoft</w:t>
            </w:r>
            <w:r w:rsidRPr="006F2369">
              <w:rPr>
                <w:lang w:val="ru-RU"/>
              </w:rPr>
              <w:t xml:space="preserve"> </w:t>
            </w:r>
            <w:r>
              <w:t>Dynamics</w:t>
            </w:r>
            <w:r w:rsidRPr="006F2369">
              <w:rPr>
                <w:lang w:val="ru-RU"/>
              </w:rPr>
              <w:t xml:space="preserve"> </w:t>
            </w:r>
            <w:r>
              <w:t>CRM</w:t>
            </w:r>
            <w:r w:rsidRPr="006F2369">
              <w:rPr>
                <w:lang w:val="ru-RU"/>
              </w:rPr>
              <w:t xml:space="preserve"> </w:t>
            </w:r>
            <w:r>
              <w:t>Professional</w:t>
            </w:r>
            <w:r w:rsidRPr="006F2369">
              <w:rPr>
                <w:lang w:val="ru-RU"/>
              </w:rPr>
              <w:t xml:space="preserve"> </w:t>
            </w:r>
            <w:r>
              <w:t>CAL</w:t>
            </w:r>
            <w:r w:rsidRPr="006F2369">
              <w:rPr>
                <w:lang w:val="ru-RU"/>
              </w:rPr>
              <w:t xml:space="preserve"> («на устройство» и «на пользователя»</w:t>
            </w:r>
            <w:bookmarkEnd w:id="1047"/>
            <w:bookmarkEnd w:id="1048"/>
            <w:r w:rsidRPr="006F2369">
              <w:rPr>
                <w:lang w:val="ru-RU"/>
              </w:rPr>
              <w:t>)</w:t>
            </w:r>
            <w:bookmarkEnd w:id="1049"/>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Social</w:instrText>
            </w:r>
            <w:r w:rsidRPr="006F2369">
              <w:rPr>
                <w:lang w:val="ru-RU"/>
              </w:rPr>
              <w:instrText xml:space="preserve"> </w:instrText>
            </w:r>
            <w:r>
              <w:instrText>Listening</w:instrText>
            </w:r>
            <w:r w:rsidRPr="006F2369">
              <w:rPr>
                <w:lang w:val="ru-RU"/>
              </w:rPr>
              <w:instrText xml:space="preserve"> </w:instrText>
            </w:r>
            <w:r>
              <w:instrText>Professional</w:instrText>
            </w:r>
            <w:r w:rsidRPr="006F2369">
              <w:rPr>
                <w:lang w:val="ru-RU"/>
              </w:rPr>
              <w:instrText xml:space="preserve"> для </w:instrText>
            </w:r>
            <w:r>
              <w:instrText>Microsoft</w:instrText>
            </w:r>
            <w:r w:rsidRPr="006F2369">
              <w:rPr>
                <w:lang w:val="ru-RU"/>
              </w:rPr>
              <w:instrText xml:space="preserve"> </w:instrText>
            </w:r>
            <w:r>
              <w:instrText>Dynamics</w:instrText>
            </w:r>
            <w:r w:rsidRPr="006F2369">
              <w:rPr>
                <w:lang w:val="ru-RU"/>
              </w:rPr>
              <w:instrText xml:space="preserve"> </w:instrText>
            </w:r>
            <w:r>
              <w:instrText>CRM</w:instrText>
            </w:r>
            <w:r w:rsidRPr="006F2369">
              <w:rPr>
                <w:lang w:val="ru-RU"/>
              </w:rPr>
              <w:instrText xml:space="preserve"> </w:instrText>
            </w:r>
            <w:r>
              <w:instrText>Professional</w:instrText>
            </w:r>
            <w:r w:rsidRPr="006F2369">
              <w:rPr>
                <w:lang w:val="ru-RU"/>
              </w:rPr>
              <w:instrText xml:space="preserve"> </w:instrText>
            </w:r>
            <w:r>
              <w:instrText>CAL</w:instrText>
            </w:r>
            <w:r w:rsidRPr="006F2369">
              <w:rPr>
                <w:lang w:val="ru-RU"/>
              </w:rPr>
              <w:instrText xml:space="preserve"> (на устройство</w:instrText>
            </w:r>
            <w:r w:rsidR="00DD0EBD" w:rsidRPr="006F2369">
              <w:rPr>
                <w:lang w:val="ru-RU"/>
              </w:rPr>
              <w:instrText xml:space="preserve"> и </w:instrText>
            </w:r>
            <w:r w:rsidRPr="006F2369">
              <w:rPr>
                <w:lang w:val="ru-RU"/>
              </w:rPr>
              <w:instrText>на пользователя)"</w:instrText>
            </w:r>
            <w:r>
              <w:fldChar w:fldCharType="end"/>
            </w:r>
            <w:r w:rsidRPr="006F2369">
              <w:rPr>
                <w:lang w:val="ru-RU"/>
              </w:rPr>
              <w:t xml:space="preserve"> </w:t>
            </w:r>
          </w:p>
        </w:tc>
        <w:tc>
          <w:tcPr>
            <w:tcW w:w="767" w:type="dxa"/>
            <w:tcBorders>
              <w:top w:val="nil"/>
              <w:left w:val="nil"/>
              <w:bottom w:val="dashSmallGap" w:sz="4" w:space="0" w:color="BFBFBF" w:themeColor="background1" w:themeShade="BF"/>
              <w:right w:val="nil"/>
            </w:tcBorders>
            <w:vAlign w:val="center"/>
          </w:tcPr>
          <w:p w:rsidR="00034E03" w:rsidRPr="006F2369" w:rsidRDefault="00034E03" w:rsidP="00EF171D">
            <w:pPr>
              <w:pStyle w:val="ProductList-OfferingBody"/>
              <w:ind w:left="-113"/>
              <w:jc w:val="center"/>
              <w:rPr>
                <w:lang w:val="ru-RU"/>
              </w:rPr>
            </w:pPr>
          </w:p>
        </w:tc>
        <w:tc>
          <w:tcPr>
            <w:tcW w:w="767" w:type="dxa"/>
            <w:tcBorders>
              <w:left w:val="single" w:sz="12" w:space="0" w:color="FFFFFF" w:themeColor="background1"/>
            </w:tcBorders>
            <w:shd w:val="clear" w:color="auto" w:fill="BFBFBF" w:themeFill="background1" w:themeFillShade="BF"/>
            <w:vAlign w:val="center"/>
          </w:tcPr>
          <w:p w:rsidR="00034E03" w:rsidRPr="006F2369" w:rsidRDefault="00034E03" w:rsidP="00EF171D">
            <w:pPr>
              <w:pStyle w:val="ProductList-OfferingBody"/>
              <w:ind w:left="-113"/>
              <w:jc w:val="center"/>
              <w:rPr>
                <w:lang w:val="ru-RU"/>
              </w:rPr>
            </w:pPr>
          </w:p>
        </w:tc>
        <w:tc>
          <w:tcPr>
            <w:tcW w:w="767" w:type="dxa"/>
            <w:shd w:val="clear" w:color="auto" w:fill="70AD47" w:themeFill="accent6"/>
            <w:vAlign w:val="center"/>
          </w:tcPr>
          <w:p w:rsidR="00034E03" w:rsidRPr="00031ECD" w:rsidRDefault="00034E03"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70AD47" w:themeFill="accent6"/>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98" w:type="dxa"/>
            <w:shd w:val="clear" w:color="auto" w:fill="BFBFBF" w:themeFill="background1" w:themeFillShade="BF"/>
            <w:vAlign w:val="center"/>
          </w:tcPr>
          <w:p w:rsidR="00034E03" w:rsidRDefault="00034E03" w:rsidP="00EF171D">
            <w:pPr>
              <w:pStyle w:val="ProductList-OfferingBody"/>
              <w:ind w:left="-113"/>
              <w:jc w:val="center"/>
            </w:pPr>
          </w:p>
        </w:tc>
      </w:tr>
      <w:tr w:rsidR="00034E03" w:rsidTr="00CE2F04">
        <w:trPr>
          <w:cantSplit/>
          <w:tblHeader/>
        </w:trPr>
        <w:tc>
          <w:tcPr>
            <w:tcW w:w="3097" w:type="dxa"/>
            <w:tcBorders>
              <w:top w:val="nil"/>
              <w:left w:val="nil"/>
              <w:bottom w:val="dashSmallGap" w:sz="4" w:space="0" w:color="BFBFBF" w:themeColor="background1" w:themeShade="BF"/>
              <w:right w:val="nil"/>
            </w:tcBorders>
          </w:tcPr>
          <w:p w:rsidR="00034E03" w:rsidRDefault="00034E03" w:rsidP="00EF171D">
            <w:pPr>
              <w:pStyle w:val="ProductList-Offering2"/>
            </w:pPr>
            <w:bookmarkStart w:id="1050" w:name="_Toc380513346"/>
            <w:bookmarkStart w:id="1051" w:name="_Toc380655395"/>
            <w:bookmarkStart w:id="1052" w:name="_Toc386627251"/>
            <w:r>
              <w:t>Дополнительные публикации Microsoft Social Listening Professional (подписная лицензия Add-on)</w:t>
            </w:r>
            <w:bookmarkEnd w:id="1050"/>
            <w:bookmarkEnd w:id="1051"/>
            <w:bookmarkEnd w:id="1052"/>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rsidR="00034E03" w:rsidRDefault="00034E0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70AD47" w:themeFill="accent6"/>
            <w:vAlign w:val="center"/>
          </w:tcPr>
          <w:p w:rsidR="00034E03" w:rsidRPr="00031ECD" w:rsidRDefault="00034E03"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70AD47" w:themeFill="accent6"/>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98" w:type="dxa"/>
            <w:shd w:val="clear" w:color="auto" w:fill="BFBFBF" w:themeFill="background1" w:themeFillShade="BF"/>
            <w:vAlign w:val="center"/>
          </w:tcPr>
          <w:p w:rsidR="00034E03" w:rsidRDefault="00034E03" w:rsidP="00EF171D">
            <w:pPr>
              <w:pStyle w:val="ProductList-OfferingBody"/>
              <w:ind w:left="-113"/>
              <w:jc w:val="center"/>
            </w:pPr>
          </w:p>
        </w:tc>
      </w:tr>
      <w:tr w:rsidR="00034E03" w:rsidTr="00CE2F04">
        <w:trPr>
          <w:cantSplit/>
          <w:tblHeader/>
        </w:trPr>
        <w:tc>
          <w:tcPr>
            <w:tcW w:w="3097" w:type="dxa"/>
            <w:tcBorders>
              <w:top w:val="nil"/>
              <w:left w:val="nil"/>
              <w:bottom w:val="dashSmallGap" w:sz="4" w:space="0" w:color="BFBFBF" w:themeColor="background1" w:themeShade="BF"/>
              <w:right w:val="nil"/>
            </w:tcBorders>
          </w:tcPr>
          <w:p w:rsidR="00034E03" w:rsidRDefault="00034E03" w:rsidP="00DD0EBD">
            <w:pPr>
              <w:pStyle w:val="ProductList-Offering2"/>
            </w:pPr>
            <w:bookmarkStart w:id="1053" w:name="_Toc380513347"/>
            <w:bookmarkStart w:id="1054" w:name="_Toc380655397"/>
            <w:bookmarkStart w:id="1055" w:name="_Toc386627252"/>
            <w:r>
              <w:t>Microsoft Social Listening Professional Education (подписная лицензия «на пользователя»)</w:t>
            </w:r>
            <w:bookmarkEnd w:id="1053"/>
            <w:bookmarkEnd w:id="1054"/>
            <w:bookmarkEnd w:id="1055"/>
            <w:r>
              <w:fldChar w:fldCharType="begin"/>
            </w:r>
            <w:r>
              <w:instrText>XE "Microsoft Social Listening Professional Education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034E03" w:rsidRDefault="00034E0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70AD47" w:themeFill="accent6"/>
            <w:vAlign w:val="center"/>
          </w:tcPr>
          <w:p w:rsidR="00034E03" w:rsidRPr="00031ECD" w:rsidRDefault="00034E03"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7" w:type="dxa"/>
            <w:shd w:val="clear" w:color="auto" w:fill="70AD47" w:themeFill="accent6"/>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98" w:type="dxa"/>
            <w:shd w:val="clear" w:color="auto" w:fill="BFBFBF" w:themeFill="background1" w:themeFillShade="BF"/>
            <w:vAlign w:val="center"/>
          </w:tcPr>
          <w:p w:rsidR="00034E03" w:rsidRDefault="00034E03" w:rsidP="00EF171D">
            <w:pPr>
              <w:pStyle w:val="ProductList-OfferingBody"/>
              <w:ind w:left="-113"/>
              <w:jc w:val="center"/>
            </w:pPr>
          </w:p>
        </w:tc>
      </w:tr>
      <w:tr w:rsidR="00034E03" w:rsidTr="00CE2F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034E03" w:rsidRDefault="00034E03" w:rsidP="001F5FB7">
            <w:pPr>
              <w:pStyle w:val="ProductList-Offering2"/>
            </w:pPr>
            <w:bookmarkStart w:id="1056" w:name="_Toc380513348"/>
            <w:bookmarkStart w:id="1057" w:name="_Toc380655398"/>
            <w:bookmarkStart w:id="1058" w:name="_Toc386627253"/>
            <w:r>
              <w:t>Microsoft Social Listening Professional Education для Microsoft Dynamics CRM Professional CAL («на устройство» и «на пользователя»)</w:t>
            </w:r>
            <w:bookmarkEnd w:id="1056"/>
            <w:bookmarkEnd w:id="1057"/>
            <w:bookmarkEnd w:id="1058"/>
            <w:r>
              <w:fldChar w:fldCharType="begin"/>
            </w:r>
            <w:r>
              <w:instrText>XE "Microsoft Social Listening Professional Education для Microsoft Dynamics CRM Professional CAL (на устройство и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034E03" w:rsidRDefault="00034E0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70AD47" w:themeFill="accent6"/>
            <w:vAlign w:val="center"/>
          </w:tcPr>
          <w:p w:rsidR="00034E03" w:rsidRPr="00031ECD" w:rsidRDefault="00034E03"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7" w:type="dxa"/>
            <w:shd w:val="clear" w:color="auto" w:fill="70AD47" w:themeFill="accent6"/>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98" w:type="dxa"/>
            <w:shd w:val="clear" w:color="auto" w:fill="BFBFBF" w:themeFill="background1" w:themeFillShade="BF"/>
            <w:vAlign w:val="center"/>
          </w:tcPr>
          <w:p w:rsidR="00034E03" w:rsidRDefault="00034E03" w:rsidP="00EF171D">
            <w:pPr>
              <w:pStyle w:val="ProductList-OfferingBody"/>
              <w:ind w:left="-113"/>
              <w:jc w:val="center"/>
            </w:pPr>
          </w:p>
        </w:tc>
      </w:tr>
      <w:tr w:rsidR="00034E03" w:rsidTr="00CE2F04">
        <w:trPr>
          <w:cantSplit/>
          <w:trHeight w:val="44"/>
          <w:tblHeader/>
        </w:trPr>
        <w:tc>
          <w:tcPr>
            <w:tcW w:w="3097" w:type="dxa"/>
            <w:tcBorders>
              <w:top w:val="dashSmallGap" w:sz="4" w:space="0" w:color="BFBFBF" w:themeColor="background1" w:themeShade="BF"/>
              <w:left w:val="nil"/>
              <w:bottom w:val="nil"/>
              <w:right w:val="nil"/>
            </w:tcBorders>
          </w:tcPr>
          <w:p w:rsidR="00034E03" w:rsidRDefault="00034E03" w:rsidP="00EF171D">
            <w:pPr>
              <w:pStyle w:val="ProductList-Offering2"/>
            </w:pPr>
            <w:bookmarkStart w:id="1059" w:name="_Toc380513349"/>
            <w:bookmarkStart w:id="1060" w:name="_Toc380655399"/>
            <w:bookmarkStart w:id="1061" w:name="_Toc386627254"/>
            <w:r>
              <w:t>Дополнительные публикации Microsoft Social Listening Professional Education (подписная лицензия Add-on)</w:t>
            </w:r>
            <w:bookmarkEnd w:id="1059"/>
            <w:bookmarkEnd w:id="1060"/>
            <w:bookmarkEnd w:id="1061"/>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nil"/>
              <w:right w:val="nil"/>
            </w:tcBorders>
            <w:vAlign w:val="center"/>
          </w:tcPr>
          <w:p w:rsidR="00034E03" w:rsidRDefault="00034E03"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70AD47" w:themeFill="accent6"/>
            <w:vAlign w:val="center"/>
          </w:tcPr>
          <w:p w:rsidR="00034E03" w:rsidRPr="00031ECD" w:rsidRDefault="00034E03"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67" w:type="dxa"/>
            <w:shd w:val="clear" w:color="auto" w:fill="70AD47" w:themeFill="accent6"/>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8"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67" w:type="dxa"/>
            <w:shd w:val="clear" w:color="auto" w:fill="BFBFBF" w:themeFill="background1" w:themeFillShade="BF"/>
            <w:vAlign w:val="center"/>
          </w:tcPr>
          <w:p w:rsidR="00034E03" w:rsidRDefault="00034E03" w:rsidP="00EF171D">
            <w:pPr>
              <w:pStyle w:val="ProductList-OfferingBody"/>
              <w:ind w:left="-113"/>
              <w:jc w:val="center"/>
            </w:pPr>
          </w:p>
        </w:tc>
        <w:tc>
          <w:tcPr>
            <w:tcW w:w="798" w:type="dxa"/>
            <w:shd w:val="clear" w:color="auto" w:fill="BFBFBF" w:themeFill="background1" w:themeFillShade="BF"/>
            <w:vAlign w:val="center"/>
          </w:tcPr>
          <w:p w:rsidR="00034E03" w:rsidRDefault="00034E03" w:rsidP="00EF171D">
            <w:pPr>
              <w:pStyle w:val="ProductList-OfferingBody"/>
              <w:ind w:left="-113"/>
              <w:jc w:val="center"/>
            </w:pPr>
          </w:p>
        </w:tc>
      </w:tr>
    </w:tbl>
    <w:p w:rsidR="00E67F37" w:rsidRPr="004C09A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E67F37" w:rsidRPr="00211B38" w:rsidTr="00CE2F04">
        <w:tc>
          <w:tcPr>
            <w:tcW w:w="3596" w:type="dxa"/>
          </w:tcPr>
          <w:p w:rsidR="00E67F37" w:rsidRDefault="008B2E04" w:rsidP="008B2E04">
            <w:pPr>
              <w:pStyle w:val="ProductList-Body"/>
              <w:spacing w:before="20" w:after="20"/>
            </w:pPr>
            <w:r>
              <w:t xml:space="preserve">Право на сокращение: </w:t>
            </w:r>
            <w:r>
              <w:rPr>
                <w:b/>
              </w:rPr>
              <w:t>Все</w:t>
            </w:r>
          </w:p>
        </w:tc>
        <w:tc>
          <w:tcPr>
            <w:tcW w:w="3597" w:type="dxa"/>
          </w:tcPr>
          <w:p w:rsidR="00E67F37" w:rsidRDefault="00E67F37" w:rsidP="00EF171D">
            <w:pPr>
              <w:pStyle w:val="ProductList-Body"/>
              <w:spacing w:before="20" w:after="20"/>
            </w:pPr>
            <w:r>
              <w:t xml:space="preserve">Категория продукта: </w:t>
            </w:r>
            <w:r>
              <w:rPr>
                <w:b/>
              </w:rPr>
              <w:t>Сервер</w:t>
            </w:r>
          </w:p>
        </w:tc>
        <w:tc>
          <w:tcPr>
            <w:tcW w:w="3597" w:type="dxa"/>
          </w:tcPr>
          <w:p w:rsidR="00E67F37" w:rsidRPr="006F2369" w:rsidRDefault="008B2E04" w:rsidP="00EF171D">
            <w:pPr>
              <w:pStyle w:val="ProductList-Body"/>
              <w:spacing w:before="20" w:after="20"/>
              <w:rPr>
                <w:lang w:val="ru-RU"/>
              </w:rPr>
            </w:pPr>
            <w:r w:rsidRPr="006F2369">
              <w:rPr>
                <w:lang w:val="ru-RU"/>
              </w:rPr>
              <w:t xml:space="preserve">Право на сверочный заказ: </w:t>
            </w:r>
            <w:r w:rsidRPr="006F2369">
              <w:rPr>
                <w:b/>
                <w:lang w:val="ru-RU"/>
              </w:rPr>
              <w:t>Все</w:t>
            </w:r>
          </w:p>
        </w:tc>
      </w:tr>
    </w:tbl>
    <w:p w:rsidR="00E67F37" w:rsidRPr="006F2369" w:rsidRDefault="00E67F37" w:rsidP="00E67F37">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FC2B19" w:rsidRPr="006F2369" w:rsidRDefault="00FC2B19" w:rsidP="00FC2B19">
      <w:pPr>
        <w:pStyle w:val="ProductList-Body"/>
        <w:rPr>
          <w:lang w:val="ru-RU"/>
        </w:rPr>
      </w:pPr>
      <w:r w:rsidRPr="006F2369">
        <w:rPr>
          <w:b/>
          <w:color w:val="00188F"/>
          <w:lang w:val="ru-RU"/>
        </w:rPr>
        <w:t xml:space="preserve">Подписные лицензии «на пользователя» на </w:t>
      </w:r>
      <w:r>
        <w:rPr>
          <w:b/>
          <w:color w:val="00188F"/>
        </w:rPr>
        <w:t>Add</w:t>
      </w:r>
      <w:r w:rsidRPr="006F2369">
        <w:rPr>
          <w:b/>
          <w:color w:val="00188F"/>
          <w:lang w:val="ru-RU"/>
        </w:rPr>
        <w:t>-</w:t>
      </w:r>
      <w:r>
        <w:rPr>
          <w:b/>
          <w:color w:val="00188F"/>
        </w:rPr>
        <w:t>On</w:t>
      </w:r>
    </w:p>
    <w:p w:rsidR="00FC2B19" w:rsidRPr="006F2369" w:rsidRDefault="00FC2B19" w:rsidP="00FC2B19">
      <w:pPr>
        <w:pStyle w:val="ProductList-Body"/>
        <w:rPr>
          <w:lang w:val="ru-RU"/>
        </w:rPr>
      </w:pPr>
      <w:r w:rsidRPr="006F2369">
        <w:rPr>
          <w:lang w:val="ru-RU"/>
        </w:rPr>
        <w:t xml:space="preserve">Подписные лицензии </w:t>
      </w:r>
      <w:r>
        <w:t>USL</w:t>
      </w:r>
      <w:r w:rsidRPr="006F2369">
        <w:rPr>
          <w:lang w:val="ru-RU"/>
        </w:rPr>
        <w:t xml:space="preserve"> </w:t>
      </w:r>
      <w:r>
        <w:t>Add</w:t>
      </w:r>
      <w:r w:rsidRPr="006F2369">
        <w:rPr>
          <w:lang w:val="ru-RU"/>
        </w:rPr>
        <w:t>-</w:t>
      </w:r>
      <w:r>
        <w:t>on</w:t>
      </w:r>
      <w:r w:rsidRPr="006F2369">
        <w:rPr>
          <w:lang w:val="ru-RU"/>
        </w:rPr>
        <w:t xml:space="preserve"> «на пользователя»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 это подписные лицензии на пользователя (</w:t>
      </w:r>
      <w:r>
        <w:t>SL</w:t>
      </w:r>
      <w:r w:rsidRPr="006F2369">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w:t>
      </w:r>
      <w:r>
        <w:t>User</w:t>
      </w:r>
      <w:r w:rsidRPr="006F2369">
        <w:rPr>
          <w:lang w:val="ru-RU"/>
        </w:rPr>
        <w:t xml:space="preserve"> </w:t>
      </w:r>
      <w:r>
        <w:t>SL</w:t>
      </w:r>
      <w:r w:rsidRPr="006F2369">
        <w:rPr>
          <w:lang w:val="ru-RU"/>
        </w:rPr>
        <w:t xml:space="preserve"> на эту же службу.</w:t>
      </w:r>
    </w:p>
    <w:p w:rsidR="007304A1" w:rsidRPr="006F2369" w:rsidRDefault="007304A1" w:rsidP="00FC2B19">
      <w:pPr>
        <w:pStyle w:val="ProductList-Body"/>
        <w:rPr>
          <w:lang w:val="ru-RU"/>
        </w:rPr>
      </w:pPr>
    </w:p>
    <w:tbl>
      <w:tblPr>
        <w:tblStyle w:val="TableGrid"/>
        <w:tblW w:w="0" w:type="auto"/>
        <w:tblInd w:w="108" w:type="dxa"/>
        <w:tblLook w:val="04A0" w:firstRow="1" w:lastRow="0" w:firstColumn="1" w:lastColumn="0" w:noHBand="0" w:noVBand="1"/>
      </w:tblPr>
      <w:tblGrid>
        <w:gridCol w:w="3570"/>
        <w:gridCol w:w="7112"/>
      </w:tblGrid>
      <w:tr w:rsidR="00FC2B19" w:rsidRPr="00211B38" w:rsidTr="00CE2F04">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rsidR="00FC2B19" w:rsidRPr="006F2369" w:rsidRDefault="00FC2B19" w:rsidP="00FC2B19">
            <w:pPr>
              <w:pStyle w:val="ProductList-Body"/>
              <w:spacing w:before="20" w:after="20"/>
              <w:rPr>
                <w:color w:val="FFFFFF" w:themeColor="background1"/>
                <w:lang w:val="ru-RU"/>
              </w:rPr>
            </w:pPr>
            <w:r w:rsidRPr="006F2369">
              <w:rPr>
                <w:color w:val="FFFFFF" w:themeColor="background1"/>
                <w:lang w:val="ru-RU"/>
              </w:rPr>
              <w:t>Подписная лицензия «на пользователя» (</w:t>
            </w:r>
            <w:r>
              <w:rPr>
                <w:color w:val="FFFFFF" w:themeColor="background1"/>
              </w:rPr>
              <w:t>User</w:t>
            </w:r>
            <w:r w:rsidRPr="006F2369">
              <w:rPr>
                <w:color w:val="FFFFFF" w:themeColor="background1"/>
                <w:lang w:val="ru-RU"/>
              </w:rPr>
              <w:t xml:space="preserve"> </w:t>
            </w:r>
            <w:r>
              <w:rPr>
                <w:color w:val="FFFFFF" w:themeColor="background1"/>
              </w:rPr>
              <w:t>SL</w:t>
            </w:r>
            <w:r w:rsidRPr="006F2369">
              <w:rPr>
                <w:color w:val="FFFFFF" w:themeColor="background1"/>
                <w:lang w:val="ru-RU"/>
              </w:rPr>
              <w:t>) на дополнительный компонент</w:t>
            </w:r>
          </w:p>
        </w:tc>
      </w:tr>
      <w:tr w:rsidR="00FC2B19" w:rsidTr="00CE2F04">
        <w:tc>
          <w:tcPr>
            <w:tcW w:w="3600" w:type="dxa"/>
          </w:tcPr>
          <w:p w:rsidR="00FC2B19" w:rsidRDefault="00FC2B19" w:rsidP="00FC2B19">
            <w:pPr>
              <w:pStyle w:val="ProductList-Body"/>
            </w:pPr>
            <w:r>
              <w:t>Microsoft Dynamics CRM Professional CAL</w:t>
            </w:r>
            <w:r>
              <w:rPr>
                <w:vertAlign w:val="superscript"/>
              </w:rPr>
              <w:t>1</w:t>
            </w:r>
          </w:p>
        </w:tc>
        <w:tc>
          <w:tcPr>
            <w:tcW w:w="7195" w:type="dxa"/>
          </w:tcPr>
          <w:p w:rsidR="00270CD4" w:rsidRPr="004C09A1" w:rsidRDefault="00270CD4" w:rsidP="00270CD4">
            <w:pPr>
              <w:pStyle w:val="ProductList-Body"/>
            </w:pPr>
            <w:r>
              <w:t>Дополнительный компонент Microsoft Social Listening Professional</w:t>
            </w:r>
          </w:p>
          <w:p w:rsidR="00FC2B19" w:rsidRPr="004C09A1" w:rsidRDefault="00FC2B19" w:rsidP="00FC2B19">
            <w:pPr>
              <w:pStyle w:val="ProductList-Body"/>
            </w:pPr>
            <w:r>
              <w:t>Дополнительные публикации Microsoft Social Listening Professional</w:t>
            </w:r>
          </w:p>
          <w:p w:rsidR="00FC2B19" w:rsidRPr="004C09A1" w:rsidRDefault="00FC2B19" w:rsidP="00FC2B19">
            <w:pPr>
              <w:pStyle w:val="ProductList-Body"/>
            </w:pPr>
            <w:r>
              <w:t>Дополнительные публикации Microsoft Social Listening Professional Education</w:t>
            </w:r>
          </w:p>
          <w:p w:rsidR="00FC2B19" w:rsidRDefault="00FC2B19" w:rsidP="00FC2B19">
            <w:pPr>
              <w:pStyle w:val="ProductList-Body"/>
            </w:pPr>
          </w:p>
        </w:tc>
      </w:tr>
    </w:tbl>
    <w:p w:rsidR="00FC2B19" w:rsidRPr="006F2369" w:rsidRDefault="00FC2B19" w:rsidP="00FC2B19">
      <w:pPr>
        <w:pStyle w:val="ProductList-Body"/>
        <w:tabs>
          <w:tab w:val="clear" w:pos="158"/>
          <w:tab w:val="left" w:pos="180"/>
        </w:tabs>
        <w:rPr>
          <w:lang w:val="ru-RU"/>
        </w:rPr>
      </w:pPr>
      <w:r w:rsidRPr="006F2369">
        <w:rPr>
          <w:vertAlign w:val="superscript"/>
          <w:lang w:val="ru-RU"/>
        </w:rPr>
        <w:t>1</w:t>
      </w:r>
      <w:r w:rsidRPr="006F2369">
        <w:rPr>
          <w:i/>
          <w:lang w:val="ru-RU"/>
        </w:rPr>
        <w:t xml:space="preserve">С активным покрытием </w:t>
      </w:r>
      <w:r>
        <w:rPr>
          <w:i/>
        </w:rPr>
        <w:t>SA</w:t>
      </w:r>
    </w:p>
    <w:p w:rsidR="00FC2B19" w:rsidRPr="006F2369" w:rsidRDefault="00FC2B19" w:rsidP="00FC2B19">
      <w:pPr>
        <w:pStyle w:val="ProductList-Body"/>
        <w:rPr>
          <w:lang w:val="ru-RU"/>
        </w:rPr>
      </w:pPr>
    </w:p>
    <w:p w:rsidR="00FC2B19" w:rsidRPr="006F2369" w:rsidRDefault="00FC2B19" w:rsidP="00FC2B19">
      <w:pPr>
        <w:pStyle w:val="ProductList-Body"/>
        <w:rPr>
          <w:lang w:val="ru-RU"/>
        </w:rPr>
      </w:pPr>
      <w:r w:rsidRPr="006F2369">
        <w:rPr>
          <w:b/>
          <w:color w:val="00188F"/>
          <w:lang w:val="ru-RU"/>
        </w:rPr>
        <w:t>Назначение лицензии</w:t>
      </w:r>
    </w:p>
    <w:p w:rsidR="00FC2B19" w:rsidRPr="006F2369" w:rsidRDefault="00FC2B19" w:rsidP="00FC2B19">
      <w:pPr>
        <w:pStyle w:val="ProductList-Body"/>
        <w:rPr>
          <w:lang w:val="ru-RU"/>
        </w:rPr>
      </w:pPr>
      <w:r w:rsidRPr="006F2369">
        <w:rPr>
          <w:lang w:val="ru-RU"/>
        </w:rPr>
        <w:t xml:space="preserve">Каждую лицензию </w:t>
      </w:r>
      <w:r>
        <w:t>Add</w:t>
      </w:r>
      <w:r w:rsidRPr="006F2369">
        <w:rPr>
          <w:lang w:val="ru-RU"/>
        </w:rPr>
        <w:t>-</w:t>
      </w:r>
      <w:r>
        <w:t>on</w:t>
      </w:r>
      <w:r w:rsidRPr="006F2369">
        <w:rPr>
          <w:lang w:val="ru-RU"/>
        </w:rPr>
        <w:t xml:space="preserve"> «на пользователя» необходимо назначить одному пользователю с соответствующей лицензией (согласно условиям соглашения о регистрации </w:t>
      </w:r>
      <w:r>
        <w:t>Enterprise</w:t>
      </w:r>
      <w:r w:rsidRPr="006F2369">
        <w:rPr>
          <w:lang w:val="ru-RU"/>
        </w:rPr>
        <w:t xml:space="preserve">, соглашения </w:t>
      </w:r>
      <w:r>
        <w:t>Enrollment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или лицензии на ПО </w:t>
      </w:r>
      <w:r>
        <w:t>Dynamics</w:t>
      </w:r>
      <w:r w:rsidRPr="006F2369">
        <w:rPr>
          <w:lang w:val="ru-RU"/>
        </w:rPr>
        <w:t xml:space="preserve"> </w:t>
      </w:r>
      <w:r>
        <w:t>CRM</w:t>
      </w:r>
      <w:r w:rsidRPr="006F2369">
        <w:rPr>
          <w:lang w:val="ru-RU"/>
        </w:rPr>
        <w:t xml:space="preserve"> клиента). Подписные лицензии </w:t>
      </w:r>
      <w:r>
        <w:t>Add</w:t>
      </w:r>
      <w:r w:rsidRPr="006F2369">
        <w:rPr>
          <w:lang w:val="ru-RU"/>
        </w:rPr>
        <w:t>-</w:t>
      </w:r>
      <w:r>
        <w:t>on</w:t>
      </w:r>
      <w:r w:rsidRPr="006F2369">
        <w:rPr>
          <w:lang w:val="ru-RU"/>
        </w:rPr>
        <w:t xml:space="preserve">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rsidR="00FC2B19" w:rsidRPr="006F2369" w:rsidRDefault="00FC2B19" w:rsidP="00FC2B19">
      <w:pPr>
        <w:pStyle w:val="ProductList-Body"/>
        <w:rPr>
          <w:lang w:val="ru-RU"/>
        </w:rPr>
      </w:pPr>
    </w:p>
    <w:p w:rsidR="00FC2B19" w:rsidRPr="006F2369" w:rsidRDefault="00FC2B19" w:rsidP="00FC2B19">
      <w:pPr>
        <w:pStyle w:val="ProductList-Body"/>
        <w:rPr>
          <w:lang w:val="ru-RU"/>
        </w:rPr>
      </w:pPr>
      <w:r w:rsidRPr="006F2369">
        <w:rPr>
          <w:b/>
          <w:color w:val="00188F"/>
          <w:lang w:val="ru-RU"/>
        </w:rPr>
        <w:t>Права на использование</w:t>
      </w:r>
    </w:p>
    <w:p w:rsidR="00E67F37" w:rsidRPr="006F2369" w:rsidRDefault="00FC2B19" w:rsidP="00FC2B19">
      <w:pPr>
        <w:pStyle w:val="ProductList-Body"/>
        <w:rPr>
          <w:lang w:val="ru-RU"/>
        </w:rPr>
      </w:pPr>
      <w:r w:rsidRPr="006F2369">
        <w:rPr>
          <w:lang w:val="ru-RU"/>
        </w:rPr>
        <w:t>Права на использование для каждой полной соответствующей подписной лицензии «на пользователя» (</w:t>
      </w:r>
      <w:r>
        <w:t>User</w:t>
      </w:r>
      <w:r w:rsidRPr="006F2369">
        <w:rPr>
          <w:lang w:val="ru-RU"/>
        </w:rPr>
        <w:t xml:space="preserve"> </w:t>
      </w:r>
      <w:r>
        <w:t>SL</w:t>
      </w:r>
      <w:r w:rsidRPr="006F2369">
        <w:rPr>
          <w:lang w:val="ru-RU"/>
        </w:rPr>
        <w:t xml:space="preserve">) на доступ к той же службе на общих условиях прав использования веб-служб. Права на использование, полученные путем приобретения подписных лицензий </w:t>
      </w:r>
      <w:r>
        <w:t>Add</w:t>
      </w:r>
      <w:r w:rsidRPr="006F2369">
        <w:rPr>
          <w:lang w:val="ru-RU"/>
        </w:rPr>
        <w:t>-</w:t>
      </w:r>
      <w:r>
        <w:t>on</w:t>
      </w:r>
      <w:r w:rsidRPr="006F2369">
        <w:rPr>
          <w:lang w:val="ru-RU"/>
        </w:rPr>
        <w:t xml:space="preserve"> «на пользователя», прекращают действовать по завершении срока действия покрытия </w:t>
      </w:r>
      <w:r>
        <w:t>Software</w:t>
      </w:r>
      <w:r w:rsidRPr="006F2369">
        <w:rPr>
          <w:lang w:val="ru-RU"/>
        </w:rPr>
        <w:t xml:space="preserve"> </w:t>
      </w:r>
      <w:r>
        <w:t>Assurance</w:t>
      </w:r>
      <w:r w:rsidRPr="006F2369">
        <w:rPr>
          <w:lang w:val="ru-RU"/>
        </w:rPr>
        <w:t xml:space="preserve"> для соответствующих лицензий </w:t>
      </w:r>
      <w:r w:rsidRPr="006F2369">
        <w:rPr>
          <w:lang w:val="ru-RU"/>
        </w:rPr>
        <w:lastRenderedPageBreak/>
        <w:t xml:space="preserve">или в конце срока подписки для подписной лицензии </w:t>
      </w:r>
      <w:r>
        <w:t>Add</w:t>
      </w:r>
      <w:r w:rsidRPr="006F2369">
        <w:rPr>
          <w:lang w:val="ru-RU"/>
        </w:rPr>
        <w:t>-</w:t>
      </w:r>
      <w:r>
        <w:t>on</w:t>
      </w:r>
      <w:r w:rsidRPr="006F2369">
        <w:rPr>
          <w:lang w:val="ru-RU"/>
        </w:rPr>
        <w:t xml:space="preserve"> «на пользователя» в зависимости от того, какое событие наступит раньше. Приобретение этих лицензий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не влияет на права на использование для Соответствующих лицензий.</w:t>
      </w:r>
    </w:p>
    <w:p w:rsidR="00E67F37" w:rsidRPr="006F2369" w:rsidRDefault="005A0095" w:rsidP="00E67F37">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5C6C6A" w:rsidRPr="006F2369" w:rsidRDefault="005C6C6A" w:rsidP="0029164B">
      <w:pPr>
        <w:pStyle w:val="ProductList-OfferingGroupHeading"/>
        <w:pBdr>
          <w:bottom w:val="none" w:sz="0" w:space="0" w:color="auto"/>
        </w:pBdr>
        <w:outlineLvl w:val="1"/>
        <w:rPr>
          <w:lang w:val="ru-RU"/>
        </w:rPr>
      </w:pPr>
      <w:bookmarkStart w:id="1062" w:name="_Toc380513350"/>
      <w:bookmarkStart w:id="1063" w:name="_Toc380655400"/>
    </w:p>
    <w:p w:rsidR="00EE40B5" w:rsidRPr="006F2369" w:rsidRDefault="00EE40B5" w:rsidP="00E67F37">
      <w:pPr>
        <w:pStyle w:val="ProductList-OfferingGroupHeading"/>
        <w:outlineLvl w:val="1"/>
        <w:rPr>
          <w:lang w:val="ru-RU"/>
        </w:rPr>
      </w:pPr>
      <w:bookmarkStart w:id="1064" w:name="_Toc386627255"/>
      <w:r w:rsidRPr="006F2369">
        <w:rPr>
          <w:lang w:val="ru-RU"/>
        </w:rPr>
        <w:t xml:space="preserve">Службы </w:t>
      </w:r>
      <w:r>
        <w:t>Office</w:t>
      </w:r>
      <w:r w:rsidRPr="006F2369">
        <w:rPr>
          <w:lang w:val="ru-RU"/>
        </w:rPr>
        <w:t xml:space="preserve"> 365</w:t>
      </w:r>
      <w:bookmarkEnd w:id="1030"/>
      <w:bookmarkEnd w:id="1031"/>
      <w:bookmarkEnd w:id="1032"/>
      <w:bookmarkEnd w:id="1062"/>
      <w:bookmarkEnd w:id="1063"/>
      <w:bookmarkEnd w:id="1064"/>
    </w:p>
    <w:p w:rsidR="00EE40B5" w:rsidRPr="004C09A1" w:rsidRDefault="00EE40B5" w:rsidP="00680B4D">
      <w:pPr>
        <w:pStyle w:val="ProductList-Offering2Heading"/>
        <w:outlineLvl w:val="2"/>
      </w:pPr>
      <w:r w:rsidRPr="006F2369">
        <w:rPr>
          <w:lang w:val="ru-RU"/>
        </w:rPr>
        <w:tab/>
      </w:r>
      <w:bookmarkStart w:id="1065" w:name="_Toc378147664"/>
      <w:bookmarkStart w:id="1066" w:name="_Toc378151561"/>
      <w:bookmarkStart w:id="1067" w:name="_Toc379797329"/>
      <w:bookmarkStart w:id="1068" w:name="_Toc380513351"/>
      <w:bookmarkStart w:id="1069" w:name="_Toc380655401"/>
      <w:bookmarkStart w:id="1070" w:name="_Toc386627256"/>
      <w:r>
        <w:t>Exchange Online</w:t>
      </w:r>
      <w:bookmarkEnd w:id="1065"/>
      <w:bookmarkEnd w:id="1066"/>
      <w:bookmarkEnd w:id="1067"/>
      <w:bookmarkEnd w:id="1068"/>
      <w:bookmarkEnd w:id="1069"/>
      <w:bookmarkEnd w:id="10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29759F" w:rsidTr="00CE2F04">
        <w:trPr>
          <w:cantSplit/>
          <w:tblHeader/>
        </w:trPr>
        <w:tc>
          <w:tcPr>
            <w:tcW w:w="3352" w:type="dxa"/>
            <w:tcBorders>
              <w:bottom w:val="nil"/>
            </w:tcBorders>
            <w:shd w:val="clear" w:color="auto" w:fill="00188F"/>
          </w:tcPr>
          <w:p w:rsidR="0029759F" w:rsidRPr="00EE0836" w:rsidRDefault="0029759F"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29759F" w:rsidRPr="00EE0836" w:rsidRDefault="0029759F"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99" w:type="dxa"/>
            <w:shd w:val="clear" w:color="auto" w:fill="00188F"/>
            <w:vAlign w:val="center"/>
          </w:tcPr>
          <w:p w:rsidR="0029759F" w:rsidRPr="007505F2" w:rsidRDefault="0029759F" w:rsidP="0029759F">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29759F" w:rsidTr="004A52F9">
        <w:trPr>
          <w:cantSplit/>
          <w:tblHeader/>
        </w:trPr>
        <w:tc>
          <w:tcPr>
            <w:tcW w:w="3352" w:type="dxa"/>
            <w:tcBorders>
              <w:top w:val="nil"/>
              <w:left w:val="nil"/>
              <w:bottom w:val="dashSmallGap" w:sz="4" w:space="0" w:color="BFBFBF" w:themeColor="background1" w:themeShade="BF"/>
              <w:right w:val="nil"/>
            </w:tcBorders>
          </w:tcPr>
          <w:p w:rsidR="0029759F" w:rsidRPr="006F2369" w:rsidRDefault="0029759F" w:rsidP="0073317D">
            <w:pPr>
              <w:pStyle w:val="ProductList-Offering2"/>
              <w:rPr>
                <w:lang w:val="ru-RU"/>
              </w:rPr>
            </w:pPr>
            <w:bookmarkStart w:id="1071" w:name="_Toc379797330"/>
            <w:bookmarkStart w:id="1072" w:name="_Toc380513352"/>
            <w:bookmarkStart w:id="1073" w:name="_Toc380655402"/>
            <w:bookmarkStart w:id="1074" w:name="_Toc386627257"/>
            <w:r>
              <w:t>Exchange</w:t>
            </w:r>
            <w:r w:rsidRPr="006F2369">
              <w:rPr>
                <w:lang w:val="ru-RU"/>
              </w:rPr>
              <w:t xml:space="preserve"> </w:t>
            </w:r>
            <w:r>
              <w:t>Hosted</w:t>
            </w:r>
            <w:r w:rsidRPr="006F2369">
              <w:rPr>
                <w:lang w:val="ru-RU"/>
              </w:rPr>
              <w:t xml:space="preserve"> </w:t>
            </w:r>
            <w:r>
              <w:t>Encryption</w:t>
            </w:r>
            <w:r>
              <w:fldChar w:fldCharType="begin"/>
            </w:r>
            <w:r w:rsidR="007F538D">
              <w:instrText>XE</w:instrText>
            </w:r>
            <w:r w:rsidR="007F538D" w:rsidRPr="006F2369">
              <w:rPr>
                <w:lang w:val="ru-RU"/>
              </w:rPr>
              <w:instrText xml:space="preserve"> "</w:instrText>
            </w:r>
            <w:r w:rsidR="007F538D">
              <w:instrText>Exchange</w:instrText>
            </w:r>
            <w:r w:rsidR="007F538D" w:rsidRPr="006F2369">
              <w:rPr>
                <w:lang w:val="ru-RU"/>
              </w:rPr>
              <w:instrText xml:space="preserve"> </w:instrText>
            </w:r>
            <w:r w:rsidR="007F538D">
              <w:instrText>Hosted</w:instrText>
            </w:r>
            <w:r w:rsidR="007F538D" w:rsidRPr="006F2369">
              <w:rPr>
                <w:lang w:val="ru-RU"/>
              </w:rPr>
              <w:instrText xml:space="preserve"> </w:instrText>
            </w:r>
            <w:r w:rsidR="007F538D">
              <w:instrText>Encryption</w:instrText>
            </w:r>
            <w:r w:rsidR="007F538D" w:rsidRPr="006F2369">
              <w:rPr>
                <w:lang w:val="ru-RU"/>
              </w:rPr>
              <w:instrText xml:space="preserve"> </w:instrText>
            </w:r>
            <w:r w:rsidRPr="006F2369">
              <w:rPr>
                <w:lang w:val="ru-RU"/>
              </w:rPr>
              <w:instrText>"</w:instrText>
            </w:r>
            <w:r>
              <w:fldChar w:fldCharType="end"/>
            </w:r>
            <w:r w:rsidRPr="006F2369">
              <w:rPr>
                <w:lang w:val="ru-RU"/>
              </w:rPr>
              <w:t xml:space="preserve"> (подписная лицензия «на пользователя»)</w:t>
            </w:r>
            <w:bookmarkEnd w:id="1071"/>
            <w:bookmarkEnd w:id="1072"/>
            <w:bookmarkEnd w:id="1073"/>
            <w:bookmarkEnd w:id="1074"/>
          </w:p>
        </w:tc>
        <w:tc>
          <w:tcPr>
            <w:tcW w:w="738" w:type="dxa"/>
            <w:tcBorders>
              <w:top w:val="nil"/>
              <w:left w:val="nil"/>
              <w:bottom w:val="dashSmallGap" w:sz="4" w:space="0" w:color="BFBFBF" w:themeColor="background1" w:themeShade="BF"/>
              <w:right w:val="nil"/>
            </w:tcBorders>
            <w:vAlign w:val="center"/>
          </w:tcPr>
          <w:p w:rsidR="0029759F" w:rsidRDefault="0029759F"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9759F" w:rsidRDefault="0029759F" w:rsidP="0073317D">
            <w:pPr>
              <w:pStyle w:val="ProductList-OfferingBody"/>
              <w:ind w:left="-113"/>
              <w:jc w:val="center"/>
            </w:pPr>
            <w:r>
              <w:t>1</w:t>
            </w: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70AD47" w:themeFill="accent6"/>
            <w:vAlign w:val="center"/>
          </w:tcPr>
          <w:p w:rsidR="0029759F" w:rsidRPr="00CE2921" w:rsidRDefault="00CE2921" w:rsidP="0073317D">
            <w:pPr>
              <w:pStyle w:val="ProductList-OfferingBody"/>
              <w:ind w:left="-113"/>
              <w:jc w:val="center"/>
            </w:pPr>
            <w:r w:rsidRPr="00CE2921">
              <w:fldChar w:fldCharType="begin"/>
            </w:r>
            <w:r w:rsidRPr="00CE2921">
              <w:instrText xml:space="preserve"> AutoTextList  \sNoStyle\t "Non-Company Wide in Open Value"</w:instrText>
            </w:r>
            <w:r w:rsidRPr="00CE2921">
              <w:fldChar w:fldCharType="separate"/>
            </w:r>
            <w:r w:rsidRPr="00CE2921">
              <w:t xml:space="preserve"> </w:t>
            </w:r>
            <w:r w:rsidRPr="00CE2921">
              <w:fldChar w:fldCharType="begin"/>
            </w:r>
            <w:r w:rsidRPr="00CE2921">
              <w:rPr>
                <w:lang w:val="ru-RU"/>
              </w:rPr>
              <w:instrText xml:space="preserve"> </w:instrText>
            </w:r>
            <w:r w:rsidRPr="00CE2921">
              <w:instrText>AutoTextList</w:instrText>
            </w:r>
            <w:r w:rsidRPr="00CE2921">
              <w:rPr>
                <w:lang w:val="ru-RU"/>
              </w:rPr>
              <w:instrText xml:space="preserve">  \</w:instrText>
            </w:r>
            <w:r w:rsidRPr="00CE2921">
              <w:instrText>s</w:instrText>
            </w:r>
            <w:r w:rsidRPr="00CE2921">
              <w:rPr>
                <w:lang w:val="ru-RU"/>
              </w:rPr>
              <w:instrText xml:space="preserve"> </w:instrText>
            </w:r>
            <w:r w:rsidRPr="00CE2921">
              <w:instrText>NoStyle</w:instrText>
            </w:r>
            <w:r w:rsidRPr="00CE2921">
              <w:rPr>
                <w:lang w:val="ru-RU"/>
              </w:rPr>
              <w:instrText xml:space="preserve"> \</w:instrText>
            </w:r>
            <w:r w:rsidRPr="00CE2921">
              <w:instrText>t</w:instrText>
            </w:r>
            <w:r w:rsidRPr="00CE2921">
              <w:rPr>
                <w:lang w:val="ru-RU"/>
              </w:rPr>
              <w:instrText xml:space="preserve"> “для части организации в рамках </w:instrText>
            </w:r>
            <w:r w:rsidRPr="00CE2921">
              <w:instrText>Open</w:instrText>
            </w:r>
            <w:r w:rsidRPr="00CE2921">
              <w:rPr>
                <w:lang w:val="ru-RU"/>
              </w:rPr>
              <w:instrText xml:space="preserve"> </w:instrText>
            </w:r>
            <w:r w:rsidRPr="00CE2921">
              <w:instrText>Value</w:instrText>
            </w:r>
            <w:r w:rsidRPr="00CE2921">
              <w:rPr>
                <w:lang w:val="ru-RU"/>
              </w:rPr>
              <w:instrText xml:space="preserve">” </w:instrText>
            </w:r>
            <w:r w:rsidRPr="00CE2921">
              <w:fldChar w:fldCharType="separate"/>
            </w:r>
            <w:r w:rsidRPr="00CE2921">
              <w:t>P</w:t>
            </w:r>
            <w:r w:rsidRPr="00CE2921">
              <w:rPr>
                <w:lang w:val="ru-RU"/>
              </w:rPr>
              <w:t xml:space="preserve"> </w:t>
            </w:r>
            <w:r w:rsidRPr="00CE2921">
              <w:fldChar w:fldCharType="end"/>
            </w:r>
            <w:r w:rsidRPr="00CE2921">
              <w:fldChar w:fldCharType="end"/>
            </w:r>
          </w:p>
        </w:tc>
        <w:tc>
          <w:tcPr>
            <w:tcW w:w="739" w:type="dxa"/>
            <w:shd w:val="clear" w:color="auto" w:fill="70AD47" w:themeFill="accent6"/>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Default="0029759F"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6B60E2">
            <w:pPr>
              <w:pStyle w:val="ProductList-Offering2"/>
              <w:rPr>
                <w:lang w:val="ru-RU"/>
              </w:rPr>
            </w:pPr>
            <w:bookmarkStart w:id="1075" w:name="_Toc379797331"/>
            <w:bookmarkStart w:id="1076" w:name="_Toc380513353"/>
            <w:bookmarkStart w:id="1077" w:name="_Toc380655403"/>
            <w:bookmarkStart w:id="1078" w:name="_Toc386627258"/>
            <w:r w:rsidRPr="006F2369">
              <w:rPr>
                <w:lang w:val="ru-RU"/>
              </w:rPr>
              <w:t xml:space="preserve">Архивация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Online</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Online</w:instrText>
            </w:r>
            <w:r w:rsidRPr="006F2369">
              <w:rPr>
                <w:lang w:val="ru-RU"/>
              </w:rPr>
              <w:instrText>"</w:instrText>
            </w:r>
            <w:r>
              <w:fldChar w:fldCharType="end"/>
            </w:r>
            <w:r w:rsidRPr="006F2369">
              <w:rPr>
                <w:lang w:val="ru-RU"/>
              </w:rPr>
              <w:t xml:space="preserve"> (подписная лицензия «на</w:t>
            </w:r>
            <w:r w:rsidR="006B60E2">
              <w:t> </w:t>
            </w:r>
            <w:r w:rsidRPr="006F2369">
              <w:rPr>
                <w:lang w:val="ru-RU"/>
              </w:rPr>
              <w:t>пользователя»)</w:t>
            </w:r>
            <w:bookmarkEnd w:id="1075"/>
            <w:bookmarkEnd w:id="1076"/>
            <w:bookmarkEnd w:id="1077"/>
            <w:bookmarkEnd w:id="10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70AD47" w:themeFill="accent6"/>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Default="0029759F" w:rsidP="0073317D">
            <w:pPr>
              <w:pStyle w:val="ProductList-OfferingBody"/>
              <w:ind w:left="-113"/>
              <w:jc w:val="center"/>
            </w:pPr>
          </w:p>
        </w:tc>
      </w:tr>
      <w:tr w:rsidR="0073317D"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6F2369" w:rsidRDefault="0073317D" w:rsidP="006B60E2">
            <w:pPr>
              <w:pStyle w:val="ProductList-Offering2"/>
              <w:rPr>
                <w:lang w:val="ru-RU"/>
              </w:rPr>
            </w:pPr>
            <w:bookmarkStart w:id="1079" w:name="_Toc379797332"/>
            <w:bookmarkStart w:id="1080" w:name="_Toc380513354"/>
            <w:bookmarkStart w:id="1081" w:name="_Toc380655404"/>
            <w:bookmarkStart w:id="1082" w:name="_Toc386627259"/>
            <w:r w:rsidRPr="006F2369">
              <w:rPr>
                <w:lang w:val="ru-RU"/>
              </w:rPr>
              <w:t xml:space="preserve">Архивация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Online</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Online</w:instrText>
            </w:r>
            <w:r w:rsidRPr="006F2369">
              <w:rPr>
                <w:lang w:val="ru-RU"/>
              </w:rPr>
              <w:instrText>"</w:instrText>
            </w:r>
            <w:r>
              <w:fldChar w:fldCharType="end"/>
            </w:r>
            <w:r w:rsidRPr="006F2369">
              <w:rPr>
                <w:lang w:val="ru-RU"/>
              </w:rPr>
              <w:t xml:space="preserve"> </w:t>
            </w:r>
            <w:r>
              <w:t>A</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Online</w:instrText>
            </w:r>
            <w:r w:rsidRPr="006F2369">
              <w:rPr>
                <w:lang w:val="ru-RU"/>
              </w:rPr>
              <w:instrText xml:space="preserve"> </w:instrText>
            </w:r>
            <w:r>
              <w:instrText>A</w:instrText>
            </w:r>
            <w:r w:rsidRPr="006F2369">
              <w:rPr>
                <w:lang w:val="ru-RU"/>
              </w:rPr>
              <w:instrText xml:space="preserve"> "</w:instrText>
            </w:r>
            <w:r>
              <w:fldChar w:fldCharType="end"/>
            </w:r>
            <w:r w:rsidRPr="006F2369">
              <w:rPr>
                <w:lang w:val="ru-RU"/>
              </w:rPr>
              <w:t xml:space="preserve"> (подписная лицензия «на</w:t>
            </w:r>
            <w:r w:rsidR="006B60E2">
              <w:t> </w:t>
            </w:r>
            <w:r w:rsidRPr="006F2369">
              <w:rPr>
                <w:lang w:val="ru-RU"/>
              </w:rPr>
              <w:t>пользователя»)</w:t>
            </w:r>
            <w:bookmarkEnd w:id="1079"/>
            <w:bookmarkEnd w:id="1080"/>
            <w:bookmarkEnd w:id="1081"/>
            <w:bookmarkEnd w:id="10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6F2369"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882A32" w:rsidP="004D0ACF">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CE2921" w:rsidRPr="00CE2921">
              <w:fldChar w:fldCharType="begin"/>
            </w:r>
            <w:r w:rsidR="00CE2921" w:rsidRPr="00CE2921">
              <w:instrText xml:space="preserve">AutoTextList  \s NoStyle \t "предложение Student только для EES" </w:instrText>
            </w:r>
            <w:r w:rsidR="00CE2921" w:rsidRPr="00CE2921">
              <w:fldChar w:fldCharType="separate"/>
            </w:r>
            <w:r w:rsidR="00CE2921" w:rsidRPr="00CE2921">
              <w:t>SE</w:t>
            </w:r>
            <w:r w:rsidR="00CE2921" w:rsidRPr="00CE2921">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99" w:type="dxa"/>
            <w:shd w:val="clear" w:color="auto" w:fill="BFBFBF" w:themeFill="background1" w:themeFillShade="BF"/>
            <w:vAlign w:val="center"/>
          </w:tcPr>
          <w:p w:rsidR="0073317D" w:rsidRDefault="0073317D"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6B60E2">
            <w:pPr>
              <w:pStyle w:val="ProductList-Offering2"/>
              <w:rPr>
                <w:lang w:val="ru-RU"/>
              </w:rPr>
            </w:pPr>
            <w:bookmarkStart w:id="1083" w:name="_Toc379797333"/>
            <w:bookmarkStart w:id="1084" w:name="_Toc380513355"/>
            <w:bookmarkStart w:id="1085" w:name="_Toc380655405"/>
            <w:bookmarkStart w:id="1086" w:name="_Toc386627260"/>
            <w:r w:rsidRPr="006F2369">
              <w:rPr>
                <w:lang w:val="ru-RU"/>
              </w:rPr>
              <w:t xml:space="preserve">Архивация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Online</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Online</w:instrText>
            </w:r>
            <w:r w:rsidRPr="006F2369">
              <w:rPr>
                <w:lang w:val="ru-RU"/>
              </w:rPr>
              <w:instrText>"</w:instrText>
            </w:r>
            <w:r>
              <w:fldChar w:fldCharType="end"/>
            </w:r>
            <w:r w:rsidRPr="006F2369">
              <w:rPr>
                <w:lang w:val="ru-RU"/>
              </w:rPr>
              <w:t xml:space="preserve"> </w:t>
            </w:r>
            <w:r>
              <w:t>G</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Online</w:instrText>
            </w:r>
            <w:r w:rsidRPr="006F2369">
              <w:rPr>
                <w:lang w:val="ru-RU"/>
              </w:rPr>
              <w:instrText xml:space="preserve"> </w:instrText>
            </w:r>
            <w:r>
              <w:instrText>G</w:instrText>
            </w:r>
            <w:r w:rsidRPr="006F2369">
              <w:rPr>
                <w:lang w:val="ru-RU"/>
              </w:rPr>
              <w:instrText>"</w:instrText>
            </w:r>
            <w:r>
              <w:fldChar w:fldCharType="end"/>
            </w:r>
            <w:r w:rsidRPr="006F2369">
              <w:rPr>
                <w:lang w:val="ru-RU"/>
              </w:rPr>
              <w:t xml:space="preserve"> (подписная лицензия «на</w:t>
            </w:r>
            <w:r w:rsidR="006B60E2">
              <w:t> </w:t>
            </w:r>
            <w:r w:rsidRPr="006F2369">
              <w:rPr>
                <w:lang w:val="ru-RU"/>
              </w:rPr>
              <w:t>пользователя»)</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Pr="005A0966" w:rsidRDefault="0029759F" w:rsidP="004D0ACF">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Default="0029759F"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73317D">
            <w:pPr>
              <w:pStyle w:val="ProductList-Offering2"/>
              <w:rPr>
                <w:lang w:val="da-DK"/>
              </w:rPr>
            </w:pPr>
            <w:bookmarkStart w:id="1087" w:name="_Toc379797334"/>
            <w:bookmarkStart w:id="1088" w:name="_Toc380513356"/>
            <w:bookmarkStart w:id="1089" w:name="_Toc380655406"/>
            <w:bookmarkStart w:id="1090" w:name="_Toc386627261"/>
            <w:r>
              <w:t>Архивация</w:t>
            </w:r>
            <w:r w:rsidRPr="006F2369">
              <w:rPr>
                <w:lang w:val="da-DK"/>
              </w:rPr>
              <w:t xml:space="preserve"> </w:t>
            </w:r>
            <w:r>
              <w:t>на</w:t>
            </w:r>
            <w:r w:rsidRPr="006F2369">
              <w:rPr>
                <w:lang w:val="da-DK"/>
              </w:rPr>
              <w:t xml:space="preserve"> </w:t>
            </w:r>
            <w:r>
              <w:t>базе</w:t>
            </w:r>
            <w:r w:rsidRPr="006F2369">
              <w:rPr>
                <w:lang w:val="da-DK"/>
              </w:rPr>
              <w:t xml:space="preserve"> Exchange Online </w:t>
            </w:r>
            <w:r>
              <w:t>для</w:t>
            </w:r>
            <w:r w:rsidRPr="006F2369">
              <w:rPr>
                <w:lang w:val="da-DK"/>
              </w:rPr>
              <w:t xml:space="preserve"> Exchange Server</w:t>
            </w:r>
            <w:r>
              <w:fldChar w:fldCharType="begin"/>
            </w:r>
            <w:r w:rsidRPr="006F2369">
              <w:rPr>
                <w:lang w:val="da-DK"/>
              </w:rPr>
              <w:instrText>XE "</w:instrText>
            </w:r>
            <w:r>
              <w:instrText>Архивация</w:instrText>
            </w:r>
            <w:r w:rsidRPr="006F2369">
              <w:rPr>
                <w:lang w:val="da-DK"/>
              </w:rPr>
              <w:instrText xml:space="preserve"> </w:instrText>
            </w:r>
            <w:r>
              <w:instrText>на</w:instrText>
            </w:r>
            <w:r w:rsidRPr="006F2369">
              <w:rPr>
                <w:lang w:val="da-DK"/>
              </w:rPr>
              <w:instrText xml:space="preserve"> </w:instrText>
            </w:r>
            <w:r>
              <w:instrText>базе</w:instrText>
            </w:r>
            <w:r w:rsidRPr="006F2369">
              <w:rPr>
                <w:lang w:val="da-DK"/>
              </w:rPr>
              <w:instrText xml:space="preserve"> Exchange Online </w:instrText>
            </w:r>
            <w:r>
              <w:instrText>для</w:instrText>
            </w:r>
            <w:r w:rsidRPr="006F2369">
              <w:rPr>
                <w:lang w:val="da-DK"/>
              </w:rPr>
              <w:instrText xml:space="preserve"> Exchange Server"</w:instrText>
            </w:r>
            <w:r>
              <w:fldChar w:fldCharType="end"/>
            </w:r>
            <w:r w:rsidRPr="006F2369">
              <w:rPr>
                <w:lang w:val="da-DK"/>
              </w:rPr>
              <w:t xml:space="preserve"> (User SL)</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59F" w:rsidRPr="006F2369" w:rsidRDefault="0029759F" w:rsidP="0073317D">
            <w:pPr>
              <w:pStyle w:val="ProductList-OfferingBody"/>
              <w:ind w:left="-113"/>
              <w:jc w:val="center"/>
              <w:rPr>
                <w:lang w:val="da-DK"/>
              </w:rPr>
            </w:pPr>
          </w:p>
        </w:tc>
        <w:tc>
          <w:tcPr>
            <w:tcW w:w="739" w:type="dxa"/>
            <w:tcBorders>
              <w:left w:val="single" w:sz="12" w:space="0" w:color="FFFFFF" w:themeColor="background1"/>
            </w:tcBorders>
            <w:shd w:val="clear" w:color="auto" w:fill="70AD47" w:themeFill="accent6"/>
            <w:vAlign w:val="center"/>
          </w:tcPr>
          <w:p w:rsidR="0029759F" w:rsidRDefault="0029759F" w:rsidP="0073317D">
            <w:pPr>
              <w:pStyle w:val="ProductList-OfferingBody"/>
              <w:ind w:left="-113"/>
              <w:jc w:val="center"/>
            </w:pPr>
            <w:r>
              <w:t>1</w:t>
            </w: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70AD47" w:themeFill="accent6"/>
            <w:vAlign w:val="center"/>
          </w:tcPr>
          <w:p w:rsidR="0029759F" w:rsidRDefault="00882A32" w:rsidP="0073317D">
            <w:pPr>
              <w:pStyle w:val="ProductList-OfferingBody"/>
              <w:ind w:left="-113"/>
              <w:jc w:val="center"/>
            </w:pPr>
            <w:r w:rsidRPr="00E00C33">
              <w:fldChar w:fldCharType="begin"/>
            </w:r>
            <w:r w:rsidRPr="00E00C33">
              <w:rPr>
                <w:lang w:val="ru-RU"/>
              </w:rPr>
              <w:instrText xml:space="preserve"> </w:instrText>
            </w:r>
            <w:r w:rsidRPr="00E00C33">
              <w:instrText>AutoTextList</w:instrText>
            </w:r>
            <w:r w:rsidRPr="00E00C33">
              <w:rPr>
                <w:lang w:val="ru-RU"/>
              </w:rPr>
              <w:instrText xml:space="preserve">  \</w:instrText>
            </w:r>
            <w:r w:rsidRPr="00E00C33">
              <w:instrText>s</w:instrText>
            </w:r>
            <w:r w:rsidRPr="00E00C33">
              <w:rPr>
                <w:lang w:val="ru-RU"/>
              </w:rPr>
              <w:instrText xml:space="preserve"> </w:instrText>
            </w:r>
            <w:r w:rsidRPr="00E00C33">
              <w:instrText>NoStyle</w:instrText>
            </w:r>
            <w:r w:rsidRPr="00E00C33">
              <w:rPr>
                <w:lang w:val="ru-RU"/>
              </w:rPr>
              <w:instrText xml:space="preserve"> \</w:instrText>
            </w:r>
            <w:r w:rsidRPr="00E00C33">
              <w:instrText>t</w:instrText>
            </w:r>
            <w:r w:rsidRPr="00E00C33">
              <w:rPr>
                <w:lang w:val="ru-RU"/>
              </w:rPr>
              <w:instrText xml:space="preserve"> “дополнительный продукт” </w:instrText>
            </w:r>
            <w:r w:rsidRPr="00E00C33">
              <w:fldChar w:fldCharType="separate"/>
            </w:r>
            <w:r w:rsidRPr="00E00C33">
              <w:t>A</w:t>
            </w:r>
            <w:r>
              <w:t>,</w:t>
            </w:r>
            <w:r w:rsidRPr="00E00C33">
              <w:fldChar w:fldCharType="end"/>
            </w:r>
            <w:r w:rsidR="00CE2921" w:rsidRPr="00CE2921">
              <w:fldChar w:fldCharType="begin"/>
            </w:r>
            <w:r w:rsidR="00CE2921" w:rsidRPr="00CE2921">
              <w:instrText xml:space="preserve"> AutoTextList  \s NoStyle \t "предложение Student" </w:instrText>
            </w:r>
            <w:r w:rsidR="00CE2921" w:rsidRPr="00CE2921">
              <w:fldChar w:fldCharType="separate"/>
            </w:r>
            <w:r w:rsidR="00CE2921" w:rsidRPr="00CE2921">
              <w:t>ST</w:t>
            </w:r>
            <w:r w:rsidR="00CE2921" w:rsidRPr="00CE2921">
              <w:fldChar w:fldCharType="end"/>
            </w:r>
          </w:p>
        </w:tc>
        <w:tc>
          <w:tcPr>
            <w:tcW w:w="739" w:type="dxa"/>
            <w:shd w:val="clear" w:color="auto" w:fill="70AD47" w:themeFill="accent6"/>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Default="0029759F" w:rsidP="0073317D">
            <w:pPr>
              <w:pStyle w:val="ProductList-OfferingBody"/>
              <w:ind w:left="-113"/>
              <w:jc w:val="center"/>
            </w:pPr>
          </w:p>
        </w:tc>
      </w:tr>
      <w:tr w:rsidR="0073317D"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6F2369" w:rsidRDefault="0073317D" w:rsidP="006B60E2">
            <w:pPr>
              <w:pStyle w:val="ProductList-Offering2"/>
              <w:rPr>
                <w:lang w:val="ru-RU"/>
              </w:rPr>
            </w:pPr>
            <w:bookmarkStart w:id="1091" w:name="_Toc379797335"/>
            <w:bookmarkStart w:id="1092" w:name="_Toc380513357"/>
            <w:bookmarkStart w:id="1093" w:name="_Toc380655407"/>
            <w:bookmarkStart w:id="1094" w:name="_Toc386627262"/>
            <w:r w:rsidRPr="006F2369">
              <w:rPr>
                <w:lang w:val="ru-RU"/>
              </w:rPr>
              <w:t xml:space="preserve">Архивация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lang w:val="ru-RU"/>
              </w:rPr>
              <w:t xml:space="preserve"> </w:t>
            </w:r>
            <w:r>
              <w:t>A</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 xml:space="preserve"> </w:instrText>
            </w:r>
            <w:r>
              <w:instrText>A</w:instrText>
            </w:r>
            <w:r w:rsidRPr="006F2369">
              <w:rPr>
                <w:lang w:val="ru-RU"/>
              </w:rPr>
              <w:instrText>"</w:instrText>
            </w:r>
            <w:r>
              <w:fldChar w:fldCharType="end"/>
            </w:r>
            <w:r w:rsidRPr="006F2369">
              <w:rPr>
                <w:lang w:val="ru-RU"/>
              </w:rPr>
              <w:t xml:space="preserve"> (подписная лицензия «на</w:t>
            </w:r>
            <w:r w:rsidR="006B60E2">
              <w:t> </w:t>
            </w:r>
            <w:r w:rsidRPr="006F2369">
              <w:rPr>
                <w:lang w:val="ru-RU"/>
              </w:rPr>
              <w:t>пользователя»)</w:t>
            </w:r>
            <w:bookmarkEnd w:id="1091"/>
            <w:bookmarkEnd w:id="1092"/>
            <w:bookmarkEnd w:id="1093"/>
            <w:bookmarkEnd w:id="1094"/>
            <w:r w:rsidRPr="006F2369">
              <w:rPr>
                <w:lang w:val="ru-RU"/>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6F2369" w:rsidRDefault="0073317D"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73317D" w:rsidRPr="006F2369" w:rsidRDefault="0073317D" w:rsidP="0073317D">
            <w:pPr>
              <w:pStyle w:val="ProductList-OfferingBody"/>
              <w:ind w:left="-113"/>
              <w:jc w:val="center"/>
              <w:rPr>
                <w:lang w:val="ru-RU"/>
              </w:rPr>
            </w:pPr>
          </w:p>
        </w:tc>
        <w:tc>
          <w:tcPr>
            <w:tcW w:w="739" w:type="dxa"/>
            <w:shd w:val="clear" w:color="auto" w:fill="BFBFBF" w:themeFill="background1" w:themeFillShade="BF"/>
            <w:vAlign w:val="center"/>
          </w:tcPr>
          <w:p w:rsidR="0073317D" w:rsidRPr="006F2369" w:rsidRDefault="0073317D" w:rsidP="0073317D">
            <w:pPr>
              <w:pStyle w:val="ProductList-OfferingBody"/>
              <w:ind w:left="-113"/>
              <w:jc w:val="center"/>
              <w:rPr>
                <w:lang w:val="ru-RU"/>
              </w:rPr>
            </w:pPr>
          </w:p>
        </w:tc>
        <w:tc>
          <w:tcPr>
            <w:tcW w:w="739" w:type="dxa"/>
            <w:shd w:val="clear" w:color="auto" w:fill="70AD47" w:themeFill="accent6"/>
            <w:vAlign w:val="center"/>
          </w:tcPr>
          <w:p w:rsidR="0073317D" w:rsidRPr="00CE2921" w:rsidRDefault="00CE2921" w:rsidP="0073317D">
            <w:pPr>
              <w:pStyle w:val="ProductList-OfferingBody"/>
              <w:ind w:left="-113"/>
              <w:jc w:val="center"/>
            </w:pPr>
            <w:r w:rsidRPr="00CE2921">
              <w:fldChar w:fldCharType="begin"/>
            </w:r>
            <w:r w:rsidRPr="00CE2921">
              <w:instrText xml:space="preserve"> AutoTextList  \s NoStyle \t "только дополнительный продукт EES" </w:instrText>
            </w:r>
            <w:r w:rsidRPr="00CE2921">
              <w:fldChar w:fldCharType="separate"/>
            </w:r>
            <w:r w:rsidRPr="00CE2921">
              <w:t>AE</w:t>
            </w:r>
            <w:r w:rsidRPr="00CE2921">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99" w:type="dxa"/>
            <w:shd w:val="clear" w:color="auto" w:fill="BFBFBF" w:themeFill="background1" w:themeFillShade="BF"/>
            <w:vAlign w:val="center"/>
          </w:tcPr>
          <w:p w:rsidR="0073317D" w:rsidRDefault="0073317D"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6B60E2">
            <w:pPr>
              <w:pStyle w:val="ProductList-Offering2"/>
              <w:rPr>
                <w:lang w:val="ru-RU"/>
              </w:rPr>
            </w:pPr>
            <w:bookmarkStart w:id="1095" w:name="_Toc379797336"/>
            <w:bookmarkStart w:id="1096" w:name="_Toc380513358"/>
            <w:bookmarkStart w:id="1097" w:name="_Toc380655408"/>
            <w:bookmarkStart w:id="1098" w:name="_Toc386627263"/>
            <w:r w:rsidRPr="006F2369">
              <w:rPr>
                <w:lang w:val="ru-RU"/>
              </w:rPr>
              <w:t xml:space="preserve">Архивация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lang w:val="ru-RU"/>
              </w:rPr>
              <w:t xml:space="preserve"> </w:t>
            </w:r>
            <w:r>
              <w:t>G</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 xml:space="preserve"> </w:instrText>
            </w:r>
            <w:r>
              <w:instrText>G</w:instrText>
            </w:r>
            <w:r w:rsidRPr="006F2369">
              <w:rPr>
                <w:lang w:val="ru-RU"/>
              </w:rPr>
              <w:instrText>"</w:instrText>
            </w:r>
            <w:r>
              <w:fldChar w:fldCharType="end"/>
            </w:r>
            <w:r w:rsidRPr="006F2369">
              <w:rPr>
                <w:lang w:val="ru-RU"/>
              </w:rPr>
              <w:t xml:space="preserve"> (подписная лицензия «на</w:t>
            </w:r>
            <w:r w:rsidR="006B60E2">
              <w:t> </w:t>
            </w:r>
            <w:r w:rsidRPr="006F2369">
              <w:rPr>
                <w:lang w:val="ru-RU"/>
              </w:rPr>
              <w:t>пользователя»)</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Default="0029759F"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73317D">
            <w:pPr>
              <w:pStyle w:val="ProductList-Offering2"/>
              <w:rPr>
                <w:lang w:val="ru-RU"/>
              </w:rPr>
            </w:pPr>
            <w:bookmarkStart w:id="1099" w:name="_Toc379797337"/>
            <w:bookmarkStart w:id="1100" w:name="_Toc380513359"/>
            <w:bookmarkStart w:id="1101" w:name="_Toc380655409"/>
            <w:bookmarkStart w:id="1102" w:name="_Toc386627264"/>
            <w:r w:rsidRPr="006F2369">
              <w:rPr>
                <w:lang w:val="ru-RU"/>
              </w:rPr>
              <w:t xml:space="preserve">Базовая подписка на </w:t>
            </w:r>
            <w:r>
              <w:t>Exchange</w:t>
            </w:r>
            <w:r w:rsidRPr="006F2369">
              <w:rPr>
                <w:lang w:val="ru-RU"/>
              </w:rPr>
              <w:t xml:space="preserve"> </w:t>
            </w:r>
            <w:r>
              <w:t>Online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Kiosk</w:instrText>
            </w:r>
            <w:r w:rsidRPr="006F2369">
              <w:rPr>
                <w:lang w:val="ru-RU"/>
              </w:rPr>
              <w:instrText>"</w:instrText>
            </w:r>
            <w:r>
              <w:fldChar w:fldCharType="end"/>
            </w:r>
            <w:r w:rsidRPr="006F2369">
              <w:rPr>
                <w:lang w:val="ru-RU"/>
              </w:rPr>
              <w:t xml:space="preserve"> (подписная лицензия «на пользователя»)</w:t>
            </w:r>
            <w:bookmarkEnd w:id="1099"/>
            <w:bookmarkEnd w:id="1100"/>
            <w:bookmarkEnd w:id="1101"/>
            <w:bookmarkEnd w:id="11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70AD47" w:themeFill="accent6"/>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DF2A90" w:rsidRPr="00211B38"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6F2369" w:rsidRDefault="00DF2A90" w:rsidP="0073317D">
            <w:pPr>
              <w:pStyle w:val="ProductList-Offering2"/>
              <w:rPr>
                <w:lang w:val="ru-RU"/>
              </w:rPr>
            </w:pPr>
            <w:bookmarkStart w:id="1103" w:name="_Toc379797338"/>
            <w:bookmarkStart w:id="1104" w:name="_Toc380513360"/>
            <w:bookmarkStart w:id="1105" w:name="_Toc380655410"/>
            <w:bookmarkStart w:id="1106" w:name="_Toc386627265"/>
            <w:r w:rsidRPr="006F2369">
              <w:rPr>
                <w:lang w:val="ru-RU"/>
              </w:rPr>
              <w:t xml:space="preserve">Базовая подписка на </w:t>
            </w:r>
            <w:r>
              <w:t>Exchange</w:t>
            </w:r>
            <w:r w:rsidRPr="006F2369">
              <w:rPr>
                <w:lang w:val="ru-RU"/>
              </w:rPr>
              <w:t xml:space="preserve"> </w:t>
            </w:r>
            <w:r>
              <w:t>Online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Kiosk</w:instrText>
            </w:r>
            <w:r w:rsidRPr="006F2369">
              <w:rPr>
                <w:lang w:val="ru-RU"/>
              </w:rPr>
              <w:instrText>"</w:instrText>
            </w:r>
            <w:r>
              <w:fldChar w:fldCharType="end"/>
            </w:r>
            <w:r w:rsidRPr="006F2369">
              <w:rPr>
                <w:lang w:val="ru-RU"/>
              </w:rPr>
              <w:t xml:space="preserve"> </w:t>
            </w:r>
            <w:r>
              <w:t>G</w:t>
            </w:r>
            <w:r>
              <w:fldChar w:fldCharType="begin"/>
            </w:r>
            <w:r>
              <w:instrText>XE</w:instrText>
            </w:r>
            <w:r w:rsidRPr="006F2369">
              <w:rPr>
                <w:lang w:val="ru-RU"/>
              </w:rPr>
              <w:instrText xml:space="preserve"> "Базовая подписка на </w:instrText>
            </w:r>
            <w:r>
              <w:instrText>Exchange</w:instrText>
            </w:r>
            <w:r w:rsidRPr="006F2369">
              <w:rPr>
                <w:lang w:val="ru-RU"/>
              </w:rPr>
              <w:instrText xml:space="preserve"> </w:instrText>
            </w:r>
            <w:r>
              <w:instrText>Online</w:instrText>
            </w:r>
            <w:r w:rsidRPr="006F2369">
              <w:rPr>
                <w:lang w:val="ru-RU"/>
              </w:rPr>
              <w:instrText xml:space="preserve"> </w:instrText>
            </w:r>
            <w:r>
              <w:instrText>G</w:instrText>
            </w:r>
            <w:r w:rsidRPr="006F2369">
              <w:rPr>
                <w:lang w:val="ru-RU"/>
              </w:rPr>
              <w:instrText>"</w:instrText>
            </w:r>
            <w:r>
              <w:fldChar w:fldCharType="end"/>
            </w:r>
            <w:r w:rsidRPr="006F2369">
              <w:rPr>
                <w:lang w:val="ru-RU"/>
              </w:rPr>
              <w:t xml:space="preserve"> (подписная лицензия «на пользователя»)</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6F2369" w:rsidRDefault="00DF2A90"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8"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3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c>
          <w:tcPr>
            <w:tcW w:w="799" w:type="dxa"/>
            <w:shd w:val="clear" w:color="auto" w:fill="BFBFBF" w:themeFill="background1" w:themeFillShade="BF"/>
            <w:vAlign w:val="center"/>
          </w:tcPr>
          <w:p w:rsidR="00DF2A90" w:rsidRPr="006F2369" w:rsidRDefault="00DF2A90" w:rsidP="0073317D">
            <w:pPr>
              <w:pStyle w:val="ProductList-OfferingBody"/>
              <w:ind w:left="-113"/>
              <w:jc w:val="center"/>
              <w:rPr>
                <w:lang w:val="ru-RU"/>
              </w:rPr>
            </w:pPr>
          </w:p>
        </w:tc>
      </w:tr>
      <w:tr w:rsidR="00CE2921"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E2921" w:rsidRPr="006F2369" w:rsidRDefault="00CE2921" w:rsidP="0073317D">
            <w:pPr>
              <w:pStyle w:val="ProductList-Offering2"/>
              <w:rPr>
                <w:lang w:val="ru-RU"/>
              </w:rPr>
            </w:pPr>
            <w:bookmarkStart w:id="1107" w:name="_Toc379797339"/>
            <w:bookmarkStart w:id="1108" w:name="_Toc380513361"/>
            <w:bookmarkStart w:id="1109" w:name="_Toc380655411"/>
            <w:bookmarkStart w:id="1110" w:name="_Toc386627266"/>
            <w:r>
              <w:t>Exchange</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(подписная лицензия «на пользователя»)</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E2921" w:rsidRPr="006F2369" w:rsidRDefault="00CE292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CE2921" w:rsidRPr="006F2369" w:rsidRDefault="00CE2921" w:rsidP="0073317D">
            <w:pPr>
              <w:pStyle w:val="ProductList-OfferingBody"/>
              <w:ind w:left="-113"/>
              <w:jc w:val="center"/>
              <w:rPr>
                <w:lang w:val="ru-RU"/>
              </w:rPr>
            </w:pPr>
          </w:p>
        </w:tc>
        <w:tc>
          <w:tcPr>
            <w:tcW w:w="739" w:type="dxa"/>
            <w:shd w:val="clear" w:color="auto" w:fill="70AD47" w:themeFill="accent6"/>
            <w:vAlign w:val="center"/>
          </w:tcPr>
          <w:p w:rsidR="00CE2921" w:rsidRPr="00031ECD" w:rsidRDefault="00CE2921"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70AD47" w:themeFill="accent6"/>
            <w:vAlign w:val="center"/>
          </w:tcPr>
          <w:p w:rsidR="00CE2921" w:rsidRDefault="00CE2921" w:rsidP="0073317D">
            <w:pPr>
              <w:pStyle w:val="ProductList-OfferingBody"/>
              <w:ind w:left="-113"/>
              <w:jc w:val="center"/>
            </w:pPr>
          </w:p>
        </w:tc>
        <w:tc>
          <w:tcPr>
            <w:tcW w:w="738"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70AD47" w:themeFill="accent6"/>
            <w:vAlign w:val="center"/>
          </w:tcPr>
          <w:p w:rsidR="00CE2921" w:rsidRPr="00B90446" w:rsidRDefault="00B90446" w:rsidP="0073317D">
            <w:pPr>
              <w:pStyle w:val="ProductList-OfferingBody"/>
              <w:ind w:left="-113"/>
              <w:jc w:val="center"/>
            </w:pPr>
            <w:r w:rsidRPr="00B90446">
              <w:fldChar w:fldCharType="begin"/>
            </w:r>
            <w:r w:rsidRPr="00B90446">
              <w:instrText xml:space="preserve"> AutoTextList  \s NoStyle \t “Open License и Open Value” </w:instrText>
            </w:r>
            <w:r w:rsidRPr="00B90446">
              <w:fldChar w:fldCharType="separate"/>
            </w:r>
            <w:r w:rsidRPr="00B90446">
              <w:t>OF</w:t>
            </w:r>
            <w:r w:rsidRPr="00B90446">
              <w:fldChar w:fldCharType="end"/>
            </w:r>
          </w:p>
        </w:tc>
        <w:tc>
          <w:tcPr>
            <w:tcW w:w="739" w:type="dxa"/>
            <w:shd w:val="clear" w:color="auto" w:fill="70AD47" w:themeFill="accent6"/>
            <w:vAlign w:val="center"/>
          </w:tcPr>
          <w:p w:rsidR="00CE2921" w:rsidRPr="00CE2921" w:rsidRDefault="00CE2921" w:rsidP="00240371">
            <w:pPr>
              <w:pStyle w:val="ProductList-OfferingBody"/>
              <w:ind w:left="-113"/>
              <w:jc w:val="center"/>
            </w:pPr>
            <w:r w:rsidRPr="00CE2921">
              <w:fldChar w:fldCharType="begin"/>
            </w:r>
            <w:r w:rsidRPr="00CE2921">
              <w:instrText xml:space="preserve"> AutoTextList  \sNoStyle\t "Non-Company Wide in Open Value"</w:instrText>
            </w:r>
            <w:r w:rsidRPr="00CE2921">
              <w:fldChar w:fldCharType="separate"/>
            </w:r>
            <w:r w:rsidRPr="00CE2921">
              <w:t xml:space="preserve"> </w:t>
            </w:r>
            <w:r w:rsidRPr="00CE2921">
              <w:fldChar w:fldCharType="begin"/>
            </w:r>
            <w:r w:rsidRPr="00CE2921">
              <w:rPr>
                <w:lang w:val="ru-RU"/>
              </w:rPr>
              <w:instrText xml:space="preserve"> </w:instrText>
            </w:r>
            <w:r w:rsidRPr="00CE2921">
              <w:instrText>AutoTextList</w:instrText>
            </w:r>
            <w:r w:rsidRPr="00CE2921">
              <w:rPr>
                <w:lang w:val="ru-RU"/>
              </w:rPr>
              <w:instrText xml:space="preserve">  \</w:instrText>
            </w:r>
            <w:r w:rsidRPr="00CE2921">
              <w:instrText>s</w:instrText>
            </w:r>
            <w:r w:rsidRPr="00CE2921">
              <w:rPr>
                <w:lang w:val="ru-RU"/>
              </w:rPr>
              <w:instrText xml:space="preserve"> </w:instrText>
            </w:r>
            <w:r w:rsidRPr="00CE2921">
              <w:instrText>NoStyle</w:instrText>
            </w:r>
            <w:r w:rsidRPr="00CE2921">
              <w:rPr>
                <w:lang w:val="ru-RU"/>
              </w:rPr>
              <w:instrText xml:space="preserve"> \</w:instrText>
            </w:r>
            <w:r w:rsidRPr="00CE2921">
              <w:instrText>t</w:instrText>
            </w:r>
            <w:r w:rsidRPr="00CE2921">
              <w:rPr>
                <w:lang w:val="ru-RU"/>
              </w:rPr>
              <w:instrText xml:space="preserve"> “для части организации в рамках </w:instrText>
            </w:r>
            <w:r w:rsidRPr="00CE2921">
              <w:instrText>Open</w:instrText>
            </w:r>
            <w:r w:rsidRPr="00CE2921">
              <w:rPr>
                <w:lang w:val="ru-RU"/>
              </w:rPr>
              <w:instrText xml:space="preserve"> </w:instrText>
            </w:r>
            <w:r w:rsidRPr="00CE2921">
              <w:instrText>Value</w:instrText>
            </w:r>
            <w:r w:rsidRPr="00CE2921">
              <w:rPr>
                <w:lang w:val="ru-RU"/>
              </w:rPr>
              <w:instrText xml:space="preserve">” </w:instrText>
            </w:r>
            <w:r w:rsidRPr="00CE2921">
              <w:fldChar w:fldCharType="separate"/>
            </w:r>
            <w:r w:rsidRPr="00CE2921">
              <w:t>P</w:t>
            </w:r>
            <w:r w:rsidRPr="00CE2921">
              <w:rPr>
                <w:lang w:val="ru-RU"/>
              </w:rPr>
              <w:t xml:space="preserve"> </w:t>
            </w:r>
            <w:r w:rsidRPr="00CE2921">
              <w:fldChar w:fldCharType="end"/>
            </w:r>
            <w:r w:rsidRPr="00CE2921">
              <w:fldChar w:fldCharType="end"/>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99" w:type="dxa"/>
            <w:shd w:val="clear" w:color="auto" w:fill="70AD47" w:themeFill="accent6"/>
            <w:vAlign w:val="center"/>
          </w:tcPr>
          <w:p w:rsidR="00CE2921" w:rsidRPr="00031ECD" w:rsidRDefault="00CE2921"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73317D">
            <w:pPr>
              <w:pStyle w:val="ProductList-Offering2"/>
              <w:rPr>
                <w:lang w:val="ru-RU"/>
              </w:rPr>
            </w:pPr>
            <w:bookmarkStart w:id="1111" w:name="_Toc379797340"/>
            <w:bookmarkStart w:id="1112" w:name="_Toc380513362"/>
            <w:bookmarkStart w:id="1113" w:name="_Toc380655412"/>
            <w:bookmarkStart w:id="1114" w:name="_Toc386627267"/>
            <w:r>
              <w:t>Exchange</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 </w:instrText>
            </w:r>
            <w:r>
              <w:instrText>Add</w:instrText>
            </w:r>
            <w:r w:rsidRPr="006F2369">
              <w:rPr>
                <w:lang w:val="ru-RU"/>
              </w:rPr>
              <w:instrText>-</w:instrText>
            </w:r>
            <w:r>
              <w:instrText>on</w:instrText>
            </w:r>
            <w:r w:rsidRPr="006F2369">
              <w:rPr>
                <w:lang w:val="ru-RU"/>
              </w:rPr>
              <w:instrText>"</w:instrText>
            </w:r>
            <w:r>
              <w:fldChar w:fldCharType="end"/>
            </w:r>
            <w:r w:rsidRPr="006F2369">
              <w:rPr>
                <w:lang w:val="ru-RU"/>
              </w:rPr>
              <w:t xml:space="preserve"> (подписная лицензия «на пользователя»)</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70AD47" w:themeFill="accent6"/>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Default="0029759F" w:rsidP="0073317D">
            <w:pPr>
              <w:pStyle w:val="ProductList-OfferingBody"/>
              <w:ind w:left="-113"/>
              <w:jc w:val="center"/>
            </w:pPr>
          </w:p>
        </w:tc>
      </w:tr>
      <w:tr w:rsidR="00CE2921"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E2921" w:rsidRPr="006F2369" w:rsidRDefault="00CE2921" w:rsidP="0073317D">
            <w:pPr>
              <w:pStyle w:val="ProductList-Offering2"/>
              <w:rPr>
                <w:lang w:val="ru-RU"/>
              </w:rPr>
            </w:pPr>
            <w:bookmarkStart w:id="1115" w:name="_Toc379797341"/>
            <w:bookmarkStart w:id="1116" w:name="_Toc380513363"/>
            <w:bookmarkStart w:id="1117" w:name="_Toc380655413"/>
            <w:bookmarkStart w:id="1118" w:name="_Toc386627268"/>
            <w:r>
              <w:t>Exchange</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w:t>
            </w:r>
            <w:r>
              <w:t>A</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 </w:instrText>
            </w:r>
            <w:r>
              <w:instrText>A</w:instrText>
            </w:r>
            <w:r w:rsidRPr="006F2369">
              <w:rPr>
                <w:lang w:val="ru-RU"/>
              </w:rPr>
              <w:instrText>"</w:instrText>
            </w:r>
            <w:r>
              <w:fldChar w:fldCharType="end"/>
            </w:r>
            <w:r w:rsidRPr="006F2369">
              <w:rPr>
                <w:lang w:val="ru-RU"/>
              </w:rPr>
              <w:t xml:space="preserve"> для выпускников</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 </w:instrText>
            </w:r>
            <w:r>
              <w:instrText>A</w:instrText>
            </w:r>
            <w:r w:rsidRPr="006F2369">
              <w:rPr>
                <w:lang w:val="ru-RU"/>
              </w:rPr>
              <w:instrText xml:space="preserve"> для выпускников"</w:instrText>
            </w:r>
            <w:r>
              <w:fldChar w:fldCharType="end"/>
            </w:r>
            <w:r w:rsidRPr="006F2369">
              <w:rPr>
                <w:lang w:val="ru-RU"/>
              </w:rPr>
              <w:t xml:space="preserve"> (подписная лицензия «на пользователя»)</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E2921" w:rsidRPr="006F2369" w:rsidRDefault="00CE292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CE2921" w:rsidRPr="006F2369" w:rsidRDefault="00CE2921" w:rsidP="0073317D">
            <w:pPr>
              <w:pStyle w:val="ProductList-OfferingBody"/>
              <w:ind w:left="-113"/>
              <w:jc w:val="center"/>
              <w:rPr>
                <w:lang w:val="ru-RU"/>
              </w:rPr>
            </w:pPr>
          </w:p>
        </w:tc>
        <w:tc>
          <w:tcPr>
            <w:tcW w:w="739" w:type="dxa"/>
            <w:shd w:val="clear" w:color="auto" w:fill="BFBFBF" w:themeFill="background1" w:themeFillShade="BF"/>
            <w:vAlign w:val="center"/>
          </w:tcPr>
          <w:p w:rsidR="00CE2921" w:rsidRPr="006F2369" w:rsidRDefault="00CE2921" w:rsidP="0073317D">
            <w:pPr>
              <w:pStyle w:val="ProductList-OfferingBody"/>
              <w:ind w:left="-113"/>
              <w:jc w:val="center"/>
              <w:rPr>
                <w:lang w:val="ru-RU"/>
              </w:rPr>
            </w:pPr>
          </w:p>
        </w:tc>
        <w:tc>
          <w:tcPr>
            <w:tcW w:w="739" w:type="dxa"/>
            <w:shd w:val="clear" w:color="auto" w:fill="70AD47" w:themeFill="accent6"/>
            <w:vAlign w:val="center"/>
          </w:tcPr>
          <w:p w:rsidR="00CE2921" w:rsidRPr="00CE2921" w:rsidRDefault="00CE2921" w:rsidP="00240371">
            <w:pPr>
              <w:pStyle w:val="ProductList-OfferingBody"/>
              <w:ind w:left="-113"/>
              <w:jc w:val="center"/>
            </w:pPr>
            <w:r w:rsidRPr="00CE2921">
              <w:fldChar w:fldCharType="begin"/>
            </w:r>
            <w:r w:rsidRPr="00CE2921">
              <w:instrText xml:space="preserve"> AutoTextList  \s NoStyle \t "только дополнительный продукт EES" </w:instrText>
            </w:r>
            <w:r w:rsidRPr="00CE2921">
              <w:fldChar w:fldCharType="separate"/>
            </w:r>
            <w:r w:rsidRPr="00CE2921">
              <w:t>AE</w:t>
            </w:r>
            <w:r w:rsidRPr="00CE2921">
              <w:fldChar w:fldCharType="end"/>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8"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99" w:type="dxa"/>
            <w:shd w:val="clear" w:color="auto" w:fill="BFBFBF" w:themeFill="background1" w:themeFillShade="BF"/>
            <w:vAlign w:val="center"/>
          </w:tcPr>
          <w:p w:rsidR="00CE2921" w:rsidRDefault="00CE2921"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6B60E2">
            <w:pPr>
              <w:pStyle w:val="ProductList-Offering2"/>
              <w:rPr>
                <w:lang w:val="ru-RU"/>
              </w:rPr>
            </w:pPr>
            <w:bookmarkStart w:id="1119" w:name="_Toc379797342"/>
            <w:bookmarkStart w:id="1120" w:name="_Toc380513364"/>
            <w:bookmarkStart w:id="1121" w:name="_Toc380655414"/>
            <w:bookmarkStart w:id="1122" w:name="_Toc386627269"/>
            <w:r>
              <w:t>Exchange</w:t>
            </w:r>
            <w:r w:rsidRPr="006F2369">
              <w:rPr>
                <w:lang w:val="ru-RU"/>
              </w:rPr>
              <w:t xml:space="preserve"> </w:t>
            </w:r>
            <w:r>
              <w:t>Online</w:t>
            </w:r>
            <w:r w:rsidRPr="006F2369">
              <w:rPr>
                <w:lang w:val="ru-RU"/>
              </w:rPr>
              <w:t xml:space="preserve"> (план 1</w:t>
            </w:r>
            <w:r>
              <w:t>G</w:t>
            </w:r>
            <w:r w:rsidRPr="006F2369">
              <w:rPr>
                <w:lang w:val="ru-RU"/>
              </w:rPr>
              <w:t>)</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instrText>G</w:instrText>
            </w:r>
            <w:r w:rsidRPr="006F2369">
              <w:rPr>
                <w:lang w:val="ru-RU"/>
              </w:rPr>
              <w:instrText>"</w:instrText>
            </w:r>
            <w:r>
              <w:fldChar w:fldCharType="end"/>
            </w:r>
            <w:r w:rsidRPr="006F2369">
              <w:rPr>
                <w:lang w:val="ru-RU"/>
              </w:rPr>
              <w:t xml:space="preserve"> (подписная лицензия</w:t>
            </w:r>
            <w:r w:rsidR="006B60E2">
              <w:t> </w:t>
            </w:r>
            <w:r w:rsidRPr="006F2369">
              <w:rPr>
                <w:lang w:val="ru-RU"/>
              </w:rPr>
              <w:t>«на пользователя»)</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Pr="005A0966" w:rsidRDefault="0029759F" w:rsidP="0073317D">
            <w:pPr>
              <w:pStyle w:val="ProductList-OfferingBody"/>
              <w:ind w:left="-113"/>
              <w:jc w:val="center"/>
            </w:pPr>
          </w:p>
        </w:tc>
      </w:tr>
      <w:tr w:rsidR="0029759F"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73317D">
            <w:pPr>
              <w:pStyle w:val="ProductList-Offering2"/>
              <w:rPr>
                <w:lang w:val="ru-RU"/>
              </w:rPr>
            </w:pPr>
            <w:bookmarkStart w:id="1123" w:name="_Toc379797343"/>
            <w:bookmarkStart w:id="1124" w:name="_Toc380513365"/>
            <w:bookmarkStart w:id="1125" w:name="_Toc380655415"/>
            <w:bookmarkStart w:id="1126" w:name="_Toc386627270"/>
            <w:r>
              <w:t>Exchange</w:t>
            </w:r>
            <w:r w:rsidRPr="006F2369">
              <w:rPr>
                <w:lang w:val="ru-RU"/>
              </w:rPr>
              <w:t xml:space="preserve"> </w:t>
            </w:r>
            <w:r>
              <w:t>Online</w:t>
            </w:r>
            <w:r w:rsidRPr="006F2369">
              <w:rPr>
                <w:lang w:val="ru-RU"/>
              </w:rPr>
              <w:t xml:space="preserve"> (план 2)</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2"</w:instrText>
            </w:r>
            <w:r>
              <w:fldChar w:fldCharType="end"/>
            </w:r>
            <w:r w:rsidRPr="006F2369">
              <w:rPr>
                <w:lang w:val="ru-RU"/>
              </w:rPr>
              <w:t xml:space="preserve"> (подписная лицензия «на пользователя»)</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70AD47" w:themeFill="accent6"/>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CE2921" w:rsidTr="004A52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E2921" w:rsidRPr="006F2369" w:rsidRDefault="00CE2921" w:rsidP="006B60E2">
            <w:pPr>
              <w:pStyle w:val="ProductList-Offering2"/>
              <w:rPr>
                <w:lang w:val="ru-RU"/>
              </w:rPr>
            </w:pPr>
            <w:bookmarkStart w:id="1127" w:name="_Toc379797344"/>
            <w:bookmarkStart w:id="1128" w:name="_Toc380513366"/>
            <w:bookmarkStart w:id="1129" w:name="_Toc380655416"/>
            <w:bookmarkStart w:id="1130" w:name="_Toc386627271"/>
            <w:r>
              <w:t>Exchange</w:t>
            </w:r>
            <w:r w:rsidRPr="006F2369">
              <w:rPr>
                <w:lang w:val="ru-RU"/>
              </w:rPr>
              <w:t xml:space="preserve"> </w:t>
            </w:r>
            <w:r>
              <w:t>Online</w:t>
            </w:r>
            <w:r w:rsidRPr="006F2369">
              <w:rPr>
                <w:lang w:val="ru-RU"/>
              </w:rPr>
              <w:t xml:space="preserve"> (план 2</w:t>
            </w:r>
            <w:r>
              <w:t>A</w:t>
            </w:r>
            <w:r w:rsidRPr="006F2369">
              <w:rPr>
                <w:lang w:val="ru-RU"/>
              </w:rPr>
              <w:t>)</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2</w:instrText>
            </w:r>
            <w:r>
              <w:instrText>A</w:instrText>
            </w:r>
            <w:r w:rsidRPr="006F2369">
              <w:rPr>
                <w:lang w:val="ru-RU"/>
              </w:rPr>
              <w:instrText>"</w:instrText>
            </w:r>
            <w:r>
              <w:fldChar w:fldCharType="end"/>
            </w:r>
            <w:r w:rsidRPr="006F2369">
              <w:rPr>
                <w:lang w:val="ru-RU"/>
              </w:rPr>
              <w:t xml:space="preserve"> (подписная лицензия</w:t>
            </w:r>
            <w:r w:rsidR="006B60E2">
              <w:t> </w:t>
            </w:r>
            <w:r w:rsidRPr="006F2369">
              <w:rPr>
                <w:lang w:val="ru-RU"/>
              </w:rPr>
              <w:t>«на пользователя»)</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E2921" w:rsidRDefault="00CE2921"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CE2921" w:rsidRDefault="00CE2921" w:rsidP="0073317D">
            <w:pPr>
              <w:pStyle w:val="ProductList-OfferingBody"/>
              <w:ind w:left="-113"/>
              <w:jc w:val="center"/>
            </w:pPr>
            <w:r>
              <w:t>1</w:t>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70AD47" w:themeFill="accent6"/>
            <w:vAlign w:val="center"/>
          </w:tcPr>
          <w:p w:rsidR="00CE2921" w:rsidRPr="00CE2921" w:rsidRDefault="00CE2921" w:rsidP="00240371">
            <w:pPr>
              <w:pStyle w:val="ProductList-OfferingBody"/>
              <w:ind w:left="-113"/>
              <w:jc w:val="center"/>
            </w:pPr>
            <w:r w:rsidRPr="00CE2921">
              <w:fldChar w:fldCharType="begin"/>
            </w:r>
            <w:r w:rsidRPr="00CE2921">
              <w:instrText xml:space="preserve"> AutoTextList  \s NoStyle \t "только дополнительный продукт EES" </w:instrText>
            </w:r>
            <w:r w:rsidRPr="00CE2921">
              <w:fldChar w:fldCharType="separate"/>
            </w:r>
            <w:r w:rsidRPr="00CE2921">
              <w:t>AE</w:t>
            </w:r>
            <w:r w:rsidRPr="00CE2921">
              <w:fldChar w:fldCharType="end"/>
            </w:r>
            <w:r w:rsidR="004A52F9">
              <w:t>,</w:t>
            </w:r>
            <w:r w:rsidR="004A52F9" w:rsidRPr="00CE2921">
              <w:t xml:space="preserve"> </w:t>
            </w:r>
            <w:r w:rsidR="004A52F9" w:rsidRPr="00CE2921">
              <w:fldChar w:fldCharType="begin"/>
            </w:r>
            <w:r w:rsidR="004A52F9" w:rsidRPr="00CE2921">
              <w:instrText xml:space="preserve"> AutoTextList  \s NoStyle \t "предложение Student" </w:instrText>
            </w:r>
            <w:r w:rsidR="004A52F9" w:rsidRPr="00CE2921">
              <w:fldChar w:fldCharType="separate"/>
            </w:r>
            <w:r w:rsidR="004A52F9" w:rsidRPr="00CE2921">
              <w:t>ST</w:t>
            </w:r>
            <w:r w:rsidR="004A52F9" w:rsidRPr="00CE2921">
              <w:fldChar w:fldCharType="end"/>
            </w:r>
          </w:p>
        </w:tc>
        <w:tc>
          <w:tcPr>
            <w:tcW w:w="739" w:type="dxa"/>
            <w:shd w:val="clear" w:color="auto" w:fill="70AD47" w:themeFill="accent6"/>
            <w:vAlign w:val="center"/>
          </w:tcPr>
          <w:p w:rsidR="00CE2921" w:rsidRDefault="00CE2921" w:rsidP="0073317D">
            <w:pPr>
              <w:pStyle w:val="ProductList-OfferingBody"/>
              <w:ind w:left="-113"/>
              <w:jc w:val="center"/>
            </w:pPr>
          </w:p>
        </w:tc>
        <w:tc>
          <w:tcPr>
            <w:tcW w:w="738"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70AD47" w:themeFill="accent6"/>
            <w:vAlign w:val="center"/>
          </w:tcPr>
          <w:p w:rsidR="00CE2921" w:rsidRDefault="004A52F9" w:rsidP="0073317D">
            <w:pPr>
              <w:pStyle w:val="ProductList-OfferingBody"/>
              <w:ind w:left="-113"/>
              <w:jc w:val="center"/>
            </w:pPr>
            <w:r w:rsidRPr="00B90446">
              <w:fldChar w:fldCharType="begin"/>
            </w:r>
            <w:r w:rsidRPr="00B90446">
              <w:instrText xml:space="preserve"> AutoTextList  \s NoStyle \t “Open License и Open Value” </w:instrText>
            </w:r>
            <w:r w:rsidRPr="00B90446">
              <w:fldChar w:fldCharType="separate"/>
            </w:r>
            <w:r w:rsidRPr="00B90446">
              <w:t>OF</w:t>
            </w:r>
            <w:r w:rsidRPr="00B90446">
              <w:fldChar w:fldCharType="end"/>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99" w:type="dxa"/>
            <w:shd w:val="clear" w:color="auto" w:fill="BFBFBF" w:themeFill="background1" w:themeFillShade="BF"/>
            <w:vAlign w:val="center"/>
          </w:tcPr>
          <w:p w:rsidR="00CE2921" w:rsidRDefault="00CE2921" w:rsidP="0073317D">
            <w:pPr>
              <w:pStyle w:val="ProductList-OfferingBody"/>
              <w:ind w:left="-113"/>
              <w:jc w:val="center"/>
            </w:pPr>
          </w:p>
        </w:tc>
      </w:tr>
      <w:tr w:rsidR="0029759F" w:rsidTr="00CE2F04">
        <w:trPr>
          <w:cantSplit/>
          <w:tblHeader/>
        </w:trPr>
        <w:tc>
          <w:tcPr>
            <w:tcW w:w="3352" w:type="dxa"/>
            <w:tcBorders>
              <w:top w:val="dashSmallGap" w:sz="4" w:space="0" w:color="BFBFBF" w:themeColor="background1" w:themeShade="BF"/>
              <w:left w:val="nil"/>
              <w:bottom w:val="nil"/>
              <w:right w:val="nil"/>
            </w:tcBorders>
          </w:tcPr>
          <w:p w:rsidR="0029759F" w:rsidRPr="006F2369" w:rsidRDefault="0029759F" w:rsidP="006B60E2">
            <w:pPr>
              <w:pStyle w:val="ProductList-Offering2"/>
              <w:rPr>
                <w:lang w:val="ru-RU"/>
              </w:rPr>
            </w:pPr>
            <w:bookmarkStart w:id="1131" w:name="_Toc379797345"/>
            <w:bookmarkStart w:id="1132" w:name="_Toc380513367"/>
            <w:bookmarkStart w:id="1133" w:name="_Toc380655417"/>
            <w:bookmarkStart w:id="1134" w:name="_Toc386627272"/>
            <w:r>
              <w:t>Exchange</w:t>
            </w:r>
            <w:r w:rsidRPr="006F2369">
              <w:rPr>
                <w:lang w:val="ru-RU"/>
              </w:rPr>
              <w:t xml:space="preserve"> </w:t>
            </w:r>
            <w:r>
              <w:t>Online</w:t>
            </w:r>
            <w:r w:rsidRPr="006F2369">
              <w:rPr>
                <w:lang w:val="ru-RU"/>
              </w:rPr>
              <w:t xml:space="preserve"> (план 2</w:t>
            </w:r>
            <w:r>
              <w:t>G</w:t>
            </w:r>
            <w:r w:rsidRPr="006F2369">
              <w:rPr>
                <w:lang w:val="ru-RU"/>
              </w:rPr>
              <w:t>)</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2</w:instrText>
            </w:r>
            <w:r>
              <w:instrText>G</w:instrText>
            </w:r>
            <w:r w:rsidRPr="006F2369">
              <w:rPr>
                <w:lang w:val="ru-RU"/>
              </w:rPr>
              <w:instrText>"</w:instrText>
            </w:r>
            <w:r>
              <w:fldChar w:fldCharType="end"/>
            </w:r>
            <w:r w:rsidRPr="006F2369">
              <w:rPr>
                <w:lang w:val="ru-RU"/>
              </w:rPr>
              <w:t xml:space="preserve"> (подписная лицензия</w:t>
            </w:r>
            <w:r w:rsidR="006B60E2">
              <w:t> </w:t>
            </w:r>
            <w:r w:rsidRPr="006F2369">
              <w:rPr>
                <w:lang w:val="ru-RU"/>
              </w:rPr>
              <w:t>«на пользователя»)</w:t>
            </w:r>
            <w:bookmarkEnd w:id="1131"/>
            <w:bookmarkEnd w:id="1132"/>
            <w:bookmarkEnd w:id="1133"/>
            <w:bookmarkEnd w:id="1134"/>
          </w:p>
        </w:tc>
        <w:tc>
          <w:tcPr>
            <w:tcW w:w="738" w:type="dxa"/>
            <w:tcBorders>
              <w:top w:val="dashSmallGap" w:sz="4" w:space="0" w:color="BFBFBF" w:themeColor="background1" w:themeShade="BF"/>
              <w:left w:val="nil"/>
              <w:bottom w:val="nil"/>
              <w:right w:val="nil"/>
            </w:tcBorders>
            <w:shd w:val="clear" w:color="auto" w:fill="auto"/>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Pr="005A0966" w:rsidRDefault="0029759F" w:rsidP="0073317D">
            <w:pPr>
              <w:pStyle w:val="ProductList-OfferingBody"/>
              <w:ind w:left="-113"/>
              <w:jc w:val="center"/>
            </w:pPr>
          </w:p>
        </w:tc>
      </w:tr>
      <w:tr w:rsidR="00CE2921" w:rsidTr="00CE2F0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CE2921" w:rsidRPr="006F2369" w:rsidRDefault="00CE2921" w:rsidP="0073317D">
            <w:pPr>
              <w:pStyle w:val="ProductList-Offering2"/>
              <w:rPr>
                <w:lang w:val="ru-RU"/>
              </w:rPr>
            </w:pPr>
            <w:bookmarkStart w:id="1135" w:name="_Toc379797346"/>
            <w:bookmarkStart w:id="1136" w:name="_Toc380513368"/>
            <w:bookmarkStart w:id="1137" w:name="_Toc380655418"/>
            <w:bookmarkStart w:id="1138" w:name="_Toc386627273"/>
            <w:r>
              <w:t>Exchange</w:t>
            </w:r>
            <w:r w:rsidRPr="006F2369">
              <w:rPr>
                <w:lang w:val="ru-RU"/>
              </w:rPr>
              <w:t xml:space="preserve"> </w:t>
            </w:r>
            <w:r>
              <w:t>Online</w:t>
            </w:r>
            <w:r w:rsidRPr="006F2369">
              <w:rPr>
                <w:lang w:val="ru-RU"/>
              </w:rPr>
              <w:t xml:space="preserve"> </w:t>
            </w:r>
            <w:r>
              <w:t>Protection</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(подписная лицензия «на пользователя»)</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E2921" w:rsidRPr="006F2369" w:rsidRDefault="00CE2921"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CE2921" w:rsidRPr="006F2369" w:rsidRDefault="00CE2921" w:rsidP="0073317D">
            <w:pPr>
              <w:pStyle w:val="ProductList-OfferingBody"/>
              <w:ind w:left="-113"/>
              <w:jc w:val="center"/>
              <w:rPr>
                <w:lang w:val="ru-RU"/>
              </w:rPr>
            </w:pPr>
          </w:p>
        </w:tc>
        <w:tc>
          <w:tcPr>
            <w:tcW w:w="739" w:type="dxa"/>
            <w:shd w:val="clear" w:color="auto" w:fill="70AD47" w:themeFill="accent6"/>
            <w:vAlign w:val="center"/>
          </w:tcPr>
          <w:p w:rsidR="00CE2921" w:rsidRPr="00031ECD" w:rsidRDefault="00CE2921"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70AD47" w:themeFill="accent6"/>
            <w:vAlign w:val="center"/>
          </w:tcPr>
          <w:p w:rsidR="00CE2921" w:rsidRDefault="00CE2921" w:rsidP="0073317D">
            <w:pPr>
              <w:pStyle w:val="ProductList-OfferingBody"/>
              <w:ind w:left="-113"/>
              <w:jc w:val="center"/>
            </w:pPr>
          </w:p>
        </w:tc>
        <w:tc>
          <w:tcPr>
            <w:tcW w:w="738" w:type="dxa"/>
            <w:shd w:val="clear" w:color="auto" w:fill="BFBFBF" w:themeFill="background1" w:themeFillShade="BF"/>
            <w:vAlign w:val="center"/>
          </w:tcPr>
          <w:p w:rsidR="00CE2921" w:rsidRDefault="00CE2921" w:rsidP="0073317D">
            <w:pPr>
              <w:pStyle w:val="ProductList-OfferingBody"/>
              <w:ind w:left="-113"/>
              <w:jc w:val="center"/>
            </w:pPr>
          </w:p>
        </w:tc>
        <w:tc>
          <w:tcPr>
            <w:tcW w:w="739" w:type="dxa"/>
            <w:shd w:val="clear" w:color="auto" w:fill="70AD47" w:themeFill="accent6"/>
            <w:vAlign w:val="center"/>
          </w:tcPr>
          <w:p w:rsidR="00CE2921" w:rsidRPr="00CE2921" w:rsidRDefault="00CE2921" w:rsidP="00240371">
            <w:pPr>
              <w:pStyle w:val="ProductList-OfferingBody"/>
              <w:ind w:left="-113"/>
              <w:jc w:val="center"/>
            </w:pPr>
            <w:r w:rsidRPr="00CE2921">
              <w:fldChar w:fldCharType="begin"/>
            </w:r>
            <w:r w:rsidRPr="00CE2921">
              <w:instrText xml:space="preserve"> AutoTextList  \s NoStyle \t “Open License и Open Value” </w:instrText>
            </w:r>
            <w:r w:rsidRPr="00CE2921">
              <w:fldChar w:fldCharType="separate"/>
            </w:r>
            <w:r w:rsidRPr="00CE2921">
              <w:t>OF</w:t>
            </w:r>
            <w:r w:rsidRPr="00CE2921">
              <w:fldChar w:fldCharType="end"/>
            </w:r>
          </w:p>
        </w:tc>
        <w:tc>
          <w:tcPr>
            <w:tcW w:w="739" w:type="dxa"/>
            <w:shd w:val="clear" w:color="auto" w:fill="70AD47" w:themeFill="accent6"/>
            <w:vAlign w:val="center"/>
          </w:tcPr>
          <w:p w:rsidR="00CE2921" w:rsidRPr="00CE2921" w:rsidRDefault="00CE2921" w:rsidP="00240371">
            <w:pPr>
              <w:pStyle w:val="ProductList-OfferingBody"/>
              <w:ind w:left="-113"/>
              <w:jc w:val="center"/>
            </w:pPr>
            <w:r w:rsidRPr="00CE2921">
              <w:fldChar w:fldCharType="begin"/>
            </w:r>
            <w:r w:rsidRPr="00CE2921">
              <w:instrText xml:space="preserve"> AutoTextList  \sNoStyle\t "Non-Company Wide in Open Value"</w:instrText>
            </w:r>
            <w:r w:rsidRPr="00CE2921">
              <w:fldChar w:fldCharType="separate"/>
            </w:r>
            <w:r w:rsidRPr="00CE2921">
              <w:t xml:space="preserve"> </w:t>
            </w:r>
            <w:r w:rsidRPr="00CE2921">
              <w:fldChar w:fldCharType="begin"/>
            </w:r>
            <w:r w:rsidRPr="00CE2921">
              <w:rPr>
                <w:lang w:val="ru-RU"/>
              </w:rPr>
              <w:instrText xml:space="preserve"> </w:instrText>
            </w:r>
            <w:r w:rsidRPr="00CE2921">
              <w:instrText>AutoTextList</w:instrText>
            </w:r>
            <w:r w:rsidRPr="00CE2921">
              <w:rPr>
                <w:lang w:val="ru-RU"/>
              </w:rPr>
              <w:instrText xml:space="preserve">  \</w:instrText>
            </w:r>
            <w:r w:rsidRPr="00CE2921">
              <w:instrText>s</w:instrText>
            </w:r>
            <w:r w:rsidRPr="00CE2921">
              <w:rPr>
                <w:lang w:val="ru-RU"/>
              </w:rPr>
              <w:instrText xml:space="preserve"> </w:instrText>
            </w:r>
            <w:r w:rsidRPr="00CE2921">
              <w:instrText>NoStyle</w:instrText>
            </w:r>
            <w:r w:rsidRPr="00CE2921">
              <w:rPr>
                <w:lang w:val="ru-RU"/>
              </w:rPr>
              <w:instrText xml:space="preserve"> \</w:instrText>
            </w:r>
            <w:r w:rsidRPr="00CE2921">
              <w:instrText>t</w:instrText>
            </w:r>
            <w:r w:rsidRPr="00CE2921">
              <w:rPr>
                <w:lang w:val="ru-RU"/>
              </w:rPr>
              <w:instrText xml:space="preserve"> “для части организации в рамках </w:instrText>
            </w:r>
            <w:r w:rsidRPr="00CE2921">
              <w:instrText>Open</w:instrText>
            </w:r>
            <w:r w:rsidRPr="00CE2921">
              <w:rPr>
                <w:lang w:val="ru-RU"/>
              </w:rPr>
              <w:instrText xml:space="preserve"> </w:instrText>
            </w:r>
            <w:r w:rsidRPr="00CE2921">
              <w:instrText>Value</w:instrText>
            </w:r>
            <w:r w:rsidRPr="00CE2921">
              <w:rPr>
                <w:lang w:val="ru-RU"/>
              </w:rPr>
              <w:instrText xml:space="preserve">” </w:instrText>
            </w:r>
            <w:r w:rsidRPr="00CE2921">
              <w:fldChar w:fldCharType="separate"/>
            </w:r>
            <w:r w:rsidRPr="00CE2921">
              <w:t>P</w:t>
            </w:r>
            <w:r w:rsidRPr="00CE2921">
              <w:rPr>
                <w:lang w:val="ru-RU"/>
              </w:rPr>
              <w:t xml:space="preserve"> </w:t>
            </w:r>
            <w:r w:rsidRPr="00CE2921">
              <w:fldChar w:fldCharType="end"/>
            </w:r>
            <w:r w:rsidRPr="00CE2921">
              <w:fldChar w:fldCharType="end"/>
            </w:r>
          </w:p>
        </w:tc>
        <w:tc>
          <w:tcPr>
            <w:tcW w:w="739" w:type="dxa"/>
            <w:shd w:val="clear" w:color="auto" w:fill="BFBFBF" w:themeFill="background1" w:themeFillShade="BF"/>
            <w:vAlign w:val="center"/>
          </w:tcPr>
          <w:p w:rsidR="00CE2921" w:rsidRDefault="00CE2921" w:rsidP="0073317D">
            <w:pPr>
              <w:pStyle w:val="ProductList-OfferingBody"/>
              <w:ind w:left="-113"/>
              <w:jc w:val="center"/>
            </w:pPr>
          </w:p>
        </w:tc>
        <w:tc>
          <w:tcPr>
            <w:tcW w:w="799" w:type="dxa"/>
            <w:shd w:val="clear" w:color="auto" w:fill="70AD47" w:themeFill="accent6"/>
            <w:vAlign w:val="center"/>
          </w:tcPr>
          <w:p w:rsidR="00CE2921" w:rsidRPr="00031ECD" w:rsidRDefault="00CE2921"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29759F" w:rsidTr="00CE2F0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29759F" w:rsidRPr="006F2369" w:rsidRDefault="0029759F" w:rsidP="0073317D">
            <w:pPr>
              <w:pStyle w:val="ProductList-Offering2"/>
              <w:rPr>
                <w:lang w:val="ru-RU"/>
              </w:rPr>
            </w:pPr>
            <w:bookmarkStart w:id="1139" w:name="_Toc379797347"/>
            <w:bookmarkStart w:id="1140" w:name="_Toc380513369"/>
            <w:bookmarkStart w:id="1141" w:name="_Toc380655419"/>
            <w:bookmarkStart w:id="1142" w:name="_Toc386627274"/>
            <w:r>
              <w:t>Exchange</w:t>
            </w:r>
            <w:r w:rsidRPr="006F2369">
              <w:rPr>
                <w:lang w:val="ru-RU"/>
              </w:rPr>
              <w:t xml:space="preserve"> </w:t>
            </w:r>
            <w:r>
              <w:t>Online</w:t>
            </w:r>
            <w:r w:rsidRPr="006F2369">
              <w:rPr>
                <w:lang w:val="ru-RU"/>
              </w:rPr>
              <w:t xml:space="preserve"> </w:t>
            </w:r>
            <w:r>
              <w:t>Protection</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w:t>
            </w:r>
            <w:r>
              <w:t>A</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 xml:space="preserve"> </w:instrText>
            </w:r>
            <w:r>
              <w:instrText>A</w:instrText>
            </w:r>
            <w:r w:rsidRPr="006F2369">
              <w:rPr>
                <w:lang w:val="ru-RU"/>
              </w:rPr>
              <w:instrText>"</w:instrText>
            </w:r>
            <w:r>
              <w:fldChar w:fldCharType="end"/>
            </w:r>
            <w:r w:rsidRPr="006F2369">
              <w:rPr>
                <w:lang w:val="ru-RU"/>
              </w:rPr>
              <w:t xml:space="preserve"> (подписная лицензия «на пользователя»)</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Pr="005A0966" w:rsidRDefault="0029759F" w:rsidP="0073317D">
            <w:pPr>
              <w:pStyle w:val="ProductList-OfferingBody"/>
              <w:ind w:left="-113"/>
              <w:jc w:val="center"/>
            </w:pPr>
          </w:p>
        </w:tc>
      </w:tr>
      <w:tr w:rsidR="0029759F" w:rsidTr="00CE2F04">
        <w:trPr>
          <w:cantSplit/>
          <w:tblHeader/>
        </w:trPr>
        <w:tc>
          <w:tcPr>
            <w:tcW w:w="3352" w:type="dxa"/>
            <w:tcBorders>
              <w:top w:val="dashSmallGap" w:sz="4" w:space="0" w:color="BFBFBF" w:themeColor="background1" w:themeShade="BF"/>
              <w:left w:val="nil"/>
              <w:bottom w:val="nil"/>
              <w:right w:val="nil"/>
            </w:tcBorders>
          </w:tcPr>
          <w:p w:rsidR="0029759F" w:rsidRPr="006F2369" w:rsidRDefault="0029759F" w:rsidP="0073317D">
            <w:pPr>
              <w:pStyle w:val="ProductList-Offering2"/>
              <w:rPr>
                <w:lang w:val="ru-RU"/>
              </w:rPr>
            </w:pPr>
            <w:bookmarkStart w:id="1143" w:name="_Toc379797348"/>
            <w:bookmarkStart w:id="1144" w:name="_Toc380513370"/>
            <w:bookmarkStart w:id="1145" w:name="_Toc380655420"/>
            <w:bookmarkStart w:id="1146" w:name="_Toc386627275"/>
            <w:r>
              <w:t>Exchange</w:t>
            </w:r>
            <w:r w:rsidRPr="006F2369">
              <w:rPr>
                <w:lang w:val="ru-RU"/>
              </w:rPr>
              <w:t xml:space="preserve"> </w:t>
            </w:r>
            <w:r>
              <w:t>Online</w:t>
            </w:r>
            <w:r w:rsidRPr="006F2369">
              <w:rPr>
                <w:lang w:val="ru-RU"/>
              </w:rPr>
              <w:t xml:space="preserve"> </w:t>
            </w:r>
            <w:r>
              <w:t>Protection</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w:t>
            </w:r>
            <w:r>
              <w:t>G</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 xml:space="preserve"> </w:instrText>
            </w:r>
            <w:r>
              <w:instrText>G</w:instrText>
            </w:r>
            <w:r w:rsidRPr="006F2369">
              <w:rPr>
                <w:lang w:val="ru-RU"/>
              </w:rPr>
              <w:instrText>"</w:instrText>
            </w:r>
            <w:r>
              <w:fldChar w:fldCharType="end"/>
            </w:r>
            <w:r w:rsidRPr="006F2369">
              <w:rPr>
                <w:lang w:val="ru-RU"/>
              </w:rPr>
              <w:t xml:space="preserve"> (подписная лицензия «на пользователя»)</w:t>
            </w:r>
            <w:bookmarkEnd w:id="1143"/>
            <w:bookmarkEnd w:id="1144"/>
            <w:bookmarkEnd w:id="1145"/>
            <w:bookmarkEnd w:id="1146"/>
          </w:p>
        </w:tc>
        <w:tc>
          <w:tcPr>
            <w:tcW w:w="738" w:type="dxa"/>
            <w:tcBorders>
              <w:top w:val="dashSmallGap" w:sz="4" w:space="0" w:color="BFBFBF" w:themeColor="background1" w:themeShade="BF"/>
              <w:left w:val="nil"/>
              <w:bottom w:val="nil"/>
              <w:right w:val="nil"/>
            </w:tcBorders>
            <w:shd w:val="clear" w:color="auto" w:fill="auto"/>
            <w:vAlign w:val="center"/>
          </w:tcPr>
          <w:p w:rsidR="0029759F" w:rsidRPr="006F2369" w:rsidRDefault="0029759F" w:rsidP="0073317D">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9759F" w:rsidRPr="006F2369" w:rsidRDefault="0029759F" w:rsidP="0073317D">
            <w:pPr>
              <w:pStyle w:val="ProductList-OfferingBody"/>
              <w:ind w:left="-113"/>
              <w:jc w:val="center"/>
              <w:rPr>
                <w:lang w:val="ru-RU"/>
              </w:rPr>
            </w:pPr>
          </w:p>
        </w:tc>
        <w:tc>
          <w:tcPr>
            <w:tcW w:w="739" w:type="dxa"/>
            <w:shd w:val="clear" w:color="auto" w:fill="70AD47" w:themeFill="accent6"/>
            <w:vAlign w:val="center"/>
          </w:tcPr>
          <w:p w:rsidR="0029759F" w:rsidRPr="00031ECD" w:rsidRDefault="0029759F" w:rsidP="0029759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8"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39" w:type="dxa"/>
            <w:shd w:val="clear" w:color="auto" w:fill="BFBFBF" w:themeFill="background1" w:themeFillShade="BF"/>
            <w:vAlign w:val="center"/>
          </w:tcPr>
          <w:p w:rsidR="0029759F" w:rsidRDefault="0029759F" w:rsidP="0073317D">
            <w:pPr>
              <w:pStyle w:val="ProductList-OfferingBody"/>
              <w:ind w:left="-113"/>
              <w:jc w:val="center"/>
            </w:pPr>
          </w:p>
        </w:tc>
        <w:tc>
          <w:tcPr>
            <w:tcW w:w="799" w:type="dxa"/>
            <w:shd w:val="clear" w:color="auto" w:fill="BFBFBF" w:themeFill="background1" w:themeFillShade="BF"/>
            <w:vAlign w:val="center"/>
          </w:tcPr>
          <w:p w:rsidR="0029759F" w:rsidRPr="005A0966" w:rsidRDefault="0029759F" w:rsidP="0073317D">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4"/>
        <w:gridCol w:w="4098"/>
        <w:gridCol w:w="2940"/>
      </w:tblGrid>
      <w:tr w:rsidR="00782C7B" w:rsidRPr="00211B38" w:rsidTr="00882A32">
        <w:tc>
          <w:tcPr>
            <w:tcW w:w="3690" w:type="dxa"/>
          </w:tcPr>
          <w:p w:rsidR="00782C7B" w:rsidRPr="006F2369" w:rsidRDefault="0073317D" w:rsidP="0073317D">
            <w:pPr>
              <w:pStyle w:val="ProductList-Body"/>
              <w:spacing w:before="20" w:after="20"/>
              <w:rPr>
                <w:lang w:val="ru-RU"/>
              </w:rPr>
            </w:pPr>
            <w:r w:rsidRPr="006F2369">
              <w:rPr>
                <w:lang w:val="ru-RU"/>
              </w:rPr>
              <w:lastRenderedPageBreak/>
              <w:t xml:space="preserve">Право на сокращение: </w:t>
            </w:r>
            <w:r w:rsidRPr="006F2369">
              <w:rPr>
                <w:b/>
                <w:lang w:val="ru-RU"/>
              </w:rPr>
              <w:t xml:space="preserve">Все, кроме </w:t>
            </w:r>
            <w:r>
              <w:rPr>
                <w:b/>
              </w:rPr>
              <w:t>Encryption</w:t>
            </w:r>
          </w:p>
        </w:tc>
        <w:tc>
          <w:tcPr>
            <w:tcW w:w="4140" w:type="dxa"/>
          </w:tcPr>
          <w:p w:rsidR="00782C7B" w:rsidRDefault="0073317D" w:rsidP="00DF3BB8">
            <w:pPr>
              <w:pStyle w:val="ProductList-Body"/>
              <w:spacing w:before="20" w:after="20"/>
            </w:pPr>
            <w:r>
              <w:t xml:space="preserve">Категория продукта: </w:t>
            </w:r>
            <w:r>
              <w:rPr>
                <w:b/>
              </w:rPr>
              <w:t>Сервер</w:t>
            </w:r>
          </w:p>
        </w:tc>
        <w:tc>
          <w:tcPr>
            <w:tcW w:w="2960" w:type="dxa"/>
          </w:tcPr>
          <w:p w:rsidR="00782C7B" w:rsidRPr="006F2369" w:rsidRDefault="00085D21" w:rsidP="00085D21">
            <w:pPr>
              <w:pStyle w:val="ProductList-Body"/>
              <w:spacing w:before="20" w:after="20"/>
              <w:rPr>
                <w:b/>
                <w:lang w:val="ru-RU"/>
              </w:rPr>
            </w:pPr>
            <w:r w:rsidRPr="006F2369">
              <w:rPr>
                <w:lang w:val="ru-RU"/>
              </w:rPr>
              <w:t>Исключение из соответствующих пользователей</w:t>
            </w:r>
            <w:r>
              <w:fldChar w:fldCharType="begin"/>
            </w:r>
            <w:r w:rsidRPr="006F2369">
              <w:rPr>
                <w:lang w:val="ru-RU"/>
              </w:rPr>
              <w:instrText xml:space="preserve"> </w:instrText>
            </w:r>
            <w:r>
              <w:instrText>AutoTextList</w:instrText>
            </w:r>
            <w:r w:rsidRPr="006F2369">
              <w:rPr>
                <w:lang w:val="ru-RU"/>
              </w:rPr>
              <w:instrText xml:space="preserve"> \</w:instrText>
            </w:r>
            <w:r>
              <w:instrText>sNoStyle</w:instrText>
            </w:r>
            <w:r w:rsidRPr="006F2369">
              <w:rPr>
                <w:lang w:val="ru-RU"/>
              </w:rPr>
              <w:instrText>\</w:instrText>
            </w:r>
            <w:r>
              <w:instrText>t</w:instrText>
            </w:r>
            <w:r w:rsidRPr="006F2369">
              <w:rPr>
                <w:lang w:val="ru-RU"/>
              </w:rPr>
              <w:instrText xml:space="preserve"> "</w:instrText>
            </w:r>
            <w:r>
              <w:instrText>Qualified</w:instrText>
            </w:r>
            <w:r w:rsidRPr="006F2369">
              <w:rPr>
                <w:lang w:val="ru-RU"/>
              </w:rPr>
              <w:instrText xml:space="preserve"> </w:instrText>
            </w:r>
            <w:r>
              <w:instrText>User</w:instrText>
            </w:r>
            <w:r w:rsidRPr="006F2369">
              <w:rPr>
                <w:lang w:val="ru-RU"/>
              </w:rPr>
              <w:instrText xml:space="preserve"> </w:instrText>
            </w:r>
            <w:r>
              <w:instrText>Exemption</w:instrText>
            </w:r>
            <w:r w:rsidRPr="006F2369">
              <w:rPr>
                <w:lang w:val="ru-RU"/>
              </w:rPr>
              <w:instrText>"</w:instrText>
            </w:r>
            <w:r>
              <w:fldChar w:fldCharType="end"/>
            </w:r>
            <w:r w:rsidRPr="006F2369">
              <w:rPr>
                <w:lang w:val="ru-RU"/>
              </w:rPr>
              <w:t xml:space="preserve">: </w:t>
            </w:r>
            <w:r w:rsidRPr="006F2369">
              <w:rPr>
                <w:b/>
                <w:lang w:val="ru-RU"/>
              </w:rPr>
              <w:t xml:space="preserve">Только планы </w:t>
            </w:r>
            <w:r>
              <w:rPr>
                <w:b/>
              </w:rPr>
              <w:t>K</w:t>
            </w:r>
          </w:p>
        </w:tc>
      </w:tr>
      <w:tr w:rsidR="00782C7B" w:rsidRPr="00A95034" w:rsidTr="00882A32">
        <w:tc>
          <w:tcPr>
            <w:tcW w:w="3690" w:type="dxa"/>
          </w:tcPr>
          <w:p w:rsidR="00782C7B" w:rsidRPr="006F2369" w:rsidRDefault="0073317D" w:rsidP="0073317D">
            <w:pPr>
              <w:pStyle w:val="ProductList-Body"/>
              <w:spacing w:before="20" w:after="20"/>
              <w:rPr>
                <w:b/>
                <w:lang w:val="ru-RU"/>
              </w:rPr>
            </w:pPr>
            <w:r w:rsidRPr="006F2369">
              <w:rPr>
                <w:lang w:val="ru-RU"/>
              </w:rPr>
              <w:t xml:space="preserve">Право на сверочный заказ: </w:t>
            </w:r>
            <w:r w:rsidRPr="006F2369">
              <w:rPr>
                <w:b/>
                <w:lang w:val="ru-RU"/>
              </w:rPr>
              <w:t xml:space="preserve">Все, кроме </w:t>
            </w:r>
            <w:r>
              <w:rPr>
                <w:b/>
              </w:rPr>
              <w:t>Encryption</w:t>
            </w:r>
          </w:p>
        </w:tc>
        <w:tc>
          <w:tcPr>
            <w:tcW w:w="4140" w:type="dxa"/>
          </w:tcPr>
          <w:p w:rsidR="00782C7B" w:rsidRPr="006F2369" w:rsidRDefault="0073317D" w:rsidP="0073317D">
            <w:pPr>
              <w:pStyle w:val="ProductList-Body"/>
              <w:spacing w:before="20" w:after="20"/>
              <w:rPr>
                <w:lang w:val="ru-RU"/>
              </w:rPr>
            </w:pPr>
            <w:r w:rsidRPr="006F2369">
              <w:rPr>
                <w:lang w:val="ru-RU"/>
              </w:rPr>
              <w:t xml:space="preserve">Право на продленный срок: </w:t>
            </w:r>
            <w:r w:rsidRPr="006F2369">
              <w:rPr>
                <w:b/>
                <w:lang w:val="ru-RU"/>
              </w:rPr>
              <w:t xml:space="preserve">Все, кроме </w:t>
            </w:r>
            <w:r>
              <w:rPr>
                <w:b/>
              </w:rPr>
              <w:t>Encryption</w:t>
            </w:r>
          </w:p>
        </w:tc>
        <w:tc>
          <w:tcPr>
            <w:tcW w:w="2960" w:type="dxa"/>
          </w:tcPr>
          <w:p w:rsidR="00782C7B" w:rsidRPr="006F2369" w:rsidRDefault="00782C7B" w:rsidP="0073317D">
            <w:pPr>
              <w:pStyle w:val="ProductList-Body"/>
              <w:spacing w:before="20" w:after="20"/>
              <w:rPr>
                <w:lang w:val="ru-RU"/>
              </w:rPr>
            </w:pPr>
          </w:p>
        </w:tc>
      </w:tr>
    </w:tbl>
    <w:p w:rsidR="003071E7" w:rsidRPr="006F2369" w:rsidRDefault="003071E7" w:rsidP="003071E7">
      <w:pPr>
        <w:pStyle w:val="ProductList-Body"/>
        <w:spacing w:before="120" w:after="120"/>
        <w:rPr>
          <w:b/>
          <w:lang w:val="ru-RU"/>
        </w:rPr>
      </w:pPr>
    </w:p>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73317D" w:rsidRPr="006F2369" w:rsidRDefault="0073317D" w:rsidP="0073317D">
      <w:pPr>
        <w:pStyle w:val="ProductList-Body"/>
        <w:rPr>
          <w:lang w:val="ru-RU"/>
        </w:rPr>
      </w:pPr>
      <w:r w:rsidRPr="006F2369">
        <w:rPr>
          <w:b/>
          <w:color w:val="00188F"/>
          <w:lang w:val="ru-RU"/>
        </w:rPr>
        <w:t xml:space="preserve">Архивация на базе </w:t>
      </w:r>
      <w:r>
        <w:rPr>
          <w:b/>
          <w:color w:val="00188F"/>
        </w:rPr>
        <w:t>Exchange</w:t>
      </w:r>
      <w:r w:rsidRPr="006F2369">
        <w:rPr>
          <w:b/>
          <w:color w:val="00188F"/>
          <w:lang w:val="ru-RU"/>
        </w:rPr>
        <w:t xml:space="preserve"> </w:t>
      </w:r>
      <w:r>
        <w:rPr>
          <w:b/>
          <w:color w:val="00188F"/>
        </w:rPr>
        <w:t>Online</w:t>
      </w:r>
      <w:r w:rsidRPr="006F2369">
        <w:rPr>
          <w:b/>
          <w:color w:val="00188F"/>
          <w:lang w:val="ru-RU"/>
        </w:rPr>
        <w:t xml:space="preserve"> для </w:t>
      </w:r>
      <w:r>
        <w:rPr>
          <w:b/>
          <w:color w:val="00188F"/>
        </w:rPr>
        <w:t>Exchange</w:t>
      </w:r>
      <w:r w:rsidRPr="006F2369">
        <w:rPr>
          <w:b/>
          <w:color w:val="00188F"/>
          <w:lang w:val="ru-RU"/>
        </w:rPr>
        <w:t xml:space="preserve"> </w:t>
      </w:r>
      <w:r>
        <w:rPr>
          <w:b/>
          <w:color w:val="00188F"/>
        </w:rP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p>
    <w:p w:rsidR="0073317D" w:rsidRPr="006F2369" w:rsidRDefault="0073317D" w:rsidP="0073317D">
      <w:pPr>
        <w:pStyle w:val="ProductList-Body"/>
        <w:rPr>
          <w:lang w:val="ru-RU"/>
        </w:rPr>
      </w:pPr>
      <w:r w:rsidRPr="006F2369">
        <w:rPr>
          <w:lang w:val="ru-RU"/>
        </w:rPr>
        <w:t xml:space="preserve">Архивация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lang w:val="ru-RU"/>
        </w:rPr>
        <w:t xml:space="preserve"> — это следующая версия веб-службы </w:t>
      </w:r>
      <w:r>
        <w:t>Exchange</w:t>
      </w:r>
      <w:r w:rsidRPr="006F2369">
        <w:rPr>
          <w:lang w:val="ru-RU"/>
        </w:rPr>
        <w:t xml:space="preserve"> </w:t>
      </w:r>
      <w:r>
        <w:t>Hosted</w:t>
      </w:r>
      <w:r w:rsidRPr="006F2369">
        <w:rPr>
          <w:lang w:val="ru-RU"/>
        </w:rPr>
        <w:t xml:space="preserve"> </w:t>
      </w:r>
      <w:r>
        <w:t>Archive</w:t>
      </w:r>
      <w:r w:rsidRPr="006F2369">
        <w:rPr>
          <w:lang w:val="ru-RU"/>
        </w:rPr>
        <w:t>.</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Hosted</w:instrText>
      </w:r>
      <w:r w:rsidRPr="006F2369">
        <w:rPr>
          <w:lang w:val="ru-RU"/>
        </w:rPr>
        <w:instrText xml:space="preserve"> </w:instrText>
      </w:r>
      <w:r>
        <w:instrText>Archive</w:instrText>
      </w:r>
      <w:r w:rsidRPr="006F2369">
        <w:rPr>
          <w:lang w:val="ru-RU"/>
        </w:rPr>
        <w:instrText>"</w:instrText>
      </w:r>
      <w:r>
        <w:fldChar w:fldCharType="end"/>
      </w:r>
    </w:p>
    <w:p w:rsidR="0073317D" w:rsidRPr="006F2369" w:rsidRDefault="0073317D" w:rsidP="0073317D">
      <w:pPr>
        <w:pStyle w:val="ProductList-Body"/>
        <w:rPr>
          <w:sz w:val="16"/>
          <w:szCs w:val="16"/>
          <w:lang w:val="ru-RU"/>
        </w:rPr>
      </w:pPr>
    </w:p>
    <w:p w:rsidR="0073317D" w:rsidRPr="006F2369" w:rsidRDefault="0073317D" w:rsidP="0073317D">
      <w:pPr>
        <w:pStyle w:val="ProductList-Body"/>
        <w:rPr>
          <w:lang w:val="ru-RU"/>
        </w:rPr>
      </w:pPr>
      <w:r w:rsidRPr="006F2369">
        <w:rPr>
          <w:lang w:val="ru-RU"/>
        </w:rPr>
        <w:t xml:space="preserve">Если клиент продлевает путем перехода с </w:t>
      </w:r>
      <w:r>
        <w:t>Exchange</w:t>
      </w:r>
      <w:r w:rsidRPr="006F2369">
        <w:rPr>
          <w:lang w:val="ru-RU"/>
        </w:rPr>
        <w:t xml:space="preserve"> </w:t>
      </w:r>
      <w:r>
        <w:t>Hosted</w:t>
      </w:r>
      <w:r w:rsidRPr="006F2369">
        <w:rPr>
          <w:lang w:val="ru-RU"/>
        </w:rPr>
        <w:t xml:space="preserve"> </w:t>
      </w:r>
      <w:r>
        <w:t>Archive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Hosted</w:instrText>
      </w:r>
      <w:r w:rsidRPr="006F2369">
        <w:rPr>
          <w:lang w:val="ru-RU"/>
        </w:rPr>
        <w:instrText xml:space="preserve"> </w:instrText>
      </w:r>
      <w:r>
        <w:instrText>Archive</w:instrText>
      </w:r>
      <w:r w:rsidRPr="006F2369">
        <w:rPr>
          <w:lang w:val="ru-RU"/>
        </w:rPr>
        <w:instrText>"</w:instrText>
      </w:r>
      <w:r>
        <w:fldChar w:fldCharType="end"/>
      </w:r>
      <w:r w:rsidRPr="006F2369">
        <w:rPr>
          <w:lang w:val="ru-RU"/>
        </w:rPr>
        <w:t xml:space="preserve"> на архивацию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lang w:val="ru-RU"/>
        </w:rPr>
        <w:t xml:space="preserve">, но еще не перешел на архивацию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rsidRPr="006F2369">
        <w:rPr>
          <w:lang w:val="ru-RU"/>
        </w:rPr>
        <w:t xml:space="preserve">, то имеющие лицензию пользователи могут продолжать использовать службу </w:t>
      </w:r>
      <w:r>
        <w:t>Exchange</w:t>
      </w:r>
      <w:r w:rsidRPr="006F2369">
        <w:rPr>
          <w:lang w:val="ru-RU"/>
        </w:rPr>
        <w:t xml:space="preserve"> </w:t>
      </w:r>
      <w:r>
        <w:t>Hosted</w:t>
      </w:r>
      <w:r w:rsidRPr="006F2369">
        <w:rPr>
          <w:lang w:val="ru-RU"/>
        </w:rPr>
        <w:t xml:space="preserve"> </w:t>
      </w:r>
      <w:r>
        <w:t>Archive</w:t>
      </w:r>
      <w:r w:rsidRPr="006F2369">
        <w:rPr>
          <w:lang w:val="ru-RU"/>
        </w:rPr>
        <w:t xml:space="preserve"> в соответствии с условиями документа «Права на использование продуктов» за март 2011 г. до перехода на архивацию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rsidRPr="006F2369">
        <w:rPr>
          <w:lang w:val="ru-RU"/>
        </w:rPr>
        <w:t xml:space="preserve"> или окончания срока действия подписки на нее, в зависимости от того, какое из событий наступит раньше.</w:t>
      </w:r>
    </w:p>
    <w:p w:rsidR="0073317D" w:rsidRPr="006F2369" w:rsidRDefault="0073317D" w:rsidP="0073317D">
      <w:pPr>
        <w:pStyle w:val="ProductList-Body"/>
        <w:rPr>
          <w:sz w:val="16"/>
          <w:szCs w:val="16"/>
          <w:lang w:val="ru-RU"/>
        </w:rPr>
      </w:pPr>
    </w:p>
    <w:p w:rsidR="0073317D" w:rsidRPr="006F2369" w:rsidRDefault="0073317D" w:rsidP="0073317D">
      <w:pPr>
        <w:pStyle w:val="ProductList-Body"/>
        <w:rPr>
          <w:lang w:val="ru-RU"/>
        </w:rPr>
      </w:pPr>
      <w:r w:rsidRPr="006F2369">
        <w:rPr>
          <w:b/>
          <w:color w:val="00188F"/>
          <w:lang w:val="ru-RU"/>
        </w:rPr>
        <w:t xml:space="preserve">Архивация на базе </w:t>
      </w:r>
      <w:r>
        <w:rPr>
          <w:b/>
          <w:color w:val="00188F"/>
        </w:rPr>
        <w:t>Exchange</w:t>
      </w:r>
      <w:r w:rsidRPr="006F2369">
        <w:rPr>
          <w:b/>
          <w:color w:val="00188F"/>
          <w:lang w:val="ru-RU"/>
        </w:rPr>
        <w:t xml:space="preserve"> </w:t>
      </w:r>
      <w:r>
        <w:rPr>
          <w:b/>
          <w:color w:val="00188F"/>
        </w:rPr>
        <w:t>Online</w:t>
      </w:r>
      <w:r w:rsidRPr="006F2369">
        <w:rPr>
          <w:b/>
          <w:color w:val="00188F"/>
          <w:lang w:val="ru-RU"/>
        </w:rPr>
        <w:t xml:space="preserve"> для </w:t>
      </w:r>
      <w:r>
        <w:rPr>
          <w:b/>
          <w:color w:val="00188F"/>
        </w:rPr>
        <w:t>Exchange</w:t>
      </w:r>
      <w:r w:rsidRPr="006F2369">
        <w:rPr>
          <w:b/>
          <w:color w:val="00188F"/>
          <w:lang w:val="ru-RU"/>
        </w:rPr>
        <w:t xml:space="preserve"> </w:t>
      </w:r>
      <w:r>
        <w:rPr>
          <w:b/>
          <w:color w:val="00188F"/>
        </w:rP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b/>
          <w:color w:val="00188F"/>
          <w:lang w:val="ru-RU"/>
        </w:rPr>
        <w:t xml:space="preserve"> </w:t>
      </w:r>
      <w:r>
        <w:rPr>
          <w:b/>
          <w:color w:val="00188F"/>
        </w:rPr>
        <w:t>A</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 xml:space="preserve"> </w:instrText>
      </w:r>
      <w:r>
        <w:instrText>A</w:instrText>
      </w:r>
      <w:r w:rsidRPr="006F2369">
        <w:rPr>
          <w:lang w:val="ru-RU"/>
        </w:rPr>
        <w:instrText>"</w:instrText>
      </w:r>
      <w:r>
        <w:fldChar w:fldCharType="end"/>
      </w:r>
    </w:p>
    <w:p w:rsidR="0073317D" w:rsidRPr="006F2369" w:rsidRDefault="0073317D" w:rsidP="00882A32">
      <w:pPr>
        <w:pStyle w:val="ProductList-Body"/>
        <w:rPr>
          <w:lang w:val="ru-RU"/>
        </w:rPr>
      </w:pPr>
      <w:r w:rsidRPr="006F2369">
        <w:rPr>
          <w:lang w:val="ru-RU"/>
        </w:rPr>
        <w:t xml:space="preserve">Образовательные учреждения, заключившие Соглашение </w:t>
      </w:r>
      <w:r>
        <w:t>Enrollment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и </w:t>
      </w:r>
      <w:r>
        <w:t>Open</w:t>
      </w:r>
      <w:r w:rsidRPr="006F2369">
        <w:rPr>
          <w:lang w:val="ru-RU"/>
        </w:rPr>
        <w:t xml:space="preserve"> </w:t>
      </w:r>
      <w:r>
        <w:t>Value</w:t>
      </w:r>
      <w:r w:rsidRPr="006F2369">
        <w:rPr>
          <w:lang w:val="ru-RU"/>
        </w:rPr>
        <w:t xml:space="preserve"> </w:t>
      </w:r>
      <w:r>
        <w:t>Subscription</w:t>
      </w:r>
      <w:r w:rsidRPr="006F2369">
        <w:rPr>
          <w:lang w:val="ru-RU"/>
        </w:rPr>
        <w:t xml:space="preserve"> </w:t>
      </w:r>
      <w:r>
        <w:t>Agreement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и лицензировавшие </w:t>
      </w:r>
      <w:r>
        <w:t>Enterprise</w:t>
      </w:r>
      <w:r w:rsidRPr="006F2369">
        <w:rPr>
          <w:lang w:val="ru-RU"/>
        </w:rPr>
        <w:t xml:space="preserve"> </w:t>
      </w:r>
      <w:r>
        <w:t>CAL</w:t>
      </w:r>
      <w:r w:rsidRPr="006F2369">
        <w:rPr>
          <w:lang w:val="ru-RU"/>
        </w:rPr>
        <w:t xml:space="preserve"> </w:t>
      </w:r>
      <w:r>
        <w:t>Suite</w:t>
      </w:r>
      <w:r>
        <w:fldChar w:fldCharType="begin"/>
      </w:r>
      <w:r>
        <w:instrText>XE</w:instrText>
      </w:r>
      <w:r w:rsidRPr="006F2369">
        <w:rPr>
          <w:lang w:val="ru-RU"/>
        </w:rPr>
        <w:instrText xml:space="preserve"> "</w:instrText>
      </w:r>
      <w:r>
        <w:instrText>Enterprise</w:instrText>
      </w:r>
      <w:r w:rsidRPr="006F2369">
        <w:rPr>
          <w:lang w:val="ru-RU"/>
        </w:rPr>
        <w:instrText xml:space="preserve"> </w:instrText>
      </w:r>
      <w:r>
        <w:instrText>CAL</w:instrText>
      </w:r>
      <w:r w:rsidRPr="006F2369">
        <w:rPr>
          <w:lang w:val="ru-RU"/>
        </w:rPr>
        <w:instrText xml:space="preserve"> </w:instrText>
      </w:r>
      <w:r>
        <w:instrText>Suite</w:instrText>
      </w:r>
      <w:r w:rsidRPr="006F2369">
        <w:rPr>
          <w:lang w:val="ru-RU"/>
        </w:rPr>
        <w:instrText>"</w:instrText>
      </w:r>
      <w:r>
        <w:fldChar w:fldCharType="end"/>
      </w:r>
      <w:r w:rsidRPr="006F2369">
        <w:rPr>
          <w:lang w:val="ru-RU"/>
        </w:rPr>
        <w:t xml:space="preserve"> на основе количества сотрудников организации и количества учащихся, имеют право на соответствующее число лицензий </w:t>
      </w:r>
      <w:r>
        <w:t>SL</w:t>
      </w:r>
      <w:r w:rsidRPr="006F2369">
        <w:rPr>
          <w:lang w:val="ru-RU"/>
        </w:rPr>
        <w:t xml:space="preserve"> «на пользователя» для архивации на базе </w:t>
      </w:r>
      <w:r>
        <w:t>Exchange</w:t>
      </w:r>
      <w:r w:rsidRPr="006F2369">
        <w:rPr>
          <w:lang w:val="ru-RU"/>
        </w:rPr>
        <w:t xml:space="preserve"> </w:t>
      </w:r>
      <w:r>
        <w:t>Online</w:t>
      </w:r>
      <w:r w:rsidRPr="006F2369">
        <w:rPr>
          <w:lang w:val="ru-RU"/>
        </w:rPr>
        <w:t xml:space="preserve"> для </w:t>
      </w:r>
      <w:r>
        <w:t>Exchange</w:t>
      </w:r>
      <w:r w:rsidRPr="006F2369">
        <w:rPr>
          <w:lang w:val="ru-RU"/>
        </w:rPr>
        <w:t xml:space="preserve"> </w:t>
      </w:r>
      <w:r>
        <w:t>Server</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w:instrText>
      </w:r>
      <w:r>
        <w:fldChar w:fldCharType="end"/>
      </w:r>
      <w:r w:rsidRPr="006F2369">
        <w:rPr>
          <w:lang w:val="ru-RU"/>
        </w:rPr>
        <w:t xml:space="preserve"> </w:t>
      </w:r>
      <w:r>
        <w:t>A</w:t>
      </w:r>
      <w:r>
        <w:fldChar w:fldCharType="begin"/>
      </w:r>
      <w:r>
        <w:instrText>XE</w:instrText>
      </w:r>
      <w:r w:rsidRPr="006F2369">
        <w:rPr>
          <w:lang w:val="ru-RU"/>
        </w:rPr>
        <w:instrText xml:space="preserve"> "Архивация на базе </w:instrText>
      </w:r>
      <w:r>
        <w:instrText>Exchange</w:instrText>
      </w:r>
      <w:r w:rsidRPr="006F2369">
        <w:rPr>
          <w:lang w:val="ru-RU"/>
        </w:rPr>
        <w:instrText xml:space="preserve"> </w:instrText>
      </w:r>
      <w:r>
        <w:instrText>Online</w:instrText>
      </w:r>
      <w:r w:rsidRPr="006F2369">
        <w:rPr>
          <w:lang w:val="ru-RU"/>
        </w:rPr>
        <w:instrText xml:space="preserve"> для </w:instrText>
      </w:r>
      <w:r>
        <w:instrText>Exchange</w:instrText>
      </w:r>
      <w:r w:rsidRPr="006F2369">
        <w:rPr>
          <w:lang w:val="ru-RU"/>
        </w:rPr>
        <w:instrText xml:space="preserve"> </w:instrText>
      </w:r>
      <w:r>
        <w:instrText>Server</w:instrText>
      </w:r>
      <w:r w:rsidRPr="006F2369">
        <w:rPr>
          <w:lang w:val="ru-RU"/>
        </w:rPr>
        <w:instrText xml:space="preserve"> </w:instrText>
      </w:r>
      <w:r>
        <w:instrText>A</w:instrText>
      </w:r>
      <w:r w:rsidRPr="006F2369">
        <w:rPr>
          <w:lang w:val="ru-RU"/>
        </w:rPr>
        <w:instrText>"</w:instrText>
      </w:r>
      <w:r>
        <w:fldChar w:fldCharType="end"/>
      </w:r>
      <w:r w:rsidRPr="006F2369">
        <w:rPr>
          <w:lang w:val="ru-RU"/>
        </w:rPr>
        <w:t xml:space="preserve"> для всех пользователей, лицензированных на основе количества сотрудников организации и количества учащихся. Инструкции по подготовке см. </w:t>
      </w:r>
      <w:r w:rsidR="00882A32" w:rsidRPr="006F2369">
        <w:rPr>
          <w:lang w:val="ru-RU"/>
        </w:rPr>
        <w:t>В</w:t>
      </w:r>
      <w:r w:rsidR="00882A32">
        <w:t> </w:t>
      </w:r>
      <w:r w:rsidRPr="006F2369">
        <w:rPr>
          <w:lang w:val="ru-RU"/>
        </w:rPr>
        <w:t xml:space="preserve">примечании о продукте </w:t>
      </w:r>
      <w:hyperlink w:anchor="CALSuiteHeading" w:history="1">
        <w:r>
          <w:rPr>
            <w:rStyle w:val="Hyperlink"/>
          </w:rPr>
          <w:t>Enterprise</w:t>
        </w:r>
        <w:r w:rsidRPr="006F2369">
          <w:rPr>
            <w:rStyle w:val="Hyperlink"/>
            <w:lang w:val="ru-RU"/>
          </w:rPr>
          <w:t xml:space="preserve"> </w:t>
        </w:r>
        <w:r>
          <w:rPr>
            <w:rStyle w:val="Hyperlink"/>
          </w:rPr>
          <w:t>CAL</w:t>
        </w:r>
        <w:r w:rsidRPr="006F2369">
          <w:rPr>
            <w:rStyle w:val="Hyperlink"/>
            <w:lang w:val="ru-RU"/>
          </w:rPr>
          <w:t xml:space="preserve"> </w:t>
        </w:r>
        <w:r>
          <w:rPr>
            <w:rStyle w:val="Hyperlink"/>
          </w:rPr>
          <w:t>Suite</w:t>
        </w:r>
      </w:hyperlink>
      <w:r w:rsidRPr="006F2369">
        <w:rPr>
          <w:lang w:val="ru-RU"/>
        </w:rPr>
        <w:t>.</w:t>
      </w:r>
    </w:p>
    <w:p w:rsidR="0073317D" w:rsidRPr="006F2369" w:rsidRDefault="0073317D" w:rsidP="0073317D">
      <w:pPr>
        <w:pStyle w:val="ProductList-Body"/>
        <w:rPr>
          <w:sz w:val="16"/>
          <w:szCs w:val="16"/>
          <w:lang w:val="ru-RU"/>
        </w:rPr>
      </w:pPr>
    </w:p>
    <w:p w:rsidR="0073317D" w:rsidRPr="006F2369" w:rsidRDefault="0073317D" w:rsidP="0073317D">
      <w:pPr>
        <w:pStyle w:val="ProductList-Body"/>
        <w:rPr>
          <w:lang w:val="ru-RU"/>
        </w:rPr>
      </w:pPr>
      <w:r>
        <w:rPr>
          <w:b/>
          <w:color w:val="00188F"/>
        </w:rPr>
        <w:t>Exchange</w:t>
      </w:r>
      <w:r w:rsidRPr="006F2369">
        <w:rPr>
          <w:b/>
          <w:color w:val="00188F"/>
          <w:lang w:val="ru-RU"/>
        </w:rPr>
        <w:t xml:space="preserve"> </w:t>
      </w:r>
      <w:r>
        <w:rPr>
          <w:b/>
          <w:color w:val="00188F"/>
        </w:rPr>
        <w:t>Hosted</w:t>
      </w:r>
      <w:r w:rsidRPr="006F2369">
        <w:rPr>
          <w:b/>
          <w:color w:val="00188F"/>
          <w:lang w:val="ru-RU"/>
        </w:rPr>
        <w:t xml:space="preserve"> </w:t>
      </w:r>
      <w:r>
        <w:rPr>
          <w:b/>
          <w:color w:val="00188F"/>
        </w:rPr>
        <w:t>Archive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Hosted</w:instrText>
      </w:r>
      <w:r w:rsidRPr="006F2369">
        <w:rPr>
          <w:lang w:val="ru-RU"/>
        </w:rPr>
        <w:instrText xml:space="preserve"> </w:instrText>
      </w:r>
      <w:r>
        <w:instrText>Archive</w:instrText>
      </w:r>
      <w:r w:rsidRPr="006F2369">
        <w:rPr>
          <w:lang w:val="ru-RU"/>
        </w:rPr>
        <w:instrText>"</w:instrText>
      </w:r>
      <w:r>
        <w:fldChar w:fldCharType="end"/>
      </w:r>
      <w:r w:rsidRPr="006F2369">
        <w:rPr>
          <w:b/>
          <w:color w:val="00188F"/>
          <w:lang w:val="ru-RU"/>
        </w:rPr>
        <w:t xml:space="preserve">, дополнительное хранилище для </w:t>
      </w:r>
      <w:r>
        <w:rPr>
          <w:b/>
          <w:color w:val="00188F"/>
        </w:rPr>
        <w:t>Exchange</w:t>
      </w:r>
      <w:r w:rsidRPr="006F2369">
        <w:rPr>
          <w:b/>
          <w:color w:val="00188F"/>
          <w:lang w:val="ru-RU"/>
        </w:rPr>
        <w:t xml:space="preserve"> </w:t>
      </w:r>
      <w:r>
        <w:rPr>
          <w:b/>
          <w:color w:val="00188F"/>
        </w:rPr>
        <w:t>Hosted</w:t>
      </w:r>
      <w:r w:rsidRPr="006F2369">
        <w:rPr>
          <w:b/>
          <w:color w:val="00188F"/>
          <w:lang w:val="ru-RU"/>
        </w:rPr>
        <w:t xml:space="preserve"> </w:t>
      </w:r>
      <w:r>
        <w:rPr>
          <w:b/>
          <w:color w:val="00188F"/>
        </w:rPr>
        <w:t>Archive</w:t>
      </w:r>
      <w:r w:rsidRPr="006F2369">
        <w:rPr>
          <w:b/>
          <w:color w:val="00188F"/>
          <w:lang w:val="ru-RU"/>
        </w:rPr>
        <w:t xml:space="preserve"> </w:t>
      </w:r>
    </w:p>
    <w:p w:rsidR="0073317D" w:rsidRPr="006F2369" w:rsidRDefault="0073317D" w:rsidP="00882A32">
      <w:pPr>
        <w:pStyle w:val="ProductList-Body"/>
        <w:rPr>
          <w:lang w:val="ru-RU"/>
        </w:rPr>
      </w:pPr>
      <w:r w:rsidRPr="006F2369">
        <w:rPr>
          <w:lang w:val="ru-RU"/>
        </w:rPr>
        <w:t xml:space="preserve">Клиенты </w:t>
      </w:r>
      <w:r>
        <w:t>Exchange</w:t>
      </w:r>
      <w:r w:rsidRPr="006F2369">
        <w:rPr>
          <w:lang w:val="ru-RU"/>
        </w:rPr>
        <w:t xml:space="preserve"> </w:t>
      </w:r>
      <w:r>
        <w:t>Hosted</w:t>
      </w:r>
      <w:r w:rsidRPr="006F2369">
        <w:rPr>
          <w:lang w:val="ru-RU"/>
        </w:rPr>
        <w:t xml:space="preserve"> </w:t>
      </w:r>
      <w:r>
        <w:t>Archive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Hosted</w:instrText>
      </w:r>
      <w:r w:rsidRPr="006F2369">
        <w:rPr>
          <w:lang w:val="ru-RU"/>
        </w:rPr>
        <w:instrText xml:space="preserve"> </w:instrText>
      </w:r>
      <w:r>
        <w:instrText>Archive</w:instrText>
      </w:r>
      <w:r w:rsidRPr="006F2369">
        <w:rPr>
          <w:lang w:val="ru-RU"/>
        </w:rPr>
        <w:instrText>"</w:instrText>
      </w:r>
      <w:r>
        <w:fldChar w:fldCharType="end"/>
      </w:r>
      <w:r w:rsidRPr="006F2369">
        <w:rPr>
          <w:lang w:val="ru-RU"/>
        </w:rPr>
        <w:t xml:space="preserve"> могут иметь право на использование службы на особых условиях.</w:t>
      </w:r>
      <w:r w:rsidR="00AD3875" w:rsidRPr="006F2369">
        <w:rPr>
          <w:lang w:val="ru-RU"/>
        </w:rPr>
        <w:t xml:space="preserve"> </w:t>
      </w:r>
      <w:r w:rsidRPr="006F2369">
        <w:rPr>
          <w:lang w:val="ru-RU"/>
        </w:rPr>
        <w:t xml:space="preserve">Более подробные сведения см. </w:t>
      </w:r>
      <w:r w:rsidR="00882A32" w:rsidRPr="006F2369">
        <w:rPr>
          <w:lang w:val="ru-RU"/>
        </w:rPr>
        <w:t>В</w:t>
      </w:r>
      <w:r w:rsidR="00882A32">
        <w:t> </w:t>
      </w:r>
      <w:r w:rsidRPr="006F2369">
        <w:rPr>
          <w:lang w:val="ru-RU"/>
        </w:rPr>
        <w:t>списке продуктов за март 2014</w:t>
      </w:r>
      <w:r>
        <w:t> </w:t>
      </w:r>
      <w:r w:rsidRPr="006F2369">
        <w:rPr>
          <w:lang w:val="ru-RU"/>
        </w:rPr>
        <w:t xml:space="preserve">г.: </w:t>
      </w:r>
      <w:hyperlink r:id="rId47"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 xml:space="preserve">. </w:t>
      </w:r>
    </w:p>
    <w:p w:rsidR="0073317D" w:rsidRPr="006F2369" w:rsidRDefault="0073317D" w:rsidP="0073317D">
      <w:pPr>
        <w:pStyle w:val="ProductList-Body"/>
        <w:rPr>
          <w:sz w:val="16"/>
          <w:szCs w:val="16"/>
          <w:lang w:val="ru-RU"/>
        </w:rPr>
      </w:pPr>
    </w:p>
    <w:p w:rsidR="0073317D" w:rsidRPr="006F2369" w:rsidRDefault="0073317D" w:rsidP="0073317D">
      <w:pPr>
        <w:pStyle w:val="ProductList-Body"/>
        <w:rPr>
          <w:lang w:val="ru-RU"/>
        </w:rPr>
      </w:pPr>
      <w:r>
        <w:rPr>
          <w:b/>
          <w:color w:val="00188F"/>
        </w:rPr>
        <w:t>Exchange</w:t>
      </w:r>
      <w:r w:rsidRPr="006F2369">
        <w:rPr>
          <w:b/>
          <w:color w:val="00188F"/>
          <w:lang w:val="ru-RU"/>
        </w:rPr>
        <w:t xml:space="preserve"> </w:t>
      </w:r>
      <w:r>
        <w:rPr>
          <w:b/>
          <w:color w:val="00188F"/>
        </w:rPr>
        <w:t>Hosted</w:t>
      </w:r>
      <w:r w:rsidRPr="006F2369">
        <w:rPr>
          <w:b/>
          <w:color w:val="00188F"/>
          <w:lang w:val="ru-RU"/>
        </w:rPr>
        <w:t xml:space="preserve"> </w:t>
      </w:r>
      <w:r>
        <w:rPr>
          <w:b/>
          <w:color w:val="00188F"/>
        </w:rPr>
        <w:t>Encryption</w:t>
      </w:r>
      <w:r>
        <w:fldChar w:fldCharType="begin"/>
      </w:r>
      <w:r w:rsidR="007F538D">
        <w:instrText>XE</w:instrText>
      </w:r>
      <w:r w:rsidR="007F538D" w:rsidRPr="006F2369">
        <w:rPr>
          <w:lang w:val="ru-RU"/>
        </w:rPr>
        <w:instrText xml:space="preserve"> "</w:instrText>
      </w:r>
      <w:r w:rsidR="007F538D">
        <w:instrText>Exchange</w:instrText>
      </w:r>
      <w:r w:rsidR="007F538D" w:rsidRPr="006F2369">
        <w:rPr>
          <w:lang w:val="ru-RU"/>
        </w:rPr>
        <w:instrText xml:space="preserve"> </w:instrText>
      </w:r>
      <w:r w:rsidR="007F538D">
        <w:instrText>Hosted</w:instrText>
      </w:r>
      <w:r w:rsidR="007F538D" w:rsidRPr="006F2369">
        <w:rPr>
          <w:lang w:val="ru-RU"/>
        </w:rPr>
        <w:instrText xml:space="preserve"> </w:instrText>
      </w:r>
      <w:r w:rsidR="007F538D">
        <w:instrText>Encryption</w:instrText>
      </w:r>
      <w:r w:rsidR="007F538D" w:rsidRPr="006F2369">
        <w:rPr>
          <w:lang w:val="ru-RU"/>
        </w:rPr>
        <w:instrText xml:space="preserve"> </w:instrText>
      </w:r>
      <w:r w:rsidRPr="006F2369">
        <w:rPr>
          <w:lang w:val="ru-RU"/>
        </w:rPr>
        <w:instrText>"</w:instrText>
      </w:r>
      <w:r>
        <w:fldChar w:fldCharType="end"/>
      </w:r>
    </w:p>
    <w:p w:rsidR="00782C7B" w:rsidRPr="006F2369" w:rsidRDefault="0073317D" w:rsidP="0073317D">
      <w:pPr>
        <w:pStyle w:val="ProductList-Body"/>
        <w:rPr>
          <w:lang w:val="ru-RU"/>
        </w:rPr>
      </w:pPr>
      <w:r w:rsidRPr="006F2369">
        <w:rPr>
          <w:lang w:val="ru-RU"/>
        </w:rPr>
        <w:t xml:space="preserve">Клиенты должны использовать то же действующее соглашение о регистрации </w:t>
      </w:r>
      <w:r>
        <w:t>Select</w:t>
      </w:r>
      <w:r w:rsidRPr="006F2369">
        <w:rPr>
          <w:lang w:val="ru-RU"/>
        </w:rPr>
        <w:t xml:space="preserve"> или </w:t>
      </w:r>
      <w:r>
        <w:t>Enterprise</w:t>
      </w:r>
      <w:r w:rsidRPr="006F2369">
        <w:rPr>
          <w:lang w:val="ru-RU"/>
        </w:rPr>
        <w:t xml:space="preserve"> или соглашение </w:t>
      </w:r>
      <w:r>
        <w:t>Open</w:t>
      </w:r>
      <w:r w:rsidRPr="006F2369">
        <w:rPr>
          <w:lang w:val="ru-RU"/>
        </w:rPr>
        <w:t xml:space="preserve"> </w:t>
      </w:r>
      <w:r>
        <w:t>Value</w:t>
      </w:r>
      <w:r w:rsidRPr="006F2369">
        <w:rPr>
          <w:lang w:val="ru-RU"/>
        </w:rPr>
        <w:t xml:space="preserve"> для размещения заказов после первоначального заказа.</w:t>
      </w:r>
    </w:p>
    <w:p w:rsidR="00EE40B5" w:rsidRPr="006F2369" w:rsidRDefault="00EE40B5" w:rsidP="004F3C6D">
      <w:pPr>
        <w:pStyle w:val="ProductList-Body"/>
        <w:rPr>
          <w:sz w:val="16"/>
          <w:szCs w:val="16"/>
          <w:lang w:val="ru-RU"/>
        </w:rPr>
      </w:pPr>
    </w:p>
    <w:p w:rsidR="0073317D" w:rsidRPr="006F2369" w:rsidRDefault="0073317D" w:rsidP="0073317D">
      <w:pPr>
        <w:pStyle w:val="ProductList-Body"/>
        <w:rPr>
          <w:lang w:val="ru-RU"/>
        </w:rPr>
      </w:pPr>
      <w:r w:rsidRPr="006F2369">
        <w:rPr>
          <w:b/>
          <w:color w:val="00188F"/>
          <w:lang w:val="ru-RU"/>
        </w:rPr>
        <w:t xml:space="preserve">Защита </w:t>
      </w:r>
      <w:r>
        <w:rPr>
          <w:b/>
          <w:color w:val="00188F"/>
        </w:rPr>
        <w:t>Exchange</w:t>
      </w:r>
      <w:r w:rsidRPr="006F2369">
        <w:rPr>
          <w:b/>
          <w:color w:val="00188F"/>
          <w:lang w:val="ru-RU"/>
        </w:rPr>
        <w:t xml:space="preserve"> </w:t>
      </w:r>
      <w:r>
        <w:rPr>
          <w:b/>
          <w:color w:val="00188F"/>
        </w:rPr>
        <w:t>Online</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w:instrText>
      </w:r>
      <w:r>
        <w:fldChar w:fldCharType="end"/>
      </w:r>
    </w:p>
    <w:p w:rsidR="0073317D" w:rsidRPr="006F2369" w:rsidRDefault="0073317D" w:rsidP="0073317D">
      <w:pPr>
        <w:pStyle w:val="ProductList-Body"/>
        <w:rPr>
          <w:lang w:val="ru-RU"/>
        </w:rPr>
      </w:pPr>
      <w:r w:rsidRPr="006F2369">
        <w:rPr>
          <w:lang w:val="ru-RU"/>
        </w:rP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AD3875" w:rsidRPr="006F2369">
        <w:rPr>
          <w:lang w:val="ru-RU"/>
        </w:rPr>
        <w:t xml:space="preserve"> </w:t>
      </w:r>
      <w:r w:rsidRPr="006F2369">
        <w:rPr>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AD3875" w:rsidRPr="006F2369">
        <w:rPr>
          <w:lang w:val="ru-RU"/>
        </w:rPr>
        <w:t xml:space="preserve"> </w:t>
      </w:r>
      <w:r w:rsidRPr="006F2369">
        <w:rPr>
          <w:lang w:val="ru-RU"/>
        </w:rPr>
        <w:t xml:space="preserve">В этом случае лицензии </w:t>
      </w:r>
      <w:r>
        <w:t>User</w:t>
      </w:r>
      <w:r w:rsidRPr="006F2369">
        <w:rPr>
          <w:lang w:val="ru-RU"/>
        </w:rPr>
        <w:t xml:space="preserve"> </w:t>
      </w:r>
      <w:r>
        <w:t>SL</w:t>
      </w:r>
      <w:r w:rsidRPr="006F2369">
        <w:rPr>
          <w:lang w:val="ru-RU"/>
        </w:rPr>
        <w:t xml:space="preserve"> необходимы только для пользователей внутри соответствующего</w:t>
      </w:r>
      <w:r>
        <w:t> </w:t>
      </w:r>
      <w:r w:rsidRPr="006F2369">
        <w:rPr>
          <w:lang w:val="ru-RU"/>
        </w:rPr>
        <w:t>поддомена.</w:t>
      </w:r>
    </w:p>
    <w:p w:rsidR="0073317D" w:rsidRPr="006F2369" w:rsidRDefault="0073317D" w:rsidP="0073317D">
      <w:pPr>
        <w:pStyle w:val="ProductList-Body"/>
        <w:rPr>
          <w:sz w:val="16"/>
          <w:szCs w:val="16"/>
          <w:lang w:val="ru-RU"/>
        </w:rPr>
      </w:pPr>
    </w:p>
    <w:p w:rsidR="0073317D" w:rsidRPr="006F2369" w:rsidRDefault="0073317D" w:rsidP="0073317D">
      <w:pPr>
        <w:pStyle w:val="ProductList-Body"/>
        <w:rPr>
          <w:lang w:val="ru-RU"/>
        </w:rPr>
      </w:pPr>
      <w:r w:rsidRPr="006F2369">
        <w:rPr>
          <w:lang w:val="ru-RU"/>
        </w:rPr>
        <w:t xml:space="preserve">Образовательные учреждения, заключившие соглашение </w:t>
      </w:r>
      <w:r>
        <w:t>Enrollment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и </w:t>
      </w:r>
      <w:r>
        <w:t>Open</w:t>
      </w:r>
      <w:r w:rsidRPr="006F2369">
        <w:rPr>
          <w:lang w:val="ru-RU"/>
        </w:rPr>
        <w:t xml:space="preserve"> </w:t>
      </w:r>
      <w:r>
        <w:t>Value</w:t>
      </w:r>
      <w:r w:rsidRPr="006F2369">
        <w:rPr>
          <w:lang w:val="ru-RU"/>
        </w:rPr>
        <w:t xml:space="preserve"> </w:t>
      </w:r>
      <w:r>
        <w:t>Subscription</w:t>
      </w:r>
      <w:r w:rsidRPr="006F2369">
        <w:rPr>
          <w:lang w:val="ru-RU"/>
        </w:rPr>
        <w:t xml:space="preserve"> </w:t>
      </w:r>
      <w:r>
        <w:t>Agreement</w:t>
      </w:r>
      <w:r w:rsidRPr="006F2369">
        <w:rPr>
          <w:lang w:val="ru-RU"/>
        </w:rPr>
        <w:t xml:space="preserve"> для решений </w:t>
      </w:r>
      <w:r>
        <w:t>Education</w:t>
      </w:r>
      <w:r w:rsidRPr="006F2369">
        <w:rPr>
          <w:lang w:val="ru-RU"/>
        </w:rPr>
        <w:t xml:space="preserve"> </w:t>
      </w:r>
      <w:r>
        <w:t>Solutions</w:t>
      </w:r>
      <w:r w:rsidRPr="006F2369">
        <w:rPr>
          <w:lang w:val="ru-RU"/>
        </w:rPr>
        <w:t xml:space="preserve"> и имеющие лицензию </w:t>
      </w:r>
      <w:r>
        <w:t>Enterprise</w:t>
      </w:r>
      <w:r w:rsidRPr="006F2369">
        <w:rPr>
          <w:lang w:val="ru-RU"/>
        </w:rPr>
        <w:t xml:space="preserve"> </w:t>
      </w:r>
      <w:r>
        <w:t>CAL</w:t>
      </w:r>
      <w:r w:rsidRPr="006F2369">
        <w:rPr>
          <w:lang w:val="ru-RU"/>
        </w:rPr>
        <w:t xml:space="preserve"> </w:t>
      </w:r>
      <w:r>
        <w:t>Suite</w:t>
      </w:r>
      <w:r>
        <w:fldChar w:fldCharType="begin"/>
      </w:r>
      <w:r>
        <w:instrText>XE</w:instrText>
      </w:r>
      <w:r w:rsidRPr="006F2369">
        <w:rPr>
          <w:lang w:val="ru-RU"/>
        </w:rPr>
        <w:instrText xml:space="preserve"> "</w:instrText>
      </w:r>
      <w:r>
        <w:instrText>Enterprise</w:instrText>
      </w:r>
      <w:r w:rsidRPr="006F2369">
        <w:rPr>
          <w:lang w:val="ru-RU"/>
        </w:rPr>
        <w:instrText xml:space="preserve"> </w:instrText>
      </w:r>
      <w:r>
        <w:instrText>CAL</w:instrText>
      </w:r>
      <w:r w:rsidRPr="006F2369">
        <w:rPr>
          <w:lang w:val="ru-RU"/>
        </w:rPr>
        <w:instrText xml:space="preserve"> </w:instrText>
      </w:r>
      <w:r>
        <w:instrText>Suite</w:instrText>
      </w:r>
      <w:r w:rsidRPr="006F2369">
        <w:rPr>
          <w:lang w:val="ru-RU"/>
        </w:rPr>
        <w:instrText>"</w:instrText>
      </w:r>
      <w:r>
        <w:fldChar w:fldCharType="end"/>
      </w:r>
      <w:r w:rsidRPr="006F2369">
        <w:rPr>
          <w:lang w:val="ru-RU"/>
        </w:rPr>
        <w:t xml:space="preserve"> или </w:t>
      </w:r>
      <w:r>
        <w:t>Exchange</w:t>
      </w:r>
      <w:r w:rsidRPr="006F2369">
        <w:rPr>
          <w:lang w:val="ru-RU"/>
        </w:rPr>
        <w:t xml:space="preserve"> </w:t>
      </w:r>
      <w:r>
        <w:t>Enterprise</w:t>
      </w:r>
      <w:r w:rsidRPr="006F2369">
        <w:rPr>
          <w:lang w:val="ru-RU"/>
        </w:rPr>
        <w:t xml:space="preserve"> </w:t>
      </w:r>
      <w:r>
        <w:t>CAL</w:t>
      </w:r>
      <w:r w:rsidRPr="006F2369">
        <w:rPr>
          <w:lang w:val="ru-RU"/>
        </w:rPr>
        <w:t xml:space="preserve"> со службами с действующим покрытием </w:t>
      </w:r>
      <w:r>
        <w:t>Software</w:t>
      </w:r>
      <w:r w:rsidRPr="006F2369">
        <w:rPr>
          <w:lang w:val="ru-RU"/>
        </w:rPr>
        <w:t xml:space="preserve"> </w:t>
      </w:r>
      <w:r>
        <w:t>Assurance</w:t>
      </w:r>
      <w:r w:rsidRPr="006F2369">
        <w:rPr>
          <w:lang w:val="ru-RU"/>
        </w:rPr>
        <w:t xml:space="preserve">, полностью лицензированы для </w:t>
      </w:r>
      <w:r>
        <w:t>Exchange</w:t>
      </w:r>
      <w:r w:rsidRPr="006F2369">
        <w:rPr>
          <w:lang w:val="ru-RU"/>
        </w:rPr>
        <w:t xml:space="preserve"> </w:t>
      </w:r>
      <w:r>
        <w:t>Online</w:t>
      </w:r>
      <w:r w:rsidRPr="006F2369">
        <w:rPr>
          <w:lang w:val="ru-RU"/>
        </w:rPr>
        <w:t xml:space="preserve"> </w:t>
      </w:r>
      <w:r>
        <w:t>Protection</w:t>
      </w:r>
      <w:r>
        <w:fldChar w:fldCharType="begin"/>
      </w:r>
      <w:r>
        <w:instrText>XE</w:instrText>
      </w:r>
      <w:r w:rsidRPr="006F2369">
        <w:rPr>
          <w:lang w:val="ru-RU"/>
        </w:rPr>
        <w:instrText xml:space="preserve"> "</w:instrText>
      </w:r>
      <w:r>
        <w:instrText>Exchange</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вне зависимости от числа лицензий </w:t>
      </w:r>
      <w:r>
        <w:t>Enterprise</w:t>
      </w:r>
      <w:r w:rsidRPr="006F2369">
        <w:rPr>
          <w:lang w:val="ru-RU"/>
        </w:rPr>
        <w:t xml:space="preserve"> </w:t>
      </w:r>
      <w:r>
        <w:t>CAL</w:t>
      </w:r>
      <w:r w:rsidRPr="006F2369">
        <w:rPr>
          <w:lang w:val="ru-RU"/>
        </w:rPr>
        <w:t xml:space="preserve"> </w:t>
      </w:r>
      <w:r>
        <w:t>Suite</w:t>
      </w:r>
      <w:r w:rsidRPr="006F2369">
        <w:rPr>
          <w:lang w:val="ru-RU"/>
        </w:rPr>
        <w:t xml:space="preserve"> или </w:t>
      </w:r>
      <w:r>
        <w:t>Exchange</w:t>
      </w:r>
      <w:r w:rsidRPr="006F2369">
        <w:rPr>
          <w:lang w:val="ru-RU"/>
        </w:rPr>
        <w:t xml:space="preserve"> </w:t>
      </w:r>
      <w:r>
        <w:t>Enterprise</w:t>
      </w:r>
      <w:r w:rsidRPr="006F2369">
        <w:rPr>
          <w:lang w:val="ru-RU"/>
        </w:rPr>
        <w:t xml:space="preserve"> </w:t>
      </w:r>
      <w:r>
        <w:t>CAL</w:t>
      </w:r>
      <w:r w:rsidRPr="006F2369">
        <w:rPr>
          <w:lang w:val="ru-RU"/>
        </w:rPr>
        <w:t xml:space="preserve"> со службами.</w:t>
      </w:r>
      <w:r w:rsidR="00AD3875" w:rsidRPr="006F2369">
        <w:rPr>
          <w:lang w:val="ru-RU"/>
        </w:rPr>
        <w:t xml:space="preserve"> </w:t>
      </w:r>
      <w:r w:rsidRPr="006F2369">
        <w:rPr>
          <w:lang w:val="ru-RU"/>
        </w:rPr>
        <w:t xml:space="preserve">Инструкции по подготовке см. в примечании о продукте </w:t>
      </w:r>
      <w:hyperlink w:anchor="CALSuiteHeading" w:history="1">
        <w:r>
          <w:rPr>
            <w:rStyle w:val="Hyperlink"/>
          </w:rPr>
          <w:t>Enterprise</w:t>
        </w:r>
        <w:r w:rsidRPr="006F2369">
          <w:rPr>
            <w:rStyle w:val="Hyperlink"/>
            <w:lang w:val="ru-RU"/>
          </w:rPr>
          <w:t xml:space="preserve"> </w:t>
        </w:r>
        <w:r>
          <w:rPr>
            <w:rStyle w:val="Hyperlink"/>
          </w:rPr>
          <w:t>CAL</w:t>
        </w:r>
        <w:r w:rsidRPr="006F2369">
          <w:rPr>
            <w:rStyle w:val="Hyperlink"/>
            <w:lang w:val="ru-RU"/>
          </w:rPr>
          <w:t xml:space="preserve"> </w:t>
        </w:r>
        <w:r>
          <w:rPr>
            <w:rStyle w:val="Hyperlink"/>
          </w:rPr>
          <w:t>Suite</w:t>
        </w:r>
      </w:hyperlink>
      <w:r w:rsidRPr="006F2369">
        <w:rPr>
          <w:lang w:val="ru-RU"/>
        </w:rPr>
        <w:t xml:space="preserve"> или </w:t>
      </w:r>
      <w:hyperlink w:anchor="ExchangeEntCALWithServ2013" w:history="1">
        <w:r>
          <w:rPr>
            <w:rStyle w:val="Hyperlink"/>
          </w:rPr>
          <w:t>Exchange</w:t>
        </w:r>
        <w:r w:rsidRPr="006F2369">
          <w:rPr>
            <w:rStyle w:val="Hyperlink"/>
            <w:lang w:val="ru-RU"/>
          </w:rPr>
          <w:t xml:space="preserve"> </w:t>
        </w:r>
        <w:r>
          <w:rPr>
            <w:rStyle w:val="Hyperlink"/>
          </w:rPr>
          <w:t>Enterprise</w:t>
        </w:r>
        <w:r w:rsidRPr="006F2369">
          <w:rPr>
            <w:rStyle w:val="Hyperlink"/>
            <w:lang w:val="ru-RU"/>
          </w:rPr>
          <w:t xml:space="preserve"> </w:t>
        </w:r>
        <w:r>
          <w:rPr>
            <w:rStyle w:val="Hyperlink"/>
          </w:rPr>
          <w:t>CAL</w:t>
        </w:r>
        <w:r w:rsidRPr="006F2369">
          <w:rPr>
            <w:rStyle w:val="Hyperlink"/>
            <w:lang w:val="ru-RU"/>
          </w:rPr>
          <w:t xml:space="preserve"> со службами</w:t>
        </w:r>
      </w:hyperlink>
      <w:r w:rsidRPr="006F2369">
        <w:rPr>
          <w:lang w:val="ru-RU"/>
        </w:rPr>
        <w:t>.</w:t>
      </w:r>
    </w:p>
    <w:p w:rsidR="00450EF0" w:rsidRPr="006F2369" w:rsidRDefault="00450EF0" w:rsidP="0073317D">
      <w:pPr>
        <w:pStyle w:val="ProductList-Body"/>
        <w:rPr>
          <w:sz w:val="16"/>
          <w:szCs w:val="16"/>
          <w:lang w:val="ru-RU"/>
        </w:rPr>
      </w:pPr>
    </w:p>
    <w:p w:rsidR="00450EF0" w:rsidRPr="006F2369" w:rsidRDefault="00450EF0" w:rsidP="00450EF0">
      <w:pPr>
        <w:pStyle w:val="ProductList-Body"/>
        <w:rPr>
          <w:lang w:val="ru-RU"/>
        </w:rPr>
      </w:pPr>
      <w:r w:rsidRPr="006F2369">
        <w:rPr>
          <w:b/>
          <w:color w:val="00188F"/>
          <w:lang w:val="ru-RU"/>
        </w:rPr>
        <w:t xml:space="preserve">Подписные лицензии «на пользователя» на </w:t>
      </w:r>
      <w:r>
        <w:rPr>
          <w:b/>
          <w:color w:val="00188F"/>
        </w:rPr>
        <w:t>Add</w:t>
      </w:r>
      <w:r w:rsidRPr="006F2369">
        <w:rPr>
          <w:b/>
          <w:color w:val="00188F"/>
          <w:lang w:val="ru-RU"/>
        </w:rPr>
        <w:t>-</w:t>
      </w:r>
      <w:r>
        <w:rPr>
          <w:b/>
          <w:color w:val="00188F"/>
        </w:rPr>
        <w:t>On</w:t>
      </w:r>
    </w:p>
    <w:p w:rsidR="00450EF0" w:rsidRPr="006F2369" w:rsidRDefault="00450EF0" w:rsidP="00450EF0">
      <w:pPr>
        <w:pStyle w:val="ProductList-Body"/>
        <w:rPr>
          <w:lang w:val="ru-RU"/>
        </w:rPr>
      </w:pPr>
      <w:r w:rsidRPr="006F2369">
        <w:rPr>
          <w:lang w:val="ru-RU"/>
        </w:rPr>
        <w:t xml:space="preserve">Подробнее о дополнительных компонентах см. в секции о </w:t>
      </w:r>
      <w:hyperlink w:anchor="AddOn" w:history="1">
        <w:r w:rsidRPr="006F2369">
          <w:rPr>
            <w:rStyle w:val="Hyperlink"/>
            <w:lang w:val="ru-RU"/>
          </w:rPr>
          <w:t xml:space="preserve">подписных лицензиях </w:t>
        </w:r>
        <w:r>
          <w:rPr>
            <w:rStyle w:val="Hyperlink"/>
          </w:rPr>
          <w:t>Add</w:t>
        </w:r>
        <w:r w:rsidRPr="006F2369">
          <w:rPr>
            <w:rStyle w:val="Hyperlink"/>
            <w:lang w:val="ru-RU"/>
          </w:rPr>
          <w:t>-</w:t>
        </w:r>
        <w:r>
          <w:rPr>
            <w:rStyle w:val="Hyperlink"/>
          </w:rPr>
          <w:t>On</w:t>
        </w:r>
        <w:r w:rsidRPr="006F2369">
          <w:rPr>
            <w:rStyle w:val="Hyperlink"/>
            <w:lang w:val="ru-RU"/>
          </w:rPr>
          <w:t xml:space="preserve"> «на пользователя»</w:t>
        </w:r>
      </w:hyperlink>
      <w:r w:rsidRPr="006F2369">
        <w:rPr>
          <w:lang w:val="ru-RU"/>
        </w:rPr>
        <w:t xml:space="preserve"> раздела «Пакеты </w:t>
      </w:r>
      <w:r>
        <w:t>Office</w:t>
      </w:r>
      <w:r w:rsidRPr="006F2369">
        <w:rPr>
          <w:lang w:val="ru-RU"/>
        </w:rPr>
        <w:t xml:space="preserve"> 365».</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EE40B5" w:rsidRPr="006F2369" w:rsidRDefault="00EE40B5" w:rsidP="00680B4D">
      <w:pPr>
        <w:pStyle w:val="ProductList-Offering2Heading"/>
        <w:outlineLvl w:val="2"/>
        <w:rPr>
          <w:lang w:val="ru-RU"/>
        </w:rPr>
      </w:pPr>
      <w:r w:rsidRPr="006F2369">
        <w:rPr>
          <w:lang w:val="ru-RU"/>
        </w:rPr>
        <w:tab/>
      </w:r>
      <w:bookmarkStart w:id="1147" w:name="_Toc378147665"/>
      <w:bookmarkStart w:id="1148" w:name="_Toc378151562"/>
      <w:bookmarkStart w:id="1149" w:name="_Toc379797349"/>
      <w:bookmarkStart w:id="1150" w:name="_Toc380513371"/>
      <w:bookmarkStart w:id="1151" w:name="_Toc380655421"/>
      <w:bookmarkStart w:id="1152" w:name="_Toc386627276"/>
      <w:r>
        <w:t>Lync</w:t>
      </w:r>
      <w:r w:rsidRPr="006F2369">
        <w:rPr>
          <w:lang w:val="ru-RU"/>
        </w:rPr>
        <w:t xml:space="preserve"> </w:t>
      </w:r>
      <w:r>
        <w:t>Online</w:t>
      </w:r>
      <w:bookmarkEnd w:id="1147"/>
      <w:bookmarkEnd w:id="1148"/>
      <w:bookmarkEnd w:id="1149"/>
      <w:bookmarkEnd w:id="1150"/>
      <w:bookmarkEnd w:id="1151"/>
      <w:bookmarkEnd w:id="11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B90446" w:rsidTr="00CE2F04">
        <w:trPr>
          <w:cantSplit/>
          <w:tblHeader/>
        </w:trPr>
        <w:tc>
          <w:tcPr>
            <w:tcW w:w="3352" w:type="dxa"/>
            <w:tcBorders>
              <w:bottom w:val="nil"/>
            </w:tcBorders>
            <w:shd w:val="clear" w:color="auto" w:fill="00188F"/>
          </w:tcPr>
          <w:p w:rsidR="00B90446" w:rsidRPr="00EE0836" w:rsidRDefault="00B90446" w:rsidP="00C4636F">
            <w:pPr>
              <w:pStyle w:val="ProductList-OfferingBody"/>
              <w:ind w:left="-28"/>
              <w:rPr>
                <w:color w:val="FFFFFF" w:themeColor="background1"/>
              </w:rPr>
            </w:pPr>
            <w:r>
              <w:rPr>
                <w:color w:val="FFFFFF" w:themeColor="background1"/>
              </w:rPr>
              <w:lastRenderedPageBreak/>
              <w:t>Продукты</w:t>
            </w:r>
          </w:p>
        </w:tc>
        <w:tc>
          <w:tcPr>
            <w:tcW w:w="738" w:type="dxa"/>
            <w:tcBorders>
              <w:bottom w:val="nil"/>
            </w:tcBorders>
            <w:shd w:val="clear" w:color="auto" w:fill="00188F"/>
            <w:vAlign w:val="center"/>
          </w:tcPr>
          <w:p w:rsidR="00B90446" w:rsidRPr="00EE0836" w:rsidRDefault="00B90446"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9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B90446" w:rsidTr="00CE2F04">
        <w:trPr>
          <w:cantSplit/>
          <w:tblHeader/>
        </w:trPr>
        <w:tc>
          <w:tcPr>
            <w:tcW w:w="3352" w:type="dxa"/>
            <w:tcBorders>
              <w:top w:val="nil"/>
              <w:left w:val="nil"/>
              <w:bottom w:val="dashSmallGap" w:sz="4" w:space="0" w:color="BFBFBF" w:themeColor="background1" w:themeShade="BF"/>
              <w:right w:val="nil"/>
            </w:tcBorders>
          </w:tcPr>
          <w:p w:rsidR="00B90446" w:rsidRPr="006F2369" w:rsidRDefault="00B90446" w:rsidP="00795586">
            <w:pPr>
              <w:pStyle w:val="ProductList-Offering2"/>
              <w:rPr>
                <w:lang w:val="ru-RU"/>
              </w:rPr>
            </w:pPr>
            <w:bookmarkStart w:id="1153" w:name="_Toc379797350"/>
            <w:bookmarkStart w:id="1154" w:name="_Toc380513372"/>
            <w:bookmarkStart w:id="1155" w:name="_Toc380655422"/>
            <w:bookmarkStart w:id="1156" w:name="_Toc386627277"/>
            <w:r>
              <w:t>Lync</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Lync</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(подписная лицензия «на</w:t>
            </w:r>
            <w:r w:rsidR="00795586">
              <w:t> </w:t>
            </w:r>
            <w:r w:rsidRPr="006F2369">
              <w:rPr>
                <w:lang w:val="ru-RU"/>
              </w:rPr>
              <w:t>пользователя»)</w:t>
            </w:r>
            <w:bookmarkEnd w:id="1153"/>
            <w:bookmarkEnd w:id="1154"/>
            <w:bookmarkEnd w:id="1155"/>
            <w:bookmarkEnd w:id="1156"/>
          </w:p>
        </w:tc>
        <w:tc>
          <w:tcPr>
            <w:tcW w:w="738" w:type="dxa"/>
            <w:tcBorders>
              <w:top w:val="nil"/>
              <w:left w:val="nil"/>
              <w:bottom w:val="dashSmallGap" w:sz="4" w:space="0" w:color="BFBFBF" w:themeColor="background1" w:themeShade="BF"/>
              <w:right w:val="nil"/>
            </w:tcBorders>
            <w:vAlign w:val="center"/>
          </w:tcPr>
          <w:p w:rsidR="00B90446" w:rsidRDefault="00B9044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70AD47" w:themeFill="accent6"/>
            <w:vAlign w:val="center"/>
          </w:tcPr>
          <w:p w:rsidR="00B90446" w:rsidRDefault="00B90446" w:rsidP="00C4636F">
            <w:pPr>
              <w:pStyle w:val="ProductList-OfferingBody"/>
              <w:ind w:left="-113"/>
              <w:jc w:val="center"/>
            </w:pPr>
          </w:p>
        </w:tc>
        <w:tc>
          <w:tcPr>
            <w:tcW w:w="738" w:type="dxa"/>
            <w:shd w:val="clear" w:color="auto" w:fill="70AD47" w:themeFill="accent6"/>
            <w:vAlign w:val="center"/>
          </w:tcPr>
          <w:p w:rsidR="00B90446" w:rsidRDefault="00B90446" w:rsidP="00C4636F">
            <w:pPr>
              <w:pStyle w:val="ProductList-OfferingBody"/>
              <w:ind w:left="-113"/>
              <w:jc w:val="center"/>
            </w:pPr>
          </w:p>
        </w:tc>
        <w:tc>
          <w:tcPr>
            <w:tcW w:w="739" w:type="dxa"/>
            <w:shd w:val="clear" w:color="auto" w:fill="70AD47" w:themeFill="accent6"/>
            <w:vAlign w:val="center"/>
          </w:tcPr>
          <w:p w:rsidR="00B90446" w:rsidRPr="00B90446" w:rsidRDefault="00B90446" w:rsidP="00C4636F">
            <w:pPr>
              <w:pStyle w:val="ProductList-OfferingBody"/>
              <w:ind w:left="-113"/>
              <w:jc w:val="center"/>
            </w:pPr>
            <w:r w:rsidRPr="00B90446">
              <w:fldChar w:fldCharType="begin"/>
            </w:r>
            <w:r w:rsidRPr="00B90446">
              <w:instrText xml:space="preserve"> AutoTextList  \s NoStyle \t “Open License и Open Value” </w:instrText>
            </w:r>
            <w:r w:rsidRPr="00B90446">
              <w:fldChar w:fldCharType="separate"/>
            </w:r>
            <w:r w:rsidRPr="00B90446">
              <w:t>OF</w:t>
            </w:r>
            <w:r w:rsidRPr="00B90446">
              <w:fldChar w:fldCharType="end"/>
            </w:r>
          </w:p>
        </w:tc>
        <w:tc>
          <w:tcPr>
            <w:tcW w:w="739" w:type="dxa"/>
            <w:shd w:val="clear" w:color="auto" w:fill="70AD47" w:themeFill="accent6"/>
            <w:vAlign w:val="center"/>
          </w:tcPr>
          <w:p w:rsidR="00B90446" w:rsidRDefault="00B90446"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9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B90446" w:rsidTr="004A52F9">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90446" w:rsidRPr="006F2369" w:rsidRDefault="00BD4356" w:rsidP="00BD4356">
            <w:pPr>
              <w:pStyle w:val="ProductList-Offering2"/>
              <w:rPr>
                <w:lang w:val="ru-RU"/>
              </w:rPr>
            </w:pPr>
            <w:bookmarkStart w:id="1157" w:name="_Toc379797351"/>
            <w:bookmarkStart w:id="1158" w:name="_Toc380513373"/>
            <w:bookmarkStart w:id="1159" w:name="_Toc380655423"/>
            <w:bookmarkStart w:id="1160" w:name="_Toc386627278"/>
            <w:r>
              <w:t>Lync</w:t>
            </w:r>
            <w:r w:rsidRPr="006F2369">
              <w:rPr>
                <w:lang w:val="ru-RU"/>
              </w:rPr>
              <w:t xml:space="preserve"> </w:t>
            </w:r>
            <w:r>
              <w:t>Online</w:t>
            </w:r>
            <w:r w:rsidRPr="006F2369">
              <w:rPr>
                <w:lang w:val="ru-RU"/>
              </w:rPr>
              <w:t xml:space="preserve"> (план 1)</w:t>
            </w:r>
            <w:r w:rsidR="00B90446">
              <w:fldChar w:fldCharType="begin"/>
            </w:r>
            <w:r w:rsidR="00B90446">
              <w:instrText>XE</w:instrText>
            </w:r>
            <w:r w:rsidR="00B90446" w:rsidRPr="006F2369">
              <w:rPr>
                <w:lang w:val="ru-RU"/>
              </w:rPr>
              <w:instrText xml:space="preserve"> "</w:instrText>
            </w:r>
            <w:r w:rsidR="00B90446">
              <w:instrText>Lync</w:instrText>
            </w:r>
            <w:r w:rsidR="00B90446" w:rsidRPr="006F2369">
              <w:rPr>
                <w:lang w:val="ru-RU"/>
              </w:rPr>
              <w:instrText xml:space="preserve"> </w:instrText>
            </w:r>
            <w:r w:rsidR="00B90446">
              <w:instrText>Online</w:instrText>
            </w:r>
            <w:r w:rsidR="00B90446" w:rsidRPr="006F2369">
              <w:rPr>
                <w:lang w:val="ru-RU"/>
              </w:rPr>
              <w:instrText xml:space="preserve"> </w:instrText>
            </w:r>
            <w:r w:rsidR="00B90446">
              <w:instrText>Plan</w:instrText>
            </w:r>
            <w:r w:rsidR="00B90446" w:rsidRPr="006F2369">
              <w:rPr>
                <w:lang w:val="ru-RU"/>
              </w:rPr>
              <w:instrText xml:space="preserve"> 1"</w:instrText>
            </w:r>
            <w:r w:rsidR="00B90446">
              <w:fldChar w:fldCharType="end"/>
            </w:r>
            <w:r w:rsidR="00B90446" w:rsidRPr="006F2369">
              <w:rPr>
                <w:lang w:val="ru-RU"/>
              </w:rPr>
              <w:t xml:space="preserve"> </w:t>
            </w:r>
            <w:r w:rsidR="00B90446">
              <w:t>Add</w:t>
            </w:r>
            <w:r w:rsidR="00B90446" w:rsidRPr="006F2369">
              <w:rPr>
                <w:lang w:val="ru-RU"/>
              </w:rPr>
              <w:t>-</w:t>
            </w:r>
            <w:r w:rsidR="00B90446">
              <w:t>on</w:t>
            </w:r>
            <w:r w:rsidR="00B90446">
              <w:fldChar w:fldCharType="begin"/>
            </w:r>
            <w:r w:rsidR="00B90446">
              <w:instrText>XE</w:instrText>
            </w:r>
            <w:r w:rsidR="00B90446" w:rsidRPr="006F2369">
              <w:rPr>
                <w:lang w:val="ru-RU"/>
              </w:rPr>
              <w:instrText xml:space="preserve"> "</w:instrText>
            </w:r>
            <w:r w:rsidR="00B90446">
              <w:instrText>Lync</w:instrText>
            </w:r>
            <w:r w:rsidR="00B90446" w:rsidRPr="006F2369">
              <w:rPr>
                <w:lang w:val="ru-RU"/>
              </w:rPr>
              <w:instrText xml:space="preserve"> </w:instrText>
            </w:r>
            <w:r w:rsidR="00B90446">
              <w:instrText>Online</w:instrText>
            </w:r>
            <w:r w:rsidR="00B90446" w:rsidRPr="006F2369">
              <w:rPr>
                <w:lang w:val="ru-RU"/>
              </w:rPr>
              <w:instrText xml:space="preserve"> </w:instrText>
            </w:r>
            <w:r w:rsidR="00B90446">
              <w:instrText>Plan</w:instrText>
            </w:r>
            <w:r w:rsidR="00B90446" w:rsidRPr="006F2369">
              <w:rPr>
                <w:lang w:val="ru-RU"/>
              </w:rPr>
              <w:instrText xml:space="preserve"> 1 </w:instrText>
            </w:r>
            <w:r w:rsidR="00B90446">
              <w:instrText>Add</w:instrText>
            </w:r>
            <w:r w:rsidR="00B90446" w:rsidRPr="006F2369">
              <w:rPr>
                <w:lang w:val="ru-RU"/>
              </w:rPr>
              <w:instrText>-</w:instrText>
            </w:r>
            <w:r w:rsidR="00B90446">
              <w:instrText>on</w:instrText>
            </w:r>
            <w:r w:rsidR="00B90446" w:rsidRPr="006F2369">
              <w:rPr>
                <w:lang w:val="ru-RU"/>
              </w:rPr>
              <w:instrText>"</w:instrText>
            </w:r>
            <w:r w:rsidR="00B90446">
              <w:fldChar w:fldCharType="end"/>
            </w:r>
            <w:r w:rsidR="00B90446" w:rsidRPr="006F2369">
              <w:rPr>
                <w:lang w:val="ru-RU"/>
              </w:rPr>
              <w:t xml:space="preserve"> (подписная лицензия «на пользователя»)</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0446" w:rsidRPr="006F2369" w:rsidRDefault="00B90446"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B90446" w:rsidRPr="006F2369" w:rsidRDefault="00B90446" w:rsidP="00C4636F">
            <w:pPr>
              <w:pStyle w:val="ProductList-OfferingBody"/>
              <w:ind w:left="-113"/>
              <w:jc w:val="center"/>
              <w:rPr>
                <w:lang w:val="ru-RU"/>
              </w:rPr>
            </w:pPr>
          </w:p>
        </w:tc>
        <w:tc>
          <w:tcPr>
            <w:tcW w:w="73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8"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99" w:type="dxa"/>
            <w:shd w:val="clear" w:color="auto" w:fill="70AD47" w:themeFill="accent6"/>
            <w:vAlign w:val="center"/>
          </w:tcPr>
          <w:p w:rsidR="00B90446" w:rsidRDefault="004A52F9" w:rsidP="00C4636F">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B90446" w:rsidTr="00CE2F0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90446" w:rsidRPr="006F2369" w:rsidRDefault="00B90446" w:rsidP="00795586">
            <w:pPr>
              <w:pStyle w:val="ProductList-Offering2"/>
              <w:rPr>
                <w:lang w:val="ru-RU"/>
              </w:rPr>
            </w:pPr>
            <w:bookmarkStart w:id="1161" w:name="_Toc379797352"/>
            <w:bookmarkStart w:id="1162" w:name="_Toc380513374"/>
            <w:bookmarkStart w:id="1163" w:name="_Toc380655424"/>
            <w:bookmarkStart w:id="1164" w:name="_Toc386627279"/>
            <w:r>
              <w:t>Lync</w:t>
            </w:r>
            <w:r w:rsidRPr="006F2369">
              <w:rPr>
                <w:lang w:val="ru-RU"/>
              </w:rPr>
              <w:t xml:space="preserve"> </w:t>
            </w:r>
            <w:r>
              <w:t>Online</w:t>
            </w:r>
            <w:r w:rsidRPr="006F2369">
              <w:rPr>
                <w:lang w:val="ru-RU"/>
              </w:rPr>
              <w:t xml:space="preserve"> (план 1</w:t>
            </w:r>
            <w:r>
              <w:t>G</w:t>
            </w:r>
            <w:r w:rsidRPr="006F2369">
              <w:rPr>
                <w:lang w:val="ru-RU"/>
              </w:rPr>
              <w:t>)</w:t>
            </w:r>
            <w:r>
              <w:fldChar w:fldCharType="begin"/>
            </w:r>
            <w:r>
              <w:instrText>XE</w:instrText>
            </w:r>
            <w:r w:rsidRPr="006F2369">
              <w:rPr>
                <w:lang w:val="ru-RU"/>
              </w:rPr>
              <w:instrText xml:space="preserve"> "</w:instrText>
            </w:r>
            <w:r>
              <w:instrText>Lync</w:instrText>
            </w:r>
            <w:r w:rsidRPr="006F2369">
              <w:rPr>
                <w:lang w:val="ru-RU"/>
              </w:rPr>
              <w:instrText xml:space="preserve"> </w:instrText>
            </w:r>
            <w:r>
              <w:instrText>Online</w:instrText>
            </w:r>
            <w:r w:rsidRPr="006F2369">
              <w:rPr>
                <w:lang w:val="ru-RU"/>
              </w:rPr>
              <w:instrText xml:space="preserve"> (план 1</w:instrText>
            </w:r>
            <w:r>
              <w:instrText>G</w:instrText>
            </w:r>
            <w:r w:rsidRPr="006F2369">
              <w:rPr>
                <w:lang w:val="ru-RU"/>
              </w:rPr>
              <w:instrText>)"</w:instrText>
            </w:r>
            <w:r>
              <w:fldChar w:fldCharType="end"/>
            </w:r>
            <w:r w:rsidRPr="006F2369">
              <w:rPr>
                <w:lang w:val="ru-RU"/>
              </w:rPr>
              <w:t xml:space="preserve"> (подписная лицензия «на</w:t>
            </w:r>
            <w:r w:rsidR="00795586">
              <w:t> </w:t>
            </w:r>
            <w:r w:rsidRPr="006F2369">
              <w:rPr>
                <w:lang w:val="ru-RU"/>
              </w:rPr>
              <w:t>пользователя»)</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90446" w:rsidRPr="006F2369" w:rsidRDefault="00B90446"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B90446" w:rsidRPr="006F2369" w:rsidRDefault="00B90446" w:rsidP="00C4636F">
            <w:pPr>
              <w:pStyle w:val="ProductList-OfferingBody"/>
              <w:ind w:left="-113"/>
              <w:jc w:val="center"/>
              <w:rPr>
                <w:lang w:val="ru-RU"/>
              </w:rPr>
            </w:pPr>
          </w:p>
        </w:tc>
        <w:tc>
          <w:tcPr>
            <w:tcW w:w="73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8"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99" w:type="dxa"/>
            <w:shd w:val="clear" w:color="auto" w:fill="BFBFBF" w:themeFill="background1" w:themeFillShade="BF"/>
            <w:vAlign w:val="center"/>
          </w:tcPr>
          <w:p w:rsidR="00B90446" w:rsidRPr="005A0966" w:rsidRDefault="00B90446" w:rsidP="00C4636F">
            <w:pPr>
              <w:pStyle w:val="ProductList-OfferingBody"/>
              <w:ind w:left="-113"/>
              <w:jc w:val="center"/>
            </w:pPr>
          </w:p>
        </w:tc>
      </w:tr>
      <w:tr w:rsidR="00B90446" w:rsidTr="00CE2F0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90446" w:rsidRPr="006F2369" w:rsidRDefault="00B90446" w:rsidP="00795586">
            <w:pPr>
              <w:pStyle w:val="ProductList-Offering2"/>
              <w:rPr>
                <w:lang w:val="ru-RU"/>
              </w:rPr>
            </w:pPr>
            <w:bookmarkStart w:id="1165" w:name="_Toc379797353"/>
            <w:bookmarkStart w:id="1166" w:name="_Toc380513375"/>
            <w:bookmarkStart w:id="1167" w:name="_Toc380655425"/>
            <w:bookmarkStart w:id="1168" w:name="_Toc386627280"/>
            <w:r>
              <w:t>Lync</w:t>
            </w:r>
            <w:r w:rsidRPr="006F2369">
              <w:rPr>
                <w:lang w:val="ru-RU"/>
              </w:rPr>
              <w:t xml:space="preserve"> </w:t>
            </w:r>
            <w:r>
              <w:t>Online</w:t>
            </w:r>
            <w:r w:rsidRPr="006F2369">
              <w:rPr>
                <w:lang w:val="ru-RU"/>
              </w:rPr>
              <w:t xml:space="preserve"> (план 2)</w:t>
            </w:r>
            <w:r>
              <w:fldChar w:fldCharType="begin"/>
            </w:r>
            <w:r>
              <w:instrText>XE</w:instrText>
            </w:r>
            <w:r w:rsidRPr="006F2369">
              <w:rPr>
                <w:lang w:val="ru-RU"/>
              </w:rPr>
              <w:instrText xml:space="preserve"> "</w:instrText>
            </w:r>
            <w:r>
              <w:instrText>Lync</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2"</w:instrText>
            </w:r>
            <w:r>
              <w:fldChar w:fldCharType="end"/>
            </w:r>
            <w:r w:rsidRPr="006F2369">
              <w:rPr>
                <w:lang w:val="ru-RU"/>
              </w:rPr>
              <w:t xml:space="preserve"> (подписная лицензия «на</w:t>
            </w:r>
            <w:r w:rsidR="00795586">
              <w:t> </w:t>
            </w:r>
            <w:r w:rsidRPr="006F2369">
              <w:rPr>
                <w:lang w:val="ru-RU"/>
              </w:rPr>
              <w:t>пользователя»)</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0446" w:rsidRDefault="00B9044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70AD47" w:themeFill="accent6"/>
            <w:vAlign w:val="center"/>
          </w:tcPr>
          <w:p w:rsidR="00B90446" w:rsidRDefault="00B90446" w:rsidP="00C4636F">
            <w:pPr>
              <w:pStyle w:val="ProductList-OfferingBody"/>
              <w:ind w:left="-113"/>
              <w:jc w:val="center"/>
            </w:pPr>
          </w:p>
        </w:tc>
        <w:tc>
          <w:tcPr>
            <w:tcW w:w="738" w:type="dxa"/>
            <w:shd w:val="clear" w:color="auto" w:fill="70AD47" w:themeFill="accent6"/>
            <w:vAlign w:val="center"/>
          </w:tcPr>
          <w:p w:rsidR="00B90446" w:rsidRDefault="00B90446" w:rsidP="00C4636F">
            <w:pPr>
              <w:pStyle w:val="ProductList-OfferingBody"/>
              <w:ind w:left="-113"/>
              <w:jc w:val="center"/>
            </w:pPr>
          </w:p>
        </w:tc>
        <w:tc>
          <w:tcPr>
            <w:tcW w:w="739" w:type="dxa"/>
            <w:shd w:val="clear" w:color="auto" w:fill="70AD47" w:themeFill="accent6"/>
            <w:vAlign w:val="center"/>
          </w:tcPr>
          <w:p w:rsidR="00B90446" w:rsidRPr="00B90446" w:rsidRDefault="00B90446" w:rsidP="00240371">
            <w:pPr>
              <w:pStyle w:val="ProductList-OfferingBody"/>
              <w:ind w:left="-113"/>
              <w:jc w:val="center"/>
            </w:pPr>
            <w:r w:rsidRPr="00B90446">
              <w:fldChar w:fldCharType="begin"/>
            </w:r>
            <w:r w:rsidRPr="00B90446">
              <w:instrText xml:space="preserve"> AutoTextList  \s NoStyle \t “Open License и Open Value” </w:instrText>
            </w:r>
            <w:r w:rsidRPr="00B90446">
              <w:fldChar w:fldCharType="separate"/>
            </w:r>
            <w:r w:rsidRPr="00B90446">
              <w:t>OF</w:t>
            </w:r>
            <w:r w:rsidRPr="00B90446">
              <w:fldChar w:fldCharType="end"/>
            </w:r>
          </w:p>
        </w:tc>
        <w:tc>
          <w:tcPr>
            <w:tcW w:w="739" w:type="dxa"/>
            <w:shd w:val="clear" w:color="auto" w:fill="70AD47" w:themeFill="accent6"/>
            <w:vAlign w:val="center"/>
          </w:tcPr>
          <w:p w:rsidR="00B90446" w:rsidRDefault="00B90446"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9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r>
      <w:tr w:rsidR="00B90446" w:rsidTr="00CE2F04">
        <w:trPr>
          <w:cantSplit/>
          <w:tblHeader/>
        </w:trPr>
        <w:tc>
          <w:tcPr>
            <w:tcW w:w="3352" w:type="dxa"/>
            <w:tcBorders>
              <w:top w:val="dashSmallGap" w:sz="4" w:space="0" w:color="BFBFBF" w:themeColor="background1" w:themeShade="BF"/>
              <w:left w:val="nil"/>
              <w:bottom w:val="nil"/>
              <w:right w:val="nil"/>
            </w:tcBorders>
          </w:tcPr>
          <w:p w:rsidR="00B90446" w:rsidRPr="006F2369" w:rsidRDefault="00B90446" w:rsidP="00795586">
            <w:pPr>
              <w:pStyle w:val="ProductList-Offering2"/>
              <w:rPr>
                <w:lang w:val="ru-RU"/>
              </w:rPr>
            </w:pPr>
            <w:bookmarkStart w:id="1169" w:name="_Toc379797354"/>
            <w:bookmarkStart w:id="1170" w:name="_Toc380513376"/>
            <w:bookmarkStart w:id="1171" w:name="_Toc380655426"/>
            <w:bookmarkStart w:id="1172" w:name="_Toc386627281"/>
            <w:r>
              <w:t>Lync</w:t>
            </w:r>
            <w:r w:rsidRPr="006F2369">
              <w:rPr>
                <w:lang w:val="ru-RU"/>
              </w:rPr>
              <w:t xml:space="preserve"> </w:t>
            </w:r>
            <w:r>
              <w:t>Online</w:t>
            </w:r>
            <w:r w:rsidRPr="006F2369">
              <w:rPr>
                <w:lang w:val="ru-RU"/>
              </w:rPr>
              <w:t xml:space="preserve"> (план 2</w:t>
            </w:r>
            <w:r>
              <w:t>G</w:t>
            </w:r>
            <w:r w:rsidRPr="006F2369">
              <w:rPr>
                <w:lang w:val="ru-RU"/>
              </w:rPr>
              <w:t>)</w:t>
            </w:r>
            <w:r>
              <w:fldChar w:fldCharType="begin"/>
            </w:r>
            <w:r>
              <w:instrText>XE</w:instrText>
            </w:r>
            <w:r w:rsidRPr="006F2369">
              <w:rPr>
                <w:lang w:val="ru-RU"/>
              </w:rPr>
              <w:instrText xml:space="preserve"> "</w:instrText>
            </w:r>
            <w:r>
              <w:instrText>Lync</w:instrText>
            </w:r>
            <w:r w:rsidRPr="006F2369">
              <w:rPr>
                <w:lang w:val="ru-RU"/>
              </w:rPr>
              <w:instrText xml:space="preserve"> </w:instrText>
            </w:r>
            <w:r>
              <w:instrText>Online</w:instrText>
            </w:r>
            <w:r w:rsidRPr="006F2369">
              <w:rPr>
                <w:lang w:val="ru-RU"/>
              </w:rPr>
              <w:instrText xml:space="preserve"> (план 2</w:instrText>
            </w:r>
            <w:r>
              <w:instrText>G</w:instrText>
            </w:r>
            <w:r w:rsidRPr="006F2369">
              <w:rPr>
                <w:lang w:val="ru-RU"/>
              </w:rPr>
              <w:instrText>)"</w:instrText>
            </w:r>
            <w:r>
              <w:fldChar w:fldCharType="end"/>
            </w:r>
            <w:r w:rsidRPr="006F2369">
              <w:rPr>
                <w:lang w:val="ru-RU"/>
              </w:rPr>
              <w:t xml:space="preserve"> (подписная лицензия «на</w:t>
            </w:r>
            <w:r w:rsidR="00795586">
              <w:t> </w:t>
            </w:r>
            <w:r w:rsidRPr="006F2369">
              <w:rPr>
                <w:lang w:val="ru-RU"/>
              </w:rPr>
              <w:t>пользователя»)</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rsidR="00B90446" w:rsidRPr="006F2369" w:rsidRDefault="00B90446"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B90446" w:rsidRPr="006F2369" w:rsidRDefault="00B90446" w:rsidP="00C4636F">
            <w:pPr>
              <w:pStyle w:val="ProductList-OfferingBody"/>
              <w:ind w:left="-113"/>
              <w:jc w:val="center"/>
              <w:rPr>
                <w:lang w:val="ru-RU"/>
              </w:rPr>
            </w:pPr>
          </w:p>
        </w:tc>
        <w:tc>
          <w:tcPr>
            <w:tcW w:w="739" w:type="dxa"/>
            <w:shd w:val="clear" w:color="auto" w:fill="70AD47" w:themeFill="accent6"/>
            <w:vAlign w:val="center"/>
          </w:tcPr>
          <w:p w:rsidR="00B90446" w:rsidRPr="00031ECD" w:rsidRDefault="00B90446" w:rsidP="00240371">
            <w:pPr>
              <w:pStyle w:val="ProductList-OfferingBody"/>
              <w:ind w:left="-113"/>
              <w:jc w:val="center"/>
            </w:pPr>
            <w:r w:rsidRPr="00031ECD">
              <w:fldChar w:fldCharType="begin"/>
            </w:r>
            <w:r w:rsidRPr="00031ECD">
              <w:rPr>
                <w:lang w:val="ru-RU"/>
              </w:rPr>
              <w:instrText xml:space="preserve"> </w:instrText>
            </w:r>
            <w:r w:rsidRPr="00031ECD">
              <w:instrText>AutoTextList</w:instrText>
            </w:r>
            <w:r w:rsidRPr="00031ECD">
              <w:rPr>
                <w:lang w:val="ru-RU"/>
              </w:rPr>
              <w:instrText xml:space="preserve">  \</w:instrText>
            </w:r>
            <w:r w:rsidRPr="00031ECD">
              <w:instrText>s</w:instrText>
            </w:r>
            <w:r w:rsidRPr="00031ECD">
              <w:rPr>
                <w:lang w:val="ru-RU"/>
              </w:rPr>
              <w:instrText xml:space="preserve"> </w:instrText>
            </w:r>
            <w:r w:rsidRPr="00031ECD">
              <w:instrText>NoStyle</w:instrText>
            </w:r>
            <w:r w:rsidRPr="00031ECD">
              <w:rPr>
                <w:lang w:val="ru-RU"/>
              </w:rPr>
              <w:instrText xml:space="preserve"> \</w:instrText>
            </w:r>
            <w:r w:rsidRPr="00031ECD">
              <w:instrText>t</w:instrText>
            </w:r>
            <w:r w:rsidRPr="00031ECD">
              <w:rPr>
                <w:lang w:val="ru-RU"/>
              </w:rPr>
              <w:instrText xml:space="preserve"> “дополнительный продукт” </w:instrText>
            </w:r>
            <w:r w:rsidRPr="00031ECD">
              <w:fldChar w:fldCharType="separate"/>
            </w:r>
            <w:r w:rsidRPr="00031ECD">
              <w:t>A</w:t>
            </w:r>
            <w:r w:rsidRPr="00031ECD">
              <w:rPr>
                <w:lang w:val="ru-RU"/>
              </w:rPr>
              <w:t xml:space="preserve"> </w:t>
            </w:r>
            <w:r w:rsidRPr="00031ECD">
              <w:fldChar w:fldCharType="end"/>
            </w: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8"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39" w:type="dxa"/>
            <w:shd w:val="clear" w:color="auto" w:fill="BFBFBF" w:themeFill="background1" w:themeFillShade="BF"/>
            <w:vAlign w:val="center"/>
          </w:tcPr>
          <w:p w:rsidR="00B90446" w:rsidRDefault="00B90446" w:rsidP="00C4636F">
            <w:pPr>
              <w:pStyle w:val="ProductList-OfferingBody"/>
              <w:ind w:left="-113"/>
              <w:jc w:val="center"/>
            </w:pPr>
          </w:p>
        </w:tc>
        <w:tc>
          <w:tcPr>
            <w:tcW w:w="799" w:type="dxa"/>
            <w:shd w:val="clear" w:color="auto" w:fill="BFBFBF" w:themeFill="background1" w:themeFillShade="BF"/>
            <w:vAlign w:val="center"/>
          </w:tcPr>
          <w:p w:rsidR="00B90446" w:rsidRPr="005A0966" w:rsidRDefault="00B90446" w:rsidP="00C4636F">
            <w:pPr>
              <w:pStyle w:val="ProductList-OfferingBody"/>
              <w:ind w:left="-113"/>
              <w:jc w:val="center"/>
            </w:pPr>
          </w:p>
        </w:tc>
      </w:tr>
    </w:tbl>
    <w:p w:rsidR="00EE40B5" w:rsidRPr="003071E7" w:rsidRDefault="00EE40B5"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CE2F04">
        <w:tc>
          <w:tcPr>
            <w:tcW w:w="3596" w:type="dxa"/>
          </w:tcPr>
          <w:p w:rsidR="00F73609" w:rsidRPr="00F73609" w:rsidRDefault="00F73609" w:rsidP="00F73609">
            <w:pPr>
              <w:pStyle w:val="ProductList-Body"/>
              <w:rPr>
                <w:b/>
              </w:rPr>
            </w:pPr>
            <w:r>
              <w:t xml:space="preserve">Право на сокращение: </w:t>
            </w:r>
            <w:r>
              <w:rPr>
                <w:b/>
              </w:rPr>
              <w:t>Все</w:t>
            </w:r>
          </w:p>
        </w:tc>
        <w:tc>
          <w:tcPr>
            <w:tcW w:w="3597" w:type="dxa"/>
          </w:tcPr>
          <w:p w:rsidR="00F73609" w:rsidRDefault="00F73609" w:rsidP="00DF3BB8">
            <w:pPr>
              <w:pStyle w:val="ProductList-Body"/>
              <w:spacing w:before="20" w:after="20"/>
            </w:pPr>
            <w:r>
              <w:t xml:space="preserve">Категория продукта: </w:t>
            </w:r>
            <w:r>
              <w:rPr>
                <w:b/>
              </w:rPr>
              <w:t>Сервер</w:t>
            </w:r>
          </w:p>
        </w:tc>
        <w:tc>
          <w:tcPr>
            <w:tcW w:w="3597" w:type="dxa"/>
          </w:tcPr>
          <w:p w:rsidR="00F73609" w:rsidRDefault="00F73609" w:rsidP="00F73609">
            <w:pPr>
              <w:pStyle w:val="ProductList-Body"/>
            </w:pPr>
          </w:p>
        </w:tc>
      </w:tr>
      <w:tr w:rsidR="00F73609" w:rsidRPr="00A95034" w:rsidTr="00CE2F04">
        <w:tc>
          <w:tcPr>
            <w:tcW w:w="3596" w:type="dxa"/>
          </w:tcPr>
          <w:p w:rsidR="00F73609" w:rsidRPr="006F2369" w:rsidRDefault="00F73609" w:rsidP="00F73609">
            <w:pPr>
              <w:pStyle w:val="ProductList-Body"/>
              <w:rPr>
                <w:b/>
                <w:lang w:val="ru-RU"/>
              </w:rPr>
            </w:pPr>
            <w:r w:rsidRPr="006F2369">
              <w:rPr>
                <w:lang w:val="ru-RU"/>
              </w:rPr>
              <w:t xml:space="preserve">Право на сверочный заказ: </w:t>
            </w:r>
            <w:r w:rsidRPr="006F2369">
              <w:rPr>
                <w:b/>
                <w:lang w:val="ru-RU"/>
              </w:rPr>
              <w:t>Все</w:t>
            </w:r>
          </w:p>
        </w:tc>
        <w:tc>
          <w:tcPr>
            <w:tcW w:w="3597" w:type="dxa"/>
          </w:tcPr>
          <w:p w:rsidR="00F73609" w:rsidRPr="006F2369" w:rsidRDefault="00F73609" w:rsidP="00F73609">
            <w:pPr>
              <w:pStyle w:val="ProductList-Body"/>
              <w:spacing w:before="20" w:after="20"/>
              <w:rPr>
                <w:lang w:val="ru-RU"/>
              </w:rPr>
            </w:pPr>
            <w:r w:rsidRPr="006F2369">
              <w:rPr>
                <w:lang w:val="ru-RU"/>
              </w:rPr>
              <w:t xml:space="preserve">Право на продленный срок: </w:t>
            </w:r>
            <w:r w:rsidRPr="006F2369">
              <w:rPr>
                <w:b/>
                <w:lang w:val="ru-RU"/>
              </w:rPr>
              <w:t>Все</w:t>
            </w:r>
          </w:p>
        </w:tc>
        <w:tc>
          <w:tcPr>
            <w:tcW w:w="3597" w:type="dxa"/>
          </w:tcPr>
          <w:p w:rsidR="00F73609" w:rsidRPr="006F2369" w:rsidRDefault="00F73609" w:rsidP="00F73609">
            <w:pPr>
              <w:pStyle w:val="ProductList-Body"/>
              <w:rPr>
                <w:lang w:val="ru-RU"/>
              </w:rPr>
            </w:pP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782C7B" w:rsidRPr="006F2369" w:rsidRDefault="00F73609" w:rsidP="00782C7B">
      <w:pPr>
        <w:pStyle w:val="ProductList-Body"/>
        <w:rPr>
          <w:lang w:val="ru-RU"/>
        </w:rPr>
      </w:pPr>
      <w:r w:rsidRPr="006F2369">
        <w:rPr>
          <w:lang w:val="ru-RU"/>
        </w:rPr>
        <w:t xml:space="preserve">Для использования </w:t>
      </w:r>
      <w:r>
        <w:t>Lync</w:t>
      </w:r>
      <w:r w:rsidRPr="006F2369">
        <w:rPr>
          <w:lang w:val="ru-RU"/>
        </w:rPr>
        <w:t xml:space="preserve"> </w:t>
      </w:r>
      <w:r>
        <w:t>Online</w:t>
      </w:r>
      <w:r w:rsidRPr="006F2369">
        <w:rPr>
          <w:lang w:val="ru-RU"/>
        </w:rPr>
        <w:t xml:space="preserve"> – план 1</w:t>
      </w:r>
      <w:r>
        <w:fldChar w:fldCharType="begin"/>
      </w:r>
      <w:r>
        <w:instrText>XE</w:instrText>
      </w:r>
      <w:r w:rsidRPr="006F2369">
        <w:rPr>
          <w:lang w:val="ru-RU"/>
        </w:rPr>
        <w:instrText xml:space="preserve"> "</w:instrText>
      </w:r>
      <w:r>
        <w:instrText>Lync</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и план 2 – необходимо отдельно приобрести и установить </w:t>
      </w:r>
      <w:r>
        <w:t>Microsoft</w:t>
      </w:r>
      <w:r w:rsidRPr="006F2369">
        <w:rPr>
          <w:lang w:val="ru-RU"/>
        </w:rPr>
        <w:t xml:space="preserve"> </w:t>
      </w:r>
      <w:r>
        <w:t>Lync</w:t>
      </w:r>
      <w:r w:rsidRPr="006F2369">
        <w:rPr>
          <w:lang w:val="ru-RU"/>
        </w:rPr>
        <w:t xml:space="preserve"> 2013</w:t>
      </w:r>
      <w:r>
        <w:fldChar w:fldCharType="begin"/>
      </w:r>
      <w:r>
        <w:instrText>XE</w:instrText>
      </w:r>
      <w:r w:rsidRPr="006F2369">
        <w:rPr>
          <w:lang w:val="ru-RU"/>
        </w:rPr>
        <w:instrText xml:space="preserve"> "</w:instrText>
      </w:r>
      <w:r>
        <w:instrText>Lync</w:instrText>
      </w:r>
      <w:r w:rsidRPr="006F2369">
        <w:rPr>
          <w:lang w:val="ru-RU"/>
        </w:rPr>
        <w:instrText xml:space="preserve"> 2013"</w:instrText>
      </w:r>
      <w:r>
        <w:fldChar w:fldCharType="end"/>
      </w:r>
      <w:r w:rsidRPr="006F2369">
        <w:rPr>
          <w:lang w:val="ru-RU"/>
        </w:rPr>
        <w:t xml:space="preserve"> (или </w:t>
      </w:r>
      <w:r>
        <w:t>Lync</w:t>
      </w:r>
      <w:r w:rsidRPr="006F2369">
        <w:rPr>
          <w:lang w:val="ru-RU"/>
        </w:rPr>
        <w:t xml:space="preserve"> для </w:t>
      </w:r>
      <w:r>
        <w:t>Mac</w:t>
      </w:r>
      <w:r w:rsidRPr="006F2369">
        <w:rPr>
          <w:lang w:val="ru-RU"/>
        </w:rPr>
        <w:t xml:space="preserve"> 2011</w:t>
      </w:r>
      <w:r>
        <w:fldChar w:fldCharType="begin"/>
      </w:r>
      <w:r>
        <w:instrText>XE</w:instrText>
      </w:r>
      <w:r w:rsidRPr="006F2369">
        <w:rPr>
          <w:lang w:val="ru-RU"/>
        </w:rPr>
        <w:instrText xml:space="preserve"> "</w:instrText>
      </w:r>
      <w:r>
        <w:instrText>Lync</w:instrText>
      </w:r>
      <w:r w:rsidRPr="006F2369">
        <w:rPr>
          <w:lang w:val="ru-RU"/>
        </w:rPr>
        <w:instrText xml:space="preserve"> для </w:instrText>
      </w:r>
      <w:r>
        <w:instrText>Mac</w:instrText>
      </w:r>
      <w:r w:rsidRPr="006F2369">
        <w:rPr>
          <w:lang w:val="ru-RU"/>
        </w:rPr>
        <w:instrText xml:space="preserve"> 2011"</w:instrText>
      </w:r>
      <w:r>
        <w:fldChar w:fldCharType="end"/>
      </w:r>
      <w:r w:rsidRPr="006F2369">
        <w:rPr>
          <w:lang w:val="ru-RU"/>
        </w:rPr>
        <w:t xml:space="preserve">), что позволит получить доступ ко всему набору возможностей </w:t>
      </w:r>
      <w:r>
        <w:t>Lync</w:t>
      </w:r>
      <w:r w:rsidRPr="006F2369">
        <w:rPr>
          <w:lang w:val="ru-RU"/>
        </w:rPr>
        <w:t xml:space="preserve"> </w:t>
      </w:r>
      <w:r>
        <w:t>Online</w:t>
      </w:r>
      <w:r w:rsidRPr="006F2369">
        <w:rPr>
          <w:lang w:val="ru-RU"/>
        </w:rPr>
        <w:t xml:space="preserve"> (план 1 и 2). В качестве ограниченного по времени предложения клиенты, имеющие лицензию на </w:t>
      </w:r>
      <w:r>
        <w:t>Lync</w:t>
      </w:r>
      <w:r w:rsidRPr="006F2369">
        <w:rPr>
          <w:lang w:val="ru-RU"/>
        </w:rPr>
        <w:t xml:space="preserve"> </w:t>
      </w:r>
      <w:r>
        <w:t>Online</w:t>
      </w:r>
      <w:r w:rsidRPr="006F2369">
        <w:rPr>
          <w:lang w:val="ru-RU"/>
        </w:rPr>
        <w:t xml:space="preserve">, получают одну лицензионную копию </w:t>
      </w:r>
      <w:r>
        <w:t>Lync</w:t>
      </w:r>
      <w:r w:rsidRPr="006F2369">
        <w:rPr>
          <w:lang w:val="ru-RU"/>
        </w:rPr>
        <w:t xml:space="preserve"> для </w:t>
      </w:r>
      <w:r>
        <w:t>Mac</w:t>
      </w:r>
      <w:r w:rsidRPr="006F2369">
        <w:rPr>
          <w:lang w:val="ru-RU"/>
        </w:rPr>
        <w:t xml:space="preserve"> 2011 бесплатно с каждой пробной или платной подписной лицензией на </w:t>
      </w:r>
      <w:r>
        <w:t>Lync</w:t>
      </w:r>
      <w:r w:rsidRPr="006F2369">
        <w:rPr>
          <w:lang w:val="ru-RU"/>
        </w:rPr>
        <w:t xml:space="preserve"> </w:t>
      </w:r>
      <w:r>
        <w:t>Online</w:t>
      </w:r>
      <w:r w:rsidRPr="006F2369">
        <w:rPr>
          <w:lang w:val="ru-RU"/>
        </w:rPr>
        <w:t xml:space="preserve">. Это программное обеспечение можно использовать только с </w:t>
      </w:r>
      <w:r>
        <w:t>Lync</w:t>
      </w:r>
      <w:r w:rsidRPr="006F2369">
        <w:rPr>
          <w:lang w:val="ru-RU"/>
        </w:rPr>
        <w:t xml:space="preserve"> </w:t>
      </w:r>
      <w:r>
        <w:t>Online</w:t>
      </w:r>
      <w:r w:rsidRPr="006F2369">
        <w:rPr>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t>Lync</w:t>
      </w:r>
      <w:r w:rsidRPr="006F2369">
        <w:rPr>
          <w:lang w:val="ru-RU"/>
        </w:rPr>
        <w:t xml:space="preserve"> </w:t>
      </w:r>
      <w:r>
        <w:t>Online</w:t>
      </w:r>
      <w:r w:rsidRPr="006F2369">
        <w:rPr>
          <w:lang w:val="ru-RU"/>
        </w:rPr>
        <w:t xml:space="preserve"> в зависимости от того, какое событие наступит первым.</w:t>
      </w:r>
      <w:r w:rsidR="00AD3875" w:rsidRPr="006F2369">
        <w:rPr>
          <w:lang w:val="ru-RU"/>
        </w:rPr>
        <w:t xml:space="preserve"> </w:t>
      </w:r>
      <w:r w:rsidRPr="006F2369">
        <w:rPr>
          <w:lang w:val="ru-RU"/>
        </w:rPr>
        <w:t xml:space="preserve">Клиенты могут использовать бесплатный клиент </w:t>
      </w:r>
      <w:r>
        <w:t>Lync</w:t>
      </w:r>
      <w:r w:rsidRPr="006F2369">
        <w:rPr>
          <w:lang w:val="ru-RU"/>
        </w:rPr>
        <w:t xml:space="preserve"> </w:t>
      </w:r>
      <w:r>
        <w:t>Basic</w:t>
      </w:r>
      <w:r w:rsidRPr="006F2369">
        <w:rPr>
          <w:lang w:val="ru-RU"/>
        </w:rPr>
        <w:t xml:space="preserve"> 2013 для работы с пользователями, у которых установлена </w:t>
      </w:r>
      <w:r>
        <w:t>Windows</w:t>
      </w:r>
      <w:r w:rsidRPr="006F2369">
        <w:rPr>
          <w:lang w:val="ru-RU"/>
        </w:rPr>
        <w:t>.</w:t>
      </w:r>
    </w:p>
    <w:p w:rsidR="00450EF0" w:rsidRPr="006F2369" w:rsidRDefault="00450EF0" w:rsidP="00450EF0">
      <w:pPr>
        <w:pStyle w:val="ProductList-Body"/>
        <w:rPr>
          <w:sz w:val="16"/>
          <w:szCs w:val="16"/>
          <w:lang w:val="ru-RU"/>
        </w:rPr>
      </w:pPr>
    </w:p>
    <w:p w:rsidR="00F910AC" w:rsidRPr="006F2369" w:rsidRDefault="00450EF0" w:rsidP="00450EF0">
      <w:pPr>
        <w:pStyle w:val="ProductList-Body"/>
        <w:rPr>
          <w:lang w:val="ru-RU"/>
        </w:rPr>
      </w:pPr>
      <w:r w:rsidRPr="006F2369">
        <w:rPr>
          <w:lang w:val="ru-RU"/>
        </w:rPr>
        <w:t xml:space="preserve">Подробнее о дополнительных компонентах см. в секции о </w:t>
      </w:r>
      <w:hyperlink w:anchor="AddOn" w:history="1">
        <w:r w:rsidRPr="006F2369">
          <w:rPr>
            <w:rStyle w:val="Hyperlink"/>
            <w:lang w:val="ru-RU"/>
          </w:rPr>
          <w:t xml:space="preserve">подписных лицензиях </w:t>
        </w:r>
        <w:r>
          <w:rPr>
            <w:rStyle w:val="Hyperlink"/>
          </w:rPr>
          <w:t>Add</w:t>
        </w:r>
        <w:r w:rsidRPr="006F2369">
          <w:rPr>
            <w:rStyle w:val="Hyperlink"/>
            <w:lang w:val="ru-RU"/>
          </w:rPr>
          <w:t>-</w:t>
        </w:r>
        <w:r>
          <w:rPr>
            <w:rStyle w:val="Hyperlink"/>
          </w:rPr>
          <w:t>On</w:t>
        </w:r>
        <w:r w:rsidRPr="006F2369">
          <w:rPr>
            <w:rStyle w:val="Hyperlink"/>
            <w:lang w:val="ru-RU"/>
          </w:rPr>
          <w:t xml:space="preserve"> «на пользователя»</w:t>
        </w:r>
      </w:hyperlink>
      <w:r w:rsidRPr="006F2369">
        <w:rPr>
          <w:lang w:val="ru-RU"/>
        </w:rPr>
        <w:t xml:space="preserve"> раздела «Пакеты </w:t>
      </w:r>
      <w:r>
        <w:t>Office</w:t>
      </w:r>
      <w:r w:rsidRPr="006F2369">
        <w:rPr>
          <w:lang w:val="ru-RU"/>
        </w:rPr>
        <w:t xml:space="preserve"> 365».</w:t>
      </w:r>
    </w:p>
    <w:p w:rsidR="00585A48" w:rsidRPr="006F2369" w:rsidRDefault="005A0095" w:rsidP="00795586">
      <w:pPr>
        <w:pStyle w:val="ProductList-Body"/>
        <w:shd w:val="clear" w:color="auto" w:fill="A6A6A6" w:themeFill="background1" w:themeFillShade="A6"/>
        <w:spacing w:before="120" w:after="12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405189" w:rsidRPr="006F2369" w:rsidRDefault="00405189" w:rsidP="00405189">
      <w:pPr>
        <w:pStyle w:val="ProductList-Offering2Heading"/>
        <w:outlineLvl w:val="2"/>
        <w:rPr>
          <w:lang w:val="ru-RU"/>
        </w:rPr>
      </w:pPr>
      <w:bookmarkStart w:id="1173" w:name="_Toc379797317"/>
      <w:r w:rsidRPr="006F2369">
        <w:rPr>
          <w:lang w:val="ru-RU"/>
        </w:rPr>
        <w:tab/>
      </w:r>
      <w:bookmarkStart w:id="1174" w:name="_Toc380513377"/>
      <w:bookmarkStart w:id="1175" w:name="_Toc380655427"/>
      <w:bookmarkStart w:id="1176" w:name="_Toc386627282"/>
      <w:r w:rsidRPr="006F2369">
        <w:rPr>
          <w:lang w:val="ru-RU"/>
        </w:rPr>
        <w:t xml:space="preserve">Приложения </w:t>
      </w:r>
      <w:r>
        <w:t>Office</w:t>
      </w:r>
      <w:r w:rsidRPr="006F2369">
        <w:rPr>
          <w:lang w:val="ru-RU"/>
        </w:rPr>
        <w:t xml:space="preserve"> 365</w:t>
      </w:r>
      <w:bookmarkEnd w:id="1173"/>
      <w:bookmarkEnd w:id="1174"/>
      <w:bookmarkEnd w:id="1175"/>
      <w:bookmarkEnd w:id="11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720"/>
        <w:gridCol w:w="630"/>
        <w:gridCol w:w="603"/>
        <w:gridCol w:w="739"/>
        <w:gridCol w:w="739"/>
        <w:gridCol w:w="738"/>
        <w:gridCol w:w="739"/>
        <w:gridCol w:w="739"/>
        <w:gridCol w:w="739"/>
        <w:gridCol w:w="814"/>
      </w:tblGrid>
      <w:tr w:rsidR="00B90446" w:rsidTr="00795586">
        <w:trPr>
          <w:cantSplit/>
          <w:tblHeader/>
        </w:trPr>
        <w:tc>
          <w:tcPr>
            <w:tcW w:w="3600" w:type="dxa"/>
            <w:tcBorders>
              <w:bottom w:val="nil"/>
            </w:tcBorders>
            <w:shd w:val="clear" w:color="auto" w:fill="00188F"/>
          </w:tcPr>
          <w:p w:rsidR="00B90446" w:rsidRPr="00EE0836" w:rsidRDefault="00B90446" w:rsidP="00FB719E">
            <w:pPr>
              <w:pStyle w:val="ProductList-OfferingBody"/>
              <w:ind w:left="-28"/>
              <w:rPr>
                <w:color w:val="FFFFFF" w:themeColor="background1"/>
              </w:rPr>
            </w:pPr>
            <w:r>
              <w:rPr>
                <w:color w:val="FFFFFF" w:themeColor="background1"/>
              </w:rPr>
              <w:t>Продукты</w:t>
            </w:r>
          </w:p>
        </w:tc>
        <w:tc>
          <w:tcPr>
            <w:tcW w:w="720" w:type="dxa"/>
            <w:tcBorders>
              <w:bottom w:val="nil"/>
            </w:tcBorders>
            <w:shd w:val="clear" w:color="auto" w:fill="00188F"/>
            <w:vAlign w:val="center"/>
          </w:tcPr>
          <w:p w:rsidR="00B90446" w:rsidRPr="00EE0836" w:rsidRDefault="00B90446" w:rsidP="00FB719E">
            <w:pPr>
              <w:pStyle w:val="ProductList-OfferingBody"/>
              <w:ind w:left="-113"/>
              <w:jc w:val="center"/>
              <w:rPr>
                <w:color w:val="FFFFFF" w:themeColor="background1"/>
              </w:rPr>
            </w:pPr>
            <w:r>
              <w:rPr>
                <w:color w:val="FFFFFF" w:themeColor="background1"/>
              </w:rPr>
              <w:t>Балл</w:t>
            </w:r>
          </w:p>
        </w:tc>
        <w:tc>
          <w:tcPr>
            <w:tcW w:w="630" w:type="dxa"/>
            <w:tcBorders>
              <w:left w:val="single" w:sz="12" w:space="0" w:color="FFFFFF" w:themeColor="background1"/>
            </w:tcBorders>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603"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814" w:type="dxa"/>
            <w:shd w:val="clear" w:color="auto" w:fill="00188F"/>
            <w:vAlign w:val="center"/>
          </w:tcPr>
          <w:p w:rsidR="00B90446" w:rsidRPr="007505F2" w:rsidRDefault="00B90446"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405189" w:rsidTr="00795586">
        <w:trPr>
          <w:cantSplit/>
          <w:tblHeader/>
        </w:trPr>
        <w:tc>
          <w:tcPr>
            <w:tcW w:w="3600" w:type="dxa"/>
            <w:tcBorders>
              <w:top w:val="nil"/>
              <w:left w:val="nil"/>
              <w:bottom w:val="dashSmallGap" w:sz="4" w:space="0" w:color="BFBFBF" w:themeColor="background1" w:themeShade="BF"/>
              <w:right w:val="nil"/>
            </w:tcBorders>
          </w:tcPr>
          <w:p w:rsidR="00405189" w:rsidRPr="006F2369" w:rsidRDefault="00405189" w:rsidP="00795586">
            <w:pPr>
              <w:pStyle w:val="ProductList-Offering2"/>
              <w:rPr>
                <w:lang w:val="ru-RU"/>
              </w:rPr>
            </w:pPr>
            <w:bookmarkStart w:id="1177" w:name="_Toc379797318"/>
            <w:bookmarkStart w:id="1178" w:name="_Toc380513378"/>
            <w:bookmarkStart w:id="1179" w:name="_Toc380655428"/>
            <w:bookmarkStart w:id="1180" w:name="_Toc386627283"/>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(подписная</w:t>
            </w:r>
            <w:r w:rsidR="00795586">
              <w:t> </w:t>
            </w:r>
            <w:r w:rsidRPr="006F2369">
              <w:rPr>
                <w:lang w:val="ru-RU"/>
              </w:rPr>
              <w:t>лицензия «на пользователя»)</w:t>
            </w:r>
            <w:bookmarkEnd w:id="1177"/>
            <w:bookmarkEnd w:id="1178"/>
            <w:bookmarkEnd w:id="1179"/>
            <w:bookmarkEnd w:id="1180"/>
          </w:p>
        </w:tc>
        <w:tc>
          <w:tcPr>
            <w:tcW w:w="720" w:type="dxa"/>
            <w:tcBorders>
              <w:top w:val="nil"/>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2</w:t>
            </w:r>
          </w:p>
        </w:tc>
        <w:tc>
          <w:tcPr>
            <w:tcW w:w="630"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603" w:type="dxa"/>
            <w:shd w:val="clear" w:color="auto" w:fill="70AD47" w:themeFill="accent6"/>
            <w:vAlign w:val="center"/>
          </w:tcPr>
          <w:p w:rsidR="00405189" w:rsidRPr="00713D70" w:rsidRDefault="00713D70" w:rsidP="00FB719E">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“базовый продукт” </w:instrText>
            </w:r>
            <w:r w:rsidRPr="00713D70">
              <w:fldChar w:fldCharType="separate"/>
            </w:r>
            <w:r w:rsidRPr="00713D70">
              <w:t>E</w:t>
            </w:r>
            <w:r w:rsidRPr="00713D70">
              <w:rPr>
                <w:lang w:val="ru-RU"/>
              </w:rPr>
              <w:t xml:space="preserve"> </w:t>
            </w:r>
            <w:r w:rsidRPr="00713D70">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713D70" w:rsidRDefault="00713D70" w:rsidP="00FB719E">
            <w:pPr>
              <w:pStyle w:val="ProductList-OfferingBody"/>
              <w:ind w:left="-113"/>
              <w:jc w:val="center"/>
            </w:pPr>
            <w:r w:rsidRPr="00713D70">
              <w:fldChar w:fldCharType="begin"/>
            </w:r>
            <w:r w:rsidRPr="00713D70">
              <w:instrText xml:space="preserve"> AutoTextList  \s NoStyle \t “Open License и Open Value” </w:instrText>
            </w:r>
            <w:r w:rsidRPr="00713D70">
              <w:fldChar w:fldCharType="separate"/>
            </w:r>
            <w:r w:rsidRPr="00713D70">
              <w:t>OF</w:t>
            </w:r>
            <w:r w:rsidRPr="00713D70">
              <w:fldChar w:fldCharType="end"/>
            </w:r>
          </w:p>
        </w:tc>
        <w:tc>
          <w:tcPr>
            <w:tcW w:w="739" w:type="dxa"/>
            <w:shd w:val="clear" w:color="auto" w:fill="70AD47" w:themeFill="accent6"/>
            <w:vAlign w:val="center"/>
          </w:tcPr>
          <w:p w:rsidR="00405189" w:rsidRPr="00713D70" w:rsidRDefault="00713D70" w:rsidP="00FB719E">
            <w:pPr>
              <w:pStyle w:val="ProductList-OfferingBody"/>
              <w:ind w:left="-113"/>
              <w:jc w:val="center"/>
            </w:pPr>
            <w:r w:rsidRPr="00713D70">
              <w:fldChar w:fldCharType="begin"/>
            </w:r>
            <w:r w:rsidRPr="00713D70">
              <w:instrText xml:space="preserve"> AutoTextList  \sNoStyle\t "Non-Company Wide in Open Value"</w:instrText>
            </w:r>
            <w:r w:rsidRPr="00713D70">
              <w:fldChar w:fldCharType="separate"/>
            </w:r>
            <w:r w:rsidRPr="00713D70">
              <w:t xml:space="preserve"> </w:t>
            </w: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“для части организации в рамках </w:instrText>
            </w:r>
            <w:r w:rsidRPr="00713D70">
              <w:instrText>Open</w:instrText>
            </w:r>
            <w:r w:rsidRPr="00713D70">
              <w:rPr>
                <w:lang w:val="ru-RU"/>
              </w:rPr>
              <w:instrText xml:space="preserve"> </w:instrText>
            </w:r>
            <w:r w:rsidRPr="00713D70">
              <w:instrText>Value</w:instrText>
            </w:r>
            <w:r w:rsidRPr="00713D70">
              <w:rPr>
                <w:lang w:val="ru-RU"/>
              </w:rPr>
              <w:instrText xml:space="preserve">” </w:instrText>
            </w:r>
            <w:r w:rsidRPr="00713D70">
              <w:fldChar w:fldCharType="separate"/>
            </w:r>
            <w:r w:rsidRPr="00713D70">
              <w:t>P</w:t>
            </w:r>
            <w:r w:rsidRPr="00713D70">
              <w:rPr>
                <w:lang w:val="ru-RU"/>
              </w:rPr>
              <w:t xml:space="preserve"> </w:t>
            </w:r>
            <w:r w:rsidRPr="00713D70">
              <w:fldChar w:fldCharType="end"/>
            </w:r>
            <w:r w:rsidRPr="00713D70">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814" w:type="dxa"/>
            <w:shd w:val="clear" w:color="auto" w:fill="BFBFBF" w:themeFill="background1" w:themeFillShade="BF"/>
            <w:vAlign w:val="center"/>
          </w:tcPr>
          <w:p w:rsidR="00405189" w:rsidRDefault="00405189" w:rsidP="00FB719E">
            <w:pPr>
              <w:pStyle w:val="ProductList-OfferingBody"/>
              <w:ind w:left="-113"/>
              <w:jc w:val="center"/>
            </w:pPr>
          </w:p>
        </w:tc>
      </w:tr>
      <w:tr w:rsidR="00713D70" w:rsidTr="0079558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13D70" w:rsidRPr="006F2369" w:rsidRDefault="00713D70" w:rsidP="000C4BD0">
            <w:pPr>
              <w:pStyle w:val="ProductList-Offering2"/>
              <w:rPr>
                <w:lang w:val="ru-RU"/>
              </w:rPr>
            </w:pPr>
            <w:bookmarkStart w:id="1181" w:name="_Toc379797319"/>
            <w:bookmarkStart w:id="1182" w:name="_Toc380513379"/>
            <w:bookmarkStart w:id="1183" w:name="_Toc380655429"/>
            <w:bookmarkStart w:id="1184" w:name="_Toc386627284"/>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w:t>
            </w:r>
            <w:r>
              <w:t>A</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 план </w:instrText>
            </w:r>
            <w:r>
              <w:instrText>A</w:instrText>
            </w:r>
            <w:r w:rsidRPr="006F2369">
              <w:rPr>
                <w:lang w:val="ru-RU"/>
              </w:rPr>
              <w:instrText>"</w:instrText>
            </w:r>
            <w:r>
              <w:fldChar w:fldCharType="end"/>
            </w:r>
            <w:r w:rsidRPr="006F2369">
              <w:rPr>
                <w:lang w:val="ru-RU"/>
              </w:rPr>
              <w:t xml:space="preserve"> (подписная лицензия «на пользователя»)</w:t>
            </w:r>
            <w:bookmarkEnd w:id="1181"/>
            <w:bookmarkEnd w:id="1182"/>
            <w:bookmarkEnd w:id="1183"/>
            <w:bookmarkEnd w:id="118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13D70" w:rsidRDefault="00713D70" w:rsidP="000C4BD0">
            <w:pPr>
              <w:pStyle w:val="ProductList-OfferingBody"/>
              <w:ind w:left="-113"/>
              <w:jc w:val="center"/>
            </w:pPr>
            <w:r>
              <w:t>2</w:t>
            </w:r>
          </w:p>
        </w:tc>
        <w:tc>
          <w:tcPr>
            <w:tcW w:w="630" w:type="dxa"/>
            <w:tcBorders>
              <w:left w:val="single" w:sz="12" w:space="0" w:color="FFFFFF" w:themeColor="background1"/>
            </w:tcBorders>
            <w:shd w:val="clear" w:color="auto" w:fill="70AD47" w:themeFill="accent6"/>
            <w:vAlign w:val="center"/>
          </w:tcPr>
          <w:p w:rsidR="00713D70" w:rsidRDefault="00713D70" w:rsidP="000C4BD0">
            <w:pPr>
              <w:pStyle w:val="ProductList-OfferingBody"/>
              <w:ind w:left="-113"/>
              <w:jc w:val="center"/>
            </w:pPr>
            <w:r>
              <w:t>1</w:t>
            </w: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“базовый продукт” </w:instrText>
            </w:r>
            <w:r w:rsidRPr="00713D70">
              <w:fldChar w:fldCharType="separate"/>
            </w:r>
            <w:r w:rsidRPr="00713D70">
              <w:t>E</w:t>
            </w:r>
            <w:r w:rsidRPr="00713D70">
              <w:rPr>
                <w:lang w:val="ru-RU"/>
              </w:rPr>
              <w:t xml:space="preserve"> </w:t>
            </w:r>
            <w:r w:rsidRPr="00713D70">
              <w:fldChar w:fldCharType="end"/>
            </w:r>
          </w:p>
        </w:tc>
        <w:tc>
          <w:tcPr>
            <w:tcW w:w="739" w:type="dxa"/>
            <w:shd w:val="clear" w:color="auto" w:fill="70AD47" w:themeFill="accent6"/>
            <w:vAlign w:val="center"/>
          </w:tcPr>
          <w:p w:rsidR="00713D70" w:rsidRDefault="00713D70" w:rsidP="00795586">
            <w:pPr>
              <w:pStyle w:val="ProductList-OfferingBody"/>
              <w:ind w:left="-113"/>
              <w:jc w:val="center"/>
            </w:pPr>
            <w:r w:rsidRPr="00713D70">
              <w:fldChar w:fldCharType="begin"/>
            </w:r>
            <w:r w:rsidRPr="00713D70">
              <w:instrText xml:space="preserve"> AutoTextList  \s NoStyle \t "только дополнительный продукт EES" </w:instrText>
            </w:r>
            <w:r w:rsidRPr="00713D70">
              <w:fldChar w:fldCharType="separate"/>
            </w:r>
            <w:r w:rsidRPr="00713D70">
              <w:t>AE</w:t>
            </w:r>
            <w:r w:rsidRPr="00713D70">
              <w:fldChar w:fldCharType="end"/>
            </w:r>
            <w:r>
              <w:t>,</w:t>
            </w:r>
            <w:r w:rsidRPr="00713D70">
              <w:fldChar w:fldCharType="begin"/>
            </w:r>
            <w:r w:rsidRPr="00713D70">
              <w:instrText xml:space="preserve"> AutoTextList  \s NoStyle \t "только базовые веб-службы EES" </w:instrText>
            </w:r>
            <w:r w:rsidRPr="00713D70">
              <w:fldChar w:fldCharType="separate"/>
            </w:r>
            <w:r w:rsidRPr="00713D70">
              <w:t>EE</w:t>
            </w:r>
            <w:r w:rsidRPr="00713D70">
              <w:fldChar w:fldCharType="end"/>
            </w:r>
            <w:r>
              <w:t xml:space="preserve"> </w:t>
            </w:r>
          </w:p>
        </w:tc>
        <w:tc>
          <w:tcPr>
            <w:tcW w:w="739" w:type="dxa"/>
            <w:shd w:val="clear" w:color="auto" w:fill="BFBFBF" w:themeFill="background1" w:themeFillShade="BF"/>
            <w:vAlign w:val="center"/>
          </w:tcPr>
          <w:p w:rsidR="00713D70" w:rsidRDefault="00713D70" w:rsidP="000C4BD0">
            <w:pPr>
              <w:pStyle w:val="ProductList-OfferingBody"/>
              <w:ind w:left="-113"/>
              <w:jc w:val="center"/>
            </w:pPr>
          </w:p>
        </w:tc>
        <w:tc>
          <w:tcPr>
            <w:tcW w:w="738" w:type="dxa"/>
            <w:shd w:val="clear" w:color="auto" w:fill="BFBFBF" w:themeFill="background1" w:themeFillShade="BF"/>
            <w:vAlign w:val="center"/>
          </w:tcPr>
          <w:p w:rsidR="00713D70" w:rsidRDefault="00713D70" w:rsidP="000C4BD0">
            <w:pPr>
              <w:pStyle w:val="ProductList-OfferingBody"/>
              <w:ind w:left="-113"/>
              <w:jc w:val="center"/>
            </w:pPr>
          </w:p>
        </w:tc>
        <w:tc>
          <w:tcPr>
            <w:tcW w:w="739" w:type="dxa"/>
            <w:shd w:val="clear" w:color="auto" w:fill="70AD47" w:themeFill="accent6"/>
            <w:vAlign w:val="center"/>
          </w:tcPr>
          <w:p w:rsidR="00713D70" w:rsidRPr="00713D70" w:rsidRDefault="00713D70" w:rsidP="000C4BD0">
            <w:pPr>
              <w:pStyle w:val="ProductList-OfferingBody"/>
              <w:ind w:left="-113"/>
              <w:jc w:val="center"/>
            </w:pPr>
            <w:r w:rsidRPr="00713D70">
              <w:fldChar w:fldCharType="begin"/>
            </w:r>
            <w:r w:rsidRPr="00713D70">
              <w:instrText xml:space="preserve"> AutoTextList  \s NoStyle \t “соглашение Open License” </w:instrText>
            </w:r>
            <w:r w:rsidRPr="00713D70">
              <w:fldChar w:fldCharType="separate"/>
            </w:r>
            <w:r w:rsidRPr="00713D70">
              <w:t>OL</w:t>
            </w:r>
            <w:r w:rsidRPr="00713D70">
              <w:fldChar w:fldCharType="end"/>
            </w:r>
          </w:p>
        </w:tc>
        <w:tc>
          <w:tcPr>
            <w:tcW w:w="739" w:type="dxa"/>
            <w:shd w:val="clear" w:color="auto" w:fill="70AD47" w:themeFill="accent6"/>
            <w:vAlign w:val="center"/>
          </w:tcPr>
          <w:p w:rsidR="00713D70" w:rsidRPr="00713D70" w:rsidRDefault="00713D70" w:rsidP="000C4BD0">
            <w:pPr>
              <w:pStyle w:val="ProductList-OfferingBody"/>
              <w:ind w:left="-113"/>
              <w:jc w:val="center"/>
            </w:pPr>
            <w:r w:rsidRPr="00713D70">
              <w:fldChar w:fldCharType="begin"/>
            </w:r>
            <w:r w:rsidRPr="00713D70">
              <w:instrText xml:space="preserve"> AutoTextList  \sNoStyle\t "Non-Company Wide in Open Value"</w:instrText>
            </w:r>
            <w:r w:rsidRPr="00713D70">
              <w:fldChar w:fldCharType="separate"/>
            </w:r>
            <w:r w:rsidRPr="00713D70">
              <w:t xml:space="preserve"> </w:t>
            </w: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“для части организации в рамках </w:instrText>
            </w:r>
            <w:r w:rsidRPr="00713D70">
              <w:instrText>Open</w:instrText>
            </w:r>
            <w:r w:rsidRPr="00713D70">
              <w:rPr>
                <w:lang w:val="ru-RU"/>
              </w:rPr>
              <w:instrText xml:space="preserve"> </w:instrText>
            </w:r>
            <w:r w:rsidRPr="00713D70">
              <w:instrText>Value</w:instrText>
            </w:r>
            <w:r w:rsidRPr="00713D70">
              <w:rPr>
                <w:lang w:val="ru-RU"/>
              </w:rPr>
              <w:instrText xml:space="preserve">” </w:instrText>
            </w:r>
            <w:r w:rsidRPr="00713D70">
              <w:fldChar w:fldCharType="separate"/>
            </w:r>
            <w:r w:rsidRPr="00713D70">
              <w:t>P</w:t>
            </w:r>
            <w:r w:rsidRPr="00713D70">
              <w:rPr>
                <w:lang w:val="ru-RU"/>
              </w:rPr>
              <w:t xml:space="preserve"> </w:t>
            </w:r>
            <w:r w:rsidRPr="00713D70">
              <w:fldChar w:fldCharType="end"/>
            </w:r>
            <w:r w:rsidRPr="00713D70">
              <w:fldChar w:fldCharType="end"/>
            </w:r>
          </w:p>
        </w:tc>
        <w:tc>
          <w:tcPr>
            <w:tcW w:w="739" w:type="dxa"/>
            <w:shd w:val="clear" w:color="auto" w:fill="BFBFBF" w:themeFill="background1" w:themeFillShade="BF"/>
            <w:vAlign w:val="center"/>
          </w:tcPr>
          <w:p w:rsidR="00713D70" w:rsidRDefault="00713D70" w:rsidP="000C4BD0">
            <w:pPr>
              <w:pStyle w:val="ProductList-OfferingBody"/>
              <w:ind w:left="-113"/>
              <w:jc w:val="center"/>
            </w:pPr>
          </w:p>
        </w:tc>
        <w:tc>
          <w:tcPr>
            <w:tcW w:w="814" w:type="dxa"/>
            <w:shd w:val="clear" w:color="auto" w:fill="BFBFBF" w:themeFill="background1" w:themeFillShade="BF"/>
            <w:vAlign w:val="center"/>
          </w:tcPr>
          <w:p w:rsidR="00713D70" w:rsidRDefault="00713D70" w:rsidP="000C4BD0">
            <w:pPr>
              <w:pStyle w:val="ProductList-OfferingBody"/>
              <w:ind w:left="-113"/>
              <w:jc w:val="center"/>
            </w:pPr>
          </w:p>
        </w:tc>
      </w:tr>
      <w:tr w:rsidR="00405189" w:rsidTr="0079558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405189" w:rsidRPr="006F2369" w:rsidRDefault="00405189" w:rsidP="00405189">
            <w:pPr>
              <w:pStyle w:val="ProductList-Offering2"/>
              <w:rPr>
                <w:lang w:val="ru-RU"/>
              </w:rPr>
            </w:pPr>
            <w:bookmarkStart w:id="1185" w:name="_Toc379797320"/>
            <w:bookmarkStart w:id="1186" w:name="_Toc380513380"/>
            <w:bookmarkStart w:id="1187" w:name="_Toc380655430"/>
            <w:bookmarkStart w:id="1188" w:name="_Toc386627285"/>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для государственных организаций </w:t>
            </w:r>
            <w:r>
              <w:t>G</w:t>
            </w:r>
            <w:r>
              <w:fldChar w:fldCharType="begin"/>
            </w:r>
            <w:r>
              <w:instrText>XE</w:instrText>
            </w:r>
            <w:r w:rsidRPr="006F2369">
              <w:rPr>
                <w:lang w:val="ru-RU"/>
              </w:rPr>
              <w:instrText xml:space="preserve"> "</w:instrText>
            </w:r>
            <w:r>
              <w:instrText>Office </w:instrText>
            </w:r>
            <w:r w:rsidRPr="006F2369">
              <w:rPr>
                <w:lang w:val="ru-RU"/>
              </w:rPr>
              <w:instrText xml:space="preserve">365 профессиональный плюс, план </w:instrText>
            </w:r>
            <w:r>
              <w:instrText>G</w:instrText>
            </w:r>
            <w:r w:rsidRPr="006F2369">
              <w:rPr>
                <w:lang w:val="ru-RU"/>
              </w:rPr>
              <w:instrText>"</w:instrText>
            </w:r>
            <w:r>
              <w:fldChar w:fldCharType="end"/>
            </w:r>
            <w:r w:rsidRPr="006F2369">
              <w:rPr>
                <w:lang w:val="ru-RU"/>
              </w:rPr>
              <w:t xml:space="preserve"> (подписная лицензия «на пользователя»)</w:t>
            </w:r>
            <w:bookmarkEnd w:id="1185"/>
            <w:bookmarkEnd w:id="1186"/>
            <w:bookmarkEnd w:id="1187"/>
            <w:bookmarkEnd w:id="1188"/>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Pr="006F2369" w:rsidRDefault="00405189" w:rsidP="00FB719E">
            <w:pPr>
              <w:pStyle w:val="ProductList-OfferingBody"/>
              <w:ind w:left="-113"/>
              <w:jc w:val="center"/>
              <w:rPr>
                <w:lang w:val="ru-RU"/>
              </w:rPr>
            </w:pPr>
          </w:p>
        </w:tc>
        <w:tc>
          <w:tcPr>
            <w:tcW w:w="630" w:type="dxa"/>
            <w:tcBorders>
              <w:left w:val="single" w:sz="12" w:space="0" w:color="FFFFFF" w:themeColor="background1"/>
            </w:tcBorders>
            <w:shd w:val="clear" w:color="auto" w:fill="BFBFBF" w:themeFill="background1" w:themeFillShade="BF"/>
            <w:vAlign w:val="center"/>
          </w:tcPr>
          <w:p w:rsidR="00405189" w:rsidRPr="006F2369" w:rsidRDefault="00405189" w:rsidP="00FB719E">
            <w:pPr>
              <w:pStyle w:val="ProductList-OfferingBody"/>
              <w:ind w:left="-113"/>
              <w:jc w:val="center"/>
              <w:rPr>
                <w:lang w:val="ru-RU"/>
              </w:rPr>
            </w:pPr>
          </w:p>
        </w:tc>
        <w:tc>
          <w:tcPr>
            <w:tcW w:w="603" w:type="dxa"/>
            <w:shd w:val="clear" w:color="auto" w:fill="70AD47" w:themeFill="accent6"/>
            <w:vAlign w:val="center"/>
          </w:tcPr>
          <w:p w:rsidR="00405189" w:rsidRPr="00713D70" w:rsidRDefault="00713D70" w:rsidP="00FB719E">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814" w:type="dxa"/>
            <w:shd w:val="clear" w:color="auto" w:fill="BFBFBF" w:themeFill="background1" w:themeFillShade="BF"/>
            <w:vAlign w:val="center"/>
          </w:tcPr>
          <w:p w:rsidR="00405189" w:rsidRDefault="00405189" w:rsidP="00FB719E">
            <w:pPr>
              <w:pStyle w:val="ProductList-OfferingBody"/>
              <w:ind w:left="-113"/>
              <w:jc w:val="center"/>
            </w:pPr>
          </w:p>
        </w:tc>
      </w:tr>
      <w:tr w:rsidR="00713D70" w:rsidTr="0079558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13D70" w:rsidRPr="006F2369" w:rsidRDefault="00713D70" w:rsidP="00795586">
            <w:pPr>
              <w:pStyle w:val="ProductList-Offering2"/>
              <w:rPr>
                <w:lang w:val="ru-RU"/>
              </w:rPr>
            </w:pPr>
            <w:bookmarkStart w:id="1189" w:name="_Toc379797321"/>
            <w:bookmarkStart w:id="1190" w:name="_Toc380513381"/>
            <w:bookmarkStart w:id="1191" w:name="_Toc380655431"/>
            <w:bookmarkStart w:id="1192" w:name="_Toc386627286"/>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с переходом на</w:t>
            </w:r>
            <w:r w:rsidR="00795586">
              <w:t> </w:t>
            </w:r>
            <w:r>
              <w:t>SA</w:t>
            </w:r>
            <w:r>
              <w:fldChar w:fldCharType="begin"/>
            </w:r>
            <w:r>
              <w:instrText>XE</w:instrText>
            </w:r>
            <w:r w:rsidRPr="006F2369">
              <w:rPr>
                <w:lang w:val="ru-RU"/>
              </w:rPr>
              <w:instrText xml:space="preserve"> "</w:instrText>
            </w:r>
            <w:r>
              <w:instrText>Office </w:instrText>
            </w:r>
            <w:r w:rsidRPr="006F2369">
              <w:rPr>
                <w:lang w:val="ru-RU"/>
              </w:rPr>
              <w:instrText xml:space="preserve">365 профессиональный плюс, переход на </w:instrText>
            </w:r>
            <w:r>
              <w:instrText>SA</w:instrText>
            </w:r>
            <w:r w:rsidRPr="006F2369">
              <w:rPr>
                <w:lang w:val="ru-RU"/>
              </w:rPr>
              <w:instrText>"</w:instrText>
            </w:r>
            <w:r>
              <w:fldChar w:fldCharType="end"/>
            </w:r>
            <w:r w:rsidRPr="006F2369">
              <w:rPr>
                <w:lang w:val="ru-RU"/>
              </w:rPr>
              <w:t xml:space="preserve"> (подписная лицензия «на пользователя»)</w:t>
            </w:r>
            <w:bookmarkEnd w:id="1189"/>
            <w:bookmarkEnd w:id="1190"/>
            <w:bookmarkEnd w:id="1191"/>
            <w:bookmarkEnd w:id="119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13D70" w:rsidRPr="006F2369" w:rsidRDefault="00713D70" w:rsidP="00FB719E">
            <w:pPr>
              <w:pStyle w:val="ProductList-OfferingBody"/>
              <w:ind w:left="-113"/>
              <w:jc w:val="center"/>
              <w:rPr>
                <w:lang w:val="ru-RU"/>
              </w:rPr>
            </w:pPr>
          </w:p>
        </w:tc>
        <w:tc>
          <w:tcPr>
            <w:tcW w:w="630" w:type="dxa"/>
            <w:tcBorders>
              <w:left w:val="single" w:sz="12" w:space="0" w:color="FFFFFF" w:themeColor="background1"/>
            </w:tcBorders>
            <w:shd w:val="clear" w:color="auto" w:fill="BFBFBF" w:themeFill="background1" w:themeFillShade="BF"/>
            <w:vAlign w:val="center"/>
          </w:tcPr>
          <w:p w:rsidR="00713D70" w:rsidRPr="006F2369" w:rsidRDefault="00713D70" w:rsidP="00FB719E">
            <w:pPr>
              <w:pStyle w:val="ProductList-OfferingBody"/>
              <w:ind w:left="-113"/>
              <w:jc w:val="center"/>
              <w:rPr>
                <w:lang w:val="ru-RU"/>
              </w:rPr>
            </w:pP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“базовый продукт” </w:instrText>
            </w:r>
            <w:r w:rsidRPr="00713D70">
              <w:fldChar w:fldCharType="separate"/>
            </w:r>
            <w:r w:rsidRPr="00713D70">
              <w:t>E</w:t>
            </w:r>
            <w:r w:rsidRPr="00713D70">
              <w:rPr>
                <w:lang w:val="ru-RU"/>
              </w:rPr>
              <w:t xml:space="preserve"> </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8"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 NoStyle \t “Open License и Open Value” </w:instrText>
            </w:r>
            <w:r w:rsidRPr="00713D70">
              <w:fldChar w:fldCharType="separate"/>
            </w:r>
            <w:r w:rsidRPr="00713D70">
              <w:t>OF</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814" w:type="dxa"/>
            <w:shd w:val="clear" w:color="auto" w:fill="BFBFBF" w:themeFill="background1" w:themeFillShade="BF"/>
            <w:vAlign w:val="center"/>
          </w:tcPr>
          <w:p w:rsidR="00713D70" w:rsidRDefault="00713D70" w:rsidP="00FB719E">
            <w:pPr>
              <w:pStyle w:val="ProductList-OfferingBody"/>
              <w:ind w:left="-113"/>
              <w:jc w:val="center"/>
            </w:pPr>
          </w:p>
        </w:tc>
      </w:tr>
      <w:tr w:rsidR="00713D70" w:rsidTr="0079558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13D70" w:rsidRPr="006F2369" w:rsidRDefault="00713D70" w:rsidP="00405189">
            <w:pPr>
              <w:pStyle w:val="ProductList-Offering2"/>
              <w:rPr>
                <w:lang w:val="ru-RU"/>
              </w:rPr>
            </w:pPr>
            <w:bookmarkStart w:id="1193" w:name="_Toc379797323"/>
            <w:bookmarkStart w:id="1194" w:name="_Toc380513382"/>
            <w:bookmarkStart w:id="1195" w:name="_Toc380655432"/>
            <w:bookmarkStart w:id="1196" w:name="_Toc386627287"/>
            <w:r>
              <w:t>Project</w:t>
            </w:r>
            <w:r w:rsidRPr="006F2369">
              <w:rPr>
                <w:lang w:val="ru-RU"/>
              </w:rPr>
              <w:t xml:space="preserve"> </w:t>
            </w:r>
            <w:r>
              <w:t>Online</w:t>
            </w:r>
            <w:r>
              <w:fldChar w:fldCharType="begin"/>
            </w:r>
            <w:r>
              <w:instrText>XE</w:instrText>
            </w:r>
            <w:r w:rsidRPr="006F2369">
              <w:rPr>
                <w:lang w:val="ru-RU"/>
              </w:rPr>
              <w:instrText xml:space="preserve"> "</w:instrText>
            </w:r>
            <w:r>
              <w:instrText>Project</w:instrText>
            </w:r>
            <w:r w:rsidRPr="006F2369">
              <w:rPr>
                <w:lang w:val="ru-RU"/>
              </w:rPr>
              <w:instrText xml:space="preserve"> </w:instrText>
            </w:r>
            <w:r>
              <w:instrText>Online</w:instrText>
            </w:r>
            <w:r w:rsidRPr="006F2369">
              <w:rPr>
                <w:lang w:val="ru-RU"/>
              </w:rPr>
              <w:instrText xml:space="preserve"> "</w:instrText>
            </w:r>
            <w:r>
              <w:fldChar w:fldCharType="end"/>
            </w:r>
            <w:r w:rsidRPr="006F2369">
              <w:rPr>
                <w:lang w:val="ru-RU"/>
              </w:rPr>
              <w:t xml:space="preserve"> с </w:t>
            </w:r>
            <w:r>
              <w:t>Project</w:t>
            </w:r>
            <w:r w:rsidRPr="006F2369">
              <w:rPr>
                <w:lang w:val="ru-RU"/>
              </w:rPr>
              <w:t xml:space="preserve"> </w:t>
            </w:r>
            <w:r>
              <w:t>Pro</w:t>
            </w:r>
            <w:r w:rsidRPr="006F2369">
              <w:rPr>
                <w:lang w:val="ru-RU"/>
              </w:rPr>
              <w:t xml:space="preserve"> для </w:t>
            </w:r>
            <w:r>
              <w:t>Office</w:t>
            </w:r>
            <w:r w:rsidRPr="006F2369">
              <w:rPr>
                <w:lang w:val="ru-RU"/>
              </w:rPr>
              <w:t xml:space="preserve"> 365</w:t>
            </w:r>
            <w:r>
              <w:fldChar w:fldCharType="begin"/>
            </w:r>
            <w:r>
              <w:instrText>XE</w:instrText>
            </w:r>
            <w:r w:rsidRPr="006F2369">
              <w:rPr>
                <w:lang w:val="ru-RU"/>
              </w:rPr>
              <w:instrText xml:space="preserve"> "</w:instrText>
            </w:r>
            <w:r>
              <w:instrText>Project</w:instrText>
            </w:r>
            <w:r w:rsidRPr="006F2369">
              <w:rPr>
                <w:lang w:val="ru-RU"/>
              </w:rPr>
              <w:instrText xml:space="preserve"> </w:instrText>
            </w:r>
            <w:r>
              <w:instrText>Online</w:instrText>
            </w:r>
            <w:r w:rsidRPr="006F2369">
              <w:rPr>
                <w:lang w:val="ru-RU"/>
              </w:rPr>
              <w:instrText xml:space="preserve"> с </w:instrText>
            </w:r>
            <w:r>
              <w:instrText>Project</w:instrText>
            </w:r>
            <w:r w:rsidRPr="006F2369">
              <w:rPr>
                <w:lang w:val="ru-RU"/>
              </w:rPr>
              <w:instrText xml:space="preserve"> профессиональный для </w:instrText>
            </w:r>
            <w:r>
              <w:instrText>Offices</w:instrText>
            </w:r>
            <w:r w:rsidRPr="006F2369">
              <w:rPr>
                <w:lang w:val="ru-RU"/>
              </w:rPr>
              <w:instrText xml:space="preserve"> 365"</w:instrText>
            </w:r>
            <w:r>
              <w:fldChar w:fldCharType="end"/>
            </w:r>
            <w:r w:rsidRPr="006F2369">
              <w:rPr>
                <w:lang w:val="ru-RU"/>
              </w:rPr>
              <w:t xml:space="preserve"> (подписная лицензия «на пользователя»)</w:t>
            </w:r>
            <w:bookmarkEnd w:id="1193"/>
            <w:bookmarkEnd w:id="1194"/>
            <w:bookmarkEnd w:id="1195"/>
            <w:bookmarkEnd w:id="1196"/>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13D70" w:rsidRDefault="00713D70" w:rsidP="00FB719E">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713D70" w:rsidRDefault="00713D70" w:rsidP="00FB719E">
            <w:pPr>
              <w:pStyle w:val="ProductList-OfferingBody"/>
              <w:ind w:left="-113"/>
              <w:jc w:val="center"/>
            </w:pP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Default="00713D70" w:rsidP="00FB719E">
            <w:pPr>
              <w:pStyle w:val="ProductList-OfferingBody"/>
              <w:ind w:left="-113"/>
              <w:jc w:val="center"/>
            </w:pPr>
          </w:p>
        </w:tc>
        <w:tc>
          <w:tcPr>
            <w:tcW w:w="738"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814" w:type="dxa"/>
            <w:shd w:val="clear" w:color="auto" w:fill="BFBFBF" w:themeFill="background1" w:themeFillShade="BF"/>
            <w:vAlign w:val="center"/>
          </w:tcPr>
          <w:p w:rsidR="00713D70" w:rsidRPr="005A0966" w:rsidRDefault="00713D70" w:rsidP="00FB719E">
            <w:pPr>
              <w:pStyle w:val="ProductList-OfferingBody"/>
              <w:ind w:left="-113"/>
              <w:jc w:val="center"/>
            </w:pPr>
          </w:p>
        </w:tc>
      </w:tr>
      <w:tr w:rsidR="00713D70" w:rsidTr="0079558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13D70" w:rsidRDefault="00713D70" w:rsidP="00405189">
            <w:pPr>
              <w:pStyle w:val="ProductList-Offering2"/>
            </w:pPr>
            <w:bookmarkStart w:id="1197" w:name="_Toc379797324"/>
            <w:bookmarkStart w:id="1198" w:name="_Toc380513383"/>
            <w:bookmarkStart w:id="1199" w:name="_Toc380655433"/>
            <w:bookmarkStart w:id="1200" w:name="_Toc386627288"/>
            <w:r>
              <w:t>Project профессиональный для Office 365</w:t>
            </w:r>
            <w:bookmarkEnd w:id="1197"/>
            <w:bookmarkEnd w:id="1198"/>
            <w:bookmarkEnd w:id="1199"/>
            <w:bookmarkEnd w:id="1200"/>
            <w:r>
              <w:fldChar w:fldCharType="begin"/>
            </w:r>
            <w:r>
              <w:instrText>XE "Project профессиональный для Office 365"</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13D70" w:rsidRDefault="00713D70" w:rsidP="00FB719E">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713D70" w:rsidRDefault="00713D70" w:rsidP="00FB719E">
            <w:pPr>
              <w:pStyle w:val="ProductList-OfferingBody"/>
              <w:ind w:left="-113"/>
              <w:jc w:val="center"/>
            </w:pP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Default="00713D70" w:rsidP="00FB719E">
            <w:pPr>
              <w:pStyle w:val="ProductList-OfferingBody"/>
              <w:ind w:left="-113"/>
              <w:jc w:val="center"/>
            </w:pPr>
          </w:p>
        </w:tc>
        <w:tc>
          <w:tcPr>
            <w:tcW w:w="738" w:type="dxa"/>
            <w:shd w:val="clear" w:color="auto" w:fill="70AD47" w:themeFill="accent6"/>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 NoStyle \t “Open License и Open Value” </w:instrText>
            </w:r>
            <w:r w:rsidRPr="00713D70">
              <w:fldChar w:fldCharType="separate"/>
            </w:r>
            <w:r w:rsidRPr="00713D70">
              <w:t>OF</w:t>
            </w:r>
            <w:r w:rsidRPr="00713D70">
              <w:fldChar w:fldCharType="end"/>
            </w:r>
          </w:p>
        </w:tc>
        <w:tc>
          <w:tcPr>
            <w:tcW w:w="739"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\sNoStyle\t "Non-Company Wide in Open Value"</w:instrText>
            </w:r>
            <w:r w:rsidRPr="00713D70">
              <w:fldChar w:fldCharType="separate"/>
            </w:r>
            <w:r w:rsidRPr="00713D70">
              <w:t xml:space="preserve"> </w:t>
            </w: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“для части организации в рамках </w:instrText>
            </w:r>
            <w:r w:rsidRPr="00713D70">
              <w:instrText>Open</w:instrText>
            </w:r>
            <w:r w:rsidRPr="00713D70">
              <w:rPr>
                <w:lang w:val="ru-RU"/>
              </w:rPr>
              <w:instrText xml:space="preserve"> </w:instrText>
            </w:r>
            <w:r w:rsidRPr="00713D70">
              <w:instrText>Value</w:instrText>
            </w:r>
            <w:r w:rsidRPr="00713D70">
              <w:rPr>
                <w:lang w:val="ru-RU"/>
              </w:rPr>
              <w:instrText xml:space="preserve">” </w:instrText>
            </w:r>
            <w:r w:rsidRPr="00713D70">
              <w:fldChar w:fldCharType="separate"/>
            </w:r>
            <w:r w:rsidRPr="00713D70">
              <w:t>P</w:t>
            </w:r>
            <w:r w:rsidRPr="00713D70">
              <w:rPr>
                <w:lang w:val="ru-RU"/>
              </w:rPr>
              <w:t xml:space="preserve"> </w:t>
            </w:r>
            <w:r w:rsidRPr="00713D70">
              <w:fldChar w:fldCharType="end"/>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814"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r>
      <w:tr w:rsidR="00713D70" w:rsidTr="004A52F9">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13D70" w:rsidRDefault="00713D70" w:rsidP="00405189">
            <w:pPr>
              <w:pStyle w:val="ProductList-Offering2"/>
            </w:pPr>
            <w:bookmarkStart w:id="1201" w:name="_Toc379797325"/>
            <w:bookmarkStart w:id="1202" w:name="_Toc380513384"/>
            <w:bookmarkStart w:id="1203" w:name="_Toc380655434"/>
            <w:bookmarkStart w:id="1204" w:name="_Toc386627289"/>
            <w:r>
              <w:t>Project Pro для Office 365</w:t>
            </w:r>
            <w:r>
              <w:fldChar w:fldCharType="begin"/>
            </w:r>
            <w:r>
              <w:instrText>XE "Project профессиональный для Office 365"</w:instrText>
            </w:r>
            <w:r>
              <w:fldChar w:fldCharType="end"/>
            </w:r>
            <w:r>
              <w:t xml:space="preserve"> A</w:t>
            </w:r>
            <w:bookmarkEnd w:id="1201"/>
            <w:bookmarkEnd w:id="1202"/>
            <w:bookmarkEnd w:id="1203"/>
            <w:bookmarkEnd w:id="1204"/>
            <w:r>
              <w:fldChar w:fldCharType="begin"/>
            </w:r>
            <w:r>
              <w:instrText>XE "Project профессиональный для Office 365 A"</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13D70" w:rsidRDefault="00713D70" w:rsidP="00FB719E">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713D70" w:rsidRDefault="00713D70" w:rsidP="00FB719E">
            <w:pPr>
              <w:pStyle w:val="ProductList-OfferingBody"/>
              <w:ind w:left="-113"/>
              <w:jc w:val="center"/>
            </w:pPr>
            <w:r>
              <w:t>1</w:t>
            </w: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c>
          <w:tcPr>
            <w:tcW w:w="739" w:type="dxa"/>
            <w:shd w:val="clear" w:color="auto" w:fill="70AD47" w:themeFill="accent6"/>
            <w:vAlign w:val="center"/>
          </w:tcPr>
          <w:p w:rsidR="00713D70" w:rsidRDefault="00713D70" w:rsidP="00795586">
            <w:pPr>
              <w:pStyle w:val="ProductList-OfferingBody"/>
              <w:ind w:left="-113"/>
              <w:jc w:val="center"/>
            </w:pPr>
            <w:r w:rsidRPr="00713D70">
              <w:fldChar w:fldCharType="begin"/>
            </w:r>
            <w:r w:rsidRPr="00713D70">
              <w:instrText xml:space="preserve"> AutoTextList  \s NoStyle \t "только дополнительный продукт OVS-ES" </w:instrText>
            </w:r>
            <w:r w:rsidRPr="00713D70">
              <w:fldChar w:fldCharType="separate"/>
            </w:r>
            <w:r w:rsidRPr="00713D70">
              <w:t>AV</w:t>
            </w:r>
            <w:r w:rsidRPr="00713D70">
              <w:fldChar w:fldCharType="end"/>
            </w:r>
            <w:r>
              <w:t>,</w:t>
            </w:r>
            <w:r w:rsidRPr="00713D70">
              <w:fldChar w:fldCharType="begin"/>
            </w:r>
            <w:r w:rsidRPr="00713D70">
              <w:instrText xml:space="preserve">AutoTextList  \s NoStyle \t "предложение Student только для EES" </w:instrText>
            </w:r>
            <w:r w:rsidRPr="00713D70">
              <w:fldChar w:fldCharType="separate"/>
            </w:r>
            <w:r w:rsidRPr="00713D70">
              <w:t>SE</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8"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Default="004A52F9" w:rsidP="00FB719E">
            <w:pPr>
              <w:pStyle w:val="ProductList-OfferingBody"/>
              <w:ind w:left="-113"/>
              <w:jc w:val="center"/>
            </w:pPr>
            <w:r w:rsidRPr="00713D70">
              <w:fldChar w:fldCharType="begin"/>
            </w:r>
            <w:r w:rsidRPr="00713D70">
              <w:instrText xml:space="preserve"> AutoTextList  \s NoStyle \t “Open License и Open Value” </w:instrText>
            </w:r>
            <w:r w:rsidRPr="00713D70">
              <w:fldChar w:fldCharType="separate"/>
            </w:r>
            <w:r w:rsidRPr="00713D70">
              <w:t>OF</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814"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r>
      <w:tr w:rsidR="00713D70" w:rsidTr="00795586">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tcPr>
          <w:p w:rsidR="00713D70" w:rsidRDefault="00713D70" w:rsidP="00405189">
            <w:pPr>
              <w:pStyle w:val="ProductList-Offering2"/>
            </w:pPr>
            <w:bookmarkStart w:id="1205" w:name="_Toc379797326"/>
            <w:bookmarkStart w:id="1206" w:name="_Toc380513385"/>
            <w:bookmarkStart w:id="1207" w:name="_Toc380655435"/>
            <w:bookmarkStart w:id="1208" w:name="_Toc386627290"/>
            <w:r>
              <w:t>Visio профессиональный для Office 365</w:t>
            </w:r>
            <w:bookmarkEnd w:id="1205"/>
            <w:bookmarkEnd w:id="1206"/>
            <w:bookmarkEnd w:id="1207"/>
            <w:bookmarkEnd w:id="1208"/>
            <w:r>
              <w:fldChar w:fldCharType="begin"/>
            </w:r>
            <w:r>
              <w:instrText>XE "Visio профессиональный для Office 365"</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13D70" w:rsidRDefault="00713D70" w:rsidP="00FB719E">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713D70" w:rsidRDefault="00713D70" w:rsidP="00FB719E">
            <w:pPr>
              <w:pStyle w:val="ProductList-OfferingBody"/>
              <w:ind w:left="-113"/>
              <w:jc w:val="center"/>
            </w:pP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Default="00713D70" w:rsidP="00FB719E">
            <w:pPr>
              <w:pStyle w:val="ProductList-OfferingBody"/>
              <w:ind w:left="-113"/>
              <w:jc w:val="center"/>
            </w:pPr>
          </w:p>
        </w:tc>
        <w:tc>
          <w:tcPr>
            <w:tcW w:w="738" w:type="dxa"/>
            <w:shd w:val="clear" w:color="auto" w:fill="70AD47" w:themeFill="accent6"/>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 NoStyle \t “Open License и Open Value” </w:instrText>
            </w:r>
            <w:r w:rsidRPr="00713D70">
              <w:fldChar w:fldCharType="separate"/>
            </w:r>
            <w:r w:rsidRPr="00713D70">
              <w:t>OF</w:t>
            </w:r>
            <w:r w:rsidRPr="00713D70">
              <w:fldChar w:fldCharType="end"/>
            </w:r>
          </w:p>
        </w:tc>
        <w:tc>
          <w:tcPr>
            <w:tcW w:w="739"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\sNoStyle\t "Non-Company Wide in Open Value"</w:instrText>
            </w:r>
            <w:r w:rsidRPr="00713D70">
              <w:fldChar w:fldCharType="separate"/>
            </w:r>
            <w:r w:rsidRPr="00713D70">
              <w:t xml:space="preserve"> </w:t>
            </w: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“для части организации в рамках </w:instrText>
            </w:r>
            <w:r w:rsidRPr="00713D70">
              <w:instrText>Open</w:instrText>
            </w:r>
            <w:r w:rsidRPr="00713D70">
              <w:rPr>
                <w:lang w:val="ru-RU"/>
              </w:rPr>
              <w:instrText xml:space="preserve"> </w:instrText>
            </w:r>
            <w:r w:rsidRPr="00713D70">
              <w:instrText>Value</w:instrText>
            </w:r>
            <w:r w:rsidRPr="00713D70">
              <w:rPr>
                <w:lang w:val="ru-RU"/>
              </w:rPr>
              <w:instrText xml:space="preserve">” </w:instrText>
            </w:r>
            <w:r w:rsidRPr="00713D70">
              <w:fldChar w:fldCharType="separate"/>
            </w:r>
            <w:r w:rsidRPr="00713D70">
              <w:t>P</w:t>
            </w:r>
            <w:r w:rsidRPr="00713D70">
              <w:rPr>
                <w:lang w:val="ru-RU"/>
              </w:rPr>
              <w:t xml:space="preserve"> </w:t>
            </w:r>
            <w:r w:rsidRPr="00713D70">
              <w:fldChar w:fldCharType="end"/>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814" w:type="dxa"/>
            <w:shd w:val="clear" w:color="auto" w:fill="BFBFBF" w:themeFill="background1" w:themeFillShade="BF"/>
            <w:vAlign w:val="center"/>
          </w:tcPr>
          <w:p w:rsidR="00713D70" w:rsidRDefault="00713D70" w:rsidP="00FB719E">
            <w:pPr>
              <w:pStyle w:val="ProductList-OfferingBody"/>
              <w:ind w:left="-113"/>
              <w:jc w:val="center"/>
            </w:pPr>
          </w:p>
        </w:tc>
      </w:tr>
      <w:tr w:rsidR="00713D70" w:rsidTr="00795586">
        <w:trPr>
          <w:cantSplit/>
          <w:tblHeader/>
        </w:trPr>
        <w:tc>
          <w:tcPr>
            <w:tcW w:w="3600" w:type="dxa"/>
            <w:tcBorders>
              <w:top w:val="dashSmallGap" w:sz="4" w:space="0" w:color="BFBFBF" w:themeColor="background1" w:themeShade="BF"/>
              <w:left w:val="nil"/>
              <w:bottom w:val="nil"/>
              <w:right w:val="nil"/>
            </w:tcBorders>
          </w:tcPr>
          <w:p w:rsidR="00713D70" w:rsidRPr="006F2369" w:rsidRDefault="00713D70" w:rsidP="00405189">
            <w:pPr>
              <w:pStyle w:val="ProductList-Offering2"/>
              <w:rPr>
                <w:lang w:val="it-IT"/>
              </w:rPr>
            </w:pPr>
            <w:bookmarkStart w:id="1209" w:name="_Toc379797327"/>
            <w:bookmarkStart w:id="1210" w:name="_Toc380513386"/>
            <w:bookmarkStart w:id="1211" w:name="_Toc380655436"/>
            <w:bookmarkStart w:id="1212" w:name="_Toc386627291"/>
            <w:r w:rsidRPr="006F2369">
              <w:rPr>
                <w:lang w:val="it-IT"/>
              </w:rPr>
              <w:t xml:space="preserve">Visio Pro </w:t>
            </w:r>
            <w:r>
              <w:t>для</w:t>
            </w:r>
            <w:r w:rsidRPr="006F2369">
              <w:rPr>
                <w:lang w:val="it-IT"/>
              </w:rPr>
              <w:t xml:space="preserve"> Office 365</w:t>
            </w:r>
            <w:r>
              <w:fldChar w:fldCharType="begin"/>
            </w:r>
            <w:r w:rsidRPr="006F2369">
              <w:rPr>
                <w:lang w:val="it-IT"/>
              </w:rPr>
              <w:instrText xml:space="preserve">XE "Visio </w:instrText>
            </w:r>
            <w:r>
              <w:instrText>профессиональный</w:instrText>
            </w:r>
            <w:r w:rsidRPr="006F2369">
              <w:rPr>
                <w:lang w:val="it-IT"/>
              </w:rPr>
              <w:instrText xml:space="preserve"> </w:instrText>
            </w:r>
            <w:r>
              <w:instrText>для</w:instrText>
            </w:r>
            <w:r w:rsidRPr="006F2369">
              <w:rPr>
                <w:lang w:val="it-IT"/>
              </w:rPr>
              <w:instrText xml:space="preserve"> Office 365"</w:instrText>
            </w:r>
            <w:r>
              <w:fldChar w:fldCharType="end"/>
            </w:r>
            <w:r w:rsidRPr="006F2369">
              <w:rPr>
                <w:lang w:val="it-IT"/>
              </w:rPr>
              <w:t xml:space="preserve"> A</w:t>
            </w:r>
            <w:bookmarkEnd w:id="1209"/>
            <w:bookmarkEnd w:id="1210"/>
            <w:bookmarkEnd w:id="1211"/>
            <w:bookmarkEnd w:id="1212"/>
            <w:r>
              <w:fldChar w:fldCharType="begin"/>
            </w:r>
            <w:r w:rsidRPr="006F2369">
              <w:rPr>
                <w:lang w:val="it-IT"/>
              </w:rPr>
              <w:instrText xml:space="preserve">XE "Visio </w:instrText>
            </w:r>
            <w:r>
              <w:instrText>профессиональный</w:instrText>
            </w:r>
            <w:r w:rsidRPr="006F2369">
              <w:rPr>
                <w:lang w:val="it-IT"/>
              </w:rPr>
              <w:instrText xml:space="preserve"> </w:instrText>
            </w:r>
            <w:r>
              <w:instrText>для</w:instrText>
            </w:r>
            <w:r w:rsidRPr="006F2369">
              <w:rPr>
                <w:lang w:val="it-IT"/>
              </w:rPr>
              <w:instrText xml:space="preserve"> Office 365 A"</w:instrText>
            </w:r>
            <w:r>
              <w:fldChar w:fldCharType="end"/>
            </w:r>
          </w:p>
        </w:tc>
        <w:tc>
          <w:tcPr>
            <w:tcW w:w="720" w:type="dxa"/>
            <w:tcBorders>
              <w:top w:val="dashSmallGap" w:sz="4" w:space="0" w:color="BFBFBF" w:themeColor="background1" w:themeShade="BF"/>
              <w:left w:val="nil"/>
              <w:bottom w:val="nil"/>
              <w:right w:val="nil"/>
            </w:tcBorders>
            <w:vAlign w:val="center"/>
          </w:tcPr>
          <w:p w:rsidR="00713D70" w:rsidRDefault="00713D70" w:rsidP="00FB719E">
            <w:pPr>
              <w:pStyle w:val="ProductList-OfferingBody"/>
              <w:ind w:left="-113"/>
              <w:jc w:val="center"/>
            </w:pPr>
            <w:r>
              <w:t>1</w:t>
            </w:r>
          </w:p>
        </w:tc>
        <w:tc>
          <w:tcPr>
            <w:tcW w:w="630" w:type="dxa"/>
            <w:tcBorders>
              <w:left w:val="single" w:sz="12" w:space="0" w:color="FFFFFF" w:themeColor="background1"/>
            </w:tcBorders>
            <w:shd w:val="clear" w:color="auto" w:fill="70AD47" w:themeFill="accent6"/>
            <w:vAlign w:val="center"/>
          </w:tcPr>
          <w:p w:rsidR="00713D70" w:rsidRDefault="00713D70" w:rsidP="00FB719E">
            <w:pPr>
              <w:pStyle w:val="ProductList-OfferingBody"/>
              <w:ind w:left="-113"/>
              <w:jc w:val="center"/>
            </w:pPr>
            <w:r>
              <w:t>1</w:t>
            </w:r>
          </w:p>
        </w:tc>
        <w:tc>
          <w:tcPr>
            <w:tcW w:w="603"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rPr>
                <w:lang w:val="ru-RU"/>
              </w:rPr>
              <w:instrText xml:space="preserve"> </w:instrText>
            </w:r>
            <w:r w:rsidRPr="00713D70">
              <w:instrText>AutoTextList</w:instrText>
            </w:r>
            <w:r w:rsidRPr="00713D70">
              <w:rPr>
                <w:lang w:val="ru-RU"/>
              </w:rPr>
              <w:instrText xml:space="preserve">  \</w:instrText>
            </w:r>
            <w:r w:rsidRPr="00713D70">
              <w:instrText>s</w:instrText>
            </w:r>
            <w:r w:rsidRPr="00713D70">
              <w:rPr>
                <w:lang w:val="ru-RU"/>
              </w:rPr>
              <w:instrText xml:space="preserve"> </w:instrText>
            </w:r>
            <w:r w:rsidRPr="00713D70">
              <w:instrText>NoStyle</w:instrText>
            </w:r>
            <w:r w:rsidRPr="00713D70">
              <w:rPr>
                <w:lang w:val="ru-RU"/>
              </w:rPr>
              <w:instrText xml:space="preserve"> \</w:instrText>
            </w:r>
            <w:r w:rsidRPr="00713D70">
              <w:instrText>t</w:instrText>
            </w:r>
            <w:r w:rsidRPr="00713D70">
              <w:rPr>
                <w:lang w:val="ru-RU"/>
              </w:rPr>
              <w:instrText xml:space="preserve"> “дополнительный продукт” </w:instrText>
            </w:r>
            <w:r w:rsidRPr="00713D70">
              <w:fldChar w:fldCharType="separate"/>
            </w:r>
            <w:r w:rsidRPr="00713D70">
              <w:t>A</w:t>
            </w:r>
            <w:r w:rsidRPr="00713D70">
              <w:rPr>
                <w:lang w:val="ru-RU"/>
              </w:rPr>
              <w:t xml:space="preserve"> </w:t>
            </w:r>
            <w:r w:rsidRPr="00713D70">
              <w:fldChar w:fldCharType="end"/>
            </w:r>
          </w:p>
        </w:tc>
        <w:tc>
          <w:tcPr>
            <w:tcW w:w="739" w:type="dxa"/>
            <w:shd w:val="clear" w:color="auto" w:fill="70AD47" w:themeFill="accent6"/>
            <w:vAlign w:val="center"/>
          </w:tcPr>
          <w:p w:rsidR="00713D70" w:rsidRDefault="00713D70" w:rsidP="00240371">
            <w:pPr>
              <w:pStyle w:val="ProductList-OfferingBody"/>
              <w:ind w:left="-113"/>
              <w:jc w:val="center"/>
            </w:pPr>
            <w:r w:rsidRPr="00713D70">
              <w:fldChar w:fldCharType="begin"/>
            </w:r>
            <w:r w:rsidRPr="00713D70">
              <w:instrText xml:space="preserve"> AutoTextList  \s NoStyle \t "только дополнительный продукт OVS-ES" </w:instrText>
            </w:r>
            <w:r w:rsidRPr="00713D70">
              <w:fldChar w:fldCharType="separate"/>
            </w:r>
            <w:r w:rsidRPr="00713D70">
              <w:t>AV</w:t>
            </w:r>
            <w:r w:rsidRPr="00713D70">
              <w:fldChar w:fldCharType="end"/>
            </w:r>
            <w:r w:rsidR="00795586">
              <w:t>,</w:t>
            </w:r>
            <w:r w:rsidRPr="00713D70">
              <w:fldChar w:fldCharType="begin"/>
            </w:r>
            <w:r w:rsidRPr="00713D70">
              <w:instrText xml:space="preserve">AutoTextList  \s NoStyle \t "предложение Student только для EES" </w:instrText>
            </w:r>
            <w:r w:rsidRPr="00713D70">
              <w:fldChar w:fldCharType="separate"/>
            </w:r>
            <w:r w:rsidRPr="00713D70">
              <w:t>SE</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8" w:type="dxa"/>
            <w:shd w:val="clear" w:color="auto" w:fill="70AD47" w:themeFill="accent6"/>
            <w:vAlign w:val="center"/>
          </w:tcPr>
          <w:p w:rsidR="00713D70" w:rsidRDefault="00713D70" w:rsidP="00FB719E">
            <w:pPr>
              <w:pStyle w:val="ProductList-OfferingBody"/>
              <w:ind w:left="-113"/>
              <w:jc w:val="center"/>
            </w:pPr>
          </w:p>
        </w:tc>
        <w:tc>
          <w:tcPr>
            <w:tcW w:w="739"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 NoStyle \t “Open License и Open Value” </w:instrText>
            </w:r>
            <w:r w:rsidRPr="00713D70">
              <w:fldChar w:fldCharType="separate"/>
            </w:r>
            <w:r w:rsidRPr="00713D70">
              <w:t>OF</w:t>
            </w:r>
            <w:r w:rsidRPr="00713D70">
              <w:fldChar w:fldCharType="end"/>
            </w: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739" w:type="dxa"/>
            <w:shd w:val="clear" w:color="auto" w:fill="BFBFBF" w:themeFill="background1" w:themeFillShade="BF"/>
            <w:vAlign w:val="center"/>
          </w:tcPr>
          <w:p w:rsidR="00713D70" w:rsidRDefault="00713D70" w:rsidP="00FB719E">
            <w:pPr>
              <w:pStyle w:val="ProductList-OfferingBody"/>
              <w:ind w:left="-113"/>
              <w:jc w:val="center"/>
            </w:pPr>
          </w:p>
        </w:tc>
        <w:tc>
          <w:tcPr>
            <w:tcW w:w="814" w:type="dxa"/>
            <w:shd w:val="clear" w:color="auto" w:fill="BFBFBF" w:themeFill="background1" w:themeFillShade="BF"/>
            <w:vAlign w:val="center"/>
          </w:tcPr>
          <w:p w:rsidR="00713D70" w:rsidRDefault="00713D70" w:rsidP="00FB719E">
            <w:pPr>
              <w:pStyle w:val="ProductList-OfferingBody"/>
              <w:ind w:left="-113"/>
              <w:jc w:val="center"/>
            </w:pPr>
          </w:p>
        </w:tc>
      </w:tr>
    </w:tbl>
    <w:p w:rsidR="00405189" w:rsidRPr="004C09A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1"/>
        <w:gridCol w:w="3572"/>
      </w:tblGrid>
      <w:tr w:rsidR="00405189" w:rsidRPr="00211B38" w:rsidTr="00CE2F04">
        <w:tc>
          <w:tcPr>
            <w:tcW w:w="3596" w:type="dxa"/>
          </w:tcPr>
          <w:p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rsidR="00405189" w:rsidRDefault="00405189" w:rsidP="00FB719E">
            <w:pPr>
              <w:pStyle w:val="ProductList-Body"/>
              <w:spacing w:before="20" w:after="20"/>
            </w:pPr>
            <w:r>
              <w:t xml:space="preserve">Категория продукта: </w:t>
            </w:r>
            <w:r>
              <w:rPr>
                <w:b/>
              </w:rPr>
              <w:t>Приложение</w:t>
            </w:r>
          </w:p>
        </w:tc>
        <w:tc>
          <w:tcPr>
            <w:tcW w:w="3597" w:type="dxa"/>
          </w:tcPr>
          <w:p w:rsidR="00405189" w:rsidRPr="006F2369" w:rsidRDefault="00405189" w:rsidP="00FB719E">
            <w:pPr>
              <w:pStyle w:val="ProductList-Body"/>
              <w:spacing w:before="20" w:after="20"/>
              <w:rPr>
                <w:b/>
                <w:lang w:val="ru-RU"/>
              </w:rPr>
            </w:pPr>
            <w:r w:rsidRPr="006F2369">
              <w:rPr>
                <w:lang w:val="ru-RU"/>
              </w:rPr>
              <w:t xml:space="preserve">Право на продленный срок: </w:t>
            </w:r>
            <w:r>
              <w:rPr>
                <w:b/>
              </w:rPr>
              <w:t>Office</w:t>
            </w:r>
            <w:r w:rsidRPr="006F2369">
              <w:rPr>
                <w:b/>
                <w:lang w:val="ru-RU"/>
              </w:rPr>
              <w:t xml:space="preserve"> 365, план </w:t>
            </w:r>
            <w:r>
              <w:rPr>
                <w:b/>
              </w:rPr>
              <w:t>A</w:t>
            </w:r>
            <w:r w:rsidRPr="006F2369">
              <w:rPr>
                <w:b/>
                <w:lang w:val="ru-RU"/>
              </w:rPr>
              <w:t xml:space="preserve">, </w:t>
            </w:r>
            <w:r>
              <w:rPr>
                <w:b/>
              </w:rPr>
              <w:t>Project</w:t>
            </w:r>
            <w:r w:rsidRPr="006F2369">
              <w:rPr>
                <w:b/>
                <w:lang w:val="ru-RU"/>
              </w:rPr>
              <w:t xml:space="preserve"> </w:t>
            </w:r>
          </w:p>
        </w:tc>
      </w:tr>
      <w:tr w:rsidR="00405189" w:rsidRPr="00A95034" w:rsidTr="00CE2F04">
        <w:tc>
          <w:tcPr>
            <w:tcW w:w="3596" w:type="dxa"/>
          </w:tcPr>
          <w:p w:rsidR="00405189" w:rsidRDefault="00405189" w:rsidP="00FB719E">
            <w:pPr>
              <w:pStyle w:val="ProductList-Body"/>
              <w:spacing w:before="20" w:after="20"/>
            </w:pPr>
            <w:r>
              <w:t xml:space="preserve">Право на переход: </w:t>
            </w:r>
            <w:r>
              <w:rPr>
                <w:b/>
              </w:rPr>
              <w:t>Все</w:t>
            </w:r>
          </w:p>
        </w:tc>
        <w:tc>
          <w:tcPr>
            <w:tcW w:w="3597" w:type="dxa"/>
          </w:tcPr>
          <w:p w:rsidR="00405189" w:rsidRPr="006F2369" w:rsidRDefault="00405189" w:rsidP="00FB719E">
            <w:pPr>
              <w:pStyle w:val="ProductList-Body"/>
              <w:spacing w:before="20" w:after="20"/>
              <w:rPr>
                <w:b/>
                <w:lang w:val="ru-RU"/>
              </w:rPr>
            </w:pPr>
            <w:r w:rsidRPr="006F2369">
              <w:rPr>
                <w:lang w:val="ru-RU"/>
              </w:rPr>
              <w:t xml:space="preserve">Право на сверочный заказ: </w:t>
            </w:r>
            <w:r w:rsidRPr="006F2369">
              <w:rPr>
                <w:b/>
                <w:lang w:val="ru-RU"/>
              </w:rPr>
              <w:t>Все</w:t>
            </w:r>
          </w:p>
        </w:tc>
        <w:tc>
          <w:tcPr>
            <w:tcW w:w="3597" w:type="dxa"/>
          </w:tcPr>
          <w:p w:rsidR="00405189" w:rsidRPr="006F2369" w:rsidRDefault="00405189" w:rsidP="00FB719E">
            <w:pPr>
              <w:pStyle w:val="ProductList-Body"/>
              <w:spacing w:before="20" w:after="20"/>
              <w:ind w:left="169"/>
              <w:rPr>
                <w:b/>
                <w:lang w:val="ru-RU"/>
              </w:rPr>
            </w:pPr>
            <w:r w:rsidRPr="006F2369">
              <w:rPr>
                <w:b/>
                <w:lang w:val="ru-RU"/>
              </w:rPr>
              <w:t xml:space="preserve">профессиональный для </w:t>
            </w:r>
            <w:r>
              <w:rPr>
                <w:b/>
              </w:rPr>
              <w:t>Office</w:t>
            </w:r>
            <w:r w:rsidRPr="006F2369">
              <w:rPr>
                <w:b/>
                <w:lang w:val="ru-RU"/>
              </w:rPr>
              <w:t xml:space="preserve"> 365, </w:t>
            </w:r>
            <w:r>
              <w:rPr>
                <w:b/>
              </w:rPr>
              <w:t>Visio</w:t>
            </w:r>
            <w:r w:rsidRPr="006F2369">
              <w:rPr>
                <w:b/>
                <w:lang w:val="ru-RU"/>
              </w:rPr>
              <w:t xml:space="preserve"> профессиональный для </w:t>
            </w:r>
            <w:r>
              <w:rPr>
                <w:b/>
              </w:rPr>
              <w:t>Office</w:t>
            </w:r>
            <w:r w:rsidRPr="006F2369">
              <w:rPr>
                <w:b/>
                <w:lang w:val="ru-RU"/>
              </w:rPr>
              <w:t xml:space="preserve"> 365</w:t>
            </w:r>
            <w:r>
              <w:fldChar w:fldCharType="begin"/>
            </w:r>
            <w:r>
              <w:instrText>XE</w:instrText>
            </w:r>
            <w:r w:rsidRPr="006F2369">
              <w:rPr>
                <w:lang w:val="ru-RU"/>
              </w:rPr>
              <w:instrText xml:space="preserve"> "</w:instrText>
            </w:r>
            <w:r>
              <w:instrText>Visio</w:instrText>
            </w:r>
            <w:r w:rsidRPr="006F2369">
              <w:rPr>
                <w:lang w:val="ru-RU"/>
              </w:rPr>
              <w:instrText xml:space="preserve"> профессиональный для </w:instrText>
            </w:r>
            <w:r>
              <w:instrText>Office</w:instrText>
            </w:r>
            <w:r w:rsidRPr="006F2369">
              <w:rPr>
                <w:lang w:val="ru-RU"/>
              </w:rPr>
              <w:instrText xml:space="preserve"> 365"</w:instrText>
            </w:r>
            <w:r>
              <w:fldChar w:fldCharType="end"/>
            </w:r>
          </w:p>
        </w:tc>
      </w:tr>
    </w:tbl>
    <w:p w:rsidR="00405189" w:rsidRPr="006F2369" w:rsidRDefault="00405189" w:rsidP="00405189">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405189" w:rsidRPr="006F2369" w:rsidRDefault="00405189" w:rsidP="00405189">
      <w:pPr>
        <w:pStyle w:val="ProductList-Body"/>
        <w:rPr>
          <w:lang w:val="ru-RU"/>
        </w:rPr>
      </w:pPr>
      <w:r w:rsidRPr="006F2369">
        <w:rPr>
          <w:b/>
          <w:color w:val="00188F"/>
          <w:lang w:val="ru-RU"/>
        </w:rPr>
        <w:t xml:space="preserve">Право на приобретение </w:t>
      </w:r>
      <w:r>
        <w:rPr>
          <w:b/>
          <w:color w:val="00188F"/>
        </w:rPr>
        <w:t>Office</w:t>
      </w:r>
      <w:r w:rsidRPr="006F2369">
        <w:rPr>
          <w:b/>
          <w:color w:val="00188F"/>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b/>
          <w:color w:val="00188F"/>
          <w:lang w:val="ru-RU"/>
        </w:rPr>
        <w:t xml:space="preserve">, переход на </w:t>
      </w:r>
      <w:r>
        <w:rPr>
          <w:b/>
          <w:color w:val="00188F"/>
        </w:rPr>
        <w:t>SA</w:t>
      </w:r>
      <w:r>
        <w:fldChar w:fldCharType="begin"/>
      </w:r>
      <w:r>
        <w:instrText>XE</w:instrText>
      </w:r>
      <w:r w:rsidRPr="006F2369">
        <w:rPr>
          <w:lang w:val="ru-RU"/>
        </w:rPr>
        <w:instrText xml:space="preserve"> "</w:instrText>
      </w:r>
      <w:r>
        <w:instrText>Office </w:instrText>
      </w:r>
      <w:r w:rsidRPr="006F2369">
        <w:rPr>
          <w:lang w:val="ru-RU"/>
        </w:rPr>
        <w:instrText xml:space="preserve">365 профессиональный плюс, переход на </w:instrText>
      </w:r>
      <w:r>
        <w:instrText>SA</w:instrText>
      </w:r>
      <w:r w:rsidRPr="006F2369">
        <w:rPr>
          <w:lang w:val="ru-RU"/>
        </w:rPr>
        <w:instrText>"</w:instrText>
      </w:r>
      <w:r>
        <w:fldChar w:fldCharType="end"/>
      </w:r>
      <w:r w:rsidRPr="006F2369">
        <w:rPr>
          <w:b/>
          <w:color w:val="00188F"/>
          <w:lang w:val="ru-RU"/>
        </w:rPr>
        <w:t xml:space="preserve"> </w:t>
      </w:r>
      <w:r>
        <w:rPr>
          <w:b/>
          <w:color w:val="00188F"/>
        </w:rPr>
        <w:t>USL</w:t>
      </w:r>
    </w:p>
    <w:p w:rsidR="00405189" w:rsidRPr="006F2369" w:rsidRDefault="00405189" w:rsidP="00405189">
      <w:pPr>
        <w:pStyle w:val="ProductList-Body"/>
        <w:rPr>
          <w:lang w:val="ru-RU"/>
        </w:rPr>
      </w:pPr>
      <w:r w:rsidRPr="006F2369">
        <w:rPr>
          <w:lang w:val="ru-RU"/>
        </w:rPr>
        <w:lastRenderedPageBreak/>
        <w:t xml:space="preserve">Клиенты могут приобрести лицензии на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с переходом на </w:t>
      </w:r>
      <w:r>
        <w:t>Software</w:t>
      </w:r>
      <w:r w:rsidRPr="006F2369">
        <w:rPr>
          <w:lang w:val="ru-RU"/>
        </w:rPr>
        <w:t xml:space="preserve"> </w:t>
      </w:r>
      <w:r>
        <w:t>Assurance</w:t>
      </w:r>
      <w:r>
        <w:fldChar w:fldCharType="begin"/>
      </w:r>
      <w:r>
        <w:instrText>XE</w:instrText>
      </w:r>
      <w:r w:rsidRPr="006F2369">
        <w:rPr>
          <w:lang w:val="ru-RU"/>
        </w:rPr>
        <w:instrText xml:space="preserve"> "</w:instrText>
      </w:r>
      <w:r>
        <w:instrText>Office </w:instrText>
      </w:r>
      <w:r w:rsidRPr="006F2369">
        <w:rPr>
          <w:lang w:val="ru-RU"/>
        </w:rPr>
        <w:instrText xml:space="preserve">365 профессиональный плюс, переход на </w:instrText>
      </w:r>
      <w:r>
        <w:instrText>SA</w:instrText>
      </w:r>
      <w:r w:rsidRPr="006F2369">
        <w:rPr>
          <w:lang w:val="ru-RU"/>
        </w:rPr>
        <w:instrText>"</w:instrText>
      </w:r>
      <w:r>
        <w:fldChar w:fldCharType="end"/>
      </w:r>
      <w:r w:rsidRPr="006F2369">
        <w:rPr>
          <w:lang w:val="ru-RU"/>
        </w:rPr>
        <w:t xml:space="preserve"> только в том случае, если для лицензированных устройств пользователей есть основная лицензия на </w:t>
      </w:r>
      <w:r>
        <w:t>Office</w:t>
      </w:r>
      <w:r w:rsidRPr="006F2369">
        <w:rPr>
          <w:lang w:val="ru-RU"/>
        </w:rPr>
        <w:t xml:space="preserve"> профессиональный плюс с </w:t>
      </w:r>
      <w:r>
        <w:t>SA</w:t>
      </w:r>
      <w:r w:rsidRPr="006F2369">
        <w:rPr>
          <w:lang w:val="ru-RU"/>
        </w:rPr>
        <w:t xml:space="preserve"> по действующему соглашению о регистрации </w:t>
      </w:r>
      <w:r>
        <w:t>Enterprise</w:t>
      </w:r>
      <w:r w:rsidRPr="006F2369">
        <w:rPr>
          <w:lang w:val="ru-RU"/>
        </w:rPr>
        <w:t>.</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b/>
          <w:color w:val="00188F"/>
          <w:lang w:val="ru-RU"/>
        </w:rPr>
        <w:t xml:space="preserve">Использование </w:t>
      </w:r>
      <w:r>
        <w:rPr>
          <w:b/>
          <w:color w:val="00188F"/>
        </w:rPr>
        <w:t>Office</w:t>
      </w:r>
      <w:r w:rsidRPr="006F2369">
        <w:rPr>
          <w:b/>
          <w:color w:val="00188F"/>
          <w:lang w:val="ru-RU"/>
        </w:rPr>
        <w:t xml:space="preserve"> профессиональный плюс 2010</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2010"</w:instrText>
      </w:r>
      <w:r>
        <w:fldChar w:fldCharType="end"/>
      </w:r>
      <w:r w:rsidRPr="006F2369">
        <w:rPr>
          <w:b/>
          <w:color w:val="00188F"/>
          <w:lang w:val="ru-RU"/>
        </w:rPr>
        <w:t xml:space="preserve"> или </w:t>
      </w:r>
      <w:r>
        <w:rPr>
          <w:b/>
          <w:color w:val="00188F"/>
        </w:rPr>
        <w:t>Office</w:t>
      </w:r>
      <w:r w:rsidRPr="006F2369">
        <w:rPr>
          <w:b/>
          <w:color w:val="00188F"/>
          <w:lang w:val="ru-RU"/>
        </w:rPr>
        <w:t xml:space="preserve"> для </w:t>
      </w:r>
      <w:r>
        <w:rPr>
          <w:b/>
          <w:color w:val="00188F"/>
        </w:rPr>
        <w:t>Mac</w:t>
      </w:r>
      <w:r w:rsidRPr="006F2369">
        <w:rPr>
          <w:b/>
          <w:color w:val="00188F"/>
          <w:lang w:val="ru-RU"/>
        </w:rPr>
        <w:t xml:space="preserve"> стандартный 2011</w:t>
      </w:r>
      <w:r>
        <w:fldChar w:fldCharType="begin"/>
      </w:r>
      <w:r>
        <w:instrText>XE</w:instrText>
      </w:r>
      <w:r w:rsidRPr="006F2369">
        <w:rPr>
          <w:lang w:val="ru-RU"/>
        </w:rPr>
        <w:instrText xml:space="preserve"> "</w:instrText>
      </w:r>
      <w:r>
        <w:instrText>Office</w:instrText>
      </w:r>
      <w:r w:rsidRPr="006F2369">
        <w:rPr>
          <w:lang w:val="ru-RU"/>
        </w:rPr>
        <w:instrText xml:space="preserve"> для </w:instrText>
      </w:r>
      <w:r>
        <w:instrText>Mac</w:instrText>
      </w:r>
      <w:r w:rsidRPr="006F2369">
        <w:rPr>
          <w:lang w:val="ru-RU"/>
        </w:rPr>
        <w:instrText xml:space="preserve"> </w:instrText>
      </w:r>
      <w:r>
        <w:instrText>Standard</w:instrText>
      </w:r>
      <w:r w:rsidRPr="006F2369">
        <w:rPr>
          <w:lang w:val="ru-RU"/>
        </w:rPr>
        <w:instrText xml:space="preserve"> 2011"</w:instrText>
      </w:r>
      <w:r>
        <w:fldChar w:fldCharType="end"/>
      </w:r>
      <w:r w:rsidRPr="006F2369">
        <w:rPr>
          <w:b/>
          <w:color w:val="00188F"/>
          <w:lang w:val="ru-RU"/>
        </w:rPr>
        <w:t xml:space="preserve"> </w:t>
      </w:r>
      <w:r>
        <w:rPr>
          <w:b/>
          <w:color w:val="00188F"/>
        </w:rPr>
        <w:t>Media</w:t>
      </w:r>
    </w:p>
    <w:p w:rsidR="00405189" w:rsidRPr="006F2369" w:rsidRDefault="00405189" w:rsidP="00405189">
      <w:pPr>
        <w:pStyle w:val="ProductList-Body"/>
        <w:rPr>
          <w:lang w:val="ru-RU"/>
        </w:rPr>
      </w:pPr>
      <w:r w:rsidRPr="006F2369">
        <w:rPr>
          <w:lang w:val="ru-RU"/>
        </w:rPr>
        <w:t xml:space="preserve">С выходом обновленной службы для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вы лишаетесь права на получение носителей, разрешающего использование </w:t>
      </w:r>
      <w:r>
        <w:t>Office</w:t>
      </w:r>
      <w:r w:rsidRPr="006F2369">
        <w:rPr>
          <w:lang w:val="ru-RU"/>
        </w:rPr>
        <w:t xml:space="preserve"> профессиональный плюс </w:t>
      </w:r>
      <w:r>
        <w:t>Plus</w:t>
      </w:r>
      <w:r w:rsidRPr="006F2369">
        <w:rPr>
          <w:lang w:val="ru-RU"/>
        </w:rPr>
        <w:t xml:space="preserve"> 2010</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2010"</w:instrText>
      </w:r>
      <w:r>
        <w:fldChar w:fldCharType="end"/>
      </w:r>
      <w:r w:rsidRPr="006F2369">
        <w:rPr>
          <w:lang w:val="ru-RU"/>
        </w:rPr>
        <w:t xml:space="preserve"> или </w:t>
      </w:r>
      <w:r>
        <w:t>Office</w:t>
      </w:r>
      <w:r w:rsidRPr="006F2369">
        <w:rPr>
          <w:lang w:val="ru-RU"/>
        </w:rPr>
        <w:t xml:space="preserve"> для </w:t>
      </w:r>
      <w:r>
        <w:t>Mac</w:t>
      </w:r>
      <w:r w:rsidRPr="006F2369">
        <w:rPr>
          <w:lang w:val="ru-RU"/>
        </w:rPr>
        <w:t xml:space="preserve"> стандартный 2011</w:t>
      </w:r>
      <w:r>
        <w:fldChar w:fldCharType="begin"/>
      </w:r>
      <w:r>
        <w:instrText>XE</w:instrText>
      </w:r>
      <w:r w:rsidRPr="006F2369">
        <w:rPr>
          <w:lang w:val="ru-RU"/>
        </w:rPr>
        <w:instrText xml:space="preserve"> "</w:instrText>
      </w:r>
      <w:r>
        <w:instrText>Office</w:instrText>
      </w:r>
      <w:r w:rsidRPr="006F2369">
        <w:rPr>
          <w:lang w:val="ru-RU"/>
        </w:rPr>
        <w:instrText xml:space="preserve"> для </w:instrText>
      </w:r>
      <w:r>
        <w:instrText>Mac</w:instrText>
      </w:r>
      <w:r w:rsidRPr="006F2369">
        <w:rPr>
          <w:lang w:val="ru-RU"/>
        </w:rPr>
        <w:instrText xml:space="preserve"> </w:instrText>
      </w:r>
      <w:r>
        <w:instrText>Standard</w:instrText>
      </w:r>
      <w:r w:rsidRPr="006F2369">
        <w:rPr>
          <w:lang w:val="ru-RU"/>
        </w:rPr>
        <w:instrText xml:space="preserve"> 2011"</w:instrText>
      </w:r>
      <w:r>
        <w:fldChar w:fldCharType="end"/>
      </w:r>
      <w:r w:rsidRPr="006F2369">
        <w:rPr>
          <w:lang w:val="ru-RU"/>
        </w:rPr>
        <w:t xml:space="preserve"> вместо ПО </w:t>
      </w:r>
      <w:r>
        <w:t>Office</w:t>
      </w:r>
      <w:r w:rsidRPr="006F2369">
        <w:rPr>
          <w:lang w:val="ru-RU"/>
        </w:rPr>
        <w:t xml:space="preserve"> 365 профессиональный плюс в рамках активных подписок. Клиенты должны обновить свои устройства с помощью носителей </w:t>
      </w:r>
      <w:r>
        <w:t>Office</w:t>
      </w:r>
      <w:r w:rsidRPr="006F2369">
        <w:rPr>
          <w:lang w:val="ru-RU"/>
        </w:rPr>
        <w:t xml:space="preserve"> 365 до 28 февраля 2014.</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b/>
          <w:color w:val="00188F"/>
          <w:lang w:val="ru-RU"/>
        </w:rPr>
        <w:t>Право на получение носителей со службами удаленных рабочих столов (</w:t>
      </w:r>
      <w:r>
        <w:rPr>
          <w:b/>
          <w:color w:val="00188F"/>
        </w:rPr>
        <w:t>RDS</w:t>
      </w:r>
      <w:r w:rsidRPr="006F2369">
        <w:rPr>
          <w:b/>
          <w:color w:val="00188F"/>
          <w:lang w:val="ru-RU"/>
        </w:rPr>
        <w:t xml:space="preserve">) для </w:t>
      </w:r>
      <w:r>
        <w:rPr>
          <w:b/>
          <w:color w:val="00188F"/>
        </w:rPr>
        <w:t>Office</w:t>
      </w:r>
      <w:r w:rsidRPr="006F2369">
        <w:rPr>
          <w:b/>
          <w:color w:val="00188F"/>
          <w:lang w:val="ru-RU"/>
        </w:rPr>
        <w:t xml:space="preserve"> 365 профессиональный плюс, </w:t>
      </w:r>
      <w:r>
        <w:rPr>
          <w:b/>
          <w:color w:val="00188F"/>
        </w:rPr>
        <w:t>Project</w:t>
      </w:r>
      <w:r w:rsidRPr="006F2369">
        <w:rPr>
          <w:b/>
          <w:color w:val="00188F"/>
          <w:lang w:val="ru-RU"/>
        </w:rPr>
        <w:t xml:space="preserve"> профессиональный для </w:t>
      </w:r>
      <w:r>
        <w:rPr>
          <w:b/>
          <w:color w:val="00188F"/>
        </w:rPr>
        <w:t>Office</w:t>
      </w:r>
      <w:r w:rsidRPr="006F2369">
        <w:rPr>
          <w:b/>
          <w:color w:val="00188F"/>
          <w:lang w:val="ru-RU"/>
        </w:rPr>
        <w:t xml:space="preserve"> 365</w:t>
      </w:r>
      <w:r>
        <w:fldChar w:fldCharType="begin"/>
      </w:r>
      <w:r>
        <w:instrText>XE</w:instrText>
      </w:r>
      <w:r w:rsidRPr="006F2369">
        <w:rPr>
          <w:lang w:val="ru-RU"/>
        </w:rPr>
        <w:instrText xml:space="preserve"> "</w:instrText>
      </w:r>
      <w:r>
        <w:instrText>Project</w:instrText>
      </w:r>
      <w:r w:rsidRPr="006F2369">
        <w:rPr>
          <w:lang w:val="ru-RU"/>
        </w:rPr>
        <w:instrText xml:space="preserve"> профессиональный для </w:instrText>
      </w:r>
      <w:r>
        <w:instrText>Office </w:instrText>
      </w:r>
      <w:r w:rsidRPr="006F2369">
        <w:rPr>
          <w:lang w:val="ru-RU"/>
        </w:rPr>
        <w:instrText>365"</w:instrText>
      </w:r>
      <w:r>
        <w:fldChar w:fldCharType="end"/>
      </w:r>
      <w:r w:rsidRPr="006F2369">
        <w:rPr>
          <w:b/>
          <w:color w:val="00188F"/>
          <w:lang w:val="ru-RU"/>
        </w:rPr>
        <w:t xml:space="preserve"> и </w:t>
      </w:r>
      <w:r>
        <w:rPr>
          <w:b/>
          <w:color w:val="00188F"/>
        </w:rPr>
        <w:t>Visio</w:t>
      </w:r>
      <w:r w:rsidRPr="006F2369">
        <w:rPr>
          <w:b/>
          <w:color w:val="00188F"/>
          <w:lang w:val="ru-RU"/>
        </w:rPr>
        <w:t xml:space="preserve"> профессиональный для </w:t>
      </w:r>
      <w:r>
        <w:rPr>
          <w:b/>
          <w:color w:val="00188F"/>
        </w:rPr>
        <w:t>Office</w:t>
      </w:r>
      <w:r w:rsidRPr="006F2369">
        <w:rPr>
          <w:b/>
          <w:color w:val="00188F"/>
          <w:lang w:val="ru-RU"/>
        </w:rPr>
        <w:t xml:space="preserve"> 365</w:t>
      </w:r>
      <w:r>
        <w:fldChar w:fldCharType="begin"/>
      </w:r>
      <w:r>
        <w:instrText>XE</w:instrText>
      </w:r>
      <w:r w:rsidRPr="006F2369">
        <w:rPr>
          <w:lang w:val="ru-RU"/>
        </w:rPr>
        <w:instrText xml:space="preserve"> "</w:instrText>
      </w:r>
      <w:r>
        <w:instrText>Visio</w:instrText>
      </w:r>
      <w:r w:rsidRPr="006F2369">
        <w:rPr>
          <w:lang w:val="ru-RU"/>
        </w:rPr>
        <w:instrText xml:space="preserve"> профессиональный для </w:instrText>
      </w:r>
      <w:r>
        <w:instrText>Office</w:instrText>
      </w:r>
      <w:r w:rsidRPr="006F2369">
        <w:rPr>
          <w:lang w:val="ru-RU"/>
        </w:rPr>
        <w:instrText xml:space="preserve"> 365"</w:instrText>
      </w:r>
      <w:r>
        <w:fldChar w:fldCharType="end"/>
      </w:r>
    </w:p>
    <w:p w:rsidR="00405189" w:rsidRPr="006F2369" w:rsidRDefault="00405189" w:rsidP="00795586">
      <w:pPr>
        <w:pStyle w:val="ProductList-Body"/>
        <w:rPr>
          <w:lang w:val="ru-RU"/>
        </w:rPr>
      </w:pPr>
      <w:r w:rsidRPr="006F2369">
        <w:rPr>
          <w:lang w:val="ru-RU"/>
        </w:rPr>
        <w:t xml:space="preserve">С точки зрения этого права, «соответствующие лицензии» включают </w:t>
      </w:r>
      <w:r>
        <w:t>Office</w:t>
      </w:r>
      <w:r w:rsidRPr="006F2369">
        <w:rPr>
          <w:lang w:val="ru-RU"/>
        </w:rPr>
        <w:t xml:space="preserve"> 365 профессиональный плюс, </w:t>
      </w:r>
      <w:r>
        <w:t>Project</w:t>
      </w:r>
      <w:r w:rsidRPr="006F2369">
        <w:rPr>
          <w:lang w:val="ru-RU"/>
        </w:rPr>
        <w:t xml:space="preserve"> профессиональный для </w:t>
      </w:r>
      <w:r>
        <w:t>Office</w:t>
      </w:r>
      <w:r w:rsidRPr="006F2369">
        <w:rPr>
          <w:lang w:val="ru-RU"/>
        </w:rPr>
        <w:t xml:space="preserve"> 365</w:t>
      </w:r>
      <w:r>
        <w:fldChar w:fldCharType="begin"/>
      </w:r>
      <w:r>
        <w:instrText>XE</w:instrText>
      </w:r>
      <w:r w:rsidRPr="006F2369">
        <w:rPr>
          <w:lang w:val="ru-RU"/>
        </w:rPr>
        <w:instrText xml:space="preserve"> "</w:instrText>
      </w:r>
      <w:r>
        <w:instrText>Project</w:instrText>
      </w:r>
      <w:r w:rsidRPr="006F2369">
        <w:rPr>
          <w:lang w:val="ru-RU"/>
        </w:rPr>
        <w:instrText xml:space="preserve"> профессиональный для </w:instrText>
      </w:r>
      <w:r>
        <w:instrText>Office </w:instrText>
      </w:r>
      <w:r w:rsidRPr="006F2369">
        <w:rPr>
          <w:lang w:val="ru-RU"/>
        </w:rPr>
        <w:instrText>365"</w:instrText>
      </w:r>
      <w:r>
        <w:fldChar w:fldCharType="end"/>
      </w:r>
      <w:r w:rsidRPr="006F2369">
        <w:rPr>
          <w:lang w:val="ru-RU"/>
        </w:rPr>
        <w:t xml:space="preserve"> и </w:t>
      </w:r>
      <w:r>
        <w:t>Visio</w:t>
      </w:r>
      <w:r w:rsidRPr="006F2369">
        <w:rPr>
          <w:lang w:val="ru-RU"/>
        </w:rPr>
        <w:t xml:space="preserve"> профессиональный для </w:t>
      </w:r>
      <w:r>
        <w:t>Office</w:t>
      </w:r>
      <w:r w:rsidRPr="006F2369">
        <w:rPr>
          <w:lang w:val="ru-RU"/>
        </w:rPr>
        <w:t xml:space="preserve"> 365</w:t>
      </w:r>
      <w:r>
        <w:fldChar w:fldCharType="begin"/>
      </w:r>
      <w:r>
        <w:instrText>XE</w:instrText>
      </w:r>
      <w:r w:rsidRPr="006F2369">
        <w:rPr>
          <w:lang w:val="ru-RU"/>
        </w:rPr>
        <w:instrText xml:space="preserve"> "</w:instrText>
      </w:r>
      <w:r>
        <w:instrText>Visio</w:instrText>
      </w:r>
      <w:r w:rsidRPr="006F2369">
        <w:rPr>
          <w:lang w:val="ru-RU"/>
        </w:rPr>
        <w:instrText xml:space="preserve"> профессиональный для </w:instrText>
      </w:r>
      <w:r>
        <w:instrText>Office</w:instrText>
      </w:r>
      <w:r w:rsidRPr="006F2369">
        <w:rPr>
          <w:lang w:val="ru-RU"/>
        </w:rPr>
        <w:instrText xml:space="preserve"> 365"</w:instrText>
      </w:r>
      <w:r>
        <w:fldChar w:fldCharType="end"/>
      </w:r>
      <w:r w:rsidRPr="006F2369">
        <w:rPr>
          <w:lang w:val="ru-RU"/>
        </w:rPr>
        <w:t xml:space="preserve">. Если пользователь, которому клиент назначил соответствующую лицензию, установил ПО на сетевом сервере с действующей ролью </w:t>
      </w:r>
      <w:r>
        <w:t>RDS</w:t>
      </w:r>
      <w:r w:rsidRPr="006F2369">
        <w:rPr>
          <w:lang w:val="ru-RU"/>
        </w:rPr>
        <w:t>, вместо установки копии ПО, предоставляемого совместно с соответствующей лицензией, на одно из пяти разрешенных устройств в соответствии с правами на использование, данный пользователь может: 1)</w:t>
      </w:r>
      <w:r w:rsidR="00795586">
        <w:t> </w:t>
      </w:r>
      <w:r w:rsidRPr="006F2369">
        <w:rPr>
          <w:lang w:val="ru-RU"/>
        </w:rPr>
        <w:t>установить одну копию соответствующего локального ПО 2013 года на сетевом сервере и 2) получить доступ к ПО с любого устройства.</w:t>
      </w:r>
      <w:r w:rsidR="00AD3875" w:rsidRPr="006F2369">
        <w:rPr>
          <w:lang w:val="ru-RU"/>
        </w:rPr>
        <w:t xml:space="preserve"> </w:t>
      </w:r>
      <w:r w:rsidRPr="006F2369">
        <w:rPr>
          <w:lang w:val="ru-RU"/>
        </w:rPr>
        <w:t>По окончании срока действия соответствующей лицензии, клиенты должны удалить локальное программное обеспечение с сетевого сервера. Этот вариант не доступен для использования на общих серверах сторонних поставщиков услуг.</w:t>
      </w:r>
    </w:p>
    <w:p w:rsidR="00405189" w:rsidRPr="006F2369" w:rsidRDefault="00405189" w:rsidP="00405189">
      <w:pPr>
        <w:pStyle w:val="ProductList-Body"/>
        <w:rPr>
          <w:lang w:val="ru-RU"/>
        </w:rPr>
      </w:pPr>
      <w:r w:rsidRPr="006F2369">
        <w:rPr>
          <w:b/>
          <w:color w:val="00188F"/>
          <w:lang w:val="ru-RU"/>
        </w:rPr>
        <w:t xml:space="preserve">Право на получение носителей для </w:t>
      </w:r>
      <w:r>
        <w:rPr>
          <w:b/>
          <w:color w:val="00188F"/>
        </w:rPr>
        <w:t>Office</w:t>
      </w:r>
      <w:r w:rsidRPr="006F2369">
        <w:rPr>
          <w:b/>
          <w:color w:val="00188F"/>
          <w:lang w:val="ru-RU"/>
        </w:rPr>
        <w:t xml:space="preserve"> 365 профессиональный плюс с правами </w:t>
      </w:r>
      <w:r>
        <w:rPr>
          <w:b/>
          <w:color w:val="00188F"/>
        </w:rPr>
        <w:t>Windows</w:t>
      </w:r>
      <w:r w:rsidRPr="006F2369">
        <w:rPr>
          <w:b/>
          <w:color w:val="00188F"/>
          <w:lang w:val="ru-RU"/>
        </w:rPr>
        <w:t xml:space="preserve"> </w:t>
      </w:r>
      <w:r>
        <w:rPr>
          <w:b/>
          <w:color w:val="00188F"/>
        </w:rPr>
        <w:t>To</w:t>
      </w:r>
      <w:r w:rsidRPr="006F2369">
        <w:rPr>
          <w:b/>
          <w:color w:val="00188F"/>
          <w:lang w:val="ru-RU"/>
        </w:rPr>
        <w:t xml:space="preserve"> </w:t>
      </w:r>
      <w:r>
        <w:rPr>
          <w:b/>
          <w:color w:val="00188F"/>
        </w:rPr>
        <w:t>Go</w:t>
      </w:r>
    </w:p>
    <w:p w:rsidR="00405189" w:rsidRPr="006F2369" w:rsidRDefault="00405189" w:rsidP="00405189">
      <w:pPr>
        <w:pStyle w:val="ProductList-Body"/>
        <w:rPr>
          <w:lang w:val="ru-RU"/>
        </w:rPr>
      </w:pPr>
      <w:r w:rsidRPr="006F2369">
        <w:rPr>
          <w:lang w:val="ru-RU"/>
        </w:rPr>
        <w:t xml:space="preserve">В рамках введения в права </w:t>
      </w:r>
      <w:r>
        <w:t>Windows</w:t>
      </w:r>
      <w:r w:rsidRPr="006F2369">
        <w:rPr>
          <w:lang w:val="ru-RU"/>
        </w:rPr>
        <w:t xml:space="preserve"> </w:t>
      </w:r>
      <w:r>
        <w:t>To</w:t>
      </w:r>
      <w:r w:rsidRPr="006F2369">
        <w:rPr>
          <w:lang w:val="ru-RU"/>
        </w:rPr>
        <w:t xml:space="preserve"> </w:t>
      </w:r>
      <w:r>
        <w:t>Go</w:t>
      </w:r>
      <w:r w:rsidRPr="006F2369">
        <w:rPr>
          <w:lang w:val="ru-RU"/>
        </w:rPr>
        <w:t xml:space="preserve">, если пользователь, которому пользователь назначил лицензию на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использует право на использование программного обеспечения в рамках </w:t>
      </w:r>
      <w:r>
        <w:t>Windows</w:t>
      </w:r>
      <w:r w:rsidRPr="006F2369">
        <w:rPr>
          <w:lang w:val="ru-RU"/>
        </w:rPr>
        <w:t xml:space="preserve"> </w:t>
      </w:r>
      <w:r>
        <w:t>to</w:t>
      </w:r>
      <w:r w:rsidRPr="006F2369">
        <w:rPr>
          <w:lang w:val="ru-RU"/>
        </w:rPr>
        <w:t xml:space="preserve"> </w:t>
      </w:r>
      <w:r>
        <w:t>Go</w:t>
      </w:r>
      <w:r w:rsidRPr="006F2369">
        <w:rPr>
          <w:lang w:val="ru-RU"/>
        </w:rPr>
        <w:t xml:space="preserve"> вместо установки копии программного обеспечения с подпиской </w:t>
      </w:r>
      <w:r>
        <w:t>Office</w:t>
      </w:r>
      <w:r w:rsidRPr="006F2369">
        <w:rPr>
          <w:lang w:val="ru-RU"/>
        </w:rPr>
        <w:t xml:space="preserve"> 365 профессиональный плюс на одно из пяти разрешенных устройств согласно условиям предоставления услуг для </w:t>
      </w:r>
      <w:r>
        <w:t>Office</w:t>
      </w:r>
      <w:r w:rsidRPr="006F2369">
        <w:rPr>
          <w:lang w:val="ru-RU"/>
        </w:rPr>
        <w:t xml:space="preserve"> 365 профессиональный плюс, этот пользователь вправе: 1) установить одну копию программного обеспечения </w:t>
      </w:r>
      <w:r>
        <w:t>Office</w:t>
      </w:r>
      <w:r w:rsidRPr="006F2369">
        <w:rPr>
          <w:lang w:val="ru-RU"/>
        </w:rPr>
        <w:t xml:space="preserve"> профессиональный плюс 2013</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2013"</w:instrText>
      </w:r>
      <w:r>
        <w:fldChar w:fldCharType="end"/>
      </w:r>
      <w:r w:rsidRPr="006F2369">
        <w:rPr>
          <w:lang w:val="ru-RU"/>
        </w:rPr>
        <w:t xml:space="preserve"> на </w:t>
      </w:r>
      <w:r>
        <w:t>USB</w:t>
      </w:r>
      <w:r w:rsidRPr="006F2369">
        <w:rPr>
          <w:lang w:val="ru-RU"/>
        </w:rPr>
        <w:t xml:space="preserve">-накопитель, используемый для прав </w:t>
      </w:r>
      <w:r>
        <w:t>Windows</w:t>
      </w:r>
      <w:r w:rsidRPr="006F2369">
        <w:rPr>
          <w:lang w:val="ru-RU"/>
        </w:rPr>
        <w:t xml:space="preserve"> </w:t>
      </w:r>
      <w:r>
        <w:t>to</w:t>
      </w:r>
      <w:r w:rsidRPr="006F2369">
        <w:rPr>
          <w:lang w:val="ru-RU"/>
        </w:rPr>
        <w:t xml:space="preserve"> </w:t>
      </w:r>
      <w:r>
        <w:t>Go</w:t>
      </w:r>
      <w:r w:rsidRPr="006F2369">
        <w:rPr>
          <w:lang w:val="ru-RU"/>
        </w:rPr>
        <w:t xml:space="preserve">, и 2) использовать программное обеспечение </w:t>
      </w:r>
      <w:r>
        <w:t>Offi</w:t>
      </w:r>
      <w:r w:rsidRPr="006F2369">
        <w:rPr>
          <w:lang w:val="ru-RU"/>
        </w:rPr>
        <w:t>с</w:t>
      </w:r>
      <w:r>
        <w:t>e</w:t>
      </w:r>
      <w:r w:rsidRPr="006F2369">
        <w:rPr>
          <w:lang w:val="ru-RU"/>
        </w:rPr>
        <w:t xml:space="preserve"> профессиональный плюс 2013 на этом накопителе на любом лицензированном устройстве. После прекращения действия подписки клиента на </w:t>
      </w:r>
      <w:r>
        <w:t>Office</w:t>
      </w:r>
      <w:r w:rsidRPr="006F2369">
        <w:rPr>
          <w:lang w:val="ru-RU"/>
        </w:rPr>
        <w:t xml:space="preserve"> 365 профессиональный плюс следует удалить ПО </w:t>
      </w:r>
      <w:r>
        <w:t>Office</w:t>
      </w:r>
      <w:r w:rsidRPr="006F2369">
        <w:rPr>
          <w:lang w:val="ru-RU"/>
        </w:rPr>
        <w:t xml:space="preserve"> профессиональный плюс 2013, находящееся на </w:t>
      </w:r>
      <w:r>
        <w:t>USB</w:t>
      </w:r>
      <w:r w:rsidRPr="006F2369">
        <w:rPr>
          <w:lang w:val="ru-RU"/>
        </w:rPr>
        <w:t>-накопителе.</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b/>
          <w:color w:val="00188F"/>
          <w:lang w:val="ru-RU"/>
        </w:rPr>
        <w:t xml:space="preserve">Соглашение </w:t>
      </w:r>
      <w:r>
        <w:rPr>
          <w:b/>
          <w:color w:val="00188F"/>
        </w:rPr>
        <w:t>Campus</w:t>
      </w:r>
      <w:r w:rsidRPr="006F2369">
        <w:rPr>
          <w:b/>
          <w:color w:val="00188F"/>
          <w:lang w:val="ru-RU"/>
        </w:rPr>
        <w:t xml:space="preserve"> </w:t>
      </w:r>
      <w:r>
        <w:rPr>
          <w:b/>
          <w:color w:val="00188F"/>
        </w:rPr>
        <w:t>and</w:t>
      </w:r>
      <w:r w:rsidRPr="006F2369">
        <w:rPr>
          <w:b/>
          <w:color w:val="00188F"/>
          <w:lang w:val="ru-RU"/>
        </w:rPr>
        <w:t xml:space="preserve"> </w:t>
      </w:r>
      <w:r>
        <w:rPr>
          <w:b/>
          <w:color w:val="00188F"/>
        </w:rPr>
        <w:t>School</w:t>
      </w:r>
    </w:p>
    <w:p w:rsidR="00405189" w:rsidRPr="006F2369" w:rsidRDefault="00405189" w:rsidP="00405189">
      <w:pPr>
        <w:pStyle w:val="ProductList-Body"/>
        <w:rPr>
          <w:lang w:val="ru-RU"/>
        </w:rPr>
      </w:pPr>
      <w:r w:rsidRPr="006F2369">
        <w:rPr>
          <w:lang w:val="ru-RU"/>
        </w:rPr>
        <w:t xml:space="preserve">Учреждение, которое оформляет подписку на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w:t>
      </w:r>
      <w:r>
        <w:t>USL</w:t>
      </w:r>
      <w:r w:rsidRPr="006F2369">
        <w:rPr>
          <w:lang w:val="ru-RU"/>
        </w:rPr>
        <w:t>,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w:t>
      </w:r>
      <w:r>
        <w:t>USL</w:t>
      </w:r>
      <w:r w:rsidRPr="006F2369">
        <w:rPr>
          <w:lang w:val="ru-RU"/>
        </w:rPr>
        <w:t xml:space="preserve">) для </w:t>
      </w:r>
      <w:r>
        <w:t>Office</w:t>
      </w:r>
      <w:r w:rsidRPr="006F2369">
        <w:rPr>
          <w:lang w:val="ru-RU"/>
        </w:rPr>
        <w:t xml:space="preserve"> 365 профессиональный плюс, оно должно приобрести лицензию для каждого учащегося в организации.</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lang w:val="ru-RU"/>
        </w:rPr>
        <w:t>Учреждения, имеющие Подписные лицензии «на пользователя» (</w:t>
      </w:r>
      <w:r>
        <w:t>USL</w:t>
      </w:r>
      <w:r w:rsidRPr="006F2369">
        <w:rPr>
          <w:lang w:val="ru-RU"/>
        </w:rPr>
        <w:t xml:space="preserve">) для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назначенные всем преподавателям и прочим сотрудникам, имеют право устанавливать программное обеспечение </w:t>
      </w:r>
      <w:r>
        <w:t>Office</w:t>
      </w:r>
      <w:r w:rsidRPr="006F2369">
        <w:rPr>
          <w:lang w:val="ru-RU"/>
        </w:rPr>
        <w:t xml:space="preserve"> профессиональный плюс 2013</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2013"</w:instrText>
      </w:r>
      <w:r>
        <w:fldChar w:fldCharType="end"/>
      </w:r>
      <w:r w:rsidRPr="006F2369">
        <w:rPr>
          <w:lang w:val="ru-RU"/>
        </w:rPr>
        <w:t xml:space="preserve"> в лабораториях и библиотеках организации учреждения с открытым доступом.</w:t>
      </w:r>
      <w:r w:rsidR="00AD3875" w:rsidRPr="006F2369">
        <w:rPr>
          <w:lang w:val="ru-RU"/>
        </w:rPr>
        <w:t xml:space="preserve"> </w:t>
      </w:r>
      <w:r w:rsidRPr="006F2369">
        <w:rPr>
          <w:lang w:val="ru-RU"/>
        </w:rPr>
        <w:t xml:space="preserve">В ином случае использование программного обеспечения регулируется условиями лицензии для </w:t>
      </w:r>
      <w:r>
        <w:t>Office</w:t>
      </w:r>
      <w:r w:rsidRPr="006F2369">
        <w:rPr>
          <w:lang w:val="ru-RU"/>
        </w:rPr>
        <w:t xml:space="preserve"> профессиональный плюс 2013.</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b/>
          <w:color w:val="00188F"/>
          <w:lang w:val="ru-RU"/>
        </w:rPr>
        <w:t xml:space="preserve">Пакет многоязычного интерфейса для </w:t>
      </w:r>
      <w:r>
        <w:rPr>
          <w:b/>
          <w:color w:val="00188F"/>
        </w:rPr>
        <w:t>Office</w:t>
      </w:r>
      <w:r w:rsidRPr="006F2369">
        <w:rPr>
          <w:b/>
          <w:lang w:val="ru-RU"/>
        </w:rPr>
        <w:t xml:space="preserve"> </w:t>
      </w:r>
    </w:p>
    <w:p w:rsidR="00405189" w:rsidRPr="006F2369" w:rsidRDefault="00405189" w:rsidP="00405189">
      <w:pPr>
        <w:pStyle w:val="ProductList-Body"/>
        <w:rPr>
          <w:lang w:val="ru-RU"/>
        </w:rPr>
      </w:pPr>
      <w:r w:rsidRPr="006F2369">
        <w:rPr>
          <w:lang w:val="ru-RU"/>
        </w:rPr>
        <w:t xml:space="preserve">Клиенты с подпиской на </w:t>
      </w:r>
      <w:r>
        <w:t>Office</w:t>
      </w:r>
      <w:r w:rsidRPr="006F2369">
        <w:rPr>
          <w:lang w:val="ru-RU"/>
        </w:rPr>
        <w:t xml:space="preserve"> 365 профессиональный плюс могут использовать последнюю версию пакета многоязыкового интерфейса для </w:t>
      </w:r>
      <w:r>
        <w:t>Office</w:t>
      </w:r>
      <w:r w:rsidRPr="006F2369">
        <w:rPr>
          <w:lang w:val="ru-RU"/>
        </w:rPr>
        <w:t xml:space="preserve"> с копиями программного обеспечения для настольных компьютеров, использование которых предусматривается соответствующей подписки </w:t>
      </w:r>
      <w:r>
        <w:t>Office</w:t>
      </w:r>
      <w:r w:rsidRPr="006F2369">
        <w:rPr>
          <w:lang w:val="ru-RU"/>
        </w:rPr>
        <w:t xml:space="preserve"> 365.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w:t>
      </w:r>
      <w:r>
        <w:t>Office</w:t>
      </w:r>
      <w:r w:rsidRPr="006F2369">
        <w:rPr>
          <w:lang w:val="ru-RU"/>
        </w:rPr>
        <w:t xml:space="preserve"> с этим ПО.</w:t>
      </w:r>
      <w:r w:rsidR="00AD3875" w:rsidRPr="006F2369">
        <w:rPr>
          <w:lang w:val="ru-RU"/>
        </w:rPr>
        <w:t xml:space="preserve"> </w:t>
      </w:r>
      <w:r w:rsidRPr="006F2369">
        <w:rPr>
          <w:lang w:val="ru-RU"/>
        </w:rPr>
        <w:t xml:space="preserve">В противном случае срок действия права на использование пакета многоязыкового интерфейса для </w:t>
      </w:r>
      <w:r>
        <w:t>Office</w:t>
      </w:r>
      <w:r w:rsidRPr="006F2369">
        <w:rPr>
          <w:lang w:val="ru-RU"/>
        </w:rPr>
        <w:t xml:space="preserve"> заканчивается после окончания срока действия соответствующих подписок </w:t>
      </w:r>
      <w:r>
        <w:t>Office</w:t>
      </w:r>
      <w:r w:rsidRPr="006F2369">
        <w:rPr>
          <w:lang w:val="ru-RU"/>
        </w:rPr>
        <w:t xml:space="preserve"> 365 с лицензией на систему </w:t>
      </w:r>
      <w:r>
        <w:t>Office</w:t>
      </w:r>
      <w:r w:rsidRPr="006F2369">
        <w:rPr>
          <w:lang w:val="ru-RU"/>
        </w:rPr>
        <w:t xml:space="preserve">. </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Pr>
          <w:b/>
          <w:color w:val="00188F"/>
        </w:rPr>
        <w:t>E</w:t>
      </w:r>
      <w:r w:rsidRPr="006F2369">
        <w:rPr>
          <w:b/>
          <w:color w:val="00188F"/>
          <w:lang w:val="ru-RU"/>
        </w:rPr>
        <w:t>-</w:t>
      </w:r>
      <w:r>
        <w:rPr>
          <w:b/>
          <w:color w:val="00188F"/>
        </w:rPr>
        <w:t>Learning</w:t>
      </w:r>
    </w:p>
    <w:p w:rsidR="00405189" w:rsidRPr="006F2369" w:rsidRDefault="00405189" w:rsidP="00405189">
      <w:pPr>
        <w:pStyle w:val="ProductList-Body"/>
        <w:rPr>
          <w:lang w:val="ru-RU"/>
        </w:rPr>
      </w:pPr>
      <w:r w:rsidRPr="006F2369">
        <w:rPr>
          <w:lang w:val="ru-RU"/>
        </w:rPr>
        <w:t xml:space="preserve">Клиенты </w:t>
      </w:r>
      <w:r>
        <w:t>Office</w:t>
      </w:r>
      <w:r w:rsidRPr="006F2369">
        <w:rPr>
          <w:lang w:val="ru-RU"/>
        </w:rPr>
        <w:t xml:space="preserve"> 365 профессиональный плюс имеют право на использование размещенных обучающих курсов </w:t>
      </w:r>
      <w:r>
        <w:t>E</w:t>
      </w:r>
      <w:r w:rsidRPr="006F2369">
        <w:rPr>
          <w:lang w:val="ru-RU"/>
        </w:rPr>
        <w:t>-</w:t>
      </w:r>
      <w:r>
        <w:t>Learning</w:t>
      </w:r>
      <w:r w:rsidRPr="006F2369">
        <w:rPr>
          <w:lang w:val="ru-RU"/>
        </w:rPr>
        <w:t xml:space="preserve">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AD3875" w:rsidRPr="006F2369">
        <w:rPr>
          <w:lang w:val="ru-RU"/>
        </w:rPr>
        <w:t xml:space="preserve"> </w:t>
      </w:r>
      <w:r w:rsidRPr="006F2369">
        <w:rPr>
          <w:lang w:val="ru-RU"/>
        </w:rPr>
        <w:t xml:space="preserve">Также клиенты могут загрузить файлы содержимого </w:t>
      </w:r>
      <w:r>
        <w:t>E</w:t>
      </w:r>
      <w:r w:rsidRPr="006F2369">
        <w:rPr>
          <w:lang w:val="ru-RU"/>
        </w:rPr>
        <w:t>-</w:t>
      </w:r>
      <w:r>
        <w:t>learning</w:t>
      </w:r>
      <w:r w:rsidRPr="006F2369">
        <w:rPr>
          <w:lang w:val="ru-RU"/>
        </w:rPr>
        <w:t xml:space="preserve">, соответствующие стандарту </w:t>
      </w:r>
      <w:r>
        <w:t>SCORM</w:t>
      </w:r>
      <w:r w:rsidRPr="006F2369">
        <w:rPr>
          <w:lang w:val="ru-RU"/>
        </w:rPr>
        <w:t xml:space="preserve"> (для приложений), на веб-сайте </w:t>
      </w:r>
      <w:r>
        <w:t>VLSC</w:t>
      </w:r>
      <w:r w:rsidRPr="006F2369">
        <w:rPr>
          <w:lang w:val="ru-RU"/>
        </w:rPr>
        <w:t xml:space="preserve"> для импорта в систему управления обучением (</w:t>
      </w:r>
      <w:r>
        <w:t>Learning</w:t>
      </w:r>
      <w:r w:rsidRPr="006F2369">
        <w:rPr>
          <w:lang w:val="ru-RU"/>
        </w:rPr>
        <w:t xml:space="preserve"> </w:t>
      </w:r>
      <w:r>
        <w:t>Management</w:t>
      </w:r>
      <w:r w:rsidRPr="006F2369">
        <w:rPr>
          <w:lang w:val="ru-RU"/>
        </w:rPr>
        <w:t xml:space="preserve"> </w:t>
      </w:r>
      <w:r>
        <w:t>System</w:t>
      </w:r>
      <w:r w:rsidRPr="006F2369">
        <w:rPr>
          <w:lang w:val="ru-RU"/>
        </w:rPr>
        <w:t xml:space="preserve">, </w:t>
      </w:r>
      <w:r>
        <w:t>LMS</w:t>
      </w:r>
      <w:r w:rsidRPr="006F2369">
        <w:rPr>
          <w:lang w:val="ru-RU"/>
        </w:rPr>
        <w:t>).</w:t>
      </w:r>
      <w:r w:rsidR="00AD3875" w:rsidRPr="006F2369">
        <w:rPr>
          <w:lang w:val="ru-RU"/>
        </w:rPr>
        <w:t xml:space="preserve"> </w:t>
      </w:r>
      <w:r w:rsidRPr="006F2369">
        <w:rPr>
          <w:lang w:val="ru-RU"/>
        </w:rPr>
        <w:t xml:space="preserve">Для загрузки файлов с веб-сайта </w:t>
      </w:r>
      <w:r>
        <w:t>VLSC</w:t>
      </w:r>
      <w:r w:rsidRPr="006F2369">
        <w:rPr>
          <w:lang w:val="ru-RU"/>
        </w:rPr>
        <w:t xml:space="preserve"> код доступа не требуется. </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lang w:val="ru-RU"/>
        </w:rPr>
        <w:t xml:space="preserve">Максимальное количество пользователей, для которых клиент может использовать обучение </w:t>
      </w:r>
      <w:r>
        <w:t>E</w:t>
      </w:r>
      <w:r w:rsidRPr="006F2369">
        <w:rPr>
          <w:lang w:val="ru-RU"/>
        </w:rPr>
        <w:t>-</w:t>
      </w:r>
      <w:r>
        <w:t>Learning</w:t>
      </w:r>
      <w:r w:rsidRPr="006F2369">
        <w:rPr>
          <w:lang w:val="ru-RU"/>
        </w:rPr>
        <w:t xml:space="preserve">, равно количеству приобретенных подписок на </w:t>
      </w:r>
      <w:r>
        <w:t>Office</w:t>
      </w:r>
      <w:r w:rsidRPr="006F2369">
        <w:rPr>
          <w:lang w:val="ru-RU"/>
        </w:rPr>
        <w:t xml:space="preserve"> 365. Клиенты должны назначить одного пользователя для каждой соответствующей лицензии.</w:t>
      </w:r>
      <w:r w:rsidR="00AD3875" w:rsidRPr="006F2369">
        <w:rPr>
          <w:lang w:val="ru-RU"/>
        </w:rPr>
        <w:t xml:space="preserve"> </w:t>
      </w:r>
      <w:r w:rsidRPr="006F2369">
        <w:rPr>
          <w:lang w:val="ru-RU"/>
        </w:rPr>
        <w:t>Доступ нельзя передавать от одного пользователя другому.</w:t>
      </w:r>
      <w:r w:rsidR="00AD3875" w:rsidRPr="006F2369">
        <w:rPr>
          <w:lang w:val="ru-RU"/>
        </w:rPr>
        <w:t xml:space="preserve"> </w:t>
      </w:r>
      <w:r w:rsidRPr="006F2369">
        <w:rPr>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w:t>
      </w:r>
      <w:r w:rsidRPr="006F2369">
        <w:rPr>
          <w:lang w:val="ru-RU"/>
        </w:rPr>
        <w:lastRenderedPageBreak/>
        <w:t xml:space="preserve">наборов </w:t>
      </w:r>
      <w:r>
        <w:t>E</w:t>
      </w:r>
      <w:r w:rsidRPr="006F2369">
        <w:rPr>
          <w:lang w:val="ru-RU"/>
        </w:rPr>
        <w:t>-</w:t>
      </w:r>
      <w:r>
        <w:t>learning</w:t>
      </w:r>
      <w:r w:rsidRPr="006F2369">
        <w:rPr>
          <w:lang w:val="ru-RU"/>
        </w:rPr>
        <w:t xml:space="preserve"> через Интернет, они могут приобрести их в региональном центре поставки носителей. Развертывание и использование курсов </w:t>
      </w:r>
      <w:r>
        <w:t>E</w:t>
      </w:r>
      <w:r w:rsidRPr="006F2369">
        <w:rPr>
          <w:lang w:val="ru-RU"/>
        </w:rPr>
        <w:t>-</w:t>
      </w:r>
      <w:r>
        <w:t>Learning</w:t>
      </w:r>
      <w:r w:rsidRPr="006F2369">
        <w:rPr>
          <w:lang w:val="ru-RU"/>
        </w:rPr>
        <w:t xml:space="preserve"> клиентами регулируется условиями их лицензионного соглашения.</w:t>
      </w:r>
      <w:r w:rsidR="00AD3875" w:rsidRPr="006F2369">
        <w:rPr>
          <w:lang w:val="ru-RU"/>
        </w:rPr>
        <w:t xml:space="preserve"> </w:t>
      </w:r>
    </w:p>
    <w:p w:rsidR="00405189" w:rsidRPr="006F2369" w:rsidRDefault="00405189" w:rsidP="00405189">
      <w:pPr>
        <w:pStyle w:val="ProductList-Body"/>
        <w:rPr>
          <w:lang w:val="ru-RU"/>
        </w:rPr>
      </w:pPr>
    </w:p>
    <w:p w:rsidR="00405189" w:rsidRPr="006F2369" w:rsidRDefault="00405189" w:rsidP="00405189">
      <w:pPr>
        <w:pStyle w:val="ProductList-Body"/>
        <w:rPr>
          <w:lang w:val="ru-RU"/>
        </w:rPr>
      </w:pPr>
      <w:r w:rsidRPr="006F2369">
        <w:rPr>
          <w:lang w:val="ru-RU"/>
        </w:rPr>
        <w:t xml:space="preserve">Клиенты с Соглашениями </w:t>
      </w:r>
      <w:r>
        <w:t>Enterprise</w:t>
      </w:r>
      <w:r w:rsidRPr="006F2369">
        <w:rPr>
          <w:lang w:val="ru-RU"/>
        </w:rPr>
        <w:t xml:space="preserve"> и </w:t>
      </w:r>
      <w:r>
        <w:t>Select</w:t>
      </w:r>
      <w:r w:rsidRPr="006F2369">
        <w:rPr>
          <w:lang w:val="ru-RU"/>
        </w:rPr>
        <w:t xml:space="preserve"> могут получать содержимое, соответствующее стандарту </w:t>
      </w:r>
      <w:r>
        <w:t>SCORM</w:t>
      </w:r>
      <w:r w:rsidRPr="006F2369">
        <w:rPr>
          <w:lang w:val="ru-RU"/>
        </w:rPr>
        <w:t xml:space="preserve"> (для приложений) посредством загрузки или на </w:t>
      </w:r>
      <w:r>
        <w:t>DVD</w:t>
      </w:r>
      <w:r w:rsidRPr="006F2369">
        <w:rPr>
          <w:lang w:val="ru-RU"/>
        </w:rPr>
        <w:t xml:space="preserve">-дисках, тогда как для клиентов </w:t>
      </w:r>
      <w:r>
        <w:t>Open</w:t>
      </w:r>
      <w:r w:rsidRPr="006F2369">
        <w:rPr>
          <w:lang w:val="ru-RU"/>
        </w:rPr>
        <w:t xml:space="preserve"> и </w:t>
      </w:r>
      <w:r>
        <w:t>Open</w:t>
      </w:r>
      <w:r w:rsidRPr="006F2369">
        <w:rPr>
          <w:lang w:val="ru-RU"/>
        </w:rPr>
        <w:t xml:space="preserve"> </w:t>
      </w:r>
      <w:r>
        <w:t>Value</w:t>
      </w:r>
      <w:r w:rsidRPr="006F2369">
        <w:rPr>
          <w:lang w:val="ru-RU"/>
        </w:rPr>
        <w:t xml:space="preserve"> такое содержимое (для приложений) предоставляется только на </w:t>
      </w:r>
      <w:r>
        <w:t>DVD</w:t>
      </w:r>
      <w:r w:rsidRPr="006F2369">
        <w:rPr>
          <w:lang w:val="ru-RU"/>
        </w:rPr>
        <w:t>-дисках.</w:t>
      </w:r>
    </w:p>
    <w:p w:rsidR="00A11413" w:rsidRPr="006F2369" w:rsidRDefault="00A11413" w:rsidP="00405189">
      <w:pPr>
        <w:pStyle w:val="ProductList-Body"/>
        <w:rPr>
          <w:lang w:val="ru-RU"/>
        </w:rPr>
      </w:pPr>
    </w:p>
    <w:p w:rsidR="00A11413" w:rsidRPr="006F2369" w:rsidRDefault="00A11413" w:rsidP="00A11413">
      <w:pPr>
        <w:pStyle w:val="ProductList-Body"/>
        <w:rPr>
          <w:lang w:val="ru-RU"/>
        </w:rPr>
      </w:pPr>
      <w:r>
        <w:rPr>
          <w:b/>
          <w:color w:val="00188F"/>
        </w:rPr>
        <w:t>Office</w:t>
      </w:r>
      <w:r w:rsidRPr="006F2369">
        <w:rPr>
          <w:b/>
          <w:color w:val="00188F"/>
          <w:lang w:val="ru-RU"/>
        </w:rPr>
        <w:t xml:space="preserve"> </w:t>
      </w:r>
      <w:r>
        <w:rPr>
          <w:b/>
          <w:color w:val="00188F"/>
        </w:rPr>
        <w:t>Online</w:t>
      </w:r>
    </w:p>
    <w:p w:rsidR="00A11413" w:rsidRPr="006F2369" w:rsidRDefault="00A11413" w:rsidP="00A11413">
      <w:pPr>
        <w:pStyle w:val="ProductList-Body"/>
        <w:tabs>
          <w:tab w:val="clear" w:pos="158"/>
          <w:tab w:val="left" w:pos="180"/>
        </w:tabs>
        <w:rPr>
          <w:lang w:val="ru-RU"/>
        </w:rPr>
      </w:pPr>
      <w:r w:rsidRPr="006F2369">
        <w:rPr>
          <w:lang w:val="ru-RU"/>
        </w:rPr>
        <w:t xml:space="preserve">Клиенты, у которых есть </w:t>
      </w:r>
      <w:r>
        <w:t>Office</w:t>
      </w:r>
      <w:r w:rsidRPr="006F2369">
        <w:rPr>
          <w:lang w:val="ru-RU"/>
        </w:rPr>
        <w:t xml:space="preserve"> 365 профессиональный плюс, имеют право на использование </w:t>
      </w:r>
      <w:r>
        <w:t>Office</w:t>
      </w:r>
      <w:r w:rsidRPr="006F2369">
        <w:rPr>
          <w:lang w:val="ru-RU"/>
        </w:rPr>
        <w:t xml:space="preserve"> </w:t>
      </w:r>
      <w:r>
        <w:t>Online</w:t>
      </w:r>
      <w:r w:rsidRPr="006F2369">
        <w:rPr>
          <w:lang w:val="ru-RU"/>
        </w:rPr>
        <w:t>.</w:t>
      </w:r>
      <w:r w:rsidR="00AD3875" w:rsidRPr="006F2369">
        <w:rPr>
          <w:lang w:val="ru-RU"/>
        </w:rPr>
        <w:t xml:space="preserve"> </w:t>
      </w:r>
      <w:r w:rsidRPr="006F2369">
        <w:rPr>
          <w:lang w:val="ru-RU"/>
        </w:rPr>
        <w:t xml:space="preserve">Пользователи с лицензией могут получать доступ к </w:t>
      </w:r>
      <w:r>
        <w:t>Office</w:t>
      </w:r>
      <w:r w:rsidRPr="006F2369">
        <w:rPr>
          <w:lang w:val="ru-RU"/>
        </w:rPr>
        <w:t xml:space="preserve"> </w:t>
      </w:r>
      <w:r>
        <w:t>Online</w:t>
      </w:r>
      <w:r w:rsidRPr="006F2369">
        <w:rPr>
          <w:lang w:val="ru-RU"/>
        </w:rPr>
        <w:t xml:space="preserve"> для просмотра и редактирования документов. Для доступа к службе </w:t>
      </w:r>
      <w:r>
        <w:t>Office</w:t>
      </w:r>
      <w:r w:rsidRPr="006F2369">
        <w:rPr>
          <w:lang w:val="ru-RU"/>
        </w:rPr>
        <w:t xml:space="preserve"> </w:t>
      </w:r>
      <w:r>
        <w:t>Online</w:t>
      </w:r>
      <w:r w:rsidRPr="006F2369">
        <w:rPr>
          <w:lang w:val="ru-RU"/>
        </w:rPr>
        <w:t xml:space="preserve"> пользователи также должны иметь лицензию на план </w:t>
      </w:r>
      <w:r>
        <w:t>SharePoint</w:t>
      </w:r>
      <w:r w:rsidRPr="006F2369">
        <w:rPr>
          <w:lang w:val="ru-RU"/>
        </w:rPr>
        <w:t xml:space="preserve"> </w:t>
      </w:r>
      <w:r>
        <w:t>Online</w:t>
      </w:r>
      <w:r w:rsidRPr="006F2369">
        <w:rPr>
          <w:lang w:val="ru-RU"/>
        </w:rPr>
        <w:t xml:space="preserve">. Использование </w:t>
      </w:r>
      <w:r>
        <w:t>Office</w:t>
      </w:r>
      <w:r w:rsidRPr="006F2369">
        <w:rPr>
          <w:lang w:val="ru-RU"/>
        </w:rPr>
        <w:t xml:space="preserve"> </w:t>
      </w:r>
      <w:r>
        <w:t>Online</w:t>
      </w:r>
      <w:r w:rsidRPr="006F2369">
        <w:rPr>
          <w:lang w:val="ru-RU"/>
        </w:rPr>
        <w:t xml:space="preserve"> регулируется условиями лицензии для данной службы, оговоренными в Правах на использование веб-служб. </w:t>
      </w:r>
    </w:p>
    <w:p w:rsidR="00405189" w:rsidRPr="006F2369" w:rsidRDefault="005A0095" w:rsidP="00405189">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795586" w:rsidRPr="006F2369" w:rsidRDefault="00EE40B5" w:rsidP="00795586">
      <w:pPr>
        <w:pStyle w:val="ProductList-Offering2Heading"/>
        <w:pBdr>
          <w:bottom w:val="none" w:sz="0" w:space="0" w:color="auto"/>
        </w:pBdr>
        <w:outlineLvl w:val="2"/>
        <w:rPr>
          <w:lang w:val="ru-RU"/>
        </w:rPr>
      </w:pPr>
      <w:r w:rsidRPr="006F2369">
        <w:rPr>
          <w:lang w:val="ru-RU"/>
        </w:rPr>
        <w:tab/>
      </w:r>
      <w:bookmarkStart w:id="1213" w:name="_Toc378147666"/>
      <w:bookmarkStart w:id="1214" w:name="_Toc378151563"/>
      <w:bookmarkStart w:id="1215" w:name="_Toc379797355"/>
      <w:bookmarkStart w:id="1216" w:name="_Toc380513387"/>
      <w:bookmarkStart w:id="1217" w:name="_Toc380655437"/>
    </w:p>
    <w:p w:rsidR="00795586" w:rsidRPr="006F2369" w:rsidRDefault="00795586" w:rsidP="00795586">
      <w:pPr>
        <w:pStyle w:val="ProductList-Offering2Heading"/>
        <w:pBdr>
          <w:bottom w:val="none" w:sz="0" w:space="0" w:color="auto"/>
        </w:pBdr>
        <w:outlineLvl w:val="2"/>
        <w:rPr>
          <w:lang w:val="ru-RU"/>
        </w:rPr>
      </w:pPr>
    </w:p>
    <w:p w:rsidR="00EE40B5" w:rsidRPr="006F2369" w:rsidRDefault="00EE40B5" w:rsidP="00680B4D">
      <w:pPr>
        <w:pStyle w:val="ProductList-Offering2Heading"/>
        <w:outlineLvl w:val="2"/>
        <w:rPr>
          <w:lang w:val="ru-RU"/>
        </w:rPr>
      </w:pPr>
      <w:bookmarkStart w:id="1218" w:name="_Toc386627292"/>
      <w:r w:rsidRPr="006F2369">
        <w:rPr>
          <w:lang w:val="ru-RU"/>
        </w:rPr>
        <w:t xml:space="preserve">Наборы </w:t>
      </w:r>
      <w:r>
        <w:t>Office</w:t>
      </w:r>
      <w:r w:rsidRPr="006F2369">
        <w:rPr>
          <w:lang w:val="ru-RU"/>
        </w:rPr>
        <w:t xml:space="preserve"> 365</w:t>
      </w:r>
      <w:bookmarkEnd w:id="1213"/>
      <w:bookmarkEnd w:id="1214"/>
      <w:bookmarkEnd w:id="1215"/>
      <w:bookmarkEnd w:id="1216"/>
      <w:bookmarkEnd w:id="1217"/>
      <w:bookmarkEnd w:id="12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667"/>
        <w:gridCol w:w="738"/>
        <w:gridCol w:w="738"/>
        <w:gridCol w:w="738"/>
        <w:gridCol w:w="737"/>
        <w:gridCol w:w="738"/>
        <w:gridCol w:w="738"/>
        <w:gridCol w:w="738"/>
        <w:gridCol w:w="828"/>
      </w:tblGrid>
      <w:tr w:rsidR="00713D70" w:rsidTr="00795586">
        <w:trPr>
          <w:cantSplit/>
          <w:tblHeader/>
        </w:trPr>
        <w:tc>
          <w:tcPr>
            <w:tcW w:w="3510" w:type="dxa"/>
            <w:tcBorders>
              <w:bottom w:val="nil"/>
            </w:tcBorders>
            <w:shd w:val="clear" w:color="auto" w:fill="00188F"/>
          </w:tcPr>
          <w:p w:rsidR="00713D70" w:rsidRPr="00EE0836" w:rsidRDefault="00713D70" w:rsidP="00C4636F">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713D70" w:rsidRPr="00EE0836" w:rsidRDefault="00713D70" w:rsidP="00C4636F">
            <w:pPr>
              <w:pStyle w:val="ProductList-OfferingBody"/>
              <w:ind w:left="-113"/>
              <w:jc w:val="center"/>
              <w:rPr>
                <w:color w:val="FFFFFF" w:themeColor="background1"/>
              </w:rPr>
            </w:pPr>
            <w:r>
              <w:rPr>
                <w:color w:val="FFFFFF" w:themeColor="background1"/>
              </w:rPr>
              <w:t>Балл</w:t>
            </w:r>
          </w:p>
        </w:tc>
        <w:tc>
          <w:tcPr>
            <w:tcW w:w="667" w:type="dxa"/>
            <w:tcBorders>
              <w:left w:val="single" w:sz="12" w:space="0" w:color="FFFFFF" w:themeColor="background1"/>
            </w:tcBorders>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7"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828" w:type="dxa"/>
            <w:shd w:val="clear" w:color="auto" w:fill="00188F"/>
            <w:vAlign w:val="center"/>
          </w:tcPr>
          <w:p w:rsidR="00713D70" w:rsidRPr="007505F2" w:rsidRDefault="00713D70"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F73609" w:rsidTr="00795586">
        <w:trPr>
          <w:cantSplit/>
          <w:tblHeader/>
        </w:trPr>
        <w:tc>
          <w:tcPr>
            <w:tcW w:w="3510" w:type="dxa"/>
            <w:tcBorders>
              <w:top w:val="nil"/>
              <w:left w:val="nil"/>
              <w:bottom w:val="dashSmallGap" w:sz="4" w:space="0" w:color="BFBFBF" w:themeColor="background1" w:themeShade="BF"/>
              <w:right w:val="nil"/>
            </w:tcBorders>
          </w:tcPr>
          <w:p w:rsidR="00F73609" w:rsidRPr="006F2369" w:rsidRDefault="00F73609" w:rsidP="005C6C6A">
            <w:pPr>
              <w:pStyle w:val="ProductList-Offering2"/>
              <w:ind w:right="0"/>
              <w:rPr>
                <w:lang w:val="ru-RU"/>
              </w:rPr>
            </w:pPr>
            <w:bookmarkStart w:id="1219" w:name="_Toc379797356"/>
            <w:bookmarkStart w:id="1220" w:name="_Toc380513388"/>
            <w:bookmarkStart w:id="1221" w:name="_Toc380655438"/>
            <w:bookmarkStart w:id="1222" w:name="_Toc386627293"/>
            <w:r>
              <w:t>Office</w:t>
            </w:r>
            <w:r w:rsidRPr="006F2369">
              <w:rPr>
                <w:lang w:val="ru-RU"/>
              </w:rPr>
              <w:t xml:space="preserve"> 365 для образовательных учреждений </w:t>
            </w:r>
            <w:r>
              <w:t>A</w:t>
            </w:r>
            <w:r w:rsidRPr="006F2369">
              <w:rPr>
                <w:lang w:val="ru-RU"/>
              </w:rPr>
              <w:t>2</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2)"</w:instrText>
            </w:r>
            <w:r>
              <w:fldChar w:fldCharType="end"/>
            </w:r>
            <w:r w:rsidRPr="006F2369">
              <w:rPr>
                <w:lang w:val="ru-RU"/>
              </w:rPr>
              <w:t xml:space="preserve"> (подписная лицензия «на пользователя»)</w:t>
            </w:r>
            <w:bookmarkEnd w:id="1219"/>
            <w:bookmarkEnd w:id="1220"/>
            <w:bookmarkEnd w:id="1221"/>
            <w:bookmarkEnd w:id="1222"/>
          </w:p>
        </w:tc>
        <w:tc>
          <w:tcPr>
            <w:tcW w:w="630" w:type="dxa"/>
            <w:tcBorders>
              <w:top w:val="nil"/>
              <w:left w:val="nil"/>
              <w:bottom w:val="dashSmallGap" w:sz="4" w:space="0" w:color="BFBFBF" w:themeColor="background1" w:themeShade="BF"/>
              <w:right w:val="nil"/>
            </w:tcBorders>
            <w:vAlign w:val="center"/>
          </w:tcPr>
          <w:p w:rsidR="00F73609" w:rsidRPr="006F2369" w:rsidRDefault="00F73609" w:rsidP="00F73609">
            <w:pPr>
              <w:pStyle w:val="ProductList-OfferingBody"/>
              <w:ind w:left="-113"/>
              <w:jc w:val="center"/>
              <w:rPr>
                <w:lang w:val="ru-RU"/>
              </w:rPr>
            </w:pPr>
          </w:p>
        </w:tc>
        <w:tc>
          <w:tcPr>
            <w:tcW w:w="667" w:type="dxa"/>
            <w:tcBorders>
              <w:left w:val="single" w:sz="12" w:space="0" w:color="FFFFFF" w:themeColor="background1"/>
            </w:tcBorders>
            <w:shd w:val="clear" w:color="auto" w:fill="BFBFBF" w:themeFill="background1" w:themeFillShade="BF"/>
            <w:vAlign w:val="center"/>
          </w:tcPr>
          <w:p w:rsidR="00F73609" w:rsidRPr="006F2369"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6F2369"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6F2369"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6F2369" w:rsidRDefault="00F73609" w:rsidP="00F73609">
            <w:pPr>
              <w:pStyle w:val="ProductList-OfferingBody"/>
              <w:ind w:left="-113"/>
              <w:jc w:val="center"/>
              <w:rPr>
                <w:lang w:val="ru-RU"/>
              </w:rPr>
            </w:pPr>
          </w:p>
        </w:tc>
        <w:tc>
          <w:tcPr>
            <w:tcW w:w="737" w:type="dxa"/>
            <w:shd w:val="clear" w:color="auto" w:fill="BFBFBF" w:themeFill="background1" w:themeFillShade="BF"/>
            <w:vAlign w:val="center"/>
          </w:tcPr>
          <w:p w:rsidR="00F73609" w:rsidRPr="006F2369" w:rsidRDefault="00F73609" w:rsidP="00F73609">
            <w:pPr>
              <w:pStyle w:val="ProductList-OfferingBody"/>
              <w:ind w:left="-113"/>
              <w:jc w:val="center"/>
              <w:rPr>
                <w:lang w:val="ru-RU"/>
              </w:rPr>
            </w:pPr>
          </w:p>
        </w:tc>
        <w:tc>
          <w:tcPr>
            <w:tcW w:w="738" w:type="dxa"/>
            <w:shd w:val="clear" w:color="auto" w:fill="BFBFBF" w:themeFill="background1" w:themeFillShade="BF"/>
            <w:vAlign w:val="center"/>
          </w:tcPr>
          <w:p w:rsidR="00F73609" w:rsidRPr="006F2369" w:rsidRDefault="00F73609" w:rsidP="00F73609">
            <w:pPr>
              <w:pStyle w:val="ProductList-OfferingBody"/>
              <w:ind w:left="-113"/>
              <w:jc w:val="center"/>
              <w:rPr>
                <w:lang w:val="ru-RU"/>
              </w:rPr>
            </w:pPr>
          </w:p>
        </w:tc>
        <w:tc>
          <w:tcPr>
            <w:tcW w:w="738" w:type="dxa"/>
            <w:shd w:val="clear" w:color="auto" w:fill="70AD47" w:themeFill="accent6"/>
            <w:vAlign w:val="center"/>
          </w:tcPr>
          <w:p w:rsidR="00F73609" w:rsidRDefault="00795586" w:rsidP="00795586">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t>,</w:t>
            </w:r>
            <w:r w:rsidRPr="006C0EF6">
              <w:fldChar w:fldCharType="end"/>
            </w:r>
            <w:r w:rsidR="00240371" w:rsidRPr="00240371">
              <w:fldChar w:fldCharType="begin"/>
            </w:r>
            <w:r w:rsidR="00240371" w:rsidRPr="00240371">
              <w:instrText xml:space="preserve">AutoTextList  \s NoStyle \t "предложение Student только для EES" </w:instrText>
            </w:r>
            <w:r w:rsidR="00240371" w:rsidRPr="00240371">
              <w:fldChar w:fldCharType="separate"/>
            </w:r>
            <w:r w:rsidR="00240371" w:rsidRPr="00240371">
              <w:t>SE</w:t>
            </w:r>
            <w:r w:rsidR="00240371" w:rsidRPr="00240371">
              <w:fldChar w:fldCharType="end"/>
            </w:r>
            <w:r w:rsidR="00240371" w:rsidRPr="00240371">
              <w:t xml:space="preserve"> </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82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73609" w:rsidRPr="006F2369" w:rsidRDefault="00F73609" w:rsidP="005C6C6A">
            <w:pPr>
              <w:pStyle w:val="ProductList-Offering2"/>
              <w:ind w:right="0"/>
              <w:rPr>
                <w:lang w:val="ru-RU"/>
              </w:rPr>
            </w:pPr>
            <w:bookmarkStart w:id="1223" w:name="_Toc379797357"/>
            <w:bookmarkStart w:id="1224" w:name="_Toc380513389"/>
            <w:bookmarkStart w:id="1225" w:name="_Toc380655439"/>
            <w:bookmarkStart w:id="1226" w:name="_Toc386627294"/>
            <w:r>
              <w:t>Office</w:t>
            </w:r>
            <w:r w:rsidRPr="006F2369">
              <w:rPr>
                <w:lang w:val="ru-RU"/>
              </w:rPr>
              <w:t xml:space="preserve"> 365 для образовательных учреждений </w:t>
            </w:r>
            <w:r>
              <w:t>A</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3)"</w:instrText>
            </w:r>
            <w:r>
              <w:fldChar w:fldCharType="end"/>
            </w:r>
            <w:r w:rsidRPr="006F2369">
              <w:rPr>
                <w:lang w:val="ru-RU"/>
              </w:rPr>
              <w:t xml:space="preserve"> (подписная лицензия «на пользователя»)</w:t>
            </w:r>
            <w:bookmarkEnd w:id="1223"/>
            <w:bookmarkEnd w:id="1224"/>
            <w:bookmarkEnd w:id="1225"/>
            <w:bookmarkEnd w:id="122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667"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D31D0B" w:rsidP="00D31D0B">
            <w:pPr>
              <w:pStyle w:val="ProductList-OfferingBody"/>
              <w:ind w:left="-113"/>
              <w:jc w:val="center"/>
            </w:pPr>
            <w:r w:rsidRPr="00D31D0B">
              <w:fldChar w:fldCharType="begin"/>
            </w:r>
            <w:r w:rsidRPr="00D31D0B">
              <w:instrText xml:space="preserve"> AutoTextList  \s NoStyle \t "только дополнительный продукт OVS-ES" </w:instrText>
            </w:r>
            <w:r w:rsidRPr="00D31D0B">
              <w:fldChar w:fldCharType="separate"/>
            </w:r>
            <w:r w:rsidRPr="00D31D0B">
              <w:t>AV</w:t>
            </w:r>
            <w:r w:rsidRPr="00D31D0B">
              <w:fldChar w:fldCharType="end"/>
            </w:r>
            <w:r w:rsidR="00383264">
              <w:t>,</w:t>
            </w:r>
            <w:r w:rsidRPr="00D31D0B">
              <w:fldChar w:fldCharType="begin"/>
            </w:r>
            <w:r w:rsidRPr="00D31D0B">
              <w:instrText xml:space="preserve"> AutoTextList  \s NoStyle \t "только базовые веб-службы EES" </w:instrText>
            </w:r>
            <w:r w:rsidRPr="00D31D0B">
              <w:fldChar w:fldCharType="separate"/>
            </w:r>
            <w:r w:rsidRPr="00D31D0B">
              <w:t>EE</w:t>
            </w:r>
            <w:r w:rsidRPr="00D31D0B">
              <w:fldChar w:fldCharType="end"/>
            </w:r>
            <w:r>
              <w:t xml:space="preserve"> </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240371" w:rsidRDefault="00240371" w:rsidP="00F73609">
            <w:pPr>
              <w:pStyle w:val="ProductList-OfferingBody"/>
              <w:ind w:left="-113"/>
              <w:jc w:val="center"/>
            </w:pPr>
            <w:r w:rsidRPr="00240371">
              <w:fldChar w:fldCharType="begin"/>
            </w:r>
            <w:r w:rsidRPr="00240371">
              <w:instrText xml:space="preserve"> AutoTextList  \s NoStyle \t “соглашение Open License” </w:instrText>
            </w:r>
            <w:r w:rsidRPr="00240371">
              <w:fldChar w:fldCharType="separate"/>
            </w:r>
            <w:r w:rsidRPr="00240371">
              <w:t>OL</w:t>
            </w:r>
            <w:r w:rsidRPr="00240371">
              <w:fldChar w:fldCharType="end"/>
            </w:r>
          </w:p>
        </w:tc>
        <w:tc>
          <w:tcPr>
            <w:tcW w:w="738" w:type="dxa"/>
            <w:shd w:val="clear" w:color="auto" w:fill="70AD47" w:themeFill="accent6"/>
            <w:vAlign w:val="center"/>
          </w:tcPr>
          <w:p w:rsidR="00F73609" w:rsidRPr="00240371" w:rsidRDefault="00240371" w:rsidP="00F73609">
            <w:pPr>
              <w:pStyle w:val="ProductList-OfferingBody"/>
              <w:ind w:left="-113"/>
              <w:jc w:val="center"/>
            </w:pPr>
            <w:r w:rsidRPr="00240371">
              <w:fldChar w:fldCharType="begin"/>
            </w:r>
            <w:r w:rsidRPr="00240371">
              <w:instrText xml:space="preserve"> AutoTextList  \sNoStyle\t "Non-Company Wide in Open Value"</w:instrText>
            </w:r>
            <w:r w:rsidRPr="00240371">
              <w:fldChar w:fldCharType="separate"/>
            </w:r>
            <w:r w:rsidRPr="00240371">
              <w:t xml:space="preserve"> </w:t>
            </w: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части организации в рамках </w:instrText>
            </w:r>
            <w:r w:rsidRPr="00240371">
              <w:instrText>Open</w:instrText>
            </w:r>
            <w:r w:rsidRPr="00240371">
              <w:rPr>
                <w:lang w:val="ru-RU"/>
              </w:rPr>
              <w:instrText xml:space="preserve"> </w:instrText>
            </w:r>
            <w:r w:rsidRPr="00240371">
              <w:instrText>Value</w:instrText>
            </w:r>
            <w:r w:rsidRPr="00240371">
              <w:rPr>
                <w:lang w:val="ru-RU"/>
              </w:rPr>
              <w:instrText xml:space="preserve">” </w:instrText>
            </w:r>
            <w:r w:rsidRPr="00240371">
              <w:fldChar w:fldCharType="separate"/>
            </w:r>
            <w:r w:rsidRPr="00240371">
              <w:t>P</w:t>
            </w:r>
            <w:r w:rsidRPr="00240371">
              <w:rPr>
                <w:lang w:val="ru-RU"/>
              </w:rPr>
              <w:t xml:space="preserve"> </w:t>
            </w:r>
            <w:r w:rsidRPr="00240371">
              <w:fldChar w:fldCharType="end"/>
            </w:r>
            <w:r w:rsidRPr="00240371">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82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73609" w:rsidRPr="006F2369" w:rsidRDefault="00F73609" w:rsidP="005C6C6A">
            <w:pPr>
              <w:pStyle w:val="ProductList-Offering2"/>
              <w:ind w:right="0"/>
              <w:rPr>
                <w:lang w:val="ru-RU"/>
              </w:rPr>
            </w:pPr>
            <w:bookmarkStart w:id="1227" w:name="_Toc379797358"/>
            <w:bookmarkStart w:id="1228" w:name="_Toc380513390"/>
            <w:bookmarkStart w:id="1229" w:name="_Toc380655440"/>
            <w:bookmarkStart w:id="1230" w:name="_Toc386627295"/>
            <w:r>
              <w:t>Office</w:t>
            </w:r>
            <w:r w:rsidRPr="006F2369">
              <w:rPr>
                <w:lang w:val="ru-RU"/>
              </w:rPr>
              <w:t xml:space="preserve"> 365 для образовательных учреждений </w:t>
            </w:r>
            <w:r>
              <w:t>A</w:t>
            </w:r>
            <w:r w:rsidRPr="006F2369">
              <w:rPr>
                <w:lang w:val="ru-RU"/>
              </w:rPr>
              <w:t>4</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4)"</w:instrText>
            </w:r>
            <w:r>
              <w:fldChar w:fldCharType="end"/>
            </w:r>
            <w:r w:rsidRPr="006F2369">
              <w:rPr>
                <w:lang w:val="ru-RU"/>
              </w:rPr>
              <w:t xml:space="preserve"> (подписная лицензия «на пользователя»)</w:t>
            </w:r>
            <w:bookmarkEnd w:id="1227"/>
            <w:bookmarkEnd w:id="1228"/>
            <w:bookmarkEnd w:id="1229"/>
            <w:bookmarkEnd w:id="123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6F2369" w:rsidRDefault="00F73609" w:rsidP="00F73609">
            <w:pPr>
              <w:pStyle w:val="ProductList-OfferingBody"/>
              <w:ind w:left="-113"/>
              <w:jc w:val="center"/>
              <w:rPr>
                <w:lang w:val="ru-RU"/>
              </w:rPr>
            </w:pPr>
          </w:p>
        </w:tc>
        <w:tc>
          <w:tcPr>
            <w:tcW w:w="667"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D31D0B" w:rsidP="00F73609">
            <w:pPr>
              <w:pStyle w:val="ProductList-OfferingBody"/>
              <w:ind w:left="-113"/>
              <w:jc w:val="center"/>
            </w:pPr>
            <w:r w:rsidRPr="00D31D0B">
              <w:fldChar w:fldCharType="begin"/>
            </w:r>
            <w:r w:rsidRPr="00D31D0B">
              <w:instrText xml:space="preserve"> AutoTextList  \s NoStyle \t "только базовые веб-службы EES" </w:instrText>
            </w:r>
            <w:r w:rsidRPr="00D31D0B">
              <w:fldChar w:fldCharType="separate"/>
            </w:r>
            <w:r w:rsidRPr="00D31D0B">
              <w:t>EE</w:t>
            </w:r>
            <w:r w:rsidRPr="00D31D0B">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828" w:type="dxa"/>
            <w:shd w:val="clear" w:color="auto" w:fill="BFBFBF" w:themeFill="background1" w:themeFillShade="BF"/>
            <w:vAlign w:val="center"/>
          </w:tcPr>
          <w:p w:rsidR="00F73609" w:rsidRDefault="00F73609" w:rsidP="00F73609">
            <w:pPr>
              <w:pStyle w:val="ProductList-OfferingBody"/>
              <w:ind w:left="-113"/>
              <w:jc w:val="center"/>
            </w:pPr>
          </w:p>
        </w:tc>
      </w:tr>
      <w:tr w:rsidR="006C0EF6"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6C0EF6" w:rsidRPr="006F2369" w:rsidRDefault="006C0EF6" w:rsidP="005C6C6A">
            <w:pPr>
              <w:pStyle w:val="ProductList-Offering2"/>
              <w:ind w:right="0"/>
              <w:rPr>
                <w:lang w:val="ru-RU"/>
              </w:rPr>
            </w:pPr>
            <w:bookmarkStart w:id="1231" w:name="_Toc379797359"/>
            <w:bookmarkStart w:id="1232" w:name="_Toc380513391"/>
            <w:bookmarkStart w:id="1233" w:name="_Toc380655441"/>
            <w:bookmarkStart w:id="1234" w:name="_Toc386627296"/>
            <w:r>
              <w:t>Office</w:t>
            </w:r>
            <w:r w:rsidRPr="006F2369">
              <w:rPr>
                <w:lang w:val="ru-RU"/>
              </w:rPr>
              <w:t xml:space="preserve"> 365 для образовательных учреждений </w:t>
            </w:r>
            <w:r>
              <w:t>A</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3)"</w:instrText>
            </w:r>
            <w:r>
              <w:fldChar w:fldCharType="end"/>
            </w:r>
            <w:r w:rsidRPr="006F2369">
              <w:rPr>
                <w:lang w:val="ru-RU"/>
              </w:rPr>
              <w:t xml:space="preserve">, </w:t>
            </w:r>
            <w:r>
              <w:t>A</w:t>
            </w:r>
            <w:r w:rsidRPr="006F2369">
              <w:rPr>
                <w:lang w:val="ru-RU"/>
              </w:rPr>
              <w:t xml:space="preserve">4 </w:t>
            </w:r>
            <w:r>
              <w:t>Add</w:t>
            </w:r>
            <w:r w:rsidRPr="006F2369">
              <w:rPr>
                <w:lang w:val="ru-RU"/>
              </w:rPr>
              <w:t>-</w:t>
            </w:r>
            <w:r>
              <w:t>on</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дополнительный компонент </w:instrText>
            </w:r>
            <w:r>
              <w:instrText>A</w:instrText>
            </w:r>
            <w:r w:rsidRPr="006F2369">
              <w:rPr>
                <w:lang w:val="ru-RU"/>
              </w:rPr>
              <w:instrText>3, А4"</w:instrText>
            </w:r>
            <w:r>
              <w:fldChar w:fldCharType="end"/>
            </w:r>
            <w:r w:rsidRPr="006F2369">
              <w:rPr>
                <w:lang w:val="ru-RU"/>
              </w:rPr>
              <w:t xml:space="preserve"> (подписная лицензия «на пользователя»)</w:t>
            </w:r>
            <w:bookmarkEnd w:id="1231"/>
            <w:bookmarkEnd w:id="1232"/>
            <w:bookmarkEnd w:id="1233"/>
            <w:bookmarkEnd w:id="123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C0EF6" w:rsidRDefault="006C0EF6" w:rsidP="00F73609">
            <w:pPr>
              <w:pStyle w:val="ProductList-OfferingBody"/>
              <w:ind w:left="-113"/>
              <w:jc w:val="center"/>
            </w:pPr>
            <w:r>
              <w:t>1</w:t>
            </w:r>
          </w:p>
        </w:tc>
        <w:tc>
          <w:tcPr>
            <w:tcW w:w="667" w:type="dxa"/>
            <w:tcBorders>
              <w:left w:val="single" w:sz="12" w:space="0" w:color="FFFFFF" w:themeColor="background1"/>
            </w:tcBorders>
            <w:shd w:val="clear" w:color="auto" w:fill="70AD47" w:themeFill="accent6"/>
            <w:vAlign w:val="center"/>
          </w:tcPr>
          <w:p w:rsidR="006C0EF6" w:rsidRDefault="006C0EF6" w:rsidP="00F73609">
            <w:pPr>
              <w:pStyle w:val="ProductList-OfferingBody"/>
              <w:ind w:left="-113"/>
              <w:jc w:val="center"/>
            </w:pPr>
            <w:r>
              <w:t>1</w:t>
            </w: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8" w:type="dxa"/>
            <w:shd w:val="clear" w:color="auto" w:fill="70AD47" w:themeFill="accent6"/>
            <w:vAlign w:val="center"/>
          </w:tcPr>
          <w:p w:rsidR="006C0EF6" w:rsidRPr="006C0EF6" w:rsidRDefault="006C0EF6" w:rsidP="00240371">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7" w:type="dxa"/>
            <w:shd w:val="clear" w:color="auto" w:fill="70AD47" w:themeFill="accent6"/>
            <w:vAlign w:val="center"/>
          </w:tcPr>
          <w:p w:rsidR="006C0EF6" w:rsidRDefault="006C0EF6" w:rsidP="00F73609">
            <w:pPr>
              <w:pStyle w:val="ProductList-OfferingBody"/>
              <w:ind w:left="-113"/>
              <w:jc w:val="center"/>
            </w:pP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828" w:type="dxa"/>
            <w:shd w:val="clear" w:color="auto" w:fill="BFBFBF" w:themeFill="background1" w:themeFillShade="BF"/>
            <w:vAlign w:val="center"/>
          </w:tcPr>
          <w:p w:rsidR="006C0EF6" w:rsidRDefault="006C0EF6" w:rsidP="00F73609">
            <w:pPr>
              <w:pStyle w:val="ProductList-OfferingBody"/>
              <w:ind w:left="-113"/>
              <w:jc w:val="center"/>
            </w:pPr>
          </w:p>
        </w:tc>
      </w:tr>
      <w:tr w:rsidR="006C0EF6"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6C0EF6" w:rsidRPr="006F2369" w:rsidRDefault="006C0EF6" w:rsidP="005C6C6A">
            <w:pPr>
              <w:pStyle w:val="ProductList-Offering2"/>
              <w:ind w:right="0"/>
              <w:rPr>
                <w:lang w:val="ru-RU"/>
              </w:rPr>
            </w:pPr>
            <w:bookmarkStart w:id="1235" w:name="_Toc379797360"/>
            <w:bookmarkStart w:id="1236" w:name="_Toc380513392"/>
            <w:bookmarkStart w:id="1237" w:name="_Toc380655442"/>
            <w:bookmarkStart w:id="1238" w:name="_Toc386627297"/>
            <w:r>
              <w:t>Office</w:t>
            </w:r>
            <w:r w:rsidRPr="006F2369">
              <w:rPr>
                <w:lang w:val="ru-RU"/>
              </w:rPr>
              <w:t xml:space="preserve"> 365 для образовательных учреждений </w:t>
            </w:r>
            <w:r>
              <w:t>A</w:t>
            </w:r>
            <w:r w:rsidRPr="006F2369">
              <w:rPr>
                <w:lang w:val="ru-RU"/>
              </w:rPr>
              <w:t xml:space="preserve">3 и </w:t>
            </w:r>
            <w:r>
              <w:t>A</w:t>
            </w:r>
            <w:r w:rsidRPr="006F2369">
              <w:rPr>
                <w:lang w:val="ru-RU"/>
              </w:rPr>
              <w:t xml:space="preserve">4 без </w:t>
            </w:r>
            <w:r>
              <w:t>ProPlus</w:t>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A</w:instrText>
            </w:r>
            <w:r w:rsidRPr="006F2369">
              <w:rPr>
                <w:lang w:val="ru-RU"/>
              </w:rPr>
              <w:instrText xml:space="preserve">2, </w:instrText>
            </w:r>
            <w:r>
              <w:instrText>A</w:instrText>
            </w:r>
            <w:r w:rsidRPr="006F2369">
              <w:rPr>
                <w:lang w:val="ru-RU"/>
              </w:rPr>
              <w:instrText xml:space="preserve">3, </w:instrText>
            </w:r>
            <w:r>
              <w:instrText>A</w:instrText>
            </w:r>
            <w:r w:rsidRPr="006F2369">
              <w:rPr>
                <w:lang w:val="ru-RU"/>
              </w:rPr>
              <w:instrText xml:space="preserve">4 без дополнительного компонента </w:instrText>
            </w:r>
            <w:r>
              <w:instrText>Office</w:instrText>
            </w:r>
            <w:r w:rsidRPr="006F2369">
              <w:rPr>
                <w:lang w:val="ru-RU"/>
              </w:rPr>
              <w:instrText xml:space="preserve"> профессиональный плюс"</w:instrText>
            </w:r>
            <w:r>
              <w:fldChar w:fldCharType="end"/>
            </w:r>
            <w:r w:rsidRPr="006F2369">
              <w:rPr>
                <w:lang w:val="ru-RU"/>
              </w:rPr>
              <w:t xml:space="preserve"> (подписная лицензия «на пользователя»)</w:t>
            </w:r>
            <w:bookmarkEnd w:id="1235"/>
            <w:bookmarkEnd w:id="1236"/>
            <w:bookmarkEnd w:id="1237"/>
            <w:bookmarkEnd w:id="123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C0EF6" w:rsidRDefault="006C0EF6" w:rsidP="00F73609">
            <w:pPr>
              <w:pStyle w:val="ProductList-OfferingBody"/>
              <w:ind w:left="-113"/>
              <w:jc w:val="center"/>
            </w:pPr>
            <w:r>
              <w:t>1</w:t>
            </w:r>
          </w:p>
        </w:tc>
        <w:tc>
          <w:tcPr>
            <w:tcW w:w="667" w:type="dxa"/>
            <w:tcBorders>
              <w:left w:val="single" w:sz="12" w:space="0" w:color="FFFFFF" w:themeColor="background1"/>
            </w:tcBorders>
            <w:shd w:val="clear" w:color="auto" w:fill="70AD47" w:themeFill="accent6"/>
            <w:vAlign w:val="center"/>
          </w:tcPr>
          <w:p w:rsidR="006C0EF6" w:rsidRDefault="006C0EF6" w:rsidP="00F73609">
            <w:pPr>
              <w:pStyle w:val="ProductList-OfferingBody"/>
              <w:ind w:left="-113"/>
              <w:jc w:val="center"/>
            </w:pPr>
            <w:r>
              <w:t>1</w:t>
            </w: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8" w:type="dxa"/>
            <w:shd w:val="clear" w:color="auto" w:fill="70AD47" w:themeFill="accent6"/>
            <w:vAlign w:val="center"/>
          </w:tcPr>
          <w:p w:rsidR="006C0EF6" w:rsidRPr="006C0EF6" w:rsidRDefault="006C0EF6" w:rsidP="00240371">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7" w:type="dxa"/>
            <w:shd w:val="clear" w:color="auto" w:fill="70AD47" w:themeFill="accent6"/>
            <w:vAlign w:val="center"/>
          </w:tcPr>
          <w:p w:rsidR="006C0EF6" w:rsidRDefault="006C0EF6" w:rsidP="00F73609">
            <w:pPr>
              <w:pStyle w:val="ProductList-OfferingBody"/>
              <w:ind w:left="-113"/>
              <w:jc w:val="center"/>
            </w:pP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738" w:type="dxa"/>
            <w:shd w:val="clear" w:color="auto" w:fill="BFBFBF" w:themeFill="background1" w:themeFillShade="BF"/>
            <w:vAlign w:val="center"/>
          </w:tcPr>
          <w:p w:rsidR="006C0EF6" w:rsidRDefault="006C0EF6" w:rsidP="00F73609">
            <w:pPr>
              <w:pStyle w:val="ProductList-OfferingBody"/>
              <w:ind w:left="-113"/>
              <w:jc w:val="center"/>
            </w:pPr>
          </w:p>
        </w:tc>
        <w:tc>
          <w:tcPr>
            <w:tcW w:w="828" w:type="dxa"/>
            <w:shd w:val="clear" w:color="auto" w:fill="BFBFBF" w:themeFill="background1" w:themeFillShade="BF"/>
            <w:vAlign w:val="center"/>
          </w:tcPr>
          <w:p w:rsidR="006C0EF6" w:rsidRDefault="006C0EF6" w:rsidP="00F73609">
            <w:pPr>
              <w:pStyle w:val="ProductList-OfferingBody"/>
              <w:ind w:left="-113"/>
              <w:jc w:val="center"/>
            </w:pPr>
          </w:p>
        </w:tc>
      </w:tr>
      <w:tr w:rsidR="00240371"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40371" w:rsidRPr="006F2369" w:rsidRDefault="00240371" w:rsidP="005C6C6A">
            <w:pPr>
              <w:pStyle w:val="ProductList-Offering2"/>
              <w:ind w:right="0"/>
              <w:rPr>
                <w:lang w:val="ru-RU"/>
              </w:rPr>
            </w:pPr>
            <w:bookmarkStart w:id="1239" w:name="_Toc379797361"/>
            <w:bookmarkStart w:id="1240" w:name="_Toc380513393"/>
            <w:bookmarkStart w:id="1241" w:name="_Toc380655443"/>
            <w:bookmarkStart w:id="1242" w:name="_Toc386627298"/>
            <w:r>
              <w:t>Office</w:t>
            </w:r>
            <w:r w:rsidRPr="006F2369">
              <w:rPr>
                <w:lang w:val="ru-RU"/>
              </w:rPr>
              <w:t xml:space="preserve"> 365 корпоративный </w:t>
            </w:r>
            <w:r>
              <w:t>E</w:t>
            </w:r>
            <w:r w:rsidRPr="006F2369">
              <w:rPr>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1"</w:instrText>
            </w:r>
            <w:r>
              <w:fldChar w:fldCharType="end"/>
            </w:r>
            <w:r w:rsidRPr="006F2369">
              <w:rPr>
                <w:lang w:val="ru-RU"/>
              </w:rPr>
              <w:t xml:space="preserve"> (подписная лицензия «на пользователя»)</w:t>
            </w:r>
            <w:bookmarkEnd w:id="1239"/>
            <w:bookmarkEnd w:id="1240"/>
            <w:bookmarkEnd w:id="1241"/>
            <w:bookmarkEnd w:id="124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40371" w:rsidRDefault="00240371" w:rsidP="00F73609">
            <w:pPr>
              <w:pStyle w:val="ProductList-OfferingBody"/>
              <w:ind w:left="-113"/>
              <w:jc w:val="center"/>
            </w:pPr>
            <w:r>
              <w:t>1</w:t>
            </w:r>
          </w:p>
        </w:tc>
        <w:tc>
          <w:tcPr>
            <w:tcW w:w="667" w:type="dxa"/>
            <w:tcBorders>
              <w:left w:val="single" w:sz="12" w:space="0" w:color="FFFFFF" w:themeColor="background1"/>
            </w:tcBorders>
            <w:shd w:val="clear" w:color="auto" w:fill="BFBFBF" w:themeFill="background1" w:themeFillShade="BF"/>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Pr="00713D70" w:rsidRDefault="00240371" w:rsidP="00F73609">
            <w:pPr>
              <w:pStyle w:val="ProductList-OfferingBody"/>
              <w:ind w:left="-113"/>
              <w:jc w:val="center"/>
            </w:pPr>
            <w:r w:rsidRPr="00713D70">
              <w:fldChar w:fldCharType="begin"/>
            </w:r>
            <w:r w:rsidRPr="00713D70">
              <w:instrText xml:space="preserve"> AutoTextList  \s NoStyle \t "базовая веб-служба"  </w:instrText>
            </w:r>
            <w:r w:rsidRPr="00713D70">
              <w:fldChar w:fldCharType="separate"/>
            </w:r>
            <w:r w:rsidRPr="00713D70">
              <w:t>EO</w:t>
            </w:r>
            <w:r w:rsidRPr="00713D70">
              <w:fldChar w:fldCharType="end"/>
            </w:r>
          </w:p>
        </w:tc>
        <w:tc>
          <w:tcPr>
            <w:tcW w:w="738" w:type="dxa"/>
            <w:shd w:val="clear" w:color="auto" w:fill="BFBFBF" w:themeFill="background1" w:themeFillShade="BF"/>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Default="00240371" w:rsidP="00F73609">
            <w:pPr>
              <w:pStyle w:val="ProductList-OfferingBody"/>
              <w:ind w:left="-113"/>
              <w:jc w:val="center"/>
            </w:pPr>
          </w:p>
        </w:tc>
        <w:tc>
          <w:tcPr>
            <w:tcW w:w="737" w:type="dxa"/>
            <w:shd w:val="clear" w:color="auto" w:fill="70AD47" w:themeFill="accent6"/>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Pr="00240371" w:rsidRDefault="00240371" w:rsidP="00F73609">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\sNoStyle\t "Non-Company Wide in Open Value"</w:instrText>
            </w:r>
            <w:r w:rsidRPr="00240371">
              <w:fldChar w:fldCharType="separate"/>
            </w:r>
            <w:r w:rsidRPr="00240371">
              <w:t xml:space="preserve"> </w:t>
            </w: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части организации в рамках </w:instrText>
            </w:r>
            <w:r w:rsidRPr="00240371">
              <w:instrText>Open</w:instrText>
            </w:r>
            <w:r w:rsidRPr="00240371">
              <w:rPr>
                <w:lang w:val="ru-RU"/>
              </w:rPr>
              <w:instrText xml:space="preserve"> </w:instrText>
            </w:r>
            <w:r w:rsidRPr="00240371">
              <w:instrText>Value</w:instrText>
            </w:r>
            <w:r w:rsidRPr="00240371">
              <w:rPr>
                <w:lang w:val="ru-RU"/>
              </w:rPr>
              <w:instrText xml:space="preserve">” </w:instrText>
            </w:r>
            <w:r w:rsidRPr="00240371">
              <w:fldChar w:fldCharType="separate"/>
            </w:r>
            <w:r w:rsidRPr="00240371">
              <w:t>P</w:t>
            </w:r>
            <w:r w:rsidRPr="00240371">
              <w:rPr>
                <w:lang w:val="ru-RU"/>
              </w:rPr>
              <w:t xml:space="preserve"> </w:t>
            </w:r>
            <w:r w:rsidRPr="00240371">
              <w:fldChar w:fldCharType="end"/>
            </w:r>
            <w:r w:rsidRPr="00240371">
              <w:fldChar w:fldCharType="end"/>
            </w:r>
          </w:p>
        </w:tc>
        <w:tc>
          <w:tcPr>
            <w:tcW w:w="738" w:type="dxa"/>
            <w:shd w:val="clear" w:color="auto" w:fill="BFBFBF" w:themeFill="background1" w:themeFillShade="BF"/>
            <w:vAlign w:val="center"/>
          </w:tcPr>
          <w:p w:rsidR="00240371" w:rsidRDefault="00240371" w:rsidP="00F73609">
            <w:pPr>
              <w:pStyle w:val="ProductList-OfferingBody"/>
              <w:ind w:left="-113"/>
              <w:jc w:val="center"/>
            </w:pPr>
          </w:p>
        </w:tc>
        <w:tc>
          <w:tcPr>
            <w:tcW w:w="828" w:type="dxa"/>
            <w:shd w:val="clear" w:color="auto" w:fill="BFBFBF" w:themeFill="background1" w:themeFillShade="BF"/>
            <w:vAlign w:val="center"/>
          </w:tcPr>
          <w:p w:rsidR="00240371" w:rsidRDefault="00240371" w:rsidP="00F73609">
            <w:pPr>
              <w:pStyle w:val="ProductList-OfferingBody"/>
              <w:ind w:left="-113"/>
              <w:jc w:val="center"/>
            </w:pPr>
          </w:p>
        </w:tc>
      </w:tr>
      <w:tr w:rsidR="00240371"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40371" w:rsidRPr="006F2369" w:rsidRDefault="00240371" w:rsidP="005C6C6A">
            <w:pPr>
              <w:pStyle w:val="ProductList-Offering2"/>
              <w:ind w:right="0"/>
              <w:rPr>
                <w:lang w:val="ru-RU"/>
              </w:rPr>
            </w:pPr>
            <w:bookmarkStart w:id="1243" w:name="_Toc379797362"/>
            <w:bookmarkStart w:id="1244" w:name="_Toc380513394"/>
            <w:bookmarkStart w:id="1245" w:name="_Toc380655444"/>
            <w:bookmarkStart w:id="1246" w:name="_Toc386627299"/>
            <w:r>
              <w:t>Office</w:t>
            </w:r>
            <w:r w:rsidRPr="006F2369">
              <w:rPr>
                <w:lang w:val="ru-RU"/>
              </w:rPr>
              <w:t xml:space="preserve"> 365 корпоративный </w:t>
            </w:r>
            <w:r>
              <w:t>E</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3"</w:instrText>
            </w:r>
            <w:r>
              <w:fldChar w:fldCharType="end"/>
            </w:r>
            <w:r w:rsidRPr="006F2369">
              <w:rPr>
                <w:lang w:val="ru-RU"/>
              </w:rPr>
              <w:t xml:space="preserve"> (подписная лицензия «на пользователя»)</w:t>
            </w:r>
            <w:bookmarkEnd w:id="1243"/>
            <w:bookmarkEnd w:id="1244"/>
            <w:bookmarkEnd w:id="1245"/>
            <w:bookmarkEnd w:id="124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40371" w:rsidRDefault="00240371" w:rsidP="00F73609">
            <w:pPr>
              <w:pStyle w:val="ProductList-OfferingBody"/>
              <w:ind w:left="-113"/>
              <w:jc w:val="center"/>
            </w:pPr>
            <w:r>
              <w:t>2</w:t>
            </w:r>
          </w:p>
        </w:tc>
        <w:tc>
          <w:tcPr>
            <w:tcW w:w="667" w:type="dxa"/>
            <w:tcBorders>
              <w:left w:val="single" w:sz="12" w:space="0" w:color="FFFFFF" w:themeColor="background1"/>
            </w:tcBorders>
            <w:shd w:val="clear" w:color="auto" w:fill="BFBFBF" w:themeFill="background1" w:themeFillShade="BF"/>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Pr="00713D70" w:rsidRDefault="00240371" w:rsidP="00240371">
            <w:pPr>
              <w:pStyle w:val="ProductList-OfferingBody"/>
              <w:ind w:left="-113"/>
              <w:jc w:val="center"/>
            </w:pPr>
            <w:r w:rsidRPr="00713D70">
              <w:fldChar w:fldCharType="begin"/>
            </w:r>
            <w:r w:rsidRPr="00713D70">
              <w:instrText xml:space="preserve"> AutoTextList  \s NoStyle \t "базовая веб-служба"  </w:instrText>
            </w:r>
            <w:r w:rsidRPr="00713D70">
              <w:fldChar w:fldCharType="separate"/>
            </w:r>
            <w:r w:rsidRPr="00713D70">
              <w:t>EO</w:t>
            </w:r>
            <w:r w:rsidRPr="00713D70">
              <w:fldChar w:fldCharType="end"/>
            </w:r>
          </w:p>
        </w:tc>
        <w:tc>
          <w:tcPr>
            <w:tcW w:w="738" w:type="dxa"/>
            <w:shd w:val="clear" w:color="auto" w:fill="BFBFBF" w:themeFill="background1" w:themeFillShade="BF"/>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Default="00240371" w:rsidP="00F73609">
            <w:pPr>
              <w:pStyle w:val="ProductList-OfferingBody"/>
              <w:ind w:left="-113"/>
              <w:jc w:val="center"/>
            </w:pPr>
          </w:p>
        </w:tc>
        <w:tc>
          <w:tcPr>
            <w:tcW w:w="737" w:type="dxa"/>
            <w:shd w:val="clear" w:color="auto" w:fill="70AD47" w:themeFill="accent6"/>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\sNoStyle\t "Non-Company Wide in Open Value"</w:instrText>
            </w:r>
            <w:r w:rsidRPr="00240371">
              <w:fldChar w:fldCharType="separate"/>
            </w:r>
            <w:r w:rsidRPr="00240371">
              <w:t xml:space="preserve"> </w:t>
            </w: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части организации в рамках </w:instrText>
            </w:r>
            <w:r w:rsidRPr="00240371">
              <w:instrText>Open</w:instrText>
            </w:r>
            <w:r w:rsidRPr="00240371">
              <w:rPr>
                <w:lang w:val="ru-RU"/>
              </w:rPr>
              <w:instrText xml:space="preserve"> </w:instrText>
            </w:r>
            <w:r w:rsidRPr="00240371">
              <w:instrText>Value</w:instrText>
            </w:r>
            <w:r w:rsidRPr="00240371">
              <w:rPr>
                <w:lang w:val="ru-RU"/>
              </w:rPr>
              <w:instrText xml:space="preserve">” </w:instrText>
            </w:r>
            <w:r w:rsidRPr="00240371">
              <w:fldChar w:fldCharType="separate"/>
            </w:r>
            <w:r w:rsidRPr="00240371">
              <w:t>P</w:t>
            </w:r>
            <w:r w:rsidRPr="00240371">
              <w:rPr>
                <w:lang w:val="ru-RU"/>
              </w:rPr>
              <w:t xml:space="preserve"> </w:t>
            </w:r>
            <w:r w:rsidRPr="00240371">
              <w:fldChar w:fldCharType="end"/>
            </w:r>
            <w:r w:rsidRPr="00240371">
              <w:fldChar w:fldCharType="end"/>
            </w:r>
          </w:p>
        </w:tc>
        <w:tc>
          <w:tcPr>
            <w:tcW w:w="738" w:type="dxa"/>
            <w:shd w:val="clear" w:color="auto" w:fill="BFBFBF" w:themeFill="background1" w:themeFillShade="BF"/>
            <w:vAlign w:val="center"/>
          </w:tcPr>
          <w:p w:rsidR="00240371" w:rsidRDefault="00240371" w:rsidP="00F73609">
            <w:pPr>
              <w:pStyle w:val="ProductList-OfferingBody"/>
              <w:ind w:left="-113"/>
              <w:jc w:val="center"/>
            </w:pPr>
          </w:p>
        </w:tc>
        <w:tc>
          <w:tcPr>
            <w:tcW w:w="828" w:type="dxa"/>
            <w:shd w:val="clear" w:color="auto" w:fill="BFBFBF" w:themeFill="background1" w:themeFillShade="BF"/>
            <w:vAlign w:val="center"/>
          </w:tcPr>
          <w:p w:rsidR="00240371" w:rsidRDefault="00240371" w:rsidP="00F73609">
            <w:pPr>
              <w:pStyle w:val="ProductList-OfferingBody"/>
              <w:ind w:left="-113"/>
              <w:jc w:val="center"/>
            </w:pPr>
          </w:p>
        </w:tc>
      </w:tr>
      <w:tr w:rsidR="00240371"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240371" w:rsidRPr="006F2369" w:rsidRDefault="00240371" w:rsidP="005C6C6A">
            <w:pPr>
              <w:pStyle w:val="ProductList-Offering2"/>
              <w:ind w:right="0"/>
              <w:rPr>
                <w:lang w:val="ru-RU"/>
              </w:rPr>
            </w:pPr>
            <w:bookmarkStart w:id="1247" w:name="_Toc379797363"/>
            <w:bookmarkStart w:id="1248" w:name="_Toc380513395"/>
            <w:bookmarkStart w:id="1249" w:name="_Toc380655445"/>
            <w:bookmarkStart w:id="1250" w:name="_Toc386627300"/>
            <w:r>
              <w:t>Office</w:t>
            </w:r>
            <w:r w:rsidRPr="006F2369">
              <w:rPr>
                <w:lang w:val="ru-RU"/>
              </w:rPr>
              <w:t xml:space="preserve"> 365 корпоративный </w:t>
            </w:r>
            <w:r>
              <w:t>E</w:t>
            </w:r>
            <w:r w:rsidRPr="006F2369">
              <w:rPr>
                <w:lang w:val="ru-RU"/>
              </w:rPr>
              <w:t>4</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4"</w:instrText>
            </w:r>
            <w:r>
              <w:fldChar w:fldCharType="end"/>
            </w:r>
            <w:r w:rsidRPr="006F2369">
              <w:rPr>
                <w:lang w:val="ru-RU"/>
              </w:rPr>
              <w:t xml:space="preserve"> (подписная лицензия «на пользователя»)</w:t>
            </w:r>
            <w:bookmarkEnd w:id="1247"/>
            <w:bookmarkEnd w:id="1248"/>
            <w:bookmarkEnd w:id="1249"/>
            <w:bookmarkEnd w:id="125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240371" w:rsidRDefault="00240371" w:rsidP="00F73609">
            <w:pPr>
              <w:pStyle w:val="ProductList-OfferingBody"/>
              <w:ind w:left="-113"/>
              <w:jc w:val="center"/>
            </w:pPr>
            <w:r>
              <w:t>2</w:t>
            </w:r>
          </w:p>
        </w:tc>
        <w:tc>
          <w:tcPr>
            <w:tcW w:w="667" w:type="dxa"/>
            <w:tcBorders>
              <w:left w:val="single" w:sz="12" w:space="0" w:color="FFFFFF" w:themeColor="background1"/>
            </w:tcBorders>
            <w:shd w:val="clear" w:color="auto" w:fill="BFBFBF" w:themeFill="background1" w:themeFillShade="BF"/>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Pr="00713D70" w:rsidRDefault="00240371" w:rsidP="00240371">
            <w:pPr>
              <w:pStyle w:val="ProductList-OfferingBody"/>
              <w:ind w:left="-113"/>
              <w:jc w:val="center"/>
            </w:pPr>
            <w:r w:rsidRPr="00713D70">
              <w:fldChar w:fldCharType="begin"/>
            </w:r>
            <w:r w:rsidRPr="00713D70">
              <w:instrText xml:space="preserve"> AutoTextList  \s NoStyle \t "базовая веб-служба"  </w:instrText>
            </w:r>
            <w:r w:rsidRPr="00713D70">
              <w:fldChar w:fldCharType="separate"/>
            </w:r>
            <w:r w:rsidRPr="00713D70">
              <w:t>EO</w:t>
            </w:r>
            <w:r w:rsidRPr="00713D70">
              <w:fldChar w:fldCharType="end"/>
            </w:r>
          </w:p>
        </w:tc>
        <w:tc>
          <w:tcPr>
            <w:tcW w:w="738" w:type="dxa"/>
            <w:shd w:val="clear" w:color="auto" w:fill="BFBFBF" w:themeFill="background1" w:themeFillShade="BF"/>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Default="00240371" w:rsidP="00F73609">
            <w:pPr>
              <w:pStyle w:val="ProductList-OfferingBody"/>
              <w:ind w:left="-113"/>
              <w:jc w:val="center"/>
            </w:pPr>
          </w:p>
        </w:tc>
        <w:tc>
          <w:tcPr>
            <w:tcW w:w="737" w:type="dxa"/>
            <w:shd w:val="clear" w:color="auto" w:fill="70AD47" w:themeFill="accent6"/>
            <w:vAlign w:val="center"/>
          </w:tcPr>
          <w:p w:rsidR="00240371" w:rsidRDefault="00240371" w:rsidP="00F73609">
            <w:pPr>
              <w:pStyle w:val="ProductList-OfferingBody"/>
              <w:ind w:left="-113"/>
              <w:jc w:val="center"/>
            </w:pP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\sNoStyle\t "Non-Company Wide in Open Value"</w:instrText>
            </w:r>
            <w:r w:rsidRPr="00240371">
              <w:fldChar w:fldCharType="separate"/>
            </w:r>
            <w:r w:rsidRPr="00240371">
              <w:t xml:space="preserve"> </w:t>
            </w: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части организации в рамках </w:instrText>
            </w:r>
            <w:r w:rsidRPr="00240371">
              <w:instrText>Open</w:instrText>
            </w:r>
            <w:r w:rsidRPr="00240371">
              <w:rPr>
                <w:lang w:val="ru-RU"/>
              </w:rPr>
              <w:instrText xml:space="preserve"> </w:instrText>
            </w:r>
            <w:r w:rsidRPr="00240371">
              <w:instrText>Value</w:instrText>
            </w:r>
            <w:r w:rsidRPr="00240371">
              <w:rPr>
                <w:lang w:val="ru-RU"/>
              </w:rPr>
              <w:instrText xml:space="preserve">” </w:instrText>
            </w:r>
            <w:r w:rsidRPr="00240371">
              <w:fldChar w:fldCharType="separate"/>
            </w:r>
            <w:r w:rsidRPr="00240371">
              <w:t>P</w:t>
            </w:r>
            <w:r w:rsidRPr="00240371">
              <w:rPr>
                <w:lang w:val="ru-RU"/>
              </w:rPr>
              <w:t xml:space="preserve"> </w:t>
            </w:r>
            <w:r w:rsidRPr="00240371">
              <w:fldChar w:fldCharType="end"/>
            </w:r>
            <w:r w:rsidRPr="00240371">
              <w:fldChar w:fldCharType="end"/>
            </w:r>
          </w:p>
        </w:tc>
        <w:tc>
          <w:tcPr>
            <w:tcW w:w="738" w:type="dxa"/>
            <w:shd w:val="clear" w:color="auto" w:fill="BFBFBF" w:themeFill="background1" w:themeFillShade="BF"/>
            <w:vAlign w:val="center"/>
          </w:tcPr>
          <w:p w:rsidR="00240371" w:rsidRDefault="00240371" w:rsidP="00F73609">
            <w:pPr>
              <w:pStyle w:val="ProductList-OfferingBody"/>
              <w:ind w:left="-113"/>
              <w:jc w:val="center"/>
            </w:pPr>
          </w:p>
        </w:tc>
        <w:tc>
          <w:tcPr>
            <w:tcW w:w="828" w:type="dxa"/>
            <w:shd w:val="clear" w:color="auto" w:fill="BFBFBF" w:themeFill="background1" w:themeFillShade="BF"/>
            <w:vAlign w:val="center"/>
          </w:tcPr>
          <w:p w:rsidR="00240371" w:rsidRDefault="00240371" w:rsidP="00F73609">
            <w:pPr>
              <w:pStyle w:val="ProductList-OfferingBody"/>
              <w:ind w:left="-113"/>
              <w:jc w:val="center"/>
            </w:pPr>
          </w:p>
        </w:tc>
      </w:tr>
      <w:tr w:rsidR="00F73609"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F73609" w:rsidRPr="006F2369" w:rsidRDefault="00F73609" w:rsidP="005C6C6A">
            <w:pPr>
              <w:pStyle w:val="ProductList-Offering2"/>
              <w:ind w:right="0"/>
              <w:rPr>
                <w:lang w:val="ru-RU"/>
              </w:rPr>
            </w:pPr>
            <w:bookmarkStart w:id="1251" w:name="_Toc379797364"/>
            <w:bookmarkStart w:id="1252" w:name="_Toc380513396"/>
            <w:bookmarkStart w:id="1253" w:name="_Toc380655446"/>
            <w:bookmarkStart w:id="1254" w:name="_Toc386627301"/>
            <w:r>
              <w:t>Office</w:t>
            </w:r>
            <w:r w:rsidRPr="006F2369">
              <w:rPr>
                <w:lang w:val="ru-RU"/>
              </w:rPr>
              <w:t xml:space="preserve"> 365 корпоративный </w:t>
            </w:r>
            <w:r>
              <w:t>E</w:t>
            </w:r>
            <w:r w:rsidRPr="006F2369">
              <w:rPr>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1"</w:instrText>
            </w:r>
            <w:r>
              <w:fldChar w:fldCharType="end"/>
            </w:r>
            <w:r w:rsidRPr="006F2369">
              <w:rPr>
                <w:lang w:val="ru-RU"/>
              </w:rPr>
              <w:t xml:space="preserve"> и </w:t>
            </w:r>
            <w:r>
              <w:t>E</w:t>
            </w:r>
            <w:r w:rsidRPr="006F2369">
              <w:rPr>
                <w:lang w:val="ru-RU"/>
              </w:rPr>
              <w:t xml:space="preserve">3 </w:t>
            </w:r>
            <w:r>
              <w:t>Add</w:t>
            </w:r>
            <w:r w:rsidRPr="006F2369">
              <w:rPr>
                <w:lang w:val="ru-RU"/>
              </w:rPr>
              <w:t>-</w:t>
            </w:r>
            <w:r>
              <w:t>on</w:t>
            </w:r>
            <w:r>
              <w:fldChar w:fldCharType="begin"/>
            </w:r>
            <w:r>
              <w:instrText>XE</w:instrText>
            </w:r>
            <w:r w:rsidRPr="006F2369">
              <w:rPr>
                <w:lang w:val="ru-RU"/>
              </w:rPr>
              <w:instrText xml:space="preserve"> "Дополнительный компонент </w:instrText>
            </w:r>
            <w:r>
              <w:instrText>Office</w:instrText>
            </w:r>
            <w:r w:rsidRPr="006F2369">
              <w:rPr>
                <w:lang w:val="ru-RU"/>
              </w:rPr>
              <w:instrText xml:space="preserve"> 365 корпоративный </w:instrText>
            </w:r>
            <w:r>
              <w:instrText>E</w:instrText>
            </w:r>
            <w:r w:rsidRPr="006F2369">
              <w:rPr>
                <w:lang w:val="ru-RU"/>
              </w:rPr>
              <w:instrText xml:space="preserve">1, </w:instrText>
            </w:r>
            <w:r>
              <w:instrText>E</w:instrText>
            </w:r>
            <w:r w:rsidRPr="006F2369">
              <w:rPr>
                <w:lang w:val="ru-RU"/>
              </w:rPr>
              <w:instrText xml:space="preserve">3, </w:instrText>
            </w:r>
            <w:r>
              <w:instrText>E</w:instrText>
            </w:r>
            <w:r w:rsidRPr="006F2369">
              <w:rPr>
                <w:lang w:val="ru-RU"/>
              </w:rPr>
              <w:instrText>4"</w:instrText>
            </w:r>
            <w:r>
              <w:fldChar w:fldCharType="end"/>
            </w:r>
            <w:r w:rsidRPr="006F2369">
              <w:rPr>
                <w:lang w:val="ru-RU"/>
              </w:rPr>
              <w:t xml:space="preserve"> (подписная лицензия «на пользователя»)</w:t>
            </w:r>
            <w:bookmarkEnd w:id="1251"/>
            <w:bookmarkEnd w:id="1252"/>
            <w:bookmarkEnd w:id="1253"/>
            <w:bookmarkEnd w:id="125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1D2A76">
            <w:pPr>
              <w:pStyle w:val="ProductList-OfferingBody"/>
              <w:ind w:left="-113"/>
              <w:jc w:val="center"/>
            </w:pPr>
            <w:r>
              <w:t>1</w:t>
            </w:r>
          </w:p>
        </w:tc>
        <w:tc>
          <w:tcPr>
            <w:tcW w:w="667"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6C0EF6" w:rsidRDefault="006C0EF6" w:rsidP="00F73609">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240371" w:rsidRDefault="00240371" w:rsidP="001F4A2A">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всей организации” </w:instrText>
            </w:r>
            <w:r w:rsidRPr="00240371">
              <w:fldChar w:fldCharType="separate"/>
            </w:r>
            <w:r w:rsidRPr="00240371">
              <w:t>OW</w:t>
            </w:r>
            <w:r w:rsidRPr="00240371">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828" w:type="dxa"/>
            <w:shd w:val="clear" w:color="auto" w:fill="BFBFBF" w:themeFill="background1" w:themeFillShade="BF"/>
            <w:vAlign w:val="center"/>
          </w:tcPr>
          <w:p w:rsidR="00F73609" w:rsidRDefault="00F73609" w:rsidP="00F73609">
            <w:pPr>
              <w:pStyle w:val="ProductList-OfferingBody"/>
              <w:ind w:left="-113"/>
              <w:jc w:val="center"/>
            </w:pPr>
          </w:p>
        </w:tc>
      </w:tr>
      <w:tr w:rsidR="001F4A2A"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1F4A2A" w:rsidRPr="006F2369" w:rsidRDefault="001F4A2A" w:rsidP="005C6C6A">
            <w:pPr>
              <w:pStyle w:val="ProductList-Offering2"/>
              <w:ind w:right="0"/>
              <w:rPr>
                <w:lang w:val="ru-RU"/>
              </w:rPr>
            </w:pPr>
            <w:bookmarkStart w:id="1255" w:name="_Toc386627302"/>
            <w:r>
              <w:t>Office</w:t>
            </w:r>
            <w:r w:rsidRPr="006F2369">
              <w:rPr>
                <w:lang w:val="ru-RU"/>
              </w:rPr>
              <w:t xml:space="preserve"> 365 корпоративный </w:t>
            </w:r>
            <w:r>
              <w:t>E</w:t>
            </w:r>
            <w:r w:rsidRPr="006F2369">
              <w:rPr>
                <w:lang w:val="ru-RU"/>
              </w:rPr>
              <w:t xml:space="preserve">4 </w:t>
            </w:r>
            <w:r>
              <w:t>Add</w:t>
            </w:r>
            <w:r w:rsidRPr="006F2369">
              <w:rPr>
                <w:lang w:val="ru-RU"/>
              </w:rPr>
              <w:t>-</w:t>
            </w:r>
            <w:r>
              <w:t>on</w:t>
            </w:r>
            <w:r>
              <w:fldChar w:fldCharType="begin"/>
            </w:r>
            <w:r>
              <w:instrText>XE</w:instrText>
            </w:r>
            <w:r w:rsidRPr="006F2369">
              <w:rPr>
                <w:lang w:val="ru-RU"/>
              </w:rPr>
              <w:instrText xml:space="preserve"> "Дополнительный компонент </w:instrText>
            </w:r>
            <w:r>
              <w:instrText>Office</w:instrText>
            </w:r>
            <w:r w:rsidRPr="006F2369">
              <w:rPr>
                <w:lang w:val="ru-RU"/>
              </w:rPr>
              <w:instrText xml:space="preserve"> 365 корпоративный </w:instrText>
            </w:r>
            <w:r>
              <w:instrText>E</w:instrText>
            </w:r>
            <w:r w:rsidRPr="006F2369">
              <w:rPr>
                <w:lang w:val="ru-RU"/>
              </w:rPr>
              <w:instrText xml:space="preserve">1, </w:instrText>
            </w:r>
            <w:r>
              <w:instrText>E</w:instrText>
            </w:r>
            <w:r w:rsidRPr="006F2369">
              <w:rPr>
                <w:lang w:val="ru-RU"/>
              </w:rPr>
              <w:instrText xml:space="preserve">3, </w:instrText>
            </w:r>
            <w:r>
              <w:instrText>E</w:instrText>
            </w:r>
            <w:r w:rsidRPr="006F2369">
              <w:rPr>
                <w:lang w:val="ru-RU"/>
              </w:rPr>
              <w:instrText>4"</w:instrText>
            </w:r>
            <w:r>
              <w:fldChar w:fldCharType="end"/>
            </w:r>
            <w:r w:rsidRPr="006F2369">
              <w:rPr>
                <w:lang w:val="ru-RU"/>
              </w:rPr>
              <w:t xml:space="preserve"> (подписная лицензия «на пользователя»)</w:t>
            </w:r>
            <w:bookmarkEnd w:id="125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667"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Pr="006C0EF6" w:rsidRDefault="006C0EF6" w:rsidP="001F4A2A">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828" w:type="dxa"/>
            <w:shd w:val="clear" w:color="auto" w:fill="BFBFBF" w:themeFill="background1" w:themeFillShade="BF"/>
            <w:vAlign w:val="center"/>
          </w:tcPr>
          <w:p w:rsidR="001F4A2A" w:rsidRDefault="001F4A2A" w:rsidP="001F4A2A">
            <w:pPr>
              <w:pStyle w:val="ProductList-OfferingBody"/>
              <w:ind w:left="-113"/>
              <w:jc w:val="center"/>
            </w:pPr>
          </w:p>
        </w:tc>
      </w:tr>
      <w:tr w:rsidR="006C0EF6"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6C0EF6" w:rsidRPr="006F2369" w:rsidRDefault="006C0EF6" w:rsidP="005C6C6A">
            <w:pPr>
              <w:pStyle w:val="ProductList-Offering2"/>
              <w:ind w:right="0"/>
              <w:rPr>
                <w:lang w:val="ru-RU"/>
              </w:rPr>
            </w:pPr>
            <w:bookmarkStart w:id="1256" w:name="_Toc379797365"/>
            <w:bookmarkStart w:id="1257" w:name="_Toc380513397"/>
            <w:bookmarkStart w:id="1258" w:name="_Toc380655447"/>
            <w:bookmarkStart w:id="1259" w:name="_Toc386627303"/>
            <w:r>
              <w:t>Office</w:t>
            </w:r>
            <w:r w:rsidRPr="006F2369">
              <w:rPr>
                <w:lang w:val="ru-RU"/>
              </w:rPr>
              <w:t xml:space="preserve"> 365 корпоративный </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1"</w:instrText>
            </w:r>
            <w:r>
              <w:fldChar w:fldCharType="end"/>
            </w:r>
            <w:r>
              <w:t>E</w:t>
            </w:r>
            <w:r w:rsidRPr="006F2369">
              <w:rPr>
                <w:lang w:val="ru-RU"/>
              </w:rPr>
              <w:t xml:space="preserve">3 и </w:t>
            </w:r>
            <w:r>
              <w:t>E</w:t>
            </w:r>
            <w:r w:rsidRPr="006F2369">
              <w:rPr>
                <w:lang w:val="ru-RU"/>
              </w:rPr>
              <w:t xml:space="preserve">4 без </w:t>
            </w:r>
            <w:r>
              <w:t>ProPlus</w:t>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 xml:space="preserve">1, </w:instrText>
            </w:r>
            <w:r>
              <w:instrText>E</w:instrText>
            </w:r>
            <w:r w:rsidRPr="006F2369">
              <w:rPr>
                <w:lang w:val="ru-RU"/>
              </w:rPr>
              <w:instrText xml:space="preserve">3, </w:instrText>
            </w:r>
            <w:r>
              <w:instrText>E</w:instrText>
            </w:r>
            <w:r w:rsidRPr="006F2369">
              <w:rPr>
                <w:lang w:val="ru-RU"/>
              </w:rPr>
              <w:instrText xml:space="preserve">4 без дополнительного компонента </w:instrText>
            </w:r>
            <w:r>
              <w:instrText>Office</w:instrText>
            </w:r>
            <w:r w:rsidRPr="006F2369">
              <w:rPr>
                <w:lang w:val="ru-RU"/>
              </w:rPr>
              <w:instrText xml:space="preserve"> профессиональный плюс"</w:instrText>
            </w:r>
            <w:r>
              <w:fldChar w:fldCharType="end"/>
            </w:r>
            <w:r w:rsidRPr="006F2369">
              <w:rPr>
                <w:lang w:val="ru-RU"/>
              </w:rPr>
              <w:t xml:space="preserve"> (подписная лицензия «на пользователя»)</w:t>
            </w:r>
            <w:bookmarkEnd w:id="1256"/>
            <w:bookmarkEnd w:id="1257"/>
            <w:bookmarkEnd w:id="1258"/>
            <w:bookmarkEnd w:id="125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C0EF6" w:rsidRPr="006F2369" w:rsidRDefault="006C0EF6" w:rsidP="001F4A2A">
            <w:pPr>
              <w:pStyle w:val="ProductList-OfferingBody"/>
              <w:ind w:left="-113"/>
              <w:jc w:val="center"/>
              <w:rPr>
                <w:lang w:val="ru-RU"/>
              </w:rPr>
            </w:pPr>
          </w:p>
        </w:tc>
        <w:tc>
          <w:tcPr>
            <w:tcW w:w="667" w:type="dxa"/>
            <w:tcBorders>
              <w:left w:val="single" w:sz="12" w:space="0" w:color="FFFFFF" w:themeColor="background1"/>
            </w:tcBorders>
            <w:shd w:val="clear" w:color="auto" w:fill="BFBFBF" w:themeFill="background1" w:themeFillShade="BF"/>
            <w:vAlign w:val="center"/>
          </w:tcPr>
          <w:p w:rsidR="006C0EF6" w:rsidRPr="006F2369" w:rsidRDefault="006C0EF6" w:rsidP="001F4A2A">
            <w:pPr>
              <w:pStyle w:val="ProductList-OfferingBody"/>
              <w:ind w:left="-113"/>
              <w:jc w:val="center"/>
              <w:rPr>
                <w:lang w:val="ru-RU"/>
              </w:rPr>
            </w:pPr>
          </w:p>
        </w:tc>
        <w:tc>
          <w:tcPr>
            <w:tcW w:w="738" w:type="dxa"/>
            <w:shd w:val="clear" w:color="auto" w:fill="70AD47" w:themeFill="accent6"/>
            <w:vAlign w:val="center"/>
          </w:tcPr>
          <w:p w:rsidR="006C0EF6" w:rsidRPr="006C0EF6" w:rsidRDefault="006C0EF6" w:rsidP="00240371">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7"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828" w:type="dxa"/>
            <w:shd w:val="clear" w:color="auto" w:fill="BFBFBF" w:themeFill="background1" w:themeFillShade="BF"/>
            <w:vAlign w:val="center"/>
          </w:tcPr>
          <w:p w:rsidR="006C0EF6" w:rsidRDefault="006C0EF6" w:rsidP="001F4A2A">
            <w:pPr>
              <w:pStyle w:val="ProductList-OfferingBody"/>
              <w:ind w:left="-113"/>
              <w:jc w:val="center"/>
            </w:pPr>
          </w:p>
        </w:tc>
      </w:tr>
      <w:tr w:rsidR="006C0EF6"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6C0EF6" w:rsidRPr="006F2369" w:rsidRDefault="006C0EF6" w:rsidP="005C6C6A">
            <w:pPr>
              <w:pStyle w:val="ProductList-Offering2"/>
              <w:ind w:right="0"/>
              <w:rPr>
                <w:lang w:val="ru-RU"/>
              </w:rPr>
            </w:pPr>
            <w:bookmarkStart w:id="1260" w:name="_Toc379797366"/>
            <w:bookmarkStart w:id="1261" w:name="_Toc380513398"/>
            <w:bookmarkStart w:id="1262" w:name="_Toc380655448"/>
            <w:bookmarkStart w:id="1263" w:name="_Toc386627304"/>
            <w:r>
              <w:t>Office</w:t>
            </w:r>
            <w:r w:rsidRPr="006F2369">
              <w:rPr>
                <w:lang w:val="ru-RU"/>
              </w:rPr>
              <w:t xml:space="preserve"> 365 корпоративный </w:t>
            </w:r>
            <w:r>
              <w:t>K</w:t>
            </w:r>
            <w:r w:rsidRPr="006F2369">
              <w:rPr>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K</w:instrText>
            </w:r>
            <w:r w:rsidRPr="006F2369">
              <w:rPr>
                <w:lang w:val="ru-RU"/>
              </w:rPr>
              <w:instrText>1"</w:instrText>
            </w:r>
            <w:r>
              <w:fldChar w:fldCharType="end"/>
            </w:r>
            <w:r w:rsidRPr="006F2369">
              <w:rPr>
                <w:lang w:val="ru-RU"/>
              </w:rPr>
              <w:t xml:space="preserve"> (подписная лицензия «на пользователя»)</w:t>
            </w:r>
            <w:bookmarkEnd w:id="1260"/>
            <w:bookmarkEnd w:id="1261"/>
            <w:bookmarkEnd w:id="1262"/>
            <w:bookmarkEnd w:id="126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C0EF6" w:rsidRDefault="006C0EF6" w:rsidP="001F4A2A">
            <w:pPr>
              <w:pStyle w:val="ProductList-OfferingBody"/>
              <w:ind w:left="-113"/>
              <w:jc w:val="center"/>
            </w:pPr>
            <w:r>
              <w:t>1</w:t>
            </w:r>
          </w:p>
        </w:tc>
        <w:tc>
          <w:tcPr>
            <w:tcW w:w="667" w:type="dxa"/>
            <w:tcBorders>
              <w:left w:val="single" w:sz="12" w:space="0" w:color="FFFFFF" w:themeColor="background1"/>
            </w:tcBorders>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70AD47" w:themeFill="accent6"/>
            <w:vAlign w:val="center"/>
          </w:tcPr>
          <w:p w:rsidR="006C0EF6" w:rsidRPr="006C0EF6" w:rsidRDefault="006C0EF6" w:rsidP="00240371">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70AD47" w:themeFill="accent6"/>
            <w:vAlign w:val="center"/>
          </w:tcPr>
          <w:p w:rsidR="006C0EF6" w:rsidRDefault="006C0EF6" w:rsidP="001F4A2A">
            <w:pPr>
              <w:pStyle w:val="ProductList-OfferingBody"/>
              <w:ind w:left="-113"/>
              <w:jc w:val="center"/>
            </w:pPr>
          </w:p>
        </w:tc>
        <w:tc>
          <w:tcPr>
            <w:tcW w:w="737"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828" w:type="dxa"/>
            <w:shd w:val="clear" w:color="auto" w:fill="BFBFBF" w:themeFill="background1" w:themeFillShade="BF"/>
            <w:vAlign w:val="center"/>
          </w:tcPr>
          <w:p w:rsidR="006C0EF6" w:rsidRDefault="006C0EF6" w:rsidP="001F4A2A">
            <w:pPr>
              <w:pStyle w:val="ProductList-OfferingBody"/>
              <w:ind w:left="-113"/>
              <w:jc w:val="center"/>
            </w:pPr>
          </w:p>
        </w:tc>
      </w:tr>
      <w:tr w:rsidR="00713D70"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713D70" w:rsidRPr="006F2369" w:rsidRDefault="00713D70" w:rsidP="005C6C6A">
            <w:pPr>
              <w:pStyle w:val="ProductList-Offering2"/>
              <w:ind w:right="0"/>
              <w:rPr>
                <w:lang w:val="ru-RU"/>
              </w:rPr>
            </w:pPr>
            <w:bookmarkStart w:id="1264" w:name="_Toc379797367"/>
            <w:bookmarkStart w:id="1265" w:name="_Toc380513399"/>
            <w:bookmarkStart w:id="1266" w:name="_Toc380655449"/>
            <w:bookmarkStart w:id="1267" w:name="_Toc386627305"/>
            <w:r>
              <w:t>Office</w:t>
            </w:r>
            <w:r w:rsidRPr="006F2369">
              <w:rPr>
                <w:lang w:val="ru-RU"/>
              </w:rPr>
              <w:t xml:space="preserve"> 365 для государственных организаций </w:t>
            </w:r>
            <w:r>
              <w:t>G</w:t>
            </w:r>
            <w:r w:rsidRPr="006F2369">
              <w:rPr>
                <w:lang w:val="ru-RU"/>
              </w:rPr>
              <w:t xml:space="preserve">1, </w:t>
            </w:r>
            <w:r>
              <w:t>G</w:t>
            </w:r>
            <w:r w:rsidRPr="006F2369">
              <w:rPr>
                <w:lang w:val="ru-RU"/>
              </w:rPr>
              <w:t xml:space="preserve">3, </w:t>
            </w:r>
            <w:r>
              <w:t>G</w:t>
            </w:r>
            <w:r w:rsidRPr="006F2369">
              <w:rPr>
                <w:lang w:val="ru-RU"/>
              </w:rPr>
              <w:t>4</w:t>
            </w:r>
            <w:r>
              <w:fldChar w:fldCharType="begin"/>
            </w:r>
            <w:r>
              <w:instrText>XE</w:instrText>
            </w:r>
            <w:r w:rsidRPr="006F2369">
              <w:rPr>
                <w:lang w:val="ru-RU"/>
              </w:rPr>
              <w:instrText xml:space="preserve"> "</w:instrText>
            </w:r>
            <w:r>
              <w:instrText>Office</w:instrText>
            </w:r>
            <w:r w:rsidRPr="006F2369">
              <w:rPr>
                <w:lang w:val="ru-RU"/>
              </w:rPr>
              <w:instrText xml:space="preserve"> 365 для государственных организаций </w:instrText>
            </w:r>
            <w:r>
              <w:instrText>G</w:instrText>
            </w:r>
            <w:r w:rsidRPr="006F2369">
              <w:rPr>
                <w:lang w:val="ru-RU"/>
              </w:rPr>
              <w:instrText xml:space="preserve">1, </w:instrText>
            </w:r>
            <w:r>
              <w:instrText>G</w:instrText>
            </w:r>
            <w:r w:rsidRPr="006F2369">
              <w:rPr>
                <w:lang w:val="ru-RU"/>
              </w:rPr>
              <w:instrText xml:space="preserve">3, </w:instrText>
            </w:r>
            <w:r>
              <w:instrText>G</w:instrText>
            </w:r>
            <w:r w:rsidRPr="006F2369">
              <w:rPr>
                <w:lang w:val="ru-RU"/>
              </w:rPr>
              <w:instrText>4"</w:instrText>
            </w:r>
            <w:r>
              <w:fldChar w:fldCharType="end"/>
            </w:r>
            <w:r w:rsidRPr="006F2369">
              <w:rPr>
                <w:lang w:val="ru-RU"/>
              </w:rPr>
              <w:t xml:space="preserve"> (подписная лицензия «на пользователя»)</w:t>
            </w:r>
            <w:bookmarkEnd w:id="1264"/>
            <w:bookmarkEnd w:id="1265"/>
            <w:bookmarkEnd w:id="1266"/>
            <w:bookmarkEnd w:id="126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713D70" w:rsidRPr="006F2369" w:rsidRDefault="00713D70" w:rsidP="001F4A2A">
            <w:pPr>
              <w:pStyle w:val="ProductList-OfferingBody"/>
              <w:ind w:left="-113"/>
              <w:jc w:val="center"/>
              <w:rPr>
                <w:lang w:val="ru-RU"/>
              </w:rPr>
            </w:pPr>
          </w:p>
        </w:tc>
        <w:tc>
          <w:tcPr>
            <w:tcW w:w="667" w:type="dxa"/>
            <w:tcBorders>
              <w:left w:val="single" w:sz="12" w:space="0" w:color="FFFFFF" w:themeColor="background1"/>
            </w:tcBorders>
            <w:shd w:val="clear" w:color="auto" w:fill="BFBFBF" w:themeFill="background1" w:themeFillShade="BF"/>
            <w:vAlign w:val="center"/>
          </w:tcPr>
          <w:p w:rsidR="00713D70" w:rsidRPr="006F2369" w:rsidRDefault="00713D70" w:rsidP="001F4A2A">
            <w:pPr>
              <w:pStyle w:val="ProductList-OfferingBody"/>
              <w:ind w:left="-113"/>
              <w:jc w:val="center"/>
              <w:rPr>
                <w:lang w:val="ru-RU"/>
              </w:rPr>
            </w:pPr>
          </w:p>
        </w:tc>
        <w:tc>
          <w:tcPr>
            <w:tcW w:w="738" w:type="dxa"/>
            <w:shd w:val="clear" w:color="auto" w:fill="70AD47" w:themeFill="accent6"/>
            <w:vAlign w:val="center"/>
          </w:tcPr>
          <w:p w:rsidR="00713D70" w:rsidRPr="00713D70" w:rsidRDefault="00713D70" w:rsidP="00240371">
            <w:pPr>
              <w:pStyle w:val="ProductList-OfferingBody"/>
              <w:ind w:left="-113"/>
              <w:jc w:val="center"/>
            </w:pPr>
            <w:r w:rsidRPr="00713D70">
              <w:fldChar w:fldCharType="begin"/>
            </w:r>
            <w:r w:rsidRPr="00713D70">
              <w:instrText xml:space="preserve"> AutoTextList  \s NoStyle \t "базовая веб-служба"  </w:instrText>
            </w:r>
            <w:r w:rsidRPr="00713D70">
              <w:fldChar w:fldCharType="separate"/>
            </w:r>
            <w:r w:rsidRPr="00713D70">
              <w:t>EO</w:t>
            </w:r>
            <w:r w:rsidRPr="00713D70">
              <w:fldChar w:fldCharType="end"/>
            </w:r>
          </w:p>
        </w:tc>
        <w:tc>
          <w:tcPr>
            <w:tcW w:w="738" w:type="dxa"/>
            <w:shd w:val="clear" w:color="auto" w:fill="BFBFBF" w:themeFill="background1" w:themeFillShade="BF"/>
            <w:vAlign w:val="center"/>
          </w:tcPr>
          <w:p w:rsidR="00713D70" w:rsidRDefault="00713D70" w:rsidP="001F4A2A">
            <w:pPr>
              <w:pStyle w:val="ProductList-OfferingBody"/>
              <w:ind w:left="-113"/>
              <w:jc w:val="center"/>
            </w:pPr>
          </w:p>
        </w:tc>
        <w:tc>
          <w:tcPr>
            <w:tcW w:w="738" w:type="dxa"/>
            <w:shd w:val="clear" w:color="auto" w:fill="BFBFBF" w:themeFill="background1" w:themeFillShade="BF"/>
            <w:vAlign w:val="center"/>
          </w:tcPr>
          <w:p w:rsidR="00713D70" w:rsidRDefault="00713D70" w:rsidP="001F4A2A">
            <w:pPr>
              <w:pStyle w:val="ProductList-OfferingBody"/>
              <w:ind w:left="-113"/>
              <w:jc w:val="center"/>
            </w:pPr>
          </w:p>
        </w:tc>
        <w:tc>
          <w:tcPr>
            <w:tcW w:w="737" w:type="dxa"/>
            <w:shd w:val="clear" w:color="auto" w:fill="BFBFBF" w:themeFill="background1" w:themeFillShade="BF"/>
            <w:vAlign w:val="center"/>
          </w:tcPr>
          <w:p w:rsidR="00713D70" w:rsidRDefault="00713D70" w:rsidP="001F4A2A">
            <w:pPr>
              <w:pStyle w:val="ProductList-OfferingBody"/>
              <w:ind w:left="-113"/>
              <w:jc w:val="center"/>
            </w:pPr>
          </w:p>
        </w:tc>
        <w:tc>
          <w:tcPr>
            <w:tcW w:w="738" w:type="dxa"/>
            <w:shd w:val="clear" w:color="auto" w:fill="BFBFBF" w:themeFill="background1" w:themeFillShade="BF"/>
            <w:vAlign w:val="center"/>
          </w:tcPr>
          <w:p w:rsidR="00713D70" w:rsidRDefault="00713D70" w:rsidP="001F4A2A">
            <w:pPr>
              <w:pStyle w:val="ProductList-OfferingBody"/>
              <w:ind w:left="-113"/>
              <w:jc w:val="center"/>
            </w:pPr>
          </w:p>
        </w:tc>
        <w:tc>
          <w:tcPr>
            <w:tcW w:w="738" w:type="dxa"/>
            <w:shd w:val="clear" w:color="auto" w:fill="BFBFBF" w:themeFill="background1" w:themeFillShade="BF"/>
            <w:vAlign w:val="center"/>
          </w:tcPr>
          <w:p w:rsidR="00713D70" w:rsidRDefault="00713D70" w:rsidP="001F4A2A">
            <w:pPr>
              <w:pStyle w:val="ProductList-OfferingBody"/>
              <w:ind w:left="-113"/>
              <w:jc w:val="center"/>
            </w:pPr>
          </w:p>
        </w:tc>
        <w:tc>
          <w:tcPr>
            <w:tcW w:w="738" w:type="dxa"/>
            <w:shd w:val="clear" w:color="auto" w:fill="BFBFBF" w:themeFill="background1" w:themeFillShade="BF"/>
            <w:vAlign w:val="center"/>
          </w:tcPr>
          <w:p w:rsidR="00713D70" w:rsidRDefault="00713D70" w:rsidP="001F4A2A">
            <w:pPr>
              <w:pStyle w:val="ProductList-OfferingBody"/>
              <w:ind w:left="-113"/>
              <w:jc w:val="center"/>
            </w:pPr>
          </w:p>
        </w:tc>
        <w:tc>
          <w:tcPr>
            <w:tcW w:w="828" w:type="dxa"/>
            <w:shd w:val="clear" w:color="auto" w:fill="BFBFBF" w:themeFill="background1" w:themeFillShade="BF"/>
            <w:vAlign w:val="center"/>
          </w:tcPr>
          <w:p w:rsidR="00713D70" w:rsidRDefault="00713D70" w:rsidP="001F4A2A">
            <w:pPr>
              <w:pStyle w:val="ProductList-OfferingBody"/>
              <w:ind w:left="-113"/>
              <w:jc w:val="center"/>
            </w:pPr>
          </w:p>
        </w:tc>
      </w:tr>
      <w:tr w:rsidR="006C0EF6" w:rsidTr="00795586">
        <w:trPr>
          <w:cantSplit/>
          <w:trHeight w:val="609"/>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6C0EF6" w:rsidRPr="006F2369" w:rsidRDefault="006C0EF6" w:rsidP="005C6C6A">
            <w:pPr>
              <w:pStyle w:val="ProductList-Offering2"/>
              <w:ind w:right="0"/>
              <w:rPr>
                <w:lang w:val="ru-RU"/>
              </w:rPr>
            </w:pPr>
            <w:bookmarkStart w:id="1268" w:name="_Toc379797368"/>
            <w:bookmarkStart w:id="1269" w:name="_Toc380513400"/>
            <w:bookmarkStart w:id="1270" w:name="_Toc380655450"/>
            <w:bookmarkStart w:id="1271" w:name="_Toc386627306"/>
            <w:r>
              <w:t>Office</w:t>
            </w:r>
            <w:r w:rsidRPr="006F2369">
              <w:rPr>
                <w:lang w:val="ru-RU"/>
              </w:rPr>
              <w:t xml:space="preserve"> 365 для государственных организаций </w:t>
            </w:r>
            <w:r>
              <w:t>G</w:t>
            </w:r>
            <w:r w:rsidRPr="006F2369">
              <w:rPr>
                <w:lang w:val="ru-RU"/>
              </w:rPr>
              <w:t xml:space="preserve">1, </w:t>
            </w:r>
            <w:r>
              <w:t>G</w:t>
            </w:r>
            <w:r w:rsidRPr="006F2369">
              <w:rPr>
                <w:lang w:val="ru-RU"/>
              </w:rPr>
              <w:t xml:space="preserve">3, </w:t>
            </w:r>
            <w:r>
              <w:t>G</w:t>
            </w:r>
            <w:r w:rsidRPr="006F2369">
              <w:rPr>
                <w:lang w:val="ru-RU"/>
              </w:rPr>
              <w:t>4</w:t>
            </w:r>
            <w:r>
              <w:fldChar w:fldCharType="begin"/>
            </w:r>
            <w:r>
              <w:instrText>XE</w:instrText>
            </w:r>
            <w:r w:rsidRPr="006F2369">
              <w:rPr>
                <w:lang w:val="ru-RU"/>
              </w:rPr>
              <w:instrText xml:space="preserve"> "</w:instrText>
            </w:r>
            <w:r>
              <w:instrText>Office</w:instrText>
            </w:r>
            <w:r w:rsidRPr="006F2369">
              <w:rPr>
                <w:lang w:val="ru-RU"/>
              </w:rPr>
              <w:instrText xml:space="preserve"> 365 для государственных организаций </w:instrText>
            </w:r>
            <w:r>
              <w:instrText>G</w:instrText>
            </w:r>
            <w:r w:rsidRPr="006F2369">
              <w:rPr>
                <w:lang w:val="ru-RU"/>
              </w:rPr>
              <w:instrText xml:space="preserve">1, </w:instrText>
            </w:r>
            <w:r>
              <w:instrText>G</w:instrText>
            </w:r>
            <w:r w:rsidRPr="006F2369">
              <w:rPr>
                <w:lang w:val="ru-RU"/>
              </w:rPr>
              <w:instrText xml:space="preserve">3, </w:instrText>
            </w:r>
            <w:r>
              <w:instrText>G</w:instrText>
            </w:r>
            <w:r w:rsidRPr="006F2369">
              <w:rPr>
                <w:lang w:val="ru-RU"/>
              </w:rPr>
              <w:instrText>4"</w:instrText>
            </w:r>
            <w:r>
              <w:fldChar w:fldCharType="end"/>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"Дополнительный компонент </w:instrText>
            </w:r>
            <w:r>
              <w:instrText>Office</w:instrText>
            </w:r>
            <w:r w:rsidRPr="006F2369">
              <w:rPr>
                <w:lang w:val="ru-RU"/>
              </w:rPr>
              <w:instrText xml:space="preserve"> 365 для государственных организаций </w:instrText>
            </w:r>
            <w:r>
              <w:instrText>G</w:instrText>
            </w:r>
            <w:r w:rsidRPr="006F2369">
              <w:rPr>
                <w:lang w:val="ru-RU"/>
              </w:rPr>
              <w:instrText xml:space="preserve">1, </w:instrText>
            </w:r>
            <w:r>
              <w:instrText>G</w:instrText>
            </w:r>
            <w:r w:rsidRPr="006F2369">
              <w:rPr>
                <w:lang w:val="ru-RU"/>
              </w:rPr>
              <w:instrText xml:space="preserve">3, </w:instrText>
            </w:r>
            <w:r>
              <w:instrText>G</w:instrText>
            </w:r>
            <w:r w:rsidRPr="006F2369">
              <w:rPr>
                <w:lang w:val="ru-RU"/>
              </w:rPr>
              <w:instrText>4"</w:instrText>
            </w:r>
            <w:r>
              <w:fldChar w:fldCharType="end"/>
            </w:r>
            <w:r w:rsidRPr="006F2369">
              <w:rPr>
                <w:lang w:val="ru-RU"/>
              </w:rPr>
              <w:t xml:space="preserve"> (подписная лицензия «на пользователя»)</w:t>
            </w:r>
            <w:bookmarkEnd w:id="1268"/>
            <w:bookmarkEnd w:id="1269"/>
            <w:bookmarkEnd w:id="1270"/>
            <w:bookmarkEnd w:id="127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C0EF6" w:rsidRPr="006F2369" w:rsidRDefault="006C0EF6" w:rsidP="001F4A2A">
            <w:pPr>
              <w:pStyle w:val="ProductList-OfferingBody"/>
              <w:ind w:left="-113"/>
              <w:jc w:val="center"/>
              <w:rPr>
                <w:lang w:val="ru-RU"/>
              </w:rPr>
            </w:pPr>
          </w:p>
        </w:tc>
        <w:tc>
          <w:tcPr>
            <w:tcW w:w="667" w:type="dxa"/>
            <w:tcBorders>
              <w:left w:val="single" w:sz="12" w:space="0" w:color="FFFFFF" w:themeColor="background1"/>
            </w:tcBorders>
            <w:shd w:val="clear" w:color="auto" w:fill="BFBFBF" w:themeFill="background1" w:themeFillShade="BF"/>
            <w:vAlign w:val="center"/>
          </w:tcPr>
          <w:p w:rsidR="006C0EF6" w:rsidRPr="006F2369" w:rsidRDefault="006C0EF6" w:rsidP="001F4A2A">
            <w:pPr>
              <w:pStyle w:val="ProductList-OfferingBody"/>
              <w:ind w:left="-113"/>
              <w:jc w:val="center"/>
              <w:rPr>
                <w:lang w:val="ru-RU"/>
              </w:rPr>
            </w:pPr>
          </w:p>
        </w:tc>
        <w:tc>
          <w:tcPr>
            <w:tcW w:w="738" w:type="dxa"/>
            <w:shd w:val="clear" w:color="auto" w:fill="70AD47" w:themeFill="accent6"/>
            <w:vAlign w:val="center"/>
          </w:tcPr>
          <w:p w:rsidR="006C0EF6" w:rsidRPr="006C0EF6" w:rsidRDefault="006C0EF6" w:rsidP="00240371">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7"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828" w:type="dxa"/>
            <w:shd w:val="clear" w:color="auto" w:fill="BFBFBF" w:themeFill="background1" w:themeFillShade="BF"/>
            <w:vAlign w:val="center"/>
          </w:tcPr>
          <w:p w:rsidR="006C0EF6" w:rsidRDefault="006C0EF6" w:rsidP="001F4A2A">
            <w:pPr>
              <w:pStyle w:val="ProductList-OfferingBody"/>
              <w:ind w:left="-113"/>
              <w:jc w:val="center"/>
            </w:pPr>
          </w:p>
        </w:tc>
      </w:tr>
      <w:tr w:rsidR="006C0EF6" w:rsidTr="00795586">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6C0EF6" w:rsidRPr="006F2369" w:rsidRDefault="006C0EF6" w:rsidP="005C6C6A">
            <w:pPr>
              <w:pStyle w:val="ProductList-Offering2"/>
              <w:ind w:right="0"/>
              <w:rPr>
                <w:lang w:val="ru-RU"/>
              </w:rPr>
            </w:pPr>
            <w:bookmarkStart w:id="1272" w:name="_Toc379797369"/>
            <w:bookmarkStart w:id="1273" w:name="_Toc380513401"/>
            <w:bookmarkStart w:id="1274" w:name="_Toc380655451"/>
            <w:bookmarkStart w:id="1275" w:name="_Toc386627307"/>
            <w:r>
              <w:t>Office</w:t>
            </w:r>
            <w:r w:rsidRPr="006F2369">
              <w:rPr>
                <w:lang w:val="ru-RU"/>
              </w:rPr>
              <w:t xml:space="preserve"> 365 для государственных организаций </w:t>
            </w:r>
            <w:r>
              <w:t>G</w:t>
            </w:r>
            <w:r w:rsidRPr="006F2369">
              <w:rPr>
                <w:lang w:val="ru-RU"/>
              </w:rPr>
              <w:t xml:space="preserve">3 и </w:t>
            </w:r>
            <w:r>
              <w:t>G</w:t>
            </w:r>
            <w:r w:rsidRPr="006F2369">
              <w:rPr>
                <w:lang w:val="ru-RU"/>
              </w:rPr>
              <w:t>4</w:t>
            </w:r>
            <w:r>
              <w:fldChar w:fldCharType="begin"/>
            </w:r>
            <w:r>
              <w:instrText>XE</w:instrText>
            </w:r>
            <w:r w:rsidRPr="006F2369">
              <w:rPr>
                <w:lang w:val="ru-RU"/>
              </w:rPr>
              <w:instrText xml:space="preserve"> "</w:instrText>
            </w:r>
            <w:r>
              <w:instrText>Office</w:instrText>
            </w:r>
            <w:r w:rsidRPr="006F2369">
              <w:rPr>
                <w:lang w:val="ru-RU"/>
              </w:rPr>
              <w:instrText xml:space="preserve"> 365 для государственных организаций </w:instrText>
            </w:r>
            <w:r>
              <w:instrText>G</w:instrText>
            </w:r>
            <w:r w:rsidRPr="006F2369">
              <w:rPr>
                <w:lang w:val="ru-RU"/>
              </w:rPr>
              <w:instrText xml:space="preserve">1, </w:instrText>
            </w:r>
            <w:r>
              <w:instrText>G</w:instrText>
            </w:r>
            <w:r w:rsidRPr="006F2369">
              <w:rPr>
                <w:lang w:val="ru-RU"/>
              </w:rPr>
              <w:instrText xml:space="preserve">3, </w:instrText>
            </w:r>
            <w:r>
              <w:instrText>G</w:instrText>
            </w:r>
            <w:r w:rsidRPr="006F2369">
              <w:rPr>
                <w:lang w:val="ru-RU"/>
              </w:rPr>
              <w:instrText>4"</w:instrText>
            </w:r>
            <w:r>
              <w:fldChar w:fldCharType="end"/>
            </w:r>
            <w:r w:rsidRPr="006F2369">
              <w:rPr>
                <w:lang w:val="ru-RU"/>
              </w:rPr>
              <w:t xml:space="preserve"> без </w:t>
            </w:r>
            <w:r>
              <w:t>ProPlus</w:t>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Office</w:instrText>
            </w:r>
            <w:r w:rsidRPr="006F2369">
              <w:rPr>
                <w:lang w:val="ru-RU"/>
              </w:rPr>
              <w:instrText xml:space="preserve"> 365 для государственных организаций </w:instrText>
            </w:r>
            <w:r>
              <w:instrText>G</w:instrText>
            </w:r>
            <w:r w:rsidRPr="006F2369">
              <w:rPr>
                <w:lang w:val="ru-RU"/>
              </w:rPr>
              <w:instrText xml:space="preserve">1, </w:instrText>
            </w:r>
            <w:r>
              <w:instrText>G</w:instrText>
            </w:r>
            <w:r w:rsidRPr="006F2369">
              <w:rPr>
                <w:lang w:val="ru-RU"/>
              </w:rPr>
              <w:instrText xml:space="preserve">3, </w:instrText>
            </w:r>
            <w:r>
              <w:instrText>G</w:instrText>
            </w:r>
            <w:r w:rsidRPr="006F2369">
              <w:rPr>
                <w:lang w:val="ru-RU"/>
              </w:rPr>
              <w:instrText xml:space="preserve">4 без дополнительного компонента </w:instrText>
            </w:r>
            <w:r>
              <w:instrText>Office</w:instrText>
            </w:r>
            <w:r w:rsidRPr="006F2369">
              <w:rPr>
                <w:lang w:val="ru-RU"/>
              </w:rPr>
              <w:instrText xml:space="preserve"> профессиональный плюс"</w:instrText>
            </w:r>
            <w:r>
              <w:fldChar w:fldCharType="end"/>
            </w:r>
            <w:r w:rsidRPr="006F2369">
              <w:rPr>
                <w:lang w:val="ru-RU"/>
              </w:rPr>
              <w:t xml:space="preserve"> (подписная лицензия «на пользователя»)</w:t>
            </w:r>
            <w:bookmarkEnd w:id="1272"/>
            <w:bookmarkEnd w:id="1273"/>
            <w:bookmarkEnd w:id="1274"/>
            <w:bookmarkEnd w:id="127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6C0EF6" w:rsidRPr="006F2369" w:rsidRDefault="006C0EF6" w:rsidP="001F4A2A">
            <w:pPr>
              <w:pStyle w:val="ProductList-OfferingBody"/>
              <w:ind w:left="-113"/>
              <w:jc w:val="center"/>
              <w:rPr>
                <w:lang w:val="ru-RU"/>
              </w:rPr>
            </w:pPr>
          </w:p>
        </w:tc>
        <w:tc>
          <w:tcPr>
            <w:tcW w:w="667" w:type="dxa"/>
            <w:tcBorders>
              <w:left w:val="single" w:sz="12" w:space="0" w:color="FFFFFF" w:themeColor="background1"/>
            </w:tcBorders>
            <w:shd w:val="clear" w:color="auto" w:fill="BFBFBF" w:themeFill="background1" w:themeFillShade="BF"/>
            <w:vAlign w:val="center"/>
          </w:tcPr>
          <w:p w:rsidR="006C0EF6" w:rsidRPr="006F2369" w:rsidRDefault="006C0EF6" w:rsidP="001F4A2A">
            <w:pPr>
              <w:pStyle w:val="ProductList-OfferingBody"/>
              <w:ind w:left="-113"/>
              <w:jc w:val="center"/>
              <w:rPr>
                <w:lang w:val="ru-RU"/>
              </w:rPr>
            </w:pPr>
          </w:p>
        </w:tc>
        <w:tc>
          <w:tcPr>
            <w:tcW w:w="738" w:type="dxa"/>
            <w:shd w:val="clear" w:color="auto" w:fill="70AD47" w:themeFill="accent6"/>
            <w:vAlign w:val="center"/>
          </w:tcPr>
          <w:p w:rsidR="006C0EF6" w:rsidRPr="006C0EF6" w:rsidRDefault="006C0EF6" w:rsidP="00240371">
            <w:pPr>
              <w:pStyle w:val="ProductList-OfferingBody"/>
              <w:ind w:left="-113"/>
              <w:jc w:val="center"/>
            </w:pPr>
            <w:r w:rsidRPr="006C0EF6">
              <w:fldChar w:fldCharType="begin"/>
            </w:r>
            <w:r w:rsidRPr="006C0EF6">
              <w:rPr>
                <w:lang w:val="ru-RU"/>
              </w:rPr>
              <w:instrText xml:space="preserve"> </w:instrText>
            </w:r>
            <w:r w:rsidRPr="006C0EF6">
              <w:instrText>AutoTextList</w:instrText>
            </w:r>
            <w:r w:rsidRPr="006C0EF6">
              <w:rPr>
                <w:lang w:val="ru-RU"/>
              </w:rPr>
              <w:instrText xml:space="preserve">  \</w:instrText>
            </w:r>
            <w:r w:rsidRPr="006C0EF6">
              <w:instrText>s</w:instrText>
            </w:r>
            <w:r w:rsidRPr="006C0EF6">
              <w:rPr>
                <w:lang w:val="ru-RU"/>
              </w:rPr>
              <w:instrText xml:space="preserve"> </w:instrText>
            </w:r>
            <w:r w:rsidRPr="006C0EF6">
              <w:instrText>NoStyle</w:instrText>
            </w:r>
            <w:r w:rsidRPr="006C0EF6">
              <w:rPr>
                <w:lang w:val="ru-RU"/>
              </w:rPr>
              <w:instrText xml:space="preserve"> \</w:instrText>
            </w:r>
            <w:r w:rsidRPr="006C0EF6">
              <w:instrText>t</w:instrText>
            </w:r>
            <w:r w:rsidRPr="006C0EF6">
              <w:rPr>
                <w:lang w:val="ru-RU"/>
              </w:rPr>
              <w:instrText xml:space="preserve"> “дополнительный продукт” </w:instrText>
            </w:r>
            <w:r w:rsidRPr="006C0EF6">
              <w:fldChar w:fldCharType="separate"/>
            </w:r>
            <w:r w:rsidRPr="006C0EF6">
              <w:t>A</w:t>
            </w:r>
            <w:r w:rsidRPr="006C0EF6">
              <w:rPr>
                <w:lang w:val="ru-RU"/>
              </w:rPr>
              <w:t xml:space="preserve"> </w:t>
            </w:r>
            <w:r w:rsidRPr="006C0EF6">
              <w:fldChar w:fldCharType="end"/>
            </w: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7"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738" w:type="dxa"/>
            <w:shd w:val="clear" w:color="auto" w:fill="BFBFBF" w:themeFill="background1" w:themeFillShade="BF"/>
            <w:vAlign w:val="center"/>
          </w:tcPr>
          <w:p w:rsidR="006C0EF6" w:rsidRDefault="006C0EF6" w:rsidP="001F4A2A">
            <w:pPr>
              <w:pStyle w:val="ProductList-OfferingBody"/>
              <w:ind w:left="-113"/>
              <w:jc w:val="center"/>
            </w:pPr>
          </w:p>
        </w:tc>
        <w:tc>
          <w:tcPr>
            <w:tcW w:w="828" w:type="dxa"/>
            <w:shd w:val="clear" w:color="auto" w:fill="BFBFBF" w:themeFill="background1" w:themeFillShade="BF"/>
            <w:vAlign w:val="center"/>
          </w:tcPr>
          <w:p w:rsidR="006C0EF6" w:rsidRDefault="006C0EF6" w:rsidP="001F4A2A">
            <w:pPr>
              <w:pStyle w:val="ProductList-OfferingBody"/>
              <w:ind w:left="-113"/>
              <w:jc w:val="center"/>
            </w:pPr>
          </w:p>
        </w:tc>
      </w:tr>
      <w:tr w:rsidR="00240371" w:rsidTr="00795586">
        <w:trPr>
          <w:cantSplit/>
          <w:trHeight w:val="44"/>
          <w:tblHeader/>
        </w:trPr>
        <w:tc>
          <w:tcPr>
            <w:tcW w:w="3510" w:type="dxa"/>
            <w:tcBorders>
              <w:top w:val="dashSmallGap" w:sz="4" w:space="0" w:color="BFBFBF" w:themeColor="background1" w:themeShade="BF"/>
              <w:left w:val="nil"/>
              <w:bottom w:val="nil"/>
              <w:right w:val="nil"/>
            </w:tcBorders>
          </w:tcPr>
          <w:p w:rsidR="00240371" w:rsidRPr="006F2369" w:rsidRDefault="00240371" w:rsidP="005C6C6A">
            <w:pPr>
              <w:pStyle w:val="ProductList-Offering2"/>
              <w:ind w:right="0"/>
              <w:rPr>
                <w:lang w:val="ru-RU"/>
              </w:rPr>
            </w:pPr>
            <w:bookmarkStart w:id="1276" w:name="_Toc379797370"/>
            <w:bookmarkStart w:id="1277" w:name="_Toc380513402"/>
            <w:bookmarkStart w:id="1278" w:name="_Toc380655452"/>
            <w:bookmarkStart w:id="1279" w:name="_Toc386627308"/>
            <w:r>
              <w:t>Office</w:t>
            </w:r>
            <w:r w:rsidRPr="006F2369">
              <w:rPr>
                <w:lang w:val="ru-RU"/>
              </w:rPr>
              <w:t xml:space="preserve"> 365 для среднего бизнеса</w:t>
            </w:r>
            <w:r>
              <w:fldChar w:fldCharType="begin"/>
            </w:r>
            <w:r>
              <w:instrText>XE</w:instrText>
            </w:r>
            <w:r w:rsidRPr="006F2369">
              <w:rPr>
                <w:lang w:val="ru-RU"/>
              </w:rPr>
              <w:instrText xml:space="preserve"> "</w:instrText>
            </w:r>
            <w:r>
              <w:instrText>Office</w:instrText>
            </w:r>
            <w:r w:rsidRPr="006F2369">
              <w:rPr>
                <w:lang w:val="ru-RU"/>
              </w:rPr>
              <w:instrText xml:space="preserve"> 365 для среднего бизнеса"</w:instrText>
            </w:r>
            <w:r>
              <w:fldChar w:fldCharType="end"/>
            </w:r>
            <w:r w:rsidRPr="006F2369">
              <w:rPr>
                <w:lang w:val="ru-RU"/>
              </w:rPr>
              <w:t xml:space="preserve"> (подписная лицензия «на пользователя»)</w:t>
            </w:r>
            <w:bookmarkEnd w:id="1276"/>
            <w:bookmarkEnd w:id="1277"/>
            <w:bookmarkEnd w:id="1278"/>
            <w:bookmarkEnd w:id="1279"/>
          </w:p>
        </w:tc>
        <w:tc>
          <w:tcPr>
            <w:tcW w:w="630" w:type="dxa"/>
            <w:tcBorders>
              <w:top w:val="dashSmallGap" w:sz="4" w:space="0" w:color="BFBFBF" w:themeColor="background1" w:themeShade="BF"/>
              <w:left w:val="nil"/>
              <w:bottom w:val="nil"/>
              <w:right w:val="nil"/>
            </w:tcBorders>
            <w:vAlign w:val="center"/>
          </w:tcPr>
          <w:p w:rsidR="00240371" w:rsidRDefault="00240371" w:rsidP="001F4A2A">
            <w:pPr>
              <w:pStyle w:val="ProductList-OfferingBody"/>
              <w:ind w:left="-113"/>
              <w:jc w:val="center"/>
            </w:pPr>
            <w:r>
              <w:t>1</w:t>
            </w:r>
          </w:p>
        </w:tc>
        <w:tc>
          <w:tcPr>
            <w:tcW w:w="667" w:type="dxa"/>
            <w:tcBorders>
              <w:left w:val="single" w:sz="12" w:space="0" w:color="FFFFFF" w:themeColor="background1"/>
            </w:tcBorders>
            <w:shd w:val="clear" w:color="auto" w:fill="BFBFBF" w:themeFill="background1" w:themeFillShade="BF"/>
            <w:vAlign w:val="center"/>
          </w:tcPr>
          <w:p w:rsidR="00240371" w:rsidRDefault="00240371" w:rsidP="001F4A2A">
            <w:pPr>
              <w:pStyle w:val="ProductList-OfferingBody"/>
              <w:ind w:left="-113"/>
              <w:jc w:val="center"/>
            </w:pPr>
          </w:p>
        </w:tc>
        <w:tc>
          <w:tcPr>
            <w:tcW w:w="738" w:type="dxa"/>
            <w:shd w:val="clear" w:color="auto" w:fill="BFBFBF" w:themeFill="background1" w:themeFillShade="BF"/>
            <w:vAlign w:val="center"/>
          </w:tcPr>
          <w:p w:rsidR="00240371" w:rsidRDefault="00240371" w:rsidP="001F4A2A">
            <w:pPr>
              <w:pStyle w:val="ProductList-OfferingBody"/>
              <w:ind w:left="-113"/>
              <w:jc w:val="center"/>
            </w:pPr>
          </w:p>
        </w:tc>
        <w:tc>
          <w:tcPr>
            <w:tcW w:w="738" w:type="dxa"/>
            <w:shd w:val="clear" w:color="auto" w:fill="BFBFBF" w:themeFill="background1" w:themeFillShade="BF"/>
            <w:vAlign w:val="center"/>
          </w:tcPr>
          <w:p w:rsidR="00240371" w:rsidRDefault="00240371" w:rsidP="001F4A2A">
            <w:pPr>
              <w:pStyle w:val="ProductList-OfferingBody"/>
              <w:ind w:left="-113"/>
              <w:jc w:val="center"/>
            </w:pPr>
          </w:p>
        </w:tc>
        <w:tc>
          <w:tcPr>
            <w:tcW w:w="738" w:type="dxa"/>
            <w:shd w:val="clear" w:color="auto" w:fill="BFBFBF" w:themeFill="background1" w:themeFillShade="BF"/>
            <w:vAlign w:val="center"/>
          </w:tcPr>
          <w:p w:rsidR="00240371" w:rsidRDefault="00240371" w:rsidP="001F4A2A">
            <w:pPr>
              <w:pStyle w:val="ProductList-OfferingBody"/>
              <w:ind w:left="-113"/>
              <w:jc w:val="center"/>
            </w:pPr>
          </w:p>
        </w:tc>
        <w:tc>
          <w:tcPr>
            <w:tcW w:w="737" w:type="dxa"/>
            <w:shd w:val="clear" w:color="auto" w:fill="70AD47" w:themeFill="accent6"/>
            <w:vAlign w:val="center"/>
          </w:tcPr>
          <w:p w:rsidR="00240371" w:rsidRDefault="00240371" w:rsidP="001F4A2A">
            <w:pPr>
              <w:pStyle w:val="ProductList-OfferingBody"/>
              <w:ind w:left="-113"/>
              <w:jc w:val="center"/>
            </w:pP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8"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\sNoStyle\t "Non-Company Wide in Open Value"</w:instrText>
            </w:r>
            <w:r w:rsidRPr="00240371">
              <w:fldChar w:fldCharType="separate"/>
            </w:r>
            <w:r w:rsidRPr="00240371">
              <w:t xml:space="preserve"> </w:t>
            </w: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части организации в рамках </w:instrText>
            </w:r>
            <w:r w:rsidRPr="00240371">
              <w:instrText>Open</w:instrText>
            </w:r>
            <w:r w:rsidRPr="00240371">
              <w:rPr>
                <w:lang w:val="ru-RU"/>
              </w:rPr>
              <w:instrText xml:space="preserve"> </w:instrText>
            </w:r>
            <w:r w:rsidRPr="00240371">
              <w:instrText>Value</w:instrText>
            </w:r>
            <w:r w:rsidRPr="00240371">
              <w:rPr>
                <w:lang w:val="ru-RU"/>
              </w:rPr>
              <w:instrText xml:space="preserve">” </w:instrText>
            </w:r>
            <w:r w:rsidRPr="00240371">
              <w:fldChar w:fldCharType="separate"/>
            </w:r>
            <w:r w:rsidRPr="00240371">
              <w:t>P</w:t>
            </w:r>
            <w:r w:rsidRPr="00240371">
              <w:rPr>
                <w:lang w:val="ru-RU"/>
              </w:rPr>
              <w:t xml:space="preserve"> </w:t>
            </w:r>
            <w:r w:rsidRPr="00240371">
              <w:fldChar w:fldCharType="end"/>
            </w:r>
            <w:r w:rsidRPr="00240371">
              <w:fldChar w:fldCharType="end"/>
            </w:r>
          </w:p>
        </w:tc>
        <w:tc>
          <w:tcPr>
            <w:tcW w:w="738" w:type="dxa"/>
            <w:shd w:val="clear" w:color="auto" w:fill="BFBFBF" w:themeFill="background1" w:themeFillShade="BF"/>
            <w:vAlign w:val="center"/>
          </w:tcPr>
          <w:p w:rsidR="00240371" w:rsidRDefault="00240371" w:rsidP="001F4A2A">
            <w:pPr>
              <w:pStyle w:val="ProductList-OfferingBody"/>
              <w:ind w:left="-113"/>
              <w:jc w:val="center"/>
            </w:pPr>
          </w:p>
        </w:tc>
        <w:tc>
          <w:tcPr>
            <w:tcW w:w="828" w:type="dxa"/>
            <w:shd w:val="clear" w:color="auto" w:fill="BFBFBF" w:themeFill="background1" w:themeFillShade="BF"/>
            <w:vAlign w:val="center"/>
          </w:tcPr>
          <w:p w:rsidR="00240371" w:rsidRDefault="00240371" w:rsidP="001F4A2A">
            <w:pPr>
              <w:pStyle w:val="ProductList-OfferingBody"/>
              <w:ind w:left="-113"/>
              <w:jc w:val="center"/>
            </w:pPr>
          </w:p>
        </w:tc>
      </w:tr>
    </w:tbl>
    <w:p w:rsidR="00EE40B5" w:rsidRPr="004C09A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4050"/>
        <w:gridCol w:w="2970"/>
      </w:tblGrid>
      <w:tr w:rsidR="00782C7B" w:rsidRPr="00A95034" w:rsidTr="005C6C6A">
        <w:tc>
          <w:tcPr>
            <w:tcW w:w="3780" w:type="dxa"/>
          </w:tcPr>
          <w:p w:rsidR="00782C7B" w:rsidRPr="006F2369" w:rsidRDefault="00594501" w:rsidP="00594501">
            <w:pPr>
              <w:pStyle w:val="ProductList-Body"/>
              <w:spacing w:before="20" w:after="20"/>
              <w:rPr>
                <w:lang w:val="ru-RU"/>
              </w:rPr>
            </w:pPr>
            <w:r w:rsidRPr="006F2369">
              <w:rPr>
                <w:lang w:val="ru-RU"/>
              </w:rPr>
              <w:t xml:space="preserve">Право на сокращение: </w:t>
            </w:r>
            <w:r w:rsidRPr="006F2369">
              <w:rPr>
                <w:b/>
                <w:lang w:val="ru-RU"/>
              </w:rPr>
              <w:t xml:space="preserve">Все планы </w:t>
            </w:r>
            <w:r>
              <w:rPr>
                <w:b/>
              </w:rPr>
              <w:t>E</w:t>
            </w:r>
            <w:r w:rsidRPr="006F2369">
              <w:rPr>
                <w:b/>
                <w:lang w:val="ru-RU"/>
              </w:rPr>
              <w:t xml:space="preserve">, </w:t>
            </w:r>
            <w:r>
              <w:rPr>
                <w:b/>
              </w:rPr>
              <w:t>G</w:t>
            </w:r>
            <w:r w:rsidRPr="006F2369">
              <w:rPr>
                <w:b/>
                <w:lang w:val="ru-RU"/>
              </w:rPr>
              <w:t xml:space="preserve"> и </w:t>
            </w:r>
            <w:r>
              <w:rPr>
                <w:b/>
              </w:rPr>
              <w:t>K</w:t>
            </w:r>
          </w:p>
          <w:p w:rsidR="00E44A07" w:rsidRPr="006F2369" w:rsidRDefault="00E44A07" w:rsidP="00594501">
            <w:pPr>
              <w:pStyle w:val="ProductList-Body"/>
              <w:spacing w:before="20" w:after="20"/>
              <w:rPr>
                <w:lang w:val="ru-RU"/>
              </w:rPr>
            </w:pPr>
            <w:r w:rsidRPr="006F2369">
              <w:rPr>
                <w:lang w:val="ru-RU"/>
              </w:rPr>
              <w:t xml:space="preserve">Право на сверочный заказ: </w:t>
            </w:r>
            <w:r w:rsidRPr="006F2369">
              <w:rPr>
                <w:b/>
                <w:lang w:val="ru-RU"/>
              </w:rPr>
              <w:t xml:space="preserve">Все планы </w:t>
            </w:r>
            <w:r>
              <w:rPr>
                <w:b/>
              </w:rPr>
              <w:t>E</w:t>
            </w:r>
            <w:r w:rsidRPr="006F2369">
              <w:rPr>
                <w:b/>
                <w:lang w:val="ru-RU"/>
              </w:rPr>
              <w:t xml:space="preserve">, </w:t>
            </w:r>
            <w:r>
              <w:rPr>
                <w:b/>
              </w:rPr>
              <w:t>G</w:t>
            </w:r>
            <w:r w:rsidRPr="006F2369">
              <w:rPr>
                <w:b/>
                <w:lang w:val="ru-RU"/>
              </w:rPr>
              <w:t xml:space="preserve"> и </w:t>
            </w:r>
            <w:r>
              <w:rPr>
                <w:b/>
              </w:rPr>
              <w:t>K</w:t>
            </w:r>
          </w:p>
        </w:tc>
        <w:tc>
          <w:tcPr>
            <w:tcW w:w="4050" w:type="dxa"/>
          </w:tcPr>
          <w:p w:rsidR="00782C7B" w:rsidRPr="006F2369" w:rsidRDefault="00594501" w:rsidP="001F3F1F">
            <w:pPr>
              <w:pStyle w:val="ProductList-Body"/>
              <w:spacing w:before="20" w:after="20"/>
              <w:ind w:left="167" w:hanging="167"/>
              <w:rPr>
                <w:lang w:val="ru-RU"/>
              </w:rPr>
            </w:pPr>
            <w:r w:rsidRPr="006F2369">
              <w:rPr>
                <w:lang w:val="ru-RU"/>
              </w:rPr>
              <w:t xml:space="preserve">Категория продукта: </w:t>
            </w:r>
            <w:r w:rsidRPr="006F2369">
              <w:rPr>
                <w:b/>
                <w:lang w:val="ru-RU"/>
              </w:rPr>
              <w:t>сервер</w:t>
            </w:r>
            <w:r w:rsidRPr="006F2369">
              <w:rPr>
                <w:lang w:val="ru-RU"/>
              </w:rPr>
              <w:t xml:space="preserve"> (все планы </w:t>
            </w:r>
            <w:r>
              <w:t>E</w:t>
            </w:r>
            <w:r w:rsidRPr="006F2369">
              <w:rPr>
                <w:lang w:val="ru-RU"/>
              </w:rPr>
              <w:t xml:space="preserve">1, </w:t>
            </w:r>
            <w:r>
              <w:t>G</w:t>
            </w:r>
            <w:r w:rsidRPr="006F2369">
              <w:rPr>
                <w:lang w:val="ru-RU"/>
              </w:rPr>
              <w:t xml:space="preserve">1, </w:t>
            </w:r>
            <w:r>
              <w:t>K</w:t>
            </w:r>
            <w:r w:rsidRPr="006F2369">
              <w:rPr>
                <w:lang w:val="ru-RU"/>
              </w:rPr>
              <w:t xml:space="preserve">1, </w:t>
            </w:r>
            <w:r>
              <w:t>A</w:t>
            </w:r>
            <w:r w:rsidRPr="006F2369">
              <w:rPr>
                <w:lang w:val="ru-RU"/>
              </w:rPr>
              <w:t xml:space="preserve">2); </w:t>
            </w:r>
            <w:r w:rsidRPr="006F2369">
              <w:rPr>
                <w:b/>
                <w:lang w:val="ru-RU"/>
              </w:rPr>
              <w:t>приложение и сервер (все остальные)</w:t>
            </w:r>
          </w:p>
        </w:tc>
        <w:tc>
          <w:tcPr>
            <w:tcW w:w="2970" w:type="dxa"/>
          </w:tcPr>
          <w:p w:rsidR="00782C7B" w:rsidRPr="006F2369" w:rsidRDefault="00085D21" w:rsidP="00085D21">
            <w:pPr>
              <w:pStyle w:val="ProductList-Body"/>
              <w:spacing w:before="20" w:after="20"/>
              <w:rPr>
                <w:lang w:val="ru-RU"/>
              </w:rPr>
            </w:pPr>
            <w:r w:rsidRPr="006F2369">
              <w:rPr>
                <w:lang w:val="ru-RU"/>
              </w:rPr>
              <w:t>Исключение из соответствующих пользователей</w:t>
            </w:r>
            <w:r>
              <w:fldChar w:fldCharType="begin"/>
            </w:r>
            <w:r w:rsidRPr="006F2369">
              <w:rPr>
                <w:lang w:val="ru-RU"/>
              </w:rPr>
              <w:instrText xml:space="preserve"> </w:instrText>
            </w:r>
            <w:r>
              <w:instrText>AutoTextList</w:instrText>
            </w:r>
            <w:r w:rsidRPr="006F2369">
              <w:rPr>
                <w:lang w:val="ru-RU"/>
              </w:rPr>
              <w:instrText xml:space="preserve"> \</w:instrText>
            </w:r>
            <w:r>
              <w:instrText>sNoStyle</w:instrText>
            </w:r>
            <w:r w:rsidRPr="006F2369">
              <w:rPr>
                <w:lang w:val="ru-RU"/>
              </w:rPr>
              <w:instrText>\</w:instrText>
            </w:r>
            <w:r>
              <w:instrText>t</w:instrText>
            </w:r>
            <w:r w:rsidRPr="006F2369">
              <w:rPr>
                <w:lang w:val="ru-RU"/>
              </w:rPr>
              <w:instrText xml:space="preserve"> "</w:instrText>
            </w:r>
            <w:r>
              <w:instrText>Qualified</w:instrText>
            </w:r>
            <w:r w:rsidRPr="006F2369">
              <w:rPr>
                <w:lang w:val="ru-RU"/>
              </w:rPr>
              <w:instrText xml:space="preserve"> </w:instrText>
            </w:r>
            <w:r>
              <w:instrText>User</w:instrText>
            </w:r>
            <w:r w:rsidRPr="006F2369">
              <w:rPr>
                <w:lang w:val="ru-RU"/>
              </w:rPr>
              <w:instrText xml:space="preserve"> </w:instrText>
            </w:r>
            <w:r>
              <w:instrText>Exemption</w:instrText>
            </w:r>
            <w:r w:rsidRPr="006F2369">
              <w:rPr>
                <w:lang w:val="ru-RU"/>
              </w:rPr>
              <w:instrText>"</w:instrText>
            </w:r>
            <w:r>
              <w:fldChar w:fldCharType="end"/>
            </w:r>
            <w:r w:rsidRPr="006F2369">
              <w:rPr>
                <w:lang w:val="ru-RU"/>
              </w:rPr>
              <w:t xml:space="preserve">: </w:t>
            </w:r>
            <w:r w:rsidRPr="006F2369">
              <w:rPr>
                <w:b/>
                <w:lang w:val="ru-RU"/>
              </w:rPr>
              <w:t xml:space="preserve">Только планы </w:t>
            </w:r>
            <w:r>
              <w:rPr>
                <w:b/>
              </w:rPr>
              <w:t>K</w:t>
            </w:r>
          </w:p>
        </w:tc>
      </w:tr>
      <w:tr w:rsidR="00782C7B" w:rsidRPr="00A95034" w:rsidTr="005C6C6A">
        <w:tc>
          <w:tcPr>
            <w:tcW w:w="3780" w:type="dxa"/>
          </w:tcPr>
          <w:p w:rsidR="00782C7B" w:rsidRPr="006F2369" w:rsidRDefault="00E44A07" w:rsidP="002C0221">
            <w:pPr>
              <w:pStyle w:val="ProductList-Body"/>
              <w:spacing w:before="20" w:after="20"/>
              <w:ind w:left="162" w:hanging="162"/>
              <w:rPr>
                <w:lang w:val="ru-RU"/>
              </w:rPr>
            </w:pPr>
            <w:r w:rsidRPr="006F2369">
              <w:rPr>
                <w:lang w:val="ru-RU"/>
              </w:rPr>
              <w:t>Право на переход:</w:t>
            </w:r>
            <w:r w:rsidRPr="006F2369">
              <w:rPr>
                <w:b/>
                <w:lang w:val="ru-RU"/>
              </w:rPr>
              <w:t xml:space="preserve"> Все планы </w:t>
            </w:r>
            <w:r>
              <w:rPr>
                <w:b/>
              </w:rPr>
              <w:t>E</w:t>
            </w:r>
            <w:r w:rsidRPr="006F2369">
              <w:rPr>
                <w:b/>
                <w:lang w:val="ru-RU"/>
              </w:rPr>
              <w:t xml:space="preserve"> и </w:t>
            </w:r>
            <w:r>
              <w:rPr>
                <w:b/>
              </w:rPr>
              <w:t>G</w:t>
            </w:r>
            <w:r w:rsidRPr="006F2369">
              <w:rPr>
                <w:b/>
                <w:lang w:val="ru-RU"/>
              </w:rPr>
              <w:t xml:space="preserve"> (только лицензии </w:t>
            </w:r>
            <w:r>
              <w:rPr>
                <w:b/>
              </w:rPr>
              <w:t>E</w:t>
            </w:r>
            <w:r w:rsidRPr="006F2369">
              <w:rPr>
                <w:b/>
                <w:lang w:val="ru-RU"/>
              </w:rPr>
              <w:t>1/</w:t>
            </w:r>
            <w:r>
              <w:rPr>
                <w:b/>
              </w:rPr>
              <w:t>G</w:t>
            </w:r>
            <w:r w:rsidRPr="006F2369">
              <w:rPr>
                <w:b/>
                <w:lang w:val="ru-RU"/>
              </w:rPr>
              <w:t xml:space="preserve">1 </w:t>
            </w:r>
            <w:r>
              <w:rPr>
                <w:b/>
              </w:rPr>
              <w:t>Core</w:t>
            </w:r>
            <w:r w:rsidRPr="006F2369">
              <w:rPr>
                <w:b/>
                <w:lang w:val="ru-RU"/>
              </w:rPr>
              <w:t xml:space="preserve"> </w:t>
            </w:r>
            <w:r>
              <w:rPr>
                <w:b/>
              </w:rPr>
              <w:t>CAL</w:t>
            </w:r>
            <w:r w:rsidRPr="006F2369">
              <w:rPr>
                <w:b/>
                <w:lang w:val="ru-RU"/>
              </w:rPr>
              <w:t>), кроме дополнительных компонентов</w:t>
            </w:r>
          </w:p>
        </w:tc>
        <w:tc>
          <w:tcPr>
            <w:tcW w:w="4050" w:type="dxa"/>
          </w:tcPr>
          <w:p w:rsidR="00782C7B" w:rsidRPr="006F2369" w:rsidRDefault="00594501" w:rsidP="00594501">
            <w:pPr>
              <w:pStyle w:val="ProductList-Body"/>
              <w:spacing w:before="20" w:after="20"/>
              <w:rPr>
                <w:lang w:val="ru-RU"/>
              </w:rPr>
            </w:pPr>
            <w:r w:rsidRPr="006F2369">
              <w:rPr>
                <w:lang w:val="ru-RU"/>
              </w:rPr>
              <w:t xml:space="preserve">Право на продленный срок: </w:t>
            </w:r>
            <w:r w:rsidRPr="006F2369">
              <w:rPr>
                <w:b/>
                <w:lang w:val="ru-RU"/>
              </w:rPr>
              <w:t xml:space="preserve">Все планы </w:t>
            </w:r>
            <w:r>
              <w:rPr>
                <w:b/>
              </w:rPr>
              <w:t>E</w:t>
            </w:r>
            <w:r w:rsidRPr="006F2369">
              <w:rPr>
                <w:b/>
                <w:lang w:val="ru-RU"/>
              </w:rPr>
              <w:t xml:space="preserve">, </w:t>
            </w:r>
            <w:r>
              <w:rPr>
                <w:b/>
              </w:rPr>
              <w:t>G</w:t>
            </w:r>
            <w:r w:rsidRPr="006F2369">
              <w:rPr>
                <w:b/>
                <w:lang w:val="ru-RU"/>
              </w:rPr>
              <w:t xml:space="preserve"> и </w:t>
            </w:r>
            <w:r>
              <w:rPr>
                <w:b/>
              </w:rPr>
              <w:t>K</w:t>
            </w:r>
          </w:p>
        </w:tc>
        <w:tc>
          <w:tcPr>
            <w:tcW w:w="2970" w:type="dxa"/>
          </w:tcPr>
          <w:p w:rsidR="00782C7B" w:rsidRPr="006F2369" w:rsidRDefault="00782C7B" w:rsidP="0009164C">
            <w:pPr>
              <w:pStyle w:val="ProductList-Body"/>
              <w:spacing w:before="20" w:after="20"/>
              <w:rPr>
                <w:b/>
                <w:lang w:val="ru-RU"/>
              </w:rPr>
            </w:pPr>
          </w:p>
        </w:tc>
      </w:tr>
    </w:tbl>
    <w:p w:rsidR="00782C7B" w:rsidRPr="006F2369" w:rsidRDefault="00782C7B" w:rsidP="00782C7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09164C" w:rsidRPr="006F2369" w:rsidRDefault="0009164C" w:rsidP="0009164C">
      <w:pPr>
        <w:pStyle w:val="ProductList-Body"/>
        <w:rPr>
          <w:lang w:val="ru-RU"/>
        </w:rPr>
      </w:pPr>
      <w:r w:rsidRPr="006F2369">
        <w:rPr>
          <w:b/>
          <w:color w:val="00188F"/>
          <w:lang w:val="ru-RU"/>
        </w:rPr>
        <w:t xml:space="preserve">Предоставление лицензий </w:t>
      </w:r>
      <w:r>
        <w:rPr>
          <w:b/>
          <w:color w:val="00188F"/>
        </w:rPr>
        <w:t>Lync</w:t>
      </w:r>
      <w:r w:rsidRPr="006F2369">
        <w:rPr>
          <w:b/>
          <w:color w:val="00188F"/>
          <w:lang w:val="ru-RU"/>
        </w:rPr>
        <w:t xml:space="preserve"> для служб </w:t>
      </w:r>
      <w:r>
        <w:rPr>
          <w:b/>
          <w:color w:val="00188F"/>
        </w:rPr>
        <w:t>Office</w:t>
      </w:r>
      <w:r w:rsidRPr="006F2369">
        <w:rPr>
          <w:b/>
          <w:color w:val="00188F"/>
          <w:lang w:val="ru-RU"/>
        </w:rPr>
        <w:t xml:space="preserve"> 365</w:t>
      </w:r>
    </w:p>
    <w:p w:rsidR="0009164C" w:rsidRPr="006F2369" w:rsidRDefault="0009164C" w:rsidP="0009164C">
      <w:pPr>
        <w:pStyle w:val="ProductList-Body"/>
        <w:rPr>
          <w:lang w:val="ru-RU"/>
        </w:rPr>
      </w:pPr>
      <w:r w:rsidRPr="006F2369">
        <w:rPr>
          <w:lang w:val="ru-RU"/>
        </w:rPr>
        <w:t xml:space="preserve">Для целей предоставления данных лицензий, пользовательские лицензии </w:t>
      </w:r>
      <w:r>
        <w:t>Office</w:t>
      </w:r>
      <w:r w:rsidRPr="006F2369">
        <w:rPr>
          <w:lang w:val="ru-RU"/>
        </w:rPr>
        <w:t xml:space="preserve"> 365 </w:t>
      </w:r>
      <w:r>
        <w:t>Education</w:t>
      </w:r>
      <w:r w:rsidRPr="006F2369">
        <w:rPr>
          <w:lang w:val="ru-RU"/>
        </w:rPr>
        <w:t xml:space="preserve"> </w:t>
      </w:r>
      <w:r>
        <w:t>A</w:t>
      </w:r>
      <w:r w:rsidRPr="006F2369">
        <w:rPr>
          <w:lang w:val="ru-RU"/>
        </w:rPr>
        <w:t>2</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2)"</w:instrText>
      </w:r>
      <w:r>
        <w:fldChar w:fldCharType="end"/>
      </w:r>
      <w:r w:rsidRPr="006F2369">
        <w:rPr>
          <w:lang w:val="ru-RU"/>
        </w:rPr>
        <w:t>-</w:t>
      </w:r>
      <w:r>
        <w:t>A</w:t>
      </w:r>
      <w:r w:rsidRPr="006F2369">
        <w:rPr>
          <w:lang w:val="ru-RU"/>
        </w:rPr>
        <w:t xml:space="preserve">4 </w:t>
      </w:r>
      <w:r>
        <w:t>User</w:t>
      </w:r>
      <w:r w:rsidRPr="006F2369">
        <w:rPr>
          <w:lang w:val="ru-RU"/>
        </w:rPr>
        <w:t xml:space="preserve"> </w:t>
      </w:r>
      <w:r>
        <w:t>SL</w:t>
      </w:r>
      <w:r w:rsidRPr="006F2369">
        <w:rPr>
          <w:lang w:val="ru-RU"/>
        </w:rPr>
        <w:t xml:space="preserve"> и </w:t>
      </w:r>
      <w:r>
        <w:t>Lync</w:t>
      </w:r>
      <w:r w:rsidRPr="006F2369">
        <w:rPr>
          <w:lang w:val="ru-RU"/>
        </w:rPr>
        <w:t xml:space="preserve"> </w:t>
      </w:r>
      <w:r>
        <w:t>Online</w:t>
      </w:r>
      <w:r w:rsidRPr="006F2369">
        <w:rPr>
          <w:lang w:val="ru-RU"/>
        </w:rPr>
        <w:t xml:space="preserve"> (планы 1-2) </w:t>
      </w:r>
      <w:r>
        <w:t>User</w:t>
      </w:r>
      <w:r w:rsidRPr="006F2369">
        <w:rPr>
          <w:lang w:val="ru-RU"/>
        </w:rPr>
        <w:t xml:space="preserve"> </w:t>
      </w:r>
      <w:r>
        <w:t>SL</w:t>
      </w:r>
      <w:r w:rsidRPr="006F2369">
        <w:rPr>
          <w:lang w:val="ru-RU"/>
        </w:rPr>
        <w:t xml:space="preserve"> являются «соответствующими лицензиями». </w:t>
      </w:r>
      <w:r>
        <w:t>Lync</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Lync</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и план 2) требует отдельного лицензирования и установки </w:t>
      </w:r>
      <w:r>
        <w:t>Microsoft</w:t>
      </w:r>
      <w:r w:rsidRPr="006F2369">
        <w:rPr>
          <w:lang w:val="ru-RU"/>
        </w:rPr>
        <w:t xml:space="preserve"> </w:t>
      </w:r>
      <w:r>
        <w:t>Lync</w:t>
      </w:r>
      <w:r w:rsidRPr="006F2369">
        <w:rPr>
          <w:lang w:val="ru-RU"/>
        </w:rPr>
        <w:t xml:space="preserve"> 2013</w:t>
      </w:r>
      <w:r>
        <w:fldChar w:fldCharType="begin"/>
      </w:r>
      <w:r>
        <w:instrText>XE</w:instrText>
      </w:r>
      <w:r w:rsidRPr="006F2369">
        <w:rPr>
          <w:lang w:val="ru-RU"/>
        </w:rPr>
        <w:instrText xml:space="preserve"> "</w:instrText>
      </w:r>
      <w:r>
        <w:instrText>Lync</w:instrText>
      </w:r>
      <w:r w:rsidRPr="006F2369">
        <w:rPr>
          <w:lang w:val="ru-RU"/>
        </w:rPr>
        <w:instrText xml:space="preserve"> 2013"</w:instrText>
      </w:r>
      <w:r>
        <w:fldChar w:fldCharType="end"/>
      </w:r>
      <w:r w:rsidRPr="006F2369">
        <w:rPr>
          <w:lang w:val="ru-RU"/>
        </w:rPr>
        <w:t xml:space="preserve"> (или </w:t>
      </w:r>
      <w:r>
        <w:t>Lync</w:t>
      </w:r>
      <w:r w:rsidRPr="006F2369">
        <w:rPr>
          <w:lang w:val="ru-RU"/>
        </w:rPr>
        <w:t xml:space="preserve"> для </w:t>
      </w:r>
      <w:r>
        <w:t>Mac</w:t>
      </w:r>
      <w:r w:rsidRPr="006F2369">
        <w:rPr>
          <w:lang w:val="ru-RU"/>
        </w:rPr>
        <w:t xml:space="preserve"> 2011</w:t>
      </w:r>
      <w:r>
        <w:fldChar w:fldCharType="begin"/>
      </w:r>
      <w:r>
        <w:instrText>XE</w:instrText>
      </w:r>
      <w:r w:rsidRPr="006F2369">
        <w:rPr>
          <w:lang w:val="ru-RU"/>
        </w:rPr>
        <w:instrText xml:space="preserve"> "</w:instrText>
      </w:r>
      <w:r>
        <w:instrText>Lync</w:instrText>
      </w:r>
      <w:r w:rsidRPr="006F2369">
        <w:rPr>
          <w:lang w:val="ru-RU"/>
        </w:rPr>
        <w:instrText xml:space="preserve"> для </w:instrText>
      </w:r>
      <w:r>
        <w:instrText>Mac</w:instrText>
      </w:r>
      <w:r w:rsidRPr="006F2369">
        <w:rPr>
          <w:lang w:val="ru-RU"/>
        </w:rPr>
        <w:instrText xml:space="preserve"> 2011"</w:instrText>
      </w:r>
      <w:r>
        <w:fldChar w:fldCharType="end"/>
      </w:r>
      <w:r w:rsidRPr="006F2369">
        <w:rPr>
          <w:lang w:val="ru-RU"/>
        </w:rPr>
        <w:t xml:space="preserve">)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w:t>
      </w:r>
      <w:r>
        <w:t>Lync</w:t>
      </w:r>
      <w:r w:rsidRPr="006F2369">
        <w:rPr>
          <w:lang w:val="ru-RU"/>
        </w:rPr>
        <w:t xml:space="preserve"> для </w:t>
      </w:r>
      <w:r>
        <w:t>Mac</w:t>
      </w:r>
      <w:r w:rsidRPr="006F2369">
        <w:rPr>
          <w:lang w:val="ru-RU"/>
        </w:rPr>
        <w:t xml:space="preserve"> 2011 бесплатно. Это программное обеспечение можно использовать только с </w:t>
      </w:r>
      <w:r>
        <w:t>Lync</w:t>
      </w:r>
      <w:r w:rsidRPr="006F2369">
        <w:rPr>
          <w:lang w:val="ru-RU"/>
        </w:rPr>
        <w:t xml:space="preserve"> </w:t>
      </w:r>
      <w:r>
        <w:t>Online</w:t>
      </w:r>
      <w:r w:rsidRPr="006F2369">
        <w:rPr>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t>Lync</w:t>
      </w:r>
      <w:r w:rsidRPr="006F2369">
        <w:rPr>
          <w:lang w:val="ru-RU"/>
        </w:rPr>
        <w:t xml:space="preserve"> </w:t>
      </w:r>
      <w:r>
        <w:t>Online</w:t>
      </w:r>
      <w:r w:rsidRPr="006F2369">
        <w:rPr>
          <w:lang w:val="ru-RU"/>
        </w:rPr>
        <w:t xml:space="preserve"> в зависимости от того, какое событие наступит первым. Клиенты могут использовать бесплатный клиент </w:t>
      </w:r>
      <w:r>
        <w:t>Lync</w:t>
      </w:r>
      <w:r w:rsidRPr="006F2369">
        <w:rPr>
          <w:lang w:val="ru-RU"/>
        </w:rPr>
        <w:t xml:space="preserve"> </w:t>
      </w:r>
      <w:r>
        <w:t>Basic</w:t>
      </w:r>
      <w:r w:rsidRPr="006F2369">
        <w:rPr>
          <w:lang w:val="ru-RU"/>
        </w:rPr>
        <w:t xml:space="preserve"> 2013 (отдельно лицензированный вне программ корпоративного лицензирования) для работы с пользователями, у которых установлена </w:t>
      </w:r>
      <w:r>
        <w:t>Windows</w:t>
      </w:r>
      <w:r w:rsidRPr="006F2369">
        <w:rPr>
          <w:lang w:val="ru-RU"/>
        </w:rPr>
        <w:t>.</w:t>
      </w:r>
    </w:p>
    <w:p w:rsidR="0009164C" w:rsidRPr="006F2369" w:rsidRDefault="0009164C" w:rsidP="0009164C">
      <w:pPr>
        <w:pStyle w:val="ProductList-Body"/>
        <w:rPr>
          <w:lang w:val="ru-RU"/>
        </w:rPr>
      </w:pPr>
      <w:r w:rsidRPr="006F2369">
        <w:rPr>
          <w:lang w:val="ru-RU"/>
        </w:rPr>
        <w:t xml:space="preserve">Согласно Соглашению </w:t>
      </w:r>
      <w:r>
        <w:t>Campus</w:t>
      </w:r>
      <w:r w:rsidRPr="006F2369">
        <w:rPr>
          <w:lang w:val="ru-RU"/>
        </w:rPr>
        <w:t xml:space="preserve"> </w:t>
      </w:r>
      <w:r>
        <w:t>and</w:t>
      </w:r>
      <w:r w:rsidRPr="006F2369">
        <w:rPr>
          <w:lang w:val="ru-RU"/>
        </w:rPr>
        <w:t xml:space="preserve"> </w:t>
      </w:r>
      <w:r>
        <w:t>School</w:t>
      </w:r>
      <w:r w:rsidRPr="006F2369">
        <w:rPr>
          <w:lang w:val="ru-RU"/>
        </w:rPr>
        <w:t xml:space="preserve">, подписные лицензии на планы </w:t>
      </w:r>
      <w:r>
        <w:t>Office</w:t>
      </w:r>
      <w:r w:rsidRPr="006F2369">
        <w:rPr>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w:t>
      </w:r>
      <w:r>
        <w:t>Office</w:t>
      </w:r>
      <w:r w:rsidRPr="006F2369">
        <w:rPr>
          <w:lang w:val="ru-RU"/>
        </w:rPr>
        <w:t xml:space="preserve"> 365 в середине срока, Учреждение должно подать заказ на такие Лицензии. При приобретении лицензии на </w:t>
      </w:r>
      <w:r>
        <w:t>Office</w:t>
      </w:r>
      <w:r w:rsidRPr="006F2369">
        <w:rPr>
          <w:lang w:val="ru-RU"/>
        </w:rPr>
        <w:t xml:space="preserve"> 365 </w:t>
      </w:r>
      <w:r>
        <w:t>Add</w:t>
      </w:r>
      <w:r w:rsidRPr="006F2369">
        <w:rPr>
          <w:lang w:val="ru-RU"/>
        </w:rPr>
        <w:t>-</w:t>
      </w:r>
      <w:r>
        <w:t>On</w:t>
      </w:r>
      <w:r w:rsidRPr="006F2369">
        <w:rPr>
          <w:lang w:val="ru-RU"/>
        </w:rPr>
        <w:t xml:space="preserve"> необходимо приобрести соответствующую лицензию в рамках того же соглашения о регистрации.</w:t>
      </w:r>
      <w:r w:rsidR="00AD3875" w:rsidRPr="006F2369">
        <w:rPr>
          <w:lang w:val="ru-RU"/>
        </w:rPr>
        <w:t xml:space="preserve"> </w:t>
      </w:r>
      <w:r w:rsidRPr="006F2369">
        <w:rPr>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r w:rsidR="00795586" w:rsidRPr="006F2369">
        <w:rPr>
          <w:lang w:val="ru-RU"/>
        </w:rPr>
        <w:t>.</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b/>
          <w:color w:val="00188F"/>
          <w:lang w:val="ru-RU"/>
        </w:rPr>
        <w:t xml:space="preserve">Бесплатное лицензирование </w:t>
      </w:r>
      <w:r>
        <w:rPr>
          <w:b/>
          <w:color w:val="00188F"/>
        </w:rPr>
        <w:t>Office</w:t>
      </w:r>
      <w:r w:rsidRPr="006F2369">
        <w:rPr>
          <w:b/>
          <w:color w:val="00188F"/>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b/>
          <w:color w:val="00188F"/>
          <w:lang w:val="ru-RU"/>
        </w:rPr>
        <w:t xml:space="preserve"> для учащихся покрывает профессорско-преподавательского состав и прочих сотрудников</w:t>
      </w:r>
    </w:p>
    <w:p w:rsidR="0009164C" w:rsidRPr="006F2369" w:rsidRDefault="0009164C" w:rsidP="00606601">
      <w:pPr>
        <w:pStyle w:val="ProductList-Body"/>
        <w:rPr>
          <w:lang w:val="ru-RU"/>
        </w:rPr>
      </w:pPr>
      <w:r w:rsidRPr="006F2369">
        <w:rPr>
          <w:lang w:val="ru-RU"/>
        </w:rPr>
        <w:t xml:space="preserve">При условии, что учреждение приобрело лицензии на </w:t>
      </w:r>
      <w:r>
        <w:t>Office</w:t>
      </w:r>
      <w:r w:rsidRPr="006F2369">
        <w:rPr>
          <w:lang w:val="ru-RU"/>
        </w:rPr>
        <w:t xml:space="preserve"> профессиональный плюс или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для всего профессорско-преподавательского состава и прочих сотрудников в своей организации по подписке </w:t>
      </w:r>
      <w:r>
        <w:t>Open</w:t>
      </w:r>
      <w:r w:rsidRPr="006F2369">
        <w:rPr>
          <w:lang w:val="ru-RU"/>
        </w:rPr>
        <w:t xml:space="preserve"> </w:t>
      </w:r>
      <w:r>
        <w:t>Value</w:t>
      </w:r>
      <w:r w:rsidRPr="006F2369">
        <w:rPr>
          <w:lang w:val="ru-RU"/>
        </w:rPr>
        <w:t xml:space="preserve"> – </w:t>
      </w:r>
      <w:r>
        <w:t>ES</w:t>
      </w:r>
      <w:r w:rsidRPr="006F2369">
        <w:rPr>
          <w:lang w:val="ru-RU"/>
        </w:rPr>
        <w:t xml:space="preserve">, </w:t>
      </w:r>
      <w:r>
        <w:t>Campus</w:t>
      </w:r>
      <w:r w:rsidRPr="006F2369">
        <w:rPr>
          <w:lang w:val="ru-RU"/>
        </w:rPr>
        <w:t xml:space="preserve"> </w:t>
      </w:r>
      <w:r>
        <w:t>and</w:t>
      </w:r>
      <w:r w:rsidRPr="006F2369">
        <w:rPr>
          <w:lang w:val="ru-RU"/>
        </w:rPr>
        <w:t xml:space="preserve"> </w:t>
      </w:r>
      <w:r>
        <w:t>School</w:t>
      </w:r>
      <w:r w:rsidRPr="006F2369">
        <w:rPr>
          <w:lang w:val="ru-RU"/>
        </w:rPr>
        <w:t xml:space="preserve"> или </w:t>
      </w:r>
      <w:r>
        <w:t>Enrollment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учреждение получает возможность приобрести лицензии для </w:t>
      </w:r>
      <w:r>
        <w:t>Office</w:t>
      </w:r>
      <w:r w:rsidRPr="006F2369">
        <w:rPr>
          <w:lang w:val="ru-RU"/>
        </w:rPr>
        <w:t xml:space="preserv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b/>
          <w:color w:val="00188F"/>
          <w:lang w:val="ru-RU"/>
        </w:rPr>
        <w:t xml:space="preserve">Соглашения </w:t>
      </w:r>
      <w:r>
        <w:rPr>
          <w:b/>
          <w:color w:val="00188F"/>
        </w:rPr>
        <w:t>Campus</w:t>
      </w:r>
      <w:r w:rsidRPr="006F2369">
        <w:rPr>
          <w:b/>
          <w:color w:val="00188F"/>
          <w:lang w:val="ru-RU"/>
        </w:rPr>
        <w:t xml:space="preserve"> и </w:t>
      </w:r>
      <w:r>
        <w:rPr>
          <w:b/>
          <w:color w:val="00188F"/>
        </w:rPr>
        <w:t>School</w:t>
      </w:r>
      <w:r w:rsidRPr="006F2369">
        <w:rPr>
          <w:b/>
          <w:color w:val="00188F"/>
          <w:lang w:val="ru-RU"/>
        </w:rPr>
        <w:t xml:space="preserve"> для использования в библиотеках или лабораториях</w:t>
      </w:r>
      <w:r w:rsidRPr="006F2369">
        <w:rPr>
          <w:b/>
          <w:lang w:val="ru-RU"/>
        </w:rPr>
        <w:t xml:space="preserve"> </w:t>
      </w:r>
    </w:p>
    <w:p w:rsidR="0009164C" w:rsidRPr="006F2369" w:rsidRDefault="0009164C" w:rsidP="0009164C">
      <w:pPr>
        <w:pStyle w:val="ProductList-Body"/>
        <w:rPr>
          <w:lang w:val="ru-RU"/>
        </w:rPr>
      </w:pPr>
      <w:r w:rsidRPr="006F2369">
        <w:rPr>
          <w:lang w:val="ru-RU"/>
        </w:rPr>
        <w:t xml:space="preserve">См. примечании о продукте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чтобы узнать о предложении на использование ПО </w:t>
      </w:r>
      <w:r>
        <w:t>Office</w:t>
      </w:r>
      <w:r w:rsidRPr="006F2369">
        <w:rPr>
          <w:lang w:val="ru-RU"/>
        </w:rPr>
        <w:t xml:space="preserve"> профессиональный плюс 2013</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2013"</w:instrText>
      </w:r>
      <w:r>
        <w:fldChar w:fldCharType="end"/>
      </w:r>
      <w:r w:rsidRPr="006F2369">
        <w:rPr>
          <w:lang w:val="ru-RU"/>
        </w:rP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w:t>
      </w:r>
      <w:r>
        <w:t>USL</w:t>
      </w:r>
      <w:r w:rsidRPr="006F2369">
        <w:rPr>
          <w:lang w:val="ru-RU"/>
        </w:rPr>
        <w:t xml:space="preserve">) </w:t>
      </w:r>
      <w:r>
        <w:t>Office</w:t>
      </w:r>
      <w:r w:rsidRPr="006F2369">
        <w:rPr>
          <w:lang w:val="ru-RU"/>
        </w:rPr>
        <w:t xml:space="preserve"> 365 профессиональный плюс, назначенными всем преподавателям и прочим сотрудникам.</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bookmarkStart w:id="1280" w:name="AddOn"/>
      <w:r w:rsidRPr="006F2369">
        <w:rPr>
          <w:b/>
          <w:color w:val="00188F"/>
          <w:lang w:val="ru-RU"/>
        </w:rPr>
        <w:t xml:space="preserve">Подписные лицензии </w:t>
      </w:r>
      <w:r>
        <w:rPr>
          <w:b/>
          <w:color w:val="00188F"/>
        </w:rPr>
        <w:t>Add</w:t>
      </w:r>
      <w:r w:rsidRPr="006F2369">
        <w:rPr>
          <w:b/>
          <w:color w:val="00188F"/>
          <w:lang w:val="ru-RU"/>
        </w:rPr>
        <w:t>-</w:t>
      </w:r>
      <w:r>
        <w:rPr>
          <w:b/>
          <w:color w:val="00188F"/>
        </w:rPr>
        <w:t>On</w:t>
      </w:r>
      <w:r w:rsidRPr="006F2369">
        <w:rPr>
          <w:b/>
          <w:color w:val="00188F"/>
          <w:lang w:val="ru-RU"/>
        </w:rPr>
        <w:t xml:space="preserve"> «на пользователя»</w:t>
      </w:r>
      <w:bookmarkEnd w:id="1280"/>
    </w:p>
    <w:p w:rsidR="00125581" w:rsidRPr="006F2369" w:rsidRDefault="00125581" w:rsidP="00125581">
      <w:pPr>
        <w:pStyle w:val="ProductList-Body"/>
        <w:ind w:left="180"/>
        <w:rPr>
          <w:lang w:val="ru-RU"/>
        </w:rPr>
      </w:pPr>
      <w:r w:rsidRPr="006F2369">
        <w:rPr>
          <w:b/>
          <w:color w:val="00188F"/>
          <w:lang w:val="ru-RU"/>
        </w:rPr>
        <w:t xml:space="preserve">Соответствующая лицензия и подписная лицензия </w:t>
      </w:r>
      <w:r>
        <w:rPr>
          <w:b/>
          <w:color w:val="00188F"/>
        </w:rPr>
        <w:t>Add</w:t>
      </w:r>
      <w:r w:rsidRPr="006F2369">
        <w:rPr>
          <w:b/>
          <w:color w:val="00188F"/>
          <w:lang w:val="ru-RU"/>
        </w:rPr>
        <w:t>-</w:t>
      </w:r>
      <w:r>
        <w:rPr>
          <w:b/>
          <w:color w:val="00188F"/>
        </w:rPr>
        <w:t>on</w:t>
      </w:r>
      <w:r w:rsidRPr="006F2369">
        <w:rPr>
          <w:b/>
          <w:color w:val="00188F"/>
          <w:lang w:val="ru-RU"/>
        </w:rPr>
        <w:t xml:space="preserve"> «на пользователя»</w:t>
      </w:r>
    </w:p>
    <w:p w:rsidR="00782C7B" w:rsidRPr="006F2369" w:rsidRDefault="0009164C" w:rsidP="00125581">
      <w:pPr>
        <w:pStyle w:val="ProductList-Body"/>
        <w:ind w:left="180"/>
        <w:rPr>
          <w:lang w:val="ru-RU"/>
        </w:rPr>
      </w:pPr>
      <w:r w:rsidRPr="006F2369">
        <w:rPr>
          <w:lang w:val="ru-RU"/>
        </w:rPr>
        <w:t xml:space="preserve">Подписные лицензии </w:t>
      </w:r>
      <w:r>
        <w:t>Add</w:t>
      </w:r>
      <w:r w:rsidRPr="006F2369">
        <w:rPr>
          <w:lang w:val="ru-RU"/>
        </w:rPr>
        <w:t>-</w:t>
      </w:r>
      <w:r>
        <w:t>on</w:t>
      </w:r>
      <w:r w:rsidRPr="006F2369">
        <w:rPr>
          <w:lang w:val="ru-RU"/>
        </w:rPr>
        <w:t xml:space="preserve"> «на пользователя»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 это подписные лицензии на пользователя (</w:t>
      </w:r>
      <w:r>
        <w:t>SL</w:t>
      </w:r>
      <w:r w:rsidRPr="006F2369">
        <w:rPr>
          <w:lang w:val="ru-RU"/>
        </w:rPr>
        <w:t xml:space="preserve">),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w:t>
      </w:r>
      <w:r>
        <w:t>Add</w:t>
      </w:r>
      <w:r w:rsidRPr="006F2369">
        <w:rPr>
          <w:lang w:val="ru-RU"/>
        </w:rPr>
        <w:t>-</w:t>
      </w:r>
      <w:r>
        <w:t>on</w:t>
      </w:r>
      <w:r w:rsidRPr="006F2369">
        <w:rPr>
          <w:lang w:val="ru-RU"/>
        </w:rPr>
        <w:t xml:space="preserve">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rsidR="00EE40B5" w:rsidRPr="006F2369" w:rsidRDefault="00EE40B5" w:rsidP="004F3C6D">
      <w:pPr>
        <w:pStyle w:val="ProductList-Body"/>
        <w:rPr>
          <w:lang w:val="ru-RU"/>
        </w:rPr>
      </w:pPr>
    </w:p>
    <w:tbl>
      <w:tblPr>
        <w:tblStyle w:val="TableGrid"/>
        <w:tblW w:w="0" w:type="auto"/>
        <w:tblInd w:w="108" w:type="dxa"/>
        <w:tblLook w:val="04A0" w:firstRow="1" w:lastRow="0" w:firstColumn="1" w:lastColumn="0" w:noHBand="0" w:noVBand="1"/>
      </w:tblPr>
      <w:tblGrid>
        <w:gridCol w:w="3746"/>
        <w:gridCol w:w="6936"/>
      </w:tblGrid>
      <w:tr w:rsidR="00DC38ED" w:rsidRPr="00211B38" w:rsidTr="00DA672A">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7020" w:type="dxa"/>
            <w:shd w:val="clear" w:color="auto" w:fill="0072C6"/>
          </w:tcPr>
          <w:p w:rsidR="00DC38ED" w:rsidRPr="006F2369" w:rsidRDefault="00DC38ED" w:rsidP="0009164C">
            <w:pPr>
              <w:pStyle w:val="ProductList-Body"/>
              <w:spacing w:before="20" w:after="20"/>
              <w:rPr>
                <w:color w:val="FFFFFF" w:themeColor="background1"/>
                <w:lang w:val="ru-RU"/>
              </w:rPr>
            </w:pPr>
            <w:r w:rsidRPr="006F2369">
              <w:rPr>
                <w:color w:val="FFFFFF" w:themeColor="background1"/>
                <w:lang w:val="ru-RU"/>
              </w:rPr>
              <w:t>Подписная лицензия «на пользователя» (</w:t>
            </w:r>
            <w:r>
              <w:rPr>
                <w:color w:val="FFFFFF" w:themeColor="background1"/>
              </w:rPr>
              <w:t>User</w:t>
            </w:r>
            <w:r w:rsidRPr="006F2369">
              <w:rPr>
                <w:color w:val="FFFFFF" w:themeColor="background1"/>
                <w:lang w:val="ru-RU"/>
              </w:rPr>
              <w:t xml:space="preserve"> </w:t>
            </w:r>
            <w:r>
              <w:rPr>
                <w:color w:val="FFFFFF" w:themeColor="background1"/>
              </w:rPr>
              <w:t>SL</w:t>
            </w:r>
            <w:r w:rsidRPr="006F2369">
              <w:rPr>
                <w:color w:val="FFFFFF" w:themeColor="background1"/>
                <w:lang w:val="ru-RU"/>
              </w:rPr>
              <w:t>) на дополнительный компонент</w:t>
            </w:r>
          </w:p>
        </w:tc>
      </w:tr>
      <w:tr w:rsidR="00FB1558" w:rsidTr="00DA672A">
        <w:tc>
          <w:tcPr>
            <w:tcW w:w="3780" w:type="dxa"/>
          </w:tcPr>
          <w:p w:rsidR="00FB1558" w:rsidRDefault="00FB1558" w:rsidP="004F3C6D">
            <w:pPr>
              <w:pStyle w:val="ProductList-Body"/>
            </w:pPr>
            <w:r>
              <w:t>Лицензия Core CAL</w:t>
            </w:r>
            <w:r>
              <w:rPr>
                <w:vertAlign w:val="superscript"/>
              </w:rPr>
              <w:t>1</w:t>
            </w:r>
          </w:p>
        </w:tc>
        <w:tc>
          <w:tcPr>
            <w:tcW w:w="7020" w:type="dxa"/>
          </w:tcPr>
          <w:p w:rsidR="00FB1558" w:rsidRPr="006F2369" w:rsidRDefault="00FB1558" w:rsidP="00795586">
            <w:pPr>
              <w:pStyle w:val="ProductList-Body"/>
              <w:tabs>
                <w:tab w:val="clear" w:pos="158"/>
              </w:tabs>
              <w:ind w:left="101" w:hanging="101"/>
              <w:rPr>
                <w:lang w:val="ru-RU"/>
              </w:rPr>
            </w:pPr>
            <w:r w:rsidRPr="006F2369">
              <w:rPr>
                <w:lang w:val="ru-RU"/>
              </w:rPr>
              <w:t xml:space="preserve">- Дополнительные компоненты </w:t>
            </w:r>
            <w:r>
              <w:t>Office</w:t>
            </w:r>
            <w:r w:rsidRPr="006F2369">
              <w:rPr>
                <w:lang w:val="ru-RU"/>
              </w:rPr>
              <w:t xml:space="preserve"> 365 для образовательных учреждений (план </w:t>
            </w:r>
            <w:r>
              <w:t>A</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3)"</w:instrText>
            </w:r>
            <w:r>
              <w:fldChar w:fldCharType="end"/>
            </w:r>
            <w:r w:rsidRPr="006F2369">
              <w:rPr>
                <w:lang w:val="ru-RU"/>
              </w:rPr>
              <w:t xml:space="preserve"> или </w:t>
            </w:r>
            <w:r>
              <w:t>A</w:t>
            </w:r>
            <w:r w:rsidRPr="006F2369">
              <w:rPr>
                <w:lang w:val="ru-RU"/>
              </w:rPr>
              <w:t>4)</w:t>
            </w:r>
          </w:p>
          <w:p w:rsidR="00FB1558" w:rsidRPr="006F2369" w:rsidRDefault="00FB1558" w:rsidP="00DC38ED">
            <w:pPr>
              <w:pStyle w:val="ProductList-Body"/>
              <w:rPr>
                <w:lang w:val="ru-RU"/>
              </w:rPr>
            </w:pPr>
            <w:r w:rsidRPr="006F2369">
              <w:rPr>
                <w:lang w:val="ru-RU"/>
              </w:rPr>
              <w:t xml:space="preserve">- </w:t>
            </w:r>
            <w:r>
              <w:t>Office</w:t>
            </w:r>
            <w:r w:rsidRPr="006F2369">
              <w:rPr>
                <w:lang w:val="ru-RU"/>
              </w:rPr>
              <w:t xml:space="preserve"> 365 корпоративный </w:t>
            </w:r>
            <w:r>
              <w:t>E</w:t>
            </w:r>
            <w:r w:rsidRPr="006F2369">
              <w:rPr>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1"</w:instrText>
            </w:r>
            <w:r>
              <w:fldChar w:fldCharType="end"/>
            </w:r>
            <w:r w:rsidRPr="006F2369">
              <w:rPr>
                <w:lang w:val="ru-RU"/>
              </w:rPr>
              <w:t>, дополнительный компонент</w:t>
            </w:r>
            <w:r w:rsidRPr="006F2369">
              <w:rPr>
                <w:vertAlign w:val="superscript"/>
                <w:lang w:val="ru-RU"/>
              </w:rPr>
              <w:t>2</w:t>
            </w:r>
          </w:p>
          <w:p w:rsidR="009130AF" w:rsidRPr="006F2369" w:rsidRDefault="009130AF" w:rsidP="00795586">
            <w:pPr>
              <w:pStyle w:val="ProductList-Body"/>
              <w:ind w:left="101" w:hanging="101"/>
              <w:rPr>
                <w:lang w:val="ru-RU"/>
              </w:rPr>
            </w:pPr>
            <w:r w:rsidRPr="006F2369">
              <w:rPr>
                <w:lang w:val="ru-RU"/>
              </w:rPr>
              <w:t xml:space="preserve">- </w:t>
            </w:r>
            <w:r>
              <w:t>Office</w:t>
            </w:r>
            <w:r w:rsidRPr="006F2369">
              <w:rPr>
                <w:lang w:val="ru-RU"/>
              </w:rPr>
              <w:t xml:space="preserve"> 365 корпоративный </w:t>
            </w:r>
            <w:r>
              <w:t>E</w:t>
            </w:r>
            <w:r w:rsidRPr="006F2369">
              <w:rPr>
                <w:lang w:val="ru-RU"/>
              </w:rPr>
              <w:t xml:space="preserve">1 с дополнительным компонентом </w:t>
            </w:r>
            <w:r>
              <w:t>Exchange</w:t>
            </w:r>
            <w:r w:rsidRPr="006F2369">
              <w:rPr>
                <w:lang w:val="ru-RU"/>
              </w:rPr>
              <w:t xml:space="preserve"> </w:t>
            </w:r>
            <w:r>
              <w:t>Online</w:t>
            </w:r>
            <w:r w:rsidRPr="006F2369">
              <w:rPr>
                <w:lang w:val="ru-RU"/>
              </w:rPr>
              <w:t xml:space="preserve"> </w:t>
            </w:r>
            <w:r>
              <w:t>Archiving</w:t>
            </w:r>
            <w:r w:rsidRPr="006F2369">
              <w:rPr>
                <w:vertAlign w:val="superscript"/>
                <w:lang w:val="ru-RU"/>
              </w:rPr>
              <w:t>2,3,4</w:t>
            </w:r>
          </w:p>
          <w:p w:rsidR="004A52F9" w:rsidRDefault="00FB1558" w:rsidP="00795586">
            <w:pPr>
              <w:pStyle w:val="ProductList-Body"/>
              <w:ind w:left="101" w:hanging="101"/>
              <w:rPr>
                <w:lang w:val="ru-RU"/>
              </w:rPr>
            </w:pPr>
            <w:r w:rsidRPr="006F2369">
              <w:rPr>
                <w:lang w:val="ru-RU"/>
              </w:rPr>
              <w:t xml:space="preserve">- </w:t>
            </w:r>
            <w:r>
              <w:t>Office</w:t>
            </w:r>
            <w:r w:rsidRPr="006F2369">
              <w:rPr>
                <w:lang w:val="ru-RU"/>
              </w:rPr>
              <w:t xml:space="preserve"> 365 </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1"</w:instrText>
            </w:r>
            <w:r>
              <w:fldChar w:fldCharType="end"/>
            </w:r>
            <w:r w:rsidRPr="006F2369">
              <w:rPr>
                <w:lang w:val="ru-RU"/>
              </w:rPr>
              <w:t xml:space="preserve">для государственных организаций </w:t>
            </w:r>
            <w:r>
              <w:t>G</w:t>
            </w:r>
            <w:r w:rsidRPr="006F2369">
              <w:rPr>
                <w:lang w:val="ru-RU"/>
              </w:rPr>
              <w:t xml:space="preserve">1 </w:t>
            </w:r>
            <w:r>
              <w:t>Add</w:t>
            </w:r>
            <w:r w:rsidRPr="006F2369">
              <w:rPr>
                <w:lang w:val="ru-RU"/>
              </w:rPr>
              <w:t>-</w:t>
            </w:r>
            <w:r>
              <w:t>on</w:t>
            </w:r>
            <w:r w:rsidRPr="006F2369">
              <w:rPr>
                <w:lang w:val="ru-RU"/>
              </w:rPr>
              <w:t xml:space="preserve"> </w:t>
            </w:r>
          </w:p>
          <w:p w:rsidR="00FB1558" w:rsidRPr="006F2369" w:rsidRDefault="004A52F9" w:rsidP="00795586">
            <w:pPr>
              <w:pStyle w:val="ProductList-Body"/>
              <w:ind w:left="101" w:hanging="101"/>
              <w:rPr>
                <w:lang w:val="ru-RU"/>
              </w:rPr>
            </w:pPr>
            <w:r>
              <w:t>-</w:t>
            </w:r>
            <w:r w:rsidR="00FB1558" w:rsidRPr="006F2369">
              <w:rPr>
                <w:lang w:val="ru-RU"/>
              </w:rPr>
              <w:t xml:space="preserve"> </w:t>
            </w:r>
            <w:r w:rsidR="00FB1558">
              <w:t>Office</w:t>
            </w:r>
            <w:r w:rsidR="00FB1558" w:rsidRPr="006F2369">
              <w:rPr>
                <w:lang w:val="ru-RU"/>
              </w:rPr>
              <w:t xml:space="preserve"> 365 корпоративный </w:t>
            </w:r>
            <w:r w:rsidR="00FB1558">
              <w:t>E</w:t>
            </w:r>
            <w:r w:rsidR="00FB1558" w:rsidRPr="006F2369">
              <w:rPr>
                <w:lang w:val="ru-RU"/>
              </w:rPr>
              <w:t>3</w:t>
            </w:r>
            <w:r w:rsidR="00FB1558">
              <w:fldChar w:fldCharType="begin"/>
            </w:r>
            <w:r w:rsidR="00FB1558">
              <w:instrText>XE</w:instrText>
            </w:r>
            <w:r w:rsidR="00FB1558" w:rsidRPr="006F2369">
              <w:rPr>
                <w:lang w:val="ru-RU"/>
              </w:rPr>
              <w:instrText xml:space="preserve"> "</w:instrText>
            </w:r>
            <w:r w:rsidR="00FB1558">
              <w:instrText>Office</w:instrText>
            </w:r>
            <w:r w:rsidR="00FB1558" w:rsidRPr="006F2369">
              <w:rPr>
                <w:lang w:val="ru-RU"/>
              </w:rPr>
              <w:instrText xml:space="preserve"> 365 корпоративный </w:instrText>
            </w:r>
            <w:r w:rsidR="00FB1558">
              <w:instrText>E</w:instrText>
            </w:r>
            <w:r w:rsidR="00FB1558" w:rsidRPr="006F2369">
              <w:rPr>
                <w:lang w:val="ru-RU"/>
              </w:rPr>
              <w:instrText>3"</w:instrText>
            </w:r>
            <w:r w:rsidR="00FB1558">
              <w:fldChar w:fldCharType="end"/>
            </w:r>
            <w:r w:rsidR="00FB1558" w:rsidRPr="006F2369">
              <w:rPr>
                <w:lang w:val="ru-RU"/>
              </w:rPr>
              <w:t xml:space="preserve">/для государственных организаций </w:t>
            </w:r>
            <w:r w:rsidR="00FB1558">
              <w:t>G</w:t>
            </w:r>
            <w:r w:rsidR="00FB1558" w:rsidRPr="006F2369">
              <w:rPr>
                <w:lang w:val="ru-RU"/>
              </w:rPr>
              <w:t xml:space="preserve">3 без </w:t>
            </w:r>
            <w:r w:rsidR="00FB1558">
              <w:t>ProPlus</w:t>
            </w:r>
            <w:r w:rsidR="00FB1558" w:rsidRPr="006F2369">
              <w:rPr>
                <w:lang w:val="ru-RU"/>
              </w:rPr>
              <w:t xml:space="preserve"> </w:t>
            </w:r>
            <w:r w:rsidR="00FB1558">
              <w:t>Add</w:t>
            </w:r>
            <w:r w:rsidR="00FB1558" w:rsidRPr="006F2369">
              <w:rPr>
                <w:lang w:val="ru-RU"/>
              </w:rPr>
              <w:t>-</w:t>
            </w:r>
            <w:r w:rsidR="00FB1558">
              <w:t>on</w:t>
            </w:r>
          </w:p>
          <w:p w:rsidR="00FB1558" w:rsidRPr="006F2369" w:rsidRDefault="00FB1558" w:rsidP="00795586">
            <w:pPr>
              <w:pStyle w:val="ProductList-Body"/>
              <w:ind w:left="101" w:hanging="101"/>
              <w:rPr>
                <w:lang w:val="ru-RU"/>
              </w:rPr>
            </w:pPr>
            <w:r w:rsidRPr="006F2369">
              <w:rPr>
                <w:lang w:val="ru-RU"/>
              </w:rPr>
              <w:lastRenderedPageBreak/>
              <w:t xml:space="preserve">- </w:t>
            </w:r>
            <w:r>
              <w:t>Office</w:t>
            </w:r>
            <w:r w:rsidRPr="006F2369">
              <w:rPr>
                <w:lang w:val="ru-RU"/>
              </w:rPr>
              <w:t xml:space="preserve"> 365 корпоративный </w:t>
            </w:r>
            <w:r>
              <w:t>E</w:t>
            </w:r>
            <w:r w:rsidRPr="006F2369">
              <w:rPr>
                <w:lang w:val="ru-RU"/>
              </w:rPr>
              <w:t>4</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4"</w:instrText>
            </w:r>
            <w:r>
              <w:fldChar w:fldCharType="end"/>
            </w:r>
            <w:r w:rsidRPr="006F2369">
              <w:rPr>
                <w:lang w:val="ru-RU"/>
              </w:rPr>
              <w:t xml:space="preserve">/для государственных организаций </w:t>
            </w:r>
            <w:r>
              <w:t>G</w:t>
            </w:r>
            <w:r w:rsidRPr="006F2369">
              <w:rPr>
                <w:lang w:val="ru-RU"/>
              </w:rPr>
              <w:t>4 без дополнительного компонента профессиональный плюс</w:t>
            </w:r>
          </w:p>
          <w:p w:rsidR="00FB1558" w:rsidRPr="004C09A1"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4C09A1"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D8251F">
            <w:pPr>
              <w:pStyle w:val="ProductList-Body"/>
            </w:pPr>
            <w:r>
              <w:t>- SharePoint Online (план 1)</w:t>
            </w:r>
            <w:r>
              <w:fldChar w:fldCharType="begin"/>
            </w:r>
            <w:r>
              <w:instrText>XE "SharePoint Online Plan 1"</w:instrText>
            </w:r>
            <w:r>
              <w:fldChar w:fldCharType="end"/>
            </w:r>
            <w:r>
              <w:t xml:space="preserve"> с Yammer Add-on</w:t>
            </w:r>
          </w:p>
        </w:tc>
      </w:tr>
      <w:tr w:rsidR="00FB1558" w:rsidTr="00DA672A">
        <w:tc>
          <w:tcPr>
            <w:tcW w:w="3780" w:type="dxa"/>
          </w:tcPr>
          <w:p w:rsidR="00FB1558" w:rsidRPr="006F2369" w:rsidRDefault="00FB1558" w:rsidP="00FB1558">
            <w:pPr>
              <w:pStyle w:val="ProductList-Body"/>
              <w:rPr>
                <w:lang w:val="ru-RU"/>
              </w:rPr>
            </w:pPr>
            <w:r w:rsidRPr="003C4617">
              <w:rPr>
                <w:lang w:val="fr-CA"/>
              </w:rPr>
              <w:lastRenderedPageBreak/>
              <w:t>Core</w:t>
            </w:r>
            <w:r w:rsidRPr="006F2369">
              <w:rPr>
                <w:lang w:val="ru-RU"/>
              </w:rPr>
              <w:t xml:space="preserve"> </w:t>
            </w:r>
            <w:r w:rsidRPr="003C4617">
              <w:rPr>
                <w:lang w:val="fr-CA"/>
              </w:rPr>
              <w:t>CAL</w:t>
            </w:r>
            <w:r w:rsidRPr="006F2369">
              <w:rPr>
                <w:lang w:val="ru-RU"/>
              </w:rPr>
              <w:t xml:space="preserve"> </w:t>
            </w:r>
            <w:r w:rsidRPr="003C4617">
              <w:rPr>
                <w:lang w:val="fr-CA"/>
              </w:rPr>
              <w:t>Suite</w:t>
            </w:r>
            <w:r w:rsidRPr="006F2369">
              <w:rPr>
                <w:vertAlign w:val="superscript"/>
                <w:lang w:val="ru-RU"/>
              </w:rPr>
              <w:t>1</w:t>
            </w:r>
            <w:r w:rsidRPr="006F2369">
              <w:rPr>
                <w:lang w:val="ru-RU"/>
              </w:rPr>
              <w:t xml:space="preserve"> + </w:t>
            </w:r>
            <w:r w:rsidRPr="003C4617">
              <w:rPr>
                <w:lang w:val="fr-CA"/>
              </w:rPr>
              <w:t>Office</w:t>
            </w:r>
            <w:r w:rsidRPr="006F2369">
              <w:rPr>
                <w:lang w:val="ru-RU"/>
              </w:rPr>
              <w:t xml:space="preserve"> профессиональный плюс</w:t>
            </w:r>
            <w:r w:rsidRPr="006F2369">
              <w:rPr>
                <w:vertAlign w:val="superscript"/>
                <w:lang w:val="ru-RU"/>
              </w:rPr>
              <w:t>1</w:t>
            </w:r>
          </w:p>
        </w:tc>
        <w:tc>
          <w:tcPr>
            <w:tcW w:w="7020" w:type="dxa"/>
          </w:tcPr>
          <w:p w:rsidR="00FB1558" w:rsidRPr="006F2369" w:rsidRDefault="00FB1558" w:rsidP="00795586">
            <w:pPr>
              <w:pStyle w:val="ProductList-Body"/>
              <w:ind w:left="101" w:hanging="101"/>
              <w:rPr>
                <w:lang w:val="ru-RU"/>
              </w:rPr>
            </w:pPr>
            <w:r w:rsidRPr="006F2369">
              <w:rPr>
                <w:lang w:val="ru-RU"/>
              </w:rPr>
              <w:t xml:space="preserve">- Дополнительные компоненты </w:t>
            </w:r>
            <w:r w:rsidRPr="003C4617">
              <w:rPr>
                <w:lang w:val="fr-CA"/>
              </w:rPr>
              <w:t>Office</w:t>
            </w:r>
            <w:r w:rsidRPr="006F2369">
              <w:rPr>
                <w:lang w:val="ru-RU"/>
              </w:rPr>
              <w:t xml:space="preserve"> 365 для образовательных учреждений </w:t>
            </w:r>
            <w:r w:rsidR="00F901AD" w:rsidRPr="006F2369">
              <w:rPr>
                <w:lang w:val="ru-RU"/>
              </w:rPr>
              <w:br/>
            </w:r>
            <w:r w:rsidRPr="006F2369">
              <w:rPr>
                <w:lang w:val="ru-RU"/>
              </w:rPr>
              <w:t xml:space="preserve">(план </w:t>
            </w:r>
            <w:r w:rsidRPr="003C4617">
              <w:rPr>
                <w:lang w:val="fr-CA"/>
              </w:rPr>
              <w:t>A</w:t>
            </w:r>
            <w:r w:rsidRPr="006F2369">
              <w:rPr>
                <w:lang w:val="ru-RU"/>
              </w:rPr>
              <w:t>3</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для образовательных учреждений (план </w:instrText>
            </w:r>
            <w:r w:rsidRPr="003C4617">
              <w:rPr>
                <w:lang w:val="fr-CA"/>
              </w:rPr>
              <w:instrText>A</w:instrText>
            </w:r>
            <w:r w:rsidRPr="006F2369">
              <w:rPr>
                <w:lang w:val="ru-RU"/>
              </w:rPr>
              <w:instrText>3)"</w:instrText>
            </w:r>
            <w:r>
              <w:fldChar w:fldCharType="end"/>
            </w:r>
            <w:r w:rsidRPr="006F2369">
              <w:rPr>
                <w:lang w:val="ru-RU"/>
              </w:rPr>
              <w:t xml:space="preserve"> или </w:t>
            </w:r>
            <w:r w:rsidRPr="003C4617">
              <w:rPr>
                <w:lang w:val="fr-CA"/>
              </w:rPr>
              <w:t>A</w:t>
            </w:r>
            <w:r w:rsidRPr="006F2369">
              <w:rPr>
                <w:lang w:val="ru-RU"/>
              </w:rPr>
              <w:t>4)</w:t>
            </w:r>
          </w:p>
          <w:p w:rsidR="00FB1558" w:rsidRPr="006F2369" w:rsidRDefault="00FB1558" w:rsidP="00795586">
            <w:pPr>
              <w:pStyle w:val="ProductList-Body"/>
              <w:ind w:left="101" w:hanging="101"/>
              <w:rPr>
                <w:lang w:val="ru-RU"/>
              </w:rPr>
            </w:pPr>
            <w:r w:rsidRPr="006F2369">
              <w:rPr>
                <w:lang w:val="ru-RU"/>
              </w:rPr>
              <w:t xml:space="preserve">- Дополнительные компоненты </w:t>
            </w:r>
            <w:r w:rsidRPr="003C4617">
              <w:rPr>
                <w:lang w:val="fr-CA"/>
              </w:rPr>
              <w:t>Office</w:t>
            </w:r>
            <w:r w:rsidRPr="006F2369">
              <w:rPr>
                <w:lang w:val="ru-RU"/>
              </w:rPr>
              <w:t xml:space="preserve"> 365 корпоративный </w:t>
            </w:r>
            <w:r w:rsidRPr="003C4617">
              <w:rPr>
                <w:lang w:val="fr-CA"/>
              </w:rPr>
              <w:t>E</w:t>
            </w:r>
            <w:r w:rsidRPr="006F2369">
              <w:rPr>
                <w:lang w:val="ru-RU"/>
              </w:rPr>
              <w:t>1</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корпоративный </w:instrText>
            </w:r>
            <w:r w:rsidRPr="003C4617">
              <w:rPr>
                <w:lang w:val="fr-CA"/>
              </w:rPr>
              <w:instrText>E</w:instrText>
            </w:r>
            <w:r w:rsidRPr="006F2369">
              <w:rPr>
                <w:lang w:val="ru-RU"/>
              </w:rPr>
              <w:instrText>1"</w:instrText>
            </w:r>
            <w:r>
              <w:fldChar w:fldCharType="end"/>
            </w:r>
            <w:r w:rsidRPr="006F2369">
              <w:rPr>
                <w:lang w:val="ru-RU"/>
              </w:rPr>
              <w:t xml:space="preserve">/для государственных организаций </w:t>
            </w:r>
            <w:r w:rsidRPr="003C4617">
              <w:rPr>
                <w:lang w:val="fr-CA"/>
              </w:rPr>
              <w:t>G</w:t>
            </w:r>
            <w:r w:rsidRPr="006F2369">
              <w:rPr>
                <w:lang w:val="ru-RU"/>
              </w:rPr>
              <w:t>1</w:t>
            </w:r>
          </w:p>
          <w:p w:rsidR="00FB1558" w:rsidRPr="006F2369" w:rsidRDefault="00FB1558" w:rsidP="00795586">
            <w:pPr>
              <w:pStyle w:val="ProductList-Body"/>
              <w:ind w:left="101" w:hanging="101"/>
              <w:rPr>
                <w:lang w:val="ru-RU"/>
              </w:rPr>
            </w:pPr>
            <w:r w:rsidRPr="006F2369">
              <w:rPr>
                <w:lang w:val="ru-RU"/>
              </w:rPr>
              <w:t xml:space="preserve">- </w:t>
            </w:r>
            <w:r w:rsidRPr="003C4617">
              <w:rPr>
                <w:lang w:val="fr-CA"/>
              </w:rPr>
              <w:t>Office</w:t>
            </w:r>
            <w:r w:rsidRPr="006F2369">
              <w:rPr>
                <w:lang w:val="ru-RU"/>
              </w:rPr>
              <w:t xml:space="preserve"> 365 корпоративный </w:t>
            </w:r>
            <w:r w:rsidRPr="003C4617">
              <w:rPr>
                <w:lang w:val="fr-CA"/>
              </w:rPr>
              <w:t>E</w:t>
            </w:r>
            <w:r w:rsidRPr="006F2369">
              <w:rPr>
                <w:lang w:val="ru-RU"/>
              </w:rPr>
              <w:t>3</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корпоративный </w:instrText>
            </w:r>
            <w:r w:rsidRPr="003C4617">
              <w:rPr>
                <w:lang w:val="fr-CA"/>
              </w:rPr>
              <w:instrText>E</w:instrText>
            </w:r>
            <w:r w:rsidRPr="006F2369">
              <w:rPr>
                <w:lang w:val="ru-RU"/>
              </w:rPr>
              <w:instrText>3"</w:instrText>
            </w:r>
            <w:r>
              <w:fldChar w:fldCharType="end"/>
            </w:r>
            <w:r w:rsidRPr="006F2369">
              <w:rPr>
                <w:lang w:val="ru-RU"/>
              </w:rPr>
              <w:t>, дополнительный компонент</w:t>
            </w:r>
            <w:r w:rsidRPr="006F2369">
              <w:rPr>
                <w:vertAlign w:val="superscript"/>
                <w:lang w:val="ru-RU"/>
              </w:rPr>
              <w:t>2</w:t>
            </w:r>
            <w:r w:rsidRPr="006F2369">
              <w:rPr>
                <w:lang w:val="ru-RU"/>
              </w:rPr>
              <w:t xml:space="preserve"> </w:t>
            </w:r>
          </w:p>
          <w:p w:rsidR="00FB1558" w:rsidRPr="006F2369" w:rsidRDefault="00FB1558" w:rsidP="00795586">
            <w:pPr>
              <w:pStyle w:val="ProductList-Body"/>
              <w:ind w:left="101" w:hanging="101"/>
              <w:rPr>
                <w:lang w:val="ru-RU"/>
              </w:rPr>
            </w:pPr>
            <w:r w:rsidRPr="006F2369">
              <w:rPr>
                <w:lang w:val="ru-RU"/>
              </w:rPr>
              <w:t xml:space="preserve">- </w:t>
            </w:r>
            <w:r w:rsidRPr="003C4617">
              <w:rPr>
                <w:lang w:val="fr-CA"/>
              </w:rPr>
              <w:t>Office</w:t>
            </w:r>
            <w:r w:rsidRPr="006F2369">
              <w:rPr>
                <w:lang w:val="ru-RU"/>
              </w:rPr>
              <w:t xml:space="preserve"> 365 для государственных организаций </w:t>
            </w:r>
            <w:r w:rsidRPr="003C4617">
              <w:rPr>
                <w:lang w:val="fr-CA"/>
              </w:rPr>
              <w:t>G</w:t>
            </w:r>
            <w:r w:rsidRPr="006F2369">
              <w:rPr>
                <w:lang w:val="ru-RU"/>
              </w:rPr>
              <w:t xml:space="preserve">3 </w:t>
            </w:r>
            <w:r w:rsidRPr="003C4617">
              <w:rPr>
                <w:lang w:val="fr-CA"/>
              </w:rPr>
              <w:t>Add</w:t>
            </w:r>
            <w:r w:rsidRPr="006F2369">
              <w:rPr>
                <w:lang w:val="ru-RU"/>
              </w:rPr>
              <w:t>-</w:t>
            </w:r>
            <w:r w:rsidRPr="003C4617">
              <w:rPr>
                <w:lang w:val="fr-CA"/>
              </w:rPr>
              <w:t>on</w:t>
            </w:r>
          </w:p>
          <w:p w:rsidR="00FB1558" w:rsidRPr="006F2369" w:rsidRDefault="00FB1558" w:rsidP="00795586">
            <w:pPr>
              <w:pStyle w:val="ProductList-Body"/>
              <w:ind w:left="101" w:hanging="101"/>
              <w:rPr>
                <w:lang w:val="ru-RU"/>
              </w:rPr>
            </w:pPr>
            <w:r w:rsidRPr="006F2369">
              <w:rPr>
                <w:lang w:val="ru-RU"/>
              </w:rPr>
              <w:t xml:space="preserve">- Дополнительные компоненты </w:t>
            </w:r>
            <w:r w:rsidRPr="003C4617">
              <w:rPr>
                <w:lang w:val="fr-CA"/>
              </w:rPr>
              <w:t>Office</w:t>
            </w:r>
            <w:r w:rsidRPr="006F2369">
              <w:rPr>
                <w:lang w:val="ru-RU"/>
              </w:rPr>
              <w:t xml:space="preserve"> 365 корпоративный </w:t>
            </w:r>
            <w:r w:rsidRPr="003C4617">
              <w:rPr>
                <w:lang w:val="fr-CA"/>
              </w:rPr>
              <w:t>E</w:t>
            </w:r>
            <w:r w:rsidRPr="006F2369">
              <w:rPr>
                <w:lang w:val="ru-RU"/>
              </w:rPr>
              <w:t>4</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корпоративный </w:instrText>
            </w:r>
            <w:r w:rsidRPr="003C4617">
              <w:rPr>
                <w:lang w:val="fr-CA"/>
              </w:rPr>
              <w:instrText>E</w:instrText>
            </w:r>
            <w:r w:rsidRPr="006F2369">
              <w:rPr>
                <w:lang w:val="ru-RU"/>
              </w:rPr>
              <w:instrText>4"</w:instrText>
            </w:r>
            <w:r>
              <w:fldChar w:fldCharType="end"/>
            </w:r>
            <w:r w:rsidRPr="006F2369">
              <w:rPr>
                <w:lang w:val="ru-RU"/>
              </w:rPr>
              <w:t xml:space="preserve">/для государственных организаций </w:t>
            </w:r>
            <w:r w:rsidRPr="003C4617">
              <w:rPr>
                <w:lang w:val="fr-CA"/>
              </w:rPr>
              <w:t>G</w:t>
            </w:r>
            <w:r w:rsidRPr="006F2369">
              <w:rPr>
                <w:lang w:val="ru-RU"/>
              </w:rPr>
              <w:t xml:space="preserve">4 </w:t>
            </w:r>
          </w:p>
          <w:p w:rsidR="00FB1558" w:rsidRPr="006F2369" w:rsidRDefault="00FB1558" w:rsidP="00795586">
            <w:pPr>
              <w:pStyle w:val="ProductList-Body"/>
              <w:ind w:left="101" w:hanging="101"/>
              <w:rPr>
                <w:lang w:val="ru-RU"/>
              </w:rPr>
            </w:pPr>
            <w:r w:rsidRPr="006F2369">
              <w:rPr>
                <w:lang w:val="ru-RU"/>
              </w:rPr>
              <w:t xml:space="preserve">- </w:t>
            </w:r>
            <w:r w:rsidRPr="003C4617">
              <w:rPr>
                <w:lang w:val="fr-CA"/>
              </w:rPr>
              <w:t>Office</w:t>
            </w:r>
            <w:r w:rsidRPr="006F2369">
              <w:rPr>
                <w:lang w:val="ru-RU"/>
              </w:rPr>
              <w:t xml:space="preserve"> 365 корпоративный </w:t>
            </w:r>
            <w:r w:rsidRPr="003C4617">
              <w:rPr>
                <w:lang w:val="fr-CA"/>
              </w:rPr>
              <w:t>E</w:t>
            </w:r>
            <w:r w:rsidRPr="006F2369">
              <w:rPr>
                <w:lang w:val="ru-RU"/>
              </w:rPr>
              <w:t>3</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корпоративный </w:instrText>
            </w:r>
            <w:r w:rsidRPr="003C4617">
              <w:rPr>
                <w:lang w:val="fr-CA"/>
              </w:rPr>
              <w:instrText>E</w:instrText>
            </w:r>
            <w:r w:rsidRPr="006F2369">
              <w:rPr>
                <w:lang w:val="ru-RU"/>
              </w:rPr>
              <w:instrText>3"</w:instrText>
            </w:r>
            <w:r>
              <w:fldChar w:fldCharType="end"/>
            </w:r>
            <w:r w:rsidRPr="006F2369">
              <w:rPr>
                <w:lang w:val="ru-RU"/>
              </w:rPr>
              <w:t xml:space="preserve">/для государственных организаций </w:t>
            </w:r>
            <w:r w:rsidRPr="003C4617">
              <w:rPr>
                <w:lang w:val="fr-CA"/>
              </w:rPr>
              <w:t>G</w:t>
            </w:r>
            <w:r w:rsidRPr="006F2369">
              <w:rPr>
                <w:lang w:val="ru-RU"/>
              </w:rPr>
              <w:t>3 без дополнительного компонента профессиональный плюс</w:t>
            </w:r>
          </w:p>
          <w:p w:rsidR="00FB1558" w:rsidRPr="006F2369" w:rsidRDefault="00FB1558" w:rsidP="00795586">
            <w:pPr>
              <w:pStyle w:val="ProductList-Body"/>
              <w:ind w:left="101" w:hanging="101"/>
              <w:rPr>
                <w:lang w:val="ru-RU"/>
              </w:rPr>
            </w:pPr>
            <w:r w:rsidRPr="006F2369">
              <w:rPr>
                <w:lang w:val="ru-RU"/>
              </w:rPr>
              <w:t xml:space="preserve">- </w:t>
            </w:r>
            <w:r w:rsidRPr="003C4617">
              <w:rPr>
                <w:lang w:val="fr-CA"/>
              </w:rPr>
              <w:t>Office</w:t>
            </w:r>
            <w:r w:rsidRPr="006F2369">
              <w:rPr>
                <w:lang w:val="ru-RU"/>
              </w:rPr>
              <w:t xml:space="preserve"> 365 корпоративный </w:t>
            </w:r>
            <w:r w:rsidRPr="003C4617">
              <w:rPr>
                <w:lang w:val="fr-CA"/>
              </w:rPr>
              <w:t>E</w:t>
            </w:r>
            <w:r w:rsidRPr="006F2369">
              <w:rPr>
                <w:lang w:val="ru-RU"/>
              </w:rPr>
              <w:t>4</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корпоративный </w:instrText>
            </w:r>
            <w:r w:rsidRPr="003C4617">
              <w:rPr>
                <w:lang w:val="fr-CA"/>
              </w:rPr>
              <w:instrText>E</w:instrText>
            </w:r>
            <w:r w:rsidRPr="006F2369">
              <w:rPr>
                <w:lang w:val="ru-RU"/>
              </w:rPr>
              <w:instrText>4"</w:instrText>
            </w:r>
            <w:r>
              <w:fldChar w:fldCharType="end"/>
            </w:r>
            <w:r w:rsidRPr="006F2369">
              <w:rPr>
                <w:lang w:val="ru-RU"/>
              </w:rPr>
              <w:t xml:space="preserve">/для государственных организаций </w:t>
            </w:r>
            <w:r w:rsidRPr="003C4617">
              <w:rPr>
                <w:lang w:val="fr-CA"/>
              </w:rPr>
              <w:t>G</w:t>
            </w:r>
            <w:r w:rsidRPr="006F2369">
              <w:rPr>
                <w:lang w:val="ru-RU"/>
              </w:rPr>
              <w:t>4 без дополнительного компонента профессиональный плюс</w:t>
            </w:r>
          </w:p>
          <w:p w:rsidR="00FB1558" w:rsidRPr="006F2369" w:rsidRDefault="00FB1558" w:rsidP="00795586">
            <w:pPr>
              <w:pStyle w:val="ProductList-Body"/>
              <w:ind w:left="101" w:hanging="101"/>
              <w:rPr>
                <w:lang w:val="ru-RU"/>
              </w:rPr>
            </w:pPr>
            <w:r w:rsidRPr="006F2369">
              <w:rPr>
                <w:lang w:val="ru-RU"/>
              </w:rPr>
              <w:t xml:space="preserve">- </w:t>
            </w:r>
            <w:r w:rsidRPr="003C4617">
              <w:rPr>
                <w:lang w:val="fr-CA"/>
              </w:rPr>
              <w:t>Office</w:t>
            </w:r>
            <w:r w:rsidRPr="006F2369">
              <w:rPr>
                <w:lang w:val="ru-RU"/>
              </w:rPr>
              <w:t xml:space="preserve"> 365 для среднего бизнеса</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для среднего бизнеса"</w:instrText>
            </w:r>
            <w:r>
              <w:fldChar w:fldCharType="end"/>
            </w:r>
            <w:r w:rsidRPr="006F2369">
              <w:rPr>
                <w:lang w:val="ru-RU"/>
              </w:rPr>
              <w:t>, дополнительный компонент</w:t>
            </w:r>
            <w:r w:rsidRPr="006F2369">
              <w:rPr>
                <w:vertAlign w:val="superscript"/>
                <w:lang w:val="ru-RU"/>
              </w:rPr>
              <w:t>2</w:t>
            </w:r>
          </w:p>
          <w:p w:rsidR="00FB1558" w:rsidRPr="004C09A1" w:rsidRDefault="00FB1558" w:rsidP="00795586">
            <w:pPr>
              <w:pStyle w:val="ProductList-Body"/>
              <w:ind w:left="101" w:hanging="101"/>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4C09A1" w:rsidRDefault="00FB1558" w:rsidP="00795586">
            <w:pPr>
              <w:pStyle w:val="ProductList-Body"/>
              <w:ind w:left="101" w:hanging="101"/>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795586">
            <w:pPr>
              <w:pStyle w:val="ProductList-Body"/>
              <w:ind w:left="101" w:hanging="101"/>
            </w:pPr>
            <w:r>
              <w:t>- SharePoint Online (план 1)</w:t>
            </w:r>
            <w:r>
              <w:fldChar w:fldCharType="begin"/>
            </w:r>
            <w:r>
              <w:instrText>XE "SharePoint Online Plan 1"</w:instrText>
            </w:r>
            <w:r>
              <w:fldChar w:fldCharType="end"/>
            </w:r>
            <w:r>
              <w:t xml:space="preserve"> Add-on</w:t>
            </w:r>
          </w:p>
        </w:tc>
      </w:tr>
      <w:tr w:rsidR="00FB1558" w:rsidRPr="00A95034" w:rsidTr="00DA672A">
        <w:tc>
          <w:tcPr>
            <w:tcW w:w="3780" w:type="dxa"/>
          </w:tcPr>
          <w:p w:rsidR="00FB1558" w:rsidRDefault="00FB1558" w:rsidP="004F3C6D">
            <w:pPr>
              <w:pStyle w:val="ProductList-Body"/>
            </w:pPr>
            <w:r>
              <w:t>Enterprise CAL Suite</w:t>
            </w:r>
            <w:r>
              <w:rPr>
                <w:vertAlign w:val="superscript"/>
              </w:rPr>
              <w:t>1</w:t>
            </w:r>
          </w:p>
        </w:tc>
        <w:tc>
          <w:tcPr>
            <w:tcW w:w="7020" w:type="dxa"/>
          </w:tcPr>
          <w:p w:rsidR="00FB1558" w:rsidRPr="006F2369" w:rsidRDefault="00FB1558" w:rsidP="00795586">
            <w:pPr>
              <w:pStyle w:val="ProductList-Body"/>
              <w:ind w:left="101" w:hanging="101"/>
              <w:rPr>
                <w:lang w:val="ru-RU"/>
              </w:rPr>
            </w:pPr>
            <w:r w:rsidRPr="006F2369">
              <w:rPr>
                <w:lang w:val="ru-RU"/>
              </w:rPr>
              <w:t xml:space="preserve">- Дополнительные компоненты </w:t>
            </w:r>
            <w:r>
              <w:t>Office</w:t>
            </w:r>
            <w:r w:rsidRPr="006F2369">
              <w:rPr>
                <w:lang w:val="ru-RU"/>
              </w:rPr>
              <w:t xml:space="preserve"> 365 для образовательных учреждений </w:t>
            </w:r>
            <w:r w:rsidR="00F901AD" w:rsidRPr="006F2369">
              <w:rPr>
                <w:lang w:val="ru-RU"/>
              </w:rPr>
              <w:br/>
            </w:r>
            <w:r w:rsidRPr="006F2369">
              <w:rPr>
                <w:lang w:val="ru-RU"/>
              </w:rPr>
              <w:t xml:space="preserve">(план </w:t>
            </w:r>
            <w:r>
              <w:t>A</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3)"</w:instrText>
            </w:r>
            <w:r>
              <w:fldChar w:fldCharType="end"/>
            </w:r>
            <w:r w:rsidRPr="006F2369">
              <w:rPr>
                <w:lang w:val="ru-RU"/>
              </w:rPr>
              <w:t xml:space="preserve"> или </w:t>
            </w:r>
            <w:r>
              <w:t>A</w:t>
            </w:r>
            <w:r w:rsidRPr="006F2369">
              <w:rPr>
                <w:lang w:val="ru-RU"/>
              </w:rPr>
              <w:t>4)</w:t>
            </w:r>
          </w:p>
          <w:p w:rsidR="00FB1558" w:rsidRPr="006F2369" w:rsidRDefault="00FB1558" w:rsidP="00795586">
            <w:pPr>
              <w:pStyle w:val="ProductList-Body"/>
              <w:ind w:left="101" w:hanging="101"/>
              <w:rPr>
                <w:lang w:val="ru-RU"/>
              </w:rPr>
            </w:pPr>
            <w:r w:rsidRPr="006F2369">
              <w:rPr>
                <w:lang w:val="ru-RU"/>
              </w:rPr>
              <w:t xml:space="preserve">- </w:t>
            </w:r>
            <w:r>
              <w:t>Office</w:t>
            </w:r>
            <w:r w:rsidRPr="006F2369">
              <w:rPr>
                <w:lang w:val="ru-RU"/>
              </w:rPr>
              <w:t xml:space="preserve"> 365 корпоративный </w:t>
            </w:r>
            <w:r>
              <w:t>E</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3"</w:instrText>
            </w:r>
            <w:r>
              <w:fldChar w:fldCharType="end"/>
            </w:r>
            <w:r w:rsidRPr="006F2369">
              <w:rPr>
                <w:lang w:val="ru-RU"/>
              </w:rPr>
              <w:t>/</w:t>
            </w:r>
            <w:r>
              <w:t>G</w:t>
            </w:r>
            <w:r w:rsidRPr="006F2369">
              <w:rPr>
                <w:lang w:val="ru-RU"/>
              </w:rPr>
              <w:t>3 без дополнительного компонента профессиональный плюс</w:t>
            </w:r>
          </w:p>
          <w:p w:rsidR="00FB1558" w:rsidRPr="006F2369" w:rsidRDefault="00FB1558" w:rsidP="00795586">
            <w:pPr>
              <w:pStyle w:val="ProductList-Body"/>
              <w:ind w:left="101" w:hanging="101"/>
              <w:rPr>
                <w:lang w:val="ru-RU"/>
              </w:rPr>
            </w:pPr>
            <w:r w:rsidRPr="006F2369">
              <w:rPr>
                <w:lang w:val="ru-RU"/>
              </w:rPr>
              <w:t xml:space="preserve">- </w:t>
            </w:r>
            <w:r>
              <w:t>Office</w:t>
            </w:r>
            <w:r w:rsidRPr="006F2369">
              <w:rPr>
                <w:lang w:val="ru-RU"/>
              </w:rPr>
              <w:t xml:space="preserve"> 365 корпоративный </w:t>
            </w:r>
            <w:r>
              <w:t>E</w:t>
            </w:r>
            <w:r w:rsidRPr="006F2369">
              <w:rPr>
                <w:lang w:val="ru-RU"/>
              </w:rPr>
              <w:t>4/</w:t>
            </w:r>
            <w:r>
              <w:t>G</w:t>
            </w:r>
            <w:r w:rsidRPr="006F2369">
              <w:rPr>
                <w:lang w:val="ru-RU"/>
              </w:rPr>
              <w:t>4 без дополнительного компонента профессиональный плюс</w:t>
            </w:r>
          </w:p>
          <w:p w:rsidR="00FB1558" w:rsidRPr="006F2369" w:rsidRDefault="00FB1558" w:rsidP="00795586">
            <w:pPr>
              <w:pStyle w:val="ProductList-Body"/>
              <w:ind w:left="101" w:hanging="101"/>
              <w:rPr>
                <w:lang w:val="ru-RU"/>
              </w:rPr>
            </w:pPr>
            <w:r w:rsidRPr="006F2369">
              <w:rPr>
                <w:lang w:val="ru-RU"/>
              </w:rPr>
              <w:t xml:space="preserve">- Управления правами </w:t>
            </w:r>
            <w: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lang w:val="ru-RU"/>
              </w:rPr>
              <w:t xml:space="preserve"> </w:t>
            </w:r>
            <w:r>
              <w:t>Add</w:t>
            </w:r>
            <w:r w:rsidRPr="006F2369">
              <w:rPr>
                <w:lang w:val="ru-RU"/>
              </w:rPr>
              <w:t>-</w:t>
            </w:r>
            <w:r>
              <w:t>on</w:t>
            </w:r>
          </w:p>
        </w:tc>
      </w:tr>
      <w:tr w:rsidR="00FB1558" w:rsidRPr="00A95034" w:rsidTr="00DA672A">
        <w:tc>
          <w:tcPr>
            <w:tcW w:w="3780" w:type="dxa"/>
          </w:tcPr>
          <w:p w:rsidR="00FB1558" w:rsidRPr="006F2369" w:rsidRDefault="00FB1558" w:rsidP="004F3C6D">
            <w:pPr>
              <w:pStyle w:val="ProductList-Body"/>
              <w:rPr>
                <w:lang w:val="ru-RU"/>
              </w:rPr>
            </w:pPr>
            <w:r w:rsidRPr="003C4617">
              <w:rPr>
                <w:lang w:val="fr-CA"/>
              </w:rPr>
              <w:t>Enterprise</w:t>
            </w:r>
            <w:r w:rsidRPr="006F2369">
              <w:rPr>
                <w:lang w:val="ru-RU"/>
              </w:rPr>
              <w:t xml:space="preserve"> </w:t>
            </w:r>
            <w:r w:rsidRPr="003C4617">
              <w:rPr>
                <w:lang w:val="fr-CA"/>
              </w:rPr>
              <w:t>CAL</w:t>
            </w:r>
            <w:r w:rsidRPr="006F2369">
              <w:rPr>
                <w:lang w:val="ru-RU"/>
              </w:rPr>
              <w:t xml:space="preserve"> </w:t>
            </w:r>
            <w:r w:rsidRPr="003C4617">
              <w:rPr>
                <w:lang w:val="fr-CA"/>
              </w:rPr>
              <w:t>Suite</w:t>
            </w:r>
            <w:r w:rsidRPr="006F2369">
              <w:rPr>
                <w:vertAlign w:val="superscript"/>
                <w:lang w:val="ru-RU"/>
              </w:rPr>
              <w:t>1</w:t>
            </w:r>
            <w:r w:rsidRPr="006F2369">
              <w:rPr>
                <w:lang w:val="ru-RU"/>
              </w:rPr>
              <w:t xml:space="preserve"> + </w:t>
            </w:r>
            <w:r w:rsidRPr="003C4617">
              <w:rPr>
                <w:lang w:val="fr-CA"/>
              </w:rPr>
              <w:t>Office</w:t>
            </w:r>
            <w:r w:rsidRPr="006F2369">
              <w:rPr>
                <w:lang w:val="ru-RU"/>
              </w:rPr>
              <w:t xml:space="preserve"> профессиональный плюс</w:t>
            </w:r>
            <w:r w:rsidRPr="006F2369">
              <w:rPr>
                <w:vertAlign w:val="superscript"/>
                <w:lang w:val="ru-RU"/>
              </w:rPr>
              <w:t>1</w:t>
            </w:r>
          </w:p>
        </w:tc>
        <w:tc>
          <w:tcPr>
            <w:tcW w:w="7020" w:type="dxa"/>
          </w:tcPr>
          <w:p w:rsidR="00FB1558" w:rsidRPr="006F2369" w:rsidRDefault="00FB1558" w:rsidP="00795586">
            <w:pPr>
              <w:pStyle w:val="ProductList-Body"/>
              <w:ind w:left="101" w:hanging="101"/>
              <w:rPr>
                <w:lang w:val="ru-RU"/>
              </w:rPr>
            </w:pPr>
            <w:r w:rsidRPr="006F2369">
              <w:rPr>
                <w:lang w:val="ru-RU"/>
              </w:rPr>
              <w:t xml:space="preserve">- Дополнительный компонент </w:t>
            </w:r>
            <w:r w:rsidRPr="003C4617">
              <w:rPr>
                <w:lang w:val="fr-CA"/>
              </w:rPr>
              <w:t>Office</w:t>
            </w:r>
            <w:r w:rsidRPr="006F2369">
              <w:rPr>
                <w:lang w:val="ru-RU"/>
              </w:rPr>
              <w:t xml:space="preserve"> 365 для образовательных учреждений </w:t>
            </w:r>
            <w:r w:rsidR="00F901AD" w:rsidRPr="006F2369">
              <w:rPr>
                <w:lang w:val="ru-RU"/>
              </w:rPr>
              <w:br/>
            </w:r>
            <w:r w:rsidRPr="006F2369">
              <w:rPr>
                <w:lang w:val="ru-RU"/>
              </w:rPr>
              <w:t xml:space="preserve">(план </w:t>
            </w:r>
            <w:r w:rsidRPr="003C4617">
              <w:rPr>
                <w:lang w:val="fr-CA"/>
              </w:rPr>
              <w:t>A</w:t>
            </w:r>
            <w:r w:rsidRPr="006F2369">
              <w:rPr>
                <w:lang w:val="ru-RU"/>
              </w:rPr>
              <w:t>3</w:t>
            </w:r>
            <w:r>
              <w:fldChar w:fldCharType="begin"/>
            </w:r>
            <w:r w:rsidRPr="003C4617">
              <w:rPr>
                <w:lang w:val="fr-CA"/>
              </w:rPr>
              <w:instrText>XE</w:instrText>
            </w:r>
            <w:r w:rsidRPr="006F2369">
              <w:rPr>
                <w:lang w:val="ru-RU"/>
              </w:rPr>
              <w:instrText xml:space="preserve"> "</w:instrText>
            </w:r>
            <w:r w:rsidRPr="003C4617">
              <w:rPr>
                <w:lang w:val="fr-CA"/>
              </w:rPr>
              <w:instrText>Office</w:instrText>
            </w:r>
            <w:r w:rsidRPr="006F2369">
              <w:rPr>
                <w:lang w:val="ru-RU"/>
              </w:rPr>
              <w:instrText xml:space="preserve"> 365 для образовательных учреждений (план </w:instrText>
            </w:r>
            <w:r w:rsidRPr="003C4617">
              <w:rPr>
                <w:lang w:val="fr-CA"/>
              </w:rPr>
              <w:instrText>A</w:instrText>
            </w:r>
            <w:r w:rsidRPr="006F2369">
              <w:rPr>
                <w:lang w:val="ru-RU"/>
              </w:rPr>
              <w:instrText>3)"</w:instrText>
            </w:r>
            <w:r>
              <w:fldChar w:fldCharType="end"/>
            </w:r>
            <w:r w:rsidRPr="006F2369">
              <w:rPr>
                <w:lang w:val="ru-RU"/>
              </w:rPr>
              <w:t xml:space="preserve"> или </w:t>
            </w:r>
            <w:r w:rsidRPr="003C4617">
              <w:rPr>
                <w:lang w:val="fr-CA"/>
              </w:rPr>
              <w:t>A</w:t>
            </w:r>
            <w:r w:rsidRPr="006F2369">
              <w:rPr>
                <w:lang w:val="ru-RU"/>
              </w:rPr>
              <w:t>4)</w:t>
            </w:r>
          </w:p>
          <w:p w:rsidR="00FB1558" w:rsidRPr="006F2369" w:rsidRDefault="00FB1558" w:rsidP="00795586">
            <w:pPr>
              <w:pStyle w:val="ProductList-Body"/>
              <w:ind w:left="101" w:hanging="101"/>
              <w:rPr>
                <w:lang w:val="ru-RU"/>
              </w:rPr>
            </w:pPr>
            <w:r w:rsidRPr="006F2369">
              <w:rPr>
                <w:lang w:val="ru-RU"/>
              </w:rPr>
              <w:t xml:space="preserve">- Дополнительные компоненты </w:t>
            </w:r>
            <w:r w:rsidRPr="003C4617">
              <w:rPr>
                <w:lang w:val="fr-CA"/>
              </w:rPr>
              <w:t>Office</w:t>
            </w:r>
            <w:r w:rsidRPr="006F2369">
              <w:rPr>
                <w:lang w:val="ru-RU"/>
              </w:rPr>
              <w:t xml:space="preserve"> 365 </w:t>
            </w:r>
            <w:r w:rsidRPr="003C4617">
              <w:rPr>
                <w:lang w:val="fr-CA"/>
              </w:rPr>
              <w:t>E</w:t>
            </w:r>
            <w:r w:rsidRPr="006F2369">
              <w:rPr>
                <w:lang w:val="ru-RU"/>
              </w:rPr>
              <w:t>3/</w:t>
            </w:r>
            <w:r w:rsidRPr="003C4617">
              <w:rPr>
                <w:lang w:val="fr-CA"/>
              </w:rPr>
              <w:t>G</w:t>
            </w:r>
            <w:r w:rsidRPr="006F2369">
              <w:rPr>
                <w:lang w:val="ru-RU"/>
              </w:rPr>
              <w:t>3</w:t>
            </w:r>
            <w:r w:rsidRPr="006F2369">
              <w:rPr>
                <w:vertAlign w:val="superscript"/>
                <w:lang w:val="ru-RU"/>
              </w:rPr>
              <w:t>2</w:t>
            </w:r>
            <w:r w:rsidRPr="006F2369">
              <w:rPr>
                <w:lang w:val="ru-RU"/>
              </w:rPr>
              <w:t xml:space="preserve"> или </w:t>
            </w:r>
            <w:r w:rsidRPr="003C4617">
              <w:rPr>
                <w:lang w:val="fr-CA"/>
              </w:rPr>
              <w:t>E</w:t>
            </w:r>
            <w:r w:rsidRPr="006F2369">
              <w:rPr>
                <w:lang w:val="ru-RU"/>
              </w:rPr>
              <w:t>4/</w:t>
            </w:r>
            <w:r w:rsidRPr="003C4617">
              <w:rPr>
                <w:lang w:val="fr-CA"/>
              </w:rPr>
              <w:t>G</w:t>
            </w:r>
            <w:r w:rsidRPr="006F2369">
              <w:rPr>
                <w:lang w:val="ru-RU"/>
              </w:rPr>
              <w:t>4</w:t>
            </w:r>
          </w:p>
          <w:p w:rsidR="00FB1558" w:rsidRPr="006F2369" w:rsidRDefault="00FB1558" w:rsidP="00795586">
            <w:pPr>
              <w:pStyle w:val="ProductList-Body"/>
              <w:ind w:left="101" w:hanging="101"/>
              <w:rPr>
                <w:lang w:val="ru-RU"/>
              </w:rPr>
            </w:pPr>
            <w:r w:rsidRPr="006F2369">
              <w:rPr>
                <w:lang w:val="ru-RU"/>
              </w:rPr>
              <w:t xml:space="preserve">- </w:t>
            </w:r>
            <w:r w:rsidRPr="003C4617">
              <w:rPr>
                <w:lang w:val="fr-CA"/>
              </w:rPr>
              <w:t>Office</w:t>
            </w:r>
            <w:r w:rsidRPr="006F2369">
              <w:rPr>
                <w:lang w:val="ru-RU"/>
              </w:rPr>
              <w:t xml:space="preserve"> 365 корпоративный </w:t>
            </w:r>
            <w:r w:rsidRPr="003C4617">
              <w:rPr>
                <w:lang w:val="fr-CA"/>
              </w:rPr>
              <w:t>E</w:t>
            </w:r>
            <w:r w:rsidRPr="006F2369">
              <w:rPr>
                <w:lang w:val="ru-RU"/>
              </w:rPr>
              <w:t>3/</w:t>
            </w:r>
            <w:r w:rsidRPr="003C4617">
              <w:rPr>
                <w:lang w:val="fr-CA"/>
              </w:rPr>
              <w:t>G</w:t>
            </w:r>
            <w:r w:rsidRPr="006F2369">
              <w:rPr>
                <w:lang w:val="ru-RU"/>
              </w:rPr>
              <w:t xml:space="preserve">3 или </w:t>
            </w:r>
            <w:r w:rsidRPr="003C4617">
              <w:rPr>
                <w:lang w:val="fr-CA"/>
              </w:rPr>
              <w:t>E</w:t>
            </w:r>
            <w:r w:rsidRPr="006F2369">
              <w:rPr>
                <w:lang w:val="ru-RU"/>
              </w:rPr>
              <w:t>4/</w:t>
            </w:r>
            <w:r w:rsidRPr="003C4617">
              <w:rPr>
                <w:lang w:val="fr-CA"/>
              </w:rPr>
              <w:t>G</w:t>
            </w:r>
            <w:r w:rsidRPr="006F2369">
              <w:rPr>
                <w:lang w:val="ru-RU"/>
              </w:rPr>
              <w:t>4 без дополнительного компонента профессиональный плюс</w:t>
            </w:r>
          </w:p>
        </w:tc>
      </w:tr>
      <w:tr w:rsidR="00FB1558" w:rsidRPr="00A95034" w:rsidTr="00DA672A">
        <w:tc>
          <w:tcPr>
            <w:tcW w:w="3780" w:type="dxa"/>
          </w:tcPr>
          <w:p w:rsidR="00FB1558" w:rsidRDefault="00FB1558" w:rsidP="004F3C6D">
            <w:pPr>
              <w:pStyle w:val="ProductList-Body"/>
            </w:pPr>
            <w:r>
              <w:t>Office профессиональный плюс</w:t>
            </w:r>
            <w:r>
              <w:rPr>
                <w:vertAlign w:val="superscript"/>
              </w:rPr>
              <w:t>1</w:t>
            </w:r>
          </w:p>
        </w:tc>
        <w:tc>
          <w:tcPr>
            <w:tcW w:w="7020" w:type="dxa"/>
          </w:tcPr>
          <w:p w:rsidR="00FB1558" w:rsidRPr="006F2369" w:rsidRDefault="00FB1558" w:rsidP="00795586">
            <w:pPr>
              <w:pStyle w:val="ProductList-Body"/>
              <w:ind w:left="101" w:hanging="101"/>
              <w:rPr>
                <w:lang w:val="ru-RU"/>
              </w:rPr>
            </w:pPr>
            <w:r w:rsidRPr="006F2369">
              <w:rPr>
                <w:lang w:val="ru-RU"/>
              </w:rPr>
              <w:t xml:space="preserve">- Дополнительный компонент </w:t>
            </w:r>
            <w:r>
              <w:t>Office</w:t>
            </w:r>
            <w:r w:rsidRPr="006F2369">
              <w:rPr>
                <w:lang w:val="ru-RU"/>
              </w:rPr>
              <w:t xml:space="preserve"> 365 для образовательных учреждений </w:t>
            </w:r>
            <w:r w:rsidR="00F901AD" w:rsidRPr="006F2369">
              <w:rPr>
                <w:lang w:val="ru-RU"/>
              </w:rPr>
              <w:br/>
            </w:r>
            <w:r w:rsidRPr="006F2369">
              <w:rPr>
                <w:lang w:val="ru-RU"/>
              </w:rPr>
              <w:t xml:space="preserve">(план </w:t>
            </w:r>
            <w:r>
              <w:t>A</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для образовательных учреждений (план </w:instrText>
            </w:r>
            <w:r>
              <w:instrText>A</w:instrText>
            </w:r>
            <w:r w:rsidRPr="006F2369">
              <w:rPr>
                <w:lang w:val="ru-RU"/>
              </w:rPr>
              <w:instrText>3)"</w:instrText>
            </w:r>
            <w:r>
              <w:fldChar w:fldCharType="end"/>
            </w:r>
            <w:r w:rsidRPr="006F2369">
              <w:rPr>
                <w:lang w:val="ru-RU"/>
              </w:rPr>
              <w:t xml:space="preserve"> или </w:t>
            </w:r>
            <w:r>
              <w:t>A</w:t>
            </w:r>
            <w:r w:rsidRPr="006F2369">
              <w:rPr>
                <w:lang w:val="ru-RU"/>
              </w:rPr>
              <w:t>4)</w:t>
            </w:r>
          </w:p>
          <w:p w:rsidR="00FB1558" w:rsidRPr="006F2369" w:rsidRDefault="00FB1558" w:rsidP="00795586">
            <w:pPr>
              <w:pStyle w:val="ProductList-Body"/>
              <w:ind w:left="101" w:hanging="101"/>
              <w:rPr>
                <w:lang w:val="ru-RU"/>
              </w:rPr>
            </w:pPr>
            <w:r w:rsidRPr="006F2369">
              <w:rPr>
                <w:lang w:val="ru-RU"/>
              </w:rPr>
              <w:t xml:space="preserve">- </w:t>
            </w:r>
            <w:r>
              <w:t>Office</w:t>
            </w:r>
            <w:r w:rsidRPr="006F2369">
              <w:rPr>
                <w:lang w:val="ru-RU"/>
              </w:rPr>
              <w:t xml:space="preserve"> 365 для среднего бизнеса</w:t>
            </w:r>
            <w:r>
              <w:fldChar w:fldCharType="begin"/>
            </w:r>
            <w:r>
              <w:instrText>XE</w:instrText>
            </w:r>
            <w:r w:rsidRPr="006F2369">
              <w:rPr>
                <w:lang w:val="ru-RU"/>
              </w:rPr>
              <w:instrText xml:space="preserve"> "</w:instrText>
            </w:r>
            <w:r>
              <w:instrText>Office</w:instrText>
            </w:r>
            <w:r w:rsidRPr="006F2369">
              <w:rPr>
                <w:lang w:val="ru-RU"/>
              </w:rPr>
              <w:instrText xml:space="preserve"> 365 для среднего бизнеса"</w:instrText>
            </w:r>
            <w:r>
              <w:fldChar w:fldCharType="end"/>
            </w:r>
            <w:r w:rsidRPr="006F2369">
              <w:rPr>
                <w:lang w:val="ru-RU"/>
              </w:rPr>
              <w:t>, дополнительный компонент</w:t>
            </w:r>
            <w:r w:rsidRPr="006F2369">
              <w:rPr>
                <w:vertAlign w:val="superscript"/>
                <w:lang w:val="ru-RU"/>
              </w:rPr>
              <w:t>2,3</w:t>
            </w:r>
          </w:p>
          <w:p w:rsidR="00FB1558" w:rsidRPr="006F2369" w:rsidRDefault="00FB1558" w:rsidP="00795586">
            <w:pPr>
              <w:pStyle w:val="ProductList-Body"/>
              <w:ind w:left="101" w:hanging="101"/>
              <w:rPr>
                <w:lang w:val="ru-RU"/>
              </w:rPr>
            </w:pPr>
            <w:r w:rsidRPr="006F2369">
              <w:rPr>
                <w:lang w:val="ru-RU"/>
              </w:rPr>
              <w:t xml:space="preserve">- </w:t>
            </w:r>
            <w:r>
              <w:t>Office</w:t>
            </w:r>
            <w:r w:rsidRPr="006F2369">
              <w:rPr>
                <w:lang w:val="ru-RU"/>
              </w:rPr>
              <w:t xml:space="preserve"> 365 корпоративный </w:t>
            </w:r>
            <w:r>
              <w:t>E</w:t>
            </w:r>
            <w:r w:rsidRPr="006F2369">
              <w:rPr>
                <w:lang w:val="ru-RU"/>
              </w:rPr>
              <w:t>3</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E</w:instrText>
            </w:r>
            <w:r w:rsidRPr="006F2369">
              <w:rPr>
                <w:lang w:val="ru-RU"/>
              </w:rPr>
              <w:instrText>3"</w:instrText>
            </w:r>
            <w:r>
              <w:fldChar w:fldCharType="end"/>
            </w:r>
            <w:r w:rsidRPr="006F2369">
              <w:rPr>
                <w:lang w:val="ru-RU"/>
              </w:rPr>
              <w:t>, дополнительный компонент</w:t>
            </w:r>
            <w:r w:rsidRPr="006F2369">
              <w:rPr>
                <w:vertAlign w:val="superscript"/>
                <w:lang w:val="ru-RU"/>
              </w:rPr>
              <w:t>2,3</w:t>
            </w:r>
          </w:p>
        </w:tc>
      </w:tr>
    </w:tbl>
    <w:p w:rsidR="0009164C" w:rsidRPr="006F2369" w:rsidRDefault="0009164C" w:rsidP="00125581">
      <w:pPr>
        <w:pStyle w:val="ProductList-Body"/>
        <w:tabs>
          <w:tab w:val="clear" w:pos="158"/>
          <w:tab w:val="left" w:pos="180"/>
        </w:tabs>
        <w:ind w:left="180"/>
        <w:rPr>
          <w:lang w:val="ru-RU"/>
        </w:rPr>
      </w:pPr>
      <w:r w:rsidRPr="006F2369">
        <w:rPr>
          <w:vertAlign w:val="superscript"/>
          <w:lang w:val="ru-RU"/>
        </w:rPr>
        <w:t>1</w:t>
      </w:r>
      <w:r w:rsidRPr="006F2369">
        <w:rPr>
          <w:i/>
          <w:lang w:val="ru-RU"/>
        </w:rPr>
        <w:t xml:space="preserve">С активным покрытием </w:t>
      </w:r>
      <w:r>
        <w:rPr>
          <w:i/>
        </w:rPr>
        <w:t>SA</w:t>
      </w:r>
    </w:p>
    <w:p w:rsidR="00AB64F8" w:rsidRPr="006F2369" w:rsidRDefault="00AB64F8" w:rsidP="00125581">
      <w:pPr>
        <w:pStyle w:val="ProductList-Body"/>
        <w:tabs>
          <w:tab w:val="clear" w:pos="158"/>
          <w:tab w:val="left" w:pos="180"/>
        </w:tabs>
        <w:ind w:left="180"/>
        <w:rPr>
          <w:lang w:val="ru-RU"/>
        </w:rPr>
      </w:pPr>
      <w:r w:rsidRPr="006F2369">
        <w:rPr>
          <w:vertAlign w:val="superscript"/>
          <w:lang w:val="ru-RU"/>
        </w:rPr>
        <w:t>2</w:t>
      </w:r>
      <w:r w:rsidRPr="006F2369">
        <w:rPr>
          <w:i/>
          <w:lang w:val="ru-RU"/>
        </w:rPr>
        <w:t xml:space="preserve">Это единственные предложения, доступные клиентам </w:t>
      </w:r>
      <w:r>
        <w:rPr>
          <w:i/>
        </w:rPr>
        <w:t>Open</w:t>
      </w:r>
      <w:r w:rsidRPr="006F2369">
        <w:rPr>
          <w:i/>
          <w:lang w:val="ru-RU"/>
        </w:rPr>
        <w:t xml:space="preserve"> </w:t>
      </w:r>
      <w:r>
        <w:rPr>
          <w:i/>
        </w:rPr>
        <w:t>Value</w:t>
      </w:r>
      <w:r w:rsidRPr="006F2369">
        <w:rPr>
          <w:i/>
          <w:lang w:val="ru-RU"/>
        </w:rPr>
        <w:t xml:space="preserve"> и </w:t>
      </w:r>
      <w:r>
        <w:rPr>
          <w:i/>
        </w:rPr>
        <w:t>Open</w:t>
      </w:r>
      <w:r w:rsidRPr="006F2369">
        <w:rPr>
          <w:i/>
          <w:lang w:val="ru-RU"/>
        </w:rPr>
        <w:t xml:space="preserve"> </w:t>
      </w:r>
      <w:r>
        <w:rPr>
          <w:i/>
        </w:rPr>
        <w:t>Value</w:t>
      </w:r>
      <w:r w:rsidRPr="006F2369">
        <w:rPr>
          <w:i/>
          <w:lang w:val="ru-RU"/>
        </w:rPr>
        <w:t xml:space="preserve"> </w:t>
      </w:r>
      <w:r>
        <w:rPr>
          <w:i/>
        </w:rPr>
        <w:t>Subscription</w:t>
      </w:r>
      <w:r w:rsidRPr="006F2369">
        <w:rPr>
          <w:i/>
          <w:lang w:val="ru-RU"/>
        </w:rPr>
        <w:t>.</w:t>
      </w:r>
    </w:p>
    <w:p w:rsidR="0009164C" w:rsidRPr="006F2369" w:rsidRDefault="00AB64F8" w:rsidP="00125581">
      <w:pPr>
        <w:pStyle w:val="ProductList-Body"/>
        <w:tabs>
          <w:tab w:val="clear" w:pos="158"/>
          <w:tab w:val="left" w:pos="180"/>
        </w:tabs>
        <w:ind w:left="180"/>
        <w:rPr>
          <w:lang w:val="ru-RU"/>
        </w:rPr>
      </w:pPr>
      <w:r w:rsidRPr="006F2369">
        <w:rPr>
          <w:i/>
          <w:vertAlign w:val="superscript"/>
          <w:lang w:val="ru-RU"/>
        </w:rPr>
        <w:t>3</w:t>
      </w:r>
      <w:r w:rsidRPr="006F2369">
        <w:rPr>
          <w:i/>
          <w:lang w:val="ru-RU"/>
        </w:rPr>
        <w:t xml:space="preserve">Только для клиентов </w:t>
      </w:r>
      <w:r>
        <w:rPr>
          <w:i/>
        </w:rPr>
        <w:t>Open</w:t>
      </w:r>
      <w:r w:rsidRPr="006F2369">
        <w:rPr>
          <w:i/>
          <w:lang w:val="ru-RU"/>
        </w:rPr>
        <w:t xml:space="preserve"> </w:t>
      </w:r>
      <w:r>
        <w:rPr>
          <w:i/>
        </w:rPr>
        <w:t>Value</w:t>
      </w:r>
      <w:r w:rsidRPr="006F2369">
        <w:rPr>
          <w:i/>
          <w:lang w:val="ru-RU"/>
        </w:rPr>
        <w:t xml:space="preserve"> (для всей организации) или </w:t>
      </w:r>
      <w:r>
        <w:rPr>
          <w:i/>
        </w:rPr>
        <w:t>Open</w:t>
      </w:r>
      <w:r w:rsidRPr="006F2369">
        <w:rPr>
          <w:i/>
          <w:lang w:val="ru-RU"/>
        </w:rPr>
        <w:t xml:space="preserve"> </w:t>
      </w:r>
      <w:r>
        <w:rPr>
          <w:i/>
        </w:rPr>
        <w:t>Value</w:t>
      </w:r>
      <w:r w:rsidRPr="006F2369">
        <w:rPr>
          <w:i/>
          <w:lang w:val="ru-RU"/>
        </w:rPr>
        <w:t xml:space="preserve"> </w:t>
      </w:r>
      <w:r>
        <w:rPr>
          <w:i/>
        </w:rPr>
        <w:t>Subscription</w:t>
      </w:r>
    </w:p>
    <w:p w:rsidR="009130AF" w:rsidRPr="006F2369" w:rsidRDefault="009130AF" w:rsidP="00125581">
      <w:pPr>
        <w:pStyle w:val="ProductList-Body"/>
        <w:tabs>
          <w:tab w:val="clear" w:pos="158"/>
          <w:tab w:val="left" w:pos="180"/>
        </w:tabs>
        <w:ind w:left="180"/>
        <w:rPr>
          <w:lang w:val="ru-RU"/>
        </w:rPr>
      </w:pPr>
      <w:r w:rsidRPr="006F2369">
        <w:rPr>
          <w:i/>
          <w:vertAlign w:val="superscript"/>
          <w:lang w:val="ru-RU"/>
        </w:rPr>
        <w:t>4</w:t>
      </w:r>
      <w:r w:rsidRPr="006F2369">
        <w:rPr>
          <w:i/>
          <w:lang w:val="ru-RU"/>
        </w:rPr>
        <w:t>Только для клиентов из числа государственных организаций</w:t>
      </w:r>
    </w:p>
    <w:p w:rsidR="0009164C" w:rsidRPr="006F2369" w:rsidRDefault="0009164C" w:rsidP="00125581">
      <w:pPr>
        <w:pStyle w:val="ProductList-Body"/>
        <w:ind w:left="180"/>
        <w:rPr>
          <w:lang w:val="ru-RU"/>
        </w:rPr>
      </w:pPr>
    </w:p>
    <w:p w:rsidR="0009164C" w:rsidRPr="006F2369" w:rsidRDefault="0009164C" w:rsidP="00125581">
      <w:pPr>
        <w:pStyle w:val="ProductList-Body"/>
        <w:ind w:left="180"/>
        <w:rPr>
          <w:lang w:val="ru-RU"/>
        </w:rPr>
      </w:pPr>
      <w:r w:rsidRPr="006F2369">
        <w:rPr>
          <w:b/>
          <w:color w:val="00188F"/>
          <w:lang w:val="ru-RU"/>
        </w:rPr>
        <w:t>Назначение лицензии</w:t>
      </w:r>
    </w:p>
    <w:p w:rsidR="0009164C" w:rsidRPr="006F2369" w:rsidRDefault="0009164C" w:rsidP="00125581">
      <w:pPr>
        <w:pStyle w:val="ProductList-Body"/>
        <w:ind w:left="180"/>
        <w:rPr>
          <w:lang w:val="ru-RU"/>
        </w:rPr>
      </w:pPr>
      <w:r w:rsidRPr="006F2369">
        <w:rPr>
          <w:lang w:val="ru-RU"/>
        </w:rPr>
        <w:t xml:space="preserve">Каждую лицензию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необходимо назначить одному соответствующему пользователю (согласно определению в Соглашении о регистрации </w:t>
      </w:r>
      <w:r>
        <w:t>Enterprise</w:t>
      </w:r>
      <w:r w:rsidRPr="006F2369">
        <w:rPr>
          <w:lang w:val="ru-RU"/>
        </w:rPr>
        <w:t xml:space="preserve">, Соглашении </w:t>
      </w:r>
      <w:r>
        <w:t>Open</w:t>
      </w:r>
      <w:r w:rsidRPr="006F2369">
        <w:rPr>
          <w:lang w:val="ru-RU"/>
        </w:rPr>
        <w:t xml:space="preserve"> </w:t>
      </w:r>
      <w:r>
        <w:t>Value</w:t>
      </w:r>
      <w:r w:rsidRPr="006F2369">
        <w:rPr>
          <w:lang w:val="ru-RU"/>
        </w:rPr>
        <w:t xml:space="preserve"> или Соглашении </w:t>
      </w:r>
      <w:r>
        <w:t>Open</w:t>
      </w:r>
      <w:r w:rsidRPr="006F2369">
        <w:rPr>
          <w:lang w:val="ru-RU"/>
        </w:rPr>
        <w:t xml:space="preserve"> </w:t>
      </w:r>
      <w:r>
        <w:t>Value</w:t>
      </w:r>
      <w:r w:rsidRPr="006F2369">
        <w:rPr>
          <w:lang w:val="ru-RU"/>
        </w:rPr>
        <w:t xml:space="preserve"> </w:t>
      </w:r>
      <w:r>
        <w:t>Subscription</w:t>
      </w:r>
      <w:r w:rsidRPr="006F2369">
        <w:rPr>
          <w:lang w:val="ru-RU"/>
        </w:rPr>
        <w:t xml:space="preserve"> клиента). Подписные лицензии «на пользователя» на </w:t>
      </w:r>
      <w:r>
        <w:t>Add</w:t>
      </w:r>
      <w:r w:rsidRPr="006F2369">
        <w:rPr>
          <w:lang w:val="ru-RU"/>
        </w:rPr>
        <w:t>-</w:t>
      </w:r>
      <w:r>
        <w:t>on</w:t>
      </w:r>
      <w:r w:rsidRPr="006F2369">
        <w:rPr>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t>Microsoft</w:t>
      </w:r>
      <w:r w:rsidRPr="006F2369">
        <w:rPr>
          <w:lang w:val="ru-RU"/>
        </w:rPr>
        <w:t>, которые регулируют передачу подписных лицензий «на пользователя».</w:t>
      </w:r>
    </w:p>
    <w:p w:rsidR="0009164C" w:rsidRPr="006F2369" w:rsidRDefault="0009164C" w:rsidP="00125581">
      <w:pPr>
        <w:pStyle w:val="ProductList-Body"/>
        <w:ind w:left="180"/>
        <w:rPr>
          <w:lang w:val="ru-RU"/>
        </w:rPr>
      </w:pPr>
    </w:p>
    <w:p w:rsidR="0009164C" w:rsidRPr="006F2369" w:rsidRDefault="0009164C" w:rsidP="00125581">
      <w:pPr>
        <w:pStyle w:val="ProductList-Body"/>
        <w:ind w:left="180"/>
        <w:rPr>
          <w:lang w:val="ru-RU"/>
        </w:rPr>
      </w:pPr>
      <w:r w:rsidRPr="006F2369">
        <w:rPr>
          <w:b/>
          <w:color w:val="00188F"/>
          <w:lang w:val="ru-RU"/>
        </w:rPr>
        <w:t>Права на использование</w:t>
      </w:r>
    </w:p>
    <w:p w:rsidR="0009164C" w:rsidRPr="006F2369" w:rsidRDefault="0009164C" w:rsidP="00125581">
      <w:pPr>
        <w:pStyle w:val="ProductList-Body"/>
        <w:ind w:left="180"/>
        <w:rPr>
          <w:lang w:val="ru-RU"/>
        </w:rPr>
      </w:pPr>
      <w:r w:rsidRPr="006F2369">
        <w:rPr>
          <w:lang w:val="ru-RU"/>
        </w:rPr>
        <w:t>Права на использование для каждой полной соответствующей подписной лицензии «на пользователя» (</w:t>
      </w:r>
      <w:r>
        <w:t>User</w:t>
      </w:r>
      <w:r w:rsidRPr="006F2369">
        <w:rPr>
          <w:lang w:val="ru-RU"/>
        </w:rPr>
        <w:t xml:space="preserve"> </w:t>
      </w:r>
      <w:r>
        <w:t>SL</w:t>
      </w:r>
      <w:r w:rsidRPr="006F2369">
        <w:rPr>
          <w:lang w:val="ru-RU"/>
        </w:rPr>
        <w:t xml:space="preserve">) на доступ к той же службе на общих условиях прав использования веб-служб. Права на использование, полученные путем приобретения подписных лицензий </w:t>
      </w:r>
      <w:r>
        <w:t>Add</w:t>
      </w:r>
      <w:r w:rsidRPr="006F2369">
        <w:rPr>
          <w:lang w:val="ru-RU"/>
        </w:rPr>
        <w:t>-</w:t>
      </w:r>
      <w:r>
        <w:t>on</w:t>
      </w:r>
      <w:r w:rsidRPr="006F2369">
        <w:rPr>
          <w:lang w:val="ru-RU"/>
        </w:rPr>
        <w:t xml:space="preserve"> «на пользователя», прекращают действовать по завершении срока действия покрытия </w:t>
      </w:r>
      <w:r>
        <w:t>Software</w:t>
      </w:r>
      <w:r w:rsidRPr="006F2369">
        <w:rPr>
          <w:lang w:val="ru-RU"/>
        </w:rPr>
        <w:t xml:space="preserve"> </w:t>
      </w:r>
      <w:r>
        <w:t>Assurance</w:t>
      </w:r>
      <w:r w:rsidRPr="006F2369">
        <w:rPr>
          <w:lang w:val="ru-RU"/>
        </w:rPr>
        <w:t xml:space="preserve"> для соответствующих лицензий или в конце срока подписки для подписной лицензии </w:t>
      </w:r>
      <w:r>
        <w:t>Add</w:t>
      </w:r>
      <w:r w:rsidRPr="006F2369">
        <w:rPr>
          <w:lang w:val="ru-RU"/>
        </w:rPr>
        <w:t>-</w:t>
      </w:r>
      <w:r>
        <w:t>on</w:t>
      </w:r>
      <w:r w:rsidRPr="006F2369">
        <w:rPr>
          <w:lang w:val="ru-RU"/>
        </w:rPr>
        <w:t xml:space="preserve"> «на пользователя» в зависимости от того, какое событие наступит раньше. Приобретение этих лицензий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не влияет на права на использование для Соответствующих лицензий.</w:t>
      </w:r>
    </w:p>
    <w:p w:rsidR="0009164C" w:rsidRPr="006F2369" w:rsidRDefault="0009164C" w:rsidP="0009164C">
      <w:pPr>
        <w:pStyle w:val="ProductList-Body"/>
        <w:rPr>
          <w:lang w:val="ru-RU"/>
        </w:rPr>
      </w:pPr>
      <w:r w:rsidRPr="006F2369">
        <w:rPr>
          <w:lang w:val="ru-RU"/>
        </w:rPr>
        <w:t xml:space="preserve"> </w:t>
      </w:r>
    </w:p>
    <w:p w:rsidR="0009164C" w:rsidRPr="006F2369" w:rsidRDefault="0009164C" w:rsidP="0009164C">
      <w:pPr>
        <w:pStyle w:val="ProductList-Body"/>
        <w:rPr>
          <w:lang w:val="ru-RU"/>
        </w:rPr>
      </w:pPr>
      <w:r>
        <w:rPr>
          <w:b/>
          <w:color w:val="00188F"/>
        </w:rPr>
        <w:lastRenderedPageBreak/>
        <w:t>Windows</w:t>
      </w:r>
      <w:r w:rsidRPr="006F2369">
        <w:rPr>
          <w:b/>
          <w:color w:val="00188F"/>
          <w:lang w:val="ru-RU"/>
        </w:rPr>
        <w:t xml:space="preserve"> </w:t>
      </w:r>
      <w:r>
        <w:rPr>
          <w:b/>
          <w:color w:val="00188F"/>
        </w:rPr>
        <w:t>Server</w:t>
      </w:r>
      <w:r w:rsidRPr="006F2369">
        <w:rPr>
          <w:b/>
          <w:color w:val="00188F"/>
          <w:lang w:val="ru-RU"/>
        </w:rPr>
        <w:t xml:space="preserve"> </w:t>
      </w:r>
      <w:r>
        <w:rPr>
          <w:b/>
          <w:color w:val="00188F"/>
        </w:rPr>
        <w:t>Access</w:t>
      </w:r>
    </w:p>
    <w:p w:rsidR="0009164C" w:rsidRPr="006F2369" w:rsidRDefault="0009164C" w:rsidP="00F901AD">
      <w:pPr>
        <w:pStyle w:val="ProductList-Body"/>
        <w:rPr>
          <w:lang w:val="ru-RU"/>
        </w:rPr>
      </w:pPr>
      <w:r w:rsidRPr="006F2369">
        <w:rPr>
          <w:lang w:val="ru-RU"/>
        </w:rPr>
        <w:t xml:space="preserve">Подписная лицензия «на пользователя»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(кроме дополнительного компонента </w:t>
      </w:r>
      <w:r>
        <w:t>Office</w:t>
      </w:r>
      <w:r w:rsidRPr="006F2369">
        <w:rPr>
          <w:lang w:val="ru-RU"/>
        </w:rPr>
        <w:t xml:space="preserve"> 365 для среднего бизнеса) предоставляет права доступа, эквивалентные базовой клиентской лицензии </w:t>
      </w:r>
      <w:r>
        <w:t>Windows</w:t>
      </w:r>
      <w:r w:rsidRPr="006F2369">
        <w:rPr>
          <w:lang w:val="ru-RU"/>
        </w:rPr>
        <w:t xml:space="preserve"> </w:t>
      </w:r>
      <w:r>
        <w:t>Server</w:t>
      </w:r>
      <w:r w:rsidRPr="006F2369">
        <w:rPr>
          <w:lang w:val="ru-RU"/>
        </w:rPr>
        <w:t xml:space="preserve"> 2012, и лицензированный пользователь может</w:t>
      </w:r>
      <w:r w:rsidR="00F901AD">
        <w:t> </w:t>
      </w:r>
      <w:r w:rsidRPr="006F2369">
        <w:rPr>
          <w:lang w:val="ru-RU"/>
        </w:rPr>
        <w:t xml:space="preserve">использовать основные функции </w:t>
      </w:r>
      <w:r>
        <w:t>Windows</w:t>
      </w:r>
      <w:r w:rsidRPr="006F2369">
        <w:rPr>
          <w:lang w:val="ru-RU"/>
        </w:rPr>
        <w:t xml:space="preserve"> </w:t>
      </w:r>
      <w:r>
        <w:t>Server</w:t>
      </w:r>
      <w:r w:rsidRPr="006F2369">
        <w:rPr>
          <w:lang w:val="ru-RU"/>
        </w:rPr>
        <w:t xml:space="preserve"> 2012 (или более ранней версии </w:t>
      </w:r>
      <w:r>
        <w:t>Windows</w:t>
      </w:r>
      <w:r w:rsidRPr="006F2369">
        <w:rPr>
          <w:lang w:val="ru-RU"/>
        </w:rPr>
        <w:t xml:space="preserve"> </w:t>
      </w:r>
      <w:r>
        <w:t>Server</w:t>
      </w:r>
      <w:r w:rsidRPr="006F2369">
        <w:rPr>
          <w:lang w:val="ru-RU"/>
        </w:rPr>
        <w:t xml:space="preserve">) с любого несоответствующего устройства. </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b/>
          <w:color w:val="00188F"/>
          <w:lang w:val="ru-RU"/>
        </w:rPr>
        <w:t>Цены на веб-службы и условия платежа</w:t>
      </w:r>
    </w:p>
    <w:p w:rsidR="0009164C" w:rsidRPr="006F2369" w:rsidRDefault="0009164C" w:rsidP="0009164C">
      <w:pPr>
        <w:pStyle w:val="ProductList-Body"/>
        <w:rPr>
          <w:lang w:val="ru-RU"/>
        </w:rPr>
      </w:pPr>
      <w:r w:rsidRPr="006F2369">
        <w:rPr>
          <w:lang w:val="ru-RU"/>
        </w:rPr>
        <w:t xml:space="preserve">Цены и условия платежа для веб-служб, действующие для полных лицензий </w:t>
      </w:r>
      <w:r>
        <w:t>USL</w:t>
      </w:r>
      <w:r w:rsidRPr="006F2369">
        <w:rPr>
          <w:lang w:val="ru-RU"/>
        </w:rPr>
        <w:t xml:space="preserve">, также применяются и к лицензиям </w:t>
      </w:r>
      <w:r>
        <w:t>Add</w:t>
      </w:r>
      <w:r w:rsidRPr="006F2369">
        <w:rPr>
          <w:lang w:val="ru-RU"/>
        </w:rPr>
        <w:t>-</w:t>
      </w:r>
      <w:r>
        <w:t>on</w:t>
      </w:r>
      <w:r w:rsidRPr="006F2369">
        <w:rPr>
          <w:lang w:val="ru-RU"/>
        </w:rPr>
        <w:t xml:space="preserve"> </w:t>
      </w:r>
      <w:r>
        <w:t>USL</w:t>
      </w:r>
      <w:r w:rsidRPr="006F2369">
        <w:rPr>
          <w:lang w:val="ru-RU"/>
        </w:rPr>
        <w:t>.</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b/>
          <w:color w:val="00188F"/>
          <w:lang w:val="ru-RU"/>
        </w:rPr>
        <w:t>Требования для приобретения</w:t>
      </w:r>
    </w:p>
    <w:p w:rsidR="0009164C" w:rsidRPr="006F2369" w:rsidRDefault="0009164C" w:rsidP="0009164C">
      <w:pPr>
        <w:pStyle w:val="ProductList-Body"/>
        <w:rPr>
          <w:lang w:val="ru-RU"/>
        </w:rPr>
      </w:pPr>
      <w:r w:rsidRPr="006F2369">
        <w:rPr>
          <w:lang w:val="ru-RU"/>
        </w:rPr>
        <w:t xml:space="preserve">Чтобы получить соответствующие лицензии, у клиентов должно быть действующее покрытие </w:t>
      </w:r>
      <w:r>
        <w:t>Software</w:t>
      </w:r>
      <w:r w:rsidRPr="006F2369">
        <w:rPr>
          <w:lang w:val="ru-RU"/>
        </w:rPr>
        <w:t xml:space="preserve"> </w:t>
      </w:r>
      <w:r>
        <w:t>Assurance</w:t>
      </w:r>
      <w:r w:rsidRPr="006F2369">
        <w:rPr>
          <w:lang w:val="ru-RU"/>
        </w:rPr>
        <w:t xml:space="preserve">. Соответствующие лицензии могут предоставляться на пользователя или на устройство. </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lang w:val="ru-RU"/>
        </w:rPr>
        <w:t xml:space="preserve">Клиенты с </w:t>
      </w:r>
      <w:r>
        <w:t>MBSA</w:t>
      </w:r>
      <w:r w:rsidRPr="006F2369">
        <w:rPr>
          <w:lang w:val="ru-RU"/>
        </w:rPr>
        <w:t xml:space="preserve"> версии до 2010 г. должны подписать Дополнительные условия для веб-служб.</w:t>
      </w:r>
    </w:p>
    <w:p w:rsidR="0009164C" w:rsidRPr="006F2369" w:rsidRDefault="0009164C" w:rsidP="0009164C">
      <w:pPr>
        <w:pStyle w:val="ProductList-Body"/>
        <w:rPr>
          <w:lang w:val="ru-RU"/>
        </w:rPr>
      </w:pPr>
    </w:p>
    <w:p w:rsidR="00F901AD" w:rsidRPr="006F2369" w:rsidRDefault="00F901AD" w:rsidP="0009164C">
      <w:pPr>
        <w:pStyle w:val="ProductList-Body"/>
        <w:rPr>
          <w:b/>
          <w:color w:val="00188F"/>
          <w:lang w:val="ru-RU"/>
        </w:rPr>
      </w:pPr>
    </w:p>
    <w:p w:rsidR="00F901AD" w:rsidRPr="006F2369" w:rsidRDefault="00F901AD" w:rsidP="0009164C">
      <w:pPr>
        <w:pStyle w:val="ProductList-Body"/>
        <w:rPr>
          <w:b/>
          <w:color w:val="00188F"/>
          <w:lang w:val="ru-RU"/>
        </w:rPr>
      </w:pPr>
    </w:p>
    <w:p w:rsidR="00F901AD" w:rsidRPr="006F2369" w:rsidRDefault="00F901AD" w:rsidP="0009164C">
      <w:pPr>
        <w:pStyle w:val="ProductList-Body"/>
        <w:rPr>
          <w:b/>
          <w:color w:val="00188F"/>
          <w:lang w:val="ru-RU"/>
        </w:rPr>
      </w:pPr>
    </w:p>
    <w:p w:rsidR="00F901AD" w:rsidRPr="006F2369" w:rsidRDefault="00F901AD" w:rsidP="0009164C">
      <w:pPr>
        <w:pStyle w:val="ProductList-Body"/>
        <w:rPr>
          <w:b/>
          <w:color w:val="00188F"/>
          <w:lang w:val="ru-RU"/>
        </w:rPr>
      </w:pPr>
    </w:p>
    <w:p w:rsidR="0009164C" w:rsidRPr="006F2369" w:rsidRDefault="0009164C" w:rsidP="0009164C">
      <w:pPr>
        <w:pStyle w:val="ProductList-Body"/>
        <w:rPr>
          <w:lang w:val="ru-RU"/>
        </w:rPr>
      </w:pPr>
      <w:r w:rsidRPr="006F2369">
        <w:rPr>
          <w:b/>
          <w:color w:val="00188F"/>
          <w:lang w:val="ru-RU"/>
        </w:rPr>
        <w:t>Ограничения на приобретение</w:t>
      </w:r>
    </w:p>
    <w:p w:rsidR="0009164C" w:rsidRPr="006F2369" w:rsidRDefault="0009164C" w:rsidP="0009164C">
      <w:pPr>
        <w:pStyle w:val="ProductList-Body"/>
        <w:rPr>
          <w:lang w:val="ru-RU"/>
        </w:rPr>
      </w:pPr>
      <w:r w:rsidRPr="006F2369">
        <w:rPr>
          <w:lang w:val="ru-RU"/>
        </w:rPr>
        <w:t xml:space="preserve">Для Соответствующей лицензии или набора Соответствующих лицензий можно приобрести только одну лицензию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w:t>
      </w:r>
    </w:p>
    <w:p w:rsidR="0009164C" w:rsidRPr="006F2369" w:rsidRDefault="0009164C" w:rsidP="0009164C">
      <w:pPr>
        <w:pStyle w:val="ProductList-Body"/>
        <w:rPr>
          <w:lang w:val="ru-RU"/>
        </w:rPr>
      </w:pPr>
    </w:p>
    <w:p w:rsidR="0009164C" w:rsidRPr="006F2369" w:rsidRDefault="0009164C" w:rsidP="00F901AD">
      <w:pPr>
        <w:pStyle w:val="ProductList-Body"/>
        <w:rPr>
          <w:lang w:val="ru-RU"/>
        </w:rPr>
      </w:pPr>
      <w:r w:rsidRPr="006F2369">
        <w:rPr>
          <w:lang w:val="ru-RU"/>
        </w:rPr>
        <w:t xml:space="preserve">Клиенты могут приобрести лицензии </w:t>
      </w:r>
      <w:r>
        <w:t>SL</w:t>
      </w:r>
      <w:r w:rsidRPr="006F2369">
        <w:rPr>
          <w:lang w:val="ru-RU"/>
        </w:rPr>
        <w:t xml:space="preserve"> </w:t>
      </w:r>
      <w:r>
        <w:t>Add</w:t>
      </w:r>
      <w:r w:rsidRPr="006F2369">
        <w:rPr>
          <w:lang w:val="ru-RU"/>
        </w:rPr>
        <w:t>-</w:t>
      </w:r>
      <w:r>
        <w:t>On</w:t>
      </w:r>
      <w:r w:rsidRPr="006F2369">
        <w:rPr>
          <w:lang w:val="ru-RU"/>
        </w:rPr>
        <w:t xml:space="preserve"> </w:t>
      </w:r>
      <w:r>
        <w:t>User</w:t>
      </w:r>
      <w:r w:rsidRPr="006F2369">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t>Enterprise</w:t>
      </w:r>
      <w:r w:rsidRPr="006F2369">
        <w:rPr>
          <w:lang w:val="ru-RU"/>
        </w:rPr>
        <w:t xml:space="preserve"> или Соглашения </w:t>
      </w:r>
      <w:r>
        <w:t>Open</w:t>
      </w:r>
      <w:r w:rsidRPr="006F2369">
        <w:rPr>
          <w:lang w:val="ru-RU"/>
        </w:rPr>
        <w:t xml:space="preserve"> </w:t>
      </w:r>
      <w:r>
        <w:t>Value</w:t>
      </w:r>
      <w:r w:rsidRPr="006F2369">
        <w:rPr>
          <w:lang w:val="ru-RU"/>
        </w:rPr>
        <w:t xml:space="preserve"> </w:t>
      </w:r>
      <w:r>
        <w:t>Subscription</w:t>
      </w:r>
      <w:r w:rsidRPr="006F2369">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t>Add</w:t>
      </w:r>
      <w:r w:rsidR="00F901AD"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на соответствующую лицензию (или набор соответствующих лицензий).</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lang w:val="ru-RU"/>
        </w:rPr>
        <w:t xml:space="preserve">Клиенты, заключившие Соглашение </w:t>
      </w:r>
      <w:r>
        <w:t>Campus</w:t>
      </w:r>
      <w:r w:rsidRPr="006F2369">
        <w:rPr>
          <w:lang w:val="ru-RU"/>
        </w:rPr>
        <w:t xml:space="preserve"> </w:t>
      </w:r>
      <w:r>
        <w:t>and</w:t>
      </w:r>
      <w:r w:rsidRPr="006F2369">
        <w:rPr>
          <w:lang w:val="ru-RU"/>
        </w:rPr>
        <w:t xml:space="preserve"> </w:t>
      </w:r>
      <w:r>
        <w:t>School</w:t>
      </w:r>
      <w:r w:rsidRPr="006F2369">
        <w:rPr>
          <w:lang w:val="ru-RU"/>
        </w:rPr>
        <w:t xml:space="preserve">, могут приобрести соответствующую подписную лицензию «на пользователя» для плана на </w:t>
      </w:r>
      <w:r>
        <w:t>Office</w:t>
      </w:r>
      <w:r w:rsidRPr="006F2369">
        <w:rPr>
          <w:lang w:val="ru-RU"/>
        </w:rPr>
        <w:t xml:space="preserve"> 365 </w:t>
      </w:r>
      <w:r>
        <w:t>Add</w:t>
      </w:r>
      <w:r w:rsidRPr="006F2369">
        <w:rPr>
          <w:lang w:val="ru-RU"/>
        </w:rPr>
        <w:t>-</w:t>
      </w:r>
      <w:r>
        <w:t>on</w:t>
      </w:r>
      <w:r w:rsidRPr="006F2369">
        <w:rPr>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b/>
          <w:color w:val="00188F"/>
          <w:lang w:val="ru-RU"/>
        </w:rPr>
        <w:t>Сверочные заказы и ежегодные заказы</w:t>
      </w:r>
    </w:p>
    <w:p w:rsidR="0009164C" w:rsidRPr="006F2369" w:rsidRDefault="0009164C" w:rsidP="0009164C">
      <w:pPr>
        <w:pStyle w:val="ProductList-Body"/>
        <w:rPr>
          <w:lang w:val="ru-RU"/>
        </w:rPr>
      </w:pPr>
      <w:r w:rsidRPr="006F2369">
        <w:rPr>
          <w:lang w:val="ru-RU"/>
        </w:rPr>
        <w:t xml:space="preserve">Лицензии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не являются базовыми продуктами или базовыми веб-службами. Они не могут использоваться для обеспечения требований программы </w:t>
      </w:r>
      <w:r>
        <w:t>Enterprise</w:t>
      </w:r>
      <w:r w:rsidRPr="006F2369">
        <w:rPr>
          <w:lang w:val="ru-RU"/>
        </w:rPr>
        <w:t xml:space="preserve">, указанных в Соглашении </w:t>
      </w:r>
      <w:r>
        <w:t>Enterprise</w:t>
      </w:r>
      <w:r w:rsidRPr="006F2369">
        <w:rPr>
          <w:lang w:val="ru-RU"/>
        </w:rPr>
        <w:t xml:space="preserve">, </w:t>
      </w:r>
      <w:r>
        <w:t>Open</w:t>
      </w:r>
      <w:r w:rsidRPr="006F2369">
        <w:rPr>
          <w:lang w:val="ru-RU"/>
        </w:rPr>
        <w:t xml:space="preserve"> </w:t>
      </w:r>
      <w:r>
        <w:t>Value</w:t>
      </w:r>
      <w:r w:rsidRPr="006F2369">
        <w:rPr>
          <w:lang w:val="ru-RU"/>
        </w:rPr>
        <w:t xml:space="preserve"> (для всей организации) или </w:t>
      </w:r>
      <w:r>
        <w:t>Open</w:t>
      </w:r>
      <w:r w:rsidRPr="006F2369">
        <w:rPr>
          <w:lang w:val="ru-RU"/>
        </w:rPr>
        <w:t xml:space="preserve"> </w:t>
      </w:r>
      <w:r>
        <w:t>Value</w:t>
      </w:r>
      <w:r w:rsidRPr="006F2369">
        <w:rPr>
          <w:lang w:val="ru-RU"/>
        </w:rPr>
        <w:t xml:space="preserve"> </w:t>
      </w:r>
      <w:r>
        <w:t>Subscription</w:t>
      </w:r>
      <w:r w:rsidRPr="006F2369">
        <w:rPr>
          <w:lang w:val="ru-RU"/>
        </w:rPr>
        <w:t xml:space="preserve">. Например, если клиент выбирает </w:t>
      </w:r>
      <w:r>
        <w:t>Office</w:t>
      </w:r>
      <w:r w:rsidRPr="006F2369">
        <w:rPr>
          <w:lang w:val="ru-RU"/>
        </w:rPr>
        <w:t xml:space="preserve"> профессиональный плюс как базовый продукт по своему Соглашению о регистрации </w:t>
      </w:r>
      <w:r>
        <w:t>Enterprise</w:t>
      </w:r>
      <w:r w:rsidRPr="006F2369">
        <w:rPr>
          <w:lang w:val="ru-RU"/>
        </w:rPr>
        <w:t xml:space="preserve"> или Соглашению </w:t>
      </w:r>
      <w:r>
        <w:t>Open</w:t>
      </w:r>
      <w:r w:rsidRPr="006F2369">
        <w:rPr>
          <w:lang w:val="ru-RU"/>
        </w:rPr>
        <w:t xml:space="preserve"> </w:t>
      </w:r>
      <w:r>
        <w:t>Value</w:t>
      </w:r>
      <w:r w:rsidRPr="006F2369">
        <w:rPr>
          <w:lang w:val="ru-RU"/>
        </w:rPr>
        <w:t xml:space="preserve"> </w:t>
      </w:r>
      <w:r>
        <w:t>Subscription</w:t>
      </w:r>
      <w:r w:rsidRPr="006F2369">
        <w:rPr>
          <w:lang w:val="ru-RU"/>
        </w:rPr>
        <w:t xml:space="preserve"> и использует лицензию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для установки </w:t>
      </w:r>
      <w:r>
        <w:t>Office</w:t>
      </w:r>
      <w:r w:rsidRPr="006F2369">
        <w:rPr>
          <w:lang w:val="ru-RU"/>
        </w:rPr>
        <w:t xml:space="preserve"> 365 профессиональный плюс</w:t>
      </w:r>
      <w:r>
        <w:fldChar w:fldCharType="begin"/>
      </w:r>
      <w:r>
        <w:instrText>XE</w:instrText>
      </w:r>
      <w:r w:rsidRPr="006F2369">
        <w:rPr>
          <w:lang w:val="ru-RU"/>
        </w:rPr>
        <w:instrText xml:space="preserve"> "</w:instrText>
      </w:r>
      <w:r>
        <w:instrText>Office</w:instrText>
      </w:r>
      <w:r w:rsidRPr="006F2369">
        <w:rPr>
          <w:lang w:val="ru-RU"/>
        </w:rPr>
        <w:instrText xml:space="preserve"> 365 профессиональный плюс"</w:instrText>
      </w:r>
      <w:r>
        <w:fldChar w:fldCharType="end"/>
      </w:r>
      <w:r w:rsidRPr="006F2369">
        <w:rPr>
          <w:lang w:val="ru-RU"/>
        </w:rPr>
        <w:t xml:space="preserve"> на соответствующем устройстве без </w:t>
      </w:r>
      <w:r>
        <w:t>Office</w:t>
      </w:r>
      <w:r w:rsidRPr="006F2369">
        <w:rPr>
          <w:lang w:val="ru-RU"/>
        </w:rPr>
        <w:t xml:space="preserve"> профессиональный плюс, ему по-прежнему нужно отправить сверочный заказ (или ежегодный заказ) на </w:t>
      </w:r>
      <w:r>
        <w:t>Office</w:t>
      </w:r>
      <w:r w:rsidRPr="006F2369">
        <w:rPr>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sidRPr="006F2369">
        <w:rPr>
          <w:b/>
          <w:color w:val="00188F"/>
          <w:lang w:val="ru-RU"/>
        </w:rPr>
        <w:t>Условия программы корпоративного лицензирования</w:t>
      </w:r>
    </w:p>
    <w:p w:rsidR="0009164C" w:rsidRPr="006F2369" w:rsidRDefault="0009164C" w:rsidP="0009164C">
      <w:pPr>
        <w:pStyle w:val="ProductList-Body"/>
        <w:rPr>
          <w:lang w:val="ru-RU"/>
        </w:rPr>
      </w:pPr>
      <w:r w:rsidRPr="006F2369">
        <w:rPr>
          <w:lang w:val="ru-RU"/>
        </w:rPr>
        <w:t xml:space="preserve">За исключением права на переход, доступного по Соглашению </w:t>
      </w:r>
      <w:r>
        <w:t>Enterprise</w:t>
      </w:r>
      <w:r w:rsidRPr="006F2369">
        <w:rPr>
          <w:lang w:val="ru-RU"/>
        </w:rPr>
        <w:t xml:space="preserve">, условия программы, действующие для соответствующей лицензии </w:t>
      </w:r>
      <w:r>
        <w:t>USL</w:t>
      </w:r>
      <w:r w:rsidRPr="006F2369">
        <w:rPr>
          <w:lang w:val="ru-RU"/>
        </w:rPr>
        <w:t xml:space="preserve"> для веб-служб, также применяются и к лицензиям </w:t>
      </w:r>
      <w:r>
        <w:t>Add</w:t>
      </w:r>
      <w:r w:rsidRPr="006F2369">
        <w:rPr>
          <w:lang w:val="ru-RU"/>
        </w:rPr>
        <w:t>-</w:t>
      </w:r>
      <w:r>
        <w:t>on</w:t>
      </w:r>
      <w:r w:rsidRPr="006F2369">
        <w:rPr>
          <w:lang w:val="ru-RU"/>
        </w:rPr>
        <w:t xml:space="preserve"> </w:t>
      </w:r>
      <w:r>
        <w:t>USL</w:t>
      </w:r>
      <w:r w:rsidRPr="006F2369">
        <w:rPr>
          <w:lang w:val="ru-RU"/>
        </w:rPr>
        <w:t xml:space="preserve">. </w:t>
      </w:r>
    </w:p>
    <w:p w:rsidR="0009164C" w:rsidRPr="006F2369" w:rsidRDefault="0009164C" w:rsidP="0009164C">
      <w:pPr>
        <w:pStyle w:val="ProductList-Body"/>
        <w:rPr>
          <w:lang w:val="ru-RU"/>
        </w:rPr>
      </w:pPr>
    </w:p>
    <w:p w:rsidR="0009164C" w:rsidRPr="006F2369" w:rsidRDefault="0009164C" w:rsidP="0009164C">
      <w:pPr>
        <w:pStyle w:val="ProductList-Body"/>
        <w:rPr>
          <w:lang w:val="ru-RU"/>
        </w:rPr>
      </w:pPr>
      <w:r>
        <w:rPr>
          <w:b/>
          <w:color w:val="00188F"/>
        </w:rPr>
        <w:t>Office</w:t>
      </w:r>
      <w:r w:rsidRPr="006F2369">
        <w:rPr>
          <w:b/>
          <w:color w:val="00188F"/>
          <w:lang w:val="ru-RU"/>
        </w:rPr>
        <w:t xml:space="preserve"> 365 корпоративный </w:t>
      </w:r>
      <w:r>
        <w:rPr>
          <w:b/>
          <w:color w:val="00188F"/>
        </w:rPr>
        <w:t>K</w:t>
      </w:r>
      <w:r w:rsidRPr="006F2369">
        <w:rPr>
          <w:b/>
          <w:color w:val="00188F"/>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K</w:instrText>
      </w:r>
      <w:r w:rsidRPr="006F2369">
        <w:rPr>
          <w:lang w:val="ru-RU"/>
        </w:rPr>
        <w:instrText>1"</w:instrText>
      </w:r>
      <w:r>
        <w:fldChar w:fldCharType="end"/>
      </w:r>
    </w:p>
    <w:p w:rsidR="0009164C" w:rsidRPr="006F2369" w:rsidRDefault="0009164C" w:rsidP="00F901AD">
      <w:pPr>
        <w:pStyle w:val="ProductList-Body"/>
        <w:rPr>
          <w:lang w:val="ru-RU"/>
        </w:rPr>
      </w:pPr>
      <w:r>
        <w:t>Office</w:t>
      </w:r>
      <w:r w:rsidRPr="006F2369">
        <w:rPr>
          <w:lang w:val="ru-RU"/>
        </w:rPr>
        <w:t xml:space="preserve"> 365 корпоративный </w:t>
      </w:r>
      <w:r>
        <w:t>K</w:t>
      </w:r>
      <w:r w:rsidRPr="006F2369">
        <w:rPr>
          <w:lang w:val="ru-RU"/>
        </w:rPr>
        <w:t>1</w:t>
      </w:r>
      <w:r>
        <w:fldChar w:fldCharType="begin"/>
      </w:r>
      <w:r>
        <w:instrText>XE</w:instrText>
      </w:r>
      <w:r w:rsidRPr="006F2369">
        <w:rPr>
          <w:lang w:val="ru-RU"/>
        </w:rPr>
        <w:instrText xml:space="preserve"> "</w:instrText>
      </w:r>
      <w:r>
        <w:instrText>Office</w:instrText>
      </w:r>
      <w:r w:rsidRPr="006F2369">
        <w:rPr>
          <w:lang w:val="ru-RU"/>
        </w:rPr>
        <w:instrText xml:space="preserve"> 365 корпоративный </w:instrText>
      </w:r>
      <w:r>
        <w:instrText>K</w:instrText>
      </w:r>
      <w:r w:rsidRPr="006F2369">
        <w:rPr>
          <w:lang w:val="ru-RU"/>
        </w:rPr>
        <w:instrText>1"</w:instrText>
      </w:r>
      <w:r>
        <w:fldChar w:fldCharType="end"/>
      </w:r>
      <w:r w:rsidRPr="006F2369">
        <w:rPr>
          <w:lang w:val="ru-RU"/>
        </w:rPr>
        <w:t xml:space="preserve"> известен под прежним названием</w:t>
      </w:r>
      <w:r>
        <w:t> </w:t>
      </w:r>
      <w:r w:rsidRPr="006F2369">
        <w:rPr>
          <w:lang w:val="ru-RU"/>
        </w:rPr>
        <w:t xml:space="preserve">— </w:t>
      </w:r>
      <w:r>
        <w:t>Business</w:t>
      </w:r>
      <w:r w:rsidRPr="006F2369">
        <w:rPr>
          <w:lang w:val="ru-RU"/>
        </w:rPr>
        <w:t xml:space="preserve"> </w:t>
      </w:r>
      <w:r>
        <w:t>Productivity</w:t>
      </w:r>
      <w:r w:rsidRPr="006F2369">
        <w:rPr>
          <w:lang w:val="ru-RU"/>
        </w:rPr>
        <w:t xml:space="preserve"> </w:t>
      </w:r>
      <w:r>
        <w:t>Online</w:t>
      </w:r>
      <w:r w:rsidRPr="006F2369">
        <w:rPr>
          <w:lang w:val="ru-RU"/>
        </w:rPr>
        <w:t xml:space="preserve"> </w:t>
      </w:r>
      <w:r>
        <w:t>Deskless</w:t>
      </w:r>
      <w:r w:rsidRPr="006F2369">
        <w:rPr>
          <w:lang w:val="ru-RU"/>
        </w:rPr>
        <w:t xml:space="preserve"> </w:t>
      </w:r>
      <w:r>
        <w:t>Suite</w:t>
      </w:r>
      <w:r w:rsidRPr="006F2369">
        <w:rPr>
          <w:lang w:val="ru-RU"/>
        </w:rPr>
        <w:t xml:space="preserve"> (</w:t>
      </w:r>
      <w:r>
        <w:t>BPOS</w:t>
      </w:r>
      <w:r w:rsidRPr="006F2369">
        <w:rPr>
          <w:lang w:val="ru-RU"/>
        </w:rPr>
        <w:t xml:space="preserve"> </w:t>
      </w:r>
      <w:r>
        <w:t>Deskless</w:t>
      </w:r>
      <w:r w:rsidRPr="006F2369">
        <w:rPr>
          <w:lang w:val="ru-RU"/>
        </w:rPr>
        <w:t>).</w:t>
      </w:r>
      <w:r w:rsidR="00AD3875" w:rsidRPr="006F2369">
        <w:rPr>
          <w:lang w:val="ru-RU"/>
        </w:rPr>
        <w:t xml:space="preserve"> </w:t>
      </w:r>
      <w:r w:rsidRPr="006F2369">
        <w:rPr>
          <w:lang w:val="ru-RU"/>
        </w:rPr>
        <w:t>Клиентам в</w:t>
      </w:r>
      <w:r w:rsidR="00F901AD">
        <w:t> </w:t>
      </w:r>
      <w:r w:rsidRPr="006F2369">
        <w:rPr>
          <w:lang w:val="ru-RU"/>
        </w:rPr>
        <w:t xml:space="preserve">Бразилии и Чили, приобретающим </w:t>
      </w:r>
      <w:r>
        <w:t>Office</w:t>
      </w:r>
      <w:r w:rsidRPr="006F2369">
        <w:rPr>
          <w:lang w:val="ru-RU"/>
        </w:rPr>
        <w:t xml:space="preserve"> 365 корпоративный </w:t>
      </w:r>
      <w:r>
        <w:t>K</w:t>
      </w:r>
      <w:r w:rsidRPr="006F2369">
        <w:rPr>
          <w:lang w:val="ru-RU"/>
        </w:rPr>
        <w:t xml:space="preserve">1, будет предоставлен </w:t>
      </w:r>
      <w:r>
        <w:t>BPOS</w:t>
      </w:r>
      <w:r w:rsidRPr="006F2369">
        <w:rPr>
          <w:lang w:val="ru-RU"/>
        </w:rPr>
        <w:t xml:space="preserve"> </w:t>
      </w:r>
      <w:r>
        <w:t>Deskless</w:t>
      </w:r>
      <w:r w:rsidRPr="006F2369">
        <w:rPr>
          <w:lang w:val="ru-RU"/>
        </w:rPr>
        <w:t>.</w:t>
      </w:r>
      <w:r w:rsidR="00AD3875" w:rsidRPr="006F2369">
        <w:rPr>
          <w:lang w:val="ru-RU"/>
        </w:rPr>
        <w:t xml:space="preserve"> </w:t>
      </w:r>
      <w:r w:rsidRPr="006F2369">
        <w:rPr>
          <w:lang w:val="ru-RU"/>
        </w:rPr>
        <w:t xml:space="preserve">Эти клиенты могут перейти на </w:t>
      </w:r>
      <w:r>
        <w:t>Office</w:t>
      </w:r>
      <w:r w:rsidR="00F901AD">
        <w:t> </w:t>
      </w:r>
      <w:r w:rsidRPr="006F2369">
        <w:rPr>
          <w:lang w:val="ru-RU"/>
        </w:rPr>
        <w:t xml:space="preserve">365 корпоративный </w:t>
      </w:r>
      <w:r>
        <w:t>K</w:t>
      </w:r>
      <w:r w:rsidRPr="006F2369">
        <w:rPr>
          <w:lang w:val="ru-RU"/>
        </w:rPr>
        <w:t>1 позднее.</w:t>
      </w:r>
    </w:p>
    <w:p w:rsidR="00F6031E" w:rsidRPr="006F2369" w:rsidRDefault="00F6031E" w:rsidP="0009164C">
      <w:pPr>
        <w:pStyle w:val="ProductList-Body"/>
        <w:rPr>
          <w:lang w:val="ru-RU"/>
        </w:rPr>
      </w:pPr>
    </w:p>
    <w:p w:rsidR="00F6031E" w:rsidRPr="006F2369" w:rsidRDefault="00F6031E" w:rsidP="00F6031E">
      <w:pPr>
        <w:pStyle w:val="ProductList-Body"/>
        <w:rPr>
          <w:lang w:val="ru-RU"/>
        </w:rPr>
      </w:pPr>
      <w:r w:rsidRPr="006F2369">
        <w:rPr>
          <w:b/>
          <w:color w:val="00188F"/>
          <w:lang w:val="ru-RU"/>
        </w:rPr>
        <w:t xml:space="preserve">Пакет многоязыкового интерфейса для </w:t>
      </w:r>
      <w:r>
        <w:rPr>
          <w:b/>
          <w:color w:val="00188F"/>
        </w:rPr>
        <w:t>Office</w:t>
      </w:r>
      <w:r w:rsidRPr="006F2369">
        <w:rPr>
          <w:b/>
          <w:color w:val="00188F"/>
          <w:lang w:val="ru-RU"/>
        </w:rPr>
        <w:t xml:space="preserve"> </w:t>
      </w:r>
    </w:p>
    <w:p w:rsidR="00F6031E" w:rsidRPr="006F2369" w:rsidRDefault="00F6031E" w:rsidP="00F6031E">
      <w:pPr>
        <w:pStyle w:val="ProductList-Body"/>
        <w:rPr>
          <w:lang w:val="ru-RU"/>
        </w:rPr>
      </w:pPr>
      <w:r w:rsidRPr="006F2369">
        <w:rPr>
          <w:lang w:val="ru-RU"/>
        </w:rPr>
        <w:t xml:space="preserve">Клиенты с подпиской на </w:t>
      </w:r>
      <w:r>
        <w:t>Office</w:t>
      </w:r>
      <w:r w:rsidRPr="006F2369">
        <w:rPr>
          <w:lang w:val="ru-RU"/>
        </w:rPr>
        <w:t xml:space="preserve"> 365 </w:t>
      </w:r>
      <w:r>
        <w:t>Suite</w:t>
      </w:r>
      <w:r w:rsidRPr="006F2369">
        <w:rPr>
          <w:lang w:val="ru-RU"/>
        </w:rPr>
        <w:t xml:space="preserve">, который включает </w:t>
      </w:r>
      <w:r>
        <w:t>Office</w:t>
      </w:r>
      <w:r w:rsidRPr="006F2369">
        <w:rPr>
          <w:lang w:val="ru-RU"/>
        </w:rPr>
        <w:t xml:space="preserve"> 365 профессиональный плюс, могут использовать последнюю версию пакета многоязыкового интерфейса для </w:t>
      </w:r>
      <w:r>
        <w:t>Office</w:t>
      </w:r>
      <w:r w:rsidRPr="006F2369">
        <w:rPr>
          <w:lang w:val="ru-RU"/>
        </w:rPr>
        <w:t xml:space="preserve"> с копиями программного обеспечения для настольных компьютеров, использование которых предусматривается соответствующей подписки </w:t>
      </w:r>
      <w:r>
        <w:t>Office</w:t>
      </w:r>
      <w:r w:rsidRPr="006F2369">
        <w:rPr>
          <w:lang w:val="ru-RU"/>
        </w:rPr>
        <w:t xml:space="preserve"> 365 </w:t>
      </w:r>
      <w:r>
        <w:t>Suite</w:t>
      </w:r>
      <w:r w:rsidRPr="006F2369">
        <w:rPr>
          <w:lang w:val="ru-RU"/>
        </w:rPr>
        <w:t xml:space="preserv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w:t>
      </w:r>
      <w:r>
        <w:t>Office</w:t>
      </w:r>
      <w:r w:rsidRPr="006F2369">
        <w:rPr>
          <w:lang w:val="ru-RU"/>
        </w:rPr>
        <w:t xml:space="preserve"> с этим ПО.</w:t>
      </w:r>
      <w:r w:rsidR="00AD3875" w:rsidRPr="006F2369">
        <w:rPr>
          <w:lang w:val="ru-RU"/>
        </w:rPr>
        <w:t xml:space="preserve"> </w:t>
      </w:r>
      <w:r w:rsidRPr="006F2369">
        <w:rPr>
          <w:lang w:val="ru-RU"/>
        </w:rPr>
        <w:t xml:space="preserve">В противном случае срок действия права на использование пакета многоязыкового интерфейса для </w:t>
      </w:r>
      <w:r>
        <w:t>Office</w:t>
      </w:r>
      <w:r w:rsidRPr="006F2369">
        <w:rPr>
          <w:lang w:val="ru-RU"/>
        </w:rPr>
        <w:t xml:space="preserve"> заканчивается после окончания срока действия соответствующих подписок </w:t>
      </w:r>
      <w:r>
        <w:t>Office</w:t>
      </w:r>
      <w:r w:rsidRPr="006F2369">
        <w:rPr>
          <w:lang w:val="ru-RU"/>
        </w:rPr>
        <w:t xml:space="preserve"> 365 с лицензией на систему </w:t>
      </w:r>
      <w:r>
        <w:t>Office</w:t>
      </w:r>
      <w:r w:rsidRPr="006F2369">
        <w:rPr>
          <w:lang w:val="ru-RU"/>
        </w:rPr>
        <w:t xml:space="preserve">. </w:t>
      </w:r>
    </w:p>
    <w:p w:rsidR="00105B4C" w:rsidRPr="006F2369" w:rsidRDefault="00105B4C" w:rsidP="00F6031E">
      <w:pPr>
        <w:pStyle w:val="ProductList-Body"/>
        <w:rPr>
          <w:lang w:val="ru-RU"/>
        </w:rPr>
      </w:pPr>
    </w:p>
    <w:p w:rsidR="00105B4C" w:rsidRPr="006F2369" w:rsidRDefault="00105B4C" w:rsidP="00105B4C">
      <w:pPr>
        <w:pStyle w:val="ProductList-Body"/>
        <w:rPr>
          <w:lang w:val="ru-RU"/>
        </w:rPr>
      </w:pPr>
      <w:r>
        <w:rPr>
          <w:b/>
          <w:color w:val="00188F"/>
        </w:rPr>
        <w:lastRenderedPageBreak/>
        <w:t>E</w:t>
      </w:r>
      <w:r w:rsidRPr="006F2369">
        <w:rPr>
          <w:b/>
          <w:color w:val="00188F"/>
          <w:lang w:val="ru-RU"/>
        </w:rPr>
        <w:t>-</w:t>
      </w:r>
      <w:r>
        <w:rPr>
          <w:b/>
          <w:color w:val="00188F"/>
        </w:rPr>
        <w:t>Learning</w:t>
      </w:r>
    </w:p>
    <w:p w:rsidR="00105B4C" w:rsidRPr="006F2369" w:rsidRDefault="00105B4C" w:rsidP="00E21812">
      <w:pPr>
        <w:pStyle w:val="ProductList-Body"/>
        <w:rPr>
          <w:lang w:val="ru-RU"/>
        </w:rPr>
      </w:pPr>
      <w:r w:rsidRPr="006F2369">
        <w:rPr>
          <w:lang w:val="ru-RU"/>
        </w:rPr>
        <w:t xml:space="preserve">Клиенты наборов </w:t>
      </w:r>
      <w:r>
        <w:t>Office</w:t>
      </w:r>
      <w:r w:rsidRPr="006F2369">
        <w:rPr>
          <w:lang w:val="ru-RU"/>
        </w:rPr>
        <w:t xml:space="preserve"> 365, которые включают </w:t>
      </w:r>
      <w:r>
        <w:t>Office</w:t>
      </w:r>
      <w:r w:rsidRPr="006F2369">
        <w:rPr>
          <w:lang w:val="ru-RU"/>
        </w:rPr>
        <w:t xml:space="preserve"> 365 профессиональный плюс, имеют право на использование размещенных обучающих курсов </w:t>
      </w:r>
      <w:r>
        <w:t>E</w:t>
      </w:r>
      <w:r w:rsidRPr="006F2369">
        <w:rPr>
          <w:lang w:val="ru-RU"/>
        </w:rPr>
        <w:t>-</w:t>
      </w:r>
      <w:r>
        <w:t>Learning</w:t>
      </w:r>
      <w:r w:rsidRPr="006F2369">
        <w:rPr>
          <w:lang w:val="ru-RU"/>
        </w:rPr>
        <w:t xml:space="preserve">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AD3875" w:rsidRPr="006F2369">
        <w:rPr>
          <w:lang w:val="ru-RU"/>
        </w:rPr>
        <w:t xml:space="preserve"> </w:t>
      </w:r>
      <w:r w:rsidRPr="006F2369">
        <w:rPr>
          <w:lang w:val="ru-RU"/>
        </w:rPr>
        <w:t xml:space="preserve">Также клиенты могут загрузить файлы содержимого </w:t>
      </w:r>
      <w:r>
        <w:t>E</w:t>
      </w:r>
      <w:r w:rsidR="00E21812" w:rsidRPr="00E21812">
        <w:rPr>
          <w:lang w:val="ru-RU"/>
        </w:rPr>
        <w:t>­</w:t>
      </w:r>
      <w:r>
        <w:t>learning</w:t>
      </w:r>
      <w:r w:rsidRPr="006F2369">
        <w:rPr>
          <w:lang w:val="ru-RU"/>
        </w:rPr>
        <w:t xml:space="preserve">, соответствующие стандарту </w:t>
      </w:r>
      <w:r>
        <w:t>SCORM</w:t>
      </w:r>
      <w:r w:rsidRPr="006F2369">
        <w:rPr>
          <w:lang w:val="ru-RU"/>
        </w:rPr>
        <w:t xml:space="preserve"> (для приложений), на веб-сайте </w:t>
      </w:r>
      <w:r>
        <w:t>VLSC</w:t>
      </w:r>
      <w:r w:rsidRPr="006F2369">
        <w:rPr>
          <w:lang w:val="ru-RU"/>
        </w:rPr>
        <w:t xml:space="preserve"> для импорта в систему управления обучением (</w:t>
      </w:r>
      <w:r>
        <w:t>Learning</w:t>
      </w:r>
      <w:r w:rsidRPr="006F2369">
        <w:rPr>
          <w:lang w:val="ru-RU"/>
        </w:rPr>
        <w:t xml:space="preserve"> </w:t>
      </w:r>
      <w:r>
        <w:t>Management</w:t>
      </w:r>
      <w:r w:rsidRPr="006F2369">
        <w:rPr>
          <w:lang w:val="ru-RU"/>
        </w:rPr>
        <w:t xml:space="preserve"> </w:t>
      </w:r>
      <w:r>
        <w:t>System</w:t>
      </w:r>
      <w:r w:rsidRPr="006F2369">
        <w:rPr>
          <w:lang w:val="ru-RU"/>
        </w:rPr>
        <w:t xml:space="preserve">, </w:t>
      </w:r>
      <w:r>
        <w:t>LMS</w:t>
      </w:r>
      <w:r w:rsidRPr="006F2369">
        <w:rPr>
          <w:lang w:val="ru-RU"/>
        </w:rPr>
        <w:t>).</w:t>
      </w:r>
      <w:r w:rsidR="00AD3875" w:rsidRPr="006F2369">
        <w:rPr>
          <w:lang w:val="ru-RU"/>
        </w:rPr>
        <w:t xml:space="preserve"> </w:t>
      </w:r>
      <w:r w:rsidRPr="006F2369">
        <w:rPr>
          <w:lang w:val="ru-RU"/>
        </w:rPr>
        <w:t xml:space="preserve">Для загрузки файлов с веб-сайта </w:t>
      </w:r>
      <w:r>
        <w:t>VLSC</w:t>
      </w:r>
      <w:r w:rsidRPr="006F2369">
        <w:rPr>
          <w:lang w:val="ru-RU"/>
        </w:rPr>
        <w:t xml:space="preserve"> код доступа не требуется. </w:t>
      </w:r>
    </w:p>
    <w:p w:rsidR="00105B4C" w:rsidRPr="006F2369" w:rsidRDefault="00105B4C" w:rsidP="00105B4C">
      <w:pPr>
        <w:pStyle w:val="ProductList-Body"/>
        <w:rPr>
          <w:lang w:val="ru-RU"/>
        </w:rPr>
      </w:pPr>
    </w:p>
    <w:p w:rsidR="00105B4C" w:rsidRPr="006F2369" w:rsidRDefault="00105B4C" w:rsidP="00F901AD">
      <w:pPr>
        <w:pStyle w:val="ProductList-Body"/>
        <w:rPr>
          <w:lang w:val="ru-RU"/>
        </w:rPr>
      </w:pPr>
      <w:r w:rsidRPr="006F2369">
        <w:rPr>
          <w:lang w:val="ru-RU"/>
        </w:rPr>
        <w:t xml:space="preserve">Максимальное количество пользователей, для которых клиент может использовать обучение </w:t>
      </w:r>
      <w:r>
        <w:t>E</w:t>
      </w:r>
      <w:r w:rsidRPr="006F2369">
        <w:rPr>
          <w:lang w:val="ru-RU"/>
        </w:rPr>
        <w:t>-</w:t>
      </w:r>
      <w:r>
        <w:t>Learning</w:t>
      </w:r>
      <w:r w:rsidRPr="006F2369">
        <w:rPr>
          <w:lang w:val="ru-RU"/>
        </w:rPr>
        <w:t xml:space="preserve">, равно количеству приобретенных подписок на </w:t>
      </w:r>
      <w:r>
        <w:t>Office</w:t>
      </w:r>
      <w:r w:rsidRPr="006F2369">
        <w:rPr>
          <w:lang w:val="ru-RU"/>
        </w:rPr>
        <w:t xml:space="preserve"> 365. Клиенты должны назначить одного пользователя для каждой соответствующей лицензии.</w:t>
      </w:r>
      <w:r w:rsidR="00AD3875" w:rsidRPr="006F2369">
        <w:rPr>
          <w:lang w:val="ru-RU"/>
        </w:rPr>
        <w:t xml:space="preserve"> </w:t>
      </w:r>
      <w:r w:rsidRPr="006F2369">
        <w:rPr>
          <w:lang w:val="ru-RU"/>
        </w:rPr>
        <w:t>Доступ нельзя передавать от одного пользователя другому.</w:t>
      </w:r>
      <w:r w:rsidR="00AD3875" w:rsidRPr="006F2369">
        <w:rPr>
          <w:lang w:val="ru-RU"/>
        </w:rPr>
        <w:t xml:space="preserve"> </w:t>
      </w:r>
      <w:r w:rsidRPr="006F2369">
        <w:rPr>
          <w:lang w:val="ru-RU"/>
        </w:rPr>
        <w:t>При запуске отдельного курса каждому соответствующему пользователю предоставляется до</w:t>
      </w:r>
      <w:r w:rsidR="00F901AD">
        <w:t> </w:t>
      </w:r>
      <w:r w:rsidRPr="006F2369">
        <w:rPr>
          <w:lang w:val="ru-RU"/>
        </w:rPr>
        <w:t xml:space="preserve">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w:t>
      </w:r>
      <w:r>
        <w:t>E</w:t>
      </w:r>
      <w:r w:rsidRPr="006F2369">
        <w:rPr>
          <w:lang w:val="ru-RU"/>
        </w:rPr>
        <w:t>-</w:t>
      </w:r>
      <w:r>
        <w:t>learning</w:t>
      </w:r>
      <w:r w:rsidRPr="006F2369">
        <w:rPr>
          <w:lang w:val="ru-RU"/>
        </w:rPr>
        <w:t xml:space="preserve"> через Интернет, они могут приобрести их в региональном центре поставки носителей. Развертывание и использование курсов </w:t>
      </w:r>
      <w:r>
        <w:t>E</w:t>
      </w:r>
      <w:r w:rsidRPr="006F2369">
        <w:rPr>
          <w:lang w:val="ru-RU"/>
        </w:rPr>
        <w:t>-</w:t>
      </w:r>
      <w:r>
        <w:t>Learning</w:t>
      </w:r>
      <w:r w:rsidRPr="006F2369">
        <w:rPr>
          <w:lang w:val="ru-RU"/>
        </w:rPr>
        <w:t xml:space="preserve"> клиентами регулируется условиями их лицензионного соглашения.</w:t>
      </w:r>
      <w:r w:rsidR="00AD3875" w:rsidRPr="006F2369">
        <w:rPr>
          <w:lang w:val="ru-RU"/>
        </w:rPr>
        <w:t xml:space="preserve"> </w:t>
      </w:r>
    </w:p>
    <w:p w:rsidR="00105B4C" w:rsidRPr="006F2369" w:rsidRDefault="00105B4C" w:rsidP="00105B4C">
      <w:pPr>
        <w:pStyle w:val="ProductList-Body"/>
        <w:rPr>
          <w:lang w:val="ru-RU"/>
        </w:rPr>
      </w:pPr>
    </w:p>
    <w:p w:rsidR="00A11413" w:rsidRPr="006F2369" w:rsidRDefault="00105B4C" w:rsidP="00105B4C">
      <w:pPr>
        <w:pStyle w:val="ProductList-Body"/>
        <w:rPr>
          <w:lang w:val="ru-RU"/>
        </w:rPr>
      </w:pPr>
      <w:r w:rsidRPr="006F2369">
        <w:rPr>
          <w:lang w:val="ru-RU"/>
        </w:rPr>
        <w:t xml:space="preserve">Клиенты с Соглашениями </w:t>
      </w:r>
      <w:r>
        <w:t>Enterprise</w:t>
      </w:r>
      <w:r w:rsidRPr="006F2369">
        <w:rPr>
          <w:lang w:val="ru-RU"/>
        </w:rPr>
        <w:t xml:space="preserve"> и </w:t>
      </w:r>
      <w:r>
        <w:t>Select</w:t>
      </w:r>
      <w:r w:rsidRPr="006F2369">
        <w:rPr>
          <w:lang w:val="ru-RU"/>
        </w:rPr>
        <w:t xml:space="preserve"> могут получать содержимое, соответствующее стандарту </w:t>
      </w:r>
      <w:r>
        <w:t>SCORM</w:t>
      </w:r>
      <w:r w:rsidRPr="006F2369">
        <w:rPr>
          <w:lang w:val="ru-RU"/>
        </w:rPr>
        <w:t xml:space="preserve"> (для приложений) посредством загрузки или на </w:t>
      </w:r>
      <w:r>
        <w:t>DVD</w:t>
      </w:r>
      <w:r w:rsidRPr="006F2369">
        <w:rPr>
          <w:lang w:val="ru-RU"/>
        </w:rPr>
        <w:t xml:space="preserve">-дисках, тогда как для клиентов </w:t>
      </w:r>
      <w:r>
        <w:t>Open</w:t>
      </w:r>
      <w:r w:rsidRPr="006F2369">
        <w:rPr>
          <w:lang w:val="ru-RU"/>
        </w:rPr>
        <w:t xml:space="preserve"> и </w:t>
      </w:r>
      <w:r>
        <w:t>Open</w:t>
      </w:r>
      <w:r w:rsidRPr="006F2369">
        <w:rPr>
          <w:lang w:val="ru-RU"/>
        </w:rPr>
        <w:t xml:space="preserve"> </w:t>
      </w:r>
      <w:r>
        <w:t>Value</w:t>
      </w:r>
      <w:r w:rsidRPr="006F2369">
        <w:rPr>
          <w:lang w:val="ru-RU"/>
        </w:rPr>
        <w:t xml:space="preserve"> такое содержимое (для приложений) предоставляется только на </w:t>
      </w:r>
      <w:r>
        <w:t>DVD</w:t>
      </w:r>
      <w:r w:rsidRPr="006F2369">
        <w:rPr>
          <w:lang w:val="ru-RU"/>
        </w:rPr>
        <w:t>-дисках.</w:t>
      </w:r>
    </w:p>
    <w:p w:rsidR="005C6C6A" w:rsidRPr="006F2369" w:rsidRDefault="005C6C6A" w:rsidP="00105B4C">
      <w:pPr>
        <w:pStyle w:val="ProductList-Body"/>
        <w:rPr>
          <w:b/>
          <w:color w:val="00188F"/>
          <w:lang w:val="ru-RU"/>
        </w:rPr>
      </w:pPr>
    </w:p>
    <w:p w:rsidR="00A11413" w:rsidRPr="006F2369" w:rsidRDefault="00A11413" w:rsidP="00105B4C">
      <w:pPr>
        <w:pStyle w:val="ProductList-Body"/>
        <w:rPr>
          <w:lang w:val="ru-RU"/>
        </w:rPr>
      </w:pPr>
      <w:r>
        <w:rPr>
          <w:b/>
          <w:color w:val="00188F"/>
        </w:rPr>
        <w:t>Office</w:t>
      </w:r>
      <w:r w:rsidRPr="006F2369">
        <w:rPr>
          <w:b/>
          <w:color w:val="00188F"/>
          <w:lang w:val="ru-RU"/>
        </w:rPr>
        <w:t xml:space="preserve"> </w:t>
      </w:r>
      <w:r>
        <w:rPr>
          <w:b/>
          <w:color w:val="00188F"/>
        </w:rPr>
        <w:t>Online</w:t>
      </w:r>
    </w:p>
    <w:p w:rsidR="00A11413" w:rsidRPr="006F2369" w:rsidRDefault="00A11413" w:rsidP="00A11413">
      <w:pPr>
        <w:pStyle w:val="ProductList-Body"/>
        <w:tabs>
          <w:tab w:val="clear" w:pos="158"/>
          <w:tab w:val="left" w:pos="180"/>
        </w:tabs>
        <w:rPr>
          <w:lang w:val="ru-RU"/>
        </w:rPr>
      </w:pPr>
      <w:r w:rsidRPr="006F2369">
        <w:rPr>
          <w:lang w:val="ru-RU"/>
        </w:rPr>
        <w:t xml:space="preserve">Клиенты с наборами </w:t>
      </w:r>
      <w:r>
        <w:t>Office</w:t>
      </w:r>
      <w:r w:rsidRPr="006F2369">
        <w:rPr>
          <w:lang w:val="ru-RU"/>
        </w:rPr>
        <w:t xml:space="preserve"> 365, включающими </w:t>
      </w:r>
      <w:r>
        <w:t>Office</w:t>
      </w:r>
      <w:r w:rsidRPr="006F2369">
        <w:rPr>
          <w:lang w:val="ru-RU"/>
        </w:rPr>
        <w:t xml:space="preserve"> 365 профессиональный плюс, имеют право на использование </w:t>
      </w:r>
      <w:r>
        <w:t>Office</w:t>
      </w:r>
      <w:r w:rsidRPr="006F2369">
        <w:rPr>
          <w:lang w:val="ru-RU"/>
        </w:rPr>
        <w:t xml:space="preserve"> </w:t>
      </w:r>
      <w:r>
        <w:t>Online</w:t>
      </w:r>
      <w:r w:rsidRPr="006F2369">
        <w:rPr>
          <w:lang w:val="ru-RU"/>
        </w:rPr>
        <w:t>.</w:t>
      </w:r>
      <w:r w:rsidR="00AD3875" w:rsidRPr="006F2369">
        <w:rPr>
          <w:lang w:val="ru-RU"/>
        </w:rPr>
        <w:t xml:space="preserve"> </w:t>
      </w:r>
      <w:r w:rsidRPr="006F2369">
        <w:rPr>
          <w:lang w:val="ru-RU"/>
        </w:rPr>
        <w:t xml:space="preserve">Пользователи с лицензией на такие наборы могут получать доступ к </w:t>
      </w:r>
      <w:r>
        <w:t>Office</w:t>
      </w:r>
      <w:r w:rsidRPr="006F2369">
        <w:rPr>
          <w:lang w:val="ru-RU"/>
        </w:rPr>
        <w:t xml:space="preserve"> </w:t>
      </w:r>
      <w:r>
        <w:t>Online</w:t>
      </w:r>
      <w:r w:rsidRPr="006F2369">
        <w:rPr>
          <w:lang w:val="ru-RU"/>
        </w:rPr>
        <w:t xml:space="preserve"> для просмотра и редактирования документов. Для доступа к службе </w:t>
      </w:r>
      <w:r>
        <w:t>Office</w:t>
      </w:r>
      <w:r w:rsidRPr="006F2369">
        <w:rPr>
          <w:lang w:val="ru-RU"/>
        </w:rPr>
        <w:t xml:space="preserve"> </w:t>
      </w:r>
      <w:r>
        <w:t>Online</w:t>
      </w:r>
      <w:r w:rsidRPr="006F2369">
        <w:rPr>
          <w:lang w:val="ru-RU"/>
        </w:rPr>
        <w:t xml:space="preserve"> пользователи также должны иметь лицензию на план </w:t>
      </w:r>
      <w:r>
        <w:t>SharePoint</w:t>
      </w:r>
      <w:r w:rsidRPr="006F2369">
        <w:rPr>
          <w:lang w:val="ru-RU"/>
        </w:rPr>
        <w:t xml:space="preserve"> </w:t>
      </w:r>
      <w:r>
        <w:t>Online</w:t>
      </w:r>
      <w:r w:rsidRPr="006F2369">
        <w:rPr>
          <w:lang w:val="ru-RU"/>
        </w:rPr>
        <w:t xml:space="preserve">. Использование </w:t>
      </w:r>
      <w:r>
        <w:t>Office</w:t>
      </w:r>
      <w:r w:rsidRPr="006F2369">
        <w:rPr>
          <w:lang w:val="ru-RU"/>
        </w:rPr>
        <w:t xml:space="preserve"> </w:t>
      </w:r>
      <w:r>
        <w:t>Online</w:t>
      </w:r>
      <w:r w:rsidRPr="006F2369">
        <w:rPr>
          <w:lang w:val="ru-RU"/>
        </w:rPr>
        <w:t xml:space="preserve"> регулируется условиями лицензии для данной службы, оговоренными в Правах на использование веб-служб.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2C2D16" w:rsidRPr="006F2369" w:rsidRDefault="00EE40B5" w:rsidP="002C2D16">
      <w:pPr>
        <w:pStyle w:val="ProductList-Offering2Heading"/>
        <w:outlineLvl w:val="2"/>
        <w:rPr>
          <w:lang w:val="ru-RU"/>
        </w:rPr>
      </w:pPr>
      <w:r w:rsidRPr="006F2369">
        <w:rPr>
          <w:lang w:val="ru-RU"/>
        </w:rPr>
        <w:tab/>
      </w:r>
      <w:bookmarkStart w:id="1281" w:name="_Toc386627309"/>
      <w:bookmarkStart w:id="1282" w:name="_Toc379797371"/>
      <w:bookmarkStart w:id="1283" w:name="_Toc380513403"/>
      <w:bookmarkStart w:id="1284" w:name="_Toc380655453"/>
      <w:bookmarkStart w:id="1285" w:name="_Toc378147667"/>
      <w:bookmarkStart w:id="1286" w:name="_Toc378151564"/>
      <w:r>
        <w:t>OneDrive</w:t>
      </w:r>
      <w:r w:rsidRPr="006F2369">
        <w:rPr>
          <w:lang w:val="ru-RU"/>
        </w:rPr>
        <w:t xml:space="preserve"> для бизнеса</w:t>
      </w:r>
      <w:bookmarkEnd w:id="1281"/>
      <w:r>
        <w:fldChar w:fldCharType="begin"/>
      </w:r>
      <w:r>
        <w:instrText>XE</w:instrText>
      </w:r>
      <w:r w:rsidRPr="006F2369">
        <w:rPr>
          <w:lang w:val="ru-RU"/>
        </w:rPr>
        <w:instrText xml:space="preserve"> "</w:instrText>
      </w:r>
      <w:r>
        <w:instrText>OneDrive</w:instrText>
      </w:r>
      <w:r w:rsidRPr="006F2369">
        <w:rPr>
          <w:lang w:val="ru-RU"/>
        </w:rPr>
        <w:instrText xml:space="preserve"> для бизнеса"</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75"/>
        <w:gridCol w:w="739"/>
        <w:gridCol w:w="739"/>
        <w:gridCol w:w="739"/>
        <w:gridCol w:w="739"/>
        <w:gridCol w:w="738"/>
        <w:gridCol w:w="739"/>
        <w:gridCol w:w="739"/>
        <w:gridCol w:w="739"/>
        <w:gridCol w:w="784"/>
      </w:tblGrid>
      <w:tr w:rsidR="00240371" w:rsidTr="005C6C6A">
        <w:trPr>
          <w:cantSplit/>
          <w:tblHeader/>
        </w:trPr>
        <w:tc>
          <w:tcPr>
            <w:tcW w:w="3330" w:type="dxa"/>
            <w:tcBorders>
              <w:bottom w:val="nil"/>
            </w:tcBorders>
            <w:shd w:val="clear" w:color="auto" w:fill="00188F"/>
          </w:tcPr>
          <w:p w:rsidR="00240371" w:rsidRPr="00EE0836" w:rsidRDefault="00240371" w:rsidP="00AA69BE">
            <w:pPr>
              <w:pStyle w:val="ProductList-OfferingBody"/>
              <w:ind w:left="-28"/>
              <w:rPr>
                <w:color w:val="FFFFFF" w:themeColor="background1"/>
              </w:rPr>
            </w:pPr>
            <w:r>
              <w:rPr>
                <w:color w:val="FFFFFF" w:themeColor="background1"/>
              </w:rPr>
              <w:t>Продукты</w:t>
            </w:r>
          </w:p>
        </w:tc>
        <w:tc>
          <w:tcPr>
            <w:tcW w:w="775" w:type="dxa"/>
            <w:tcBorders>
              <w:bottom w:val="nil"/>
            </w:tcBorders>
            <w:shd w:val="clear" w:color="auto" w:fill="00188F"/>
            <w:vAlign w:val="center"/>
          </w:tcPr>
          <w:p w:rsidR="00240371" w:rsidRPr="00EE0836" w:rsidRDefault="00240371"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240371" w:rsidTr="005C6C6A">
        <w:trPr>
          <w:cantSplit/>
          <w:tblHeader/>
        </w:trPr>
        <w:tc>
          <w:tcPr>
            <w:tcW w:w="3330" w:type="dxa"/>
            <w:tcBorders>
              <w:top w:val="nil"/>
              <w:left w:val="nil"/>
              <w:bottom w:val="dashSmallGap" w:sz="4" w:space="0" w:color="BFBFBF" w:themeColor="background1" w:themeShade="BF"/>
              <w:right w:val="nil"/>
            </w:tcBorders>
          </w:tcPr>
          <w:p w:rsidR="00240371" w:rsidRPr="006F2369" w:rsidRDefault="00240371" w:rsidP="001919EF">
            <w:pPr>
              <w:pStyle w:val="ProductList-Offering2"/>
              <w:rPr>
                <w:lang w:val="ru-RU"/>
              </w:rPr>
            </w:pPr>
            <w:bookmarkStart w:id="1287" w:name="_Toc386627310"/>
            <w:r>
              <w:t>OneDrive</w:t>
            </w:r>
            <w:r w:rsidRPr="006F2369">
              <w:rPr>
                <w:lang w:val="ru-RU"/>
              </w:rPr>
              <w:t xml:space="preserve"> для бизнеса с </w:t>
            </w:r>
            <w:r>
              <w:t>Office</w:t>
            </w:r>
            <w:r w:rsidRPr="006F2369">
              <w:rPr>
                <w:lang w:val="ru-RU"/>
              </w:rPr>
              <w:t xml:space="preserve"> </w:t>
            </w:r>
            <w:r>
              <w:t>Online</w:t>
            </w:r>
            <w:r w:rsidRPr="006F2369">
              <w:rPr>
                <w:lang w:val="ru-RU"/>
              </w:rPr>
              <w:t xml:space="preserve"> (подписная лицензия «на пользователя»)</w:t>
            </w:r>
            <w:bookmarkEnd w:id="1287"/>
            <w:r>
              <w:fldChar w:fldCharType="begin"/>
            </w:r>
            <w:r>
              <w:instrText>XE</w:instrText>
            </w:r>
            <w:r w:rsidRPr="006F2369">
              <w:rPr>
                <w:lang w:val="ru-RU"/>
              </w:rPr>
              <w:instrText xml:space="preserve"> "</w:instrText>
            </w:r>
            <w:r>
              <w:instrText>OneDrive</w:instrText>
            </w:r>
            <w:r w:rsidRPr="006F2369">
              <w:rPr>
                <w:lang w:val="ru-RU"/>
              </w:rPr>
              <w:instrText xml:space="preserve"> для бизнеса с </w:instrText>
            </w:r>
            <w:r>
              <w:instrText>Office</w:instrText>
            </w:r>
            <w:r w:rsidRPr="006F2369">
              <w:rPr>
                <w:lang w:val="ru-RU"/>
              </w:rPr>
              <w:instrText xml:space="preserve"> </w:instrText>
            </w:r>
            <w:r>
              <w:instrText>Online</w:instrText>
            </w:r>
            <w:r w:rsidRPr="006F2369">
              <w:rPr>
                <w:lang w:val="ru-RU"/>
              </w:rPr>
              <w:instrText xml:space="preserve"> (подписная лицензия на пользователя)"</w:instrText>
            </w:r>
            <w:r>
              <w:fldChar w:fldCharType="end"/>
            </w:r>
          </w:p>
        </w:tc>
        <w:tc>
          <w:tcPr>
            <w:tcW w:w="775" w:type="dxa"/>
            <w:tcBorders>
              <w:top w:val="nil"/>
              <w:left w:val="nil"/>
              <w:bottom w:val="dashSmallGap" w:sz="4" w:space="0" w:color="BFBFBF" w:themeColor="background1" w:themeShade="BF"/>
              <w:right w:val="nil"/>
            </w:tcBorders>
            <w:shd w:val="clear" w:color="auto" w:fill="auto"/>
            <w:vAlign w:val="center"/>
          </w:tcPr>
          <w:p w:rsidR="00240371" w:rsidRDefault="00240371"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70AD47" w:themeFill="accent6"/>
            <w:vAlign w:val="center"/>
          </w:tcPr>
          <w:p w:rsidR="00240371" w:rsidRPr="00240371" w:rsidRDefault="00240371" w:rsidP="00AA69BE">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70AD47" w:themeFill="accent6"/>
            <w:vAlign w:val="center"/>
          </w:tcPr>
          <w:p w:rsidR="00240371" w:rsidRDefault="00240371" w:rsidP="00AA69BE">
            <w:pPr>
              <w:pStyle w:val="ProductList-OfferingBody"/>
              <w:ind w:left="-113"/>
              <w:jc w:val="center"/>
            </w:pPr>
          </w:p>
        </w:tc>
        <w:tc>
          <w:tcPr>
            <w:tcW w:w="738" w:type="dxa"/>
            <w:shd w:val="clear" w:color="auto" w:fill="70AD47" w:themeFill="accent6"/>
            <w:vAlign w:val="center"/>
          </w:tcPr>
          <w:p w:rsidR="00240371" w:rsidRDefault="00240371" w:rsidP="00AA69BE">
            <w:pPr>
              <w:pStyle w:val="ProductList-OfferingBody"/>
              <w:ind w:left="-113"/>
              <w:jc w:val="center"/>
            </w:pP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84"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240371" w:rsidTr="005C6C6A">
        <w:trPr>
          <w:cantSplit/>
          <w:tblHeader/>
        </w:trPr>
        <w:tc>
          <w:tcPr>
            <w:tcW w:w="3330" w:type="dxa"/>
            <w:tcBorders>
              <w:top w:val="dashSmallGap" w:sz="4" w:space="0" w:color="BFBFBF" w:themeColor="background1" w:themeShade="BF"/>
              <w:left w:val="nil"/>
              <w:bottom w:val="nil"/>
              <w:right w:val="nil"/>
            </w:tcBorders>
          </w:tcPr>
          <w:p w:rsidR="00240371" w:rsidRPr="006F2369" w:rsidRDefault="00240371" w:rsidP="001919EF">
            <w:pPr>
              <w:pStyle w:val="ProductList-Offering2"/>
              <w:rPr>
                <w:lang w:val="ru-RU"/>
              </w:rPr>
            </w:pPr>
            <w:bookmarkStart w:id="1288" w:name="_Toc386627311"/>
            <w:r>
              <w:t>OneDrive</w:t>
            </w:r>
            <w:r w:rsidRPr="006F2369">
              <w:rPr>
                <w:lang w:val="ru-RU"/>
              </w:rPr>
              <w:t xml:space="preserve"> для бизнеса с </w:t>
            </w:r>
            <w:r>
              <w:t>Office</w:t>
            </w:r>
            <w:r w:rsidRPr="006F2369">
              <w:rPr>
                <w:lang w:val="ru-RU"/>
              </w:rPr>
              <w:t xml:space="preserve"> </w:t>
            </w:r>
            <w:r>
              <w:t>Online</w:t>
            </w:r>
            <w:r w:rsidRPr="006F2369">
              <w:rPr>
                <w:lang w:val="ru-RU"/>
              </w:rPr>
              <w:t xml:space="preserve"> </w:t>
            </w:r>
            <w:r>
              <w:t>G</w:t>
            </w:r>
            <w:r w:rsidRPr="006F2369">
              <w:rPr>
                <w:lang w:val="ru-RU"/>
              </w:rPr>
              <w:t xml:space="preserve"> (подписная лицензия «на пользователя»)</w:t>
            </w:r>
            <w:bookmarkEnd w:id="1288"/>
            <w:r>
              <w:fldChar w:fldCharType="begin"/>
            </w:r>
            <w:r>
              <w:instrText>XE</w:instrText>
            </w:r>
            <w:r w:rsidRPr="006F2369">
              <w:rPr>
                <w:lang w:val="ru-RU"/>
              </w:rPr>
              <w:instrText xml:space="preserve"> "</w:instrText>
            </w:r>
            <w:r>
              <w:instrText>OneDrive</w:instrText>
            </w:r>
            <w:r w:rsidRPr="006F2369">
              <w:rPr>
                <w:lang w:val="ru-RU"/>
              </w:rPr>
              <w:instrText xml:space="preserve"> для бизнеса с </w:instrText>
            </w:r>
            <w:r>
              <w:instrText>Office</w:instrText>
            </w:r>
            <w:r w:rsidRPr="006F2369">
              <w:rPr>
                <w:lang w:val="ru-RU"/>
              </w:rPr>
              <w:instrText xml:space="preserve"> </w:instrText>
            </w:r>
            <w:r>
              <w:instrText>Online</w:instrText>
            </w:r>
            <w:r w:rsidRPr="006F2369">
              <w:rPr>
                <w:lang w:val="ru-RU"/>
              </w:rPr>
              <w:instrText xml:space="preserve"> </w:instrText>
            </w:r>
            <w:r>
              <w:instrText>G</w:instrText>
            </w:r>
            <w:r w:rsidRPr="006F2369">
              <w:rPr>
                <w:lang w:val="ru-RU"/>
              </w:rPr>
              <w:instrText xml:space="preserve"> (подписная лицензия на пользователя)"</w:instrText>
            </w:r>
            <w:r>
              <w:fldChar w:fldCharType="end"/>
            </w:r>
          </w:p>
        </w:tc>
        <w:tc>
          <w:tcPr>
            <w:tcW w:w="775" w:type="dxa"/>
            <w:tcBorders>
              <w:top w:val="dashSmallGap" w:sz="4" w:space="0" w:color="BFBFBF" w:themeColor="background1" w:themeShade="BF"/>
              <w:left w:val="nil"/>
              <w:bottom w:val="nil"/>
              <w:right w:val="nil"/>
            </w:tcBorders>
            <w:shd w:val="clear" w:color="auto" w:fill="auto"/>
            <w:vAlign w:val="center"/>
          </w:tcPr>
          <w:p w:rsidR="00240371" w:rsidRPr="006F2369" w:rsidRDefault="00240371" w:rsidP="00AA69BE">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240371" w:rsidRPr="006F2369" w:rsidRDefault="00240371" w:rsidP="00AA69BE">
            <w:pPr>
              <w:pStyle w:val="ProductList-OfferingBody"/>
              <w:ind w:left="-113"/>
              <w:jc w:val="center"/>
              <w:rPr>
                <w:lang w:val="ru-RU"/>
              </w:rPr>
            </w:pPr>
          </w:p>
        </w:tc>
        <w:tc>
          <w:tcPr>
            <w:tcW w:w="739"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38" w:type="dxa"/>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39" w:type="dxa"/>
            <w:shd w:val="clear" w:color="auto" w:fill="BFBFBF" w:themeFill="background1" w:themeFillShade="BF"/>
            <w:vAlign w:val="center"/>
          </w:tcPr>
          <w:p w:rsidR="00240371" w:rsidRDefault="00240371" w:rsidP="00AA69BE">
            <w:pPr>
              <w:pStyle w:val="ProductList-OfferingBody"/>
              <w:ind w:left="-113"/>
              <w:jc w:val="center"/>
            </w:pPr>
          </w:p>
        </w:tc>
        <w:tc>
          <w:tcPr>
            <w:tcW w:w="784" w:type="dxa"/>
            <w:shd w:val="clear" w:color="auto" w:fill="BFBFBF" w:themeFill="background1" w:themeFillShade="BF"/>
            <w:vAlign w:val="center"/>
          </w:tcPr>
          <w:p w:rsidR="00240371" w:rsidRDefault="00240371" w:rsidP="00AA69BE">
            <w:pPr>
              <w:pStyle w:val="ProductList-OfferingBody"/>
              <w:ind w:left="-113"/>
              <w:jc w:val="center"/>
            </w:pPr>
          </w:p>
        </w:tc>
      </w:tr>
    </w:tbl>
    <w:p w:rsidR="002C2D16" w:rsidRPr="004C09A1"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RPr="00A95034" w:rsidTr="00DA672A">
        <w:tc>
          <w:tcPr>
            <w:tcW w:w="3596" w:type="dxa"/>
          </w:tcPr>
          <w:p w:rsidR="002C2D16" w:rsidRPr="006F2369" w:rsidRDefault="002C2D16" w:rsidP="00AA69BE">
            <w:pPr>
              <w:pStyle w:val="ProductList-Body"/>
              <w:spacing w:before="20" w:after="20"/>
              <w:rPr>
                <w:lang w:val="ru-RU"/>
              </w:rPr>
            </w:pPr>
            <w:r w:rsidRPr="006F2369">
              <w:rPr>
                <w:lang w:val="ru-RU"/>
              </w:rPr>
              <w:t>Право на сокращение:</w:t>
            </w:r>
            <w:r w:rsidRPr="006F2369">
              <w:rPr>
                <w:b/>
                <w:lang w:val="ru-RU"/>
              </w:rPr>
              <w:t xml:space="preserve"> все</w:t>
            </w:r>
          </w:p>
          <w:p w:rsidR="002C2D16" w:rsidRPr="006F2369" w:rsidRDefault="002C2D16" w:rsidP="00AA69BE">
            <w:pPr>
              <w:pStyle w:val="ProductList-Body"/>
              <w:spacing w:before="20" w:after="20"/>
              <w:rPr>
                <w:lang w:val="ru-RU"/>
              </w:rPr>
            </w:pPr>
            <w:r w:rsidRPr="006F2369">
              <w:rPr>
                <w:lang w:val="ru-RU"/>
              </w:rPr>
              <w:t xml:space="preserve">Право на сверочный заказ: </w:t>
            </w:r>
            <w:r w:rsidRPr="006F2369">
              <w:rPr>
                <w:b/>
                <w:lang w:val="ru-RU"/>
              </w:rPr>
              <w:t>Все</w:t>
            </w:r>
          </w:p>
        </w:tc>
        <w:tc>
          <w:tcPr>
            <w:tcW w:w="4054" w:type="dxa"/>
          </w:tcPr>
          <w:p w:rsidR="002C2D16" w:rsidRPr="006F2369" w:rsidRDefault="002C2D16" w:rsidP="00AA69BE">
            <w:pPr>
              <w:pStyle w:val="ProductList-Body"/>
              <w:spacing w:before="20" w:after="20"/>
              <w:rPr>
                <w:lang w:val="ru-RU"/>
              </w:rPr>
            </w:pPr>
            <w:r w:rsidRPr="006F2369">
              <w:rPr>
                <w:lang w:val="ru-RU"/>
              </w:rPr>
              <w:t xml:space="preserve">Категория продукта: </w:t>
            </w:r>
            <w:r w:rsidRPr="006F2369">
              <w:rPr>
                <w:b/>
                <w:lang w:val="ru-RU"/>
              </w:rPr>
              <w:t>Сервер</w:t>
            </w:r>
          </w:p>
          <w:p w:rsidR="002C2D16" w:rsidRPr="006F2369" w:rsidRDefault="002C2D16" w:rsidP="00AA69BE">
            <w:pPr>
              <w:pStyle w:val="ProductList-Body"/>
              <w:spacing w:before="20" w:after="20"/>
              <w:rPr>
                <w:b/>
                <w:sz w:val="22"/>
                <w:lang w:val="ru-RU"/>
              </w:rPr>
            </w:pPr>
            <w:r w:rsidRPr="006F2369">
              <w:rPr>
                <w:lang w:val="ru-RU"/>
              </w:rPr>
              <w:t xml:space="preserve">Право на продленное обслуживание: </w:t>
            </w:r>
            <w:r w:rsidRPr="006F2369">
              <w:rPr>
                <w:b/>
                <w:lang w:val="ru-RU"/>
              </w:rPr>
              <w:t>Все</w:t>
            </w:r>
          </w:p>
        </w:tc>
        <w:tc>
          <w:tcPr>
            <w:tcW w:w="3150" w:type="dxa"/>
          </w:tcPr>
          <w:p w:rsidR="002C2D16" w:rsidRPr="006F2369" w:rsidRDefault="002C2D16" w:rsidP="00AA69BE">
            <w:pPr>
              <w:pStyle w:val="ProductList-Body"/>
              <w:spacing w:before="20" w:after="20"/>
              <w:rPr>
                <w:b/>
                <w:lang w:val="ru-RU"/>
              </w:rPr>
            </w:pPr>
          </w:p>
        </w:tc>
      </w:tr>
    </w:tbl>
    <w:p w:rsidR="002C2D16" w:rsidRPr="006F2369" w:rsidRDefault="002C2D16" w:rsidP="002C2D16">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2C2D16" w:rsidRPr="006F2369" w:rsidRDefault="002C2D16" w:rsidP="002C2D16">
      <w:pPr>
        <w:pStyle w:val="ProductList-Body"/>
        <w:rPr>
          <w:lang w:val="ru-RU"/>
        </w:rPr>
      </w:pPr>
      <w:r w:rsidRPr="006F2369">
        <w:rPr>
          <w:lang w:val="ru-RU"/>
        </w:rPr>
        <w:t xml:space="preserve">Сведения о дополнительном пространстве для хранения в службе </w:t>
      </w:r>
      <w:r>
        <w:t>OneDrive</w:t>
      </w:r>
      <w:r w:rsidRPr="006F2369">
        <w:rPr>
          <w:lang w:val="ru-RU"/>
        </w:rPr>
        <w:t xml:space="preserve"> для бизнеса см. в разделе </w:t>
      </w:r>
      <w:hyperlink w:anchor="O365ExtraFileStorage" w:history="1">
        <w:r w:rsidRPr="006F2369">
          <w:rPr>
            <w:rStyle w:val="Hyperlink"/>
            <w:lang w:val="ru-RU"/>
          </w:rPr>
          <w:t xml:space="preserve">Дополнительное пространство для хранения файлов в службе </w:t>
        </w:r>
        <w:r>
          <w:rPr>
            <w:rStyle w:val="Hyperlink"/>
          </w:rPr>
          <w:t>Office</w:t>
        </w:r>
        <w:r w:rsidRPr="006F2369">
          <w:rPr>
            <w:rStyle w:val="Hyperlink"/>
            <w:lang w:val="ru-RU"/>
          </w:rPr>
          <w:t xml:space="preserve"> 365</w:t>
        </w:r>
      </w:hyperlink>
      <w:r w:rsidRPr="006F2369">
        <w:rPr>
          <w:lang w:val="ru-RU"/>
        </w:rPr>
        <w:t>.</w:t>
      </w:r>
    </w:p>
    <w:p w:rsidR="002C2D16" w:rsidRPr="006F2369" w:rsidRDefault="005A0095" w:rsidP="002C2D16">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C22F1E" w:rsidRPr="006F2369" w:rsidRDefault="002C2D16" w:rsidP="00C22F1E">
      <w:pPr>
        <w:pStyle w:val="ProductList-Offering2Heading"/>
        <w:outlineLvl w:val="2"/>
        <w:rPr>
          <w:lang w:val="ru-RU"/>
        </w:rPr>
      </w:pPr>
      <w:r w:rsidRPr="006F2369">
        <w:rPr>
          <w:lang w:val="ru-RU"/>
        </w:rPr>
        <w:tab/>
      </w:r>
      <w:bookmarkStart w:id="1289" w:name="_Toc386627312"/>
      <w:r>
        <w:t>Power</w:t>
      </w:r>
      <w:r w:rsidRPr="006F2369">
        <w:rPr>
          <w:lang w:val="ru-RU"/>
        </w:rPr>
        <w:t xml:space="preserve"> </w:t>
      </w:r>
      <w:r>
        <w:t>BI</w:t>
      </w:r>
      <w:r w:rsidRPr="006F2369">
        <w:rPr>
          <w:lang w:val="ru-RU"/>
        </w:rPr>
        <w:t xml:space="preserve"> для </w:t>
      </w:r>
      <w:r>
        <w:t>Office</w:t>
      </w:r>
      <w:r w:rsidRPr="006F2369">
        <w:rPr>
          <w:lang w:val="ru-RU"/>
        </w:rPr>
        <w:t xml:space="preserve"> 365</w:t>
      </w:r>
      <w:bookmarkEnd w:id="1282"/>
      <w:bookmarkEnd w:id="1283"/>
      <w:bookmarkEnd w:id="1284"/>
      <w:bookmarkEnd w:id="1289"/>
      <w:r>
        <w:fldChar w:fldCharType="begin"/>
      </w:r>
      <w:r>
        <w:instrText>XE</w:instrText>
      </w:r>
      <w:r w:rsidRPr="006F2369">
        <w:rPr>
          <w:lang w:val="ru-RU"/>
        </w:rPr>
        <w:instrText xml:space="preserve"> "</w:instrText>
      </w:r>
      <w:r>
        <w:instrText>Power</w:instrText>
      </w:r>
      <w:r w:rsidRPr="006F2369">
        <w:rPr>
          <w:lang w:val="ru-RU"/>
        </w:rPr>
        <w:instrText xml:space="preserve"> </w:instrText>
      </w:r>
      <w:r>
        <w:instrText>BI</w:instrText>
      </w:r>
      <w:r w:rsidRPr="006F2369">
        <w:rPr>
          <w:lang w:val="ru-RU"/>
        </w:rPr>
        <w:instrText xml:space="preserve"> для </w:instrText>
      </w:r>
      <w:r>
        <w:instrText>Office</w:instrText>
      </w:r>
      <w:r w:rsidRPr="006F2369">
        <w:rPr>
          <w:lang w:val="ru-RU"/>
        </w:rPr>
        <w:instrText xml:space="preserv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40371" w:rsidTr="00DA672A">
        <w:trPr>
          <w:cantSplit/>
          <w:tblHeader/>
        </w:trPr>
        <w:tc>
          <w:tcPr>
            <w:tcW w:w="3367" w:type="dxa"/>
            <w:tcBorders>
              <w:bottom w:val="nil"/>
            </w:tcBorders>
            <w:shd w:val="clear" w:color="auto" w:fill="00188F"/>
          </w:tcPr>
          <w:p w:rsidR="00240371" w:rsidRPr="00EE0836" w:rsidRDefault="00240371" w:rsidP="00AB64F8">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240371" w:rsidRPr="00EE0836" w:rsidRDefault="00240371" w:rsidP="00AB64F8">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240371" w:rsidTr="004A52F9">
        <w:trPr>
          <w:cantSplit/>
          <w:tblHeader/>
        </w:trPr>
        <w:tc>
          <w:tcPr>
            <w:tcW w:w="3367" w:type="dxa"/>
            <w:tcBorders>
              <w:top w:val="nil"/>
              <w:left w:val="nil"/>
              <w:bottom w:val="dashSmallGap" w:sz="4" w:space="0" w:color="BFBFBF" w:themeColor="background1" w:themeShade="BF"/>
              <w:right w:val="nil"/>
            </w:tcBorders>
          </w:tcPr>
          <w:p w:rsidR="00240371" w:rsidRDefault="00240371" w:rsidP="002F0E74">
            <w:pPr>
              <w:pStyle w:val="ProductList-Offering2"/>
            </w:pPr>
            <w:bookmarkStart w:id="1290" w:name="_Toc379797372"/>
            <w:bookmarkStart w:id="1291" w:name="_Toc380513404"/>
            <w:bookmarkStart w:id="1292" w:name="_Toc380655454"/>
            <w:bookmarkStart w:id="1293" w:name="_Toc386627313"/>
            <w:r>
              <w:t>Power BI для Office 365</w:t>
            </w:r>
            <w:bookmarkEnd w:id="1290"/>
            <w:bookmarkEnd w:id="1291"/>
            <w:bookmarkEnd w:id="1292"/>
            <w:bookmarkEnd w:id="1293"/>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40371" w:rsidRDefault="00240371"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40371" w:rsidRDefault="00240371" w:rsidP="00AB64F8">
            <w:pPr>
              <w:pStyle w:val="ProductList-OfferingBody"/>
              <w:ind w:left="-113"/>
              <w:jc w:val="center"/>
            </w:pPr>
          </w:p>
        </w:tc>
        <w:tc>
          <w:tcPr>
            <w:tcW w:w="739"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240371" w:rsidRDefault="00240371" w:rsidP="00AB64F8">
            <w:pPr>
              <w:pStyle w:val="ProductList-OfferingBody"/>
              <w:ind w:left="-113"/>
              <w:jc w:val="center"/>
            </w:pPr>
          </w:p>
        </w:tc>
        <w:tc>
          <w:tcPr>
            <w:tcW w:w="739" w:type="dxa"/>
            <w:shd w:val="clear" w:color="auto" w:fill="70AD47" w:themeFill="accent6"/>
            <w:vAlign w:val="center"/>
          </w:tcPr>
          <w:p w:rsidR="00240371" w:rsidRDefault="00240371" w:rsidP="00AB64F8">
            <w:pPr>
              <w:pStyle w:val="ProductList-OfferingBody"/>
              <w:ind w:left="-113"/>
              <w:jc w:val="center"/>
            </w:pPr>
          </w:p>
        </w:tc>
        <w:tc>
          <w:tcPr>
            <w:tcW w:w="738" w:type="dxa"/>
            <w:shd w:val="clear" w:color="auto" w:fill="BFBFBF" w:themeFill="background1" w:themeFillShade="BF"/>
            <w:vAlign w:val="center"/>
          </w:tcPr>
          <w:p w:rsidR="00240371" w:rsidRDefault="00240371" w:rsidP="00AB64F8">
            <w:pPr>
              <w:pStyle w:val="ProductList-OfferingBody"/>
              <w:ind w:left="-113"/>
              <w:jc w:val="center"/>
            </w:pPr>
          </w:p>
        </w:tc>
        <w:tc>
          <w:tcPr>
            <w:tcW w:w="739" w:type="dxa"/>
            <w:shd w:val="clear" w:color="auto" w:fill="70AD47" w:themeFill="accent6"/>
            <w:vAlign w:val="center"/>
          </w:tcPr>
          <w:p w:rsidR="00240371" w:rsidRPr="00240371" w:rsidRDefault="00240371" w:rsidP="00AB64F8">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9" w:type="dxa"/>
            <w:shd w:val="clear" w:color="auto" w:fill="70AD47" w:themeFill="accent6"/>
            <w:vAlign w:val="center"/>
          </w:tcPr>
          <w:p w:rsidR="00240371" w:rsidRPr="00240371" w:rsidRDefault="00240371" w:rsidP="00AB64F8">
            <w:pPr>
              <w:pStyle w:val="ProductList-OfferingBody"/>
              <w:ind w:left="-113"/>
              <w:jc w:val="center"/>
            </w:pPr>
            <w:r w:rsidRPr="00240371">
              <w:fldChar w:fldCharType="begin"/>
            </w:r>
            <w:r w:rsidRPr="00240371">
              <w:instrText xml:space="preserve"> AutoTextList  \sNoStyle\t "Non-Company Wide in Open Value"</w:instrText>
            </w:r>
            <w:r w:rsidRPr="00240371">
              <w:fldChar w:fldCharType="separate"/>
            </w:r>
            <w:r w:rsidRPr="00240371">
              <w:t xml:space="preserve"> </w:t>
            </w: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“для части организации в рамках </w:instrText>
            </w:r>
            <w:r w:rsidRPr="00240371">
              <w:instrText>Open</w:instrText>
            </w:r>
            <w:r w:rsidRPr="00240371">
              <w:rPr>
                <w:lang w:val="ru-RU"/>
              </w:rPr>
              <w:instrText xml:space="preserve"> </w:instrText>
            </w:r>
            <w:r w:rsidRPr="00240371">
              <w:instrText>Value</w:instrText>
            </w:r>
            <w:r w:rsidRPr="00240371">
              <w:rPr>
                <w:lang w:val="ru-RU"/>
              </w:rPr>
              <w:instrText xml:space="preserve">” </w:instrText>
            </w:r>
            <w:r w:rsidRPr="00240371">
              <w:fldChar w:fldCharType="separate"/>
            </w:r>
            <w:r w:rsidRPr="00240371">
              <w:t>P</w:t>
            </w:r>
            <w:r w:rsidRPr="00240371">
              <w:rPr>
                <w:lang w:val="ru-RU"/>
              </w:rPr>
              <w:t xml:space="preserve"> </w:t>
            </w:r>
            <w:r w:rsidRPr="00240371">
              <w:fldChar w:fldCharType="end"/>
            </w:r>
            <w:r w:rsidRPr="00240371">
              <w:fldChar w:fldCharType="end"/>
            </w:r>
          </w:p>
        </w:tc>
        <w:tc>
          <w:tcPr>
            <w:tcW w:w="739" w:type="dxa"/>
            <w:shd w:val="clear" w:color="auto" w:fill="BFBFBF" w:themeFill="background1" w:themeFillShade="BF"/>
            <w:vAlign w:val="center"/>
          </w:tcPr>
          <w:p w:rsidR="00240371" w:rsidRDefault="00240371" w:rsidP="00AB64F8">
            <w:pPr>
              <w:pStyle w:val="ProductList-OfferingBody"/>
              <w:ind w:left="-113"/>
              <w:jc w:val="center"/>
            </w:pPr>
          </w:p>
        </w:tc>
        <w:tc>
          <w:tcPr>
            <w:tcW w:w="784"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240371" w:rsidTr="00DA672A">
        <w:trPr>
          <w:cantSplit/>
          <w:tblHeader/>
        </w:trPr>
        <w:tc>
          <w:tcPr>
            <w:tcW w:w="3367" w:type="dxa"/>
            <w:tcBorders>
              <w:top w:val="dashSmallGap" w:sz="4" w:space="0" w:color="BFBFBF" w:themeColor="background1" w:themeShade="BF"/>
              <w:left w:val="nil"/>
              <w:bottom w:val="nil"/>
              <w:right w:val="nil"/>
            </w:tcBorders>
          </w:tcPr>
          <w:p w:rsidR="00240371" w:rsidRDefault="00240371" w:rsidP="002F0E74">
            <w:pPr>
              <w:pStyle w:val="ProductList-Offering2"/>
            </w:pPr>
            <w:bookmarkStart w:id="1294" w:name="_Toc379797373"/>
            <w:bookmarkStart w:id="1295" w:name="_Toc380513405"/>
            <w:bookmarkStart w:id="1296" w:name="_Toc380655455"/>
            <w:bookmarkStart w:id="1297" w:name="_Toc386627314"/>
            <w:r>
              <w:t>Power BI для Office 365</w:t>
            </w:r>
            <w:r>
              <w:fldChar w:fldCharType="begin"/>
            </w:r>
            <w:r>
              <w:instrText>XE "Power BI для Office 365"</w:instrText>
            </w:r>
            <w:r>
              <w:fldChar w:fldCharType="end"/>
            </w:r>
            <w:r>
              <w:t xml:space="preserve"> A</w:t>
            </w:r>
            <w:bookmarkEnd w:id="1294"/>
            <w:bookmarkEnd w:id="1295"/>
            <w:bookmarkEnd w:id="1296"/>
            <w:bookmarkEnd w:id="1297"/>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40371" w:rsidRDefault="00240371"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240371" w:rsidRDefault="00240371" w:rsidP="00AB64F8">
            <w:pPr>
              <w:pStyle w:val="ProductList-OfferingBody"/>
              <w:ind w:left="-113"/>
              <w:jc w:val="center"/>
            </w:pPr>
            <w:r>
              <w:t>1</w:t>
            </w:r>
          </w:p>
        </w:tc>
        <w:tc>
          <w:tcPr>
            <w:tcW w:w="739" w:type="dxa"/>
            <w:shd w:val="clear" w:color="auto" w:fill="70AD47" w:themeFill="accent6"/>
            <w:vAlign w:val="center"/>
          </w:tcPr>
          <w:p w:rsidR="00240371" w:rsidRDefault="00240371" w:rsidP="00AB64F8">
            <w:pPr>
              <w:pStyle w:val="ProductList-OfferingBody"/>
              <w:ind w:left="-113"/>
              <w:jc w:val="center"/>
            </w:pPr>
          </w:p>
        </w:tc>
        <w:tc>
          <w:tcPr>
            <w:tcW w:w="739" w:type="dxa"/>
            <w:shd w:val="clear" w:color="auto" w:fill="70AD47" w:themeFill="accent6"/>
            <w:vAlign w:val="center"/>
          </w:tcPr>
          <w:p w:rsidR="00240371" w:rsidRDefault="0011678D" w:rsidP="00AB64F8">
            <w:pPr>
              <w:pStyle w:val="ProductList-OfferingBody"/>
              <w:ind w:left="-113"/>
              <w:jc w:val="center"/>
            </w:pPr>
            <w:r w:rsidRPr="0011678D">
              <w:fldChar w:fldCharType="begin"/>
            </w:r>
            <w:r w:rsidRPr="0011678D">
              <w:instrText xml:space="preserve"> AutoTextList  \s NoStyle \t "только дополнительный продукт OVS-ES" </w:instrText>
            </w:r>
            <w:r w:rsidRPr="0011678D">
              <w:fldChar w:fldCharType="separate"/>
            </w:r>
            <w:r w:rsidRPr="0011678D">
              <w:t>AV</w:t>
            </w:r>
            <w:r w:rsidRPr="0011678D">
              <w:fldChar w:fldCharType="end"/>
            </w:r>
            <w:r w:rsidR="00240371">
              <w:t>,</w:t>
            </w:r>
            <w:r w:rsidRPr="0011678D">
              <w:fldChar w:fldCharType="begin"/>
            </w:r>
            <w:r w:rsidRPr="0011678D">
              <w:instrText xml:space="preserve">AutoTextList  \s NoStyle \t "предложение Student только для EES" </w:instrText>
            </w:r>
            <w:r w:rsidRPr="0011678D">
              <w:fldChar w:fldCharType="separate"/>
            </w:r>
            <w:r w:rsidRPr="0011678D">
              <w:t>SE</w:t>
            </w:r>
            <w:r w:rsidRPr="0011678D">
              <w:fldChar w:fldCharType="end"/>
            </w:r>
          </w:p>
        </w:tc>
        <w:tc>
          <w:tcPr>
            <w:tcW w:w="739" w:type="dxa"/>
            <w:shd w:val="clear" w:color="auto" w:fill="BFBFBF" w:themeFill="background1" w:themeFillShade="BF"/>
            <w:vAlign w:val="center"/>
          </w:tcPr>
          <w:p w:rsidR="00240371" w:rsidRDefault="00240371" w:rsidP="00AB64F8">
            <w:pPr>
              <w:pStyle w:val="ProductList-OfferingBody"/>
              <w:ind w:left="-113"/>
              <w:jc w:val="center"/>
            </w:pPr>
          </w:p>
        </w:tc>
        <w:tc>
          <w:tcPr>
            <w:tcW w:w="738" w:type="dxa"/>
            <w:shd w:val="clear" w:color="auto" w:fill="BFBFBF" w:themeFill="background1" w:themeFillShade="BF"/>
            <w:vAlign w:val="center"/>
          </w:tcPr>
          <w:p w:rsidR="00240371" w:rsidRDefault="00240371" w:rsidP="00AB64F8">
            <w:pPr>
              <w:pStyle w:val="ProductList-OfferingBody"/>
              <w:ind w:left="-113"/>
              <w:jc w:val="center"/>
            </w:pPr>
          </w:p>
        </w:tc>
        <w:tc>
          <w:tcPr>
            <w:tcW w:w="739"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9" w:type="dxa"/>
            <w:shd w:val="clear" w:color="auto" w:fill="BFBFBF" w:themeFill="background1" w:themeFillShade="BF"/>
            <w:vAlign w:val="center"/>
          </w:tcPr>
          <w:p w:rsidR="00240371" w:rsidRDefault="00240371" w:rsidP="00AB64F8">
            <w:pPr>
              <w:pStyle w:val="ProductList-OfferingBody"/>
              <w:ind w:left="-113"/>
              <w:jc w:val="center"/>
            </w:pPr>
          </w:p>
        </w:tc>
        <w:tc>
          <w:tcPr>
            <w:tcW w:w="739" w:type="dxa"/>
            <w:shd w:val="clear" w:color="auto" w:fill="BFBFBF" w:themeFill="background1" w:themeFillShade="BF"/>
            <w:vAlign w:val="center"/>
          </w:tcPr>
          <w:p w:rsidR="00240371" w:rsidRDefault="00240371" w:rsidP="00AB64F8">
            <w:pPr>
              <w:pStyle w:val="ProductList-OfferingBody"/>
              <w:ind w:left="-113"/>
              <w:jc w:val="center"/>
            </w:pPr>
          </w:p>
        </w:tc>
        <w:tc>
          <w:tcPr>
            <w:tcW w:w="784" w:type="dxa"/>
            <w:shd w:val="clear" w:color="auto" w:fill="70AD47" w:themeFill="accent6"/>
            <w:vAlign w:val="center"/>
          </w:tcPr>
          <w:p w:rsidR="00240371" w:rsidRPr="00240371" w:rsidRDefault="00240371" w:rsidP="00240371">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bl>
    <w:p w:rsidR="00C22F1E" w:rsidRPr="004C09A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7"/>
        <w:gridCol w:w="3557"/>
      </w:tblGrid>
      <w:tr w:rsidR="00C22F1E" w:rsidTr="00DA672A">
        <w:tc>
          <w:tcPr>
            <w:tcW w:w="3596" w:type="dxa"/>
          </w:tcPr>
          <w:p w:rsidR="008761C7" w:rsidRPr="006F2369" w:rsidRDefault="008761C7" w:rsidP="00AB64F8">
            <w:pPr>
              <w:pStyle w:val="ProductList-Body"/>
              <w:spacing w:before="20" w:after="20"/>
              <w:rPr>
                <w:lang w:val="ru-RU"/>
              </w:rPr>
            </w:pPr>
            <w:r w:rsidRPr="006F2369">
              <w:rPr>
                <w:lang w:val="ru-RU"/>
              </w:rPr>
              <w:t>Право на сокращение:</w:t>
            </w:r>
            <w:r w:rsidRPr="006F2369">
              <w:rPr>
                <w:b/>
                <w:lang w:val="ru-RU"/>
              </w:rPr>
              <w:t xml:space="preserve"> все</w:t>
            </w:r>
          </w:p>
          <w:p w:rsidR="00C22F1E" w:rsidRPr="006F2369" w:rsidRDefault="008761C7" w:rsidP="00AB64F8">
            <w:pPr>
              <w:pStyle w:val="ProductList-Body"/>
              <w:spacing w:before="20" w:after="20"/>
              <w:rPr>
                <w:lang w:val="ru-RU"/>
              </w:rPr>
            </w:pPr>
            <w:r w:rsidRPr="006F2369">
              <w:rPr>
                <w:lang w:val="ru-RU"/>
              </w:rPr>
              <w:t xml:space="preserve">Право на сверочный заказ: </w:t>
            </w:r>
            <w:r w:rsidRPr="006F2369">
              <w:rPr>
                <w:b/>
                <w:lang w:val="ru-RU"/>
              </w:rPr>
              <w:t>Все</w:t>
            </w:r>
          </w:p>
        </w:tc>
        <w:tc>
          <w:tcPr>
            <w:tcW w:w="3597" w:type="dxa"/>
          </w:tcPr>
          <w:p w:rsidR="00C22F1E" w:rsidRPr="001C3EDC" w:rsidRDefault="00C22F1E" w:rsidP="00AB64F8">
            <w:pPr>
              <w:pStyle w:val="ProductList-Body"/>
              <w:spacing w:before="20" w:after="20"/>
              <w:rPr>
                <w:b/>
              </w:rPr>
            </w:pPr>
            <w:r>
              <w:t xml:space="preserve">Категория продукта: </w:t>
            </w:r>
            <w:r>
              <w:rPr>
                <w:b/>
              </w:rPr>
              <w:t>Сервер</w:t>
            </w:r>
          </w:p>
        </w:tc>
        <w:tc>
          <w:tcPr>
            <w:tcW w:w="3597" w:type="dxa"/>
          </w:tcPr>
          <w:p w:rsidR="00C22F1E" w:rsidRPr="001C3EDC" w:rsidRDefault="00C22F1E" w:rsidP="00AB64F8">
            <w:pPr>
              <w:pStyle w:val="ProductList-Body"/>
              <w:spacing w:before="20" w:after="20"/>
              <w:rPr>
                <w:b/>
              </w:rPr>
            </w:pPr>
          </w:p>
        </w:tc>
      </w:tr>
    </w:tbl>
    <w:p w:rsidR="00C22F1E" w:rsidRPr="004C09A1" w:rsidRDefault="005A0095" w:rsidP="00C22F1E">
      <w:pPr>
        <w:pStyle w:val="ProductList-Body"/>
        <w:shd w:val="clear" w:color="auto" w:fill="A6A6A6" w:themeFill="background1" w:themeFillShade="A6"/>
        <w:spacing w:before="120" w:after="240"/>
        <w:jc w:val="right"/>
      </w:pPr>
      <w:hyperlink w:anchor="ToC" w:history="1">
        <w:r w:rsidR="001919EF" w:rsidRPr="0093620F">
          <w:rPr>
            <w:rStyle w:val="Hyperlink"/>
            <w:sz w:val="16"/>
            <w:szCs w:val="16"/>
          </w:rPr>
          <w:t>Оглавление</w:t>
        </w:r>
      </w:hyperlink>
      <w:r w:rsidR="001919EF">
        <w:rPr>
          <w:sz w:val="16"/>
          <w:szCs w:val="16"/>
        </w:rPr>
        <w:t xml:space="preserve"> / </w:t>
      </w:r>
      <w:hyperlink w:anchor="ChartKey" w:history="1">
        <w:r w:rsidR="001919EF" w:rsidRPr="00083997">
          <w:rPr>
            <w:rStyle w:val="Hyperlink"/>
            <w:sz w:val="16"/>
            <w:szCs w:val="16"/>
          </w:rPr>
          <w:t>Ключ к таблице</w:t>
        </w:r>
      </w:hyperlink>
      <w:r w:rsidR="001919EF">
        <w:rPr>
          <w:sz w:val="16"/>
          <w:szCs w:val="16"/>
        </w:rPr>
        <w:t xml:space="preserve"> / </w:t>
      </w:r>
      <w:hyperlink w:anchor="Index" w:history="1">
        <w:r w:rsidR="001919EF">
          <w:rPr>
            <w:rStyle w:val="Hyperlink"/>
            <w:sz w:val="16"/>
            <w:szCs w:val="16"/>
          </w:rPr>
          <w:t>Индекс</w:t>
        </w:r>
      </w:hyperlink>
    </w:p>
    <w:p w:rsidR="00EE40B5" w:rsidRPr="004C09A1" w:rsidRDefault="006E3B3F" w:rsidP="00680B4D">
      <w:pPr>
        <w:pStyle w:val="ProductList-Offering2Heading"/>
        <w:outlineLvl w:val="2"/>
      </w:pPr>
      <w:bookmarkStart w:id="1298" w:name="_Toc379797374"/>
      <w:bookmarkStart w:id="1299" w:name="_Toc380513406"/>
      <w:bookmarkStart w:id="1300" w:name="_Toc380655456"/>
      <w:r>
        <w:tab/>
      </w:r>
      <w:bookmarkStart w:id="1301" w:name="_Toc386627315"/>
      <w:r>
        <w:t>Project Online</w:t>
      </w:r>
      <w:bookmarkEnd w:id="1285"/>
      <w:bookmarkEnd w:id="1286"/>
      <w:bookmarkEnd w:id="1298"/>
      <w:bookmarkEnd w:id="1299"/>
      <w:bookmarkEnd w:id="1300"/>
      <w:bookmarkEnd w:id="1301"/>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40371" w:rsidTr="00F231DC">
        <w:trPr>
          <w:cantSplit/>
          <w:tblHeader/>
        </w:trPr>
        <w:tc>
          <w:tcPr>
            <w:tcW w:w="3367" w:type="dxa"/>
            <w:tcBorders>
              <w:bottom w:val="nil"/>
            </w:tcBorders>
            <w:shd w:val="clear" w:color="auto" w:fill="00188F"/>
          </w:tcPr>
          <w:p w:rsidR="00240371" w:rsidRPr="00EE0836" w:rsidRDefault="00240371" w:rsidP="00C4636F">
            <w:pPr>
              <w:pStyle w:val="ProductList-OfferingBody"/>
              <w:ind w:left="-28"/>
              <w:rPr>
                <w:color w:val="FFFFFF" w:themeColor="background1"/>
              </w:rPr>
            </w:pPr>
            <w:r>
              <w:rPr>
                <w:color w:val="FFFFFF" w:themeColor="background1"/>
              </w:rPr>
              <w:lastRenderedPageBreak/>
              <w:t>Продукты</w:t>
            </w:r>
          </w:p>
        </w:tc>
        <w:tc>
          <w:tcPr>
            <w:tcW w:w="738" w:type="dxa"/>
            <w:tcBorders>
              <w:bottom w:val="nil"/>
            </w:tcBorders>
            <w:shd w:val="clear" w:color="auto" w:fill="00188F"/>
            <w:vAlign w:val="center"/>
          </w:tcPr>
          <w:p w:rsidR="00240371" w:rsidRPr="00EE0836" w:rsidRDefault="0024037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1678D" w:rsidTr="004A52F9">
        <w:trPr>
          <w:cantSplit/>
          <w:tblHeader/>
        </w:trPr>
        <w:tc>
          <w:tcPr>
            <w:tcW w:w="3367" w:type="dxa"/>
            <w:tcBorders>
              <w:top w:val="nil"/>
              <w:left w:val="nil"/>
              <w:bottom w:val="dashSmallGap" w:sz="4" w:space="0" w:color="BFBFBF" w:themeColor="background1" w:themeShade="BF"/>
              <w:right w:val="nil"/>
            </w:tcBorders>
          </w:tcPr>
          <w:p w:rsidR="0011678D" w:rsidRDefault="0011678D" w:rsidP="002F0E74">
            <w:pPr>
              <w:pStyle w:val="ProductList-Offering2"/>
            </w:pPr>
            <w:bookmarkStart w:id="1302" w:name="_Toc379797375"/>
            <w:bookmarkStart w:id="1303" w:name="_Toc380513407"/>
            <w:bookmarkStart w:id="1304" w:name="_Toc380655457"/>
            <w:bookmarkStart w:id="1305" w:name="_Toc386627316"/>
            <w:r>
              <w:t>Project Online</w:t>
            </w:r>
            <w:bookmarkEnd w:id="1302"/>
            <w:bookmarkEnd w:id="1303"/>
            <w:bookmarkEnd w:id="1304"/>
            <w:bookmarkEnd w:id="1305"/>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11678D" w:rsidRDefault="0011678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9" w:type="dxa"/>
            <w:shd w:val="clear" w:color="auto" w:fill="70AD47" w:themeFill="accent6"/>
            <w:vAlign w:val="center"/>
          </w:tcPr>
          <w:p w:rsidR="0011678D" w:rsidRDefault="0011678D"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84"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11678D" w:rsidTr="004A52F9">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1678D" w:rsidRDefault="0011678D" w:rsidP="002F0E74">
            <w:pPr>
              <w:pStyle w:val="ProductList-Offering2"/>
            </w:pPr>
            <w:bookmarkStart w:id="1306" w:name="_Toc379797376"/>
            <w:bookmarkStart w:id="1307" w:name="_Toc380513408"/>
            <w:bookmarkStart w:id="1308" w:name="_Toc380655458"/>
            <w:bookmarkStart w:id="1309" w:name="_Toc386627317"/>
            <w:r>
              <w:t>Project Online</w:t>
            </w:r>
            <w:r>
              <w:fldChar w:fldCharType="begin"/>
            </w:r>
            <w:r>
              <w:instrText>XE "Project Online "</w:instrText>
            </w:r>
            <w:r>
              <w:fldChar w:fldCharType="end"/>
            </w:r>
            <w:r>
              <w:t xml:space="preserve"> A</w:t>
            </w:r>
            <w:bookmarkEnd w:id="1306"/>
            <w:bookmarkEnd w:id="1307"/>
            <w:bookmarkEnd w:id="1308"/>
            <w:bookmarkEnd w:id="1309"/>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1678D" w:rsidRDefault="0011678D"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11678D" w:rsidRDefault="0011678D" w:rsidP="00C4636F">
            <w:pPr>
              <w:pStyle w:val="ProductList-OfferingBody"/>
              <w:ind w:left="-113"/>
              <w:jc w:val="center"/>
            </w:pPr>
            <w:r>
              <w:t>1</w:t>
            </w:r>
          </w:p>
        </w:tc>
        <w:tc>
          <w:tcPr>
            <w:tcW w:w="739" w:type="dxa"/>
            <w:shd w:val="clear" w:color="auto" w:fill="70AD47" w:themeFill="accent6"/>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Default="0011678D" w:rsidP="009A2478">
            <w:pPr>
              <w:pStyle w:val="ProductList-OfferingBody"/>
              <w:ind w:left="-113"/>
              <w:jc w:val="center"/>
            </w:pPr>
            <w:r w:rsidRPr="0011678D">
              <w:fldChar w:fldCharType="begin"/>
            </w:r>
            <w:r w:rsidRPr="0011678D">
              <w:instrText xml:space="preserve"> AutoTextList  \s NoStyle \t "только дополнительный продукт OVS-ES" </w:instrText>
            </w:r>
            <w:r w:rsidRPr="0011678D">
              <w:fldChar w:fldCharType="separate"/>
            </w:r>
            <w:r w:rsidRPr="0011678D">
              <w:t>AV</w:t>
            </w:r>
            <w:r w:rsidRPr="0011678D">
              <w:fldChar w:fldCharType="end"/>
            </w:r>
            <w:r>
              <w:t xml:space="preserve">, </w:t>
            </w:r>
            <w:r w:rsidRPr="0011678D">
              <w:fldChar w:fldCharType="begin"/>
            </w:r>
            <w:r w:rsidRPr="0011678D">
              <w:instrText xml:space="preserve">AutoTextList  \s NoStyle \t "предложение Student только для EES" </w:instrText>
            </w:r>
            <w:r w:rsidRPr="0011678D">
              <w:fldChar w:fldCharType="separate"/>
            </w:r>
            <w:r w:rsidRPr="0011678D">
              <w:t>SE</w:t>
            </w:r>
            <w:r w:rsidRPr="0011678D">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84"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11678D" w:rsidTr="00F231DC">
        <w:trPr>
          <w:cantSplit/>
          <w:tblHeader/>
        </w:trPr>
        <w:tc>
          <w:tcPr>
            <w:tcW w:w="3367" w:type="dxa"/>
            <w:tcBorders>
              <w:top w:val="dashSmallGap" w:sz="4" w:space="0" w:color="BFBFBF" w:themeColor="background1" w:themeShade="BF"/>
              <w:left w:val="nil"/>
              <w:bottom w:val="nil"/>
              <w:right w:val="nil"/>
            </w:tcBorders>
          </w:tcPr>
          <w:p w:rsidR="0011678D" w:rsidRDefault="0011678D" w:rsidP="001838D6">
            <w:pPr>
              <w:pStyle w:val="ProductList-Offering2"/>
            </w:pPr>
            <w:bookmarkStart w:id="1310" w:name="_Toc386627318"/>
            <w:r>
              <w:t>Project Lite</w:t>
            </w:r>
            <w:bookmarkEnd w:id="1310"/>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1678D" w:rsidRDefault="0011678D"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1678D" w:rsidRDefault="0011678D" w:rsidP="001838D6">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838D6">
            <w:pPr>
              <w:pStyle w:val="ProductList-OfferingBody"/>
              <w:ind w:left="-113"/>
              <w:jc w:val="center"/>
            </w:pPr>
          </w:p>
        </w:tc>
        <w:tc>
          <w:tcPr>
            <w:tcW w:w="739" w:type="dxa"/>
            <w:shd w:val="clear" w:color="auto" w:fill="BFBFBF" w:themeFill="background1" w:themeFillShade="BF"/>
            <w:vAlign w:val="center"/>
          </w:tcPr>
          <w:p w:rsidR="0011678D" w:rsidRDefault="0011678D" w:rsidP="001838D6">
            <w:pPr>
              <w:pStyle w:val="ProductList-OfferingBody"/>
              <w:ind w:left="-113"/>
              <w:jc w:val="center"/>
            </w:pPr>
          </w:p>
        </w:tc>
        <w:tc>
          <w:tcPr>
            <w:tcW w:w="738" w:type="dxa"/>
            <w:shd w:val="clear" w:color="auto" w:fill="70AD47" w:themeFill="accent6"/>
            <w:vAlign w:val="center"/>
          </w:tcPr>
          <w:p w:rsidR="0011678D" w:rsidRDefault="0011678D" w:rsidP="001838D6">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instrText xml:space="preserve"> AutoTextList  \s NoStyle \t “Open License и Open Value” </w:instrText>
            </w:r>
            <w:r w:rsidRPr="00240371">
              <w:fldChar w:fldCharType="separate"/>
            </w:r>
            <w:r w:rsidRPr="00240371">
              <w:t>OF</w:t>
            </w:r>
            <w:r w:rsidRPr="00240371">
              <w:fldChar w:fldCharType="end"/>
            </w:r>
          </w:p>
        </w:tc>
        <w:tc>
          <w:tcPr>
            <w:tcW w:w="739" w:type="dxa"/>
            <w:shd w:val="clear" w:color="auto" w:fill="70AD47" w:themeFill="accent6"/>
            <w:vAlign w:val="center"/>
          </w:tcPr>
          <w:p w:rsidR="0011678D" w:rsidRDefault="0011678D" w:rsidP="001838D6">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rsidR="0011678D" w:rsidRDefault="0011678D" w:rsidP="001838D6">
            <w:pPr>
              <w:pStyle w:val="ProductList-OfferingBody"/>
              <w:ind w:left="-113"/>
              <w:jc w:val="center"/>
            </w:pPr>
          </w:p>
        </w:tc>
        <w:tc>
          <w:tcPr>
            <w:tcW w:w="784" w:type="dxa"/>
            <w:shd w:val="clear" w:color="auto" w:fill="BFBFBF" w:themeFill="background1" w:themeFillShade="BF"/>
            <w:vAlign w:val="center"/>
          </w:tcPr>
          <w:p w:rsidR="0011678D" w:rsidRPr="005A0966" w:rsidRDefault="0011678D" w:rsidP="001838D6">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rsidRPr="00211B38" w:rsidTr="00F231DC">
        <w:tc>
          <w:tcPr>
            <w:tcW w:w="3596" w:type="dxa"/>
          </w:tcPr>
          <w:p w:rsidR="00782C7B" w:rsidRDefault="001C3EDC" w:rsidP="001C3EDC">
            <w:pPr>
              <w:pStyle w:val="ProductList-Body"/>
              <w:spacing w:before="20" w:after="20"/>
            </w:pPr>
            <w:r>
              <w:t xml:space="preserve">Право на сокращение: </w:t>
            </w:r>
            <w:r>
              <w:rPr>
                <w:b/>
              </w:rPr>
              <w:t>все</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rsidR="00782C7B" w:rsidRPr="006F2369" w:rsidRDefault="001C3EDC" w:rsidP="001C3EDC">
            <w:pPr>
              <w:pStyle w:val="ProductList-Body"/>
              <w:spacing w:before="20" w:after="20"/>
              <w:rPr>
                <w:b/>
                <w:lang w:val="ru-RU"/>
              </w:rPr>
            </w:pPr>
            <w:r w:rsidRPr="006F2369">
              <w:rPr>
                <w:lang w:val="ru-RU"/>
              </w:rPr>
              <w:t xml:space="preserve">Право на продленное обслуживание: </w:t>
            </w:r>
            <w:r w:rsidRPr="006F2369">
              <w:rPr>
                <w:b/>
                <w:lang w:val="ru-RU"/>
              </w:rPr>
              <w:t>все</w:t>
            </w:r>
            <w:r>
              <w:fldChar w:fldCharType="begin"/>
            </w:r>
            <w:r>
              <w:instrText>XE</w:instrText>
            </w:r>
            <w:r w:rsidRPr="006F2369">
              <w:rPr>
                <w:lang w:val="ru-RU"/>
              </w:rPr>
              <w:instrText xml:space="preserve"> "</w:instrText>
            </w:r>
            <w:r>
              <w:instrText>Project</w:instrText>
            </w:r>
            <w:r w:rsidRPr="006F2369">
              <w:rPr>
                <w:lang w:val="ru-RU"/>
              </w:rPr>
              <w:instrText xml:space="preserve"> </w:instrText>
            </w:r>
            <w:r>
              <w:instrText>Online</w:instrText>
            </w:r>
            <w:r w:rsidRPr="006F2369">
              <w:rPr>
                <w:lang w:val="ru-RU"/>
              </w:rPr>
              <w:instrText xml:space="preserve"> "</w:instrText>
            </w:r>
            <w:r>
              <w:fldChar w:fldCharType="end"/>
            </w:r>
          </w:p>
        </w:tc>
      </w:tr>
      <w:tr w:rsidR="00782C7B" w:rsidTr="00F231DC">
        <w:tc>
          <w:tcPr>
            <w:tcW w:w="3596" w:type="dxa"/>
          </w:tcPr>
          <w:p w:rsidR="00782C7B" w:rsidRPr="006F2369" w:rsidRDefault="001C3EDC" w:rsidP="001C3EDC">
            <w:pPr>
              <w:pStyle w:val="ProductList-Body"/>
              <w:spacing w:before="20" w:after="20"/>
              <w:rPr>
                <w:lang w:val="ru-RU"/>
              </w:rPr>
            </w:pPr>
            <w:r w:rsidRPr="006F2369">
              <w:rPr>
                <w:lang w:val="ru-RU"/>
              </w:rPr>
              <w:t xml:space="preserve">Право на сверочный заказ: </w:t>
            </w:r>
            <w:r w:rsidRPr="006F2369">
              <w:rPr>
                <w:b/>
                <w:lang w:val="ru-RU"/>
              </w:rPr>
              <w:t>все</w:t>
            </w:r>
            <w:r>
              <w:fldChar w:fldCharType="begin"/>
            </w:r>
            <w:r>
              <w:instrText>XE</w:instrText>
            </w:r>
            <w:r w:rsidRPr="006F2369">
              <w:rPr>
                <w:lang w:val="ru-RU"/>
              </w:rPr>
              <w:instrText xml:space="preserve"> "</w:instrText>
            </w:r>
            <w:r>
              <w:instrText>Project</w:instrText>
            </w:r>
            <w:r w:rsidRPr="006F2369">
              <w:rPr>
                <w:lang w:val="ru-RU"/>
              </w:rPr>
              <w:instrText xml:space="preserve"> </w:instrText>
            </w:r>
            <w:r>
              <w:instrText>Online</w:instrText>
            </w:r>
            <w:r w:rsidRPr="006F2369">
              <w:rPr>
                <w:lang w:val="ru-RU"/>
              </w:rPr>
              <w:instrText xml:space="preserve"> "</w:instrText>
            </w:r>
            <w:r>
              <w:fldChar w:fldCharType="end"/>
            </w:r>
          </w:p>
        </w:tc>
        <w:tc>
          <w:tcPr>
            <w:tcW w:w="3597" w:type="dxa"/>
          </w:tcPr>
          <w:p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 "</w:instrText>
            </w:r>
            <w:r>
              <w:fldChar w:fldCharType="end"/>
            </w:r>
          </w:p>
        </w:tc>
        <w:tc>
          <w:tcPr>
            <w:tcW w:w="3597" w:type="dxa"/>
          </w:tcPr>
          <w:p w:rsidR="00782C7B" w:rsidRDefault="00782C7B" w:rsidP="001C3EDC">
            <w:pPr>
              <w:pStyle w:val="ProductList-Body"/>
              <w:spacing w:before="20" w:after="20"/>
            </w:pPr>
          </w:p>
        </w:tc>
      </w:tr>
    </w:tbl>
    <w:p w:rsidR="00585A48" w:rsidRPr="004C09A1" w:rsidRDefault="005A0095" w:rsidP="00585A48">
      <w:pPr>
        <w:pStyle w:val="ProductList-Body"/>
        <w:shd w:val="clear" w:color="auto" w:fill="A6A6A6" w:themeFill="background1" w:themeFillShade="A6"/>
        <w:spacing w:before="120" w:after="240"/>
        <w:jc w:val="right"/>
      </w:pPr>
      <w:hyperlink w:anchor="ToC" w:history="1">
        <w:r w:rsidR="001919EF" w:rsidRPr="0093620F">
          <w:rPr>
            <w:rStyle w:val="Hyperlink"/>
            <w:sz w:val="16"/>
            <w:szCs w:val="16"/>
          </w:rPr>
          <w:t>Оглавление</w:t>
        </w:r>
      </w:hyperlink>
      <w:r w:rsidR="001919EF">
        <w:rPr>
          <w:sz w:val="16"/>
          <w:szCs w:val="16"/>
        </w:rPr>
        <w:t xml:space="preserve"> / </w:t>
      </w:r>
      <w:hyperlink w:anchor="ChartKey" w:history="1">
        <w:r w:rsidR="001919EF" w:rsidRPr="00083997">
          <w:rPr>
            <w:rStyle w:val="Hyperlink"/>
            <w:sz w:val="16"/>
            <w:szCs w:val="16"/>
          </w:rPr>
          <w:t>Ключ к таблице</w:t>
        </w:r>
      </w:hyperlink>
      <w:r w:rsidR="001919EF">
        <w:rPr>
          <w:sz w:val="16"/>
          <w:szCs w:val="16"/>
        </w:rPr>
        <w:t xml:space="preserve"> / </w:t>
      </w:r>
      <w:hyperlink w:anchor="Index" w:history="1">
        <w:r w:rsidR="001919EF">
          <w:rPr>
            <w:rStyle w:val="Hyperlink"/>
            <w:sz w:val="16"/>
            <w:szCs w:val="16"/>
          </w:rPr>
          <w:t>Индекс</w:t>
        </w:r>
      </w:hyperlink>
    </w:p>
    <w:p w:rsidR="00EE40B5" w:rsidRPr="004C09A1" w:rsidRDefault="00FA00BF" w:rsidP="00680B4D">
      <w:pPr>
        <w:pStyle w:val="ProductList-Offering2Heading"/>
        <w:outlineLvl w:val="2"/>
      </w:pPr>
      <w:r>
        <w:tab/>
      </w:r>
      <w:bookmarkStart w:id="1311" w:name="_Toc378147668"/>
      <w:bookmarkStart w:id="1312" w:name="_Toc378151565"/>
      <w:bookmarkStart w:id="1313" w:name="_Toc379797377"/>
      <w:bookmarkStart w:id="1314" w:name="_Toc380513409"/>
      <w:bookmarkStart w:id="1315" w:name="_Toc380655459"/>
      <w:bookmarkStart w:id="1316" w:name="_Toc386627319"/>
      <w:r>
        <w:t>SharePoint Online</w:t>
      </w:r>
      <w:bookmarkEnd w:id="1311"/>
      <w:bookmarkEnd w:id="1312"/>
      <w:bookmarkEnd w:id="1313"/>
      <w:bookmarkEnd w:id="1314"/>
      <w:bookmarkEnd w:id="1315"/>
      <w:bookmarkEnd w:id="13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240371" w:rsidTr="00A95034">
        <w:trPr>
          <w:cantSplit/>
          <w:tblHeader/>
        </w:trPr>
        <w:tc>
          <w:tcPr>
            <w:tcW w:w="3214" w:type="dxa"/>
            <w:tcBorders>
              <w:bottom w:val="nil"/>
            </w:tcBorders>
            <w:shd w:val="clear" w:color="auto" w:fill="00188F"/>
          </w:tcPr>
          <w:p w:rsidR="00240371" w:rsidRPr="00EE0836" w:rsidRDefault="00240371"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240371" w:rsidRPr="00EE0836" w:rsidRDefault="00240371"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937" w:type="dxa"/>
            <w:shd w:val="clear" w:color="auto" w:fill="00188F"/>
            <w:vAlign w:val="center"/>
          </w:tcPr>
          <w:p w:rsidR="00240371" w:rsidRPr="007505F2" w:rsidRDefault="00240371" w:rsidP="00240371">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1678D" w:rsidTr="004A52F9">
        <w:trPr>
          <w:cantSplit/>
          <w:trHeight w:val="330"/>
        </w:trPr>
        <w:tc>
          <w:tcPr>
            <w:tcW w:w="3214" w:type="dxa"/>
            <w:tcBorders>
              <w:top w:val="nil"/>
              <w:left w:val="nil"/>
              <w:bottom w:val="dashSmallGap" w:sz="4" w:space="0" w:color="BFBFBF" w:themeColor="background1" w:themeShade="BF"/>
              <w:right w:val="nil"/>
            </w:tcBorders>
          </w:tcPr>
          <w:p w:rsidR="0011678D" w:rsidRPr="006F2369" w:rsidRDefault="0011678D" w:rsidP="00E366FD">
            <w:pPr>
              <w:pStyle w:val="ProductList-Offering2"/>
              <w:rPr>
                <w:lang w:val="ru-RU"/>
              </w:rPr>
            </w:pPr>
            <w:bookmarkStart w:id="1317" w:name="_Toc379797378"/>
            <w:bookmarkStart w:id="1318" w:name="_Toc380513410"/>
            <w:bookmarkStart w:id="1319" w:name="_Toc380655460"/>
            <w:bookmarkStart w:id="1320" w:name="_Toc386627320"/>
            <w:r>
              <w:t>Office</w:t>
            </w:r>
            <w:r w:rsidRPr="006F2369">
              <w:rPr>
                <w:lang w:val="ru-RU"/>
              </w:rPr>
              <w:t xml:space="preserve"> 365, дополнительное хранилище для файлов на 1 ГБ</w:t>
            </w:r>
            <w:r>
              <w:fldChar w:fldCharType="begin"/>
            </w:r>
            <w:r>
              <w:instrText>XE</w:instrText>
            </w:r>
            <w:r w:rsidRPr="006F2369">
              <w:rPr>
                <w:lang w:val="ru-RU"/>
              </w:rPr>
              <w:instrText xml:space="preserve"> "Дополнительное хранилище для </w:instrText>
            </w:r>
            <w:r>
              <w:instrText>SharePoint</w:instrText>
            </w:r>
            <w:r w:rsidRPr="006F2369">
              <w:rPr>
                <w:lang w:val="ru-RU"/>
              </w:rPr>
              <w:instrText xml:space="preserve"> </w:instrText>
            </w:r>
            <w:r>
              <w:instrText>Online</w:instrText>
            </w:r>
            <w:r w:rsidRPr="006F2369">
              <w:rPr>
                <w:lang w:val="ru-RU"/>
              </w:rPr>
              <w:instrText xml:space="preserve"> (1</w:instrText>
            </w:r>
            <w:r>
              <w:instrText> </w:instrText>
            </w:r>
            <w:r w:rsidRPr="006F2369">
              <w:rPr>
                <w:lang w:val="ru-RU"/>
              </w:rPr>
              <w:instrText>ГБ)"</w:instrText>
            </w:r>
            <w:r>
              <w:fldChar w:fldCharType="end"/>
            </w:r>
            <w:r w:rsidRPr="006F2369">
              <w:rPr>
                <w:lang w:val="ru-RU"/>
              </w:rPr>
              <w:t xml:space="preserve"> (подписная лицензия </w:t>
            </w:r>
            <w:r>
              <w:t>Add</w:t>
            </w:r>
            <w:r w:rsidRPr="006F2369">
              <w:rPr>
                <w:lang w:val="ru-RU"/>
              </w:rPr>
              <w:t>-</w:t>
            </w:r>
            <w:r>
              <w:t>on</w:t>
            </w:r>
            <w:r w:rsidRPr="006F2369">
              <w:rPr>
                <w:lang w:val="ru-RU"/>
              </w:rPr>
              <w:t>)</w:t>
            </w:r>
            <w:bookmarkEnd w:id="1317"/>
            <w:bookmarkEnd w:id="1318"/>
            <w:bookmarkEnd w:id="1319"/>
            <w:bookmarkEnd w:id="1320"/>
          </w:p>
        </w:tc>
        <w:tc>
          <w:tcPr>
            <w:tcW w:w="738" w:type="dxa"/>
            <w:tcBorders>
              <w:top w:val="nil"/>
              <w:left w:val="nil"/>
              <w:bottom w:val="dashSmallGap" w:sz="4" w:space="0" w:color="BFBFBF" w:themeColor="background1" w:themeShade="BF"/>
              <w:right w:val="nil"/>
            </w:tcBorders>
            <w:vAlign w:val="center"/>
          </w:tcPr>
          <w:p w:rsidR="0011678D" w:rsidRDefault="0011678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70AD47" w:themeFill="accent6"/>
            <w:vAlign w:val="center"/>
          </w:tcPr>
          <w:p w:rsidR="0011678D" w:rsidRDefault="004A52F9" w:rsidP="006E3B3F">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r w:rsidR="0011678D">
              <w:fldChar w:fldCharType="begin"/>
            </w:r>
            <w:r w:rsidR="0011678D" w:rsidRPr="005A0966">
              <w:instrText xml:space="preserve"> AutoTextList  \sNoStyle\t "Additional Product"</w:instrText>
            </w:r>
            <w:r w:rsidR="0011678D">
              <w:fldChar w:fldCharType="separate"/>
            </w:r>
            <w:r w:rsidR="0011678D" w:rsidRPr="005A0966">
              <w:t xml:space="preserve"> </w:t>
            </w:r>
            <w:r w:rsidR="0011678D">
              <w:fldChar w:fldCharType="end"/>
            </w:r>
          </w:p>
        </w:tc>
      </w:tr>
      <w:tr w:rsidR="001C3EDC" w:rsidTr="00A95034">
        <w:trPr>
          <w:cantSplit/>
          <w:trHeight w:val="501"/>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C3EDC" w:rsidRPr="006F2369" w:rsidRDefault="00E366FD" w:rsidP="00F901AD">
            <w:pPr>
              <w:pStyle w:val="ProductList-Offering2"/>
              <w:rPr>
                <w:lang w:val="ru-RU"/>
              </w:rPr>
            </w:pPr>
            <w:bookmarkStart w:id="1321" w:name="_Toc379797379"/>
            <w:bookmarkStart w:id="1322" w:name="_Toc380513411"/>
            <w:bookmarkStart w:id="1323" w:name="_Toc380655461"/>
            <w:bookmarkStart w:id="1324" w:name="_Toc386627321"/>
            <w:r>
              <w:t>Office</w:t>
            </w:r>
            <w:r w:rsidRPr="006F2369">
              <w:rPr>
                <w:lang w:val="ru-RU"/>
              </w:rPr>
              <w:t xml:space="preserve"> 365, дополнительное хранилище для</w:t>
            </w:r>
            <w:r w:rsidR="00F901AD">
              <w:t> </w:t>
            </w:r>
            <w:r w:rsidRPr="006F2369">
              <w:rPr>
                <w:lang w:val="ru-RU"/>
              </w:rPr>
              <w:t>файлов на 1 ГБ</w:t>
            </w:r>
            <w:r>
              <w:fldChar w:fldCharType="begin"/>
            </w:r>
            <w:r>
              <w:instrText>XE</w:instrText>
            </w:r>
            <w:r w:rsidRPr="006F2369">
              <w:rPr>
                <w:lang w:val="ru-RU"/>
              </w:rPr>
              <w:instrText xml:space="preserve"> "Дополнительное хранилище для </w:instrText>
            </w:r>
            <w:r>
              <w:instrText>SharePoint</w:instrText>
            </w:r>
            <w:r w:rsidRPr="006F2369">
              <w:rPr>
                <w:lang w:val="ru-RU"/>
              </w:rPr>
              <w:instrText xml:space="preserve"> </w:instrText>
            </w:r>
            <w:r>
              <w:instrText>Online</w:instrText>
            </w:r>
            <w:r w:rsidRPr="006F2369">
              <w:rPr>
                <w:lang w:val="ru-RU"/>
              </w:rPr>
              <w:instrText xml:space="preserve"> (1</w:instrText>
            </w:r>
            <w:r>
              <w:instrText> </w:instrText>
            </w:r>
            <w:r w:rsidRPr="006F2369">
              <w:rPr>
                <w:lang w:val="ru-RU"/>
              </w:rPr>
              <w:instrText>ГБ)"</w:instrText>
            </w:r>
            <w:r>
              <w:fldChar w:fldCharType="end"/>
            </w:r>
            <w:r w:rsidRPr="006F2369">
              <w:rPr>
                <w:lang w:val="ru-RU"/>
              </w:rPr>
              <w:t xml:space="preserve"> </w:t>
            </w:r>
            <w:r>
              <w:t>A</w:t>
            </w:r>
            <w:r>
              <w:fldChar w:fldCharType="begin"/>
            </w:r>
            <w:r>
              <w:instrText>XE</w:instrText>
            </w:r>
            <w:r w:rsidRPr="006F2369">
              <w:rPr>
                <w:lang w:val="ru-RU"/>
              </w:rPr>
              <w:instrText xml:space="preserve"> "1 ГБ дополнительного хранилища для </w:instrText>
            </w:r>
            <w:r>
              <w:instrText>SharePoint</w:instrText>
            </w:r>
            <w:r w:rsidRPr="006F2369">
              <w:rPr>
                <w:lang w:val="ru-RU"/>
              </w:rPr>
              <w:instrText xml:space="preserve"> </w:instrText>
            </w:r>
            <w:r>
              <w:instrText>Online</w:instrText>
            </w:r>
            <w:r w:rsidRPr="006F2369">
              <w:rPr>
                <w:lang w:val="ru-RU"/>
              </w:rPr>
              <w:instrText xml:space="preserve"> </w:instrText>
            </w:r>
            <w:r>
              <w:instrText>A</w:instrText>
            </w:r>
            <w:r w:rsidRPr="006F2369">
              <w:rPr>
                <w:lang w:val="ru-RU"/>
              </w:rPr>
              <w:instrText>"</w:instrText>
            </w:r>
            <w:r>
              <w:fldChar w:fldCharType="end"/>
            </w:r>
            <w:r w:rsidRPr="006F2369">
              <w:rPr>
                <w:lang w:val="ru-RU"/>
              </w:rPr>
              <w:t xml:space="preserve"> (подписная лицензия </w:t>
            </w:r>
            <w:r>
              <w:t>Add</w:t>
            </w:r>
            <w:r w:rsidRPr="006F2369">
              <w:rPr>
                <w:lang w:val="ru-RU"/>
              </w:rPr>
              <w:t>-</w:t>
            </w:r>
            <w:r>
              <w:t>on</w:t>
            </w:r>
            <w:r w:rsidRPr="006F2369">
              <w:rPr>
                <w:lang w:val="ru-RU"/>
              </w:rPr>
              <w:t>)</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6F2369" w:rsidRDefault="001C3EDC"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C3EDC" w:rsidRPr="006F2369"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6F2369"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6F2369"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6F2369" w:rsidRDefault="001C3EDC" w:rsidP="001C3EDC">
            <w:pPr>
              <w:pStyle w:val="ProductList-OfferingBody"/>
              <w:ind w:left="-113"/>
              <w:jc w:val="center"/>
              <w:rPr>
                <w:lang w:val="ru-RU"/>
              </w:rPr>
            </w:pPr>
          </w:p>
        </w:tc>
        <w:tc>
          <w:tcPr>
            <w:tcW w:w="738" w:type="dxa"/>
            <w:shd w:val="clear" w:color="auto" w:fill="BFBFBF" w:themeFill="background1" w:themeFillShade="BF"/>
            <w:vAlign w:val="center"/>
          </w:tcPr>
          <w:p w:rsidR="001C3EDC" w:rsidRPr="006F2369" w:rsidRDefault="001C3EDC" w:rsidP="001C3EDC">
            <w:pPr>
              <w:pStyle w:val="ProductList-OfferingBody"/>
              <w:ind w:left="-113"/>
              <w:jc w:val="center"/>
              <w:rPr>
                <w:lang w:val="ru-RU"/>
              </w:rPr>
            </w:pPr>
          </w:p>
        </w:tc>
        <w:tc>
          <w:tcPr>
            <w:tcW w:w="739" w:type="dxa"/>
            <w:shd w:val="clear" w:color="auto" w:fill="BFBFBF" w:themeFill="background1" w:themeFillShade="BF"/>
            <w:vAlign w:val="center"/>
          </w:tcPr>
          <w:p w:rsidR="001C3EDC" w:rsidRPr="006F2369" w:rsidRDefault="001C3EDC" w:rsidP="001C3EDC">
            <w:pPr>
              <w:pStyle w:val="ProductList-OfferingBody"/>
              <w:ind w:left="-113"/>
              <w:jc w:val="center"/>
              <w:rPr>
                <w:lang w:val="ru-RU"/>
              </w:rPr>
            </w:pPr>
          </w:p>
        </w:tc>
        <w:tc>
          <w:tcPr>
            <w:tcW w:w="739" w:type="dxa"/>
            <w:shd w:val="clear" w:color="auto" w:fill="70AD47" w:themeFill="accent6"/>
            <w:vAlign w:val="center"/>
          </w:tcPr>
          <w:p w:rsidR="001C3EDC" w:rsidRDefault="00383264" w:rsidP="00F901AD">
            <w:pPr>
              <w:pStyle w:val="ProductList-OfferingBody"/>
              <w:ind w:left="-113"/>
              <w:jc w:val="center"/>
            </w:pPr>
            <w:r>
              <w:fldChar w:fldCharType="begin"/>
            </w:r>
            <w:r w:rsidR="001C3EDC" w:rsidRPr="006F2369">
              <w:rPr>
                <w:lang w:val="ru-RU"/>
              </w:rPr>
              <w:instrText xml:space="preserve"> </w:instrText>
            </w:r>
            <w:r w:rsidR="001C3EDC" w:rsidRPr="005A0966">
              <w:instrText>AutoTextList</w:instrText>
            </w:r>
            <w:r w:rsidR="001C3EDC" w:rsidRPr="006F2369">
              <w:rPr>
                <w:lang w:val="ru-RU"/>
              </w:rPr>
              <w:instrText xml:space="preserve">  \</w:instrText>
            </w:r>
            <w:r w:rsidR="001C3EDC" w:rsidRPr="005A0966">
              <w:instrText>sNoStyle</w:instrText>
            </w:r>
            <w:r w:rsidR="001C3EDC" w:rsidRPr="006F2369">
              <w:rPr>
                <w:lang w:val="ru-RU"/>
              </w:rPr>
              <w:instrText>\</w:instrText>
            </w:r>
            <w:r w:rsidR="001C3EDC" w:rsidRPr="005A0966">
              <w:instrText>t</w:instrText>
            </w:r>
            <w:r w:rsidR="001C3EDC" w:rsidRPr="006F2369">
              <w:rPr>
                <w:lang w:val="ru-RU"/>
              </w:rPr>
              <w:instrText xml:space="preserve"> "</w:instrText>
            </w:r>
            <w:r w:rsidR="001C3EDC" w:rsidRPr="005A0966">
              <w:instrText>Additional</w:instrText>
            </w:r>
            <w:r w:rsidR="001C3EDC" w:rsidRPr="006F2369">
              <w:rPr>
                <w:lang w:val="ru-RU"/>
              </w:rPr>
              <w:instrText xml:space="preserve"> </w:instrText>
            </w:r>
            <w:r w:rsidR="001C3EDC" w:rsidRPr="005A0966">
              <w:instrText>Product</w:instrText>
            </w:r>
            <w:r w:rsidR="001C3EDC" w:rsidRPr="006F2369">
              <w:rPr>
                <w:lang w:val="ru-RU"/>
              </w:rPr>
              <w:instrText>"</w:instrText>
            </w:r>
            <w:r>
              <w:fldChar w:fldCharType="separate"/>
            </w:r>
            <w:r w:rsidR="001C3EDC" w:rsidRPr="006F2369">
              <w:rPr>
                <w:lang w:val="ru-RU"/>
              </w:rPr>
              <w:t xml:space="preserve"> </w:t>
            </w:r>
            <w:r>
              <w:fldChar w:fldCharType="end"/>
            </w:r>
            <w:r w:rsidR="0011678D" w:rsidRPr="0011678D">
              <w:fldChar w:fldCharType="begin"/>
            </w:r>
            <w:r w:rsidR="0011678D" w:rsidRPr="0011678D">
              <w:rPr>
                <w:lang w:val="ru-RU"/>
              </w:rPr>
              <w:instrText xml:space="preserve"> </w:instrText>
            </w:r>
            <w:r w:rsidR="0011678D" w:rsidRPr="0011678D">
              <w:instrText>AutoTextList</w:instrText>
            </w:r>
            <w:r w:rsidR="0011678D" w:rsidRPr="0011678D">
              <w:rPr>
                <w:lang w:val="ru-RU"/>
              </w:rPr>
              <w:instrText xml:space="preserve">  \</w:instrText>
            </w:r>
            <w:r w:rsidR="0011678D" w:rsidRPr="0011678D">
              <w:instrText>s</w:instrText>
            </w:r>
            <w:r w:rsidR="0011678D" w:rsidRPr="0011678D">
              <w:rPr>
                <w:lang w:val="ru-RU"/>
              </w:rPr>
              <w:instrText xml:space="preserve"> </w:instrText>
            </w:r>
            <w:r w:rsidR="0011678D" w:rsidRPr="0011678D">
              <w:instrText>NoStyle</w:instrText>
            </w:r>
            <w:r w:rsidR="0011678D" w:rsidRPr="0011678D">
              <w:rPr>
                <w:lang w:val="ru-RU"/>
              </w:rPr>
              <w:instrText xml:space="preserve"> \</w:instrText>
            </w:r>
            <w:r w:rsidR="0011678D" w:rsidRPr="0011678D">
              <w:instrText>t</w:instrText>
            </w:r>
            <w:r w:rsidR="0011678D" w:rsidRPr="0011678D">
              <w:rPr>
                <w:lang w:val="ru-RU"/>
              </w:rPr>
              <w:instrText xml:space="preserve"> “дополнительный продукт” </w:instrText>
            </w:r>
            <w:r w:rsidR="0011678D" w:rsidRPr="0011678D">
              <w:fldChar w:fldCharType="separate"/>
            </w:r>
            <w:r w:rsidR="0011678D" w:rsidRPr="0011678D">
              <w:t>A</w:t>
            </w:r>
            <w:r w:rsidR="00F901AD">
              <w:t>,</w:t>
            </w:r>
            <w:r w:rsidR="0011678D" w:rsidRPr="0011678D">
              <w:fldChar w:fldCharType="end"/>
            </w:r>
            <w:r w:rsidR="0011678D" w:rsidRPr="0011678D">
              <w:fldChar w:fldCharType="begin"/>
            </w:r>
            <w:r w:rsidR="0011678D" w:rsidRPr="0011678D">
              <w:instrText xml:space="preserve">AutoTextList  \s NoStyle \t "предложение Student только для EES" </w:instrText>
            </w:r>
            <w:r w:rsidR="0011678D" w:rsidRPr="0011678D">
              <w:fldChar w:fldCharType="separate"/>
            </w:r>
            <w:r w:rsidR="0011678D" w:rsidRPr="0011678D">
              <w:t>SE</w:t>
            </w:r>
            <w:r w:rsidR="0011678D" w:rsidRPr="0011678D">
              <w:fldChar w:fldCharType="end"/>
            </w:r>
            <w:r w:rsidR="0011678D">
              <w:t xml:space="preserve"> </w:t>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37" w:type="dxa"/>
            <w:shd w:val="clear" w:color="auto" w:fill="BFBFBF" w:themeFill="background1" w:themeFillShade="BF"/>
            <w:vAlign w:val="center"/>
          </w:tcPr>
          <w:p w:rsidR="001C3EDC" w:rsidRDefault="001C3EDC" w:rsidP="001C3EDC">
            <w:pPr>
              <w:pStyle w:val="ProductList-OfferingBody"/>
              <w:ind w:left="-113"/>
              <w:jc w:val="center"/>
            </w:pPr>
          </w:p>
        </w:tc>
      </w:tr>
      <w:tr w:rsidR="0011678D" w:rsidTr="004A52F9">
        <w:trPr>
          <w:cantSplit/>
          <w:trHeight w:val="420"/>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1678D" w:rsidRPr="006F2369" w:rsidRDefault="0011678D" w:rsidP="001C3EDC">
            <w:pPr>
              <w:pStyle w:val="ProductList-Offering2"/>
              <w:rPr>
                <w:lang w:val="ru-RU"/>
              </w:rPr>
            </w:pPr>
            <w:bookmarkStart w:id="1325" w:name="_Toc379797380"/>
            <w:bookmarkStart w:id="1326" w:name="_Toc380513412"/>
            <w:bookmarkStart w:id="1327" w:name="_Toc380655462"/>
            <w:bookmarkStart w:id="1328" w:name="_Toc386627322"/>
            <w:r>
              <w:t>SharePoint</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(подписная лицензия «на пользователя»)</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1678D" w:rsidRDefault="0011678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11678D" w:rsidTr="004A52F9">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1678D" w:rsidRPr="006F2369" w:rsidRDefault="0011678D" w:rsidP="00167128">
            <w:pPr>
              <w:pStyle w:val="ProductList-Offering2"/>
              <w:tabs>
                <w:tab w:val="right" w:pos="3312"/>
              </w:tabs>
              <w:rPr>
                <w:lang w:val="ru-RU"/>
              </w:rPr>
            </w:pPr>
            <w:bookmarkStart w:id="1329" w:name="_Toc379797381"/>
            <w:bookmarkStart w:id="1330" w:name="_Toc380513413"/>
            <w:bookmarkStart w:id="1331" w:name="_Toc380655463"/>
            <w:bookmarkStart w:id="1332" w:name="_Toc386627323"/>
            <w:r>
              <w:t>SharePoint</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 </w:instrText>
            </w:r>
            <w:r>
              <w:instrText>Add</w:instrText>
            </w:r>
            <w:r w:rsidRPr="006F2369">
              <w:rPr>
                <w:lang w:val="ru-RU"/>
              </w:rPr>
              <w:instrText>-</w:instrText>
            </w:r>
            <w:r>
              <w:instrText>on</w:instrText>
            </w:r>
            <w:r w:rsidRPr="006F2369">
              <w:rPr>
                <w:lang w:val="ru-RU"/>
              </w:rPr>
              <w:instrText>"</w:instrText>
            </w:r>
            <w:r>
              <w:fldChar w:fldCharType="end"/>
            </w:r>
            <w:r w:rsidRPr="006F2369">
              <w:rPr>
                <w:lang w:val="ru-RU"/>
              </w:rPr>
              <w:t xml:space="preserve"> (подписная лицензия «на пользователя»)</w:t>
            </w:r>
            <w:bookmarkEnd w:id="1329"/>
            <w:bookmarkEnd w:id="1330"/>
            <w:bookmarkEnd w:id="1331"/>
            <w:bookmarkEnd w:id="1332"/>
            <w:r w:rsidRPr="006F2369">
              <w:rPr>
                <w:lang w:val="ru-RU"/>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1678D" w:rsidRPr="006F2369" w:rsidRDefault="0011678D"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1C3EDC">
            <w:pPr>
              <w:pStyle w:val="ProductList-OfferingBody"/>
              <w:ind w:left="-113"/>
              <w:jc w:val="center"/>
              <w:rPr>
                <w:lang w:val="ru-RU"/>
              </w:rP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70AD47" w:themeFill="accent6"/>
            <w:vAlign w:val="center"/>
          </w:tcPr>
          <w:p w:rsidR="0011678D" w:rsidRDefault="004A52F9" w:rsidP="006E3B3F">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r w:rsidR="0011678D">
              <w:fldChar w:fldCharType="begin"/>
            </w:r>
            <w:r w:rsidR="0011678D" w:rsidRPr="005A0966">
              <w:instrText xml:space="preserve"> AutoTextList  \sNoStyle\t "Additional Product"</w:instrText>
            </w:r>
            <w:r w:rsidR="0011678D">
              <w:fldChar w:fldCharType="separate"/>
            </w:r>
            <w:r w:rsidR="00AD3875">
              <w:t xml:space="preserve"> </w:t>
            </w:r>
            <w:r w:rsidR="0011678D">
              <w:fldChar w:fldCharType="end"/>
            </w:r>
          </w:p>
        </w:tc>
      </w:tr>
      <w:tr w:rsidR="0011678D" w:rsidTr="00A95034">
        <w:trPr>
          <w:cantSplit/>
          <w:trHeight w:val="44"/>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1678D" w:rsidRPr="006F2369" w:rsidRDefault="0011678D" w:rsidP="00167128">
            <w:pPr>
              <w:pStyle w:val="ProductList-Offering2"/>
              <w:tabs>
                <w:tab w:val="right" w:pos="3312"/>
              </w:tabs>
              <w:rPr>
                <w:lang w:val="ru-RU"/>
              </w:rPr>
            </w:pPr>
            <w:bookmarkStart w:id="1333" w:name="_Toc379797382"/>
            <w:bookmarkStart w:id="1334" w:name="_Toc380513414"/>
            <w:bookmarkStart w:id="1335" w:name="_Toc380655464"/>
            <w:bookmarkStart w:id="1336" w:name="_Toc386627324"/>
            <w:r>
              <w:t>SharePoint</w:t>
            </w:r>
            <w:r w:rsidRPr="006F2369">
              <w:rPr>
                <w:lang w:val="ru-RU"/>
              </w:rPr>
              <w:t xml:space="preserve"> </w:t>
            </w:r>
            <w:r>
              <w:t>Online</w:t>
            </w:r>
            <w:r w:rsidRPr="006F2369">
              <w:rPr>
                <w:lang w:val="ru-RU"/>
              </w:rPr>
              <w:t xml:space="preserve"> (план 1</w:t>
            </w:r>
            <w:r>
              <w:t>G</w:t>
            </w:r>
            <w:r w:rsidRPr="006F2369">
              <w:rPr>
                <w:lang w:val="ru-RU"/>
              </w:rPr>
              <w:t>)</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(план 1</w:instrText>
            </w:r>
            <w:r>
              <w:instrText>G</w:instrText>
            </w:r>
            <w:r w:rsidRPr="006F2369">
              <w:rPr>
                <w:lang w:val="ru-RU"/>
              </w:rPr>
              <w:instrText>)"</w:instrText>
            </w:r>
            <w:r>
              <w:fldChar w:fldCharType="end"/>
            </w:r>
            <w:r w:rsidRPr="006F2369">
              <w:rPr>
                <w:lang w:val="ru-RU"/>
              </w:rPr>
              <w:t xml:space="preserve"> (подписная лицензия «на пользователя»)</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1678D" w:rsidRPr="006F2369" w:rsidRDefault="0011678D"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1C3EDC">
            <w:pPr>
              <w:pStyle w:val="ProductList-OfferingBody"/>
              <w:ind w:left="-113"/>
              <w:jc w:val="center"/>
              <w:rPr>
                <w:lang w:val="ru-RU"/>
              </w:rP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BFBFBF" w:themeFill="background1" w:themeFillShade="BF"/>
            <w:vAlign w:val="center"/>
          </w:tcPr>
          <w:p w:rsidR="0011678D" w:rsidRPr="005A0966" w:rsidRDefault="0011678D" w:rsidP="001C3EDC">
            <w:pPr>
              <w:pStyle w:val="ProductList-OfferingBody"/>
              <w:ind w:left="-113"/>
              <w:jc w:val="center"/>
            </w:pPr>
          </w:p>
        </w:tc>
      </w:tr>
      <w:tr w:rsidR="0011678D" w:rsidTr="00A95034">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1678D" w:rsidRPr="006F2369" w:rsidRDefault="0011678D" w:rsidP="001C3EDC">
            <w:pPr>
              <w:pStyle w:val="ProductList-Offering2"/>
              <w:rPr>
                <w:lang w:val="ru-RU"/>
              </w:rPr>
            </w:pPr>
            <w:bookmarkStart w:id="1337" w:name="_Toc379797383"/>
            <w:bookmarkStart w:id="1338" w:name="_Toc380513415"/>
            <w:bookmarkStart w:id="1339" w:name="_Toc380655465"/>
            <w:bookmarkStart w:id="1340" w:name="_Toc386627325"/>
            <w:r>
              <w:t>SharePoint</w:t>
            </w:r>
            <w:r w:rsidRPr="006F2369">
              <w:rPr>
                <w:lang w:val="ru-RU"/>
              </w:rPr>
              <w:t xml:space="preserve"> </w:t>
            </w:r>
            <w:r>
              <w:t>Online</w:t>
            </w:r>
            <w:r w:rsidRPr="006F2369">
              <w:rPr>
                <w:lang w:val="ru-RU"/>
              </w:rPr>
              <w:t xml:space="preserve"> (план 1)</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с </w:t>
            </w:r>
            <w:r>
              <w:t>Yammer</w:t>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 </w:instrText>
            </w:r>
            <w:r>
              <w:instrText>c</w:instrText>
            </w:r>
            <w:r w:rsidRPr="006F2369">
              <w:rPr>
                <w:lang w:val="ru-RU"/>
              </w:rPr>
              <w:instrText xml:space="preserve"> </w:instrText>
            </w:r>
            <w:r>
              <w:instrText>Yammer</w:instrText>
            </w:r>
            <w:r w:rsidRPr="006F2369">
              <w:rPr>
                <w:lang w:val="ru-RU"/>
              </w:rPr>
              <w:instrText xml:space="preserve"> </w:instrText>
            </w:r>
            <w:r>
              <w:instrText>Add</w:instrText>
            </w:r>
            <w:r w:rsidRPr="006F2369">
              <w:rPr>
                <w:lang w:val="ru-RU"/>
              </w:rPr>
              <w:instrText>-</w:instrText>
            </w:r>
            <w:r>
              <w:instrText>on</w:instrText>
            </w:r>
            <w:r w:rsidRPr="006F2369">
              <w:rPr>
                <w:lang w:val="ru-RU"/>
              </w:rPr>
              <w:instrText>"</w:instrText>
            </w:r>
            <w:r>
              <w:fldChar w:fldCharType="end"/>
            </w:r>
            <w:r w:rsidRPr="006F2369">
              <w:rPr>
                <w:lang w:val="ru-RU"/>
              </w:rPr>
              <w:t xml:space="preserve"> (подписная лицензия «на пользователя»)</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1678D" w:rsidRPr="006F2369" w:rsidRDefault="0011678D"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1C3EDC">
            <w:pPr>
              <w:pStyle w:val="ProductList-OfferingBody"/>
              <w:ind w:left="-113"/>
              <w:jc w:val="center"/>
              <w:rPr>
                <w:lang w:val="ru-RU"/>
              </w:rP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11678D" w:rsidTr="00173D20">
        <w:trPr>
          <w:cantSplit/>
        </w:trPr>
        <w:tc>
          <w:tcPr>
            <w:tcW w:w="3214" w:type="dxa"/>
            <w:tcBorders>
              <w:top w:val="dashSmallGap" w:sz="4" w:space="0" w:color="BFBFBF" w:themeColor="background1" w:themeShade="BF"/>
              <w:left w:val="nil"/>
              <w:bottom w:val="dashSmallGap" w:sz="4" w:space="0" w:color="BFBFBF" w:themeColor="background1" w:themeShade="BF"/>
              <w:right w:val="nil"/>
            </w:tcBorders>
          </w:tcPr>
          <w:p w:rsidR="0011678D" w:rsidRPr="006F2369" w:rsidRDefault="0011678D" w:rsidP="001C3EDC">
            <w:pPr>
              <w:pStyle w:val="ProductList-Offering2"/>
              <w:rPr>
                <w:lang w:val="ru-RU"/>
              </w:rPr>
            </w:pPr>
            <w:bookmarkStart w:id="1341" w:name="_Toc379797384"/>
            <w:bookmarkStart w:id="1342" w:name="_Toc380513416"/>
            <w:bookmarkStart w:id="1343" w:name="_Toc380655466"/>
            <w:bookmarkStart w:id="1344" w:name="_Toc386627326"/>
            <w:r>
              <w:t>SharePoint</w:t>
            </w:r>
            <w:r w:rsidRPr="006F2369">
              <w:rPr>
                <w:lang w:val="ru-RU"/>
              </w:rPr>
              <w:t xml:space="preserve"> </w:t>
            </w:r>
            <w:r>
              <w:t>Online</w:t>
            </w:r>
            <w:r w:rsidRPr="006F2369">
              <w:rPr>
                <w:lang w:val="ru-RU"/>
              </w:rPr>
              <w:t xml:space="preserve"> (план 2)</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2"</w:instrText>
            </w:r>
            <w:r>
              <w:fldChar w:fldCharType="end"/>
            </w:r>
            <w:r w:rsidRPr="006F2369">
              <w:rPr>
                <w:lang w:val="ru-RU"/>
              </w:rPr>
              <w:t xml:space="preserve"> (подписная лицензия «на пользователя»)</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1678D" w:rsidRDefault="0011678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BFBFBF" w:themeFill="background1" w:themeFillShade="BF"/>
            <w:vAlign w:val="center"/>
          </w:tcPr>
          <w:p w:rsidR="0011678D" w:rsidRPr="005A0966" w:rsidRDefault="0011678D" w:rsidP="001C3EDC">
            <w:pPr>
              <w:pStyle w:val="ProductList-OfferingBody"/>
              <w:ind w:left="-113"/>
              <w:jc w:val="center"/>
            </w:pPr>
          </w:p>
        </w:tc>
      </w:tr>
      <w:tr w:rsidR="0011678D" w:rsidTr="00A95034">
        <w:trPr>
          <w:cantSplit/>
        </w:trPr>
        <w:tc>
          <w:tcPr>
            <w:tcW w:w="3214" w:type="dxa"/>
            <w:tcBorders>
              <w:top w:val="dashSmallGap" w:sz="4" w:space="0" w:color="BFBFBF" w:themeColor="background1" w:themeShade="BF"/>
              <w:left w:val="nil"/>
              <w:bottom w:val="nil"/>
              <w:right w:val="nil"/>
            </w:tcBorders>
          </w:tcPr>
          <w:p w:rsidR="0011678D" w:rsidRPr="006F2369" w:rsidRDefault="0011678D" w:rsidP="001C3EDC">
            <w:pPr>
              <w:pStyle w:val="ProductList-Offering2"/>
              <w:rPr>
                <w:lang w:val="ru-RU"/>
              </w:rPr>
            </w:pPr>
            <w:bookmarkStart w:id="1345" w:name="_Toc379797385"/>
            <w:bookmarkStart w:id="1346" w:name="_Toc380513417"/>
            <w:bookmarkStart w:id="1347" w:name="_Toc380655467"/>
            <w:bookmarkStart w:id="1348" w:name="_Toc386627327"/>
            <w:r>
              <w:t>SharePoint</w:t>
            </w:r>
            <w:r w:rsidRPr="006F2369">
              <w:rPr>
                <w:lang w:val="ru-RU"/>
              </w:rPr>
              <w:t xml:space="preserve"> </w:t>
            </w:r>
            <w:r>
              <w:t>Online</w:t>
            </w:r>
            <w:r w:rsidRPr="006F2369">
              <w:rPr>
                <w:lang w:val="ru-RU"/>
              </w:rPr>
              <w:t xml:space="preserve"> (план 2</w:t>
            </w:r>
            <w:r>
              <w:t>G</w:t>
            </w:r>
            <w:r w:rsidRPr="006F2369">
              <w:rPr>
                <w:lang w:val="ru-RU"/>
              </w:rPr>
              <w:t>)</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(план 2</w:instrText>
            </w:r>
            <w:r>
              <w:instrText>G</w:instrText>
            </w:r>
            <w:r w:rsidRPr="006F2369">
              <w:rPr>
                <w:lang w:val="ru-RU"/>
              </w:rPr>
              <w:instrText>)"</w:instrText>
            </w:r>
            <w:r>
              <w:fldChar w:fldCharType="end"/>
            </w:r>
            <w:r w:rsidRPr="006F2369">
              <w:rPr>
                <w:lang w:val="ru-RU"/>
              </w:rPr>
              <w:t xml:space="preserve"> (подписная лицензия «на пользователя»)</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rsidR="0011678D" w:rsidRPr="006F2369" w:rsidRDefault="0011678D" w:rsidP="001C3EDC">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1C3EDC">
            <w:pPr>
              <w:pStyle w:val="ProductList-OfferingBody"/>
              <w:ind w:left="-113"/>
              <w:jc w:val="center"/>
              <w:rPr>
                <w:lang w:val="ru-RU"/>
              </w:rP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8"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739" w:type="dxa"/>
            <w:shd w:val="clear" w:color="auto" w:fill="BFBFBF" w:themeFill="background1" w:themeFillShade="BF"/>
            <w:vAlign w:val="center"/>
          </w:tcPr>
          <w:p w:rsidR="0011678D" w:rsidRDefault="0011678D" w:rsidP="001C3EDC">
            <w:pPr>
              <w:pStyle w:val="ProductList-OfferingBody"/>
              <w:ind w:left="-113"/>
              <w:jc w:val="center"/>
            </w:pPr>
          </w:p>
        </w:tc>
        <w:tc>
          <w:tcPr>
            <w:tcW w:w="937" w:type="dxa"/>
            <w:shd w:val="clear" w:color="auto" w:fill="BFBFBF" w:themeFill="background1" w:themeFillShade="BF"/>
            <w:vAlign w:val="center"/>
          </w:tcPr>
          <w:p w:rsidR="0011678D" w:rsidRPr="005A0966" w:rsidRDefault="0011678D" w:rsidP="001C3EDC">
            <w:pPr>
              <w:pStyle w:val="ProductList-OfferingBody"/>
              <w:ind w:left="-113"/>
              <w:jc w:val="center"/>
            </w:pPr>
          </w:p>
        </w:tc>
      </w:tr>
    </w:tbl>
    <w:p w:rsidR="00EE40B5" w:rsidRPr="00A95034" w:rsidRDefault="00EE40B5"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8"/>
        <w:gridCol w:w="3565"/>
      </w:tblGrid>
      <w:tr w:rsidR="00782C7B" w:rsidRPr="00211B38" w:rsidTr="00F231DC">
        <w:tc>
          <w:tcPr>
            <w:tcW w:w="3596" w:type="dxa"/>
          </w:tcPr>
          <w:p w:rsidR="00782C7B" w:rsidRPr="006F2369" w:rsidRDefault="001C3EDC" w:rsidP="004A52F9">
            <w:pPr>
              <w:pStyle w:val="ProductList-Body"/>
              <w:spacing w:before="20" w:after="20"/>
              <w:rPr>
                <w:lang w:val="ru-RU"/>
              </w:rPr>
            </w:pPr>
            <w:r w:rsidRPr="006F2369">
              <w:rPr>
                <w:lang w:val="ru-RU"/>
              </w:rPr>
              <w:t xml:space="preserve">Право на сокращение: </w:t>
            </w:r>
            <w:r w:rsidRPr="006F2369">
              <w:rPr>
                <w:b/>
                <w:lang w:val="ru-RU"/>
              </w:rPr>
              <w:t>Все</w:t>
            </w:r>
          </w:p>
        </w:tc>
        <w:tc>
          <w:tcPr>
            <w:tcW w:w="3597" w:type="dxa"/>
          </w:tcPr>
          <w:p w:rsidR="00782C7B" w:rsidRDefault="001C3EDC" w:rsidP="001C3EDC">
            <w:pPr>
              <w:pStyle w:val="ProductList-Body"/>
              <w:spacing w:before="20" w:after="20"/>
            </w:pPr>
            <w:r>
              <w:t xml:space="preserve">Категория продукта: </w:t>
            </w:r>
            <w:r>
              <w:rPr>
                <w:b/>
              </w:rPr>
              <w:t>Сервер</w:t>
            </w:r>
          </w:p>
        </w:tc>
        <w:tc>
          <w:tcPr>
            <w:tcW w:w="3597" w:type="dxa"/>
          </w:tcPr>
          <w:p w:rsidR="00782C7B" w:rsidRPr="006F2369" w:rsidRDefault="00981B7C" w:rsidP="004A52F9">
            <w:pPr>
              <w:pStyle w:val="ProductList-Body"/>
              <w:spacing w:before="20" w:after="20"/>
              <w:rPr>
                <w:lang w:val="ru-RU"/>
              </w:rPr>
            </w:pPr>
            <w:r w:rsidRPr="006F2369">
              <w:rPr>
                <w:lang w:val="ru-RU"/>
              </w:rPr>
              <w:t xml:space="preserve">Исключение из соответствующих </w:t>
            </w:r>
          </w:p>
        </w:tc>
      </w:tr>
      <w:tr w:rsidR="00782C7B" w:rsidRPr="00A95034" w:rsidTr="00F231DC">
        <w:tc>
          <w:tcPr>
            <w:tcW w:w="3596" w:type="dxa"/>
          </w:tcPr>
          <w:p w:rsidR="00782C7B" w:rsidRPr="006F2369" w:rsidRDefault="001C3EDC" w:rsidP="004A52F9">
            <w:pPr>
              <w:pStyle w:val="ProductList-Body"/>
              <w:spacing w:before="20" w:after="20"/>
              <w:rPr>
                <w:lang w:val="ru-RU"/>
              </w:rPr>
            </w:pPr>
            <w:r w:rsidRPr="006F2369">
              <w:rPr>
                <w:lang w:val="ru-RU"/>
              </w:rPr>
              <w:t xml:space="preserve">Право на сверочный заказ: </w:t>
            </w:r>
            <w:r w:rsidRPr="006F2369">
              <w:rPr>
                <w:b/>
                <w:lang w:val="ru-RU"/>
              </w:rPr>
              <w:t>Всеа</w:t>
            </w:r>
          </w:p>
        </w:tc>
        <w:tc>
          <w:tcPr>
            <w:tcW w:w="3597" w:type="dxa"/>
          </w:tcPr>
          <w:p w:rsidR="00782C7B" w:rsidRPr="006F2369" w:rsidRDefault="001C3EDC" w:rsidP="00E44A07">
            <w:pPr>
              <w:pStyle w:val="ProductList-Body"/>
              <w:spacing w:before="20" w:after="20"/>
              <w:ind w:left="166" w:hanging="166"/>
              <w:rPr>
                <w:lang w:val="ru-RU"/>
              </w:rPr>
            </w:pPr>
            <w:r w:rsidRPr="006F2369">
              <w:rPr>
                <w:lang w:val="ru-RU"/>
              </w:rPr>
              <w:t xml:space="preserve">Право на продленное обслуживание: </w:t>
            </w:r>
            <w:r w:rsidRPr="006F2369">
              <w:rPr>
                <w:b/>
                <w:lang w:val="ru-RU"/>
              </w:rPr>
              <w:t>Все, кроме дополнительного хранилища</w:t>
            </w:r>
          </w:p>
        </w:tc>
        <w:tc>
          <w:tcPr>
            <w:tcW w:w="3597" w:type="dxa"/>
          </w:tcPr>
          <w:p w:rsidR="00782C7B" w:rsidRPr="006F2369" w:rsidRDefault="004A52F9" w:rsidP="001C3EDC">
            <w:pPr>
              <w:pStyle w:val="ProductList-Body"/>
              <w:spacing w:before="20" w:after="20"/>
              <w:rPr>
                <w:lang w:val="ru-RU"/>
              </w:rPr>
            </w:pPr>
            <w:r w:rsidRPr="006F2369">
              <w:rPr>
                <w:lang w:val="ru-RU"/>
              </w:rPr>
              <w:t xml:space="preserve">пользователей: </w:t>
            </w:r>
            <w:r w:rsidRPr="006F2369">
              <w:rPr>
                <w:b/>
                <w:lang w:val="ru-RU"/>
              </w:rPr>
              <w:t xml:space="preserve">Только планы </w:t>
            </w:r>
            <w:r>
              <w:rPr>
                <w:b/>
              </w:rPr>
              <w:t>K</w:t>
            </w:r>
          </w:p>
        </w:tc>
      </w:tr>
    </w:tbl>
    <w:p w:rsidR="00782C7B" w:rsidRPr="006F2369" w:rsidRDefault="00782C7B" w:rsidP="00A95034">
      <w:pPr>
        <w:pStyle w:val="ProductList-Body"/>
        <w:shd w:val="clear" w:color="auto" w:fill="D9D9D9" w:themeFill="background1" w:themeFillShade="D9"/>
        <w:spacing w:before="100" w:after="100"/>
        <w:rPr>
          <w:lang w:val="ru-RU"/>
        </w:rPr>
      </w:pPr>
      <w:r w:rsidRPr="006F2369">
        <w:rPr>
          <w:b/>
          <w:lang w:val="ru-RU"/>
        </w:rPr>
        <w:t>Дополнительная информация</w:t>
      </w:r>
    </w:p>
    <w:p w:rsidR="001D7C37" w:rsidRPr="006F2369" w:rsidRDefault="001D7C37" w:rsidP="001D7C37">
      <w:pPr>
        <w:pStyle w:val="ProductList-Body"/>
        <w:rPr>
          <w:lang w:val="ru-RU"/>
        </w:rPr>
      </w:pPr>
      <w:r w:rsidRPr="006F2369">
        <w:rPr>
          <w:lang w:val="ru-RU"/>
        </w:rPr>
        <w:t xml:space="preserve">Продукт </w:t>
      </w:r>
      <w:r>
        <w:t>SharePoint</w:t>
      </w:r>
      <w:r w:rsidRPr="006F2369">
        <w:rPr>
          <w:lang w:val="ru-RU"/>
        </w:rPr>
        <w:t xml:space="preserve"> </w:t>
      </w:r>
      <w:r>
        <w:t>Online</w:t>
      </w:r>
      <w:r w:rsidRPr="006F2369">
        <w:rPr>
          <w:lang w:val="ru-RU"/>
        </w:rPr>
        <w:t xml:space="preserve"> </w:t>
      </w:r>
      <w:r>
        <w:t>Plan</w:t>
      </w:r>
      <w:r w:rsidRPr="006F2369">
        <w:rPr>
          <w:lang w:val="ru-RU"/>
        </w:rPr>
        <w:t xml:space="preserve"> 1</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известен под прежним названием</w:t>
      </w:r>
      <w:r>
        <w:t> </w:t>
      </w:r>
      <w:r w:rsidRPr="006F2369">
        <w:rPr>
          <w:lang w:val="ru-RU"/>
        </w:rPr>
        <w:t xml:space="preserve">— </w:t>
      </w:r>
      <w:r>
        <w:t>SharePoint</w:t>
      </w:r>
      <w:r w:rsidRPr="006F2369">
        <w:rPr>
          <w:lang w:val="ru-RU"/>
        </w:rPr>
        <w:t xml:space="preserve"> </w:t>
      </w:r>
      <w:r>
        <w:t>Online</w:t>
      </w:r>
      <w:r w:rsidRPr="006F2369">
        <w:rPr>
          <w:lang w:val="ru-RU"/>
        </w:rPr>
        <w:t xml:space="preserve"> </w:t>
      </w:r>
      <w:r>
        <w:t>Standard</w:t>
      </w:r>
      <w:r w:rsidRPr="006F2369">
        <w:rPr>
          <w:lang w:val="ru-RU"/>
        </w:rPr>
        <w:t>.</w:t>
      </w:r>
    </w:p>
    <w:p w:rsidR="001D7C37" w:rsidRPr="00A95034" w:rsidRDefault="001D7C37" w:rsidP="001D7C37">
      <w:pPr>
        <w:pStyle w:val="ProductList-Body"/>
        <w:rPr>
          <w:sz w:val="16"/>
          <w:szCs w:val="16"/>
          <w:lang w:val="ru-RU"/>
        </w:rPr>
      </w:pPr>
    </w:p>
    <w:p w:rsidR="00782C7B" w:rsidRPr="006F2369" w:rsidRDefault="001D7C37" w:rsidP="001D7C37">
      <w:pPr>
        <w:pStyle w:val="ProductList-Body"/>
        <w:rPr>
          <w:lang w:val="ru-RU"/>
        </w:rPr>
      </w:pPr>
      <w:r w:rsidRPr="006F2369">
        <w:rPr>
          <w:lang w:val="ru-RU"/>
        </w:rPr>
        <w:t xml:space="preserve">Клиентам в Бразилии и Чили, приобретающим </w:t>
      </w:r>
      <w:r>
        <w:t>SharePoint</w:t>
      </w:r>
      <w:r w:rsidRPr="006F2369">
        <w:rPr>
          <w:lang w:val="ru-RU"/>
        </w:rPr>
        <w:t xml:space="preserve"> </w:t>
      </w:r>
      <w:r>
        <w:t>Online</w:t>
      </w:r>
      <w:r w:rsidRPr="006F2369">
        <w:rPr>
          <w:lang w:val="ru-RU"/>
        </w:rPr>
        <w:t xml:space="preserve"> </w:t>
      </w:r>
      <w:r>
        <w:t>Plan</w:t>
      </w:r>
      <w:r w:rsidRPr="006F2369">
        <w:rPr>
          <w:lang w:val="ru-RU"/>
        </w:rPr>
        <w:t xml:space="preserve"> 1</w:t>
      </w:r>
      <w:r>
        <w:fldChar w:fldCharType="begin"/>
      </w:r>
      <w:r>
        <w:instrText>XE</w:instrText>
      </w:r>
      <w:r w:rsidRPr="006F2369">
        <w:rPr>
          <w:lang w:val="ru-RU"/>
        </w:rPr>
        <w:instrText xml:space="preserve"> "</w:instrText>
      </w:r>
      <w:r>
        <w:instrText>SharePoint</w:instrText>
      </w:r>
      <w:r w:rsidRPr="006F2369">
        <w:rPr>
          <w:lang w:val="ru-RU"/>
        </w:rPr>
        <w:instrText xml:space="preserve"> </w:instrText>
      </w:r>
      <w:r>
        <w:instrText>Online</w:instrText>
      </w:r>
      <w:r w:rsidRPr="006F2369">
        <w:rPr>
          <w:lang w:val="ru-RU"/>
        </w:rPr>
        <w:instrText xml:space="preserve"> </w:instrText>
      </w:r>
      <w:r>
        <w:instrText>Plan</w:instrText>
      </w:r>
      <w:r w:rsidRPr="006F2369">
        <w:rPr>
          <w:lang w:val="ru-RU"/>
        </w:rPr>
        <w:instrText xml:space="preserve"> 1"</w:instrText>
      </w:r>
      <w:r>
        <w:fldChar w:fldCharType="end"/>
      </w:r>
      <w:r w:rsidRPr="006F2369">
        <w:rPr>
          <w:lang w:val="ru-RU"/>
        </w:rPr>
        <w:t xml:space="preserve">, будет предоставлен </w:t>
      </w:r>
      <w:r>
        <w:t>SharePoint</w:t>
      </w:r>
      <w:r w:rsidRPr="006F2369">
        <w:rPr>
          <w:lang w:val="ru-RU"/>
        </w:rPr>
        <w:t xml:space="preserve"> </w:t>
      </w:r>
      <w:r>
        <w:t>Online</w:t>
      </w:r>
      <w:r w:rsidRPr="006F2369">
        <w:rPr>
          <w:lang w:val="ru-RU"/>
        </w:rPr>
        <w:t xml:space="preserve"> </w:t>
      </w:r>
      <w:r>
        <w:t>Standard</w:t>
      </w:r>
      <w:r w:rsidRPr="006F2369">
        <w:rPr>
          <w:lang w:val="ru-RU"/>
        </w:rPr>
        <w:t>.</w:t>
      </w:r>
      <w:r w:rsidR="00AD3875" w:rsidRPr="006F2369">
        <w:rPr>
          <w:lang w:val="ru-RU"/>
        </w:rPr>
        <w:t xml:space="preserve"> </w:t>
      </w:r>
      <w:r w:rsidRPr="006F2369">
        <w:rPr>
          <w:lang w:val="ru-RU"/>
        </w:rPr>
        <w:t xml:space="preserve">Эти клиенты могут перейти на </w:t>
      </w:r>
      <w:r>
        <w:t>SharePoint</w:t>
      </w:r>
      <w:r w:rsidRPr="006F2369">
        <w:rPr>
          <w:lang w:val="ru-RU"/>
        </w:rPr>
        <w:t xml:space="preserve"> </w:t>
      </w:r>
      <w:r>
        <w:t>Online</w:t>
      </w:r>
      <w:r w:rsidRPr="006F2369">
        <w:rPr>
          <w:lang w:val="ru-RU"/>
        </w:rPr>
        <w:t xml:space="preserve"> </w:t>
      </w:r>
      <w:r>
        <w:t>Plan</w:t>
      </w:r>
      <w:r w:rsidRPr="006F2369">
        <w:rPr>
          <w:lang w:val="ru-RU"/>
        </w:rPr>
        <w:t xml:space="preserve"> 1 позднее.</w:t>
      </w:r>
    </w:p>
    <w:p w:rsidR="00450EF0" w:rsidRPr="00A95034" w:rsidRDefault="00450EF0" w:rsidP="00450EF0">
      <w:pPr>
        <w:pStyle w:val="ProductList-Body"/>
        <w:rPr>
          <w:sz w:val="16"/>
          <w:szCs w:val="16"/>
          <w:lang w:val="ru-RU"/>
        </w:rPr>
      </w:pPr>
    </w:p>
    <w:p w:rsidR="00450EF0" w:rsidRPr="006F2369" w:rsidRDefault="00450EF0" w:rsidP="00450EF0">
      <w:pPr>
        <w:pStyle w:val="ProductList-Body"/>
        <w:rPr>
          <w:lang w:val="ru-RU"/>
        </w:rPr>
      </w:pPr>
      <w:r w:rsidRPr="006F2369">
        <w:rPr>
          <w:lang w:val="ru-RU"/>
        </w:rPr>
        <w:t xml:space="preserve">Подробнее о дополнительных компонентах см. в секции о </w:t>
      </w:r>
      <w:hyperlink w:anchor="AddOn" w:history="1">
        <w:r w:rsidRPr="006F2369">
          <w:rPr>
            <w:rStyle w:val="Hyperlink"/>
            <w:lang w:val="ru-RU"/>
          </w:rPr>
          <w:t xml:space="preserve">подписных лицензиях </w:t>
        </w:r>
        <w:r>
          <w:rPr>
            <w:rStyle w:val="Hyperlink"/>
          </w:rPr>
          <w:t>Add</w:t>
        </w:r>
        <w:r w:rsidRPr="006F2369">
          <w:rPr>
            <w:rStyle w:val="Hyperlink"/>
            <w:lang w:val="ru-RU"/>
          </w:rPr>
          <w:t>-</w:t>
        </w:r>
        <w:r>
          <w:rPr>
            <w:rStyle w:val="Hyperlink"/>
          </w:rPr>
          <w:t>On</w:t>
        </w:r>
        <w:r w:rsidRPr="006F2369">
          <w:rPr>
            <w:rStyle w:val="Hyperlink"/>
            <w:lang w:val="ru-RU"/>
          </w:rPr>
          <w:t xml:space="preserve"> «на пользователя»</w:t>
        </w:r>
      </w:hyperlink>
      <w:r w:rsidRPr="006F2369">
        <w:rPr>
          <w:lang w:val="ru-RU"/>
        </w:rPr>
        <w:t xml:space="preserve"> раздела «Пакеты </w:t>
      </w:r>
      <w:r>
        <w:t>Office</w:t>
      </w:r>
      <w:r w:rsidRPr="006F2369">
        <w:rPr>
          <w:lang w:val="ru-RU"/>
        </w:rPr>
        <w:t xml:space="preserve"> 365».</w:t>
      </w:r>
    </w:p>
    <w:bookmarkStart w:id="1349" w:name="_Toc378147669"/>
    <w:bookmarkStart w:id="1350" w:name="_Toc378151566"/>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EE40B5" w:rsidRPr="006F2369" w:rsidRDefault="00FA00BF" w:rsidP="00A95034">
      <w:pPr>
        <w:pStyle w:val="ProductList-Offering1Heading"/>
        <w:spacing w:before="40" w:after="40"/>
        <w:outlineLvl w:val="1"/>
        <w:rPr>
          <w:lang w:val="ru-RU"/>
        </w:rPr>
      </w:pPr>
      <w:bookmarkStart w:id="1351" w:name="_Toc379797386"/>
      <w:bookmarkStart w:id="1352" w:name="_Toc380513418"/>
      <w:bookmarkStart w:id="1353" w:name="_Toc380655468"/>
      <w:bookmarkStart w:id="1354" w:name="_Toc386627328"/>
      <w:r>
        <w:t>Windows</w:t>
      </w:r>
      <w:r w:rsidRPr="006F2369">
        <w:rPr>
          <w:lang w:val="ru-RU"/>
        </w:rPr>
        <w:t xml:space="preserve"> </w:t>
      </w:r>
      <w:r>
        <w:t>Azure</w:t>
      </w:r>
      <w:bookmarkEnd w:id="1349"/>
      <w:bookmarkEnd w:id="1350"/>
      <w:bookmarkEnd w:id="1351"/>
      <w:bookmarkEnd w:id="1352"/>
      <w:bookmarkEnd w:id="1353"/>
      <w:bookmarkEnd w:id="13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11678D" w:rsidTr="00F231DC">
        <w:trPr>
          <w:cantSplit/>
          <w:tblHeader/>
        </w:trPr>
        <w:tc>
          <w:tcPr>
            <w:tcW w:w="3315" w:type="dxa"/>
            <w:tcBorders>
              <w:bottom w:val="nil"/>
            </w:tcBorders>
            <w:shd w:val="clear" w:color="auto" w:fill="00188F"/>
          </w:tcPr>
          <w:p w:rsidR="0011678D" w:rsidRPr="00EE0836" w:rsidRDefault="0011678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1678D" w:rsidRPr="00EE0836" w:rsidRDefault="0011678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7"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842"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1678D" w:rsidTr="00F231DC">
        <w:trPr>
          <w:cantSplit/>
          <w:tblHeader/>
        </w:trPr>
        <w:tc>
          <w:tcPr>
            <w:tcW w:w="3315" w:type="dxa"/>
            <w:tcBorders>
              <w:top w:val="nil"/>
              <w:left w:val="nil"/>
              <w:bottom w:val="nil"/>
              <w:right w:val="nil"/>
            </w:tcBorders>
          </w:tcPr>
          <w:p w:rsidR="0011678D" w:rsidRDefault="0011678D" w:rsidP="00C4636F">
            <w:pPr>
              <w:pStyle w:val="ProductList-Offering1"/>
            </w:pPr>
            <w:bookmarkStart w:id="1355" w:name="_Toc379797387"/>
            <w:bookmarkStart w:id="1356" w:name="_Toc380513419"/>
            <w:bookmarkStart w:id="1357" w:name="_Toc380655469"/>
            <w:bookmarkStart w:id="1358" w:name="_Toc386627329"/>
            <w:r>
              <w:t>Службы Windows Azure</w:t>
            </w:r>
            <w:bookmarkEnd w:id="1355"/>
            <w:bookmarkEnd w:id="1356"/>
            <w:bookmarkEnd w:id="1357"/>
            <w:bookmarkEnd w:id="1358"/>
            <w:r>
              <w:fldChar w:fldCharType="begin"/>
            </w:r>
            <w:r>
              <w:instrText>XE "Службы Windows Azure"</w:instrText>
            </w:r>
            <w:r>
              <w:fldChar w:fldCharType="end"/>
            </w:r>
          </w:p>
        </w:tc>
        <w:tc>
          <w:tcPr>
            <w:tcW w:w="738" w:type="dxa"/>
            <w:tcBorders>
              <w:top w:val="nil"/>
              <w:left w:val="nil"/>
              <w:bottom w:val="nil"/>
              <w:right w:val="nil"/>
            </w:tcBorders>
            <w:vAlign w:val="center"/>
          </w:tcPr>
          <w:p w:rsidR="0011678D" w:rsidRDefault="0011678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8"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7"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842"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11678D" w:rsidTr="00F231DC">
        <w:trPr>
          <w:cantSplit/>
          <w:tblHeader/>
        </w:trPr>
        <w:tc>
          <w:tcPr>
            <w:tcW w:w="3315" w:type="dxa"/>
            <w:tcBorders>
              <w:top w:val="nil"/>
              <w:left w:val="nil"/>
              <w:bottom w:val="nil"/>
              <w:right w:val="nil"/>
            </w:tcBorders>
          </w:tcPr>
          <w:p w:rsidR="0011678D" w:rsidRDefault="0011678D" w:rsidP="00C4636F">
            <w:pPr>
              <w:pStyle w:val="ProductList-Offering1"/>
            </w:pPr>
            <w:bookmarkStart w:id="1359" w:name="_Toc379797388"/>
            <w:bookmarkStart w:id="1360" w:name="_Toc380513420"/>
            <w:bookmarkStart w:id="1361" w:name="_Toc380655470"/>
            <w:bookmarkStart w:id="1362" w:name="_Toc386627330"/>
            <w:r>
              <w:t>Стандартная поддержка Windows Azure</w:t>
            </w:r>
            <w:bookmarkEnd w:id="1359"/>
            <w:bookmarkEnd w:id="1360"/>
            <w:bookmarkEnd w:id="1361"/>
            <w:bookmarkEnd w:id="1362"/>
          </w:p>
        </w:tc>
        <w:tc>
          <w:tcPr>
            <w:tcW w:w="738" w:type="dxa"/>
            <w:tcBorders>
              <w:top w:val="nil"/>
              <w:left w:val="nil"/>
              <w:bottom w:val="nil"/>
              <w:right w:val="nil"/>
            </w:tcBorders>
            <w:vAlign w:val="center"/>
          </w:tcPr>
          <w:p w:rsidR="0011678D" w:rsidRDefault="0011678D"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8"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7"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842"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r w:rsidR="0011678D" w:rsidTr="00F231DC">
        <w:trPr>
          <w:cantSplit/>
          <w:tblHeader/>
        </w:trPr>
        <w:tc>
          <w:tcPr>
            <w:tcW w:w="3315" w:type="dxa"/>
            <w:tcBorders>
              <w:top w:val="nil"/>
              <w:left w:val="nil"/>
              <w:bottom w:val="nil"/>
              <w:right w:val="nil"/>
            </w:tcBorders>
          </w:tcPr>
          <w:p w:rsidR="0011678D" w:rsidRPr="006F2369" w:rsidRDefault="0011678D" w:rsidP="00C4636F">
            <w:pPr>
              <w:pStyle w:val="ProductList-Offering1"/>
              <w:rPr>
                <w:lang w:val="ru-RU"/>
              </w:rPr>
            </w:pPr>
            <w:bookmarkStart w:id="1363" w:name="_Toc379797389"/>
            <w:bookmarkStart w:id="1364" w:name="_Toc380513421"/>
            <w:bookmarkStart w:id="1365" w:name="_Toc380655471"/>
            <w:bookmarkStart w:id="1366" w:name="_Toc386627331"/>
            <w:r w:rsidRPr="006F2369">
              <w:rPr>
                <w:lang w:val="ru-RU"/>
              </w:rPr>
              <w:t xml:space="preserve">Профессиональная прямая поддержка </w:t>
            </w:r>
            <w:r>
              <w:t>Windows</w:t>
            </w:r>
            <w:r w:rsidRPr="006F2369">
              <w:rPr>
                <w:lang w:val="ru-RU"/>
              </w:rPr>
              <w:t xml:space="preserve"> </w:t>
            </w:r>
            <w:r>
              <w:t>Azure</w:t>
            </w:r>
            <w:bookmarkEnd w:id="1363"/>
            <w:bookmarkEnd w:id="1364"/>
            <w:bookmarkEnd w:id="1365"/>
            <w:bookmarkEnd w:id="1366"/>
          </w:p>
        </w:tc>
        <w:tc>
          <w:tcPr>
            <w:tcW w:w="738" w:type="dxa"/>
            <w:tcBorders>
              <w:top w:val="nil"/>
              <w:left w:val="nil"/>
              <w:bottom w:val="nil"/>
              <w:right w:val="nil"/>
            </w:tcBorders>
            <w:vAlign w:val="center"/>
          </w:tcPr>
          <w:p w:rsidR="0011678D" w:rsidRPr="006F2369" w:rsidRDefault="0011678D"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C4636F">
            <w:pPr>
              <w:pStyle w:val="ProductList-OfferingBody"/>
              <w:ind w:left="-113"/>
              <w:jc w:val="center"/>
              <w:rPr>
                <w:lang w:val="ru-RU"/>
              </w:rPr>
            </w:pPr>
          </w:p>
        </w:tc>
        <w:tc>
          <w:tcPr>
            <w:tcW w:w="739"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8"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7"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842" w:type="dxa"/>
            <w:shd w:val="clear" w:color="auto" w:fill="70AD47" w:themeFill="accent6"/>
            <w:vAlign w:val="center"/>
          </w:tcPr>
          <w:p w:rsidR="0011678D" w:rsidRPr="00240371" w:rsidRDefault="0011678D" w:rsidP="009A2478">
            <w:pPr>
              <w:pStyle w:val="ProductList-OfferingBody"/>
              <w:ind w:left="-113"/>
              <w:jc w:val="center"/>
            </w:pPr>
            <w:r w:rsidRPr="00240371">
              <w:fldChar w:fldCharType="begin"/>
            </w:r>
            <w:r w:rsidRPr="00240371">
              <w:rPr>
                <w:lang w:val="ru-RU"/>
              </w:rPr>
              <w:instrText xml:space="preserve"> </w:instrText>
            </w:r>
            <w:r w:rsidRPr="00240371">
              <w:instrText>AutoTextList</w:instrText>
            </w:r>
            <w:r w:rsidRPr="00240371">
              <w:rPr>
                <w:lang w:val="ru-RU"/>
              </w:rPr>
              <w:instrText xml:space="preserve">  \</w:instrText>
            </w:r>
            <w:r w:rsidRPr="00240371">
              <w:instrText>s</w:instrText>
            </w:r>
            <w:r w:rsidRPr="00240371">
              <w:rPr>
                <w:lang w:val="ru-RU"/>
              </w:rPr>
              <w:instrText xml:space="preserve"> </w:instrText>
            </w:r>
            <w:r w:rsidRPr="00240371">
              <w:instrText>NoStyle</w:instrText>
            </w:r>
            <w:r w:rsidRPr="00240371">
              <w:rPr>
                <w:lang w:val="ru-RU"/>
              </w:rPr>
              <w:instrText xml:space="preserve"> \</w:instrText>
            </w:r>
            <w:r w:rsidRPr="00240371">
              <w:instrText>t</w:instrText>
            </w:r>
            <w:r w:rsidRPr="00240371">
              <w:rPr>
                <w:lang w:val="ru-RU"/>
              </w:rPr>
              <w:instrText xml:space="preserve"> “дополнительный продукт” </w:instrText>
            </w:r>
            <w:r w:rsidRPr="00240371">
              <w:fldChar w:fldCharType="separate"/>
            </w:r>
            <w:r w:rsidRPr="00240371">
              <w:t>A</w:t>
            </w:r>
            <w:r w:rsidRPr="00240371">
              <w:rPr>
                <w:lang w:val="ru-RU"/>
              </w:rPr>
              <w:t xml:space="preserve"> </w:t>
            </w:r>
            <w:r w:rsidRPr="00240371">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59"/>
        <w:gridCol w:w="3567"/>
      </w:tblGrid>
      <w:tr w:rsidR="00782C7B" w:rsidRPr="00211B38" w:rsidTr="00F231DC">
        <w:tc>
          <w:tcPr>
            <w:tcW w:w="3596" w:type="dxa"/>
          </w:tcPr>
          <w:p w:rsidR="00782C7B" w:rsidRPr="006F2369" w:rsidRDefault="001D7C37" w:rsidP="002E1F83">
            <w:pPr>
              <w:pStyle w:val="ProductList-Body"/>
              <w:spacing w:before="20" w:after="20"/>
              <w:ind w:left="162" w:hanging="162"/>
              <w:rPr>
                <w:b/>
                <w:lang w:val="ru-RU"/>
              </w:rPr>
            </w:pPr>
            <w:r w:rsidRPr="006F2369">
              <w:rPr>
                <w:lang w:val="ru-RU"/>
              </w:rPr>
              <w:t xml:space="preserve">Право на сокращение: </w:t>
            </w:r>
            <w:r w:rsidRPr="006F2369">
              <w:rPr>
                <w:b/>
                <w:lang w:val="ru-RU"/>
              </w:rPr>
              <w:t>Размещенный минимальный годовой заказ</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6F2369" w:rsidRDefault="001D7C37" w:rsidP="002E1F83">
            <w:pPr>
              <w:pStyle w:val="ProductList-Body"/>
              <w:spacing w:before="20" w:after="20"/>
              <w:ind w:left="169" w:hanging="169"/>
              <w:rPr>
                <w:lang w:val="ru-RU"/>
              </w:rPr>
            </w:pPr>
            <w:r w:rsidRPr="006F2369">
              <w:rPr>
                <w:lang w:val="ru-RU"/>
              </w:rPr>
              <w:t>Право на сокращение (</w:t>
            </w:r>
            <w:r>
              <w:t>SCE</w:t>
            </w:r>
            <w:r w:rsidRPr="006F2369">
              <w:rPr>
                <w:lang w:val="ru-RU"/>
              </w:rPr>
              <w:t xml:space="preserve">): </w:t>
            </w:r>
            <w:r w:rsidRPr="006F2369">
              <w:rPr>
                <w:b/>
                <w:lang w:val="ru-RU"/>
              </w:rPr>
              <w:t>Размещенный минимальный годовой заказ</w:t>
            </w:r>
          </w:p>
        </w:tc>
      </w:tr>
    </w:tbl>
    <w:p w:rsidR="00782C7B" w:rsidRPr="006F2369" w:rsidRDefault="00782C7B" w:rsidP="00A95034">
      <w:pPr>
        <w:pStyle w:val="ProductList-Body"/>
        <w:shd w:val="clear" w:color="auto" w:fill="D9D9D9" w:themeFill="background1" w:themeFillShade="D9"/>
        <w:spacing w:before="100" w:after="100"/>
        <w:rPr>
          <w:lang w:val="ru-RU"/>
        </w:rPr>
      </w:pPr>
      <w:r w:rsidRPr="006F2369">
        <w:rPr>
          <w:b/>
          <w:lang w:val="ru-RU"/>
        </w:rPr>
        <w:t>Дополнительная информация</w:t>
      </w:r>
    </w:p>
    <w:p w:rsidR="001D7C37" w:rsidRPr="006F2369" w:rsidRDefault="001D7C37" w:rsidP="001D7C37">
      <w:pPr>
        <w:pStyle w:val="ProductList-Body"/>
        <w:rPr>
          <w:lang w:val="ru-RU"/>
        </w:rPr>
      </w:pPr>
      <w:r w:rsidRPr="006F2369">
        <w:rPr>
          <w:b/>
          <w:color w:val="00188F"/>
          <w:lang w:val="ru-RU"/>
        </w:rPr>
        <w:lastRenderedPageBreak/>
        <w:t>Определения</w:t>
      </w:r>
    </w:p>
    <w:p w:rsidR="001D7C37" w:rsidRPr="006F2369" w:rsidRDefault="001D7C37" w:rsidP="001D7C37">
      <w:pPr>
        <w:pStyle w:val="ProductList-Body"/>
        <w:rPr>
          <w:lang w:val="ru-RU"/>
        </w:rPr>
      </w:pPr>
      <w:r w:rsidRPr="006F2369">
        <w:rPr>
          <w:lang w:val="ru-RU"/>
        </w:rPr>
        <w:t xml:space="preserve">«Минимальный заказ» означает цену за все использование служб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в рамках размещенного минимального годового заказа.</w:t>
      </w:r>
    </w:p>
    <w:p w:rsidR="001D7C37" w:rsidRPr="00A95034" w:rsidRDefault="001D7C37" w:rsidP="001D7C37">
      <w:pPr>
        <w:pStyle w:val="ProductList-Body"/>
        <w:rPr>
          <w:sz w:val="16"/>
          <w:szCs w:val="16"/>
          <w:lang w:val="ru-RU"/>
        </w:rPr>
      </w:pPr>
    </w:p>
    <w:p w:rsidR="001D7C37" w:rsidRPr="006F2369" w:rsidRDefault="001D7C37" w:rsidP="001D7C37">
      <w:pPr>
        <w:pStyle w:val="ProductList-Body"/>
        <w:rPr>
          <w:lang w:val="ru-RU"/>
        </w:rPr>
      </w:pPr>
      <w:r w:rsidRPr="006F2369">
        <w:rPr>
          <w:lang w:val="ru-RU"/>
        </w:rPr>
        <w:t xml:space="preserve">«Уровень фактического использования» означает цену за все использование служб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сверх предусмотренного в рамках размещенного минимального годового заказа. В других документах </w:t>
      </w:r>
      <w:r>
        <w:t>Microsoft</w:t>
      </w:r>
      <w:r w:rsidRPr="006F2369">
        <w:rPr>
          <w:lang w:val="ru-RU"/>
        </w:rPr>
        <w:t xml:space="preserve"> или </w:t>
      </w:r>
      <w:r>
        <w:t>Windows</w:t>
      </w:r>
      <w:r w:rsidRPr="006F2369">
        <w:rPr>
          <w:lang w:val="ru-RU"/>
        </w:rPr>
        <w:t xml:space="preserve"> </w:t>
      </w:r>
      <w:r>
        <w:t>Azure</w:t>
      </w:r>
      <w:r w:rsidRPr="006F2369">
        <w:rPr>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1D7C37" w:rsidRPr="00A95034" w:rsidRDefault="001D7C37" w:rsidP="001D7C37">
      <w:pPr>
        <w:pStyle w:val="ProductList-Body"/>
        <w:rPr>
          <w:sz w:val="16"/>
          <w:szCs w:val="16"/>
          <w:lang w:val="ru-RU"/>
        </w:rPr>
      </w:pPr>
    </w:p>
    <w:p w:rsidR="001D7C37" w:rsidRPr="006F2369" w:rsidRDefault="001D7C37" w:rsidP="001D7C37">
      <w:pPr>
        <w:pStyle w:val="ProductList-Body"/>
        <w:rPr>
          <w:lang w:val="ru-RU"/>
        </w:rPr>
      </w:pPr>
      <w:r w:rsidRPr="006F2369">
        <w:rPr>
          <w:lang w:val="ru-RU"/>
        </w:rPr>
        <w:t xml:space="preserve">«Минимальный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службы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w:t>
      </w:r>
    </w:p>
    <w:p w:rsidR="001D7C37" w:rsidRPr="00A95034" w:rsidRDefault="001D7C37" w:rsidP="001D7C37">
      <w:pPr>
        <w:pStyle w:val="ProductList-Body"/>
        <w:rPr>
          <w:sz w:val="16"/>
          <w:szCs w:val="16"/>
          <w:lang w:val="ru-RU"/>
        </w:rPr>
      </w:pPr>
    </w:p>
    <w:p w:rsidR="001D7C37" w:rsidRPr="006F2369" w:rsidRDefault="001D7C37" w:rsidP="001D7C37">
      <w:pPr>
        <w:pStyle w:val="ProductList-Body"/>
        <w:rPr>
          <w:lang w:val="ru-RU"/>
        </w:rPr>
      </w:pPr>
      <w:r w:rsidRPr="006F2369">
        <w:rPr>
          <w:lang w:val="ru-RU"/>
        </w:rP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rsidR="001D7C37" w:rsidRPr="00A95034" w:rsidRDefault="001D7C37" w:rsidP="001D7C37">
      <w:pPr>
        <w:pStyle w:val="ProductList-Body"/>
        <w:rPr>
          <w:sz w:val="16"/>
          <w:szCs w:val="16"/>
          <w:lang w:val="ru-RU"/>
        </w:rPr>
      </w:pPr>
    </w:p>
    <w:p w:rsidR="001D7C37" w:rsidRPr="006F2369" w:rsidRDefault="001D7C37" w:rsidP="001D7C37">
      <w:pPr>
        <w:pStyle w:val="ProductList-Body"/>
        <w:rPr>
          <w:lang w:val="ru-RU"/>
        </w:rPr>
      </w:pPr>
      <w:r w:rsidRPr="006F2369">
        <w:rPr>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t>Direct</w:t>
      </w:r>
      <w:r w:rsidRPr="006F2369">
        <w:rPr>
          <w:lang w:val="ru-RU"/>
        </w:rPr>
        <w:t xml:space="preserve"> </w:t>
      </w:r>
      <w:r>
        <w:t>Enterprise</w:t>
      </w:r>
      <w:r w:rsidRPr="006F2369">
        <w:rPr>
          <w:lang w:val="ru-RU"/>
        </w:rPr>
        <w:t>. Скидка на фактическое использование составляет 50</w:t>
      </w:r>
      <w:r>
        <w:t> </w:t>
      </w:r>
      <w:r w:rsidRPr="006F2369">
        <w:rPr>
          <w:lang w:val="ru-RU"/>
        </w:rPr>
        <w:t>% от Размещенного минимального годового заказа.</w:t>
      </w:r>
    </w:p>
    <w:p w:rsidR="001D7C37" w:rsidRPr="006F2369" w:rsidRDefault="001D7C37" w:rsidP="001D7C37">
      <w:pPr>
        <w:pStyle w:val="ProductList-Body"/>
        <w:rPr>
          <w:lang w:val="ru-RU"/>
        </w:rPr>
      </w:pPr>
      <w:r w:rsidRPr="006F2369">
        <w:rPr>
          <w:b/>
          <w:color w:val="00188F"/>
          <w:lang w:val="ru-RU"/>
        </w:rPr>
        <w:t>Срок действия подписки</w:t>
      </w:r>
    </w:p>
    <w:p w:rsidR="001D7C37" w:rsidRPr="006F2369" w:rsidRDefault="001D7C37" w:rsidP="001D7C37">
      <w:pPr>
        <w:pStyle w:val="ProductList-Body"/>
        <w:rPr>
          <w:lang w:val="ru-RU"/>
        </w:rPr>
      </w:pPr>
      <w:r w:rsidRPr="006F2369">
        <w:rPr>
          <w:lang w:val="ru-RU"/>
        </w:rPr>
        <w:t xml:space="preserve">Клиенты служб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rsidR="00F231DC" w:rsidRPr="006F2369" w:rsidRDefault="00F231DC" w:rsidP="001D7C37">
      <w:pPr>
        <w:pStyle w:val="ProductList-Body"/>
        <w:rPr>
          <w:b/>
          <w:color w:val="00188F"/>
          <w:lang w:val="ru-RU"/>
        </w:rPr>
      </w:pPr>
    </w:p>
    <w:p w:rsidR="001D7C37" w:rsidRPr="006F2369" w:rsidRDefault="001D7C37" w:rsidP="001D7C37">
      <w:pPr>
        <w:pStyle w:val="ProductList-Body"/>
        <w:rPr>
          <w:lang w:val="ru-RU"/>
        </w:rPr>
      </w:pPr>
      <w:r w:rsidRPr="006F2369">
        <w:rPr>
          <w:b/>
          <w:color w:val="00188F"/>
          <w:lang w:val="ru-RU"/>
        </w:rPr>
        <w:t>Минимальный заказ в денежном эквиваленте</w:t>
      </w:r>
    </w:p>
    <w:p w:rsidR="001D7C37" w:rsidRPr="006F2369" w:rsidRDefault="001D7C37" w:rsidP="001D7C37">
      <w:pPr>
        <w:pStyle w:val="ProductList-Body"/>
        <w:rPr>
          <w:lang w:val="ru-RU"/>
        </w:rPr>
      </w:pPr>
      <w:r w:rsidRPr="006F2369">
        <w:rPr>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Сумма счета за каждый Минимальный заказ не относится к использованию до даты покрытия для этого счета.</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Клиенты в любое время могут увеличивать свой Минимальный заказ в денежном эквиваленте, размещая дополнительные заказы.</w:t>
      </w:r>
      <w:r w:rsidR="00AD3875" w:rsidRPr="006F2369">
        <w:rPr>
          <w:lang w:val="ru-RU"/>
        </w:rPr>
        <w:t xml:space="preserve"> </w:t>
      </w:r>
      <w:r w:rsidRPr="006F2369">
        <w:rPr>
          <w:lang w:val="ru-RU"/>
        </w:rP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rsidR="001D7C37" w:rsidRPr="006F2369" w:rsidRDefault="001D7C37" w:rsidP="001D7C37">
      <w:pPr>
        <w:pStyle w:val="ProductList-Body"/>
        <w:rPr>
          <w:lang w:val="ru-RU"/>
        </w:rPr>
      </w:pPr>
    </w:p>
    <w:p w:rsidR="006C620E" w:rsidRPr="006F2369" w:rsidRDefault="006C620E" w:rsidP="00F901AD">
      <w:pPr>
        <w:pStyle w:val="ProductList-Body"/>
        <w:rPr>
          <w:lang w:val="ru-RU"/>
        </w:rPr>
      </w:pPr>
      <w:r w:rsidRPr="006F2369">
        <w:rPr>
          <w:lang w:val="ru-RU"/>
        </w:rPr>
        <w:t>Клиенты могут уменьшать свой минимальный заказ в денежном эквиваленте относительно любых будущих дат годовщины Соглашения о</w:t>
      </w:r>
      <w:r w:rsidR="00F901AD">
        <w:t> </w:t>
      </w:r>
      <w:r w:rsidRPr="006F2369">
        <w:rPr>
          <w:lang w:val="ru-RU"/>
        </w:rPr>
        <w:t>регистрации, уведомив торгового посредника, который должен обработать это уменьшение до даты годовщины Соглашения о регистрации.</w:t>
      </w:r>
    </w:p>
    <w:p w:rsidR="006C620E" w:rsidRPr="006F2369" w:rsidRDefault="006C620E"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 перенесена и будет списана. </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rsidR="001D7C37" w:rsidRPr="006F2369" w:rsidRDefault="001D7C37" w:rsidP="001D7C37">
      <w:pPr>
        <w:pStyle w:val="ProductList-Body"/>
        <w:rPr>
          <w:lang w:val="ru-RU"/>
        </w:rPr>
      </w:pPr>
    </w:p>
    <w:p w:rsidR="006C620E" w:rsidRPr="006F2369" w:rsidRDefault="006C620E" w:rsidP="006C620E">
      <w:pPr>
        <w:pStyle w:val="ProductList-Body"/>
        <w:rPr>
          <w:lang w:val="ru-RU"/>
        </w:rPr>
      </w:pPr>
      <w:r w:rsidRPr="006F2369">
        <w:rPr>
          <w:b/>
          <w:color w:val="00188F"/>
          <w:lang w:val="ru-RU"/>
        </w:rPr>
        <w:t>Цены</w:t>
      </w:r>
    </w:p>
    <w:p w:rsidR="006C620E" w:rsidRPr="006F2369" w:rsidRDefault="006C620E" w:rsidP="00241D62">
      <w:pPr>
        <w:pStyle w:val="ProductList-Body"/>
        <w:rPr>
          <w:lang w:val="ru-RU"/>
        </w:rPr>
      </w:pPr>
      <w:r w:rsidRPr="006F2369">
        <w:rPr>
          <w:lang w:val="ru-RU"/>
        </w:rPr>
        <w:t xml:space="preserve">Службы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назначаются категории продуктов «Сервер». </w:t>
      </w:r>
    </w:p>
    <w:p w:rsidR="006C620E" w:rsidRPr="006F2369" w:rsidRDefault="006C620E" w:rsidP="00241D62">
      <w:pPr>
        <w:tabs>
          <w:tab w:val="left" w:pos="158"/>
        </w:tabs>
        <w:spacing w:after="0" w:line="240" w:lineRule="auto"/>
        <w:rPr>
          <w:lang w:val="ru-RU"/>
        </w:rPr>
      </w:pPr>
    </w:p>
    <w:p w:rsidR="006C620E" w:rsidRPr="006F2369" w:rsidRDefault="006C620E" w:rsidP="006C620E">
      <w:pPr>
        <w:pStyle w:val="ProductList-Body"/>
        <w:rPr>
          <w:lang w:val="ru-RU"/>
        </w:rPr>
      </w:pPr>
      <w:r w:rsidRPr="006F2369">
        <w:rPr>
          <w:lang w:val="ru-RU"/>
        </w:rPr>
        <w:t xml:space="preserve">Уровни фактического использования будут устанавливаться, исходя из ценового уровня Соглашения о регистрации </w:t>
      </w:r>
      <w:r>
        <w:t>Enterprise</w:t>
      </w:r>
      <w:r w:rsidRPr="006F2369">
        <w:rPr>
          <w:lang w:val="ru-RU"/>
        </w:rPr>
        <w:t xml:space="preserve">, Соглашения о регистрации </w:t>
      </w:r>
      <w:r>
        <w:t>Enterprise</w:t>
      </w:r>
      <w:r w:rsidRPr="006F2369">
        <w:rPr>
          <w:lang w:val="ru-RU"/>
        </w:rPr>
        <w:t xml:space="preserve"> </w:t>
      </w:r>
      <w:r>
        <w:t>Subscription</w:t>
      </w:r>
      <w:r w:rsidRPr="006F2369">
        <w:rPr>
          <w:lang w:val="ru-RU"/>
        </w:rPr>
        <w:t xml:space="preserve">, Соглашения </w:t>
      </w:r>
      <w:r>
        <w:t>Select</w:t>
      </w:r>
      <w:r w:rsidRPr="006F2369">
        <w:rPr>
          <w:lang w:val="ru-RU"/>
        </w:rPr>
        <w:t xml:space="preserve"> или Соглашения </w:t>
      </w:r>
      <w:r>
        <w:t>Select</w:t>
      </w:r>
      <w:r w:rsidRPr="006F2369">
        <w:rPr>
          <w:lang w:val="ru-RU"/>
        </w:rPr>
        <w:t xml:space="preserve"> </w:t>
      </w:r>
      <w:r>
        <w:t>Plus</w:t>
      </w:r>
      <w:r w:rsidRPr="006F2369">
        <w:rPr>
          <w:lang w:val="ru-RU"/>
        </w:rPr>
        <w:t xml:space="preserve"> или ценового уровня Соглашения </w:t>
      </w:r>
      <w:r>
        <w:t>Server</w:t>
      </w:r>
      <w:r w:rsidRPr="006F2369">
        <w:rPr>
          <w:lang w:val="ru-RU"/>
        </w:rPr>
        <w:t xml:space="preserve"> </w:t>
      </w:r>
      <w:r>
        <w:t>Cloud</w:t>
      </w:r>
      <w:r w:rsidRPr="006F2369">
        <w:rPr>
          <w:lang w:val="ru-RU"/>
        </w:rPr>
        <w:t xml:space="preserve"> для категории продуктов «Сервер» и четырех ценовых уровней (</w:t>
      </w:r>
      <w:r>
        <w:t>A</w:t>
      </w:r>
      <w:r w:rsidRPr="006F2369">
        <w:rPr>
          <w:lang w:val="ru-RU"/>
        </w:rPr>
        <w:t xml:space="preserve">, </w:t>
      </w:r>
      <w:r>
        <w:t>B</w:t>
      </w:r>
      <w:r w:rsidRPr="006F2369">
        <w:rPr>
          <w:lang w:val="ru-RU"/>
        </w:rPr>
        <w:t xml:space="preserve">, </w:t>
      </w:r>
      <w:r>
        <w:t>C</w:t>
      </w:r>
      <w:r w:rsidRPr="006F2369">
        <w:rPr>
          <w:lang w:val="ru-RU"/>
        </w:rPr>
        <w:t xml:space="preserve"> и </w:t>
      </w:r>
      <w:r>
        <w:t>D</w:t>
      </w:r>
      <w:r w:rsidRPr="006F2369">
        <w:rPr>
          <w:lang w:val="ru-RU"/>
        </w:rPr>
        <w:t>) по состоянию на дату вступления в силу.</w:t>
      </w:r>
      <w:r w:rsidR="00AD3875" w:rsidRPr="006F2369">
        <w:rPr>
          <w:lang w:val="ru-RU"/>
        </w:rPr>
        <w:t xml:space="preserve"> </w:t>
      </w:r>
      <w:r w:rsidRPr="006F2369">
        <w:rPr>
          <w:lang w:val="ru-RU"/>
        </w:rPr>
        <w:t xml:space="preserve">Если зарегистрированное аффилированное лицо не заключило Соглашение о регистрации </w:t>
      </w:r>
      <w:r>
        <w:t>Enterprise</w:t>
      </w:r>
      <w:r w:rsidRPr="006F2369">
        <w:rPr>
          <w:lang w:val="ru-RU"/>
        </w:rPr>
        <w:t xml:space="preserve">, Соглашение о регистрации </w:t>
      </w:r>
      <w:r>
        <w:t>Enterprise</w:t>
      </w:r>
      <w:r w:rsidRPr="006F2369">
        <w:rPr>
          <w:lang w:val="ru-RU"/>
        </w:rPr>
        <w:t xml:space="preserve"> </w:t>
      </w:r>
      <w:r>
        <w:t>Subscription</w:t>
      </w:r>
      <w:r w:rsidRPr="006F2369">
        <w:rPr>
          <w:lang w:val="ru-RU"/>
        </w:rPr>
        <w:t xml:space="preserve">, Соглашение </w:t>
      </w:r>
      <w:r>
        <w:t>Select</w:t>
      </w:r>
      <w:r w:rsidRPr="006F2369">
        <w:rPr>
          <w:lang w:val="ru-RU"/>
        </w:rPr>
        <w:t xml:space="preserve">, Соглашение </w:t>
      </w:r>
      <w:r>
        <w:t>Select</w:t>
      </w:r>
      <w:r w:rsidRPr="006F2369">
        <w:rPr>
          <w:lang w:val="ru-RU"/>
        </w:rPr>
        <w:t xml:space="preserve"> </w:t>
      </w:r>
      <w:r>
        <w:t>Plus</w:t>
      </w:r>
      <w:r w:rsidRPr="006F2369">
        <w:rPr>
          <w:lang w:val="ru-RU"/>
        </w:rPr>
        <w:t xml:space="preserve"> или Соглашение </w:t>
      </w:r>
      <w:r>
        <w:t>Server</w:t>
      </w:r>
      <w:r w:rsidRPr="006F2369">
        <w:rPr>
          <w:lang w:val="ru-RU"/>
        </w:rPr>
        <w:t xml:space="preserve"> </w:t>
      </w:r>
      <w:r>
        <w:t>Cloud</w:t>
      </w:r>
      <w:r w:rsidRPr="006F2369">
        <w:rPr>
          <w:lang w:val="ru-RU"/>
        </w:rPr>
        <w:t xml:space="preserve">, применяется ценовой уровень </w:t>
      </w:r>
      <w:r>
        <w:t>A</w:t>
      </w:r>
      <w:r w:rsidRPr="006F2369">
        <w:rPr>
          <w:lang w:val="ru-RU"/>
        </w:rPr>
        <w:t>.</w:t>
      </w:r>
    </w:p>
    <w:p w:rsidR="006C620E" w:rsidRPr="006F2369" w:rsidRDefault="006C620E" w:rsidP="00B01933">
      <w:pPr>
        <w:pStyle w:val="ProductList-Body"/>
        <w:rPr>
          <w:lang w:val="ru-RU"/>
        </w:rPr>
      </w:pPr>
    </w:p>
    <w:p w:rsidR="006C620E" w:rsidRPr="006F2369" w:rsidRDefault="006C620E" w:rsidP="00B01933">
      <w:pPr>
        <w:pStyle w:val="ProductList-Body"/>
        <w:rPr>
          <w:lang w:val="ru-RU"/>
        </w:rPr>
      </w:pPr>
      <w:r w:rsidRPr="006F2369">
        <w:rPr>
          <w:lang w:val="ru-RU"/>
        </w:rPr>
        <w:t xml:space="preserve">Майкрософт может снижать цену на отдельные службы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в течение срока действия Соглашения о регистрации клиента.</w:t>
      </w:r>
      <w:r w:rsidR="00AD3875" w:rsidRPr="006F2369">
        <w:rPr>
          <w:lang w:val="ru-RU"/>
        </w:rPr>
        <w:t xml:space="preserve"> </w:t>
      </w:r>
      <w:r w:rsidRPr="006F2369">
        <w:rPr>
          <w:lang w:val="ru-RU"/>
        </w:rPr>
        <w:t xml:space="preserve">Для клиентов, приобретающих подписку на Службы </w:t>
      </w:r>
      <w:r>
        <w:t>Windows</w:t>
      </w:r>
      <w:r w:rsidRPr="006F2369">
        <w:rPr>
          <w:lang w:val="ru-RU"/>
        </w:rPr>
        <w:t xml:space="preserve"> </w:t>
      </w:r>
      <w:r>
        <w:t>Azure</w:t>
      </w:r>
      <w:r w:rsidRPr="006F2369">
        <w:rPr>
          <w:lang w:val="ru-RU"/>
        </w:rPr>
        <w:t xml:space="preserve"> напрямую у </w:t>
      </w:r>
      <w:r>
        <w:t>Microsoft</w:t>
      </w:r>
      <w:r w:rsidRPr="006F2369">
        <w:rPr>
          <w:lang w:val="ru-RU"/>
        </w:rPr>
        <w:t xml:space="preserve">, Прейскурант для партнера может указывать цену выше текущей. </w:t>
      </w:r>
      <w:r>
        <w:t>Microsoft</w:t>
      </w:r>
      <w:r w:rsidRPr="006F2369">
        <w:rPr>
          <w:lang w:val="ru-RU"/>
        </w:rPr>
        <w:t xml:space="preserve"> может предоставлять более низкую цену (или цены) таким клиентам в течение срока их действия. </w:t>
      </w:r>
      <w:r>
        <w:t>Microsoft</w:t>
      </w:r>
      <w:r w:rsidRPr="006F2369">
        <w:rPr>
          <w:lang w:val="ru-RU"/>
        </w:rPr>
        <w:t xml:space="preserve"> будет уведомлять клиентов о всех таких изменениях.</w:t>
      </w:r>
    </w:p>
    <w:p w:rsidR="006C620E" w:rsidRPr="006F2369" w:rsidRDefault="006C620E" w:rsidP="00B01933">
      <w:pPr>
        <w:pStyle w:val="ProductList-Body"/>
        <w:rPr>
          <w:lang w:val="ru-RU"/>
        </w:rPr>
      </w:pPr>
    </w:p>
    <w:p w:rsidR="006C620E" w:rsidRPr="006F2369" w:rsidRDefault="006C620E" w:rsidP="00B01933">
      <w:pPr>
        <w:pStyle w:val="ProductList-Body"/>
        <w:rPr>
          <w:lang w:val="ru-RU"/>
        </w:rPr>
      </w:pPr>
      <w:r w:rsidRPr="006F2369">
        <w:rPr>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AD3875" w:rsidRPr="006F2369">
        <w:rPr>
          <w:lang w:val="ru-RU"/>
        </w:rPr>
        <w:t xml:space="preserve"> </w:t>
      </w:r>
      <w:r w:rsidRPr="006F2369">
        <w:rPr>
          <w:lang w:val="ru-RU"/>
        </w:rPr>
        <w:t xml:space="preserve">Торговый посредник клиента предоставляет дополнительные сведения относительно процесса заказа Служб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w:t>
      </w:r>
      <w:r w:rsidR="00AD3875" w:rsidRPr="006F2369">
        <w:rPr>
          <w:lang w:val="ru-RU"/>
        </w:rPr>
        <w:t xml:space="preserve"> </w:t>
      </w:r>
      <w:r w:rsidRPr="006F2369">
        <w:rPr>
          <w:lang w:val="ru-RU"/>
        </w:rPr>
        <w:t xml:space="preserve">Цены и условия платежа для всех Служб </w:t>
      </w:r>
      <w:r>
        <w:t>Windows</w:t>
      </w:r>
      <w:r w:rsidRPr="006F2369">
        <w:rPr>
          <w:lang w:val="ru-RU"/>
        </w:rPr>
        <w:t xml:space="preserve"> </w:t>
      </w:r>
      <w:r>
        <w:t>Azure</w:t>
      </w:r>
      <w:r w:rsidRPr="006F2369">
        <w:rPr>
          <w:lang w:val="ru-RU"/>
        </w:rPr>
        <w:t xml:space="preserve"> регулируются отдельным соглашением, которое заключается между клиентом и его торговым посредником. </w:t>
      </w:r>
      <w:r>
        <w:t>Microsoft</w:t>
      </w:r>
      <w:r w:rsidRPr="006F2369">
        <w:rPr>
          <w:lang w:val="ru-RU"/>
        </w:rPr>
        <w:t xml:space="preserve"> может снижать цену на отдельные Службы </w:t>
      </w:r>
      <w:r>
        <w:t>Windows</w:t>
      </w:r>
      <w:r w:rsidRPr="006F2369">
        <w:rPr>
          <w:lang w:val="ru-RU"/>
        </w:rPr>
        <w:t xml:space="preserve"> </w:t>
      </w:r>
      <w:r>
        <w:t>Azure</w:t>
      </w:r>
      <w:r w:rsidRPr="006F2369">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t>Microsoft</w:t>
      </w:r>
      <w:r w:rsidRPr="006F2369">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6C620E" w:rsidRPr="006F2369" w:rsidRDefault="006C620E" w:rsidP="001D7C37">
      <w:pPr>
        <w:pStyle w:val="ProductList-Body"/>
        <w:rPr>
          <w:lang w:val="ru-RU"/>
        </w:rPr>
      </w:pPr>
    </w:p>
    <w:p w:rsidR="001D7C37" w:rsidRPr="006F2369" w:rsidRDefault="001D7C37" w:rsidP="001D7C37">
      <w:pPr>
        <w:pStyle w:val="ProductList-Body"/>
        <w:rPr>
          <w:lang w:val="ru-RU"/>
        </w:rPr>
      </w:pPr>
      <w:r w:rsidRPr="006F2369">
        <w:rPr>
          <w:b/>
          <w:color w:val="00188F"/>
          <w:lang w:val="ru-RU"/>
        </w:rPr>
        <w:t>Платежи и комиссии</w:t>
      </w:r>
      <w:r w:rsidRPr="006F2369">
        <w:rPr>
          <w:b/>
          <w:lang w:val="ru-RU"/>
        </w:rPr>
        <w:t xml:space="preserve"> </w:t>
      </w:r>
    </w:p>
    <w:p w:rsidR="001D7C37" w:rsidRPr="006F2369" w:rsidRDefault="001D7C37" w:rsidP="001D7C37">
      <w:pPr>
        <w:pStyle w:val="ProductList-Body"/>
        <w:rPr>
          <w:lang w:val="ru-RU"/>
        </w:rPr>
      </w:pPr>
      <w:r w:rsidRPr="006F2369">
        <w:rPr>
          <w:lang w:val="ru-RU"/>
        </w:rPr>
        <w:t>Уровни оплаты равны Уровням фактического использования.</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Скидка на фактическое использование составляет 50</w:t>
      </w:r>
      <w:r>
        <w:t> </w:t>
      </w:r>
      <w:r w:rsidRPr="006F2369">
        <w:rPr>
          <w:lang w:val="ru-RU"/>
        </w:rPr>
        <w:t>% от Размещенного минимального годового заказа. Например, если Размещенный минимальный годовой заказ составляет 100</w:t>
      </w:r>
      <w:r>
        <w:t> </w:t>
      </w:r>
      <w:r w:rsidRPr="006F2369">
        <w:rPr>
          <w:lang w:val="ru-RU"/>
        </w:rPr>
        <w:t>000 долл. США, то Скидка на фактическое использование составит 50</w:t>
      </w:r>
      <w:r>
        <w:t> </w:t>
      </w:r>
      <w:r w:rsidRPr="006F2369">
        <w:rPr>
          <w:lang w:val="ru-RU"/>
        </w:rPr>
        <w:t>000 долл. США.</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Каждый месяц Майкрософт будет вычитать из размещенного минимального годового заказа объем использования клиентом служб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Если уровень использования Соглашения о регистрации </w:t>
      </w:r>
      <w:r>
        <w:t>Enterprise</w:t>
      </w:r>
      <w:r w:rsidRPr="006F2369">
        <w:rPr>
          <w:lang w:val="ru-RU"/>
        </w:rPr>
        <w:t xml:space="preserv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Если уровень использования Соглашения о регистрации </w:t>
      </w:r>
      <w:r>
        <w:t>Enterprise</w:t>
      </w:r>
      <w:r w:rsidRPr="006F2369">
        <w:rPr>
          <w:lang w:val="ru-RU"/>
        </w:rPr>
        <w:t xml:space="preserv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Счета за любое использование служб </w:t>
      </w:r>
      <w:r>
        <w:t>Windows</w:t>
      </w:r>
      <w:r w:rsidRPr="006F2369">
        <w:rPr>
          <w:lang w:val="ru-RU"/>
        </w:rPr>
        <w:t xml:space="preserve"> </w:t>
      </w:r>
      <w:r>
        <w:t>Azure</w:t>
      </w:r>
      <w:r>
        <w:fldChar w:fldCharType="begin"/>
      </w:r>
      <w:r>
        <w:instrText>XE</w:instrText>
      </w:r>
      <w:r w:rsidRPr="006F2369">
        <w:rPr>
          <w:lang w:val="ru-RU"/>
        </w:rPr>
        <w:instrText xml:space="preserve"> "Службы </w:instrText>
      </w:r>
      <w:r>
        <w:instrText>Windows</w:instrText>
      </w:r>
      <w:r w:rsidRPr="006F2369">
        <w:rPr>
          <w:lang w:val="ru-RU"/>
        </w:rPr>
        <w:instrText xml:space="preserve"> </w:instrText>
      </w:r>
      <w:r>
        <w:instrText>Azure</w:instrText>
      </w:r>
      <w:r w:rsidRPr="006F2369">
        <w:rPr>
          <w:lang w:val="ru-RU"/>
        </w:rPr>
        <w:instrText>"</w:instrText>
      </w:r>
      <w:r>
        <w:fldChar w:fldCharType="end"/>
      </w:r>
      <w:r w:rsidRPr="006F2369">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8E676F" w:rsidRPr="006F2369" w:rsidRDefault="008E676F" w:rsidP="001D7C37">
      <w:pPr>
        <w:pStyle w:val="ProductList-Body"/>
        <w:rPr>
          <w:lang w:val="ru-RU"/>
        </w:rPr>
      </w:pPr>
    </w:p>
    <w:p w:rsidR="001D7C37" w:rsidRPr="006F2369" w:rsidRDefault="001D7C37" w:rsidP="001D7C37">
      <w:pPr>
        <w:pStyle w:val="ProductList-Body"/>
        <w:rPr>
          <w:lang w:val="ru-RU"/>
        </w:rPr>
      </w:pPr>
      <w:r w:rsidRPr="006F2369">
        <w:rPr>
          <w:b/>
          <w:color w:val="00188F"/>
          <w:lang w:val="ru-RU"/>
        </w:rPr>
        <w:t xml:space="preserve">Минимальный объем вычислительных ресурсов </w:t>
      </w:r>
      <w:r>
        <w:rPr>
          <w:b/>
          <w:color w:val="00188F"/>
        </w:rPr>
        <w:t>Windows</w:t>
      </w:r>
      <w:r w:rsidRPr="006F2369">
        <w:rPr>
          <w:b/>
          <w:color w:val="00188F"/>
          <w:lang w:val="ru-RU"/>
        </w:rPr>
        <w:t xml:space="preserve"> </w:t>
      </w:r>
      <w:r>
        <w:rPr>
          <w:b/>
          <w:color w:val="00188F"/>
        </w:rPr>
        <w:t>Azure</w:t>
      </w:r>
      <w:r w:rsidRPr="006F2369">
        <w:rPr>
          <w:b/>
          <w:color w:val="00188F"/>
          <w:lang w:val="ru-RU"/>
        </w:rPr>
        <w:t xml:space="preserve"> </w:t>
      </w:r>
      <w:r>
        <w:rPr>
          <w:b/>
          <w:color w:val="00188F"/>
        </w:rPr>
        <w:t>Compute</w:t>
      </w:r>
      <w:r w:rsidRPr="006F2369">
        <w:rPr>
          <w:b/>
          <w:color w:val="00188F"/>
          <w:lang w:val="ru-RU"/>
        </w:rPr>
        <w:t>.</w:t>
      </w:r>
    </w:p>
    <w:p w:rsidR="001D7C37" w:rsidRPr="006F2369" w:rsidRDefault="001D7C37" w:rsidP="001D7C37">
      <w:pPr>
        <w:pStyle w:val="ProductList-Body"/>
        <w:rPr>
          <w:lang w:val="ru-RU"/>
        </w:rPr>
      </w:pPr>
      <w:r w:rsidRPr="006F2369">
        <w:rPr>
          <w:lang w:val="ru-RU"/>
        </w:rPr>
        <w:t xml:space="preserve">Для </w:t>
      </w:r>
      <w:r>
        <w:t>Windows</w:t>
      </w:r>
      <w:r w:rsidRPr="006F2369">
        <w:rPr>
          <w:lang w:val="ru-RU"/>
        </w:rPr>
        <w:t xml:space="preserve"> </w:t>
      </w:r>
      <w:r>
        <w:t>Azure</w:t>
      </w:r>
      <w:r w:rsidRPr="006F2369">
        <w:rPr>
          <w:lang w:val="ru-RU"/>
        </w:rPr>
        <w:t xml:space="preserve"> </w:t>
      </w:r>
      <w:r>
        <w:t>Compute</w:t>
      </w:r>
      <w:r w:rsidRPr="006F2369">
        <w:rPr>
          <w:lang w:val="ru-RU"/>
        </w:rPr>
        <w:t xml:space="preserve"> </w:t>
      </w:r>
      <w:r>
        <w:t>Microsoft</w:t>
      </w:r>
      <w:r w:rsidRPr="006F2369">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 месяц, или (2) 125</w:t>
      </w:r>
      <w:r>
        <w:t> </w:t>
      </w:r>
      <w:r w:rsidRPr="006F2369">
        <w:rPr>
          <w:lang w:val="ru-RU"/>
        </w:rPr>
        <w:t xml:space="preserve">% Расчетного использования вычислительных ресурсов клиента (в соответствии с рассчитываемым ниже). </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w:t>
      </w:r>
      <w:r>
        <w:t>Windows</w:t>
      </w:r>
      <w:r w:rsidRPr="006F2369">
        <w:rPr>
          <w:lang w:val="ru-RU"/>
        </w:rPr>
        <w:t xml:space="preserve"> </w:t>
      </w:r>
      <w:r>
        <w:t>Azure</w:t>
      </w:r>
      <w:r w:rsidRPr="006F2369">
        <w:rPr>
          <w:lang w:val="ru-RU"/>
        </w:rPr>
        <w:t xml:space="preserve"> </w:t>
      </w:r>
      <w:r>
        <w:t>Compute</w:t>
      </w:r>
      <w:r w:rsidRPr="006F2369">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1D7C37" w:rsidRPr="006F2369" w:rsidRDefault="001D7C37" w:rsidP="001D7C37">
      <w:pPr>
        <w:pStyle w:val="ProductList-Body"/>
        <w:rPr>
          <w:lang w:val="ru-RU"/>
        </w:rPr>
      </w:pPr>
    </w:p>
    <w:p w:rsidR="001D7C37" w:rsidRPr="006F2369" w:rsidRDefault="001D7C37" w:rsidP="001D7C37">
      <w:pPr>
        <w:pStyle w:val="ProductList-Body"/>
        <w:rPr>
          <w:lang w:val="ru-RU"/>
        </w:rPr>
      </w:pPr>
      <w:r w:rsidRPr="006F2369">
        <w:rPr>
          <w:lang w:val="ru-RU"/>
        </w:rPr>
        <w:t xml:space="preserve">Если </w:t>
      </w:r>
      <w:r>
        <w:t>Microsoft</w:t>
      </w:r>
      <w:r w:rsidRPr="006F2369">
        <w:rPr>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t>Windows</w:t>
      </w:r>
      <w:r w:rsidRPr="006F2369">
        <w:rPr>
          <w:lang w:val="ru-RU"/>
        </w:rPr>
        <w:t xml:space="preserve"> </w:t>
      </w:r>
      <w:r>
        <w:t>Azure</w:t>
      </w:r>
      <w:r w:rsidRPr="006F2369">
        <w:rPr>
          <w:lang w:val="ru-RU"/>
        </w:rPr>
        <w:t xml:space="preserve"> </w:t>
      </w:r>
      <w:r>
        <w:t>Compute</w:t>
      </w:r>
      <w:r w:rsidRPr="006F2369">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rsidR="001D7C37" w:rsidRPr="006F2369" w:rsidRDefault="001D7C37" w:rsidP="001D7C37">
      <w:pPr>
        <w:pStyle w:val="ProductList-Body"/>
        <w:rPr>
          <w:lang w:val="ru-RU"/>
        </w:rPr>
      </w:pPr>
    </w:p>
    <w:p w:rsidR="009041B8" w:rsidRPr="006F2369" w:rsidRDefault="001D7C37" w:rsidP="009041B8">
      <w:pPr>
        <w:pStyle w:val="ProductList-Body"/>
        <w:rPr>
          <w:lang w:val="ru-RU"/>
        </w:rPr>
      </w:pPr>
      <w:r w:rsidRPr="006F2369">
        <w:rPr>
          <w:lang w:val="ru-RU"/>
        </w:rPr>
        <w:lastRenderedPageBreak/>
        <w:t xml:space="preserve">Все использование </w:t>
      </w:r>
      <w:r>
        <w:t>Windows</w:t>
      </w:r>
      <w:r w:rsidRPr="006F2369">
        <w:rPr>
          <w:lang w:val="ru-RU"/>
        </w:rPr>
        <w:t xml:space="preserve"> </w:t>
      </w:r>
      <w:r>
        <w:t>Azure</w:t>
      </w:r>
      <w:r w:rsidRPr="006F2369">
        <w:rPr>
          <w:lang w:val="ru-RU"/>
        </w:rPr>
        <w:t xml:space="preserve"> </w:t>
      </w:r>
      <w:r>
        <w:t>Compute</w:t>
      </w:r>
      <w:r w:rsidRPr="006F2369">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t>Windows</w:t>
      </w:r>
      <w:r w:rsidRPr="006F2369">
        <w:rPr>
          <w:lang w:val="ru-RU"/>
        </w:rPr>
        <w:t xml:space="preserve"> </w:t>
      </w:r>
      <w:r>
        <w:t>Azure</w:t>
      </w:r>
      <w:r w:rsidRPr="006F2369">
        <w:rPr>
          <w:lang w:val="ru-RU"/>
        </w:rPr>
        <w:t xml:space="preserve">, отличных от </w:t>
      </w:r>
      <w:r>
        <w:t>Windows</w:t>
      </w:r>
      <w:r w:rsidRPr="006F2369">
        <w:rPr>
          <w:lang w:val="ru-RU"/>
        </w:rPr>
        <w:t xml:space="preserve"> </w:t>
      </w:r>
      <w:r>
        <w:t>Azure</w:t>
      </w:r>
      <w:r w:rsidRPr="006F2369">
        <w:rPr>
          <w:lang w:val="ru-RU"/>
        </w:rPr>
        <w:t xml:space="preserve"> </w:t>
      </w:r>
      <w:r>
        <w:t>Compute</w:t>
      </w:r>
      <w:r w:rsidRPr="006F2369">
        <w:rPr>
          <w:lang w:val="ru-RU"/>
        </w:rPr>
        <w:t xml:space="preserve">, будет потребляться «по мере доступности». </w:t>
      </w:r>
    </w:p>
    <w:p w:rsidR="009041B8" w:rsidRPr="006F2369" w:rsidRDefault="009041B8" w:rsidP="009041B8">
      <w:pPr>
        <w:pStyle w:val="ProductList-Body"/>
        <w:rPr>
          <w:lang w:val="ru-RU"/>
        </w:rPr>
      </w:pPr>
    </w:p>
    <w:p w:rsidR="009041B8" w:rsidRPr="006F2369" w:rsidRDefault="0043674F" w:rsidP="009041B8">
      <w:pPr>
        <w:pStyle w:val="ProductList-Body"/>
        <w:rPr>
          <w:lang w:val="ru-RU"/>
        </w:rPr>
      </w:pPr>
      <w:r w:rsidRPr="006F2369">
        <w:rPr>
          <w:b/>
          <w:color w:val="00188F"/>
          <w:lang w:val="ru-RU"/>
        </w:rPr>
        <w:t xml:space="preserve">Предложения поддержки </w:t>
      </w:r>
      <w:r>
        <w:rPr>
          <w:b/>
          <w:color w:val="00188F"/>
        </w:rPr>
        <w:t>Windows</w:t>
      </w:r>
      <w:r w:rsidRPr="006F2369">
        <w:rPr>
          <w:b/>
          <w:color w:val="00188F"/>
          <w:lang w:val="ru-RU"/>
        </w:rPr>
        <w:t xml:space="preserve"> </w:t>
      </w:r>
      <w:r>
        <w:rPr>
          <w:b/>
          <w:color w:val="00188F"/>
        </w:rPr>
        <w:t>Azure</w:t>
      </w:r>
    </w:p>
    <w:p w:rsidR="00782C7B" w:rsidRPr="006F2369" w:rsidRDefault="009041B8" w:rsidP="001D7C37">
      <w:pPr>
        <w:pStyle w:val="ProductList-Body"/>
        <w:rPr>
          <w:lang w:val="ru-RU"/>
        </w:rPr>
      </w:pPr>
      <w:r w:rsidRPr="006F2369">
        <w:rPr>
          <w:rFonts w:cstheme="minorHAnsi"/>
          <w:color w:val="000000"/>
          <w:szCs w:val="18"/>
          <w:lang w:val="ru-RU"/>
        </w:rPr>
        <w:t xml:space="preserve">Дополнительные сведения о предложениях поддержки для </w:t>
      </w:r>
      <w:r>
        <w:rPr>
          <w:rFonts w:cstheme="minorHAnsi"/>
          <w:color w:val="000000"/>
          <w:szCs w:val="18"/>
        </w:rPr>
        <w:t>Windows</w:t>
      </w:r>
      <w:r w:rsidRPr="006F2369">
        <w:rPr>
          <w:rFonts w:cstheme="minorHAnsi"/>
          <w:color w:val="000000"/>
          <w:szCs w:val="18"/>
          <w:lang w:val="ru-RU"/>
        </w:rPr>
        <w:t xml:space="preserve"> </w:t>
      </w:r>
      <w:r>
        <w:rPr>
          <w:rFonts w:cstheme="minorHAnsi"/>
          <w:color w:val="000000"/>
          <w:szCs w:val="18"/>
        </w:rPr>
        <w:t>Azure</w:t>
      </w:r>
      <w:r w:rsidRPr="006F2369">
        <w:rPr>
          <w:rFonts w:cstheme="minorHAnsi"/>
          <w:color w:val="000000"/>
          <w:szCs w:val="18"/>
          <w:lang w:val="ru-RU"/>
        </w:rPr>
        <w:t xml:space="preserve"> доступны на веб-странице </w:t>
      </w:r>
      <w:hyperlink r:id="rId48" w:history="1">
        <w:r>
          <w:rPr>
            <w:rStyle w:val="Hyperlink"/>
            <w:rFonts w:cstheme="minorHAnsi"/>
            <w:szCs w:val="18"/>
          </w:rPr>
          <w:t>www</w:t>
        </w:r>
        <w:r w:rsidRPr="006F2369">
          <w:rPr>
            <w:rStyle w:val="Hyperlink"/>
            <w:rFonts w:cstheme="minorHAnsi"/>
            <w:szCs w:val="18"/>
            <w:lang w:val="ru-RU"/>
          </w:rPr>
          <w:t>.</w:t>
        </w:r>
        <w:r>
          <w:rPr>
            <w:rStyle w:val="Hyperlink"/>
            <w:rFonts w:cstheme="minorHAnsi"/>
            <w:szCs w:val="18"/>
          </w:rPr>
          <w:t>windowsazure</w:t>
        </w:r>
        <w:r w:rsidRPr="006F2369">
          <w:rPr>
            <w:rStyle w:val="Hyperlink"/>
            <w:rFonts w:cstheme="minorHAnsi"/>
            <w:szCs w:val="18"/>
            <w:lang w:val="ru-RU"/>
          </w:rPr>
          <w:t>.</w:t>
        </w:r>
        <w:r>
          <w:rPr>
            <w:rStyle w:val="Hyperlink"/>
            <w:rFonts w:cstheme="minorHAnsi"/>
            <w:szCs w:val="18"/>
          </w:rPr>
          <w:t>com</w:t>
        </w:r>
        <w:r w:rsidRPr="006F2369">
          <w:rPr>
            <w:rStyle w:val="Hyperlink"/>
            <w:rFonts w:cstheme="minorHAnsi"/>
            <w:szCs w:val="18"/>
            <w:lang w:val="ru-RU"/>
          </w:rPr>
          <w:t>/</w:t>
        </w:r>
        <w:r>
          <w:rPr>
            <w:rStyle w:val="Hyperlink"/>
            <w:rFonts w:cstheme="minorHAnsi"/>
            <w:szCs w:val="18"/>
          </w:rPr>
          <w:t>en</w:t>
        </w:r>
        <w:r w:rsidRPr="006F2369">
          <w:rPr>
            <w:rStyle w:val="Hyperlink"/>
            <w:rFonts w:cstheme="minorHAnsi"/>
            <w:szCs w:val="18"/>
            <w:lang w:val="ru-RU"/>
          </w:rPr>
          <w:t>-</w:t>
        </w:r>
        <w:r>
          <w:rPr>
            <w:rStyle w:val="Hyperlink"/>
            <w:rFonts w:cstheme="minorHAnsi"/>
            <w:szCs w:val="18"/>
          </w:rPr>
          <w:t>us</w:t>
        </w:r>
        <w:r w:rsidRPr="006F2369">
          <w:rPr>
            <w:rStyle w:val="Hyperlink"/>
            <w:rFonts w:cstheme="minorHAnsi"/>
            <w:szCs w:val="18"/>
            <w:lang w:val="ru-RU"/>
          </w:rPr>
          <w:t>/</w:t>
        </w:r>
        <w:r>
          <w:rPr>
            <w:rStyle w:val="Hyperlink"/>
            <w:rFonts w:cstheme="minorHAnsi"/>
            <w:szCs w:val="18"/>
          </w:rPr>
          <w:t>support</w:t>
        </w:r>
        <w:r w:rsidRPr="006F2369">
          <w:rPr>
            <w:rStyle w:val="Hyperlink"/>
            <w:rFonts w:cstheme="minorHAnsi"/>
            <w:szCs w:val="18"/>
            <w:lang w:val="ru-RU"/>
          </w:rPr>
          <w:t>/</w:t>
        </w:r>
        <w:r>
          <w:rPr>
            <w:rStyle w:val="Hyperlink"/>
            <w:rFonts w:cstheme="minorHAnsi"/>
            <w:szCs w:val="18"/>
          </w:rPr>
          <w:t>plans</w:t>
        </w:r>
        <w:r w:rsidRPr="006F2369">
          <w:rPr>
            <w:rStyle w:val="Hyperlink"/>
            <w:rFonts w:cstheme="minorHAnsi"/>
            <w:szCs w:val="18"/>
            <w:lang w:val="ru-RU"/>
          </w:rPr>
          <w:t>/</w:t>
        </w:r>
      </w:hyperlink>
      <w:r w:rsidRPr="006F2369">
        <w:rPr>
          <w:rFonts w:cstheme="minorHAnsi"/>
          <w:color w:val="000000"/>
          <w:szCs w:val="18"/>
          <w:lang w:val="ru-RU"/>
        </w:rPr>
        <w:t>.</w:t>
      </w:r>
      <w:r w:rsidR="00AD3875" w:rsidRPr="006F2369">
        <w:rPr>
          <w:rFonts w:cstheme="minorHAnsi"/>
          <w:color w:val="000000"/>
          <w:szCs w:val="18"/>
          <w:lang w:val="ru-RU"/>
        </w:rPr>
        <w:t xml:space="preserve"> </w:t>
      </w:r>
      <w:r w:rsidRPr="006F2369">
        <w:rPr>
          <w:rFonts w:cstheme="minorHAnsi"/>
          <w:color w:val="000000"/>
          <w:szCs w:val="18"/>
          <w:lang w:val="ru-RU"/>
        </w:rPr>
        <w:t>Поддержка доступна на английском языке, если иное не согласовано между клиентом и корпорацией Майкрософт в письменном виде.</w:t>
      </w:r>
      <w:r w:rsidR="00AD3875" w:rsidRPr="006F2369">
        <w:rPr>
          <w:rFonts w:cstheme="minorHAnsi"/>
          <w:color w:val="000000"/>
          <w:szCs w:val="18"/>
          <w:lang w:val="ru-RU"/>
        </w:rPr>
        <w:t xml:space="preserve"> </w:t>
      </w:r>
      <w:r w:rsidRPr="006F2369">
        <w:rPr>
          <w:rFonts w:cstheme="minorHAnsi"/>
          <w:color w:val="000000"/>
          <w:szCs w:val="18"/>
          <w:lang w:val="ru-RU"/>
        </w:rPr>
        <w:t>Клиенты несут ответственность за исходный уровень важности, указанный во время процесса подачи соответствующего уведомления через Интернет.</w:t>
      </w:r>
    </w:p>
    <w:bookmarkStart w:id="1367" w:name="_Toc378147670"/>
    <w:bookmarkStart w:id="1368" w:name="_Toc378151567"/>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EE40B5" w:rsidRPr="006F2369" w:rsidRDefault="00FA00BF" w:rsidP="00680B4D">
      <w:pPr>
        <w:pStyle w:val="ProductList-Offering1Heading"/>
        <w:outlineLvl w:val="1"/>
        <w:rPr>
          <w:lang w:val="ru-RU"/>
        </w:rPr>
      </w:pPr>
      <w:bookmarkStart w:id="1369" w:name="_Toc379797390"/>
      <w:bookmarkStart w:id="1370" w:name="_Toc380513422"/>
      <w:bookmarkStart w:id="1371" w:name="_Toc380655472"/>
      <w:bookmarkStart w:id="1372" w:name="_Toc386627332"/>
      <w:r>
        <w:t>Windows</w:t>
      </w:r>
      <w:r w:rsidRPr="006F2369">
        <w:rPr>
          <w:lang w:val="ru-RU"/>
        </w:rPr>
        <w:t xml:space="preserve"> </w:t>
      </w:r>
      <w:r>
        <w:t>Intune</w:t>
      </w:r>
      <w:bookmarkEnd w:id="1367"/>
      <w:bookmarkEnd w:id="1368"/>
      <w:bookmarkEnd w:id="1369"/>
      <w:bookmarkEnd w:id="1370"/>
      <w:bookmarkEnd w:id="1371"/>
      <w:bookmarkEnd w:id="1372"/>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1678D" w:rsidTr="00F231DC">
        <w:trPr>
          <w:cantSplit/>
          <w:tblHeader/>
        </w:trPr>
        <w:tc>
          <w:tcPr>
            <w:tcW w:w="3367" w:type="dxa"/>
            <w:tcBorders>
              <w:bottom w:val="nil"/>
            </w:tcBorders>
            <w:shd w:val="clear" w:color="auto" w:fill="00188F"/>
          </w:tcPr>
          <w:p w:rsidR="0011678D" w:rsidRPr="00EE0836" w:rsidRDefault="0011678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1678D" w:rsidRPr="00EE0836" w:rsidRDefault="0011678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4A52F9" w:rsidTr="00E33A7D">
        <w:trPr>
          <w:cantSplit/>
          <w:tblHeader/>
        </w:trPr>
        <w:tc>
          <w:tcPr>
            <w:tcW w:w="3367" w:type="dxa"/>
            <w:tcBorders>
              <w:top w:val="nil"/>
              <w:left w:val="nil"/>
              <w:bottom w:val="dashSmallGap" w:sz="4" w:space="0" w:color="BFBFBF" w:themeColor="background1" w:themeShade="BF"/>
              <w:right w:val="nil"/>
            </w:tcBorders>
          </w:tcPr>
          <w:p w:rsidR="004A52F9" w:rsidRPr="006F2369" w:rsidRDefault="004A52F9" w:rsidP="004A52F9">
            <w:pPr>
              <w:pStyle w:val="ProductList-Offering1"/>
              <w:rPr>
                <w:lang w:val="ru-RU"/>
              </w:rPr>
            </w:pPr>
            <w:bookmarkStart w:id="1373" w:name="_Toc379797391"/>
            <w:bookmarkStart w:id="1374" w:name="_Toc380513423"/>
            <w:bookmarkStart w:id="1375" w:name="_Toc380655473"/>
            <w:bookmarkStart w:id="1376" w:name="_Toc386627333"/>
            <w:r>
              <w:t>Windows</w:t>
            </w:r>
            <w:r w:rsidRPr="006F2369">
              <w:rPr>
                <w:lang w:val="ru-RU"/>
              </w:rPr>
              <w:t xml:space="preserve"> </w:t>
            </w:r>
            <w: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lang w:val="ru-RU"/>
              </w:rPr>
              <w:t xml:space="preserve"> (подписная лицензия «на пользователя»)</w:t>
            </w:r>
            <w:bookmarkEnd w:id="1373"/>
            <w:bookmarkEnd w:id="1374"/>
            <w:bookmarkEnd w:id="1375"/>
            <w:bookmarkEnd w:id="1376"/>
          </w:p>
        </w:tc>
        <w:tc>
          <w:tcPr>
            <w:tcW w:w="738" w:type="dxa"/>
            <w:tcBorders>
              <w:top w:val="nil"/>
              <w:left w:val="nil"/>
              <w:bottom w:val="dashSmallGap" w:sz="4" w:space="0" w:color="BFBFBF" w:themeColor="background1" w:themeShade="BF"/>
              <w:right w:val="nil"/>
            </w:tcBorders>
            <w:vAlign w:val="center"/>
          </w:tcPr>
          <w:p w:rsidR="004A52F9" w:rsidRDefault="004A52F9" w:rsidP="004A52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Pr="0011678D" w:rsidRDefault="004A52F9" w:rsidP="004A52F9">
            <w:pPr>
              <w:pStyle w:val="ProductList-OfferingBody"/>
              <w:ind w:left="-113"/>
              <w:jc w:val="center"/>
            </w:pPr>
            <w:r w:rsidRPr="0011678D">
              <w:fldChar w:fldCharType="begin"/>
            </w:r>
            <w:r w:rsidRPr="0011678D">
              <w:instrText xml:space="preserve"> AutoTextList  \s NoStyle \t "базовая веб-служба"  </w:instrText>
            </w:r>
            <w:r w:rsidRPr="0011678D">
              <w:fldChar w:fldCharType="separate"/>
            </w:r>
            <w:r w:rsidRPr="0011678D">
              <w:t>EO</w:t>
            </w:r>
            <w:r w:rsidRPr="0011678D">
              <w:fldChar w:fldCharType="end"/>
            </w: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Default="004A52F9" w:rsidP="004A52F9">
            <w:pPr>
              <w:pStyle w:val="ProductList-OfferingBody"/>
              <w:ind w:left="-113"/>
              <w:jc w:val="center"/>
            </w:pPr>
          </w:p>
        </w:tc>
        <w:tc>
          <w:tcPr>
            <w:tcW w:w="738" w:type="dxa"/>
            <w:shd w:val="clear" w:color="auto" w:fill="70AD47" w:themeFill="accent6"/>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Pr="0011678D" w:rsidRDefault="004A52F9" w:rsidP="004A52F9">
            <w:pPr>
              <w:pStyle w:val="ProductList-OfferingBody"/>
              <w:ind w:left="-113"/>
              <w:jc w:val="center"/>
            </w:pPr>
            <w:r w:rsidRPr="0011678D">
              <w:fldChar w:fldCharType="begin"/>
            </w:r>
            <w:r w:rsidRPr="0011678D">
              <w:instrText xml:space="preserve"> AutoTextList  \s NoStyle \t "базовая веб-служба"  </w:instrText>
            </w:r>
            <w:r w:rsidRPr="0011678D">
              <w:fldChar w:fldCharType="separate"/>
            </w:r>
            <w:r w:rsidRPr="0011678D">
              <w:t>EO</w:t>
            </w:r>
            <w:r w:rsidRPr="0011678D">
              <w:fldChar w:fldCharType="end"/>
            </w: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84" w:type="dxa"/>
            <w:shd w:val="clear" w:color="auto" w:fill="BFBFBF" w:themeFill="background1" w:themeFillShade="BF"/>
            <w:vAlign w:val="center"/>
          </w:tcPr>
          <w:p w:rsidR="004A52F9" w:rsidRDefault="004A52F9" w:rsidP="004A52F9">
            <w:pPr>
              <w:pStyle w:val="ProductList-OfferingBody"/>
              <w:ind w:left="-113"/>
              <w:jc w:val="center"/>
            </w:pPr>
          </w:p>
        </w:tc>
      </w:tr>
      <w:tr w:rsidR="004A52F9" w:rsidTr="00E33A7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A52F9" w:rsidRPr="006F2369" w:rsidRDefault="004A52F9" w:rsidP="004A52F9">
            <w:pPr>
              <w:pStyle w:val="ProductList-Offering1"/>
              <w:rPr>
                <w:lang w:val="ru-RU"/>
              </w:rPr>
            </w:pPr>
            <w:bookmarkStart w:id="1377" w:name="_Toc379797392"/>
            <w:bookmarkStart w:id="1378" w:name="_Toc380513424"/>
            <w:bookmarkStart w:id="1379" w:name="_Toc380655474"/>
            <w:bookmarkStart w:id="1380" w:name="_Toc386627334"/>
            <w:r>
              <w:t>Windows</w:t>
            </w:r>
            <w:r w:rsidRPr="006F2369">
              <w:rPr>
                <w:lang w:val="ru-RU"/>
              </w:rPr>
              <w:t xml:space="preserve"> </w:t>
            </w:r>
            <w: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 xml:space="preserve"> </w:instrText>
            </w:r>
            <w:r>
              <w:instrText>Add</w:instrText>
            </w:r>
            <w:r w:rsidRPr="006F2369">
              <w:rPr>
                <w:lang w:val="ru-RU"/>
              </w:rPr>
              <w:instrText>-</w:instrText>
            </w:r>
            <w:r>
              <w:instrText>on</w:instrText>
            </w:r>
            <w:r w:rsidRPr="006F2369">
              <w:rPr>
                <w:lang w:val="ru-RU"/>
              </w:rPr>
              <w:instrText>"</w:instrText>
            </w:r>
            <w:r>
              <w:fldChar w:fldCharType="end"/>
            </w:r>
            <w:r w:rsidRPr="006F2369">
              <w:rPr>
                <w:lang w:val="ru-RU"/>
              </w:rPr>
              <w:t xml:space="preserve"> (подписная лицензия «на пользователя»)</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52F9" w:rsidRDefault="004A52F9" w:rsidP="004A52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Pr="0011678D" w:rsidRDefault="004A52F9" w:rsidP="004A52F9">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Default="004A52F9" w:rsidP="004A52F9">
            <w:pPr>
              <w:pStyle w:val="ProductList-OfferingBody"/>
              <w:ind w:left="-113"/>
              <w:jc w:val="center"/>
            </w:pPr>
          </w:p>
        </w:tc>
        <w:tc>
          <w:tcPr>
            <w:tcW w:w="738"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Pr="0011678D"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84" w:type="dxa"/>
            <w:shd w:val="clear" w:color="auto" w:fill="BFBFBF" w:themeFill="background1" w:themeFillShade="BF"/>
            <w:vAlign w:val="center"/>
          </w:tcPr>
          <w:p w:rsidR="004A52F9" w:rsidRDefault="004A52F9" w:rsidP="004A52F9">
            <w:pPr>
              <w:pStyle w:val="ProductList-OfferingBody"/>
              <w:ind w:left="-113"/>
              <w:jc w:val="center"/>
            </w:pPr>
          </w:p>
        </w:tc>
      </w:tr>
      <w:tr w:rsidR="004A52F9" w:rsidTr="00E33A7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A52F9" w:rsidRDefault="004A52F9" w:rsidP="004A52F9">
            <w:pPr>
              <w:pStyle w:val="ProductList-Offering1"/>
            </w:pPr>
            <w:bookmarkStart w:id="1381" w:name="_Toc379797393"/>
            <w:bookmarkStart w:id="1382" w:name="_Toc380513425"/>
            <w:bookmarkStart w:id="1383" w:name="_Toc380655475"/>
            <w:bookmarkStart w:id="1384" w:name="_Toc386627335"/>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для System Center Configuration Manager и System Center Endpoint Protection</w:t>
            </w:r>
            <w:r>
              <w:fldChar w:fldCharType="begin"/>
            </w:r>
            <w:r>
              <w:instrText>XE "Windows Intune Add-on для System Center Configuration Manager и System Center Endpoint Protection"</w:instrText>
            </w:r>
            <w:r>
              <w:fldChar w:fldCharType="end"/>
            </w:r>
            <w:r>
              <w:t xml:space="preserve"> (подписная лицензия «на пользователя»)</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52F9" w:rsidRDefault="004A52F9" w:rsidP="004A52F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Pr="0011678D" w:rsidRDefault="004A52F9" w:rsidP="004A52F9">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70AD47" w:themeFill="accent6"/>
            <w:vAlign w:val="center"/>
          </w:tcPr>
          <w:p w:rsidR="004A52F9" w:rsidRDefault="004A52F9" w:rsidP="004A52F9">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t>,</w:t>
            </w:r>
            <w:r w:rsidRPr="0011678D">
              <w:fldChar w:fldCharType="end"/>
            </w:r>
            <w:r w:rsidRPr="0011678D">
              <w:fldChar w:fldCharType="begin"/>
            </w:r>
            <w:r w:rsidRPr="0011678D">
              <w:instrText xml:space="preserve"> AutoTextList  \s NoStyle \t "предложение Student" </w:instrText>
            </w:r>
            <w:r w:rsidRPr="0011678D">
              <w:fldChar w:fldCharType="separate"/>
            </w:r>
            <w:r w:rsidRPr="0011678D">
              <w:t>ST</w:t>
            </w:r>
            <w:r w:rsidRPr="0011678D">
              <w:fldChar w:fldCharType="end"/>
            </w: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8"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Pr="0011678D"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84" w:type="dxa"/>
            <w:shd w:val="clear" w:color="auto" w:fill="70AD47" w:themeFill="accent6"/>
            <w:vAlign w:val="center"/>
          </w:tcPr>
          <w:p w:rsidR="004A52F9" w:rsidRPr="0011678D" w:rsidRDefault="004A52F9" w:rsidP="004A52F9">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4A52F9" w:rsidTr="00E33A7D">
        <w:trPr>
          <w:cantSplit/>
          <w:tblHeader/>
        </w:trPr>
        <w:tc>
          <w:tcPr>
            <w:tcW w:w="3367" w:type="dxa"/>
            <w:tcBorders>
              <w:top w:val="dashSmallGap" w:sz="4" w:space="0" w:color="BFBFBF" w:themeColor="background1" w:themeShade="BF"/>
              <w:left w:val="nil"/>
              <w:bottom w:val="nil"/>
              <w:right w:val="nil"/>
            </w:tcBorders>
          </w:tcPr>
          <w:p w:rsidR="004A52F9" w:rsidRPr="006F2369" w:rsidRDefault="004A52F9" w:rsidP="004A52F9">
            <w:pPr>
              <w:pStyle w:val="ProductList-Offering1"/>
              <w:rPr>
                <w:lang w:val="ru-RU"/>
              </w:rPr>
            </w:pPr>
            <w:bookmarkStart w:id="1385" w:name="_Toc380513426"/>
            <w:bookmarkStart w:id="1386" w:name="_Toc380655476"/>
            <w:bookmarkStart w:id="1387" w:name="_Toc386627336"/>
            <w:bookmarkStart w:id="1388" w:name="_Toc379797394"/>
            <w:r>
              <w:t>Windows</w:t>
            </w:r>
            <w:r w:rsidRPr="006F2369">
              <w:rPr>
                <w:lang w:val="ru-RU"/>
              </w:rPr>
              <w:t xml:space="preserve"> </w:t>
            </w:r>
            <w: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lang w:val="ru-RU"/>
              </w:rPr>
              <w:t xml:space="preserve"> </w:t>
            </w:r>
            <w:r>
              <w:t>USL</w:t>
            </w:r>
            <w:r w:rsidRPr="006F2369">
              <w:rPr>
                <w:lang w:val="ru-RU"/>
              </w:rPr>
              <w:t xml:space="preserve"> </w:t>
            </w:r>
            <w:r>
              <w:t>Add</w:t>
            </w:r>
            <w:r w:rsidRPr="006F2369">
              <w:rPr>
                <w:lang w:val="ru-RU"/>
              </w:rPr>
              <w:t>-</w:t>
            </w:r>
            <w:r>
              <w:t>on</w:t>
            </w:r>
            <w:r w:rsidRPr="006F2369">
              <w:rPr>
                <w:lang w:val="ru-RU"/>
              </w:rPr>
              <w:t>, дополнительное хранилище на 1 ГБ</w:t>
            </w:r>
            <w:bookmarkEnd w:id="1385"/>
            <w:bookmarkEnd w:id="1386"/>
            <w:bookmarkEnd w:id="1387"/>
            <w:r>
              <w:fldChar w:fldCharType="begin"/>
            </w:r>
            <w:r>
              <w:instrText>XE</w:instrText>
            </w:r>
            <w:r w:rsidRPr="006F2369">
              <w:rPr>
                <w:lang w:val="ru-RU"/>
              </w:rPr>
              <w:instrText xml:space="preserve"> "Дополнительное хранилище для </w:instrText>
            </w:r>
            <w:r>
              <w:instrText>Windows</w:instrText>
            </w:r>
            <w:r w:rsidRPr="006F2369">
              <w:rPr>
                <w:lang w:val="ru-RU"/>
              </w:rPr>
              <w:instrText xml:space="preserve"> </w:instrText>
            </w:r>
            <w:r>
              <w:instrText>Intune</w:instrText>
            </w:r>
            <w:r w:rsidRPr="006F2369">
              <w:rPr>
                <w:lang w:val="ru-RU"/>
              </w:rPr>
              <w:instrText xml:space="preserve"> </w:instrText>
            </w:r>
            <w:r>
              <w:instrText>USL</w:instrText>
            </w:r>
            <w:r w:rsidRPr="006F2369">
              <w:rPr>
                <w:lang w:val="ru-RU"/>
              </w:rPr>
              <w:instrText xml:space="preserve"> </w:instrText>
            </w:r>
            <w:r>
              <w:instrText>Add</w:instrText>
            </w:r>
            <w:r w:rsidRPr="006F2369">
              <w:rPr>
                <w:lang w:val="ru-RU"/>
              </w:rPr>
              <w:instrText>-</w:instrText>
            </w:r>
            <w:r>
              <w:instrText>On</w:instrText>
            </w:r>
            <w:r w:rsidRPr="006F2369">
              <w:rPr>
                <w:lang w:val="ru-RU"/>
              </w:rPr>
              <w:instrText xml:space="preserve"> (1 ГБ)"</w:instrText>
            </w:r>
            <w:r>
              <w:fldChar w:fldCharType="end"/>
            </w:r>
            <w:bookmarkEnd w:id="1388"/>
          </w:p>
        </w:tc>
        <w:tc>
          <w:tcPr>
            <w:tcW w:w="738" w:type="dxa"/>
            <w:tcBorders>
              <w:top w:val="dashSmallGap" w:sz="4" w:space="0" w:color="BFBFBF" w:themeColor="background1" w:themeShade="BF"/>
              <w:left w:val="nil"/>
              <w:bottom w:val="nil"/>
              <w:right w:val="nil"/>
            </w:tcBorders>
            <w:vAlign w:val="center"/>
          </w:tcPr>
          <w:p w:rsidR="004A52F9" w:rsidRDefault="004A52F9" w:rsidP="004A52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70AD47" w:themeFill="accent6"/>
            <w:vAlign w:val="center"/>
          </w:tcPr>
          <w:p w:rsidR="004A52F9" w:rsidRPr="0011678D" w:rsidRDefault="004A52F9" w:rsidP="004A52F9">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70AD47" w:themeFill="accent6"/>
            <w:vAlign w:val="center"/>
          </w:tcPr>
          <w:p w:rsidR="004A52F9" w:rsidRDefault="004A52F9" w:rsidP="004A52F9">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t>,</w:t>
            </w:r>
            <w:r w:rsidRPr="0011678D">
              <w:fldChar w:fldCharType="end"/>
            </w:r>
            <w:r w:rsidRPr="0011678D">
              <w:fldChar w:fldCharType="begin"/>
            </w:r>
            <w:r w:rsidRPr="0011678D">
              <w:instrText xml:space="preserve"> AutoTextList  \s NoStyle \t "предложение Student" </w:instrText>
            </w:r>
            <w:r w:rsidRPr="0011678D">
              <w:fldChar w:fldCharType="separate"/>
            </w:r>
            <w:r w:rsidRPr="0011678D">
              <w:t>ST</w:t>
            </w:r>
            <w:r w:rsidRPr="0011678D">
              <w:fldChar w:fldCharType="end"/>
            </w:r>
          </w:p>
        </w:tc>
        <w:tc>
          <w:tcPr>
            <w:tcW w:w="739" w:type="dxa"/>
            <w:shd w:val="clear" w:color="auto" w:fill="70AD47" w:themeFill="accent6"/>
            <w:vAlign w:val="center"/>
          </w:tcPr>
          <w:p w:rsidR="004A52F9" w:rsidRDefault="004A52F9" w:rsidP="004A52F9">
            <w:pPr>
              <w:pStyle w:val="ProductList-OfferingBody"/>
              <w:ind w:left="-113"/>
              <w:jc w:val="center"/>
            </w:pPr>
          </w:p>
        </w:tc>
        <w:tc>
          <w:tcPr>
            <w:tcW w:w="738"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39" w:type="dxa"/>
            <w:shd w:val="clear" w:color="auto" w:fill="BFBFBF" w:themeFill="background1" w:themeFillShade="BF"/>
            <w:vAlign w:val="center"/>
          </w:tcPr>
          <w:p w:rsidR="004A52F9" w:rsidRPr="0011678D" w:rsidRDefault="004A52F9" w:rsidP="004A52F9">
            <w:pPr>
              <w:pStyle w:val="ProductList-OfferingBody"/>
              <w:ind w:left="-113"/>
              <w:jc w:val="center"/>
            </w:pPr>
          </w:p>
        </w:tc>
        <w:tc>
          <w:tcPr>
            <w:tcW w:w="739" w:type="dxa"/>
            <w:shd w:val="clear" w:color="auto" w:fill="BFBFBF" w:themeFill="background1" w:themeFillShade="BF"/>
            <w:vAlign w:val="center"/>
          </w:tcPr>
          <w:p w:rsidR="004A52F9" w:rsidRDefault="004A52F9" w:rsidP="004A52F9">
            <w:pPr>
              <w:pStyle w:val="ProductList-OfferingBody"/>
              <w:ind w:left="-113"/>
              <w:jc w:val="center"/>
            </w:pPr>
          </w:p>
        </w:tc>
        <w:tc>
          <w:tcPr>
            <w:tcW w:w="784" w:type="dxa"/>
            <w:shd w:val="clear" w:color="auto" w:fill="BFBFBF" w:themeFill="background1" w:themeFillShade="BF"/>
            <w:vAlign w:val="center"/>
          </w:tcPr>
          <w:p w:rsidR="004A52F9" w:rsidRDefault="004A52F9" w:rsidP="004A52F9">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782C7B" w:rsidRPr="00F020E0" w:rsidTr="00F231DC">
        <w:tc>
          <w:tcPr>
            <w:tcW w:w="3596" w:type="dxa"/>
          </w:tcPr>
          <w:p w:rsidR="00782C7B" w:rsidRDefault="0000793E" w:rsidP="0000793E">
            <w:pPr>
              <w:pStyle w:val="ProductList-Body"/>
              <w:spacing w:before="20" w:after="20"/>
            </w:pPr>
            <w:r>
              <w:t xml:space="preserve">Право на сокращение: </w:t>
            </w:r>
            <w:r>
              <w:rPr>
                <w:b/>
              </w:rPr>
              <w:t>Все</w:t>
            </w:r>
          </w:p>
        </w:tc>
        <w:tc>
          <w:tcPr>
            <w:tcW w:w="3597" w:type="dxa"/>
          </w:tcPr>
          <w:p w:rsidR="00782C7B" w:rsidRPr="0000793E" w:rsidRDefault="0000793E" w:rsidP="00BA49EA">
            <w:pPr>
              <w:pStyle w:val="ProductList-Body"/>
              <w:spacing w:before="20" w:after="20"/>
              <w:rPr>
                <w:b/>
              </w:rPr>
            </w:pPr>
            <w:r>
              <w:t xml:space="preserve">Категория продукта: </w:t>
            </w:r>
            <w:r>
              <w:rPr>
                <w:b/>
              </w:rPr>
              <w:t>Сервер</w:t>
            </w:r>
          </w:p>
        </w:tc>
        <w:tc>
          <w:tcPr>
            <w:tcW w:w="3597" w:type="dxa"/>
          </w:tcPr>
          <w:p w:rsidR="00782C7B" w:rsidRPr="006F2369" w:rsidRDefault="0000793E" w:rsidP="007A2A13">
            <w:pPr>
              <w:pStyle w:val="ProductList-Body"/>
              <w:spacing w:before="20" w:after="20"/>
              <w:rPr>
                <w:b/>
                <w:lang w:val="ru-RU"/>
              </w:rPr>
            </w:pPr>
            <w:r w:rsidRPr="006F2369">
              <w:rPr>
                <w:lang w:val="ru-RU"/>
              </w:rPr>
              <w:t xml:space="preserve">Право на переход: </w:t>
            </w:r>
            <w:r>
              <w:rPr>
                <w:b/>
              </w:rPr>
              <w:t>Windows</w:t>
            </w:r>
            <w:r w:rsidRPr="006F2369">
              <w:rPr>
                <w:b/>
                <w:lang w:val="ru-RU"/>
              </w:rPr>
              <w:t xml:space="preserve"> </w:t>
            </w:r>
            <w:r>
              <w:rPr>
                <w:b/>
              </w:rP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b/>
                <w:lang w:val="ru-RU"/>
              </w:rPr>
              <w:t xml:space="preserve"> </w:t>
            </w:r>
          </w:p>
        </w:tc>
      </w:tr>
      <w:tr w:rsidR="00782C7B" w:rsidTr="00F231DC">
        <w:tc>
          <w:tcPr>
            <w:tcW w:w="3596" w:type="dxa"/>
          </w:tcPr>
          <w:p w:rsidR="00782C7B" w:rsidRPr="006F2369" w:rsidRDefault="0000793E" w:rsidP="0000793E">
            <w:pPr>
              <w:pStyle w:val="ProductList-Body"/>
              <w:spacing w:before="20" w:after="20"/>
              <w:rPr>
                <w:lang w:val="ru-RU"/>
              </w:rPr>
            </w:pPr>
            <w:r w:rsidRPr="006F2369">
              <w:rPr>
                <w:lang w:val="ru-RU"/>
              </w:rPr>
              <w:t xml:space="preserve">Право на сверочный заказ: </w:t>
            </w:r>
            <w:r w:rsidRPr="006F2369">
              <w:rPr>
                <w:b/>
                <w:lang w:val="ru-RU"/>
              </w:rPr>
              <w:t>Все</w:t>
            </w:r>
          </w:p>
        </w:tc>
        <w:tc>
          <w:tcPr>
            <w:tcW w:w="3597" w:type="dxa"/>
          </w:tcPr>
          <w:p w:rsidR="00782C7B" w:rsidRPr="006F2369" w:rsidRDefault="0000793E" w:rsidP="0000793E">
            <w:pPr>
              <w:pStyle w:val="ProductList-Body"/>
              <w:spacing w:before="20" w:after="20"/>
              <w:rPr>
                <w:b/>
                <w:lang w:val="ru-RU"/>
              </w:rPr>
            </w:pPr>
            <w:r w:rsidRPr="006F2369">
              <w:rPr>
                <w:lang w:val="ru-RU"/>
              </w:rPr>
              <w:t xml:space="preserve">Право на продленный срок: </w:t>
            </w:r>
            <w:r w:rsidRPr="006F2369">
              <w:rPr>
                <w:b/>
                <w:lang w:val="ru-RU"/>
              </w:rPr>
              <w:t>Все</w:t>
            </w:r>
          </w:p>
        </w:tc>
        <w:tc>
          <w:tcPr>
            <w:tcW w:w="3597" w:type="dxa"/>
          </w:tcPr>
          <w:p w:rsidR="00782C7B" w:rsidRPr="0000793E" w:rsidRDefault="007A2A13"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00793E" w:rsidRPr="004C09A1" w:rsidRDefault="0000793E" w:rsidP="0000793E">
      <w:pPr>
        <w:pStyle w:val="ProductList-Body"/>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 Service</w:t>
      </w:r>
    </w:p>
    <w:p w:rsidR="00782C7B" w:rsidRPr="006F2369" w:rsidRDefault="0000793E" w:rsidP="0000793E">
      <w:pPr>
        <w:pStyle w:val="ProductList-Body"/>
        <w:rPr>
          <w:lang w:val="ru-RU"/>
        </w:rPr>
      </w:pPr>
      <w:r w:rsidRPr="006F2369">
        <w:rPr>
          <w:lang w:val="ru-RU"/>
        </w:rPr>
        <w:t xml:space="preserve">Подробнее о данном предложении см. в списке продуктов за октябрь 2013 г.: </w:t>
      </w:r>
      <w:hyperlink r:id="rId49"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lang w:val="ru-RU"/>
        </w:rPr>
        <w:t>.</w:t>
      </w:r>
    </w:p>
    <w:p w:rsidR="008F0097" w:rsidRPr="006F2369" w:rsidRDefault="008F0097" w:rsidP="0000793E">
      <w:pPr>
        <w:pStyle w:val="ProductList-Body"/>
        <w:rPr>
          <w:lang w:val="ru-RU"/>
        </w:rPr>
      </w:pPr>
    </w:p>
    <w:p w:rsidR="008F0097" w:rsidRPr="006F2369" w:rsidRDefault="008F0097" w:rsidP="008F0097">
      <w:pPr>
        <w:pStyle w:val="ProductList-Body"/>
        <w:rPr>
          <w:lang w:val="ru-RU"/>
        </w:rPr>
      </w:pPr>
      <w:r>
        <w:rPr>
          <w:b/>
          <w:color w:val="00188F"/>
        </w:rPr>
        <w:t>Windows</w:t>
      </w:r>
      <w:r w:rsidRPr="006F2369">
        <w:rPr>
          <w:b/>
          <w:color w:val="00188F"/>
          <w:lang w:val="ru-RU"/>
        </w:rPr>
        <w:t xml:space="preserve"> </w:t>
      </w:r>
      <w:r>
        <w:rPr>
          <w:b/>
          <w:color w:val="00188F"/>
        </w:rP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b/>
          <w:color w:val="00188F"/>
          <w:lang w:val="ru-RU"/>
        </w:rPr>
        <w:t xml:space="preserve"> (на устройство) и </w:t>
      </w:r>
      <w:r>
        <w:rPr>
          <w:b/>
          <w:color w:val="00188F"/>
        </w:rPr>
        <w:t>Windows</w:t>
      </w:r>
      <w:r w:rsidRPr="006F2369">
        <w:rPr>
          <w:b/>
          <w:color w:val="00188F"/>
          <w:lang w:val="ru-RU"/>
        </w:rPr>
        <w:t xml:space="preserve"> </w:t>
      </w:r>
      <w:r>
        <w:rPr>
          <w:b/>
          <w:color w:val="00188F"/>
        </w:rPr>
        <w:t>Intune</w:t>
      </w:r>
      <w:r w:rsidRPr="006F2369">
        <w:rPr>
          <w:b/>
          <w:color w:val="00188F"/>
          <w:lang w:val="ru-RU"/>
        </w:rPr>
        <w:t xml:space="preserve"> </w:t>
      </w:r>
      <w:r>
        <w:rPr>
          <w:b/>
          <w:color w:val="00188F"/>
        </w:rPr>
        <w:t>Add</w:t>
      </w:r>
      <w:r w:rsidRPr="006F2369">
        <w:rPr>
          <w:b/>
          <w:color w:val="00188F"/>
          <w:lang w:val="ru-RU"/>
        </w:rPr>
        <w:t>-</w:t>
      </w:r>
      <w:r>
        <w:rPr>
          <w:b/>
          <w:color w:val="00188F"/>
        </w:rPr>
        <w:t>on</w:t>
      </w:r>
      <w:r w:rsidRPr="006F2369">
        <w:rPr>
          <w:b/>
          <w:color w:val="00188F"/>
          <w:lang w:val="ru-RU"/>
        </w:rPr>
        <w:t xml:space="preserve"> (на устройство)</w:t>
      </w:r>
    </w:p>
    <w:p w:rsidR="008F0097" w:rsidRPr="006F2369" w:rsidRDefault="008F0097" w:rsidP="008F0097">
      <w:pPr>
        <w:pStyle w:val="ProductList-Body"/>
        <w:rPr>
          <w:lang w:val="ru-RU"/>
        </w:rPr>
      </w:pPr>
      <w:r w:rsidRPr="006F2369">
        <w:rPr>
          <w:lang w:val="ru-RU"/>
        </w:rPr>
        <w:t xml:space="preserve">Только клиенты с активными подписными лицензиями </w:t>
      </w:r>
      <w:r>
        <w:t>Windows</w:t>
      </w:r>
      <w:r w:rsidRPr="006F2369">
        <w:rPr>
          <w:lang w:val="ru-RU"/>
        </w:rPr>
        <w:t xml:space="preserve"> </w:t>
      </w:r>
      <w:r>
        <w:t>Intune</w:t>
      </w:r>
      <w:r w:rsidRPr="006F2369">
        <w:rPr>
          <w:lang w:val="ru-RU"/>
        </w:rPr>
        <w:t xml:space="preserve"> (на устройство) и/или </w:t>
      </w:r>
      <w:r>
        <w:t>Windows</w:t>
      </w:r>
      <w:r w:rsidRPr="006F2369">
        <w:rPr>
          <w:lang w:val="ru-RU"/>
        </w:rPr>
        <w:t xml:space="preserve"> </w:t>
      </w:r>
      <w:r>
        <w:t>Intune</w:t>
      </w:r>
      <w:r w:rsidRPr="006F2369">
        <w:rPr>
          <w:lang w:val="ru-RU"/>
        </w:rPr>
        <w:t xml:space="preserve"> </w:t>
      </w:r>
      <w:r>
        <w:t>Add</w:t>
      </w:r>
      <w:r w:rsidRPr="006F2369">
        <w:rPr>
          <w:lang w:val="ru-RU"/>
        </w:rPr>
        <w:t>-</w:t>
      </w:r>
      <w:r>
        <w:t>on</w:t>
      </w:r>
      <w:r w:rsidRPr="006F2369">
        <w:rPr>
          <w:lang w:val="ru-RU"/>
        </w:rPr>
        <w:t xml:space="preserve"> (на устройство), имеют право приобрести эти лицензии на настольные компьютеры, которые добавляются в организацию. Клиенты, имеющие активные лицензии </w:t>
      </w:r>
      <w:r>
        <w:t>Device</w:t>
      </w:r>
      <w:r w:rsidRPr="006F2369">
        <w:rPr>
          <w:lang w:val="ru-RU"/>
        </w:rPr>
        <w:t xml:space="preserve"> </w:t>
      </w:r>
      <w:r>
        <w:t>SL</w:t>
      </w:r>
      <w:r w:rsidRPr="006F2369">
        <w:rPr>
          <w:lang w:val="ru-RU"/>
        </w:rPr>
        <w:t xml:space="preserve"> для </w:t>
      </w:r>
      <w:r>
        <w:t>Windows</w:t>
      </w:r>
      <w:r w:rsidRPr="006F2369">
        <w:rPr>
          <w:lang w:val="ru-RU"/>
        </w:rPr>
        <w:t xml:space="preserve"> </w:t>
      </w:r>
      <w:r>
        <w:t>Intune</w:t>
      </w:r>
      <w:r w:rsidRPr="006F2369">
        <w:rPr>
          <w:lang w:val="ru-RU"/>
        </w:rPr>
        <w:t>, могут рассчитывать на определенные преимущества.</w:t>
      </w:r>
      <w:r w:rsidR="00AD3875" w:rsidRPr="006F2369">
        <w:rPr>
          <w:lang w:val="ru-RU"/>
        </w:rPr>
        <w:t xml:space="preserve"> </w:t>
      </w:r>
      <w:r w:rsidRPr="006F2369">
        <w:rPr>
          <w:lang w:val="ru-RU"/>
        </w:rPr>
        <w:t xml:space="preserve">Дополнительные сведения см. в разделах о преимуществах программ, преимуществах программы </w:t>
      </w:r>
      <w:r>
        <w:t>Software</w:t>
      </w:r>
      <w:r w:rsidRPr="006F2369">
        <w:rPr>
          <w:lang w:val="ru-RU"/>
        </w:rPr>
        <w:t xml:space="preserve"> </w:t>
      </w:r>
      <w:r>
        <w:t>Assurance</w:t>
      </w:r>
      <w:r w:rsidRPr="006F2369">
        <w:rPr>
          <w:lang w:val="ru-RU"/>
        </w:rPr>
        <w:t xml:space="preserve"> и преимуществах веб-служб в списке продуктов за январь 2014 г.</w:t>
      </w:r>
    </w:p>
    <w:bookmarkStart w:id="1389" w:name="_Toc378147671"/>
    <w:bookmarkStart w:id="1390" w:name="_Toc378151568"/>
    <w:p w:rsidR="00585A48" w:rsidRPr="006F2369" w:rsidRDefault="001919EF" w:rsidP="00585A48">
      <w:pPr>
        <w:pStyle w:val="ProductList-Body"/>
        <w:shd w:val="clear" w:color="auto" w:fill="A6A6A6" w:themeFill="background1" w:themeFillShade="A6"/>
        <w:spacing w:before="120" w:after="240"/>
        <w:jc w:val="right"/>
        <w:rPr>
          <w:lang w:val="ru-RU"/>
        </w:rPr>
      </w:pPr>
      <w:r>
        <w:rPr>
          <w:sz w:val="16"/>
          <w:szCs w:val="16"/>
        </w:rPr>
        <w:fldChar w:fldCharType="begin"/>
      </w:r>
      <w:r>
        <w:rPr>
          <w:sz w:val="16"/>
          <w:szCs w:val="16"/>
        </w:rPr>
        <w:instrText>HYPERLINK</w:instrText>
      </w:r>
      <w:r w:rsidRPr="006F2369">
        <w:rPr>
          <w:sz w:val="16"/>
          <w:szCs w:val="16"/>
          <w:lang w:val="ru-RU"/>
        </w:rPr>
        <w:instrText xml:space="preserve">  \</w:instrText>
      </w:r>
      <w:r>
        <w:rPr>
          <w:sz w:val="16"/>
          <w:szCs w:val="16"/>
        </w:rPr>
        <w:instrText>l</w:instrText>
      </w:r>
      <w:r w:rsidRPr="006F2369">
        <w:rPr>
          <w:sz w:val="16"/>
          <w:szCs w:val="16"/>
          <w:lang w:val="ru-RU"/>
        </w:rPr>
        <w:instrText xml:space="preserve"> "</w:instrText>
      </w:r>
      <w:r>
        <w:rPr>
          <w:sz w:val="16"/>
          <w:szCs w:val="16"/>
        </w:rPr>
        <w:instrText>ToC</w:instrText>
      </w:r>
      <w:r w:rsidRPr="006F2369">
        <w:rPr>
          <w:sz w:val="16"/>
          <w:szCs w:val="16"/>
          <w:lang w:val="ru-RU"/>
        </w:rPr>
        <w:instrText>"</w:instrText>
      </w:r>
      <w:r>
        <w:rPr>
          <w:sz w:val="16"/>
          <w:szCs w:val="16"/>
        </w:rPr>
        <w:fldChar w:fldCharType="separate"/>
      </w:r>
      <w:r w:rsidRPr="006F2369">
        <w:rPr>
          <w:rStyle w:val="Hyperlink"/>
          <w:sz w:val="16"/>
          <w:szCs w:val="16"/>
          <w:lang w:val="ru-RU"/>
        </w:rPr>
        <w:t>Оглавление</w:t>
      </w:r>
      <w:r>
        <w:rPr>
          <w:sz w:val="16"/>
          <w:szCs w:val="16"/>
        </w:rPr>
        <w:fldChar w:fldCharType="end"/>
      </w:r>
      <w:r w:rsidRPr="006F2369">
        <w:rPr>
          <w:sz w:val="16"/>
          <w:szCs w:val="16"/>
          <w:lang w:val="ru-RU"/>
        </w:rPr>
        <w:t xml:space="preserve"> / </w:t>
      </w:r>
      <w:hyperlink w:anchor="ChartKey" w:history="1">
        <w:r w:rsidRPr="006F2369">
          <w:rPr>
            <w:rStyle w:val="Hyperlink"/>
            <w:sz w:val="16"/>
            <w:szCs w:val="16"/>
            <w:lang w:val="ru-RU"/>
          </w:rPr>
          <w:t>Ключ к таблице</w:t>
        </w:r>
      </w:hyperlink>
      <w:r w:rsidRPr="006F2369">
        <w:rPr>
          <w:sz w:val="16"/>
          <w:szCs w:val="16"/>
          <w:lang w:val="ru-RU"/>
        </w:rPr>
        <w:t xml:space="preserve"> / </w:t>
      </w:r>
      <w:hyperlink w:anchor="Index" w:history="1">
        <w:r w:rsidRPr="006F2369">
          <w:rPr>
            <w:rStyle w:val="Hyperlink"/>
            <w:sz w:val="16"/>
            <w:szCs w:val="16"/>
            <w:lang w:val="ru-RU"/>
          </w:rPr>
          <w:t>Индекс</w:t>
        </w:r>
      </w:hyperlink>
    </w:p>
    <w:p w:rsidR="00EE40B5" w:rsidRPr="006F2369" w:rsidRDefault="00FA00BF" w:rsidP="00680B4D">
      <w:pPr>
        <w:pStyle w:val="ProductList-OfferingGroupHeading"/>
        <w:outlineLvl w:val="1"/>
        <w:rPr>
          <w:lang w:val="ru-RU"/>
        </w:rPr>
      </w:pPr>
      <w:bookmarkStart w:id="1391" w:name="_Toc379797395"/>
      <w:bookmarkStart w:id="1392" w:name="_Toc380513427"/>
      <w:bookmarkStart w:id="1393" w:name="_Toc380655477"/>
      <w:bookmarkStart w:id="1394" w:name="_Toc386627337"/>
      <w:r w:rsidRPr="006F2369">
        <w:rPr>
          <w:lang w:val="ru-RU"/>
        </w:rPr>
        <w:t>Другие веб-службы</w:t>
      </w:r>
      <w:bookmarkEnd w:id="1389"/>
      <w:bookmarkEnd w:id="1390"/>
      <w:bookmarkEnd w:id="1391"/>
      <w:bookmarkEnd w:id="1392"/>
      <w:bookmarkEnd w:id="1393"/>
      <w:bookmarkEnd w:id="1394"/>
    </w:p>
    <w:p w:rsidR="00661180" w:rsidRPr="004C09A1" w:rsidRDefault="00661180" w:rsidP="00930D5E">
      <w:pPr>
        <w:pStyle w:val="ProductList-Offering2Heading"/>
        <w:outlineLvl w:val="2"/>
      </w:pPr>
      <w:r w:rsidRPr="006F2369">
        <w:rPr>
          <w:lang w:val="ru-RU"/>
        </w:rPr>
        <w:tab/>
      </w:r>
      <w:bookmarkStart w:id="1395" w:name="_Toc378147672"/>
      <w:bookmarkStart w:id="1396" w:name="_Toc378151569"/>
      <w:bookmarkStart w:id="1397" w:name="_Toc379797396"/>
      <w:bookmarkStart w:id="1398" w:name="_Toc380513428"/>
      <w:bookmarkStart w:id="1399" w:name="_Toc380655478"/>
      <w:bookmarkStart w:id="1400" w:name="_Toc386627338"/>
      <w:r>
        <w:t>Управления правами Azure</w:t>
      </w:r>
      <w:bookmarkEnd w:id="1395"/>
      <w:bookmarkEnd w:id="1396"/>
      <w:bookmarkEnd w:id="1397"/>
      <w:bookmarkEnd w:id="1398"/>
      <w:bookmarkEnd w:id="1399"/>
      <w:bookmarkEnd w:id="1400"/>
      <w:r>
        <w:fldChar w:fldCharType="begin"/>
      </w:r>
      <w:r>
        <w:instrText>XE "Управление правами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2"/>
        <w:gridCol w:w="738"/>
        <w:gridCol w:w="739"/>
        <w:gridCol w:w="739"/>
        <w:gridCol w:w="739"/>
        <w:gridCol w:w="739"/>
        <w:gridCol w:w="738"/>
        <w:gridCol w:w="739"/>
        <w:gridCol w:w="739"/>
        <w:gridCol w:w="739"/>
        <w:gridCol w:w="679"/>
      </w:tblGrid>
      <w:tr w:rsidR="0011678D" w:rsidTr="00F231DC">
        <w:trPr>
          <w:cantSplit/>
          <w:tblHeader/>
        </w:trPr>
        <w:tc>
          <w:tcPr>
            <w:tcW w:w="3472" w:type="dxa"/>
            <w:tcBorders>
              <w:bottom w:val="nil"/>
            </w:tcBorders>
            <w:shd w:val="clear" w:color="auto" w:fill="00188F"/>
          </w:tcPr>
          <w:p w:rsidR="0011678D" w:rsidRPr="00EE0836" w:rsidRDefault="0011678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1678D" w:rsidRPr="00EE0836" w:rsidRDefault="0011678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67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1678D" w:rsidTr="00F231DC">
        <w:trPr>
          <w:cantSplit/>
          <w:tblHeader/>
        </w:trPr>
        <w:tc>
          <w:tcPr>
            <w:tcW w:w="3472" w:type="dxa"/>
            <w:tcBorders>
              <w:top w:val="nil"/>
              <w:left w:val="nil"/>
              <w:bottom w:val="dashSmallGap" w:sz="4" w:space="0" w:color="BFBFBF" w:themeColor="background1" w:themeShade="BF"/>
              <w:right w:val="nil"/>
            </w:tcBorders>
          </w:tcPr>
          <w:p w:rsidR="0011678D" w:rsidRPr="006F2369" w:rsidRDefault="0011678D" w:rsidP="00C2472D">
            <w:pPr>
              <w:pStyle w:val="ProductList-Offering2"/>
              <w:rPr>
                <w:lang w:val="ru-RU"/>
              </w:rPr>
            </w:pPr>
            <w:bookmarkStart w:id="1401" w:name="_Toc379797397"/>
            <w:bookmarkStart w:id="1402" w:name="_Toc380513429"/>
            <w:bookmarkStart w:id="1403" w:name="_Toc380655479"/>
            <w:bookmarkStart w:id="1404" w:name="_Toc386627339"/>
            <w:r w:rsidRPr="006F2369">
              <w:rPr>
                <w:lang w:val="ru-RU"/>
              </w:rPr>
              <w:t xml:space="preserve">Управление правами </w:t>
            </w:r>
            <w: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lang w:val="ru-RU"/>
              </w:rPr>
              <w:t xml:space="preserve"> (подписная лицензия «на пользователя»)</w:t>
            </w:r>
            <w:bookmarkEnd w:id="1401"/>
            <w:bookmarkEnd w:id="1402"/>
            <w:bookmarkEnd w:id="1403"/>
            <w:bookmarkEnd w:id="1404"/>
          </w:p>
        </w:tc>
        <w:tc>
          <w:tcPr>
            <w:tcW w:w="738" w:type="dxa"/>
            <w:tcBorders>
              <w:top w:val="nil"/>
              <w:left w:val="nil"/>
              <w:bottom w:val="dashSmallGap" w:sz="4" w:space="0" w:color="BFBFBF" w:themeColor="background1" w:themeShade="BF"/>
              <w:right w:val="nil"/>
            </w:tcBorders>
            <w:vAlign w:val="center"/>
          </w:tcPr>
          <w:p w:rsidR="0011678D" w:rsidRPr="006F2369" w:rsidRDefault="0011678D"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C4636F">
            <w:pPr>
              <w:pStyle w:val="ProductList-OfferingBody"/>
              <w:ind w:left="-113"/>
              <w:jc w:val="center"/>
              <w:rPr>
                <w:lang w:val="ru-RU"/>
              </w:rPr>
            </w:pPr>
          </w:p>
        </w:tc>
        <w:tc>
          <w:tcPr>
            <w:tcW w:w="739" w:type="dxa"/>
            <w:shd w:val="clear" w:color="auto" w:fill="70AD47" w:themeFill="accent6"/>
            <w:vAlign w:val="center"/>
          </w:tcPr>
          <w:p w:rsidR="0011678D" w:rsidRPr="0011678D" w:rsidRDefault="0011678D"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679" w:type="dxa"/>
            <w:shd w:val="clear" w:color="auto" w:fill="70AD47" w:themeFill="accent6"/>
            <w:vAlign w:val="center"/>
          </w:tcPr>
          <w:p w:rsidR="0011678D" w:rsidRPr="0011678D" w:rsidRDefault="0011678D"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11678D" w:rsidTr="00F231DC">
        <w:trPr>
          <w:cantSplit/>
          <w:trHeight w:val="44"/>
          <w:tblHeader/>
        </w:trPr>
        <w:tc>
          <w:tcPr>
            <w:tcW w:w="3472" w:type="dxa"/>
            <w:tcBorders>
              <w:top w:val="dashSmallGap" w:sz="4" w:space="0" w:color="BFBFBF" w:themeColor="background1" w:themeShade="BF"/>
              <w:left w:val="nil"/>
              <w:bottom w:val="dashSmallGap" w:sz="4" w:space="0" w:color="BFBFBF" w:themeColor="background1" w:themeShade="BF"/>
              <w:right w:val="nil"/>
            </w:tcBorders>
          </w:tcPr>
          <w:p w:rsidR="0011678D" w:rsidRPr="006F2369" w:rsidRDefault="0011678D" w:rsidP="00167128">
            <w:pPr>
              <w:pStyle w:val="ProductList-Offering2"/>
              <w:rPr>
                <w:lang w:val="ru-RU"/>
              </w:rPr>
            </w:pPr>
            <w:bookmarkStart w:id="1405" w:name="_Toc379797398"/>
            <w:bookmarkStart w:id="1406" w:name="_Toc380513430"/>
            <w:bookmarkStart w:id="1407" w:name="_Toc380655480"/>
            <w:bookmarkStart w:id="1408" w:name="_Toc386627340"/>
            <w:r w:rsidRPr="006F2369">
              <w:rPr>
                <w:lang w:val="ru-RU"/>
              </w:rPr>
              <w:t xml:space="preserve">Управление правами </w:t>
            </w:r>
            <w: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lang w:val="ru-RU"/>
              </w:rPr>
              <w:t xml:space="preserve"> </w:t>
            </w:r>
            <w:r>
              <w:t>A</w:t>
            </w:r>
            <w:r>
              <w:fldChar w:fldCharType="begin"/>
            </w:r>
            <w:r>
              <w:instrText>XE</w:instrText>
            </w:r>
            <w:r w:rsidRPr="006F2369">
              <w:rPr>
                <w:lang w:val="ru-RU"/>
              </w:rPr>
              <w:instrText xml:space="preserve"> "Управление правами </w:instrText>
            </w:r>
            <w:r>
              <w:instrText>Azure</w:instrText>
            </w:r>
            <w:r w:rsidRPr="006F2369">
              <w:rPr>
                <w:lang w:val="ru-RU"/>
              </w:rPr>
              <w:instrText xml:space="preserve"> </w:instrText>
            </w:r>
            <w:r>
              <w:instrText>A</w:instrText>
            </w:r>
            <w:r w:rsidRPr="006F2369">
              <w:rPr>
                <w:lang w:val="ru-RU"/>
              </w:rPr>
              <w:instrText>"</w:instrText>
            </w:r>
            <w:r>
              <w:fldChar w:fldCharType="end"/>
            </w:r>
            <w:r w:rsidRPr="006F2369">
              <w:rPr>
                <w:lang w:val="ru-RU"/>
              </w:rPr>
              <w:t xml:space="preserve"> (подписная лицензия «на пользователя»)</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1678D" w:rsidRPr="006F2369" w:rsidRDefault="0011678D" w:rsidP="00C4636F">
            <w:pPr>
              <w:pStyle w:val="ProductList-OfferingBody"/>
              <w:ind w:left="-113"/>
              <w:jc w:val="center"/>
              <w:rPr>
                <w:lang w:val="ru-RU"/>
              </w:rPr>
            </w:pPr>
          </w:p>
        </w:tc>
        <w:tc>
          <w:tcPr>
            <w:tcW w:w="739" w:type="dxa"/>
            <w:tcBorders>
              <w:left w:val="single" w:sz="12" w:space="0" w:color="FFFFFF" w:themeColor="background1"/>
            </w:tcBorders>
            <w:shd w:val="clear" w:color="auto" w:fill="70AD47" w:themeFill="accent6"/>
            <w:vAlign w:val="center"/>
          </w:tcPr>
          <w:p w:rsidR="0011678D" w:rsidRDefault="0011678D" w:rsidP="00C4636F">
            <w:pPr>
              <w:pStyle w:val="ProductList-OfferingBody"/>
              <w:ind w:left="-113"/>
              <w:jc w:val="center"/>
            </w:pPr>
            <w:r>
              <w:t>1</w:t>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70AD47" w:themeFill="accent6"/>
            <w:vAlign w:val="center"/>
          </w:tcPr>
          <w:p w:rsidR="0011678D" w:rsidRDefault="0011678D" w:rsidP="00F901AD">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00F901AD">
              <w:t>,</w:t>
            </w:r>
            <w:r w:rsidRPr="0011678D">
              <w:fldChar w:fldCharType="end"/>
            </w:r>
            <w:r w:rsidRPr="0011678D">
              <w:fldChar w:fldCharType="begin"/>
            </w:r>
            <w:r w:rsidRPr="0011678D">
              <w:instrText xml:space="preserve"> AutoTextList  \s NoStyle \t "предложение Student" </w:instrText>
            </w:r>
            <w:r w:rsidRPr="0011678D">
              <w:fldChar w:fldCharType="separate"/>
            </w:r>
            <w:r w:rsidRPr="0011678D">
              <w:t>ST</w:t>
            </w:r>
            <w:r w:rsidRPr="0011678D">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679" w:type="dxa"/>
            <w:shd w:val="clear" w:color="auto" w:fill="BFBFBF" w:themeFill="background1" w:themeFillShade="BF"/>
            <w:vAlign w:val="center"/>
          </w:tcPr>
          <w:p w:rsidR="0011678D" w:rsidRDefault="0011678D" w:rsidP="00C4636F">
            <w:pPr>
              <w:pStyle w:val="ProductList-OfferingBody"/>
              <w:ind w:left="-113"/>
              <w:jc w:val="center"/>
            </w:pPr>
          </w:p>
        </w:tc>
      </w:tr>
      <w:tr w:rsidR="0011678D" w:rsidTr="00F231DC">
        <w:trPr>
          <w:cantSplit/>
          <w:tblHeader/>
        </w:trPr>
        <w:tc>
          <w:tcPr>
            <w:tcW w:w="3472" w:type="dxa"/>
            <w:tcBorders>
              <w:top w:val="dashSmallGap" w:sz="4" w:space="0" w:color="BFBFBF" w:themeColor="background1" w:themeShade="BF"/>
              <w:left w:val="nil"/>
              <w:bottom w:val="nil"/>
              <w:right w:val="nil"/>
            </w:tcBorders>
          </w:tcPr>
          <w:p w:rsidR="0011678D" w:rsidRPr="006F2369" w:rsidRDefault="0011678D" w:rsidP="00C2472D">
            <w:pPr>
              <w:pStyle w:val="ProductList-Offering2"/>
              <w:rPr>
                <w:lang w:val="ru-RU"/>
              </w:rPr>
            </w:pPr>
            <w:bookmarkStart w:id="1409" w:name="_Toc379797399"/>
            <w:bookmarkStart w:id="1410" w:name="_Toc380513431"/>
            <w:bookmarkStart w:id="1411" w:name="_Toc380655481"/>
            <w:bookmarkStart w:id="1412" w:name="_Toc386627341"/>
            <w:r w:rsidRPr="006F2369">
              <w:rPr>
                <w:lang w:val="ru-RU"/>
              </w:rPr>
              <w:t xml:space="preserve">Управление правами </w:t>
            </w:r>
            <w: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lang w:val="ru-RU"/>
              </w:rPr>
              <w:t xml:space="preserve"> </w:t>
            </w:r>
            <w:r>
              <w:t>Add</w:t>
            </w:r>
            <w:r w:rsidRPr="006F2369">
              <w:rPr>
                <w:lang w:val="ru-RU"/>
              </w:rPr>
              <w:t>-</w:t>
            </w:r>
            <w:r>
              <w:t>on</w:t>
            </w:r>
            <w:r>
              <w:fldChar w:fldCharType="begin"/>
            </w:r>
            <w:r>
              <w:instrText>XE</w:instrText>
            </w:r>
            <w:r w:rsidRPr="006F2369">
              <w:rPr>
                <w:lang w:val="ru-RU"/>
              </w:rPr>
              <w:instrText xml:space="preserve"> "Дополнительный компонент управления правами </w:instrText>
            </w:r>
            <w:r>
              <w:instrText>Azure</w:instrText>
            </w:r>
            <w:r w:rsidRPr="006F2369">
              <w:rPr>
                <w:lang w:val="ru-RU"/>
              </w:rPr>
              <w:instrText>"</w:instrText>
            </w:r>
            <w:r>
              <w:fldChar w:fldCharType="end"/>
            </w:r>
            <w:r w:rsidRPr="006F2369">
              <w:rPr>
                <w:lang w:val="ru-RU"/>
              </w:rPr>
              <w:t xml:space="preserve"> (подписная лицензия «на пользователя»)</w:t>
            </w:r>
            <w:bookmarkEnd w:id="1409"/>
            <w:bookmarkEnd w:id="1410"/>
            <w:bookmarkEnd w:id="1411"/>
            <w:bookmarkEnd w:id="1412"/>
          </w:p>
        </w:tc>
        <w:tc>
          <w:tcPr>
            <w:tcW w:w="738" w:type="dxa"/>
            <w:tcBorders>
              <w:top w:val="dashSmallGap" w:sz="4" w:space="0" w:color="BFBFBF" w:themeColor="background1" w:themeShade="BF"/>
              <w:left w:val="nil"/>
              <w:bottom w:val="nil"/>
              <w:right w:val="nil"/>
            </w:tcBorders>
            <w:vAlign w:val="center"/>
          </w:tcPr>
          <w:p w:rsidR="0011678D" w:rsidRPr="006F2369" w:rsidRDefault="0011678D"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11678D" w:rsidRPr="006F2369" w:rsidRDefault="0011678D" w:rsidP="00C4636F">
            <w:pPr>
              <w:pStyle w:val="ProductList-OfferingBody"/>
              <w:ind w:left="-113"/>
              <w:jc w:val="center"/>
              <w:rPr>
                <w:lang w:val="ru-RU"/>
              </w:rPr>
            </w:pPr>
          </w:p>
        </w:tc>
        <w:tc>
          <w:tcPr>
            <w:tcW w:w="739" w:type="dxa"/>
            <w:shd w:val="clear" w:color="auto" w:fill="70AD47" w:themeFill="accent6"/>
            <w:vAlign w:val="center"/>
          </w:tcPr>
          <w:p w:rsidR="0011678D" w:rsidRPr="0011678D" w:rsidRDefault="0011678D"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8"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739" w:type="dxa"/>
            <w:shd w:val="clear" w:color="auto" w:fill="BFBFBF" w:themeFill="background1" w:themeFillShade="BF"/>
            <w:vAlign w:val="center"/>
          </w:tcPr>
          <w:p w:rsidR="0011678D" w:rsidRDefault="0011678D" w:rsidP="00C4636F">
            <w:pPr>
              <w:pStyle w:val="ProductList-OfferingBody"/>
              <w:ind w:left="-113"/>
              <w:jc w:val="center"/>
            </w:pPr>
          </w:p>
        </w:tc>
        <w:tc>
          <w:tcPr>
            <w:tcW w:w="679" w:type="dxa"/>
            <w:shd w:val="clear" w:color="auto" w:fill="BFBFBF" w:themeFill="background1" w:themeFillShade="BF"/>
            <w:vAlign w:val="center"/>
          </w:tcPr>
          <w:p w:rsidR="0011678D" w:rsidRDefault="0011678D" w:rsidP="00C4636F">
            <w:pPr>
              <w:pStyle w:val="ProductList-OfferingBody"/>
              <w:ind w:left="-113"/>
              <w:jc w:val="center"/>
            </w:pPr>
          </w:p>
        </w:tc>
      </w:tr>
    </w:tbl>
    <w:p w:rsidR="00661180" w:rsidRPr="004C09A1"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1"/>
        <w:gridCol w:w="3566"/>
      </w:tblGrid>
      <w:tr w:rsidR="00782C7B" w:rsidRPr="00F020E0" w:rsidTr="00F231DC">
        <w:tc>
          <w:tcPr>
            <w:tcW w:w="3596" w:type="dxa"/>
          </w:tcPr>
          <w:p w:rsidR="00782C7B" w:rsidRPr="006F2369" w:rsidRDefault="008F2449" w:rsidP="00B35314">
            <w:pPr>
              <w:pStyle w:val="ProductList-Body"/>
              <w:spacing w:before="20" w:after="20"/>
              <w:ind w:left="162" w:hanging="162"/>
              <w:rPr>
                <w:b/>
                <w:lang w:val="ru-RU"/>
              </w:rPr>
            </w:pPr>
            <w:r w:rsidRPr="006F2369">
              <w:rPr>
                <w:lang w:val="ru-RU"/>
              </w:rPr>
              <w:t xml:space="preserve">Право на сокращение: </w:t>
            </w:r>
            <w:r w:rsidRPr="006F2369">
              <w:rPr>
                <w:b/>
                <w:lang w:val="ru-RU"/>
              </w:rPr>
              <w:t xml:space="preserve">Управление правами </w:t>
            </w:r>
            <w:r>
              <w:rPr>
                <w:b/>
              </w:rP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b/>
                <w:lang w:val="ru-RU"/>
              </w:rPr>
              <w:t xml:space="preserve"> </w:t>
            </w:r>
            <w:r>
              <w:rPr>
                <w:b/>
              </w:rPr>
              <w:t>User</w:t>
            </w:r>
            <w:r w:rsidRPr="006F2369">
              <w:rPr>
                <w:b/>
                <w:lang w:val="ru-RU"/>
              </w:rPr>
              <w:t xml:space="preserve"> </w:t>
            </w:r>
            <w:r>
              <w:rPr>
                <w:b/>
              </w:rPr>
              <w:t>SL</w:t>
            </w: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Pr="006F2369" w:rsidRDefault="008F2449" w:rsidP="00B35314">
            <w:pPr>
              <w:pStyle w:val="ProductList-Body"/>
              <w:spacing w:before="20" w:after="20"/>
              <w:ind w:left="169" w:hanging="169"/>
              <w:rPr>
                <w:b/>
                <w:lang w:val="ru-RU"/>
              </w:rPr>
            </w:pPr>
            <w:r w:rsidRPr="006F2369">
              <w:rPr>
                <w:lang w:val="ru-RU"/>
              </w:rPr>
              <w:t xml:space="preserve">Право на продленный срок: </w:t>
            </w:r>
            <w:r w:rsidRPr="006F2369">
              <w:rPr>
                <w:b/>
                <w:lang w:val="ru-RU"/>
              </w:rPr>
              <w:t xml:space="preserve">Управление правами </w:t>
            </w:r>
            <w:r>
              <w:rPr>
                <w:b/>
              </w:rP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b/>
                <w:lang w:val="ru-RU"/>
              </w:rPr>
              <w:t xml:space="preserve"> </w:t>
            </w:r>
            <w:r>
              <w:rPr>
                <w:b/>
              </w:rPr>
              <w:t>User</w:t>
            </w:r>
            <w:r w:rsidRPr="006F2369">
              <w:rPr>
                <w:b/>
                <w:lang w:val="ru-RU"/>
              </w:rPr>
              <w:t xml:space="preserve"> </w:t>
            </w:r>
            <w:r>
              <w:rPr>
                <w:b/>
              </w:rPr>
              <w:t>SL</w:t>
            </w:r>
          </w:p>
        </w:tc>
      </w:tr>
      <w:tr w:rsidR="00782C7B" w:rsidRPr="00F020E0" w:rsidTr="00F231DC">
        <w:tc>
          <w:tcPr>
            <w:tcW w:w="3596" w:type="dxa"/>
          </w:tcPr>
          <w:p w:rsidR="00782C7B" w:rsidRPr="006F2369" w:rsidRDefault="008F2449" w:rsidP="00B35314">
            <w:pPr>
              <w:pStyle w:val="ProductList-Body"/>
              <w:spacing w:before="20" w:after="20"/>
              <w:ind w:left="162" w:hanging="162"/>
              <w:rPr>
                <w:lang w:val="ru-RU"/>
              </w:rPr>
            </w:pPr>
            <w:r w:rsidRPr="006F2369">
              <w:rPr>
                <w:lang w:val="ru-RU"/>
              </w:rPr>
              <w:lastRenderedPageBreak/>
              <w:t xml:space="preserve">Право на сверочный заказ: </w:t>
            </w:r>
            <w:r w:rsidRPr="006F2369">
              <w:rPr>
                <w:b/>
                <w:lang w:val="ru-RU"/>
              </w:rPr>
              <w:t xml:space="preserve">Управление правами </w:t>
            </w:r>
            <w:r>
              <w:rPr>
                <w:b/>
              </w:rPr>
              <w:t>Azure</w:t>
            </w:r>
            <w:r>
              <w:fldChar w:fldCharType="begin"/>
            </w:r>
            <w:r>
              <w:instrText>XE</w:instrText>
            </w:r>
            <w:r w:rsidRPr="006F2369">
              <w:rPr>
                <w:lang w:val="ru-RU"/>
              </w:rPr>
              <w:instrText xml:space="preserve"> "Управление правами </w:instrText>
            </w:r>
            <w:r>
              <w:instrText>Azure</w:instrText>
            </w:r>
            <w:r w:rsidRPr="006F2369">
              <w:rPr>
                <w:lang w:val="ru-RU"/>
              </w:rPr>
              <w:instrText>"</w:instrText>
            </w:r>
            <w:r>
              <w:fldChar w:fldCharType="end"/>
            </w:r>
            <w:r w:rsidRPr="006F2369">
              <w:rPr>
                <w:b/>
                <w:lang w:val="ru-RU"/>
              </w:rPr>
              <w:t xml:space="preserve"> </w:t>
            </w:r>
            <w:r>
              <w:rPr>
                <w:b/>
              </w:rPr>
              <w:t>User</w:t>
            </w:r>
            <w:r w:rsidRPr="006F2369">
              <w:rPr>
                <w:b/>
                <w:lang w:val="ru-RU"/>
              </w:rPr>
              <w:t xml:space="preserve"> </w:t>
            </w:r>
            <w:r>
              <w:rPr>
                <w:b/>
              </w:rPr>
              <w:t>SL</w:t>
            </w:r>
          </w:p>
        </w:tc>
        <w:tc>
          <w:tcPr>
            <w:tcW w:w="3597" w:type="dxa"/>
          </w:tcPr>
          <w:p w:rsidR="00782C7B" w:rsidRPr="006F2369" w:rsidRDefault="00782C7B" w:rsidP="008F2449">
            <w:pPr>
              <w:pStyle w:val="ProductList-Body"/>
              <w:spacing w:before="20" w:after="20"/>
              <w:rPr>
                <w:lang w:val="ru-RU"/>
              </w:rPr>
            </w:pPr>
          </w:p>
        </w:tc>
        <w:tc>
          <w:tcPr>
            <w:tcW w:w="3597" w:type="dxa"/>
          </w:tcPr>
          <w:p w:rsidR="00782C7B" w:rsidRPr="006F2369" w:rsidRDefault="00782C7B" w:rsidP="008F2449">
            <w:pPr>
              <w:pStyle w:val="ProductList-Body"/>
              <w:spacing w:before="20" w:after="20"/>
              <w:rPr>
                <w:lang w:val="ru-RU"/>
              </w:rPr>
            </w:pPr>
          </w:p>
        </w:tc>
      </w:tr>
    </w:tbl>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EE40B5" w:rsidRPr="006F2369" w:rsidRDefault="00FA00BF" w:rsidP="00930D5E">
      <w:pPr>
        <w:pStyle w:val="ProductList-Offering2Heading"/>
        <w:outlineLvl w:val="2"/>
        <w:rPr>
          <w:lang w:val="ru-RU"/>
        </w:rPr>
      </w:pPr>
      <w:r w:rsidRPr="006F2369">
        <w:rPr>
          <w:lang w:val="ru-RU"/>
        </w:rPr>
        <w:tab/>
      </w:r>
      <w:bookmarkStart w:id="1413" w:name="_Toc378147673"/>
      <w:bookmarkStart w:id="1414" w:name="_Toc378151570"/>
      <w:bookmarkStart w:id="1415" w:name="_Toc379797400"/>
      <w:bookmarkStart w:id="1416" w:name="_Toc380513432"/>
      <w:bookmarkStart w:id="1417" w:name="_Toc380655482"/>
      <w:bookmarkStart w:id="1418" w:name="_Toc386627342"/>
      <w:r w:rsidRPr="006F2369">
        <w:rPr>
          <w:lang w:val="ru-RU"/>
        </w:rPr>
        <w:t xml:space="preserve">Карты </w:t>
      </w:r>
      <w:r>
        <w:t>Bing</w:t>
      </w:r>
      <w:bookmarkEnd w:id="1413"/>
      <w:bookmarkEnd w:id="1414"/>
      <w:bookmarkEnd w:id="1415"/>
      <w:bookmarkEnd w:id="1416"/>
      <w:bookmarkEnd w:id="1417"/>
      <w:bookmarkEnd w:id="1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1678D" w:rsidTr="00F901AD">
        <w:trPr>
          <w:cantSplit/>
          <w:tblHeader/>
        </w:trPr>
        <w:tc>
          <w:tcPr>
            <w:tcW w:w="3367" w:type="dxa"/>
            <w:tcBorders>
              <w:bottom w:val="nil"/>
            </w:tcBorders>
            <w:shd w:val="clear" w:color="auto" w:fill="00188F"/>
          </w:tcPr>
          <w:p w:rsidR="0011678D" w:rsidRPr="00EE0836" w:rsidRDefault="0011678D"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1678D" w:rsidRPr="00EE0836" w:rsidRDefault="0011678D"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11678D" w:rsidRPr="007505F2" w:rsidRDefault="0011678D"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22B4B" w:rsidTr="00F901AD">
        <w:trPr>
          <w:cantSplit/>
        </w:trPr>
        <w:tc>
          <w:tcPr>
            <w:tcW w:w="3367" w:type="dxa"/>
            <w:tcBorders>
              <w:top w:val="nil"/>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19" w:name="_Toc379797401"/>
            <w:bookmarkStart w:id="1420" w:name="_Toc380513433"/>
            <w:bookmarkStart w:id="1421" w:name="_Toc380655483"/>
            <w:bookmarkStart w:id="1422" w:name="_Toc386627343"/>
            <w:r w:rsidRPr="006F2369">
              <w:rPr>
                <w:lang w:val="ru-RU"/>
              </w:rPr>
              <w:t xml:space="preserve">Карты </w:t>
            </w:r>
            <w:r>
              <w:t>Bing</w:t>
            </w:r>
            <w:r w:rsidRPr="006F2369">
              <w:rPr>
                <w:lang w:val="ru-RU"/>
              </w:rPr>
              <w:t>: отслеживание потребителей «на актив» (ежемесячная подписка)</w:t>
            </w:r>
            <w:bookmarkEnd w:id="1419"/>
            <w:bookmarkEnd w:id="1420"/>
            <w:bookmarkEnd w:id="1421"/>
            <w:bookmarkEnd w:id="1422"/>
            <w:r>
              <w:fldChar w:fldCharType="begin"/>
            </w:r>
            <w:r>
              <w:instrText>XE</w:instrText>
            </w:r>
            <w:r w:rsidRPr="006F2369">
              <w:rPr>
                <w:lang w:val="ru-RU"/>
              </w:rPr>
              <w:instrText xml:space="preserve"> "Карты </w:instrText>
            </w:r>
            <w:r>
              <w:instrText>Bing</w:instrText>
            </w:r>
            <w:r w:rsidRPr="006F2369">
              <w:rPr>
                <w:lang w:val="ru-RU"/>
              </w:rPr>
              <w:instrText>: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8F2449">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8F2449">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23" w:name="_Toc379797402"/>
            <w:bookmarkStart w:id="1424" w:name="_Toc380513434"/>
            <w:bookmarkStart w:id="1425" w:name="_Toc380655484"/>
            <w:bookmarkStart w:id="1426" w:name="_Toc386627344"/>
            <w:r w:rsidRPr="006F2369">
              <w:rPr>
                <w:lang w:val="ru-RU"/>
              </w:rPr>
              <w:t xml:space="preserve">Карты </w:t>
            </w:r>
            <w:r>
              <w:t>Bing</w:t>
            </w:r>
            <w:r w:rsidRPr="006F2369">
              <w:rPr>
                <w:lang w:val="ru-RU"/>
              </w:rPr>
              <w:t xml:space="preserve"> для предприятий (ежемесячный взнос по подписке)</w:t>
            </w:r>
            <w:bookmarkEnd w:id="1423"/>
            <w:bookmarkEnd w:id="1424"/>
            <w:bookmarkEnd w:id="1425"/>
            <w:bookmarkEnd w:id="1426"/>
            <w:r>
              <w:fldChar w:fldCharType="begin"/>
            </w:r>
            <w:r>
              <w:instrText>XE</w:instrText>
            </w:r>
            <w:r w:rsidRPr="006F2369">
              <w:rPr>
                <w:lang w:val="ru-RU"/>
              </w:rPr>
              <w:instrText xml:space="preserve"> "Карты </w:instrText>
            </w:r>
            <w:r>
              <w:instrText>Bing</w:instrText>
            </w:r>
            <w:r w:rsidRPr="006F2369">
              <w:rPr>
                <w:lang w:val="ru-RU"/>
              </w:rPr>
              <w:instrText xml:space="preserve">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8F2449">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F901AD">
            <w:pPr>
              <w:pStyle w:val="ProductList-Offering2"/>
              <w:rPr>
                <w:lang w:val="ru-RU"/>
              </w:rPr>
            </w:pPr>
            <w:bookmarkStart w:id="1427" w:name="_Toc379797403"/>
            <w:bookmarkStart w:id="1428" w:name="_Toc380513435"/>
            <w:bookmarkStart w:id="1429" w:name="_Toc380655485"/>
            <w:bookmarkStart w:id="1430" w:name="_Toc386627345"/>
            <w:r w:rsidRPr="006F2369">
              <w:rPr>
                <w:lang w:val="ru-RU"/>
              </w:rPr>
              <w:t xml:space="preserve">Карты </w:t>
            </w:r>
            <w:r>
              <w:t>Bing</w:t>
            </w:r>
            <w:r w:rsidRPr="006F2369">
              <w:rPr>
                <w:lang w:val="ru-RU"/>
              </w:rPr>
              <w:t>: использование внутреннего веб</w:t>
            </w:r>
            <w:r w:rsidR="00F901AD" w:rsidRPr="006F2369">
              <w:rPr>
                <w:lang w:val="ru-RU"/>
              </w:rPr>
              <w:t>­</w:t>
            </w:r>
            <w:r w:rsidRPr="006F2369">
              <w:rPr>
                <w:lang w:val="ru-RU"/>
              </w:rPr>
              <w:t>сайта</w:t>
            </w:r>
            <w:r>
              <w:fldChar w:fldCharType="begin"/>
            </w:r>
            <w:r>
              <w:instrText>XE</w:instrText>
            </w:r>
            <w:r w:rsidRPr="006F2369">
              <w:rPr>
                <w:lang w:val="ru-RU"/>
              </w:rPr>
              <w:instrText xml:space="preserve"> "</w:instrText>
            </w:r>
            <w:r>
              <w:instrText>Bing</w:instrText>
            </w:r>
            <w:r w:rsidRPr="006F2369">
              <w:rPr>
                <w:lang w:val="ru-RU"/>
              </w:rPr>
              <w:instrText xml:space="preserve"> </w:instrText>
            </w:r>
            <w:r>
              <w:instrText>Maps</w:instrText>
            </w:r>
            <w:r w:rsidRPr="006F2369">
              <w:rPr>
                <w:lang w:val="ru-RU"/>
              </w:rPr>
              <w:instrText xml:space="preserve"> </w:instrText>
            </w:r>
            <w:r>
              <w:instrText>Internal</w:instrText>
            </w:r>
            <w:r w:rsidRPr="006F2369">
              <w:rPr>
                <w:lang w:val="ru-RU"/>
              </w:rPr>
              <w:instrText xml:space="preserve"> </w:instrText>
            </w:r>
            <w:r>
              <w:instrText>Website</w:instrText>
            </w:r>
            <w:r w:rsidRPr="006F2369">
              <w:rPr>
                <w:lang w:val="ru-RU"/>
              </w:rPr>
              <w:instrText xml:space="preserve"> </w:instrText>
            </w:r>
            <w:r>
              <w:instrText>Usage</w:instrText>
            </w:r>
            <w:r w:rsidRPr="006F2369">
              <w:rPr>
                <w:lang w:val="ru-RU"/>
              </w:rPr>
              <w:instrText>"</w:instrText>
            </w:r>
            <w:r>
              <w:fldChar w:fldCharType="end"/>
            </w:r>
            <w:r w:rsidRPr="006F2369">
              <w:rPr>
                <w:lang w:val="ru-RU"/>
              </w:rPr>
              <w:t xml:space="preserve"> (ежемесячная подписка на 100</w:t>
            </w:r>
            <w:r>
              <w:t> </w:t>
            </w:r>
            <w:r w:rsidRPr="006F2369">
              <w:rPr>
                <w:lang w:val="ru-RU"/>
              </w:rPr>
              <w:t>000 транзакций)</w:t>
            </w:r>
            <w:bookmarkEnd w:id="1427"/>
            <w:bookmarkEnd w:id="1428"/>
            <w:bookmarkEnd w:id="1429"/>
            <w:bookmarkEnd w:id="14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31" w:name="_Toc379797404"/>
            <w:bookmarkStart w:id="1432" w:name="_Toc380513436"/>
            <w:bookmarkStart w:id="1433" w:name="_Toc380655486"/>
            <w:bookmarkStart w:id="1434" w:name="_Toc386627346"/>
            <w:r w:rsidRPr="006F2369">
              <w:rPr>
                <w:lang w:val="ru-RU"/>
              </w:rPr>
              <w:t xml:space="preserve">Карты </w:t>
            </w:r>
            <w:r>
              <w:t>Bing</w:t>
            </w:r>
            <w:r w:rsidRPr="006F2369">
              <w:rPr>
                <w:lang w:val="ru-RU"/>
              </w:rPr>
              <w:t>: использование внутреннего веб-сайта</w:t>
            </w:r>
            <w:r>
              <w:fldChar w:fldCharType="begin"/>
            </w:r>
            <w:r>
              <w:instrText>XE</w:instrText>
            </w:r>
            <w:r w:rsidRPr="006F2369">
              <w:rPr>
                <w:lang w:val="ru-RU"/>
              </w:rPr>
              <w:instrText xml:space="preserve"> "</w:instrText>
            </w:r>
            <w:r>
              <w:instrText>Bing</w:instrText>
            </w:r>
            <w:r w:rsidRPr="006F2369">
              <w:rPr>
                <w:lang w:val="ru-RU"/>
              </w:rPr>
              <w:instrText xml:space="preserve"> </w:instrText>
            </w:r>
            <w:r>
              <w:instrText>Maps</w:instrText>
            </w:r>
            <w:r w:rsidRPr="006F2369">
              <w:rPr>
                <w:lang w:val="ru-RU"/>
              </w:rPr>
              <w:instrText xml:space="preserve"> </w:instrText>
            </w:r>
            <w:r>
              <w:instrText>Internal</w:instrText>
            </w:r>
            <w:r w:rsidRPr="006F2369">
              <w:rPr>
                <w:lang w:val="ru-RU"/>
              </w:rPr>
              <w:instrText xml:space="preserve"> </w:instrText>
            </w:r>
            <w:r>
              <w:instrText>Website</w:instrText>
            </w:r>
            <w:r w:rsidRPr="006F2369">
              <w:rPr>
                <w:lang w:val="ru-RU"/>
              </w:rPr>
              <w:instrText xml:space="preserve"> </w:instrText>
            </w:r>
            <w:r>
              <w:instrText>Usage</w:instrText>
            </w:r>
            <w:r w:rsidRPr="006F2369">
              <w:rPr>
                <w:lang w:val="ru-RU"/>
              </w:rPr>
              <w:instrText>"</w:instrText>
            </w:r>
            <w:r>
              <w:fldChar w:fldCharType="end"/>
            </w:r>
            <w:r w:rsidRPr="006F2369">
              <w:rPr>
                <w:lang w:val="ru-RU"/>
              </w:rPr>
              <w:t xml:space="preserve"> (ежемесячная подписка на 250</w:t>
            </w:r>
            <w:r>
              <w:t> </w:t>
            </w:r>
            <w:r w:rsidRPr="006F2369">
              <w:rPr>
                <w:lang w:val="ru-RU"/>
              </w:rPr>
              <w:t>000 (или более) транзакций)</w:t>
            </w:r>
            <w:bookmarkEnd w:id="1431"/>
            <w:bookmarkEnd w:id="1432"/>
            <w:bookmarkEnd w:id="1433"/>
            <w:bookmarkEnd w:id="14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35" w:name="_Toc379797405"/>
            <w:bookmarkStart w:id="1436" w:name="_Toc380513437"/>
            <w:bookmarkStart w:id="1437" w:name="_Toc380655487"/>
            <w:bookmarkStart w:id="1438" w:name="_Toc386627347"/>
            <w:r w:rsidRPr="006F2369">
              <w:rPr>
                <w:lang w:val="ru-RU"/>
              </w:rPr>
              <w:t xml:space="preserve">Карты </w:t>
            </w:r>
            <w:r>
              <w:t>Bing</w:t>
            </w:r>
            <w:r w:rsidRPr="006F2369">
              <w:rPr>
                <w:lang w:val="ru-RU"/>
              </w:rPr>
              <w:t xml:space="preserve"> «на известного пользователя» (ежемесячная подписка)</w:t>
            </w:r>
            <w:bookmarkEnd w:id="1435"/>
            <w:bookmarkEnd w:id="1436"/>
            <w:bookmarkEnd w:id="1437"/>
            <w:bookmarkEnd w:id="1438"/>
            <w:r>
              <w:fldChar w:fldCharType="begin"/>
            </w:r>
            <w:r>
              <w:instrText>XE</w:instrText>
            </w:r>
            <w:r w:rsidRPr="006F2369">
              <w:rPr>
                <w:lang w:val="ru-RU"/>
              </w:rPr>
              <w:instrText xml:space="preserve"> "Карты </w:instrText>
            </w:r>
            <w:r>
              <w:instrText>Bing</w:instrText>
            </w:r>
            <w:r w:rsidRPr="006F2369">
              <w:rPr>
                <w:lang w:val="ru-RU"/>
              </w:rPr>
              <w:instrText xml:space="preserve">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39" w:name="_Toc379797406"/>
            <w:bookmarkStart w:id="1440" w:name="_Toc380513438"/>
            <w:bookmarkStart w:id="1441" w:name="_Toc380655488"/>
            <w:bookmarkStart w:id="1442" w:name="_Toc386627348"/>
            <w:r w:rsidRPr="006F2369">
              <w:rPr>
                <w:lang w:val="ru-RU"/>
              </w:rPr>
              <w:t xml:space="preserve">Карты </w:t>
            </w:r>
            <w:r>
              <w:t>Bing</w:t>
            </w:r>
            <w:r w:rsidRPr="006F2369">
              <w:rPr>
                <w:lang w:val="ru-RU"/>
              </w:rPr>
              <w:t>: пакет на 5</w:t>
            </w:r>
            <w:r>
              <w:t> </w:t>
            </w:r>
            <w:r w:rsidRPr="006F2369">
              <w:rPr>
                <w:lang w:val="ru-RU"/>
              </w:rPr>
              <w:t>000 известных пользователей (ежемесячная подписка)</w:t>
            </w:r>
            <w:bookmarkEnd w:id="1439"/>
            <w:bookmarkEnd w:id="1440"/>
            <w:bookmarkEnd w:id="1441"/>
            <w:bookmarkEnd w:id="1442"/>
            <w:r>
              <w:fldChar w:fldCharType="begin"/>
            </w:r>
            <w:r>
              <w:instrText>XE</w:instrText>
            </w:r>
            <w:r w:rsidRPr="006F2369">
              <w:rPr>
                <w:lang w:val="ru-RU"/>
              </w:rPr>
              <w:instrText xml:space="preserve"> "Карты </w:instrText>
            </w:r>
            <w:r>
              <w:instrText>Bing</w:instrText>
            </w:r>
            <w:r w:rsidRPr="006F2369">
              <w:rPr>
                <w:lang w:val="ru-RU"/>
              </w:rPr>
              <w:instrText>: пакет на 5</w:instrText>
            </w:r>
            <w:r>
              <w:instrText> </w:instrText>
            </w:r>
            <w:r w:rsidRPr="006F2369">
              <w:rPr>
                <w:lang w:val="ru-RU"/>
              </w:rPr>
              <w:instrText>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43" w:name="_Toc379797407"/>
            <w:bookmarkStart w:id="1444" w:name="_Toc380513439"/>
            <w:bookmarkStart w:id="1445" w:name="_Toc380655489"/>
            <w:bookmarkStart w:id="1446" w:name="_Toc386627349"/>
            <w:r w:rsidRPr="006F2369">
              <w:rPr>
                <w:lang w:val="ru-RU"/>
              </w:rPr>
              <w:t xml:space="preserve">Облегченная версия Карт </w:t>
            </w:r>
            <w:r>
              <w:t>Bing</w:t>
            </w:r>
            <w:r w:rsidRPr="006F2369">
              <w:rPr>
                <w:lang w:val="ru-RU"/>
              </w:rPr>
              <w:t xml:space="preserve"> «на известного пользователя» (ежемесячная подписка)</w:t>
            </w:r>
            <w:bookmarkEnd w:id="1443"/>
            <w:bookmarkEnd w:id="1444"/>
            <w:bookmarkEnd w:id="1445"/>
            <w:bookmarkEnd w:id="1446"/>
            <w:r>
              <w:fldChar w:fldCharType="begin"/>
            </w:r>
            <w:r>
              <w:instrText>XE</w:instrText>
            </w:r>
            <w:r w:rsidRPr="006F2369">
              <w:rPr>
                <w:lang w:val="ru-RU"/>
              </w:rPr>
              <w:instrText xml:space="preserve"> "Облегченная версия Карт </w:instrText>
            </w:r>
            <w:r>
              <w:instrText>Bing</w:instrText>
            </w:r>
            <w:r w:rsidRPr="006F2369">
              <w:rPr>
                <w:lang w:val="ru-RU"/>
              </w:rPr>
              <w:instrText xml:space="preserve">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47" w:name="_Toc379797408"/>
            <w:bookmarkStart w:id="1448" w:name="_Toc380513440"/>
            <w:bookmarkStart w:id="1449" w:name="_Toc380655490"/>
            <w:bookmarkStart w:id="1450" w:name="_Toc386627350"/>
            <w:r w:rsidRPr="006F2369">
              <w:rPr>
                <w:lang w:val="ru-RU"/>
              </w:rPr>
              <w:t xml:space="preserve">Облегченная версия Карт </w:t>
            </w:r>
            <w:r>
              <w:t>Bing</w:t>
            </w:r>
            <w:r w:rsidRPr="006F2369">
              <w:rPr>
                <w:lang w:val="ru-RU"/>
              </w:rPr>
              <w:t>: пакет на 5</w:t>
            </w:r>
            <w:r>
              <w:t> </w:t>
            </w:r>
            <w:r w:rsidRPr="006F2369">
              <w:rPr>
                <w:lang w:val="ru-RU"/>
              </w:rPr>
              <w:t>000 известных пользователей (ежемесячная подписка)</w:t>
            </w:r>
            <w:bookmarkEnd w:id="1447"/>
            <w:bookmarkEnd w:id="1448"/>
            <w:bookmarkEnd w:id="1449"/>
            <w:bookmarkEnd w:id="1450"/>
            <w:r>
              <w:fldChar w:fldCharType="begin"/>
            </w:r>
            <w:r>
              <w:instrText>XE</w:instrText>
            </w:r>
            <w:r w:rsidRPr="006F2369">
              <w:rPr>
                <w:lang w:val="ru-RU"/>
              </w:rPr>
              <w:instrText xml:space="preserve"> "Облегченная версия Карт </w:instrText>
            </w:r>
            <w:r>
              <w:instrText>Bing</w:instrText>
            </w:r>
            <w:r w:rsidRPr="006F2369">
              <w:rPr>
                <w:lang w:val="ru-RU"/>
              </w:rPr>
              <w:instrText>: пакет на 5</w:instrText>
            </w:r>
            <w:r>
              <w:instrText> </w:instrText>
            </w:r>
            <w:r w:rsidRPr="006F2369">
              <w:rPr>
                <w:lang w:val="ru-RU"/>
              </w:rPr>
              <w:instrText>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F9064F">
            <w:pPr>
              <w:pStyle w:val="ProductList-Offering2"/>
              <w:rPr>
                <w:lang w:val="ru-RU"/>
              </w:rPr>
            </w:pPr>
            <w:bookmarkStart w:id="1451" w:name="_Toc386627351"/>
            <w:bookmarkStart w:id="1452" w:name="_Toc379797409"/>
            <w:bookmarkStart w:id="1453" w:name="_Toc380513441"/>
            <w:bookmarkStart w:id="1454" w:name="_Toc380655491"/>
            <w:r w:rsidRPr="006F2369">
              <w:rPr>
                <w:lang w:val="ru-RU"/>
              </w:rPr>
              <w:t xml:space="preserve">Карты </w:t>
            </w:r>
            <w:r>
              <w:t>Bing</w:t>
            </w:r>
            <w:r w:rsidRPr="006F2369">
              <w:rPr>
                <w:lang w:val="ru-RU"/>
              </w:rPr>
              <w:t xml:space="preserve">: управление лицензиями для </w:t>
            </w:r>
            <w:r>
              <w:t>Windows</w:t>
            </w:r>
            <w:r w:rsidRPr="006F2369">
              <w:rPr>
                <w:lang w:val="ru-RU"/>
              </w:rPr>
              <w:t xml:space="preserve"> (для Европы или Северной Америки)</w:t>
            </w:r>
            <w:bookmarkEnd w:id="1451"/>
            <w:r>
              <w:fldChar w:fldCharType="begin"/>
            </w:r>
            <w:r>
              <w:instrText>XE</w:instrText>
            </w:r>
            <w:r w:rsidRPr="006F2369">
              <w:rPr>
                <w:lang w:val="ru-RU"/>
              </w:rPr>
              <w:instrText xml:space="preserve"> "Мобильная версия Карт </w:instrText>
            </w:r>
            <w:r>
              <w:instrText>Bing</w:instrText>
            </w:r>
            <w:r w:rsidRPr="006F2369">
              <w:rPr>
                <w:lang w:val="ru-RU"/>
              </w:rPr>
              <w:instrText>: управление лицензиями (для Европы)"</w:instrText>
            </w:r>
            <w:r>
              <w:fldChar w:fldCharType="end"/>
            </w:r>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F9064F">
            <w:pPr>
              <w:pStyle w:val="ProductList-Offering2"/>
              <w:rPr>
                <w:lang w:val="ru-RU"/>
              </w:rPr>
            </w:pPr>
            <w:bookmarkStart w:id="1455" w:name="_Toc379797413"/>
            <w:bookmarkStart w:id="1456" w:name="_Toc380513445"/>
            <w:bookmarkStart w:id="1457" w:name="_Toc380655495"/>
            <w:bookmarkStart w:id="1458" w:name="_Toc386627352"/>
            <w:r w:rsidRPr="006F2369">
              <w:rPr>
                <w:lang w:val="ru-RU"/>
              </w:rPr>
              <w:t xml:space="preserve">Карты </w:t>
            </w:r>
            <w:r>
              <w:t>Bing</w:t>
            </w:r>
            <w:r w:rsidRPr="006F2369">
              <w:rPr>
                <w:lang w:val="ru-RU"/>
              </w:rPr>
              <w:t xml:space="preserve">: управление лицензиями для </w:t>
            </w:r>
            <w:r>
              <w:t>Windows</w:t>
            </w:r>
            <w:r w:rsidRPr="006F2369">
              <w:rPr>
                <w:lang w:val="ru-RU"/>
              </w:rPr>
              <w:t xml:space="preserve"> (ежемесячный взнос по подписке на платформу)</w:t>
            </w:r>
            <w:bookmarkEnd w:id="1455"/>
            <w:bookmarkEnd w:id="1456"/>
            <w:bookmarkEnd w:id="1457"/>
            <w:bookmarkEnd w:id="1458"/>
            <w:r>
              <w:fldChar w:fldCharType="begin"/>
            </w:r>
            <w:r>
              <w:instrText>XE</w:instrText>
            </w:r>
            <w:r w:rsidRPr="006F2369">
              <w:rPr>
                <w:lang w:val="ru-RU"/>
              </w:rPr>
              <w:instrText xml:space="preserve"> "Мобильная версия Карт </w:instrText>
            </w:r>
            <w:r>
              <w:instrText>Bing</w:instrText>
            </w:r>
            <w:r w:rsidRPr="006F2369">
              <w:rPr>
                <w:lang w:val="ru-RU"/>
              </w:rPr>
              <w:instrText>: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59" w:name="_Toc379797414"/>
            <w:bookmarkStart w:id="1460" w:name="_Toc380513446"/>
            <w:bookmarkStart w:id="1461" w:name="_Toc380655496"/>
            <w:bookmarkStart w:id="1462" w:name="_Toc386627353"/>
            <w:r w:rsidRPr="006F2369">
              <w:rPr>
                <w:lang w:val="ru-RU"/>
              </w:rPr>
              <w:t xml:space="preserve">Карты </w:t>
            </w:r>
            <w:r>
              <w:t>Bing</w:t>
            </w:r>
            <w:r w:rsidRPr="006F2369">
              <w:rPr>
                <w:lang w:val="ru-RU"/>
              </w:rPr>
              <w:t>: использование общедоступного веб-сайта (ежемесячная подписка на 100</w:t>
            </w:r>
            <w:r>
              <w:t> </w:t>
            </w:r>
            <w:r w:rsidRPr="006F2369">
              <w:rPr>
                <w:lang w:val="ru-RU"/>
              </w:rPr>
              <w:t>000 транзакций)</w:t>
            </w:r>
            <w:bookmarkEnd w:id="1459"/>
            <w:bookmarkEnd w:id="1460"/>
            <w:bookmarkEnd w:id="1461"/>
            <w:bookmarkEnd w:id="1462"/>
            <w:r>
              <w:fldChar w:fldCharType="begin"/>
            </w:r>
            <w:r>
              <w:instrText>XE</w:instrText>
            </w:r>
            <w:r w:rsidRPr="006F2369">
              <w:rPr>
                <w:lang w:val="ru-RU"/>
              </w:rPr>
              <w:instrText xml:space="preserve"> "Карты </w:instrText>
            </w:r>
            <w:r>
              <w:instrText>Bing</w:instrText>
            </w:r>
            <w:r w:rsidRPr="006F2369">
              <w:rPr>
                <w:lang w:val="ru-RU"/>
              </w:rPr>
              <w:instrText>: использование общедоступного веб-сайта (ежемесячная подписка на 100</w:instrText>
            </w:r>
            <w:r>
              <w:instrText> </w:instrText>
            </w:r>
            <w:r w:rsidRPr="006F2369">
              <w:rPr>
                <w:lang w:val="ru-RU"/>
              </w:rPr>
              <w:instrText>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22B4B" w:rsidRDefault="00C22B4B"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r w:rsidR="00C22B4B" w:rsidTr="00F901AD">
        <w:trPr>
          <w:cantSplit/>
        </w:trPr>
        <w:tc>
          <w:tcPr>
            <w:tcW w:w="3367" w:type="dxa"/>
            <w:tcBorders>
              <w:top w:val="dashSmallGap" w:sz="4" w:space="0" w:color="BFBFBF" w:themeColor="background1" w:themeShade="BF"/>
              <w:left w:val="nil"/>
              <w:bottom w:val="nil"/>
              <w:right w:val="nil"/>
            </w:tcBorders>
          </w:tcPr>
          <w:p w:rsidR="00C22B4B" w:rsidRPr="006F2369" w:rsidRDefault="00C22B4B" w:rsidP="00C2472D">
            <w:pPr>
              <w:pStyle w:val="ProductList-Offering2"/>
              <w:rPr>
                <w:lang w:val="ru-RU"/>
              </w:rPr>
            </w:pPr>
            <w:bookmarkStart w:id="1463" w:name="_Toc379797415"/>
            <w:bookmarkStart w:id="1464" w:name="_Toc380513447"/>
            <w:bookmarkStart w:id="1465" w:name="_Toc380655497"/>
            <w:bookmarkStart w:id="1466" w:name="_Toc386627354"/>
            <w:r w:rsidRPr="006F2369">
              <w:rPr>
                <w:lang w:val="ru-RU"/>
              </w:rPr>
              <w:t xml:space="preserve">Карты </w:t>
            </w:r>
            <w:r>
              <w:t>Bing</w:t>
            </w:r>
            <w:r w:rsidRPr="006F2369">
              <w:rPr>
                <w:lang w:val="ru-RU"/>
              </w:rPr>
              <w:t>: использование общедоступного веб-сайта (ежемесячная подписка на 420</w:t>
            </w:r>
            <w:r>
              <w:t> </w:t>
            </w:r>
            <w:r w:rsidRPr="006F2369">
              <w:rPr>
                <w:lang w:val="ru-RU"/>
              </w:rPr>
              <w:t>000 (или более) транзакций)</w:t>
            </w:r>
            <w:bookmarkEnd w:id="1463"/>
            <w:bookmarkEnd w:id="1464"/>
            <w:bookmarkEnd w:id="1465"/>
            <w:bookmarkEnd w:id="1466"/>
            <w:r>
              <w:fldChar w:fldCharType="begin"/>
            </w:r>
            <w:r>
              <w:instrText>XE</w:instrText>
            </w:r>
            <w:r w:rsidRPr="006F2369">
              <w:rPr>
                <w:lang w:val="ru-RU"/>
              </w:rPr>
              <w:instrText xml:space="preserve"> "Карты </w:instrText>
            </w:r>
            <w:r>
              <w:instrText>Bing</w:instrText>
            </w:r>
            <w:r w:rsidRPr="006F2369">
              <w:rPr>
                <w:lang w:val="ru-RU"/>
              </w:rPr>
              <w:instrText>: использование общедоступного веб-сайта (ежемесячная подписка на 420</w:instrText>
            </w:r>
            <w:r>
              <w:instrText> </w:instrText>
            </w:r>
            <w:r w:rsidRPr="006F2369">
              <w:rPr>
                <w:lang w:val="ru-RU"/>
              </w:rPr>
              <w:instrText>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rsidR="00C22B4B" w:rsidRDefault="00C22B4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9" w:type="dxa"/>
            <w:shd w:val="clear" w:color="auto" w:fill="BFBFBF" w:themeFill="background1" w:themeFillShade="BF"/>
            <w:vAlign w:val="center"/>
          </w:tcPr>
          <w:p w:rsidR="00C22B4B" w:rsidRDefault="00C22B4B" w:rsidP="008F2449">
            <w:pPr>
              <w:pStyle w:val="ProductList-OfferingBody"/>
              <w:ind w:left="-113"/>
              <w:jc w:val="center"/>
            </w:pPr>
          </w:p>
        </w:tc>
        <w:tc>
          <w:tcPr>
            <w:tcW w:w="738" w:type="dxa"/>
            <w:shd w:val="clear" w:color="auto" w:fill="70AD47" w:themeFill="accent6"/>
            <w:vAlign w:val="center"/>
          </w:tcPr>
          <w:p w:rsidR="00C22B4B" w:rsidRDefault="00C22B4B" w:rsidP="008F2449">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“Open License и Open Value” </w:instrText>
            </w:r>
            <w:r w:rsidRPr="00C22B4B">
              <w:fldChar w:fldCharType="separate"/>
            </w:r>
            <w:r w:rsidRPr="00C22B4B">
              <w:t>OF</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8F2449">
            <w:pPr>
              <w:pStyle w:val="ProductList-OfferingBody"/>
              <w:ind w:left="-113"/>
              <w:jc w:val="center"/>
            </w:pPr>
          </w:p>
        </w:tc>
        <w:tc>
          <w:tcPr>
            <w:tcW w:w="784" w:type="dxa"/>
            <w:shd w:val="clear" w:color="auto" w:fill="70AD47" w:themeFill="accent6"/>
            <w:vAlign w:val="center"/>
          </w:tcPr>
          <w:p w:rsidR="00C22B4B" w:rsidRPr="0011678D" w:rsidRDefault="00C22B4B" w:rsidP="009A2478">
            <w:pPr>
              <w:pStyle w:val="ProductList-OfferingBody"/>
              <w:ind w:left="-113"/>
              <w:jc w:val="center"/>
            </w:pPr>
            <w:r w:rsidRPr="0011678D">
              <w:fldChar w:fldCharType="begin"/>
            </w:r>
            <w:r w:rsidRPr="0011678D">
              <w:rPr>
                <w:lang w:val="ru-RU"/>
              </w:rPr>
              <w:instrText xml:space="preserve"> </w:instrText>
            </w:r>
            <w:r w:rsidRPr="0011678D">
              <w:instrText>AutoTextList</w:instrText>
            </w:r>
            <w:r w:rsidRPr="0011678D">
              <w:rPr>
                <w:lang w:val="ru-RU"/>
              </w:rPr>
              <w:instrText xml:space="preserve">  \</w:instrText>
            </w:r>
            <w:r w:rsidRPr="0011678D">
              <w:instrText>s</w:instrText>
            </w:r>
            <w:r w:rsidRPr="0011678D">
              <w:rPr>
                <w:lang w:val="ru-RU"/>
              </w:rPr>
              <w:instrText xml:space="preserve"> </w:instrText>
            </w:r>
            <w:r w:rsidRPr="0011678D">
              <w:instrText>NoStyle</w:instrText>
            </w:r>
            <w:r w:rsidRPr="0011678D">
              <w:rPr>
                <w:lang w:val="ru-RU"/>
              </w:rPr>
              <w:instrText xml:space="preserve"> \</w:instrText>
            </w:r>
            <w:r w:rsidRPr="0011678D">
              <w:instrText>t</w:instrText>
            </w:r>
            <w:r w:rsidRPr="0011678D">
              <w:rPr>
                <w:lang w:val="ru-RU"/>
              </w:rPr>
              <w:instrText xml:space="preserve"> “дополнительный продукт” </w:instrText>
            </w:r>
            <w:r w:rsidRPr="0011678D">
              <w:fldChar w:fldCharType="separate"/>
            </w:r>
            <w:r w:rsidRPr="0011678D">
              <w:t>A</w:t>
            </w:r>
            <w:r w:rsidRPr="0011678D">
              <w:rPr>
                <w:lang w:val="ru-RU"/>
              </w:rPr>
              <w:t xml:space="preserve"> </w:t>
            </w:r>
            <w:r w:rsidRPr="0011678D">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F231DC">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Default="00782C7B" w:rsidP="008F244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C2472D" w:rsidRPr="006F2369" w:rsidRDefault="00C2472D" w:rsidP="00F901AD">
      <w:pPr>
        <w:pStyle w:val="ProductList-Body"/>
        <w:rPr>
          <w:lang w:val="ru-RU"/>
        </w:rPr>
      </w:pPr>
      <w:r w:rsidRPr="006F2369">
        <w:rPr>
          <w:lang w:val="ru-RU"/>
        </w:rPr>
        <w:t xml:space="preserve">Каждое предложение, включающее надстройку Карты </w:t>
      </w:r>
      <w:r>
        <w:t>Bing</w:t>
      </w:r>
      <w:r w:rsidRPr="006F2369">
        <w:rPr>
          <w:lang w:val="ru-RU"/>
        </w:rPr>
        <w:t>: использование общедоступного веб-сайта (</w:t>
      </w:r>
      <w:r>
        <w:t>SL</w:t>
      </w:r>
      <w:r w:rsidRPr="006F2369">
        <w:rPr>
          <w:lang w:val="ru-RU"/>
        </w:rPr>
        <w:t>)</w:t>
      </w:r>
      <w:r>
        <w:fldChar w:fldCharType="begin"/>
      </w:r>
      <w:r>
        <w:instrText>XE</w:instrText>
      </w:r>
      <w:r w:rsidRPr="006F2369">
        <w:rPr>
          <w:lang w:val="ru-RU"/>
        </w:rPr>
        <w:instrText xml:space="preserve"> "</w:instrText>
      </w:r>
      <w:r>
        <w:instrText>Bing</w:instrText>
      </w:r>
      <w:r w:rsidRPr="006F2369">
        <w:rPr>
          <w:lang w:val="ru-RU"/>
        </w:rPr>
        <w:instrText xml:space="preserve"> </w:instrText>
      </w:r>
      <w:r>
        <w:instrText>Maps</w:instrText>
      </w:r>
      <w:r w:rsidRPr="006F2369">
        <w:rPr>
          <w:lang w:val="ru-RU"/>
        </w:rPr>
        <w:instrText xml:space="preserve"> </w:instrText>
      </w:r>
      <w:r>
        <w:instrText>Internal</w:instrText>
      </w:r>
      <w:r w:rsidRPr="006F2369">
        <w:rPr>
          <w:lang w:val="ru-RU"/>
        </w:rPr>
        <w:instrText xml:space="preserve"> </w:instrText>
      </w:r>
      <w:r>
        <w:instrText>Website</w:instrText>
      </w:r>
      <w:r w:rsidRPr="006F2369">
        <w:rPr>
          <w:lang w:val="ru-RU"/>
        </w:rPr>
        <w:instrText xml:space="preserve"> </w:instrText>
      </w:r>
      <w:r>
        <w:instrText>Usage</w:instrText>
      </w:r>
      <w:r w:rsidRPr="006F2369">
        <w:rPr>
          <w:lang w:val="ru-RU"/>
        </w:rPr>
        <w:instrText>"</w:instrText>
      </w:r>
      <w:r>
        <w:fldChar w:fldCharType="end"/>
      </w:r>
      <w:r w:rsidRPr="006F2369">
        <w:rPr>
          <w:lang w:val="ru-RU"/>
        </w:rPr>
        <w:t xml:space="preserve"> и надстройку Карты </w:t>
      </w:r>
      <w:r>
        <w:t>Bing</w:t>
      </w:r>
      <w:r w:rsidRPr="006F2369">
        <w:rPr>
          <w:lang w:val="ru-RU"/>
        </w:rPr>
        <w:t>: использование внутреннего веб-сайта (</w:t>
      </w:r>
      <w:r>
        <w:t>SL</w:t>
      </w:r>
      <w:r w:rsidRPr="006F2369">
        <w:rPr>
          <w:lang w:val="ru-RU"/>
        </w:rPr>
        <w:t>), состоит из различного количества платных транзакций (определенных в настоящем документе).</w:t>
      </w:r>
      <w:r w:rsidR="00AD3875" w:rsidRPr="006F2369">
        <w:rPr>
          <w:lang w:val="ru-RU"/>
        </w:rPr>
        <w:t xml:space="preserve"> </w:t>
      </w:r>
      <w:r w:rsidRPr="006F2369">
        <w:rPr>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t>SDK</w:t>
      </w:r>
      <w:r w:rsidRPr="006F2369">
        <w:rPr>
          <w:lang w:val="ru-RU"/>
        </w:rPr>
        <w:t xml:space="preserve"> для платформы Карт </w:t>
      </w:r>
      <w:r>
        <w:t>Bing</w:t>
      </w:r>
      <w:r w:rsidRPr="006F2369">
        <w:rPr>
          <w:lang w:val="ru-RU"/>
        </w:rPr>
        <w:t xml:space="preserve"> или в Условиях использования </w:t>
      </w:r>
      <w:r>
        <w:t>API</w:t>
      </w:r>
      <w:r w:rsidRPr="006F2369">
        <w:rPr>
          <w:lang w:val="ru-RU"/>
        </w:rPr>
        <w:t xml:space="preserve">-платформы для Карт </w:t>
      </w:r>
      <w:r>
        <w:t>Bing</w:t>
      </w:r>
      <w:r w:rsidRPr="006F2369">
        <w:rPr>
          <w:lang w:val="ru-RU"/>
        </w:rPr>
        <w:t xml:space="preserve"> </w:t>
      </w:r>
      <w:r>
        <w:t>Microsoft</w:t>
      </w:r>
      <w:r w:rsidRPr="006F2369">
        <w:rPr>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F901AD">
        <w:t>b</w:t>
      </w:r>
      <w:r w:rsidRPr="006F2369">
        <w:rPr>
          <w:lang w:val="ru-RU"/>
        </w:rPr>
        <w:t xml:space="preserve">) сеанс в </w:t>
      </w:r>
      <w:r>
        <w:t>API</w:t>
      </w:r>
      <w:r w:rsidRPr="006F2369">
        <w:rPr>
          <w:lang w:val="ru-RU"/>
        </w:rPr>
        <w:t xml:space="preserve"> </w:t>
      </w:r>
      <w:r>
        <w:t>AJAX</w:t>
      </w:r>
      <w:r w:rsidRPr="006F2369">
        <w:rPr>
          <w:lang w:val="ru-RU"/>
        </w:rPr>
        <w:t xml:space="preserve"> для управления Картами </w:t>
      </w:r>
      <w:r>
        <w:t>Bing</w:t>
      </w:r>
      <w:r w:rsidRPr="006F2369">
        <w:rPr>
          <w:lang w:val="ru-RU"/>
        </w:rPr>
        <w:t xml:space="preserve">, </w:t>
      </w:r>
      <w:r>
        <w:t>Windows</w:t>
      </w:r>
      <w:r w:rsidRPr="006F2369">
        <w:rPr>
          <w:lang w:val="ru-RU"/>
        </w:rPr>
        <w:t xml:space="preserve"> </w:t>
      </w:r>
      <w:r>
        <w:t>Presentation</w:t>
      </w:r>
      <w:r w:rsidRPr="006F2369">
        <w:rPr>
          <w:lang w:val="ru-RU"/>
        </w:rPr>
        <w:t xml:space="preserve"> </w:t>
      </w:r>
      <w:r>
        <w:t>Foundation</w:t>
      </w:r>
      <w:r w:rsidRPr="006F2369">
        <w:rPr>
          <w:lang w:val="ru-RU"/>
        </w:rPr>
        <w:t xml:space="preserve"> </w:t>
      </w:r>
      <w:r>
        <w:t>API</w:t>
      </w:r>
      <w:r w:rsidRPr="006F2369">
        <w:rPr>
          <w:lang w:val="ru-RU"/>
        </w:rPr>
        <w:t xml:space="preserve"> </w:t>
      </w:r>
      <w:r>
        <w:t>Beta</w:t>
      </w:r>
      <w:r w:rsidRPr="006F2369">
        <w:rPr>
          <w:lang w:val="ru-RU"/>
        </w:rPr>
        <w:t xml:space="preserve"> Карт </w:t>
      </w:r>
      <w:r>
        <w:t>Bing</w:t>
      </w:r>
      <w:r w:rsidRPr="006F2369">
        <w:rPr>
          <w:lang w:val="ru-RU"/>
        </w:rPr>
        <w:t xml:space="preserve">, или </w:t>
      </w:r>
      <w:r>
        <w:t>API</w:t>
      </w:r>
      <w:r w:rsidRPr="006F2369">
        <w:rPr>
          <w:lang w:val="ru-RU"/>
        </w:rPr>
        <w:t xml:space="preserve"> управления </w:t>
      </w:r>
      <w:r>
        <w:t>Silverlight</w:t>
      </w:r>
      <w:r w:rsidRPr="006F2369">
        <w:rPr>
          <w:lang w:val="ru-RU"/>
        </w:rPr>
        <w:t xml:space="preserve"> Карт </w:t>
      </w:r>
      <w:r>
        <w:t>Bing</w:t>
      </w:r>
      <w:r w:rsidRPr="006F2369">
        <w:rPr>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F901AD">
        <w:t>c</w:t>
      </w:r>
      <w:r w:rsidRPr="006F2369">
        <w:rPr>
          <w:lang w:val="ru-RU"/>
        </w:rPr>
        <w:t xml:space="preserve">) любые новые функции служб могут представлять собой платные транзакции, как описано в пакетах </w:t>
      </w:r>
      <w:r>
        <w:t>SDK</w:t>
      </w:r>
      <w:r w:rsidRPr="006F2369">
        <w:rPr>
          <w:lang w:val="ru-RU"/>
        </w:rPr>
        <w:t xml:space="preserve">. </w:t>
      </w:r>
    </w:p>
    <w:p w:rsidR="00C2472D" w:rsidRPr="006F2369" w:rsidRDefault="00C2472D" w:rsidP="00C2472D">
      <w:pPr>
        <w:pStyle w:val="ProductList-Body"/>
        <w:rPr>
          <w:lang w:val="ru-RU"/>
        </w:rPr>
      </w:pPr>
    </w:p>
    <w:p w:rsidR="00C2472D" w:rsidRPr="006F2369" w:rsidRDefault="00F9064F" w:rsidP="00F901AD">
      <w:pPr>
        <w:pStyle w:val="ProductList-Body"/>
        <w:rPr>
          <w:lang w:val="ru-RU"/>
        </w:rPr>
      </w:pPr>
      <w:r w:rsidRPr="006F2369">
        <w:rPr>
          <w:lang w:val="ru-RU"/>
        </w:rPr>
        <w:t xml:space="preserve">Каждая подписная лицензия «на дополнительный компонент» «Карты </w:t>
      </w:r>
      <w:r>
        <w:t>Bing</w:t>
      </w:r>
      <w:r w:rsidRPr="006F2369">
        <w:rPr>
          <w:lang w:val="ru-RU"/>
        </w:rPr>
        <w:t>: использование общедоступного веб-сайта»</w:t>
      </w:r>
      <w:r>
        <w:fldChar w:fldCharType="begin"/>
      </w:r>
      <w:r>
        <w:instrText>XE</w:instrText>
      </w:r>
      <w:r w:rsidRPr="006F2369">
        <w:rPr>
          <w:lang w:val="ru-RU"/>
        </w:rPr>
        <w:instrText xml:space="preserve"> "</w:instrText>
      </w:r>
      <w:r>
        <w:instrText>Bing</w:instrText>
      </w:r>
      <w:r w:rsidRPr="006F2369">
        <w:rPr>
          <w:lang w:val="ru-RU"/>
        </w:rPr>
        <w:instrText xml:space="preserve"> </w:instrText>
      </w:r>
      <w:r>
        <w:instrText>Maps</w:instrText>
      </w:r>
      <w:r w:rsidRPr="006F2369">
        <w:rPr>
          <w:lang w:val="ru-RU"/>
        </w:rPr>
        <w:instrText xml:space="preserve"> </w:instrText>
      </w:r>
      <w:r>
        <w:instrText>Internal</w:instrText>
      </w:r>
      <w:r w:rsidRPr="006F2369">
        <w:rPr>
          <w:lang w:val="ru-RU"/>
        </w:rPr>
        <w:instrText xml:space="preserve"> </w:instrText>
      </w:r>
      <w:r>
        <w:instrText>Website</w:instrText>
      </w:r>
      <w:r w:rsidRPr="006F2369">
        <w:rPr>
          <w:lang w:val="ru-RU"/>
        </w:rPr>
        <w:instrText xml:space="preserve"> </w:instrText>
      </w:r>
      <w:r>
        <w:instrText>Usage</w:instrText>
      </w:r>
      <w:r w:rsidRPr="006F2369">
        <w:rPr>
          <w:lang w:val="ru-RU"/>
        </w:rPr>
        <w:instrText>"</w:instrText>
      </w:r>
      <w:r>
        <w:fldChar w:fldCharType="end"/>
      </w:r>
      <w:r w:rsidRPr="006F2369">
        <w:rPr>
          <w:lang w:val="ru-RU"/>
        </w:rPr>
        <w:t xml:space="preserve"> и «Карты </w:t>
      </w:r>
      <w:r>
        <w:t>Bing</w:t>
      </w:r>
      <w:r w:rsidRPr="006F2369">
        <w:rPr>
          <w:lang w:val="ru-RU"/>
        </w:rPr>
        <w:t>: использование внутреннего веб-сайта»</w:t>
      </w:r>
      <w:r>
        <w:fldChar w:fldCharType="begin"/>
      </w:r>
      <w:r>
        <w:instrText>XE</w:instrText>
      </w:r>
      <w:r w:rsidRPr="006F2369">
        <w:rPr>
          <w:lang w:val="ru-RU"/>
        </w:rPr>
        <w:instrText xml:space="preserve"> "</w:instrText>
      </w:r>
      <w:r>
        <w:instrText>Bing</w:instrText>
      </w:r>
      <w:r w:rsidRPr="006F2369">
        <w:rPr>
          <w:lang w:val="ru-RU"/>
        </w:rPr>
        <w:instrText xml:space="preserve"> </w:instrText>
      </w:r>
      <w:r>
        <w:instrText>Maps</w:instrText>
      </w:r>
      <w:r w:rsidRPr="006F2369">
        <w:rPr>
          <w:lang w:val="ru-RU"/>
        </w:rPr>
        <w:instrText xml:space="preserve"> </w:instrText>
      </w:r>
      <w:r>
        <w:instrText>Internal</w:instrText>
      </w:r>
      <w:r w:rsidRPr="006F2369">
        <w:rPr>
          <w:lang w:val="ru-RU"/>
        </w:rPr>
        <w:instrText xml:space="preserve"> </w:instrText>
      </w:r>
      <w:r>
        <w:instrText>Website</w:instrText>
      </w:r>
      <w:r w:rsidRPr="006F2369">
        <w:rPr>
          <w:lang w:val="ru-RU"/>
        </w:rPr>
        <w:instrText xml:space="preserve"> </w:instrText>
      </w:r>
      <w:r>
        <w:instrText>Usage</w:instrText>
      </w:r>
      <w:r w:rsidRPr="006F2369">
        <w:rPr>
          <w:lang w:val="ru-RU"/>
        </w:rPr>
        <w:instrText>"</w:instrText>
      </w:r>
      <w:r>
        <w:fldChar w:fldCharType="end"/>
      </w:r>
      <w:r w:rsidRPr="006F2369">
        <w:rPr>
          <w:lang w:val="ru-RU"/>
        </w:rPr>
        <w:t xml:space="preserve"> дает право клиенту на выполнение определенного количества платных транзакций. Клиенты могут</w:t>
      </w:r>
      <w:r w:rsidR="00F901AD">
        <w:t> </w:t>
      </w:r>
      <w:r w:rsidRPr="006F2369">
        <w:rPr>
          <w:lang w:val="ru-RU"/>
        </w:rPr>
        <w:t xml:space="preserve">купить дополнительные платные транзакции, приобретя несколько лицензий «на дополнительный компонент» «Карты </w:t>
      </w:r>
      <w:r>
        <w:t>Bing</w:t>
      </w:r>
      <w:r w:rsidRPr="006F2369">
        <w:rPr>
          <w:lang w:val="ru-RU"/>
        </w:rPr>
        <w:t xml:space="preserve">: использование общедоступного веб-сайта» или «Карты </w:t>
      </w:r>
      <w:r>
        <w:t>Bing</w:t>
      </w:r>
      <w:r w:rsidRPr="006F2369">
        <w:rPr>
          <w:lang w:val="ru-RU"/>
        </w:rPr>
        <w:t>: использование внутреннего веб-сайта»</w:t>
      </w:r>
      <w:r>
        <w:fldChar w:fldCharType="begin"/>
      </w:r>
      <w:r>
        <w:instrText>XE</w:instrText>
      </w:r>
      <w:r w:rsidRPr="006F2369">
        <w:rPr>
          <w:lang w:val="ru-RU"/>
        </w:rPr>
        <w:instrText xml:space="preserve"> "</w:instrText>
      </w:r>
      <w:r>
        <w:instrText>Bing</w:instrText>
      </w:r>
      <w:r w:rsidRPr="006F2369">
        <w:rPr>
          <w:lang w:val="ru-RU"/>
        </w:rPr>
        <w:instrText xml:space="preserve"> </w:instrText>
      </w:r>
      <w:r>
        <w:instrText>Maps</w:instrText>
      </w:r>
      <w:r w:rsidRPr="006F2369">
        <w:rPr>
          <w:lang w:val="ru-RU"/>
        </w:rPr>
        <w:instrText xml:space="preserve"> </w:instrText>
      </w:r>
      <w:r>
        <w:instrText>Internal</w:instrText>
      </w:r>
      <w:r w:rsidRPr="006F2369">
        <w:rPr>
          <w:lang w:val="ru-RU"/>
        </w:rPr>
        <w:instrText xml:space="preserve"> </w:instrText>
      </w:r>
      <w:r>
        <w:instrText>Website</w:instrText>
      </w:r>
      <w:r w:rsidRPr="006F2369">
        <w:rPr>
          <w:lang w:val="ru-RU"/>
        </w:rPr>
        <w:instrText xml:space="preserve"> </w:instrText>
      </w:r>
      <w:r>
        <w:instrText>Usage</w:instrText>
      </w:r>
      <w:r w:rsidRPr="006F2369">
        <w:rPr>
          <w:lang w:val="ru-RU"/>
        </w:rPr>
        <w:instrText>"</w:instrText>
      </w:r>
      <w:r>
        <w:fldChar w:fldCharType="end"/>
      </w:r>
      <w:r w:rsidRPr="006F2369">
        <w:rPr>
          <w:lang w:val="ru-RU"/>
        </w:rPr>
        <w:t xml:space="preserve"> при заключении соглашения о регистрации.</w:t>
      </w:r>
      <w:r w:rsidR="00AD3875" w:rsidRPr="006F2369">
        <w:rPr>
          <w:lang w:val="ru-RU"/>
        </w:rPr>
        <w:t xml:space="preserve"> </w:t>
      </w:r>
      <w:r w:rsidRPr="006F2369">
        <w:rPr>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AD3875" w:rsidRPr="006F2369">
        <w:rPr>
          <w:lang w:val="ru-RU"/>
        </w:rPr>
        <w:t xml:space="preserve"> </w:t>
      </w:r>
      <w:r w:rsidRPr="006F2369">
        <w:rPr>
          <w:lang w:val="ru-RU"/>
        </w:rPr>
        <w:t xml:space="preserve">В дату истечения срока действия соглашения о регистрации все приобретенные и </w:t>
      </w:r>
      <w:r w:rsidRPr="006F2369">
        <w:rPr>
          <w:lang w:val="ru-RU"/>
        </w:rPr>
        <w:lastRenderedPageBreak/>
        <w:t>неиспользованные платные транзакции утрачиваются.</w:t>
      </w:r>
      <w:r w:rsidR="00AD3875" w:rsidRPr="006F2369">
        <w:rPr>
          <w:lang w:val="ru-RU"/>
        </w:rPr>
        <w:t xml:space="preserve"> </w:t>
      </w:r>
      <w:r w:rsidRPr="006F2369">
        <w:rPr>
          <w:lang w:val="ru-RU"/>
        </w:rPr>
        <w:t>Если клиент превышает общее количество приобретенных Платных транзакций, то</w:t>
      </w:r>
      <w:r w:rsidR="00F901AD">
        <w:t> </w:t>
      </w:r>
      <w:r w:rsidRPr="006F2369">
        <w:rPr>
          <w:lang w:val="ru-RU"/>
        </w:rPr>
        <w:t>в</w:t>
      </w:r>
      <w:r w:rsidR="00F901AD">
        <w:t> </w:t>
      </w:r>
      <w:r w:rsidRPr="006F2369">
        <w:rPr>
          <w:lang w:val="ru-RU"/>
        </w:rPr>
        <w:t xml:space="preserve">течение 30 дней после получения уведомления от </w:t>
      </w:r>
      <w:r>
        <w:t>Microsoft</w:t>
      </w:r>
      <w:r w:rsidRPr="006F2369">
        <w:rPr>
          <w:lang w:val="ru-RU"/>
        </w:rPr>
        <w:t xml:space="preserve"> он должен приобрести дополнительные предложения Лицензий </w:t>
      </w:r>
      <w:r>
        <w:t>SL</w:t>
      </w:r>
      <w:r w:rsidRPr="006F2369">
        <w:rPr>
          <w:lang w:val="ru-RU"/>
        </w:rPr>
        <w:t xml:space="preserve"> на Надстройку Карты </w:t>
      </w:r>
      <w:r>
        <w:t>Bing</w:t>
      </w:r>
      <w:r w:rsidRPr="006F2369">
        <w:rPr>
          <w:lang w:val="ru-RU"/>
        </w:rPr>
        <w:t xml:space="preserve">: использование общедоступного веб-сайта или Надстройку Карты </w:t>
      </w:r>
      <w:r>
        <w:t>Bing</w:t>
      </w:r>
      <w:r w:rsidRPr="006F2369">
        <w:rPr>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t>Microsoft</w:t>
      </w:r>
      <w:r w:rsidRPr="006F2369">
        <w:rPr>
          <w:lang w:val="ru-RU"/>
        </w:rPr>
        <w:t xml:space="preserve"> вправе ограничить доступ клиента к Картам </w:t>
      </w:r>
      <w:r>
        <w:t>Bing</w:t>
      </w:r>
      <w:r w:rsidRPr="006F2369">
        <w:rPr>
          <w:lang w:val="ru-RU"/>
        </w:rPr>
        <w:t>.</w:t>
      </w:r>
    </w:p>
    <w:p w:rsidR="00C2472D" w:rsidRPr="006F2369" w:rsidRDefault="00C2472D" w:rsidP="00C2472D">
      <w:pPr>
        <w:pStyle w:val="ProductList-Body"/>
        <w:rPr>
          <w:lang w:val="ru-RU"/>
        </w:rPr>
      </w:pPr>
    </w:p>
    <w:p w:rsidR="00C2472D" w:rsidRPr="006F2369" w:rsidRDefault="00C2472D" w:rsidP="00C2472D">
      <w:pPr>
        <w:pStyle w:val="ProductList-Body"/>
        <w:rPr>
          <w:lang w:val="ru-RU"/>
        </w:rPr>
      </w:pPr>
      <w:r w:rsidRPr="006F2369">
        <w:rPr>
          <w:b/>
          <w:color w:val="00188F"/>
          <w:lang w:val="ru-RU"/>
        </w:rPr>
        <w:t xml:space="preserve">Поддержка клиентов Карт </w:t>
      </w:r>
      <w:r>
        <w:rPr>
          <w:b/>
          <w:color w:val="00188F"/>
        </w:rPr>
        <w:t>Bing</w:t>
      </w:r>
    </w:p>
    <w:p w:rsidR="00C2472D" w:rsidRPr="006F2369" w:rsidRDefault="00C2472D" w:rsidP="00C2472D">
      <w:pPr>
        <w:pStyle w:val="ProductList-Body"/>
        <w:rPr>
          <w:lang w:val="ru-RU"/>
        </w:rPr>
      </w:pPr>
      <w:r w:rsidRPr="006F2369">
        <w:rPr>
          <w:lang w:val="ru-RU"/>
        </w:rPr>
        <w:t xml:space="preserve">Поддержка клиентов доступна для всех клиентов, приобретающих Карты </w:t>
      </w:r>
      <w:r>
        <w:t>Bing</w:t>
      </w:r>
      <w:r w:rsidRPr="006F2369">
        <w:rPr>
          <w:lang w:val="ru-RU"/>
        </w:rPr>
        <w:t xml:space="preserve">. Сведения о поддержке можно найти здесь: </w:t>
      </w:r>
      <w:hyperlink r:id="rId50" w:history="1">
        <w:r>
          <w:rPr>
            <w:rStyle w:val="Hyperlink"/>
          </w:rPr>
          <w:t>http</w:t>
        </w:r>
        <w:r w:rsidRPr="006F2369">
          <w:rPr>
            <w:rStyle w:val="Hyperlink"/>
            <w:lang w:val="ru-RU"/>
          </w:rPr>
          <w:t>://</w:t>
        </w:r>
        <w:r>
          <w:rPr>
            <w:rStyle w:val="Hyperlink"/>
          </w:rPr>
          <w:t>www</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maps</w:t>
        </w:r>
        <w:r w:rsidRPr="006F2369">
          <w:rPr>
            <w:rStyle w:val="Hyperlink"/>
            <w:lang w:val="ru-RU"/>
          </w:rPr>
          <w:t>/</w:t>
        </w:r>
        <w:r>
          <w:rPr>
            <w:rStyle w:val="Hyperlink"/>
          </w:rPr>
          <w:t>support</w:t>
        </w:r>
      </w:hyperlink>
      <w:r w:rsidRPr="006F2369">
        <w:rPr>
          <w:lang w:val="ru-RU"/>
        </w:rPr>
        <w:t>.</w:t>
      </w:r>
    </w:p>
    <w:p w:rsidR="00C2472D" w:rsidRPr="006F2369" w:rsidRDefault="00C2472D" w:rsidP="00C2472D">
      <w:pPr>
        <w:pStyle w:val="ProductList-Body"/>
        <w:rPr>
          <w:lang w:val="ru-RU"/>
        </w:rPr>
      </w:pPr>
    </w:p>
    <w:p w:rsidR="00F901AD" w:rsidRPr="006F2369" w:rsidRDefault="00F901AD" w:rsidP="00C2472D">
      <w:pPr>
        <w:pStyle w:val="ProductList-Body"/>
        <w:rPr>
          <w:lang w:val="ru-RU"/>
        </w:rPr>
      </w:pPr>
    </w:p>
    <w:p w:rsidR="00C2472D" w:rsidRPr="006F2369" w:rsidRDefault="00C2472D" w:rsidP="00C2472D">
      <w:pPr>
        <w:pStyle w:val="ProductList-Body"/>
        <w:rPr>
          <w:lang w:val="ru-RU"/>
        </w:rPr>
      </w:pPr>
      <w:r w:rsidRPr="006F2369">
        <w:rPr>
          <w:b/>
          <w:color w:val="00188F"/>
          <w:lang w:val="ru-RU"/>
        </w:rPr>
        <w:t xml:space="preserve">Получение доступа к службе «Карты </w:t>
      </w:r>
      <w:r>
        <w:rPr>
          <w:b/>
          <w:color w:val="00188F"/>
        </w:rPr>
        <w:t>Bing</w:t>
      </w:r>
      <w:r w:rsidRPr="006F2369">
        <w:rPr>
          <w:b/>
          <w:color w:val="00188F"/>
          <w:lang w:val="ru-RU"/>
        </w:rPr>
        <w:t>»</w:t>
      </w:r>
    </w:p>
    <w:p w:rsidR="00C2472D" w:rsidRPr="006F2369" w:rsidRDefault="00AB1667" w:rsidP="00C2472D">
      <w:pPr>
        <w:pStyle w:val="ProductList-Body"/>
        <w:rPr>
          <w:lang w:val="ru-RU"/>
        </w:rPr>
      </w:pPr>
      <w:r w:rsidRPr="006F2369">
        <w:rPr>
          <w:lang w:val="ru-RU"/>
        </w:rPr>
        <w:t xml:space="preserve">Клиент может подготовить свои идентификаторы учетной записи Карт </w:t>
      </w:r>
      <w:r>
        <w:t>Bing</w:t>
      </w:r>
      <w:r w:rsidRPr="006F2369">
        <w:rPr>
          <w:lang w:val="ru-RU"/>
        </w:rPr>
        <w:t xml:space="preserve"> к работе в рамках Соглашения о корпоративном лицензировании с помощью формы предоставления рабочего доступа в Центре учетных записей Карт </w:t>
      </w:r>
      <w:r>
        <w:t>Bing</w:t>
      </w:r>
      <w:r w:rsidRPr="006F2369">
        <w:rPr>
          <w:lang w:val="ru-RU"/>
        </w:rPr>
        <w:t xml:space="preserve"> (</w:t>
      </w:r>
      <w:hyperlink r:id="rId51" w:history="1">
        <w:r>
          <w:rPr>
            <w:rStyle w:val="Hyperlink"/>
          </w:rPr>
          <w:t>https</w:t>
        </w:r>
        <w:r w:rsidRPr="006F2369">
          <w:rPr>
            <w:rStyle w:val="Hyperlink"/>
            <w:lang w:val="ru-RU"/>
          </w:rPr>
          <w:t>://</w:t>
        </w:r>
        <w:r>
          <w:rPr>
            <w:rStyle w:val="Hyperlink"/>
          </w:rPr>
          <w:t>www</w:t>
        </w:r>
        <w:r w:rsidRPr="006F2369">
          <w:rPr>
            <w:rStyle w:val="Hyperlink"/>
            <w:lang w:val="ru-RU"/>
          </w:rPr>
          <w:t>.</w:t>
        </w:r>
        <w:r>
          <w:rPr>
            <w:rStyle w:val="Hyperlink"/>
          </w:rPr>
          <w:t>bingmapsportal</w:t>
        </w:r>
        <w:r w:rsidRPr="006F2369">
          <w:rPr>
            <w:rStyle w:val="Hyperlink"/>
            <w:lang w:val="ru-RU"/>
          </w:rPr>
          <w:t>.</w:t>
        </w:r>
        <w:r>
          <w:rPr>
            <w:rStyle w:val="Hyperlink"/>
          </w:rPr>
          <w:t>com</w:t>
        </w:r>
      </w:hyperlink>
      <w:r w:rsidRPr="006F2369">
        <w:rPr>
          <w:lang w:val="ru-RU"/>
        </w:rPr>
        <w:t>).</w:t>
      </w:r>
      <w:r w:rsidR="00AD3875" w:rsidRPr="006F2369">
        <w:rPr>
          <w:lang w:val="ru-RU"/>
        </w:rPr>
        <w:t xml:space="preserve"> </w:t>
      </w:r>
      <w:r w:rsidRPr="006F2369">
        <w:rPr>
          <w:lang w:val="ru-RU"/>
        </w:rPr>
        <w:t xml:space="preserve">Рабочий доступ для идентификаторов учетной записи Карт </w:t>
      </w:r>
      <w:r>
        <w:t>Bing</w:t>
      </w:r>
      <w:r w:rsidRPr="006F2369">
        <w:rPr>
          <w:lang w:val="ru-RU"/>
        </w:rPr>
        <w:t xml:space="preserve">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rsidR="00C2472D" w:rsidRPr="006F2369" w:rsidRDefault="00C2472D" w:rsidP="00C2472D">
      <w:pPr>
        <w:pStyle w:val="ProductList-Body"/>
        <w:rPr>
          <w:lang w:val="ru-RU"/>
        </w:rPr>
      </w:pPr>
    </w:p>
    <w:p w:rsidR="00782C7B" w:rsidRPr="006F2369" w:rsidRDefault="00C2472D" w:rsidP="00C2472D">
      <w:pPr>
        <w:pStyle w:val="ProductList-Body"/>
        <w:rPr>
          <w:lang w:val="ru-RU"/>
        </w:rPr>
      </w:pPr>
      <w:r w:rsidRPr="006F2369">
        <w:rPr>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t>Bing</w:t>
      </w:r>
      <w:r w:rsidRPr="006F2369">
        <w:rPr>
          <w:lang w:val="ru-RU"/>
        </w:rPr>
        <w:t xml:space="preserve">. Другими семействами продуктов являются: общедоступный веб-сайт Карт </w:t>
      </w:r>
      <w:r>
        <w:t>Bing</w:t>
      </w:r>
      <w:r w:rsidRPr="006F2369">
        <w:rPr>
          <w:lang w:val="ru-RU"/>
        </w:rPr>
        <w:t xml:space="preserve">, внутренний веб-сайт Карт </w:t>
      </w:r>
      <w:r>
        <w:t>Bing</w:t>
      </w:r>
      <w:r w:rsidRPr="006F2369">
        <w:rPr>
          <w:lang w:val="ru-RU"/>
        </w:rPr>
        <w:t xml:space="preserve">, Карты </w:t>
      </w:r>
      <w:r>
        <w:t>Bing</w:t>
      </w:r>
      <w:r w:rsidRPr="006F2369">
        <w:rPr>
          <w:lang w:val="ru-RU"/>
        </w:rPr>
        <w:t xml:space="preserve"> «на известного пользователя», облегченная версия Карт </w:t>
      </w:r>
      <w:r>
        <w:t>Bing</w:t>
      </w:r>
      <w:r w:rsidRPr="006F2369">
        <w:rPr>
          <w:lang w:val="ru-RU"/>
        </w:rPr>
        <w:t xml:space="preserve"> «на известного пользователя» и управление лицензиями Карт </w:t>
      </w:r>
      <w:r>
        <w:t>Bing</w:t>
      </w:r>
      <w:r w:rsidRPr="006F2369">
        <w:rPr>
          <w:lang w:val="ru-RU"/>
        </w:rPr>
        <w:t xml:space="preserve"> для </w:t>
      </w:r>
      <w:r>
        <w:t>Windows</w:t>
      </w:r>
      <w:r w:rsidRPr="006F2369">
        <w:rPr>
          <w:lang w:val="ru-RU"/>
        </w:rPr>
        <w:t xml:space="preserve">. В случае приобретения позиций из семейства продуктов управления лицензиями для </w:t>
      </w:r>
      <w:r>
        <w:t>Windows</w:t>
      </w:r>
      <w:r w:rsidRPr="006F2369">
        <w:rPr>
          <w:lang w:val="ru-RU"/>
        </w:rPr>
        <w:t xml:space="preserve"> клиенту потребуется отдельный идентификатор учетной записи Карт </w:t>
      </w:r>
      <w:r>
        <w:t>Bing</w:t>
      </w:r>
      <w:r w:rsidRPr="006F2369">
        <w:rPr>
          <w:lang w:val="ru-RU"/>
        </w:rPr>
        <w:t xml:space="preserve"> для каждого региона (например, для Европы или Северной Америки).</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B942D8" w:rsidRPr="006F2369" w:rsidRDefault="00B942D8" w:rsidP="00B942D8">
      <w:pPr>
        <w:pStyle w:val="ProductList-Offering2Heading"/>
        <w:outlineLvl w:val="2"/>
        <w:rPr>
          <w:lang w:val="ru-RU"/>
        </w:rPr>
      </w:pPr>
      <w:r w:rsidRPr="006F2369">
        <w:rPr>
          <w:lang w:val="ru-RU"/>
        </w:rPr>
        <w:tab/>
      </w:r>
      <w:bookmarkStart w:id="1467" w:name="_Toc380513448"/>
      <w:bookmarkStart w:id="1468" w:name="_Toc380655498"/>
      <w:bookmarkStart w:id="1469" w:name="_Toc386627355"/>
      <w:r>
        <w:t>Enterprise</w:t>
      </w:r>
      <w:r w:rsidRPr="006F2369">
        <w:rPr>
          <w:lang w:val="ru-RU"/>
        </w:rPr>
        <w:t xml:space="preserve"> </w:t>
      </w:r>
      <w:r>
        <w:t>Mobility</w:t>
      </w:r>
      <w:r w:rsidRPr="006F2369">
        <w:rPr>
          <w:lang w:val="ru-RU"/>
        </w:rPr>
        <w:t xml:space="preserve"> </w:t>
      </w:r>
      <w:r>
        <w:t>Suite</w:t>
      </w:r>
      <w:bookmarkEnd w:id="1467"/>
      <w:bookmarkEnd w:id="1468"/>
      <w:bookmarkEnd w:id="1469"/>
      <w:r>
        <w:fldChar w:fldCharType="begin"/>
      </w:r>
      <w:r>
        <w:instrText>XE</w:instrText>
      </w:r>
      <w:r w:rsidRPr="006F2369">
        <w:rPr>
          <w:lang w:val="ru-RU"/>
        </w:rPr>
        <w:instrText xml:space="preserve"> "</w:instrText>
      </w:r>
      <w:r>
        <w:instrText>Enterprise</w:instrText>
      </w:r>
      <w:r w:rsidRPr="006F2369">
        <w:rPr>
          <w:lang w:val="ru-RU"/>
        </w:rPr>
        <w:instrText xml:space="preserve"> </w:instrText>
      </w:r>
      <w:r>
        <w:instrText>Mobility</w:instrText>
      </w:r>
      <w:r w:rsidRPr="006F2369">
        <w:rPr>
          <w:lang w:val="ru-RU"/>
        </w:rPr>
        <w:instrText xml:space="preserve"> </w:instrText>
      </w:r>
      <w:r>
        <w:instrText>Suite</w:instrText>
      </w:r>
      <w:r w:rsidRPr="006F2369">
        <w:rPr>
          <w:lang w:val="ru-RU"/>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2B4B" w:rsidTr="00F231DC">
        <w:trPr>
          <w:cantSplit/>
          <w:tblHeader/>
        </w:trPr>
        <w:tc>
          <w:tcPr>
            <w:tcW w:w="3367" w:type="dxa"/>
            <w:tcBorders>
              <w:bottom w:val="nil"/>
            </w:tcBorders>
            <w:shd w:val="clear" w:color="auto" w:fill="00188F"/>
          </w:tcPr>
          <w:p w:rsidR="00C22B4B" w:rsidRPr="00EE0836" w:rsidRDefault="00C22B4B" w:rsidP="000C0ACA">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0C0ACA">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B942D8" w:rsidTr="00F231DC">
        <w:trPr>
          <w:cantSplit/>
          <w:tblHeader/>
        </w:trPr>
        <w:tc>
          <w:tcPr>
            <w:tcW w:w="3367" w:type="dxa"/>
            <w:tcBorders>
              <w:top w:val="nil"/>
              <w:left w:val="nil"/>
              <w:bottom w:val="nil"/>
              <w:right w:val="nil"/>
            </w:tcBorders>
          </w:tcPr>
          <w:p w:rsidR="00B942D8" w:rsidRDefault="00B942D8" w:rsidP="000C0ACA">
            <w:pPr>
              <w:pStyle w:val="ProductList-Offering2"/>
            </w:pPr>
            <w:bookmarkStart w:id="1470" w:name="_Toc380513449"/>
            <w:bookmarkStart w:id="1471" w:name="_Toc380655499"/>
            <w:bookmarkStart w:id="1472" w:name="_Toc386627356"/>
            <w:r>
              <w:t>Enterprise Mobility Suite</w:t>
            </w:r>
            <w:bookmarkEnd w:id="1470"/>
            <w:bookmarkEnd w:id="1471"/>
            <w:bookmarkEnd w:id="1472"/>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84" w:type="dxa"/>
            <w:shd w:val="clear" w:color="auto" w:fill="70AD47" w:themeFill="accent6"/>
            <w:vAlign w:val="center"/>
          </w:tcPr>
          <w:p w:rsidR="00B942D8" w:rsidRDefault="00B942D8" w:rsidP="000C0ACA">
            <w:pPr>
              <w:pStyle w:val="ProductList-OfferingBody"/>
              <w:ind w:left="-113"/>
              <w:jc w:val="center"/>
            </w:pPr>
          </w:p>
        </w:tc>
      </w:tr>
    </w:tbl>
    <w:p w:rsidR="00B942D8" w:rsidRPr="004C09A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942D8" w:rsidRPr="00F020E0" w:rsidTr="00F231DC">
        <w:tc>
          <w:tcPr>
            <w:tcW w:w="3596" w:type="dxa"/>
          </w:tcPr>
          <w:p w:rsidR="00B942D8" w:rsidRDefault="00B942D8" w:rsidP="000C0ACA">
            <w:pPr>
              <w:pStyle w:val="ProductList-Body"/>
              <w:spacing w:before="20" w:after="20"/>
            </w:pPr>
            <w:r>
              <w:t xml:space="preserve">Право на сокращение: </w:t>
            </w:r>
            <w:r>
              <w:rPr>
                <w:b/>
              </w:rPr>
              <w:t>Все</w:t>
            </w:r>
          </w:p>
        </w:tc>
        <w:tc>
          <w:tcPr>
            <w:tcW w:w="3597" w:type="dxa"/>
          </w:tcPr>
          <w:p w:rsidR="00B942D8" w:rsidRDefault="00B942D8" w:rsidP="000C0ACA">
            <w:pPr>
              <w:pStyle w:val="ProductList-Body"/>
              <w:spacing w:before="20" w:after="20"/>
            </w:pPr>
            <w:r>
              <w:t xml:space="preserve">Категория продукта: </w:t>
            </w:r>
            <w:r>
              <w:rPr>
                <w:b/>
              </w:rPr>
              <w:t>Сервер</w:t>
            </w:r>
          </w:p>
        </w:tc>
        <w:tc>
          <w:tcPr>
            <w:tcW w:w="3597" w:type="dxa"/>
          </w:tcPr>
          <w:p w:rsidR="00B942D8" w:rsidRPr="006F2369" w:rsidRDefault="00B942D8" w:rsidP="000C0ACA">
            <w:pPr>
              <w:pStyle w:val="ProductList-Body"/>
              <w:spacing w:before="20" w:after="20"/>
              <w:rPr>
                <w:lang w:val="ru-RU"/>
              </w:rPr>
            </w:pPr>
            <w:r w:rsidRPr="006F2369">
              <w:rPr>
                <w:lang w:val="ru-RU"/>
              </w:rPr>
              <w:t xml:space="preserve">Право на продленный срок: </w:t>
            </w:r>
            <w:r w:rsidRPr="006F2369">
              <w:rPr>
                <w:b/>
                <w:lang w:val="ru-RU"/>
              </w:rPr>
              <w:t>Все</w:t>
            </w:r>
          </w:p>
        </w:tc>
      </w:tr>
    </w:tbl>
    <w:p w:rsidR="00B942D8" w:rsidRPr="006F2369" w:rsidRDefault="00B942D8" w:rsidP="00B942D8">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B942D8" w:rsidRPr="006F2369" w:rsidRDefault="00B942D8" w:rsidP="00B942D8">
      <w:pPr>
        <w:pStyle w:val="ProductList-Body"/>
        <w:rPr>
          <w:lang w:val="ru-RU"/>
        </w:rPr>
      </w:pPr>
      <w:r w:rsidRPr="006F2369">
        <w:rPr>
          <w:b/>
          <w:color w:val="00188F"/>
          <w:lang w:val="ru-RU"/>
        </w:rPr>
        <w:t>Срок действия подписки</w:t>
      </w:r>
    </w:p>
    <w:p w:rsidR="00B942D8" w:rsidRPr="006F2369" w:rsidRDefault="00B942D8" w:rsidP="00B942D8">
      <w:pPr>
        <w:pStyle w:val="ProductList-Body"/>
        <w:rPr>
          <w:lang w:val="ru-RU"/>
        </w:rPr>
      </w:pPr>
      <w:r w:rsidRPr="006F2369">
        <w:rPr>
          <w:lang w:val="ru-RU"/>
        </w:rPr>
        <w:t xml:space="preserve">Клиенты с набором </w:t>
      </w:r>
      <w:r>
        <w:t>Enterprise</w:t>
      </w:r>
      <w:r w:rsidRPr="006F2369">
        <w:rPr>
          <w:lang w:val="ru-RU"/>
        </w:rPr>
        <w:t xml:space="preserve"> </w:t>
      </w:r>
      <w:r>
        <w:t>Mobility</w:t>
      </w:r>
      <w:r w:rsidRPr="006F2369">
        <w:rPr>
          <w:lang w:val="ru-RU"/>
        </w:rPr>
        <w:t xml:space="preserve"> </w:t>
      </w:r>
      <w:r>
        <w:t>Suite</w:t>
      </w:r>
      <w:r>
        <w:fldChar w:fldCharType="begin"/>
      </w:r>
      <w:r>
        <w:instrText>XE</w:instrText>
      </w:r>
      <w:r w:rsidRPr="006F2369">
        <w:rPr>
          <w:lang w:val="ru-RU"/>
        </w:rPr>
        <w:instrText xml:space="preserve"> "</w:instrText>
      </w:r>
      <w:r>
        <w:instrText>Enterprise</w:instrText>
      </w:r>
      <w:r w:rsidRPr="006F2369">
        <w:rPr>
          <w:lang w:val="ru-RU"/>
        </w:rPr>
        <w:instrText xml:space="preserve"> </w:instrText>
      </w:r>
      <w:r>
        <w:instrText>Mobility</w:instrText>
      </w:r>
      <w:r w:rsidRPr="006F2369">
        <w:rPr>
          <w:lang w:val="ru-RU"/>
        </w:rPr>
        <w:instrText xml:space="preserve"> </w:instrText>
      </w:r>
      <w:r>
        <w:instrText>Suite</w:instrText>
      </w:r>
      <w:r w:rsidRPr="006F2369">
        <w:rPr>
          <w:lang w:val="ru-RU"/>
        </w:rPr>
        <w:instrText>"</w:instrText>
      </w:r>
      <w:r>
        <w:fldChar w:fldCharType="end"/>
      </w:r>
      <w:r w:rsidRPr="006F2369">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w:t>
      </w:r>
      <w:r>
        <w:t>Enterprise</w:t>
      </w:r>
      <w:r w:rsidRPr="006F2369">
        <w:rPr>
          <w:lang w:val="ru-RU"/>
        </w:rPr>
        <w:t xml:space="preserve"> </w:t>
      </w:r>
      <w:r>
        <w:t>Mobility</w:t>
      </w:r>
      <w:r w:rsidRPr="006F2369">
        <w:rPr>
          <w:lang w:val="ru-RU"/>
        </w:rPr>
        <w:t xml:space="preserve"> </w:t>
      </w:r>
      <w:r>
        <w:t>Suite</w:t>
      </w:r>
      <w:r w:rsidRPr="006F2369">
        <w:rPr>
          <w:lang w:val="ru-RU"/>
        </w:rPr>
        <w:t xml:space="preserv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B942D8" w:rsidRPr="006F2369" w:rsidRDefault="00B942D8" w:rsidP="00B942D8">
      <w:pPr>
        <w:pStyle w:val="ProductList-Body"/>
        <w:rPr>
          <w:lang w:val="ru-RU"/>
        </w:rPr>
      </w:pPr>
    </w:p>
    <w:p w:rsidR="00B942D8" w:rsidRPr="006F2369" w:rsidRDefault="00B942D8" w:rsidP="00B942D8">
      <w:pPr>
        <w:pStyle w:val="ProductList-Body"/>
        <w:rPr>
          <w:lang w:val="ru-RU"/>
        </w:rPr>
      </w:pPr>
      <w:r w:rsidRPr="006F2369">
        <w:rPr>
          <w:b/>
          <w:color w:val="00188F"/>
          <w:lang w:val="ru-RU"/>
        </w:rPr>
        <w:t xml:space="preserve">Подписные лицензии «на пользователя» на </w:t>
      </w:r>
      <w:r>
        <w:rPr>
          <w:b/>
          <w:color w:val="00188F"/>
        </w:rPr>
        <w:t>Add</w:t>
      </w:r>
      <w:r w:rsidRPr="006F2369">
        <w:rPr>
          <w:b/>
          <w:color w:val="00188F"/>
          <w:lang w:val="ru-RU"/>
        </w:rPr>
        <w:t>-</w:t>
      </w:r>
      <w:r>
        <w:rPr>
          <w:b/>
          <w:color w:val="00188F"/>
        </w:rPr>
        <w:t>On</w:t>
      </w:r>
    </w:p>
    <w:p w:rsidR="00B942D8" w:rsidRPr="006F2369" w:rsidRDefault="00B942D8" w:rsidP="00B942D8">
      <w:pPr>
        <w:pStyle w:val="ProductList-Body"/>
        <w:ind w:left="180"/>
        <w:rPr>
          <w:lang w:val="ru-RU"/>
        </w:rPr>
      </w:pPr>
      <w:r w:rsidRPr="006F2369">
        <w:rPr>
          <w:b/>
          <w:color w:val="00188F"/>
          <w:lang w:val="ru-RU"/>
        </w:rPr>
        <w:t xml:space="preserve">Соответствующая лицензия и подписная лицензия </w:t>
      </w:r>
      <w:r>
        <w:rPr>
          <w:b/>
          <w:color w:val="00188F"/>
        </w:rPr>
        <w:t>Add</w:t>
      </w:r>
      <w:r w:rsidRPr="006F2369">
        <w:rPr>
          <w:b/>
          <w:color w:val="00188F"/>
          <w:lang w:val="ru-RU"/>
        </w:rPr>
        <w:t>-</w:t>
      </w:r>
      <w:r>
        <w:rPr>
          <w:b/>
          <w:color w:val="00188F"/>
        </w:rPr>
        <w:t>on</w:t>
      </w:r>
      <w:r w:rsidRPr="006F2369">
        <w:rPr>
          <w:b/>
          <w:color w:val="00188F"/>
          <w:lang w:val="ru-RU"/>
        </w:rPr>
        <w:t xml:space="preserve"> «на пользователя»</w:t>
      </w:r>
    </w:p>
    <w:p w:rsidR="00B942D8" w:rsidRPr="006F2369" w:rsidRDefault="00B942D8" w:rsidP="00B942D8">
      <w:pPr>
        <w:pStyle w:val="ProductList-Body"/>
        <w:ind w:left="180"/>
        <w:rPr>
          <w:lang w:val="ru-RU"/>
        </w:rPr>
      </w:pPr>
      <w:r w:rsidRPr="006F2369">
        <w:rPr>
          <w:lang w:val="ru-RU"/>
        </w:rPr>
        <w:t xml:space="preserve">Подписные лицензии </w:t>
      </w:r>
      <w:r>
        <w:t>Add</w:t>
      </w:r>
      <w:r w:rsidRPr="006F2369">
        <w:rPr>
          <w:lang w:val="ru-RU"/>
        </w:rPr>
        <w:t>-</w:t>
      </w:r>
      <w:r>
        <w:t>on</w:t>
      </w:r>
      <w:r w:rsidRPr="006F2369">
        <w:rPr>
          <w:lang w:val="ru-RU"/>
        </w:rPr>
        <w:t xml:space="preserve"> «на пользователя»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 это подписные лицензии на пользователя (</w:t>
      </w:r>
      <w:r>
        <w:t>SL</w:t>
      </w:r>
      <w:r w:rsidRPr="006F2369">
        <w:rPr>
          <w:lang w:val="ru-RU"/>
        </w:rPr>
        <w:t>), приобретаемые в дополнение к соответствующей лицензии или набору соответствующих лицензий и связываемые с ними, как указано в таблице ниже.</w:t>
      </w:r>
    </w:p>
    <w:p w:rsidR="00AA483D" w:rsidRPr="006F2369" w:rsidRDefault="00AA483D" w:rsidP="00B942D8">
      <w:pPr>
        <w:pStyle w:val="ProductList-Body"/>
        <w:ind w:left="180"/>
        <w:rPr>
          <w:lang w:val="ru-RU"/>
        </w:rPr>
      </w:pPr>
    </w:p>
    <w:tbl>
      <w:tblPr>
        <w:tblStyle w:val="TableGrid1"/>
        <w:tblW w:w="8100" w:type="dxa"/>
        <w:tblInd w:w="108" w:type="dxa"/>
        <w:tblLook w:val="04A0" w:firstRow="1" w:lastRow="0" w:firstColumn="1" w:lastColumn="0" w:noHBand="0" w:noVBand="1"/>
      </w:tblPr>
      <w:tblGrid>
        <w:gridCol w:w="4905"/>
        <w:gridCol w:w="3195"/>
      </w:tblGrid>
      <w:tr w:rsidR="00B942D8" w:rsidRPr="00F020E0" w:rsidTr="00F231DC">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rsidR="00B942D8" w:rsidRPr="006F2369" w:rsidRDefault="00B942D8" w:rsidP="000C0ACA">
            <w:pPr>
              <w:spacing w:before="20" w:after="20"/>
              <w:rPr>
                <w:color w:val="FFFFFF" w:themeColor="background1"/>
                <w:sz w:val="18"/>
                <w:szCs w:val="24"/>
                <w:vertAlign w:val="superscript"/>
                <w:lang w:val="ru-RU"/>
              </w:rPr>
            </w:pPr>
            <w:r w:rsidRPr="006F2369">
              <w:rPr>
                <w:color w:val="FFFFFF" w:themeColor="background1"/>
                <w:sz w:val="18"/>
                <w:szCs w:val="24"/>
                <w:lang w:val="ru-RU"/>
              </w:rPr>
              <w:t xml:space="preserve">Подписная лицензия «на пользователя» на </w:t>
            </w:r>
            <w:r>
              <w:rPr>
                <w:color w:val="FFFFFF" w:themeColor="background1"/>
                <w:sz w:val="18"/>
                <w:szCs w:val="24"/>
              </w:rPr>
              <w:t>Add</w:t>
            </w:r>
            <w:r w:rsidRPr="006F2369">
              <w:rPr>
                <w:color w:val="FFFFFF" w:themeColor="background1"/>
                <w:sz w:val="18"/>
                <w:szCs w:val="24"/>
                <w:lang w:val="ru-RU"/>
              </w:rPr>
              <w:t>-</w:t>
            </w:r>
            <w:r>
              <w:rPr>
                <w:color w:val="FFFFFF" w:themeColor="background1"/>
                <w:sz w:val="18"/>
                <w:szCs w:val="24"/>
              </w:rPr>
              <w:t>on</w:t>
            </w:r>
          </w:p>
        </w:tc>
      </w:tr>
      <w:tr w:rsidR="00B942D8" w:rsidRPr="00E8007A" w:rsidTr="00F231DC">
        <w:trPr>
          <w:trHeight w:val="80"/>
        </w:trPr>
        <w:tc>
          <w:tcPr>
            <w:tcW w:w="4905" w:type="dxa"/>
            <w:vAlign w:val="center"/>
          </w:tcPr>
          <w:p w:rsidR="00B942D8" w:rsidRPr="00E8007A" w:rsidRDefault="00B942D8" w:rsidP="000C0ACA">
            <w:pPr>
              <w:rPr>
                <w:sz w:val="18"/>
              </w:rPr>
            </w:pPr>
            <w:r>
              <w:rPr>
                <w:sz w:val="18"/>
              </w:rPr>
              <w:t>Лицензия 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F231DC">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F231DC">
        <w:trPr>
          <w:trHeight w:val="170"/>
        </w:trPr>
        <w:tc>
          <w:tcPr>
            <w:tcW w:w="4905" w:type="dxa"/>
            <w:vAlign w:val="center"/>
          </w:tcPr>
          <w:p w:rsidR="00B942D8" w:rsidRPr="00E8007A" w:rsidRDefault="00B942D8" w:rsidP="000C0ACA">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F231DC">
        <w:trPr>
          <w:trHeight w:val="152"/>
        </w:trPr>
        <w:tc>
          <w:tcPr>
            <w:tcW w:w="4905" w:type="dxa"/>
            <w:vAlign w:val="center"/>
          </w:tcPr>
          <w:p w:rsidR="00B942D8" w:rsidRPr="00E8007A" w:rsidRDefault="00B942D8" w:rsidP="000C0ACA">
            <w:pPr>
              <w:rPr>
                <w:sz w:val="18"/>
              </w:rPr>
            </w:pPr>
            <w:r>
              <w:rPr>
                <w:sz w:val="18"/>
              </w:rPr>
              <w:t>Core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F231DC">
        <w:trPr>
          <w:trHeight w:val="70"/>
        </w:trPr>
        <w:tc>
          <w:tcPr>
            <w:tcW w:w="4905" w:type="dxa"/>
            <w:vAlign w:val="center"/>
          </w:tcPr>
          <w:p w:rsidR="00B942D8" w:rsidRPr="00E8007A" w:rsidRDefault="00B942D8" w:rsidP="000C0ACA">
            <w:pPr>
              <w:rPr>
                <w:sz w:val="18"/>
              </w:rPr>
            </w:pPr>
            <w:r>
              <w:rPr>
                <w:sz w:val="18"/>
              </w:rPr>
              <w:t>Enterprise CAL Suite Bridge для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F231DC">
        <w:trPr>
          <w:trHeight w:val="70"/>
        </w:trPr>
        <w:tc>
          <w:tcPr>
            <w:tcW w:w="4905" w:type="dxa"/>
            <w:vAlign w:val="center"/>
          </w:tcPr>
          <w:p w:rsidR="00B942D8" w:rsidRPr="00E8007A" w:rsidRDefault="00B942D8" w:rsidP="000C0ACA">
            <w:pPr>
              <w:rPr>
                <w:sz w:val="18"/>
              </w:rPr>
            </w:pPr>
            <w:r>
              <w:rPr>
                <w:sz w:val="18"/>
              </w:rPr>
              <w:t>Enterprise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4C09A1" w:rsidRDefault="00B942D8" w:rsidP="00B942D8">
      <w:pPr>
        <w:pStyle w:val="ProductList-Body"/>
        <w:ind w:left="180"/>
      </w:pPr>
      <w:r>
        <w:rPr>
          <w:vertAlign w:val="superscript"/>
        </w:rPr>
        <w:t>1</w:t>
      </w:r>
      <w:r>
        <w:t>С активным покрытием SA</w:t>
      </w:r>
    </w:p>
    <w:p w:rsidR="00B942D8" w:rsidRPr="004C09A1" w:rsidRDefault="00B942D8" w:rsidP="00B942D8">
      <w:pPr>
        <w:pStyle w:val="ProductList-Body"/>
        <w:ind w:left="180"/>
      </w:pPr>
    </w:p>
    <w:p w:rsidR="00B942D8" w:rsidRPr="004C09A1" w:rsidRDefault="00B942D8" w:rsidP="00B942D8">
      <w:pPr>
        <w:pStyle w:val="ProductList-Body"/>
        <w:ind w:left="180"/>
      </w:pPr>
      <w:r>
        <w:rPr>
          <w:b/>
          <w:color w:val="00188F"/>
        </w:rPr>
        <w:t>Назначение лицензии</w:t>
      </w:r>
    </w:p>
    <w:p w:rsidR="00B942D8" w:rsidRPr="006F2369" w:rsidRDefault="00B942D8" w:rsidP="00B942D8">
      <w:pPr>
        <w:pStyle w:val="ProductList-Body"/>
        <w:ind w:left="180"/>
        <w:rPr>
          <w:lang w:val="ru-RU"/>
        </w:rPr>
      </w:pPr>
      <w:r w:rsidRPr="006F2369">
        <w:rPr>
          <w:lang w:val="ru-RU"/>
        </w:rPr>
        <w:t xml:space="preserve">Каждую подписную лицензию </w:t>
      </w:r>
      <w:r>
        <w:t>Add</w:t>
      </w:r>
      <w:r w:rsidRPr="006F2369">
        <w:rPr>
          <w:lang w:val="ru-RU"/>
        </w:rPr>
        <w:t>-</w:t>
      </w:r>
      <w:r>
        <w:t>on</w:t>
      </w:r>
      <w:r w:rsidRPr="006F2369">
        <w:rPr>
          <w:lang w:val="ru-RU"/>
        </w:rPr>
        <w:t xml:space="preserve"> «на пользователя» необходимо назначить одному соответствующему пользователю (согласно определению в соглашении о регистрации </w:t>
      </w:r>
      <w:r>
        <w:t>Enterprise</w:t>
      </w:r>
      <w:r w:rsidRPr="006F2369">
        <w:rPr>
          <w:lang w:val="ru-RU"/>
        </w:rPr>
        <w:t xml:space="preserve"> или соглашении </w:t>
      </w:r>
      <w:r>
        <w:t>Enrollment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Подписные лицензии «на пользователя» на </w:t>
      </w:r>
      <w:r>
        <w:t>Add</w:t>
      </w:r>
      <w:r w:rsidRPr="006F2369">
        <w:rPr>
          <w:lang w:val="ru-RU"/>
        </w:rPr>
        <w:t>-</w:t>
      </w:r>
      <w:r>
        <w:t>on</w:t>
      </w:r>
      <w:r w:rsidRPr="006F2369">
        <w:rPr>
          <w:lang w:val="ru-RU"/>
        </w:rPr>
        <w:t xml:space="preserve"> можно переназначать другим Соответствующим пользователям в соответствии с Общими условиями </w:t>
      </w:r>
      <w:r w:rsidRPr="006F2369">
        <w:rPr>
          <w:lang w:val="ru-RU"/>
        </w:rPr>
        <w:lastRenderedPageBreak/>
        <w:t xml:space="preserve">лицензирования в Правах на использование веб-служб в рамках корпоративного лицензирования </w:t>
      </w:r>
      <w:r>
        <w:t>Microsoft</w:t>
      </w:r>
      <w:r w:rsidRPr="006F2369">
        <w:rPr>
          <w:lang w:val="ru-RU"/>
        </w:rPr>
        <w:t>, которые регулируют передачу подписных лицензий «на пользователя».</w:t>
      </w:r>
    </w:p>
    <w:p w:rsidR="00B942D8" w:rsidRPr="006F2369" w:rsidRDefault="00B942D8" w:rsidP="00B942D8">
      <w:pPr>
        <w:pStyle w:val="ProductList-Body"/>
        <w:ind w:left="180"/>
        <w:rPr>
          <w:lang w:val="ru-RU"/>
        </w:rPr>
      </w:pPr>
    </w:p>
    <w:p w:rsidR="00B942D8" w:rsidRPr="006F2369" w:rsidRDefault="00B942D8" w:rsidP="00B942D8">
      <w:pPr>
        <w:pStyle w:val="ProductList-Body"/>
        <w:ind w:left="180"/>
        <w:rPr>
          <w:lang w:val="ru-RU"/>
        </w:rPr>
      </w:pPr>
      <w:r w:rsidRPr="006F2369">
        <w:rPr>
          <w:b/>
          <w:color w:val="00188F"/>
          <w:lang w:val="ru-RU"/>
        </w:rPr>
        <w:t>Права на использование</w:t>
      </w:r>
    </w:p>
    <w:p w:rsidR="00B942D8" w:rsidRPr="006F2369" w:rsidRDefault="00B942D8" w:rsidP="00B942D8">
      <w:pPr>
        <w:pStyle w:val="ProductList-Body"/>
        <w:ind w:left="180"/>
        <w:rPr>
          <w:lang w:val="ru-RU"/>
        </w:rPr>
      </w:pPr>
      <w:r w:rsidRPr="006F2369">
        <w:rPr>
          <w:lang w:val="ru-RU"/>
        </w:rPr>
        <w:t xml:space="preserve">Права на использование приведены в Правах на использование веб-служб. Права на использование, полученные путем приобретения подписных лицензий </w:t>
      </w:r>
      <w:r>
        <w:t>Add</w:t>
      </w:r>
      <w:r w:rsidRPr="006F2369">
        <w:rPr>
          <w:lang w:val="ru-RU"/>
        </w:rPr>
        <w:t>-</w:t>
      </w:r>
      <w:r>
        <w:t>on</w:t>
      </w:r>
      <w:r w:rsidRPr="006F2369">
        <w:rPr>
          <w:lang w:val="ru-RU"/>
        </w:rPr>
        <w:t xml:space="preserve"> «на пользователя», прекращают действовать по завершении срока действия покрытия </w:t>
      </w:r>
      <w:r>
        <w:t>Software</w:t>
      </w:r>
      <w:r w:rsidRPr="006F2369">
        <w:rPr>
          <w:lang w:val="ru-RU"/>
        </w:rPr>
        <w:t xml:space="preserve"> </w:t>
      </w:r>
      <w:r>
        <w:t>Assurance</w:t>
      </w:r>
      <w:r w:rsidRPr="006F2369">
        <w:rPr>
          <w:lang w:val="ru-RU"/>
        </w:rPr>
        <w:t xml:space="preserve"> для соответствующих лицензий или в конце срока подписки для подписной лицензии </w:t>
      </w:r>
      <w:r>
        <w:t>Add</w:t>
      </w:r>
      <w:r w:rsidRPr="006F2369">
        <w:rPr>
          <w:lang w:val="ru-RU"/>
        </w:rPr>
        <w:t>-</w:t>
      </w:r>
      <w:r>
        <w:t>on</w:t>
      </w:r>
      <w:r w:rsidRPr="006F2369">
        <w:rPr>
          <w:lang w:val="ru-RU"/>
        </w:rPr>
        <w:t xml:space="preserve"> «на пользователя» в зависимости от того, какое событие наступит раньше. Приобретение этих лицензий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не влияет на права на использование для Соответствующих лицензий.</w:t>
      </w:r>
    </w:p>
    <w:p w:rsidR="00B942D8" w:rsidRPr="006F2369" w:rsidRDefault="00B942D8" w:rsidP="00B942D8">
      <w:pPr>
        <w:pStyle w:val="ProductList-Body"/>
        <w:rPr>
          <w:lang w:val="ru-RU"/>
        </w:rPr>
      </w:pPr>
      <w:r w:rsidRPr="006F2369">
        <w:rPr>
          <w:lang w:val="ru-RU"/>
        </w:rPr>
        <w:t xml:space="preserve"> </w:t>
      </w:r>
    </w:p>
    <w:p w:rsidR="00152C63" w:rsidRPr="006F2369" w:rsidRDefault="00152C63" w:rsidP="00B942D8">
      <w:pPr>
        <w:pStyle w:val="ProductList-Body"/>
        <w:rPr>
          <w:b/>
          <w:color w:val="00188F"/>
          <w:lang w:val="ru-RU"/>
        </w:rPr>
      </w:pPr>
    </w:p>
    <w:p w:rsidR="00B942D8" w:rsidRPr="006F2369" w:rsidRDefault="00B942D8" w:rsidP="00B942D8">
      <w:pPr>
        <w:pStyle w:val="ProductList-Body"/>
        <w:rPr>
          <w:lang w:val="ru-RU"/>
        </w:rPr>
      </w:pPr>
      <w:r w:rsidRPr="006F2369">
        <w:rPr>
          <w:b/>
          <w:color w:val="00188F"/>
          <w:lang w:val="ru-RU"/>
        </w:rPr>
        <w:t>Требования для приобретения</w:t>
      </w:r>
    </w:p>
    <w:p w:rsidR="00B942D8" w:rsidRPr="006F2369" w:rsidRDefault="00B942D8" w:rsidP="00B942D8">
      <w:pPr>
        <w:pStyle w:val="ProductList-Body"/>
        <w:rPr>
          <w:lang w:val="ru-RU"/>
        </w:rPr>
      </w:pPr>
      <w:r w:rsidRPr="006F2369">
        <w:rPr>
          <w:lang w:val="ru-RU"/>
        </w:rPr>
        <w:t xml:space="preserve">У клиентов должно быть активное соглашение о регистрации </w:t>
      </w:r>
      <w:r>
        <w:t>Enterprise</w:t>
      </w:r>
      <w:r w:rsidRPr="006F2369">
        <w:rPr>
          <w:lang w:val="ru-RU"/>
        </w:rPr>
        <w:t xml:space="preserve"> с активным покрытием </w:t>
      </w:r>
      <w:r>
        <w:t>Software</w:t>
      </w:r>
      <w:r w:rsidRPr="006F2369">
        <w:rPr>
          <w:lang w:val="ru-RU"/>
        </w:rPr>
        <w:t xml:space="preserve"> </w:t>
      </w:r>
      <w:r>
        <w:t>Assurance</w:t>
      </w:r>
      <w:r w:rsidRPr="006F2369">
        <w:rPr>
          <w:lang w:val="ru-RU"/>
        </w:rPr>
        <w:t xml:space="preserve"> для соответствующих лицензий. Соответствующие лицензии могут предоставляться на пользователя или на устройство. Клиенты с </w:t>
      </w:r>
      <w:r>
        <w:t>MBSA</w:t>
      </w:r>
      <w:r w:rsidRPr="006F2369">
        <w:rPr>
          <w:lang w:val="ru-RU"/>
        </w:rPr>
        <w:t xml:space="preserve"> версии до 2010 г. должны подписать Дополнительные условия для веб-служб.</w:t>
      </w:r>
    </w:p>
    <w:p w:rsidR="00B942D8" w:rsidRPr="006F2369" w:rsidRDefault="00B942D8" w:rsidP="00B942D8">
      <w:pPr>
        <w:pStyle w:val="ProductList-Body"/>
        <w:rPr>
          <w:lang w:val="ru-RU"/>
        </w:rPr>
      </w:pPr>
    </w:p>
    <w:p w:rsidR="00B942D8" w:rsidRPr="006F2369" w:rsidRDefault="00B942D8" w:rsidP="00B942D8">
      <w:pPr>
        <w:pStyle w:val="ProductList-Body"/>
        <w:rPr>
          <w:lang w:val="ru-RU"/>
        </w:rPr>
      </w:pPr>
      <w:r w:rsidRPr="006F2369">
        <w:rPr>
          <w:b/>
          <w:color w:val="00188F"/>
          <w:lang w:val="ru-RU"/>
        </w:rPr>
        <w:t>Ограничения на приобретение</w:t>
      </w:r>
    </w:p>
    <w:p w:rsidR="00B942D8" w:rsidRPr="006F2369" w:rsidRDefault="00B942D8" w:rsidP="00B942D8">
      <w:pPr>
        <w:pStyle w:val="ProductList-Body"/>
        <w:rPr>
          <w:lang w:val="ru-RU"/>
        </w:rPr>
      </w:pPr>
      <w:r w:rsidRPr="006F2369">
        <w:rPr>
          <w:lang w:val="ru-RU"/>
        </w:rPr>
        <w:t xml:space="preserve">Для Соответствующей лицензии или набора Соответствующих лицензий можно приобрести только одну лицензию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w:t>
      </w:r>
    </w:p>
    <w:p w:rsidR="00B942D8" w:rsidRPr="006F2369" w:rsidRDefault="00B942D8" w:rsidP="00B942D8">
      <w:pPr>
        <w:pStyle w:val="ProductList-Body"/>
        <w:rPr>
          <w:lang w:val="ru-RU"/>
        </w:rPr>
      </w:pPr>
    </w:p>
    <w:p w:rsidR="00B942D8" w:rsidRPr="006F2369" w:rsidRDefault="00B942D8" w:rsidP="00B942D8">
      <w:pPr>
        <w:pStyle w:val="ProductList-Body"/>
        <w:rPr>
          <w:lang w:val="ru-RU"/>
        </w:rPr>
      </w:pPr>
      <w:r w:rsidRPr="006F2369">
        <w:rPr>
          <w:lang w:val="ru-RU"/>
        </w:rPr>
        <w:t xml:space="preserve">Клиенты могут приобрести лицензии </w:t>
      </w:r>
      <w:r>
        <w:t>SL</w:t>
      </w:r>
      <w:r w:rsidRPr="006F2369">
        <w:rPr>
          <w:lang w:val="ru-RU"/>
        </w:rPr>
        <w:t xml:space="preserve"> </w:t>
      </w:r>
      <w:r>
        <w:t>Add</w:t>
      </w:r>
      <w:r w:rsidRPr="006F2369">
        <w:rPr>
          <w:lang w:val="ru-RU"/>
        </w:rPr>
        <w:t>-</w:t>
      </w:r>
      <w:r>
        <w:t>On</w:t>
      </w:r>
      <w:r w:rsidRPr="006F2369">
        <w:rPr>
          <w:lang w:val="ru-RU"/>
        </w:rPr>
        <w:t xml:space="preserve"> </w:t>
      </w:r>
      <w:r>
        <w:t>User</w:t>
      </w:r>
      <w:r w:rsidRPr="006F2369">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t>Enterprise</w:t>
      </w:r>
      <w:r w:rsidRPr="006F2369">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на соответствующую лицензию (или набор соответствующих лицензий).</w:t>
      </w:r>
    </w:p>
    <w:p w:rsidR="00B942D8" w:rsidRPr="006F2369" w:rsidRDefault="00B942D8" w:rsidP="00B942D8">
      <w:pPr>
        <w:pStyle w:val="ProductList-Body"/>
        <w:rPr>
          <w:lang w:val="ru-RU"/>
        </w:rPr>
      </w:pPr>
    </w:p>
    <w:p w:rsidR="00B942D8" w:rsidRPr="006F2369" w:rsidRDefault="00B942D8" w:rsidP="00B942D8">
      <w:pPr>
        <w:pStyle w:val="ProductList-Body"/>
        <w:rPr>
          <w:lang w:val="ru-RU"/>
        </w:rPr>
      </w:pPr>
      <w:r w:rsidRPr="006F2369">
        <w:rPr>
          <w:lang w:val="ru-RU"/>
        </w:rPr>
        <w:t xml:space="preserve">Клиенты, заключившие соглашение </w:t>
      </w:r>
      <w:r>
        <w:t>Campus</w:t>
      </w:r>
      <w:r w:rsidRPr="006F2369">
        <w:rPr>
          <w:lang w:val="ru-RU"/>
        </w:rPr>
        <w:t xml:space="preserve"> и </w:t>
      </w:r>
      <w:r>
        <w:t>School</w:t>
      </w:r>
      <w:r w:rsidRPr="006F2369">
        <w:rPr>
          <w:lang w:val="ru-RU"/>
        </w:rPr>
        <w:t xml:space="preserve">, могут приобрести соответствующую подписную лицензию «на пользователя» для </w:t>
      </w:r>
      <w:r>
        <w:t>Enterprise</w:t>
      </w:r>
      <w:r w:rsidRPr="006F2369">
        <w:rPr>
          <w:lang w:val="ru-RU"/>
        </w:rPr>
        <w:t xml:space="preserve"> </w:t>
      </w:r>
      <w:r>
        <w:t>Mobility</w:t>
      </w:r>
      <w:r w:rsidRPr="006F2369">
        <w:rPr>
          <w:lang w:val="ru-RU"/>
        </w:rPr>
        <w:t xml:space="preserve"> </w:t>
      </w:r>
      <w:r>
        <w:t>Suite</w:t>
      </w:r>
      <w:r>
        <w:fldChar w:fldCharType="begin"/>
      </w:r>
      <w:r>
        <w:instrText>XE</w:instrText>
      </w:r>
      <w:r w:rsidRPr="006F2369">
        <w:rPr>
          <w:lang w:val="ru-RU"/>
        </w:rPr>
        <w:instrText xml:space="preserve"> "</w:instrText>
      </w:r>
      <w:r>
        <w:instrText>Enterprise</w:instrText>
      </w:r>
      <w:r w:rsidRPr="006F2369">
        <w:rPr>
          <w:lang w:val="ru-RU"/>
        </w:rPr>
        <w:instrText xml:space="preserve"> </w:instrText>
      </w:r>
      <w:r>
        <w:instrText>Mobility</w:instrText>
      </w:r>
      <w:r w:rsidRPr="006F2369">
        <w:rPr>
          <w:lang w:val="ru-RU"/>
        </w:rPr>
        <w:instrText xml:space="preserve"> </w:instrText>
      </w:r>
      <w:r>
        <w:instrText>Suite</w:instrText>
      </w:r>
      <w:r w:rsidRPr="006F2369">
        <w:rPr>
          <w:lang w:val="ru-RU"/>
        </w:rPr>
        <w:instrText>"</w:instrText>
      </w:r>
      <w:r>
        <w:fldChar w:fldCharType="end"/>
      </w:r>
      <w:r w:rsidRPr="006F2369">
        <w:rPr>
          <w:lang w:val="ru-RU"/>
        </w:rP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rsidR="00B942D8" w:rsidRPr="006F2369" w:rsidRDefault="00B942D8" w:rsidP="00B942D8">
      <w:pPr>
        <w:pStyle w:val="ProductList-Body"/>
        <w:rPr>
          <w:lang w:val="ru-RU"/>
        </w:rPr>
      </w:pPr>
    </w:p>
    <w:p w:rsidR="00B942D8" w:rsidRPr="006F2369" w:rsidRDefault="00B942D8" w:rsidP="00B942D8">
      <w:pPr>
        <w:pStyle w:val="ProductList-Body"/>
        <w:rPr>
          <w:lang w:val="ru-RU"/>
        </w:rPr>
      </w:pPr>
      <w:r w:rsidRPr="006F2369">
        <w:rPr>
          <w:b/>
          <w:color w:val="00188F"/>
          <w:lang w:val="ru-RU"/>
        </w:rPr>
        <w:t>Сверка</w:t>
      </w:r>
    </w:p>
    <w:p w:rsidR="00B942D8" w:rsidRPr="006F2369" w:rsidRDefault="00B942D8" w:rsidP="00B942D8">
      <w:pPr>
        <w:pStyle w:val="ProductList-Body"/>
        <w:rPr>
          <w:lang w:val="ru-RU"/>
        </w:rPr>
      </w:pPr>
      <w:r w:rsidRPr="006F2369">
        <w:rPr>
          <w:lang w:val="ru-RU"/>
        </w:rPr>
        <w:t xml:space="preserve">Лицензии </w:t>
      </w:r>
      <w:r>
        <w:t>Add</w:t>
      </w:r>
      <w:r w:rsidRPr="006F2369">
        <w:rPr>
          <w:lang w:val="ru-RU"/>
        </w:rPr>
        <w:t>-</w:t>
      </w:r>
      <w:r>
        <w:t>on</w:t>
      </w:r>
      <w:r w:rsidRPr="006F2369">
        <w:rPr>
          <w:lang w:val="ru-RU"/>
        </w:rPr>
        <w:t xml:space="preserve"> </w:t>
      </w:r>
      <w:r>
        <w:t>User</w:t>
      </w:r>
      <w:r w:rsidRPr="006F2369">
        <w:rPr>
          <w:lang w:val="ru-RU"/>
        </w:rPr>
        <w:t xml:space="preserve"> </w:t>
      </w:r>
      <w:r>
        <w:t>SL</w:t>
      </w:r>
      <w:r w:rsidRPr="006F2369">
        <w:rPr>
          <w:lang w:val="ru-RU"/>
        </w:rPr>
        <w:t xml:space="preserve"> не являются базовыми продуктами или базовыми веб-службами. Их нельзя использовать для выполнения требований Соглашения о регистрации </w:t>
      </w:r>
      <w:r>
        <w:t>Enterprise</w:t>
      </w:r>
      <w:r w:rsidRPr="006F2369">
        <w:rPr>
          <w:lang w:val="ru-RU"/>
        </w:rPr>
        <w:t>, касающихся приобретения продуктов для всех компьютеров предприятия.</w:t>
      </w:r>
    </w:p>
    <w:p w:rsidR="00DC7D20" w:rsidRPr="006F2369" w:rsidRDefault="00DC7D20" w:rsidP="0014192B">
      <w:pPr>
        <w:pStyle w:val="ProductList-Body"/>
        <w:rPr>
          <w:lang w:val="ru-RU"/>
        </w:rPr>
      </w:pPr>
    </w:p>
    <w:p w:rsidR="0014192B" w:rsidRPr="006F2369" w:rsidRDefault="0014192B" w:rsidP="0014192B">
      <w:pPr>
        <w:pStyle w:val="ProductList-Body"/>
        <w:rPr>
          <w:lang w:val="ru-RU"/>
        </w:rPr>
      </w:pPr>
      <w:r w:rsidRPr="006F2369">
        <w:rPr>
          <w:b/>
          <w:color w:val="00188F"/>
          <w:lang w:val="ru-RU"/>
        </w:rPr>
        <w:t>Передача лицензии</w:t>
      </w:r>
    </w:p>
    <w:p w:rsidR="0014192B" w:rsidRPr="006F2369" w:rsidRDefault="0014192B" w:rsidP="00F901AD">
      <w:pPr>
        <w:pStyle w:val="ProductList-Body"/>
        <w:rPr>
          <w:lang w:val="ru-RU"/>
        </w:rPr>
      </w:pPr>
      <w:r w:rsidRPr="006F2369">
        <w:rPr>
          <w:lang w:val="ru-RU"/>
        </w:rPr>
        <w:t xml:space="preserve">Лицензии </w:t>
      </w:r>
      <w:r>
        <w:t>Windows</w:t>
      </w:r>
      <w:r w:rsidRPr="006F2369">
        <w:rPr>
          <w:lang w:val="ru-RU"/>
        </w:rPr>
        <w:t xml:space="preserve"> </w:t>
      </w:r>
      <w:r>
        <w:t>Azure</w:t>
      </w:r>
      <w:r w:rsidRPr="006F2369">
        <w:rPr>
          <w:lang w:val="ru-RU"/>
        </w:rPr>
        <w:t xml:space="preserve"> </w:t>
      </w:r>
      <w:r>
        <w:t>Active</w:t>
      </w:r>
      <w:r w:rsidRPr="006F2369">
        <w:rPr>
          <w:lang w:val="ru-RU"/>
        </w:rPr>
        <w:t xml:space="preserve"> </w:t>
      </w:r>
      <w:r>
        <w:t>Directory</w:t>
      </w:r>
      <w:r w:rsidRPr="006F2369">
        <w:rPr>
          <w:lang w:val="ru-RU"/>
        </w:rPr>
        <w:t xml:space="preserve"> </w:t>
      </w:r>
      <w:r>
        <w:t>Premium</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Azure</w:instrText>
      </w:r>
      <w:r w:rsidRPr="006F2369">
        <w:rPr>
          <w:lang w:val="ru-RU"/>
        </w:rPr>
        <w:instrText xml:space="preserve"> </w:instrText>
      </w:r>
      <w:r>
        <w:instrText>Active</w:instrText>
      </w:r>
      <w:r w:rsidRPr="006F2369">
        <w:rPr>
          <w:lang w:val="ru-RU"/>
        </w:rPr>
        <w:instrText xml:space="preserve"> </w:instrText>
      </w:r>
      <w:r>
        <w:instrText>Directory</w:instrText>
      </w:r>
      <w:r w:rsidRPr="006F2369">
        <w:rPr>
          <w:lang w:val="ru-RU"/>
        </w:rPr>
        <w:instrText xml:space="preserve"> </w:instrText>
      </w:r>
      <w:r>
        <w:instrText>Premium</w:instrText>
      </w:r>
      <w:r w:rsidRPr="006F2369">
        <w:rPr>
          <w:lang w:val="ru-RU"/>
        </w:rPr>
        <w:instrText>"</w:instrText>
      </w:r>
      <w:r>
        <w:fldChar w:fldCharType="end"/>
      </w:r>
      <w:r w:rsidRPr="006F2369">
        <w:rPr>
          <w:lang w:val="ru-RU"/>
        </w:rPr>
        <w:t xml:space="preserve"> можно передавать, но только по истечении определенного срока (не ранее чем через 90</w:t>
      </w:r>
      <w:r w:rsidR="00F901AD">
        <w:t> </w:t>
      </w:r>
      <w:r w:rsidRPr="006F2369">
        <w:rPr>
          <w:lang w:val="ru-RU"/>
        </w:rPr>
        <w:t>дней после последней передачи).</w:t>
      </w:r>
    </w:p>
    <w:p w:rsidR="0014192B" w:rsidRPr="006F2369" w:rsidRDefault="005A0095" w:rsidP="0014192B">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FA00BF" w:rsidRPr="006F2369" w:rsidRDefault="00FA00BF" w:rsidP="00930D5E">
      <w:pPr>
        <w:pStyle w:val="ProductList-Offering2Heading"/>
        <w:outlineLvl w:val="2"/>
        <w:rPr>
          <w:lang w:val="ru-RU"/>
        </w:rPr>
      </w:pPr>
      <w:r w:rsidRPr="006F2369">
        <w:rPr>
          <w:lang w:val="ru-RU"/>
        </w:rPr>
        <w:tab/>
      </w:r>
      <w:bookmarkStart w:id="1473" w:name="_Toc378147674"/>
      <w:bookmarkStart w:id="1474" w:name="_Toc378151571"/>
      <w:bookmarkStart w:id="1475" w:name="_Toc379797416"/>
      <w:bookmarkStart w:id="1476" w:name="_Toc380513450"/>
      <w:bookmarkStart w:id="1477" w:name="_Toc380655500"/>
      <w:bookmarkStart w:id="1478" w:name="_Toc386627357"/>
      <w:r>
        <w:t>Forefront</w:t>
      </w:r>
      <w:r w:rsidRPr="006F2369">
        <w:rPr>
          <w:lang w:val="ru-RU"/>
        </w:rPr>
        <w:t xml:space="preserve"> </w:t>
      </w:r>
      <w:r>
        <w:t>Online</w:t>
      </w:r>
      <w:bookmarkEnd w:id="1473"/>
      <w:bookmarkEnd w:id="1474"/>
      <w:bookmarkEnd w:id="1475"/>
      <w:bookmarkEnd w:id="1476"/>
      <w:bookmarkEnd w:id="1477"/>
      <w:bookmarkEnd w:id="1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C22B4B" w:rsidTr="00F231DC">
        <w:trPr>
          <w:cantSplit/>
          <w:tblHeader/>
        </w:trPr>
        <w:tc>
          <w:tcPr>
            <w:tcW w:w="3352" w:type="dxa"/>
            <w:tcBorders>
              <w:bottom w:val="nil"/>
            </w:tcBorders>
            <w:shd w:val="clear" w:color="auto" w:fill="00188F"/>
          </w:tcPr>
          <w:p w:rsidR="00C22B4B" w:rsidRPr="00EE0836" w:rsidRDefault="00C22B4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9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E75532" w:rsidRPr="00F020E0" w:rsidTr="00F231DC">
        <w:trPr>
          <w:cantSplit/>
          <w:tblHeader/>
        </w:trPr>
        <w:tc>
          <w:tcPr>
            <w:tcW w:w="3352" w:type="dxa"/>
            <w:tcBorders>
              <w:top w:val="nil"/>
              <w:left w:val="nil"/>
              <w:bottom w:val="dashSmallGap" w:sz="4" w:space="0" w:color="BFBFBF" w:themeColor="background1" w:themeShade="BF"/>
              <w:right w:val="nil"/>
            </w:tcBorders>
          </w:tcPr>
          <w:p w:rsidR="00E75532" w:rsidRPr="006F2369" w:rsidRDefault="00C2472D" w:rsidP="00F901AD">
            <w:pPr>
              <w:pStyle w:val="ProductList-Offering2"/>
              <w:rPr>
                <w:lang w:val="ru-RU"/>
              </w:rPr>
            </w:pPr>
            <w:bookmarkStart w:id="1479" w:name="_Toc379797417"/>
            <w:bookmarkStart w:id="1480" w:name="_Toc380513451"/>
            <w:bookmarkStart w:id="1481" w:name="_Toc380655501"/>
            <w:bookmarkStart w:id="1482" w:name="_Toc386627358"/>
            <w:r>
              <w:t>Forefront</w:t>
            </w:r>
            <w:r w:rsidRPr="006F2369">
              <w:rPr>
                <w:lang w:val="ru-RU"/>
              </w:rPr>
              <w:t xml:space="preserve"> </w:t>
            </w:r>
            <w:r>
              <w:t>Online</w:t>
            </w:r>
            <w:r w:rsidRPr="006F2369">
              <w:rPr>
                <w:lang w:val="ru-RU"/>
              </w:rPr>
              <w:t xml:space="preserve"> </w:t>
            </w:r>
            <w:r>
              <w:t>Protection</w:t>
            </w:r>
            <w:r w:rsidRPr="006F2369">
              <w:rPr>
                <w:lang w:val="ru-RU"/>
              </w:rPr>
              <w:t xml:space="preserve"> для </w:t>
            </w:r>
            <w:r>
              <w:t>Exchange</w:t>
            </w:r>
            <w:r>
              <w:fldChar w:fldCharType="begin"/>
            </w:r>
            <w:r>
              <w:instrText>XE</w:instrText>
            </w:r>
            <w:r w:rsidRPr="006F2369">
              <w:rPr>
                <w:lang w:val="ru-RU"/>
              </w:rPr>
              <w:instrText xml:space="preserve"> "</w:instrText>
            </w:r>
            <w:r>
              <w:instrText>Forefront</w:instrText>
            </w:r>
            <w:r w:rsidRPr="006F2369">
              <w:rPr>
                <w:lang w:val="ru-RU"/>
              </w:rPr>
              <w:instrText xml:space="preserve"> </w:instrText>
            </w:r>
            <w:r>
              <w:instrText>Online</w:instrText>
            </w:r>
            <w:r w:rsidRPr="006F2369">
              <w:rPr>
                <w:lang w:val="ru-RU"/>
              </w:rPr>
              <w:instrText xml:space="preserve"> </w:instrText>
            </w:r>
            <w:r>
              <w:instrText>Protection</w:instrText>
            </w:r>
            <w:r w:rsidRPr="006F2369">
              <w:rPr>
                <w:lang w:val="ru-RU"/>
              </w:rPr>
              <w:instrText xml:space="preserve"> для </w:instrText>
            </w:r>
            <w:r>
              <w:instrText>Exchange</w:instrText>
            </w:r>
            <w:r w:rsidRPr="006F2369">
              <w:rPr>
                <w:lang w:val="ru-RU"/>
              </w:rPr>
              <w:instrText>"</w:instrText>
            </w:r>
            <w:r>
              <w:fldChar w:fldCharType="end"/>
            </w:r>
            <w:r w:rsidRPr="006F2369">
              <w:rPr>
                <w:lang w:val="ru-RU"/>
              </w:rPr>
              <w:br/>
              <w:t>(подписная лицензия «на пользователя» и</w:t>
            </w:r>
            <w:r w:rsidR="00F901AD">
              <w:t> </w:t>
            </w:r>
            <w:r w:rsidRPr="006F2369">
              <w:rPr>
                <w:lang w:val="ru-RU"/>
              </w:rPr>
              <w:t>«на</w:t>
            </w:r>
            <w:r w:rsidR="00F901AD">
              <w:t> </w:t>
            </w:r>
            <w:r w:rsidRPr="006F2369">
              <w:rPr>
                <w:lang w:val="ru-RU"/>
              </w:rPr>
              <w:t>устройство»)</w:t>
            </w:r>
            <w:bookmarkEnd w:id="1479"/>
            <w:bookmarkEnd w:id="1480"/>
            <w:bookmarkEnd w:id="1481"/>
            <w:bookmarkEnd w:id="1482"/>
          </w:p>
        </w:tc>
        <w:tc>
          <w:tcPr>
            <w:tcW w:w="738" w:type="dxa"/>
            <w:tcBorders>
              <w:top w:val="nil"/>
              <w:left w:val="nil"/>
              <w:bottom w:val="dashSmallGap" w:sz="4" w:space="0" w:color="BFBFBF" w:themeColor="background1" w:themeShade="BF"/>
              <w:right w:val="nil"/>
            </w:tcBorders>
            <w:vAlign w:val="center"/>
          </w:tcPr>
          <w:p w:rsidR="00E75532" w:rsidRPr="006F2369" w:rsidRDefault="00E75532" w:rsidP="00C4636F">
            <w:pPr>
              <w:pStyle w:val="ProductList-OfferingBody"/>
              <w:ind w:left="-113"/>
              <w:jc w:val="center"/>
              <w:rPr>
                <w:lang w:val="ru-RU"/>
              </w:rPr>
            </w:pPr>
          </w:p>
        </w:tc>
        <w:tc>
          <w:tcPr>
            <w:tcW w:w="739" w:type="dxa"/>
            <w:tcBorders>
              <w:left w:val="single" w:sz="12" w:space="0" w:color="FFFFFF" w:themeColor="background1"/>
            </w:tcBorders>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8"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3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c>
          <w:tcPr>
            <w:tcW w:w="799" w:type="dxa"/>
            <w:shd w:val="clear" w:color="auto" w:fill="BFBFBF" w:themeFill="background1" w:themeFillShade="BF"/>
            <w:vAlign w:val="center"/>
          </w:tcPr>
          <w:p w:rsidR="00E75532" w:rsidRPr="006F2369" w:rsidRDefault="00E75532" w:rsidP="00C4636F">
            <w:pPr>
              <w:pStyle w:val="ProductList-OfferingBody"/>
              <w:ind w:left="-113"/>
              <w:jc w:val="center"/>
              <w:rPr>
                <w:lang w:val="ru-RU"/>
              </w:rPr>
            </w:pPr>
          </w:p>
        </w:tc>
      </w:tr>
      <w:tr w:rsidR="00C22B4B" w:rsidTr="00F231DC">
        <w:trPr>
          <w:cantSplit/>
          <w:tblHeader/>
        </w:trPr>
        <w:tc>
          <w:tcPr>
            <w:tcW w:w="3352" w:type="dxa"/>
            <w:tcBorders>
              <w:top w:val="dashSmallGap" w:sz="4" w:space="0" w:color="BFBFBF" w:themeColor="background1" w:themeShade="BF"/>
              <w:left w:val="nil"/>
              <w:bottom w:val="nil"/>
              <w:right w:val="nil"/>
            </w:tcBorders>
          </w:tcPr>
          <w:p w:rsidR="00C22B4B" w:rsidRPr="006F2369" w:rsidRDefault="00C22B4B" w:rsidP="002F3019">
            <w:pPr>
              <w:pStyle w:val="ProductList-Offering2"/>
              <w:rPr>
                <w:lang w:val="ru-RU"/>
              </w:rPr>
            </w:pPr>
            <w:bookmarkStart w:id="1483" w:name="_Toc379797418"/>
            <w:bookmarkStart w:id="1484" w:name="_Toc380513452"/>
            <w:bookmarkStart w:id="1485" w:name="_Toc380655502"/>
            <w:bookmarkStart w:id="1486" w:name="_Toc386627359"/>
            <w:r>
              <w:t>Forefront</w:t>
            </w:r>
            <w:r w:rsidRPr="006F2369">
              <w:rPr>
                <w:lang w:val="ru-RU"/>
              </w:rPr>
              <w:t xml:space="preserve"> </w:t>
            </w:r>
            <w:r>
              <w:t>Protection</w:t>
            </w:r>
            <w:r w:rsidRPr="006F2369">
              <w:rPr>
                <w:lang w:val="ru-RU"/>
              </w:rPr>
              <w:t xml:space="preserve"> 2010 для </w:t>
            </w:r>
            <w:r>
              <w:t>SharePoint</w:t>
            </w:r>
            <w:r>
              <w:fldChar w:fldCharType="begin"/>
            </w:r>
            <w:r>
              <w:instrText>XE</w:instrText>
            </w:r>
            <w:r w:rsidRPr="006F2369">
              <w:rPr>
                <w:lang w:val="ru-RU"/>
              </w:rPr>
              <w:instrText xml:space="preserve"> "</w:instrText>
            </w:r>
            <w:r>
              <w:instrText>Forefront</w:instrText>
            </w:r>
            <w:r w:rsidRPr="006F2369">
              <w:rPr>
                <w:lang w:val="ru-RU"/>
              </w:rPr>
              <w:instrText xml:space="preserve"> </w:instrText>
            </w:r>
            <w:r>
              <w:instrText>Protection</w:instrText>
            </w:r>
            <w:r w:rsidRPr="006F2369">
              <w:rPr>
                <w:lang w:val="ru-RU"/>
              </w:rPr>
              <w:instrText xml:space="preserve"> 2010 для </w:instrText>
            </w:r>
            <w:r>
              <w:instrText>SharePoint</w:instrText>
            </w:r>
            <w:r w:rsidRPr="006F2369">
              <w:rPr>
                <w:lang w:val="ru-RU"/>
              </w:rPr>
              <w:instrText>"</w:instrText>
            </w:r>
            <w:r>
              <w:fldChar w:fldCharType="end"/>
            </w:r>
            <w:r w:rsidRPr="006F2369">
              <w:rPr>
                <w:lang w:val="ru-RU"/>
              </w:rPr>
              <w:t xml:space="preserve"> для интернет-сайтов</w:t>
            </w:r>
            <w:r>
              <w:fldChar w:fldCharType="begin"/>
            </w:r>
            <w:r>
              <w:instrText>XE</w:instrText>
            </w:r>
            <w:r w:rsidRPr="006F2369">
              <w:rPr>
                <w:lang w:val="ru-RU"/>
              </w:rPr>
              <w:instrText xml:space="preserve"> "</w:instrText>
            </w:r>
            <w:r>
              <w:instrText>Forefront</w:instrText>
            </w:r>
            <w:r w:rsidRPr="006F2369">
              <w:rPr>
                <w:lang w:val="ru-RU"/>
              </w:rPr>
              <w:instrText xml:space="preserve"> </w:instrText>
            </w:r>
            <w:r>
              <w:instrText>Protection</w:instrText>
            </w:r>
            <w:r w:rsidRPr="006F2369">
              <w:rPr>
                <w:lang w:val="ru-RU"/>
              </w:rPr>
              <w:instrText xml:space="preserve"> 2010 для </w:instrText>
            </w:r>
            <w:r>
              <w:instrText>SharePoint</w:instrText>
            </w:r>
            <w:r w:rsidRPr="006F2369">
              <w:rPr>
                <w:lang w:val="ru-RU"/>
              </w:rPr>
              <w:instrText xml:space="preserve"> для интернет-сайтов"</w:instrText>
            </w:r>
            <w:r>
              <w:fldChar w:fldCharType="end"/>
            </w:r>
            <w:r w:rsidRPr="006F2369">
              <w:rPr>
                <w:lang w:val="ru-RU"/>
              </w:rPr>
              <w:t xml:space="preserve"> (подписная лицензия </w:t>
            </w:r>
            <w:r>
              <w:t>Add</w:t>
            </w:r>
            <w:r w:rsidRPr="006F2369">
              <w:rPr>
                <w:lang w:val="ru-RU"/>
              </w:rPr>
              <w:t>-</w:t>
            </w:r>
            <w:r>
              <w:t>on</w:t>
            </w:r>
            <w:r w:rsidRPr="006F2369">
              <w:rPr>
                <w:lang w:val="ru-RU"/>
              </w:rPr>
              <w:t>)</w:t>
            </w:r>
            <w:bookmarkEnd w:id="1483"/>
            <w:bookmarkEnd w:id="1484"/>
            <w:bookmarkEnd w:id="1485"/>
            <w:bookmarkEnd w:id="1486"/>
          </w:p>
        </w:tc>
        <w:tc>
          <w:tcPr>
            <w:tcW w:w="738" w:type="dxa"/>
            <w:tcBorders>
              <w:top w:val="dashSmallGap" w:sz="4" w:space="0" w:color="BFBFBF" w:themeColor="background1" w:themeShade="BF"/>
              <w:left w:val="nil"/>
              <w:bottom w:val="nil"/>
              <w:right w:val="nil"/>
            </w:tcBorders>
            <w:vAlign w:val="center"/>
          </w:tcPr>
          <w:p w:rsidR="00C22B4B" w:rsidRDefault="00C22B4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C22B4B" w:rsidRDefault="00C22B4B" w:rsidP="002F3019">
            <w:pPr>
              <w:pStyle w:val="ProductList-OfferingBody"/>
              <w:ind w:left="-113"/>
              <w:jc w:val="center"/>
            </w:pPr>
            <w:r>
              <w:t>25</w:t>
            </w:r>
          </w:p>
        </w:tc>
        <w:tc>
          <w:tcPr>
            <w:tcW w:w="739" w:type="dxa"/>
            <w:shd w:val="clear" w:color="auto" w:fill="70AD47" w:themeFill="accent6"/>
            <w:vAlign w:val="center"/>
          </w:tcPr>
          <w:p w:rsidR="00C22B4B" w:rsidRPr="00C22B4B" w:rsidRDefault="00C22B4B" w:rsidP="002F3019">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BFBFBF" w:themeFill="background1" w:themeFillShade="BF"/>
            <w:vAlign w:val="center"/>
          </w:tcPr>
          <w:p w:rsidR="00C22B4B" w:rsidRDefault="00C22B4B" w:rsidP="002F3019">
            <w:pPr>
              <w:pStyle w:val="ProductList-OfferingBody"/>
              <w:ind w:left="-113"/>
              <w:jc w:val="center"/>
            </w:pPr>
          </w:p>
        </w:tc>
        <w:tc>
          <w:tcPr>
            <w:tcW w:w="738" w:type="dxa"/>
            <w:shd w:val="clear" w:color="auto" w:fill="BFBFBF" w:themeFill="background1" w:themeFillShade="BF"/>
            <w:vAlign w:val="center"/>
          </w:tcPr>
          <w:p w:rsidR="00C22B4B" w:rsidRDefault="00C22B4B" w:rsidP="002F3019">
            <w:pPr>
              <w:pStyle w:val="ProductList-OfferingBody"/>
              <w:ind w:left="-113"/>
              <w:jc w:val="center"/>
            </w:pPr>
          </w:p>
        </w:tc>
        <w:tc>
          <w:tcPr>
            <w:tcW w:w="739" w:type="dxa"/>
            <w:shd w:val="clear" w:color="auto" w:fill="70AD47" w:themeFill="accent6"/>
            <w:vAlign w:val="center"/>
          </w:tcPr>
          <w:p w:rsidR="00C22B4B" w:rsidRPr="00C22B4B" w:rsidRDefault="00C22B4B" w:rsidP="002F3019">
            <w:pPr>
              <w:pStyle w:val="ProductList-OfferingBody"/>
              <w:ind w:left="-113"/>
              <w:jc w:val="center"/>
            </w:pPr>
            <w:r w:rsidRPr="00C22B4B">
              <w:rPr>
                <w:color w:val="000000" w:themeColor="text1"/>
              </w:rPr>
              <w:fldChar w:fldCharType="begin"/>
            </w:r>
            <w:r w:rsidRPr="00C22B4B">
              <w:rPr>
                <w:color w:val="000000" w:themeColor="text1"/>
              </w:rPr>
              <w:instrText xml:space="preserve"> AutoTextList  \s NoStyle \t "Open Value" </w:instrText>
            </w:r>
            <w:r w:rsidRPr="00C22B4B">
              <w:rPr>
                <w:color w:val="000000" w:themeColor="text1"/>
              </w:rPr>
              <w:fldChar w:fldCharType="separate"/>
            </w:r>
            <w:r w:rsidRPr="00C22B4B">
              <w:rPr>
                <w:color w:val="000000" w:themeColor="text1"/>
              </w:rPr>
              <w:t>OV</w:t>
            </w:r>
            <w:r w:rsidRPr="00C22B4B">
              <w:rPr>
                <w:color w:val="000000" w:themeColor="text1"/>
              </w:rPr>
              <w:fldChar w:fldCharType="end"/>
            </w:r>
          </w:p>
        </w:tc>
        <w:tc>
          <w:tcPr>
            <w:tcW w:w="739" w:type="dxa"/>
            <w:shd w:val="clear" w:color="auto" w:fill="70AD47" w:themeFill="accent6"/>
            <w:vAlign w:val="center"/>
          </w:tcPr>
          <w:p w:rsidR="00C22B4B" w:rsidRDefault="00C22B4B" w:rsidP="00F901AD">
            <w:pPr>
              <w:pStyle w:val="ProductList-OfferingBody"/>
              <w:ind w:left="-113"/>
              <w:jc w:val="center"/>
            </w:pPr>
            <w:r>
              <w:fldChar w:fldCharType="begin"/>
            </w:r>
            <w:r w:rsidRPr="005A0966">
              <w:instrText xml:space="preserve"> AutoTextList  \sNoStyle\t "Additional Product"</w:instrText>
            </w:r>
            <w:r>
              <w:fldChar w:fldCharType="separate"/>
            </w:r>
            <w:r>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00F901AD">
              <w:t>,</w:t>
            </w:r>
            <w:r w:rsidRPr="00C22B4B">
              <w:fldChar w:fldCharType="end"/>
            </w:r>
            <w:r>
              <w:fldChar w:fldCharType="end"/>
            </w:r>
            <w:r w:rsidRPr="00C22B4B">
              <w:fldChar w:fldCharType="begin"/>
            </w:r>
            <w:r w:rsidRPr="00C22B4B">
              <w:instrText xml:space="preserve"> AutoTextList  \sNoStyle\t "Non-Company Wide in Open Value"</w:instrText>
            </w:r>
            <w:r w:rsidRPr="00C22B4B">
              <w:fldChar w:fldCharType="separate"/>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2F3019">
            <w:pPr>
              <w:pStyle w:val="ProductList-OfferingBody"/>
              <w:ind w:left="-113"/>
              <w:jc w:val="center"/>
            </w:pPr>
          </w:p>
        </w:tc>
        <w:tc>
          <w:tcPr>
            <w:tcW w:w="79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rsidTr="00F231DC">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Категория продукта: </w:t>
            </w:r>
            <w:r>
              <w:rPr>
                <w:b/>
              </w:rPr>
              <w:t>Сервер</w:t>
            </w:r>
          </w:p>
        </w:tc>
        <w:tc>
          <w:tcPr>
            <w:tcW w:w="3597" w:type="dxa"/>
          </w:tcPr>
          <w:p w:rsidR="00C2472D" w:rsidRDefault="00C2472D" w:rsidP="00DC7CDF">
            <w:pPr>
              <w:pStyle w:val="ProductList-Body"/>
            </w:pPr>
          </w:p>
        </w:tc>
      </w:tr>
    </w:tbl>
    <w:p w:rsidR="00C2472D" w:rsidRPr="004C09A1" w:rsidRDefault="00C2472D" w:rsidP="00C2472D">
      <w:pPr>
        <w:pStyle w:val="ProductList-Body"/>
        <w:shd w:val="clear" w:color="auto" w:fill="D9D9D9" w:themeFill="background1" w:themeFillShade="D9"/>
        <w:spacing w:before="120" w:after="120"/>
      </w:pPr>
      <w:r>
        <w:rPr>
          <w:b/>
        </w:rPr>
        <w:t>Дополнительная информация</w:t>
      </w:r>
    </w:p>
    <w:p w:rsidR="00C2472D" w:rsidRPr="006F2369" w:rsidRDefault="00C2472D" w:rsidP="00C2472D">
      <w:pPr>
        <w:pStyle w:val="ProductList-Body"/>
        <w:rPr>
          <w:spacing w:val="-2"/>
          <w:lang w:val="ru-RU"/>
        </w:rPr>
      </w:pPr>
      <w:r w:rsidRPr="006F2369">
        <w:rPr>
          <w:spacing w:val="-2"/>
          <w:lang w:val="ru-RU"/>
        </w:rPr>
        <w:t xml:space="preserve">Для </w:t>
      </w:r>
      <w:r w:rsidRPr="00F901AD">
        <w:rPr>
          <w:spacing w:val="-2"/>
        </w:rPr>
        <w:t>Forefront</w:t>
      </w:r>
      <w:r w:rsidRPr="006F2369">
        <w:rPr>
          <w:spacing w:val="-2"/>
          <w:lang w:val="ru-RU"/>
        </w:rPr>
        <w:t xml:space="preserve"> </w:t>
      </w:r>
      <w:r w:rsidRPr="00F901AD">
        <w:rPr>
          <w:spacing w:val="-2"/>
        </w:rPr>
        <w:t>Online</w:t>
      </w:r>
      <w:r w:rsidRPr="006F2369">
        <w:rPr>
          <w:spacing w:val="-2"/>
          <w:lang w:val="ru-RU"/>
        </w:rPr>
        <w:t xml:space="preserve"> </w:t>
      </w:r>
      <w:r w:rsidRPr="00F901AD">
        <w:rPr>
          <w:spacing w:val="-2"/>
        </w:rPr>
        <w:t>Security</w:t>
      </w:r>
      <w:r w:rsidRPr="006F2369">
        <w:rPr>
          <w:spacing w:val="-2"/>
          <w:lang w:val="ru-RU"/>
        </w:rPr>
        <w:t xml:space="preserve"> для </w:t>
      </w:r>
      <w:r w:rsidRPr="00F901AD">
        <w:rPr>
          <w:spacing w:val="-2"/>
        </w:rPr>
        <w:t>Exchange</w:t>
      </w:r>
      <w:r w:rsidRPr="00F901AD">
        <w:rPr>
          <w:spacing w:val="-2"/>
        </w:rPr>
        <w:fldChar w:fldCharType="begin"/>
      </w:r>
      <w:r w:rsidRPr="00F901AD">
        <w:rPr>
          <w:spacing w:val="-2"/>
        </w:rPr>
        <w:instrText>XE</w:instrText>
      </w:r>
      <w:r w:rsidRPr="006F2369">
        <w:rPr>
          <w:spacing w:val="-2"/>
          <w:lang w:val="ru-RU"/>
        </w:rPr>
        <w:instrText xml:space="preserve"> "</w:instrText>
      </w:r>
      <w:r w:rsidRPr="00F901AD">
        <w:rPr>
          <w:spacing w:val="-2"/>
        </w:rPr>
        <w:instrText>Forefront</w:instrText>
      </w:r>
      <w:r w:rsidRPr="006F2369">
        <w:rPr>
          <w:spacing w:val="-2"/>
          <w:lang w:val="ru-RU"/>
        </w:rPr>
        <w:instrText xml:space="preserve"> </w:instrText>
      </w:r>
      <w:r w:rsidRPr="00F901AD">
        <w:rPr>
          <w:spacing w:val="-2"/>
        </w:rPr>
        <w:instrText>Online</w:instrText>
      </w:r>
      <w:r w:rsidRPr="006F2369">
        <w:rPr>
          <w:spacing w:val="-2"/>
          <w:lang w:val="ru-RU"/>
        </w:rPr>
        <w:instrText xml:space="preserve"> </w:instrText>
      </w:r>
      <w:r w:rsidRPr="00F901AD">
        <w:rPr>
          <w:spacing w:val="-2"/>
        </w:rPr>
        <w:instrText>Security</w:instrText>
      </w:r>
      <w:r w:rsidRPr="006F2369">
        <w:rPr>
          <w:spacing w:val="-2"/>
          <w:lang w:val="ru-RU"/>
        </w:rPr>
        <w:instrText xml:space="preserve"> для </w:instrText>
      </w:r>
      <w:r w:rsidRPr="00F901AD">
        <w:rPr>
          <w:spacing w:val="-2"/>
        </w:rPr>
        <w:instrText>Exchange</w:instrText>
      </w:r>
      <w:r w:rsidRPr="006F2369">
        <w:rPr>
          <w:spacing w:val="-2"/>
          <w:lang w:val="ru-RU"/>
        </w:rPr>
        <w:instrText>"</w:instrText>
      </w:r>
      <w:r w:rsidRPr="00F901AD">
        <w:rPr>
          <w:spacing w:val="-2"/>
        </w:rPr>
        <w:fldChar w:fldCharType="end"/>
      </w:r>
      <w:r w:rsidRPr="006F2369">
        <w:rPr>
          <w:spacing w:val="-2"/>
          <w:lang w:val="ru-RU"/>
        </w:rPr>
        <w:t xml:space="preserve"> (прежнее название</w:t>
      </w:r>
      <w:r w:rsidRPr="00F901AD">
        <w:rPr>
          <w:spacing w:val="-2"/>
        </w:rPr>
        <w:t> </w:t>
      </w:r>
      <w:r w:rsidRPr="006F2369">
        <w:rPr>
          <w:spacing w:val="-2"/>
          <w:lang w:val="ru-RU"/>
        </w:rPr>
        <w:t xml:space="preserve">— </w:t>
      </w:r>
      <w:r w:rsidRPr="00F901AD">
        <w:rPr>
          <w:spacing w:val="-2"/>
        </w:rPr>
        <w:t>Exchange</w:t>
      </w:r>
      <w:r w:rsidRPr="006F2369">
        <w:rPr>
          <w:spacing w:val="-2"/>
          <w:lang w:val="ru-RU"/>
        </w:rPr>
        <w:t xml:space="preserve"> </w:t>
      </w:r>
      <w:r w:rsidRPr="00F901AD">
        <w:rPr>
          <w:spacing w:val="-2"/>
        </w:rPr>
        <w:t>Hosted</w:t>
      </w:r>
      <w:r w:rsidRPr="006F2369">
        <w:rPr>
          <w:spacing w:val="-2"/>
          <w:lang w:val="ru-RU"/>
        </w:rPr>
        <w:t xml:space="preserve"> </w:t>
      </w:r>
      <w:r w:rsidRPr="00F901AD">
        <w:rPr>
          <w:spacing w:val="-2"/>
        </w:rPr>
        <w:t>Filtering</w:t>
      </w:r>
      <w:r w:rsidRPr="00F901AD">
        <w:rPr>
          <w:spacing w:val="-2"/>
        </w:rPr>
        <w:fldChar w:fldCharType="begin"/>
      </w:r>
      <w:r w:rsidRPr="00F901AD">
        <w:rPr>
          <w:spacing w:val="-2"/>
        </w:rPr>
        <w:instrText>XE</w:instrText>
      </w:r>
      <w:r w:rsidRPr="006F2369">
        <w:rPr>
          <w:spacing w:val="-2"/>
          <w:lang w:val="ru-RU"/>
        </w:rPr>
        <w:instrText xml:space="preserve"> "</w:instrText>
      </w:r>
      <w:r w:rsidRPr="00F901AD">
        <w:rPr>
          <w:spacing w:val="-2"/>
        </w:rPr>
        <w:instrText>Exchange</w:instrText>
      </w:r>
      <w:r w:rsidRPr="006F2369">
        <w:rPr>
          <w:spacing w:val="-2"/>
          <w:lang w:val="ru-RU"/>
        </w:rPr>
        <w:instrText xml:space="preserve"> </w:instrText>
      </w:r>
      <w:r w:rsidRPr="00F901AD">
        <w:rPr>
          <w:spacing w:val="-2"/>
        </w:rPr>
        <w:instrText>Hosted</w:instrText>
      </w:r>
      <w:r w:rsidRPr="006F2369">
        <w:rPr>
          <w:spacing w:val="-2"/>
          <w:lang w:val="ru-RU"/>
        </w:rPr>
        <w:instrText xml:space="preserve"> </w:instrText>
      </w:r>
      <w:r w:rsidRPr="00F901AD">
        <w:rPr>
          <w:spacing w:val="-2"/>
        </w:rPr>
        <w:instrText>Filtering</w:instrText>
      </w:r>
      <w:r w:rsidRPr="006F2369">
        <w:rPr>
          <w:spacing w:val="-2"/>
          <w:lang w:val="ru-RU"/>
        </w:rPr>
        <w:instrText>"</w:instrText>
      </w:r>
      <w:r w:rsidRPr="00F901AD">
        <w:rPr>
          <w:spacing w:val="-2"/>
        </w:rPr>
        <w:fldChar w:fldCharType="end"/>
      </w:r>
      <w:r w:rsidRPr="006F2369">
        <w:rPr>
          <w:spacing w:val="-2"/>
          <w:lang w:val="ru-RU"/>
        </w:rPr>
        <w:t xml:space="preserve">) клиенты должны использовать то же действующее Соглашение о регистрации </w:t>
      </w:r>
      <w:r w:rsidRPr="00F901AD">
        <w:rPr>
          <w:spacing w:val="-2"/>
        </w:rPr>
        <w:t>Select</w:t>
      </w:r>
      <w:r w:rsidRPr="006F2369">
        <w:rPr>
          <w:spacing w:val="-2"/>
          <w:lang w:val="ru-RU"/>
        </w:rPr>
        <w:t xml:space="preserve">, </w:t>
      </w:r>
      <w:r w:rsidRPr="00F901AD">
        <w:rPr>
          <w:spacing w:val="-2"/>
        </w:rPr>
        <w:t>Enterprise</w:t>
      </w:r>
      <w:r w:rsidRPr="006F2369">
        <w:rPr>
          <w:spacing w:val="-2"/>
          <w:lang w:val="ru-RU"/>
        </w:rPr>
        <w:t xml:space="preserve"> или Соглашение </w:t>
      </w:r>
      <w:r w:rsidRPr="00F901AD">
        <w:rPr>
          <w:spacing w:val="-2"/>
        </w:rPr>
        <w:t>Open</w:t>
      </w:r>
      <w:r w:rsidRPr="006F2369">
        <w:rPr>
          <w:spacing w:val="-2"/>
          <w:lang w:val="ru-RU"/>
        </w:rPr>
        <w:t xml:space="preserve"> </w:t>
      </w:r>
      <w:r w:rsidRPr="00F901AD">
        <w:rPr>
          <w:spacing w:val="-2"/>
        </w:rPr>
        <w:t>Value</w:t>
      </w:r>
      <w:r w:rsidRPr="006F2369">
        <w:rPr>
          <w:spacing w:val="-2"/>
          <w:lang w:val="ru-RU"/>
        </w:rPr>
        <w:t xml:space="preserve"> для размещения заказов после первоначального заказа.</w:t>
      </w:r>
    </w:p>
    <w:p w:rsidR="00C2472D" w:rsidRPr="006F2369" w:rsidRDefault="00C2472D" w:rsidP="00C2472D">
      <w:pPr>
        <w:pStyle w:val="ProductList-Body"/>
        <w:rPr>
          <w:spacing w:val="-2"/>
          <w:lang w:val="ru-RU"/>
        </w:rPr>
      </w:pPr>
      <w:r w:rsidRPr="006F2369">
        <w:rPr>
          <w:spacing w:val="-2"/>
          <w:lang w:val="ru-RU"/>
        </w:rPr>
        <w:t>Поскольку эта веб-служба предоставляется для доменов, все пользователи (или устройства) любого соответствующего домена должны иметь подписную лицензию «на пользователя» или «на устройство».</w:t>
      </w:r>
      <w:r w:rsidR="00AD3875" w:rsidRPr="006F2369">
        <w:rPr>
          <w:spacing w:val="-2"/>
          <w:lang w:val="ru-RU"/>
        </w:rPr>
        <w:t xml:space="preserve"> </w:t>
      </w:r>
      <w:r w:rsidRPr="006F2369">
        <w:rPr>
          <w:spacing w:val="-2"/>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AD3875" w:rsidRPr="006F2369">
        <w:rPr>
          <w:spacing w:val="-2"/>
          <w:lang w:val="ru-RU"/>
        </w:rPr>
        <w:t xml:space="preserve"> </w:t>
      </w:r>
      <w:r w:rsidRPr="006F2369">
        <w:rPr>
          <w:spacing w:val="-2"/>
          <w:lang w:val="ru-RU"/>
        </w:rPr>
        <w:t>В этом случае подписные лицензии «на пользователя» или «на устройство» необходимы только для пользователей (или устройств) внутри соответствующего дочернего домена.</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FA00BF" w:rsidRPr="006F2369" w:rsidRDefault="00FA00BF" w:rsidP="00930D5E">
      <w:pPr>
        <w:pStyle w:val="ProductList-Offering2Heading"/>
        <w:outlineLvl w:val="2"/>
        <w:rPr>
          <w:lang w:val="ru-RU"/>
        </w:rPr>
      </w:pPr>
      <w:r w:rsidRPr="006F2369">
        <w:rPr>
          <w:lang w:val="ru-RU"/>
        </w:rPr>
        <w:lastRenderedPageBreak/>
        <w:tab/>
      </w:r>
      <w:bookmarkStart w:id="1487" w:name="_Toc378147675"/>
      <w:bookmarkStart w:id="1488" w:name="_Toc378151572"/>
      <w:bookmarkStart w:id="1489" w:name="_Toc379797419"/>
      <w:bookmarkStart w:id="1490" w:name="_Toc380513453"/>
      <w:bookmarkStart w:id="1491" w:name="_Toc380655503"/>
      <w:bookmarkStart w:id="1492" w:name="_Toc386627360"/>
      <w:r>
        <w:t>Microsoft</w:t>
      </w:r>
      <w:r w:rsidRPr="006F2369">
        <w:rPr>
          <w:lang w:val="ru-RU"/>
        </w:rPr>
        <w:t xml:space="preserve"> </w:t>
      </w:r>
      <w:r>
        <w:t>Learning</w:t>
      </w:r>
      <w:bookmarkEnd w:id="1487"/>
      <w:bookmarkEnd w:id="1488"/>
      <w:bookmarkEnd w:id="1489"/>
      <w:bookmarkEnd w:id="1490"/>
      <w:bookmarkEnd w:id="1491"/>
      <w:bookmarkEnd w:id="14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2B4B" w:rsidTr="00F901AD">
        <w:trPr>
          <w:cantSplit/>
          <w:tblHeader/>
        </w:trPr>
        <w:tc>
          <w:tcPr>
            <w:tcW w:w="3367" w:type="dxa"/>
            <w:tcBorders>
              <w:bottom w:val="nil"/>
            </w:tcBorders>
            <w:shd w:val="clear" w:color="auto" w:fill="00188F"/>
          </w:tcPr>
          <w:p w:rsidR="00C22B4B" w:rsidRPr="00EE0836" w:rsidRDefault="00C22B4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22B4B" w:rsidTr="00F901AD">
        <w:trPr>
          <w:cantSplit/>
        </w:trPr>
        <w:tc>
          <w:tcPr>
            <w:tcW w:w="3367" w:type="dxa"/>
            <w:tcBorders>
              <w:top w:val="nil"/>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93" w:name="_Toc379797420"/>
            <w:bookmarkStart w:id="1494" w:name="_Toc380513454"/>
            <w:bookmarkStart w:id="1495" w:name="_Toc380655504"/>
            <w:bookmarkStart w:id="1496" w:name="_Toc386627361"/>
            <w:r w:rsidRPr="006F2369">
              <w:rPr>
                <w:lang w:val="ru-RU"/>
              </w:rPr>
              <w:t xml:space="preserve">Библиотека </w:t>
            </w:r>
            <w:r>
              <w:t>Microsoft</w:t>
            </w:r>
            <w:r w:rsidRPr="006F2369">
              <w:rPr>
                <w:lang w:val="ru-RU"/>
              </w:rPr>
              <w:t xml:space="preserve"> </w:t>
            </w:r>
            <w:r>
              <w:t>Learning</w:t>
            </w:r>
            <w:r w:rsidRPr="006F2369">
              <w:rPr>
                <w:lang w:val="ru-RU"/>
              </w:rPr>
              <w:t xml:space="preserve"> </w:t>
            </w:r>
            <w:r>
              <w:t>E</w:t>
            </w:r>
            <w:r w:rsidRPr="006F2369">
              <w:rPr>
                <w:lang w:val="ru-RU"/>
              </w:rPr>
              <w:t>-</w:t>
            </w:r>
            <w:r>
              <w:t>Reference</w:t>
            </w:r>
            <w:r>
              <w:fldChar w:fldCharType="begin"/>
            </w:r>
            <w:r>
              <w:instrText>XE</w:instrText>
            </w:r>
            <w:r w:rsidRPr="006F2369">
              <w:rPr>
                <w:lang w:val="ru-RU"/>
              </w:rPr>
              <w:instrText xml:space="preserve"> "Библиотека </w:instrText>
            </w:r>
            <w:r>
              <w:instrText>Microsoft</w:instrText>
            </w:r>
            <w:r w:rsidRPr="006F2369">
              <w:rPr>
                <w:lang w:val="ru-RU"/>
              </w:rPr>
              <w:instrText xml:space="preserve"> </w:instrText>
            </w:r>
            <w:r>
              <w:instrText>Learning</w:instrText>
            </w:r>
            <w:r w:rsidRPr="006F2369">
              <w:rPr>
                <w:lang w:val="ru-RU"/>
              </w:rPr>
              <w:instrText xml:space="preserve"> </w:instrText>
            </w:r>
            <w:r>
              <w:instrText>E</w:instrText>
            </w:r>
            <w:r w:rsidRPr="006F2369">
              <w:rPr>
                <w:lang w:val="ru-RU"/>
              </w:rPr>
              <w:instrText>-</w:instrText>
            </w:r>
            <w:r>
              <w:instrText>Reference</w:instrText>
            </w:r>
            <w:r w:rsidRPr="006F2369">
              <w:rPr>
                <w:lang w:val="ru-RU"/>
              </w:rPr>
              <w:instrText xml:space="preserve"> </w:instrText>
            </w:r>
            <w:r>
              <w:instrText>Library</w:instrText>
            </w:r>
            <w:r w:rsidRPr="006F2369">
              <w:rPr>
                <w:lang w:val="ru-RU"/>
              </w:rPr>
              <w:instrText>"</w:instrText>
            </w:r>
            <w:r>
              <w:fldChar w:fldCharType="end"/>
            </w:r>
            <w:r w:rsidRPr="006F2369">
              <w:rPr>
                <w:lang w:val="ru-RU"/>
              </w:rPr>
              <w:t xml:space="preserve"> (подписная лицензия «на пользователя»)</w:t>
            </w:r>
            <w:bookmarkEnd w:id="1493"/>
            <w:bookmarkEnd w:id="1494"/>
            <w:bookmarkEnd w:id="1495"/>
            <w:bookmarkEnd w:id="1496"/>
          </w:p>
        </w:tc>
        <w:tc>
          <w:tcPr>
            <w:tcW w:w="738" w:type="dxa"/>
            <w:tcBorders>
              <w:top w:val="nil"/>
              <w:left w:val="nil"/>
              <w:bottom w:val="dashSmallGap" w:sz="4" w:space="0" w:color="BFBFBF" w:themeColor="background1" w:themeShade="BF"/>
              <w:right w:val="nil"/>
            </w:tcBorders>
            <w:shd w:val="clear" w:color="auto" w:fill="auto"/>
            <w:vAlign w:val="center"/>
          </w:tcPr>
          <w:p w:rsidR="00C22B4B" w:rsidRDefault="00C22B4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8"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Default="00C22B4B" w:rsidP="00C2472D">
            <w:pPr>
              <w:pStyle w:val="ProductList-OfferingBody"/>
              <w:ind w:left="-113"/>
              <w:jc w:val="center"/>
            </w:pPr>
          </w:p>
        </w:tc>
        <w:tc>
          <w:tcPr>
            <w:tcW w:w="784"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6F2369" w:rsidRDefault="00C22B4B" w:rsidP="00C2472D">
            <w:pPr>
              <w:pStyle w:val="ProductList-Offering2"/>
              <w:rPr>
                <w:lang w:val="ru-RU"/>
              </w:rPr>
            </w:pPr>
            <w:bookmarkStart w:id="1497" w:name="_Toc379797421"/>
            <w:bookmarkStart w:id="1498" w:name="_Toc380513455"/>
            <w:bookmarkStart w:id="1499" w:name="_Toc380655505"/>
            <w:bookmarkStart w:id="1500" w:name="_Toc386627362"/>
            <w:r>
              <w:t>Microsoft</w:t>
            </w:r>
            <w:r w:rsidRPr="006F2369">
              <w:rPr>
                <w:lang w:val="ru-RU"/>
              </w:rPr>
              <w:t xml:space="preserve"> </w:t>
            </w:r>
            <w:r>
              <w:t>Learning</w:t>
            </w:r>
            <w:r w:rsidRPr="006F2369">
              <w:rPr>
                <w:lang w:val="ru-RU"/>
              </w:rPr>
              <w:t xml:space="preserve"> </w:t>
            </w:r>
            <w:r>
              <w:t>IT</w:t>
            </w:r>
            <w:r w:rsidRPr="006F2369">
              <w:rPr>
                <w:lang w:val="ru-RU"/>
              </w:rPr>
              <w:t xml:space="preserve"> </w:t>
            </w:r>
            <w:r>
              <w:t>Academy</w:t>
            </w:r>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Learning</w:instrText>
            </w:r>
            <w:r w:rsidRPr="006F2369">
              <w:rPr>
                <w:lang w:val="ru-RU"/>
              </w:rPr>
              <w:instrText xml:space="preserve"> </w:instrText>
            </w:r>
            <w:r>
              <w:instrText>IT</w:instrText>
            </w:r>
            <w:r w:rsidRPr="006F2369">
              <w:rPr>
                <w:lang w:val="ru-RU"/>
              </w:rPr>
              <w:instrText xml:space="preserve"> </w:instrText>
            </w:r>
            <w:r>
              <w:instrText>Academy</w:instrText>
            </w:r>
            <w:r w:rsidRPr="006F2369">
              <w:rPr>
                <w:lang w:val="ru-RU"/>
              </w:rPr>
              <w:instrText>"</w:instrText>
            </w:r>
            <w:r>
              <w:fldChar w:fldCharType="end"/>
            </w:r>
            <w:r w:rsidRPr="006F2369">
              <w:rPr>
                <w:lang w:val="ru-RU"/>
              </w:rPr>
              <w:t xml:space="preserve"> (подписная лицензия «на пользователя»)</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2B4B" w:rsidRDefault="00C22B4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2B4B" w:rsidRDefault="00C22B4B" w:rsidP="00C2472D">
            <w:pPr>
              <w:pStyle w:val="ProductList-OfferingBody"/>
              <w:ind w:left="-113"/>
              <w:jc w:val="center"/>
            </w:pPr>
            <w:r>
              <w:t>75</w:t>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8"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Pr="00C22B4B" w:rsidRDefault="00C22B4B" w:rsidP="00C2472D">
            <w:pPr>
              <w:pStyle w:val="ProductList-OfferingBody"/>
              <w:ind w:left="-113"/>
              <w:jc w:val="center"/>
            </w:pPr>
            <w:r w:rsidRPr="00C22B4B">
              <w:fldChar w:fldCharType="begin"/>
            </w:r>
            <w:r w:rsidRPr="00C22B4B">
              <w:instrText xml:space="preserve"> AutoTextList  \s NoStyle \t “соглашение Open License” </w:instrText>
            </w:r>
            <w:r w:rsidRPr="00C22B4B">
              <w:fldChar w:fldCharType="separate"/>
            </w:r>
            <w:r w:rsidRPr="00C22B4B">
              <w:t>OL</w:t>
            </w:r>
            <w:r w:rsidRPr="00C22B4B">
              <w:fldChar w:fldCharType="end"/>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Default="00C22B4B" w:rsidP="00C2472D">
            <w:pPr>
              <w:pStyle w:val="ProductList-OfferingBody"/>
              <w:ind w:left="-113"/>
              <w:jc w:val="center"/>
            </w:pPr>
          </w:p>
        </w:tc>
        <w:tc>
          <w:tcPr>
            <w:tcW w:w="784" w:type="dxa"/>
            <w:shd w:val="clear" w:color="auto" w:fill="BFBFBF" w:themeFill="background1" w:themeFillShade="BF"/>
            <w:vAlign w:val="center"/>
          </w:tcPr>
          <w:p w:rsidR="00C22B4B" w:rsidRDefault="00C22B4B" w:rsidP="00C2472D">
            <w:pPr>
              <w:pStyle w:val="ProductList-OfferingBody"/>
              <w:ind w:left="-113"/>
              <w:jc w:val="center"/>
            </w:pP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762CEC" w:rsidRDefault="00C22B4B" w:rsidP="00C2472D">
            <w:pPr>
              <w:pStyle w:val="ProductList-Offering2"/>
            </w:pPr>
            <w:bookmarkStart w:id="1501" w:name="_Toc379797422"/>
            <w:bookmarkStart w:id="1502" w:name="_Toc380513456"/>
            <w:bookmarkStart w:id="1503" w:name="_Toc380655506"/>
            <w:bookmarkStart w:id="1504" w:name="_Toc386627363"/>
            <w:r>
              <w:t>Microsoft Learning MCP</w:t>
            </w:r>
            <w:r>
              <w:fldChar w:fldCharType="begin"/>
            </w:r>
            <w:r>
              <w:instrText>XE "Microsoft Learning MCP"</w:instrText>
            </w:r>
            <w:r>
              <w:fldChar w:fldCharType="end"/>
            </w:r>
            <w:r>
              <w:t xml:space="preserve"> 1 Exam Vouchers (подписная лицензия на службы)</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2B4B" w:rsidRDefault="00C22B4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8"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BFBFBF" w:themeFill="background1" w:themeFillShade="BF"/>
            <w:vAlign w:val="center"/>
          </w:tcPr>
          <w:p w:rsidR="00C22B4B" w:rsidRPr="00A405CB" w:rsidRDefault="00C22B4B" w:rsidP="00C2472D">
            <w:pPr>
              <w:pStyle w:val="ProductList-OfferingBody"/>
              <w:ind w:left="-113"/>
              <w:jc w:val="center"/>
            </w:pPr>
          </w:p>
        </w:tc>
        <w:tc>
          <w:tcPr>
            <w:tcW w:w="739" w:type="dxa"/>
            <w:shd w:val="clear" w:color="auto" w:fill="70AD47" w:themeFill="accent6"/>
            <w:vAlign w:val="center"/>
          </w:tcPr>
          <w:p w:rsidR="00C22B4B" w:rsidRPr="00C22B4B" w:rsidRDefault="00C22B4B" w:rsidP="00C2472D">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C22B4B" w:rsidRDefault="00C22B4B" w:rsidP="00C2472D">
            <w:pPr>
              <w:pStyle w:val="ProductList-OfferingBody"/>
              <w:ind w:left="-113"/>
              <w:jc w:val="center"/>
            </w:pPr>
          </w:p>
        </w:tc>
        <w:tc>
          <w:tcPr>
            <w:tcW w:w="784"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r>
      <w:tr w:rsidR="00C22B4B"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2B4B" w:rsidRPr="00762CEC" w:rsidRDefault="00C22B4B" w:rsidP="00C2472D">
            <w:pPr>
              <w:pStyle w:val="ProductList-Offering2"/>
            </w:pPr>
            <w:bookmarkStart w:id="1505" w:name="_Toc379797423"/>
            <w:bookmarkStart w:id="1506" w:name="_Toc380513457"/>
            <w:bookmarkStart w:id="1507" w:name="_Toc380655507"/>
            <w:bookmarkStart w:id="1508" w:name="_Toc386627364"/>
            <w:r>
              <w:t>Microsoft Learning MCP</w:t>
            </w:r>
            <w:r>
              <w:fldChar w:fldCharType="begin"/>
            </w:r>
            <w:r>
              <w:instrText>XE "Microsoft Learning MCP"</w:instrText>
            </w:r>
            <w:r>
              <w:fldChar w:fldCharType="end"/>
            </w:r>
            <w:r>
              <w:t xml:space="preserve"> 30 Exam Vouchers (подписная лицензия на службы)</w:t>
            </w:r>
            <w:bookmarkEnd w:id="1505"/>
            <w:bookmarkEnd w:id="1506"/>
            <w:bookmarkEnd w:id="1507"/>
            <w:bookmarkEnd w:id="15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2B4B" w:rsidRDefault="00C22B4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2B4B" w:rsidRDefault="00C22B4B" w:rsidP="00C2472D">
            <w:pPr>
              <w:pStyle w:val="ProductList-OfferingBody"/>
              <w:ind w:left="-113"/>
              <w:jc w:val="center"/>
            </w:pPr>
            <w:r>
              <w:t>75</w:t>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8"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instrText xml:space="preserve"> AutoTextList  \s NoStyle \t “соглашение Open License” </w:instrText>
            </w:r>
            <w:r w:rsidRPr="00C22B4B">
              <w:fldChar w:fldCharType="separate"/>
            </w:r>
            <w:r w:rsidRPr="00C22B4B">
              <w:t>OL</w:t>
            </w:r>
            <w:r w:rsidRPr="00C22B4B">
              <w:fldChar w:fldCharType="end"/>
            </w:r>
          </w:p>
        </w:tc>
        <w:tc>
          <w:tcPr>
            <w:tcW w:w="739" w:type="dxa"/>
            <w:shd w:val="clear" w:color="auto" w:fill="BFBFBF" w:themeFill="background1" w:themeFillShade="BF"/>
            <w:vAlign w:val="center"/>
          </w:tcPr>
          <w:p w:rsidR="00C22B4B" w:rsidRDefault="00C22B4B" w:rsidP="00C2472D">
            <w:pPr>
              <w:pStyle w:val="ProductList-OfferingBody"/>
              <w:ind w:left="-113"/>
              <w:jc w:val="center"/>
            </w:pPr>
          </w:p>
        </w:tc>
        <w:tc>
          <w:tcPr>
            <w:tcW w:w="739" w:type="dxa"/>
            <w:shd w:val="clear" w:color="auto" w:fill="70AD47" w:themeFill="accent6"/>
            <w:vAlign w:val="center"/>
          </w:tcPr>
          <w:p w:rsidR="00C22B4B" w:rsidRDefault="00C22B4B" w:rsidP="00C2472D">
            <w:pPr>
              <w:pStyle w:val="ProductList-OfferingBody"/>
              <w:ind w:left="-113"/>
              <w:jc w:val="center"/>
            </w:pPr>
          </w:p>
        </w:tc>
        <w:tc>
          <w:tcPr>
            <w:tcW w:w="784" w:type="dxa"/>
            <w:shd w:val="clear" w:color="auto" w:fill="BFBFBF" w:themeFill="background1" w:themeFillShade="BF"/>
            <w:vAlign w:val="center"/>
          </w:tcPr>
          <w:p w:rsidR="00C22B4B" w:rsidRDefault="00C22B4B" w:rsidP="00C2472D">
            <w:pPr>
              <w:pStyle w:val="ProductList-OfferingBody"/>
              <w:ind w:left="-113"/>
              <w:jc w:val="center"/>
            </w:pPr>
          </w:p>
        </w:tc>
      </w:tr>
      <w:tr w:rsidR="00C2472D" w:rsidTr="00F901A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9" w:name="_Toc379797424"/>
            <w:bookmarkStart w:id="1510" w:name="_Toc380513458"/>
            <w:bookmarkStart w:id="1511" w:name="_Toc380655508"/>
            <w:bookmarkStart w:id="1512" w:name="_Toc386627365"/>
            <w:r>
              <w:t>Microsoft Learning MOS</w:t>
            </w:r>
            <w:r>
              <w:fldChar w:fldCharType="begin"/>
            </w:r>
            <w:r>
              <w:instrText>XE "Microsoft Learning MOS"</w:instrText>
            </w:r>
            <w:r>
              <w:fldChar w:fldCharType="end"/>
            </w:r>
            <w:r>
              <w:t xml:space="preserve"> 500 Exam Site License (подписная лицензия на службы)</w:t>
            </w:r>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F901AD">
        <w:trPr>
          <w:cantSplit/>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13" w:name="_Toc379797425"/>
            <w:bookmarkStart w:id="1514" w:name="_Toc380513459"/>
            <w:bookmarkStart w:id="1515" w:name="_Toc380655509"/>
            <w:bookmarkStart w:id="1516" w:name="_Toc386627366"/>
            <w:r>
              <w:t>Microsoft Learning MTA</w:t>
            </w:r>
            <w:r>
              <w:fldChar w:fldCharType="begin"/>
            </w:r>
            <w:r>
              <w:instrText>XE "Microsoft Learning MTA"</w:instrText>
            </w:r>
            <w:r>
              <w:fldChar w:fldCharType="end"/>
            </w:r>
            <w:r>
              <w:t xml:space="preserve"> 250 Exam Site License (подписная лицензия на службы)</w:t>
            </w:r>
            <w:bookmarkEnd w:id="1513"/>
            <w:bookmarkEnd w:id="1514"/>
            <w:bookmarkEnd w:id="1515"/>
            <w:bookmarkEnd w:id="151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F231DC">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Категория продукта: </w:t>
            </w:r>
            <w:r>
              <w:rPr>
                <w:b/>
              </w:rPr>
              <w:t>Сервер</w:t>
            </w:r>
          </w:p>
        </w:tc>
        <w:tc>
          <w:tcPr>
            <w:tcW w:w="3597" w:type="dxa"/>
          </w:tcPr>
          <w:p w:rsidR="00782C7B" w:rsidRDefault="00782C7B" w:rsidP="00C4636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C2472D" w:rsidRPr="006F2369" w:rsidRDefault="00C2472D" w:rsidP="00C2472D">
      <w:pPr>
        <w:pStyle w:val="ProductList-Body"/>
        <w:rPr>
          <w:lang w:val="ru-RU"/>
        </w:rPr>
      </w:pPr>
      <w:r w:rsidRPr="006F2369">
        <w:rPr>
          <w:lang w:val="ru-RU"/>
        </w:rPr>
        <w:t xml:space="preserve">Все ваучеры предоставляются заранее и могут использоваться в любое время в течение 12 месяцев после даты покупки. </w:t>
      </w:r>
    </w:p>
    <w:p w:rsidR="00C2472D" w:rsidRPr="006F2369" w:rsidRDefault="00C2472D" w:rsidP="00C2472D">
      <w:pPr>
        <w:pStyle w:val="ProductList-Body"/>
        <w:rPr>
          <w:lang w:val="ru-RU"/>
        </w:rPr>
      </w:pPr>
    </w:p>
    <w:p w:rsidR="00C2472D" w:rsidRPr="006F2369" w:rsidRDefault="00C2472D" w:rsidP="00C2472D">
      <w:pPr>
        <w:pStyle w:val="ProductList-Body"/>
        <w:rPr>
          <w:lang w:val="ru-RU"/>
        </w:rPr>
      </w:pPr>
      <w:r w:rsidRPr="006F2369">
        <w:rPr>
          <w:b/>
          <w:color w:val="00188F"/>
          <w:lang w:val="ru-RU"/>
        </w:rPr>
        <w:t xml:space="preserve">Специалиста по </w:t>
      </w:r>
      <w:r>
        <w:rPr>
          <w:b/>
          <w:color w:val="00188F"/>
        </w:rPr>
        <w:t>Microsoft</w:t>
      </w:r>
      <w:r w:rsidRPr="006F2369">
        <w:rPr>
          <w:b/>
          <w:color w:val="00188F"/>
          <w:lang w:val="ru-RU"/>
        </w:rPr>
        <w:t xml:space="preserve"> </w:t>
      </w:r>
      <w:r>
        <w:rPr>
          <w:b/>
          <w:color w:val="00188F"/>
        </w:rPr>
        <w:t>Office</w:t>
      </w:r>
      <w:r w:rsidRPr="006F2369">
        <w:rPr>
          <w:b/>
          <w:color w:val="00188F"/>
          <w:lang w:val="ru-RU"/>
        </w:rPr>
        <w:t xml:space="preserve"> (</w:t>
      </w:r>
      <w:r>
        <w:rPr>
          <w:b/>
          <w:color w:val="00188F"/>
        </w:rPr>
        <w:t>MOS</w:t>
      </w:r>
      <w:r w:rsidRPr="006F2369">
        <w:rPr>
          <w:b/>
          <w:color w:val="00188F"/>
          <w:lang w:val="ru-RU"/>
        </w:rPr>
        <w:t xml:space="preserve">) и лицензия на сайт сертификационных экзаменов для получения статуса партнера по технологиям </w:t>
      </w:r>
      <w:r>
        <w:rPr>
          <w:b/>
          <w:color w:val="00188F"/>
        </w:rPr>
        <w:t>Microsoft</w:t>
      </w:r>
      <w:r w:rsidRPr="006F2369">
        <w:rPr>
          <w:b/>
          <w:color w:val="00188F"/>
          <w:lang w:val="ru-RU"/>
        </w:rPr>
        <w:t xml:space="preserve"> (</w:t>
      </w:r>
      <w:r>
        <w:rPr>
          <w:b/>
          <w:color w:val="00188F"/>
        </w:rPr>
        <w:t>MTA</w:t>
      </w:r>
      <w:r w:rsidRPr="006F2369">
        <w:rPr>
          <w:b/>
          <w:color w:val="00188F"/>
          <w:lang w:val="ru-RU"/>
        </w:rPr>
        <w:t>)</w:t>
      </w:r>
    </w:p>
    <w:p w:rsidR="00782C7B" w:rsidRPr="006F2369" w:rsidRDefault="00AB1667" w:rsidP="00C2472D">
      <w:pPr>
        <w:pStyle w:val="ProductList-Body"/>
        <w:rPr>
          <w:lang w:val="ru-RU"/>
        </w:rPr>
      </w:pPr>
      <w:r w:rsidRPr="006F2369">
        <w:rPr>
          <w:lang w:val="ru-RU"/>
        </w:rPr>
        <w:t xml:space="preserve">Для использования этой лицензии на сайт клиент должен будет стать центром тестирования, авторизованным на портале </w:t>
      </w:r>
      <w:r>
        <w:t>Certiport</w:t>
      </w:r>
      <w:r w:rsidRPr="006F2369">
        <w:rPr>
          <w:lang w:val="ru-RU"/>
        </w:rPr>
        <w:t>.</w:t>
      </w:r>
      <w:r w:rsidR="00AD3875" w:rsidRPr="006F2369">
        <w:rPr>
          <w:lang w:val="ru-RU"/>
        </w:rPr>
        <w:t xml:space="preserve"> </w:t>
      </w:r>
      <w:r w:rsidRPr="006F2369">
        <w:rPr>
          <w:lang w:val="ru-RU"/>
        </w:rPr>
        <w:t xml:space="preserve">Если клиент не является центром тестирования, авторизованным на портале </w:t>
      </w:r>
      <w:r>
        <w:t>Certiport</w:t>
      </w:r>
      <w:r w:rsidRPr="006F2369">
        <w:rPr>
          <w:lang w:val="ru-RU"/>
        </w:rPr>
        <w:t xml:space="preserve">, ему необходимо будет пройти процесс авторизации на </w:t>
      </w:r>
      <w:r>
        <w:t>Certiport</w:t>
      </w:r>
      <w:r w:rsidRPr="006F2369">
        <w:rPr>
          <w:lang w:val="ru-RU"/>
        </w:rPr>
        <w: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FA00BF" w:rsidRPr="004C09A1" w:rsidRDefault="00FA00BF" w:rsidP="00930D5E">
      <w:pPr>
        <w:pStyle w:val="ProductList-Offering2Heading"/>
        <w:outlineLvl w:val="2"/>
      </w:pPr>
      <w:r w:rsidRPr="006F2369">
        <w:rPr>
          <w:lang w:val="ru-RU"/>
        </w:rPr>
        <w:tab/>
      </w:r>
      <w:bookmarkStart w:id="1517" w:name="_Toc378147676"/>
      <w:bookmarkStart w:id="1518" w:name="_Toc378151573"/>
      <w:bookmarkStart w:id="1519" w:name="_Toc379797426"/>
      <w:bookmarkStart w:id="1520" w:name="_Toc380513460"/>
      <w:bookmarkStart w:id="1521" w:name="_Toc380655510"/>
      <w:bookmarkStart w:id="1522" w:name="_Toc386627367"/>
      <w:r>
        <w:t>Microsoft Translator</w:t>
      </w:r>
      <w:bookmarkEnd w:id="1517"/>
      <w:bookmarkEnd w:id="1518"/>
      <w:bookmarkEnd w:id="1519"/>
      <w:bookmarkEnd w:id="1520"/>
      <w:bookmarkEnd w:id="1521"/>
      <w:bookmarkEnd w:id="15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2B4B" w:rsidTr="00F231DC">
        <w:trPr>
          <w:cantSplit/>
          <w:tblHeader/>
        </w:trPr>
        <w:tc>
          <w:tcPr>
            <w:tcW w:w="3367" w:type="dxa"/>
            <w:tcBorders>
              <w:bottom w:val="nil"/>
            </w:tcBorders>
            <w:shd w:val="clear" w:color="auto" w:fill="00188F"/>
          </w:tcPr>
          <w:p w:rsidR="00C22B4B" w:rsidRPr="00EE0836" w:rsidRDefault="00C22B4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E75532" w:rsidTr="00F231DC">
        <w:trPr>
          <w:cantSplit/>
          <w:tblHeader/>
        </w:trPr>
        <w:tc>
          <w:tcPr>
            <w:tcW w:w="3367" w:type="dxa"/>
            <w:tcBorders>
              <w:top w:val="nil"/>
              <w:left w:val="nil"/>
              <w:bottom w:val="nil"/>
              <w:right w:val="nil"/>
            </w:tcBorders>
          </w:tcPr>
          <w:p w:rsidR="00E75532" w:rsidRDefault="00434703" w:rsidP="00C2472D">
            <w:pPr>
              <w:pStyle w:val="ProductList-Offering2"/>
            </w:pPr>
            <w:bookmarkStart w:id="1523" w:name="_Toc379797427"/>
            <w:bookmarkStart w:id="1524" w:name="_Toc380513461"/>
            <w:bookmarkStart w:id="1525" w:name="_Toc380655511"/>
            <w:bookmarkStart w:id="1526" w:name="_Toc386627368"/>
            <w:r>
              <w:t>Microsoft Translator API</w:t>
            </w:r>
            <w:bookmarkEnd w:id="1523"/>
            <w:bookmarkEnd w:id="1524"/>
            <w:bookmarkEnd w:id="1525"/>
            <w:bookmarkEnd w:id="1526"/>
            <w:r>
              <w:fldChar w:fldCharType="begin"/>
            </w:r>
            <w:r>
              <w:instrText>XE "Microsoft Translator API"</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C22B4B" w:rsidRDefault="00C22B4B" w:rsidP="00C4636F">
            <w:pPr>
              <w:pStyle w:val="ProductList-OfferingBody"/>
              <w:ind w:left="-113"/>
              <w:jc w:val="center"/>
            </w:pPr>
            <w:r w:rsidRPr="00C22B4B">
              <w:t>A</w:t>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84" w:type="dxa"/>
            <w:shd w:val="clear" w:color="auto" w:fill="70AD47" w:themeFill="accent6"/>
            <w:vAlign w:val="center"/>
          </w:tcPr>
          <w:p w:rsidR="00E75532" w:rsidRPr="00C22B4B" w:rsidRDefault="00C22B4B" w:rsidP="00C4636F">
            <w:pPr>
              <w:pStyle w:val="ProductList-OfferingBody"/>
              <w:ind w:left="-113"/>
              <w:jc w:val="center"/>
            </w:pPr>
            <w:r w:rsidRPr="00C22B4B">
              <w:t>A</w:t>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F231DC">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585A48" w:rsidRPr="004C09A1" w:rsidRDefault="005A0095" w:rsidP="00585A48">
      <w:pPr>
        <w:pStyle w:val="ProductList-Body"/>
        <w:shd w:val="clear" w:color="auto" w:fill="A6A6A6" w:themeFill="background1" w:themeFillShade="A6"/>
        <w:spacing w:before="120" w:after="240"/>
        <w:jc w:val="right"/>
      </w:pPr>
      <w:hyperlink w:anchor="ToC" w:history="1">
        <w:r w:rsidR="001919EF" w:rsidRPr="0093620F">
          <w:rPr>
            <w:rStyle w:val="Hyperlink"/>
            <w:sz w:val="16"/>
            <w:szCs w:val="16"/>
          </w:rPr>
          <w:t>Оглавление</w:t>
        </w:r>
      </w:hyperlink>
      <w:r w:rsidR="001919EF">
        <w:rPr>
          <w:sz w:val="16"/>
          <w:szCs w:val="16"/>
        </w:rPr>
        <w:t xml:space="preserve"> / </w:t>
      </w:r>
      <w:hyperlink w:anchor="ChartKey" w:history="1">
        <w:r w:rsidR="001919EF" w:rsidRPr="00083997">
          <w:rPr>
            <w:rStyle w:val="Hyperlink"/>
            <w:sz w:val="16"/>
            <w:szCs w:val="16"/>
          </w:rPr>
          <w:t>Ключ к таблице</w:t>
        </w:r>
      </w:hyperlink>
      <w:r w:rsidR="001919EF">
        <w:rPr>
          <w:sz w:val="16"/>
          <w:szCs w:val="16"/>
        </w:rPr>
        <w:t xml:space="preserve"> / </w:t>
      </w:r>
      <w:hyperlink w:anchor="Index" w:history="1">
        <w:r w:rsidR="001919EF">
          <w:rPr>
            <w:rStyle w:val="Hyperlink"/>
            <w:sz w:val="16"/>
            <w:szCs w:val="16"/>
          </w:rPr>
          <w:t>Индекс</w:t>
        </w:r>
      </w:hyperlink>
    </w:p>
    <w:p w:rsidR="00FA00BF" w:rsidRPr="004C09A1" w:rsidRDefault="00FA00BF" w:rsidP="00930D5E">
      <w:pPr>
        <w:pStyle w:val="ProductList-Offering2Heading"/>
        <w:outlineLvl w:val="2"/>
      </w:pPr>
      <w:r>
        <w:tab/>
      </w:r>
      <w:bookmarkStart w:id="1527" w:name="_Toc378147677"/>
      <w:bookmarkStart w:id="1528" w:name="_Toc378151574"/>
      <w:bookmarkStart w:id="1529" w:name="_Toc379797428"/>
      <w:bookmarkStart w:id="1530" w:name="_Toc380513462"/>
      <w:bookmarkStart w:id="1531" w:name="_Toc380655512"/>
      <w:bookmarkStart w:id="1532" w:name="_Toc386627369"/>
      <w:r>
        <w:t>System Center Endpoint Protection</w:t>
      </w:r>
      <w:bookmarkEnd w:id="1527"/>
      <w:bookmarkEnd w:id="1528"/>
      <w:bookmarkEnd w:id="1529"/>
      <w:bookmarkEnd w:id="1530"/>
      <w:bookmarkEnd w:id="1531"/>
      <w:bookmarkEnd w:id="15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2B4B" w:rsidTr="00F231DC">
        <w:trPr>
          <w:cantSplit/>
          <w:tblHeader/>
        </w:trPr>
        <w:tc>
          <w:tcPr>
            <w:tcW w:w="3367" w:type="dxa"/>
            <w:tcBorders>
              <w:bottom w:val="nil"/>
            </w:tcBorders>
            <w:shd w:val="clear" w:color="auto" w:fill="00188F"/>
          </w:tcPr>
          <w:p w:rsidR="00C22B4B" w:rsidRPr="00EE0836" w:rsidRDefault="00C22B4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E75532" w:rsidTr="00F231DC">
        <w:trPr>
          <w:cantSplit/>
          <w:tblHeader/>
        </w:trPr>
        <w:tc>
          <w:tcPr>
            <w:tcW w:w="3367" w:type="dxa"/>
            <w:tcBorders>
              <w:top w:val="nil"/>
              <w:left w:val="nil"/>
              <w:bottom w:val="nil"/>
              <w:right w:val="nil"/>
            </w:tcBorders>
          </w:tcPr>
          <w:p w:rsidR="00E75532" w:rsidRPr="006F2369" w:rsidRDefault="00434703" w:rsidP="00F901AD">
            <w:pPr>
              <w:pStyle w:val="ProductList-Offering2"/>
              <w:rPr>
                <w:lang w:val="ru-RU"/>
              </w:rPr>
            </w:pPr>
            <w:bookmarkStart w:id="1533" w:name="_Toc379797429"/>
            <w:bookmarkStart w:id="1534" w:name="_Toc380513463"/>
            <w:bookmarkStart w:id="1535" w:name="_Toc380655513"/>
            <w:bookmarkStart w:id="1536" w:name="_Toc386627370"/>
            <w:r>
              <w:t>System</w:t>
            </w:r>
            <w:r w:rsidRPr="006F2369">
              <w:rPr>
                <w:lang w:val="ru-RU"/>
              </w:rPr>
              <w:t xml:space="preserve"> </w:t>
            </w:r>
            <w:r>
              <w:t>Center</w:t>
            </w:r>
            <w:r w:rsidRPr="006F2369">
              <w:rPr>
                <w:lang w:val="ru-RU"/>
              </w:rPr>
              <w:t xml:space="preserve"> 2012 </w:t>
            </w:r>
            <w:r>
              <w:t>R</w:t>
            </w:r>
            <w:r w:rsidRPr="006F2369">
              <w:rPr>
                <w:lang w:val="ru-RU"/>
              </w:rPr>
              <w:t xml:space="preserve">2 </w:t>
            </w:r>
            <w:r>
              <w:t>Endpoint</w:t>
            </w:r>
            <w:r w:rsidRPr="006F2369">
              <w:rPr>
                <w:lang w:val="ru-RU"/>
              </w:rPr>
              <w:t xml:space="preserve"> </w:t>
            </w:r>
            <w:r>
              <w:t>Protection</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R</w:instrText>
            </w:r>
            <w:r w:rsidRPr="006F2369">
              <w:rPr>
                <w:lang w:val="ru-RU"/>
              </w:rPr>
              <w:instrText xml:space="preserve">2 </w:instrText>
            </w:r>
            <w:r>
              <w:instrText>Endpoint</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(подписная лицензия «на устройство» или «на</w:t>
            </w:r>
            <w:r w:rsidR="00F901AD">
              <w:t> </w:t>
            </w:r>
            <w:r w:rsidRPr="006F2369">
              <w:rPr>
                <w:lang w:val="ru-RU"/>
              </w:rPr>
              <w:t>пользователя»)</w:t>
            </w:r>
            <w:bookmarkEnd w:id="1533"/>
            <w:bookmarkEnd w:id="1534"/>
            <w:bookmarkEnd w:id="1535"/>
            <w:bookmarkEnd w:id="1536"/>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Default="00C22B4B" w:rsidP="00C22B4B">
            <w:pPr>
              <w:pStyle w:val="ProductList-OfferingBody"/>
              <w:ind w:left="-113"/>
              <w:jc w:val="center"/>
            </w:pPr>
            <w:r w:rsidRPr="00C22B4B">
              <w:fldChar w:fldCharType="begin"/>
            </w:r>
            <w:r w:rsidRPr="00C22B4B">
              <w:instrText xml:space="preserve"> AutoTextList  \s NoStyle \t "дополнительный продукт для всей организации" </w:instrText>
            </w:r>
            <w:r w:rsidRPr="00C22B4B">
              <w:fldChar w:fldCharType="separate"/>
            </w:r>
            <w:r w:rsidRPr="00C22B4B">
              <w:t>AO</w:t>
            </w:r>
            <w:r w:rsidRPr="00C22B4B">
              <w:fldChar w:fldCharType="end"/>
            </w:r>
            <w:r w:rsidR="00383264">
              <w:t>,</w:t>
            </w:r>
            <w:r w:rsidR="00383264" w:rsidRPr="00C22B4B">
              <w:t xml:space="preserve"> </w:t>
            </w:r>
            <w:r w:rsidRPr="00C22B4B">
              <w:fldChar w:fldCharType="begin"/>
            </w:r>
            <w:r w:rsidRPr="00C22B4B">
              <w:instrText xml:space="preserve"> AutoTextList  \s NoStyle \t "предложение Student" </w:instrText>
            </w:r>
            <w:r w:rsidRPr="00C22B4B">
              <w:fldChar w:fldCharType="separate"/>
            </w:r>
            <w:r w:rsidRPr="00C22B4B">
              <w:t>ST</w:t>
            </w:r>
            <w:r w:rsidRPr="00C22B4B">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C22B4B" w:rsidRDefault="00C22B4B" w:rsidP="00C4636F">
            <w:pPr>
              <w:pStyle w:val="ProductList-OfferingBody"/>
              <w:ind w:left="-113"/>
              <w:jc w:val="center"/>
            </w:pPr>
            <w:r w:rsidRPr="00C22B4B">
              <w:fldChar w:fldCharType="begin"/>
            </w:r>
            <w:r w:rsidRPr="00C22B4B">
              <w:instrText xml:space="preserve"> AutoTextList  \sNoStyle\t "Non-Company Wide in Open Value"</w:instrText>
            </w:r>
            <w:r w:rsidRPr="00C22B4B">
              <w:fldChar w:fldCharType="separate"/>
            </w:r>
            <w:r w:rsidRPr="00C22B4B">
              <w:t xml:space="preserve"> </w:t>
            </w: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“для части организации в рамках </w:instrText>
            </w:r>
            <w:r w:rsidRPr="00C22B4B">
              <w:instrText>Open</w:instrText>
            </w:r>
            <w:r w:rsidRPr="00C22B4B">
              <w:rPr>
                <w:lang w:val="ru-RU"/>
              </w:rPr>
              <w:instrText xml:space="preserve"> </w:instrText>
            </w:r>
            <w:r w:rsidRPr="00C22B4B">
              <w:instrText>Value</w:instrText>
            </w:r>
            <w:r w:rsidRPr="00C22B4B">
              <w:rPr>
                <w:lang w:val="ru-RU"/>
              </w:rPr>
              <w:instrText xml:space="preserve">” </w:instrText>
            </w:r>
            <w:r w:rsidRPr="00C22B4B">
              <w:fldChar w:fldCharType="separate"/>
            </w:r>
            <w:r w:rsidRPr="00C22B4B">
              <w:t>P</w:t>
            </w:r>
            <w:r w:rsidRPr="00C22B4B">
              <w:rPr>
                <w:lang w:val="ru-RU"/>
              </w:rPr>
              <w:t xml:space="preserve"> </w:t>
            </w:r>
            <w:r w:rsidRPr="00C22B4B">
              <w:fldChar w:fldCharType="end"/>
            </w:r>
            <w:r w:rsidRPr="00C22B4B">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84"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rsidTr="00F231DC">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Дополнительная информация</w:t>
      </w:r>
    </w:p>
    <w:p w:rsidR="00434703" w:rsidRPr="006F2369" w:rsidRDefault="00434703" w:rsidP="00434703">
      <w:pPr>
        <w:pStyle w:val="ProductList-Body"/>
        <w:rPr>
          <w:lang w:val="ru-RU"/>
        </w:rPr>
      </w:pPr>
      <w:r w:rsidRPr="006F2369">
        <w:rPr>
          <w:b/>
          <w:color w:val="00188F"/>
          <w:lang w:val="ru-RU"/>
        </w:rPr>
        <w:t>Обновления/переходы к использованию более ранних версий</w:t>
      </w:r>
    </w:p>
    <w:p w:rsidR="00434703" w:rsidRPr="006F2369" w:rsidRDefault="00434703" w:rsidP="00434703">
      <w:pPr>
        <w:pStyle w:val="ProductList-Body"/>
        <w:rPr>
          <w:lang w:val="ru-RU"/>
        </w:rPr>
      </w:pPr>
      <w:r w:rsidRPr="006F2369">
        <w:rPr>
          <w:lang w:val="ru-RU"/>
        </w:rPr>
        <w:t xml:space="preserve">С 1 апреля 2012 г. </w:t>
      </w:r>
      <w:r>
        <w:t>Forefront</w:t>
      </w:r>
      <w:r w:rsidRPr="006F2369">
        <w:rPr>
          <w:lang w:val="ru-RU"/>
        </w:rPr>
        <w:t xml:space="preserve"> </w:t>
      </w:r>
      <w:r>
        <w:t>Endpoint</w:t>
      </w:r>
      <w:r w:rsidRPr="006F2369">
        <w:rPr>
          <w:lang w:val="ru-RU"/>
        </w:rPr>
        <w:t xml:space="preserve"> </w:t>
      </w:r>
      <w:r>
        <w:t>Protection</w:t>
      </w:r>
      <w:r w:rsidRPr="006F2369">
        <w:rPr>
          <w:lang w:val="ru-RU"/>
        </w:rPr>
        <w:t xml:space="preserve"> становится </w:t>
      </w:r>
      <w:r>
        <w:t>System</w:t>
      </w:r>
      <w:r w:rsidRPr="006F2369">
        <w:rPr>
          <w:lang w:val="ru-RU"/>
        </w:rPr>
        <w:t xml:space="preserve"> </w:t>
      </w:r>
      <w:r>
        <w:t>Center</w:t>
      </w:r>
      <w:r w:rsidRPr="006F2369">
        <w:rPr>
          <w:lang w:val="ru-RU"/>
        </w:rPr>
        <w:t xml:space="preserve"> 2012 </w:t>
      </w:r>
      <w:r>
        <w:t>Endpoint</w:t>
      </w:r>
      <w:r w:rsidRPr="006F2369">
        <w:rPr>
          <w:lang w:val="ru-RU"/>
        </w:rPr>
        <w:t xml:space="preserve"> </w:t>
      </w:r>
      <w:r>
        <w:t>Protection</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Endpoint</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w:t>
      </w:r>
      <w:r>
        <w:t>System</w:t>
      </w:r>
      <w:r w:rsidRPr="006F2369">
        <w:rPr>
          <w:lang w:val="ru-RU"/>
        </w:rPr>
        <w:t xml:space="preserve"> </w:t>
      </w:r>
      <w:r>
        <w:t>Center</w:t>
      </w:r>
      <w:r w:rsidRPr="006F2369">
        <w:rPr>
          <w:lang w:val="ru-RU"/>
        </w:rPr>
        <w:t xml:space="preserve"> 2012 </w:t>
      </w:r>
      <w:r>
        <w:t>R</w:t>
      </w:r>
      <w:r w:rsidRPr="006F2369">
        <w:rPr>
          <w:lang w:val="ru-RU"/>
        </w:rPr>
        <w:t xml:space="preserve">2 </w:t>
      </w:r>
      <w:r>
        <w:t>Endpoint</w:t>
      </w:r>
      <w:r w:rsidRPr="006F2369">
        <w:rPr>
          <w:lang w:val="ru-RU"/>
        </w:rPr>
        <w:t xml:space="preserve"> </w:t>
      </w:r>
      <w:r>
        <w:t>Protection</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R</w:instrText>
      </w:r>
      <w:r w:rsidRPr="006F2369">
        <w:rPr>
          <w:lang w:val="ru-RU"/>
        </w:rPr>
        <w:instrText xml:space="preserve">2 </w:instrText>
      </w:r>
      <w:r>
        <w:instrText>Endpoint</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t>System</w:t>
      </w:r>
      <w:r w:rsidRPr="006F2369">
        <w:rPr>
          <w:lang w:val="ru-RU"/>
        </w:rPr>
        <w:t xml:space="preserve"> </w:t>
      </w:r>
      <w:r>
        <w:t>Center</w:t>
      </w:r>
      <w:r w:rsidRPr="006F2369">
        <w:rPr>
          <w:lang w:val="ru-RU"/>
        </w:rPr>
        <w:t xml:space="preserve"> 2012 </w:t>
      </w:r>
      <w:r>
        <w:t>R</w:t>
      </w:r>
      <w:r w:rsidRPr="006F2369">
        <w:rPr>
          <w:lang w:val="ru-RU"/>
        </w:rPr>
        <w:t xml:space="preserve">2 </w:t>
      </w:r>
      <w:r>
        <w:t>Standard</w:t>
      </w:r>
      <w:r w:rsidRPr="006F2369">
        <w:rPr>
          <w:lang w:val="ru-RU"/>
        </w:rPr>
        <w:t xml:space="preserve"> или </w:t>
      </w:r>
      <w:r>
        <w:t>Datacenter</w:t>
      </w:r>
      <w:r w:rsidRPr="006F2369">
        <w:rPr>
          <w:lang w:val="ru-RU"/>
        </w:rPr>
        <w:t>.</w:t>
      </w:r>
    </w:p>
    <w:p w:rsidR="00434703" w:rsidRPr="006F2369" w:rsidRDefault="00434703" w:rsidP="00434703">
      <w:pPr>
        <w:pStyle w:val="ProductList-Body"/>
        <w:rPr>
          <w:lang w:val="ru-RU"/>
        </w:rPr>
      </w:pPr>
    </w:p>
    <w:p w:rsidR="00434703" w:rsidRPr="006F2369" w:rsidRDefault="00434703" w:rsidP="00434703">
      <w:pPr>
        <w:pStyle w:val="ProductList-Body"/>
        <w:rPr>
          <w:lang w:val="ru-RU"/>
        </w:rPr>
      </w:pPr>
      <w:r w:rsidRPr="006F2369">
        <w:rPr>
          <w:lang w:val="ru-RU"/>
        </w:rPr>
        <w:t xml:space="preserve">Пользователи с действующими подписками </w:t>
      </w:r>
      <w:r>
        <w:t>Forefront</w:t>
      </w:r>
      <w:r w:rsidRPr="006F2369">
        <w:rPr>
          <w:lang w:val="ru-RU"/>
        </w:rPr>
        <w:t xml:space="preserve"> </w:t>
      </w:r>
      <w:r>
        <w:t>Endpoint</w:t>
      </w:r>
      <w:r w:rsidRPr="006F2369">
        <w:rPr>
          <w:lang w:val="ru-RU"/>
        </w:rPr>
        <w:t xml:space="preserve"> </w:t>
      </w:r>
      <w:r>
        <w:t>Protection</w:t>
      </w:r>
      <w:r w:rsidRPr="006F2369">
        <w:rPr>
          <w:lang w:val="ru-RU"/>
        </w:rPr>
        <w:t xml:space="preserve">, использующие службу для защиты клиентских устройств, могут выполнить обновление до </w:t>
      </w:r>
      <w:r>
        <w:t>System</w:t>
      </w:r>
      <w:r w:rsidRPr="006F2369">
        <w:rPr>
          <w:lang w:val="ru-RU"/>
        </w:rPr>
        <w:t xml:space="preserve"> </w:t>
      </w:r>
      <w:r>
        <w:t>Center</w:t>
      </w:r>
      <w:r w:rsidRPr="006F2369">
        <w:rPr>
          <w:lang w:val="ru-RU"/>
        </w:rPr>
        <w:t xml:space="preserve"> 2012 </w:t>
      </w:r>
      <w:r>
        <w:t>Endpoint</w:t>
      </w:r>
      <w:r w:rsidRPr="006F2369">
        <w:rPr>
          <w:lang w:val="ru-RU"/>
        </w:rPr>
        <w:t xml:space="preserve"> </w:t>
      </w:r>
      <w:r>
        <w:t>Protection</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Endpoint</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 xml:space="preserve"> и использовать это программное обеспечение в тех же целях. Клиенты с </w:t>
      </w:r>
      <w:r w:rsidRPr="006F2369">
        <w:rPr>
          <w:lang w:val="ru-RU"/>
        </w:rPr>
        <w:lastRenderedPageBreak/>
        <w:t xml:space="preserve">подписками </w:t>
      </w:r>
      <w:r>
        <w:t>System</w:t>
      </w:r>
      <w:r w:rsidRPr="006F2369">
        <w:rPr>
          <w:lang w:val="ru-RU"/>
        </w:rPr>
        <w:t xml:space="preserve"> </w:t>
      </w:r>
      <w:r>
        <w:t>Center</w:t>
      </w:r>
      <w:r w:rsidRPr="006F2369">
        <w:rPr>
          <w:lang w:val="ru-RU"/>
        </w:rPr>
        <w:t xml:space="preserve"> 2012 </w:t>
      </w:r>
      <w:r>
        <w:t>Endpoint</w:t>
      </w:r>
      <w:r w:rsidRPr="006F2369">
        <w:rPr>
          <w:lang w:val="ru-RU"/>
        </w:rPr>
        <w:t xml:space="preserve"> </w:t>
      </w:r>
      <w:r>
        <w:t>Protection</w:t>
      </w:r>
      <w:r w:rsidRPr="006F2369">
        <w:rPr>
          <w:lang w:val="ru-RU"/>
        </w:rPr>
        <w:t xml:space="preserve"> также могут перейти на использование более ранней версии </w:t>
      </w:r>
      <w:r>
        <w:t>Forefront</w:t>
      </w:r>
      <w:r w:rsidRPr="006F2369">
        <w:rPr>
          <w:lang w:val="ru-RU"/>
        </w:rPr>
        <w:t xml:space="preserve"> </w:t>
      </w:r>
      <w:r>
        <w:t>Endpoint</w:t>
      </w:r>
      <w:r w:rsidRPr="006F2369">
        <w:rPr>
          <w:lang w:val="ru-RU"/>
        </w:rPr>
        <w:t xml:space="preserve"> </w:t>
      </w:r>
      <w:r>
        <w:t>Protection</w:t>
      </w:r>
      <w:r w:rsidRPr="006F2369">
        <w:rPr>
          <w:lang w:val="ru-RU"/>
        </w:rPr>
        <w:t>.</w:t>
      </w:r>
    </w:p>
    <w:p w:rsidR="00434703" w:rsidRPr="006F2369" w:rsidRDefault="00434703" w:rsidP="00434703">
      <w:pPr>
        <w:pStyle w:val="ProductList-Body"/>
        <w:rPr>
          <w:lang w:val="ru-RU"/>
        </w:rPr>
      </w:pPr>
    </w:p>
    <w:p w:rsidR="00434703" w:rsidRPr="006F2369" w:rsidRDefault="00434703" w:rsidP="00434703">
      <w:pPr>
        <w:pStyle w:val="ProductList-Body"/>
        <w:rPr>
          <w:lang w:val="ru-RU"/>
        </w:rPr>
      </w:pPr>
      <w:r>
        <w:t>System</w:t>
      </w:r>
      <w:r w:rsidRPr="006F2369">
        <w:rPr>
          <w:lang w:val="ru-RU"/>
        </w:rPr>
        <w:t xml:space="preserve"> </w:t>
      </w:r>
      <w:r>
        <w:t>Center</w:t>
      </w:r>
      <w:r w:rsidRPr="006F2369">
        <w:rPr>
          <w:lang w:val="ru-RU"/>
        </w:rPr>
        <w:t xml:space="preserve"> 2012 </w:t>
      </w:r>
      <w:r>
        <w:t>R</w:t>
      </w:r>
      <w:r w:rsidRPr="006F2369">
        <w:rPr>
          <w:lang w:val="ru-RU"/>
        </w:rPr>
        <w:t xml:space="preserve">2 </w:t>
      </w:r>
      <w:r>
        <w:t>Configuration</w:t>
      </w:r>
      <w:r w:rsidRPr="006F2369">
        <w:rPr>
          <w:lang w:val="ru-RU"/>
        </w:rPr>
        <w:t xml:space="preserve"> </w:t>
      </w:r>
      <w:r>
        <w:t>Manager</w:t>
      </w:r>
      <w:r w:rsidRPr="006F2369">
        <w:rPr>
          <w:lang w:val="ru-RU"/>
        </w:rPr>
        <w:t xml:space="preserve"> является консолью управления для </w:t>
      </w:r>
      <w:r>
        <w:t>System</w:t>
      </w:r>
      <w:r w:rsidRPr="006F2369">
        <w:rPr>
          <w:lang w:val="ru-RU"/>
        </w:rPr>
        <w:t xml:space="preserve"> </w:t>
      </w:r>
      <w:r>
        <w:t>Center</w:t>
      </w:r>
      <w:r w:rsidRPr="006F2369">
        <w:rPr>
          <w:lang w:val="ru-RU"/>
        </w:rPr>
        <w:t xml:space="preserve"> 2012 </w:t>
      </w:r>
      <w:r>
        <w:t>Endpoint</w:t>
      </w:r>
      <w:r w:rsidRPr="006F2369">
        <w:rPr>
          <w:lang w:val="ru-RU"/>
        </w:rPr>
        <w:t xml:space="preserve"> </w:t>
      </w:r>
      <w:r>
        <w:t>Protection</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Endpoint</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w:t>
      </w:r>
      <w:r w:rsidR="00AD3875" w:rsidRPr="006F2369">
        <w:rPr>
          <w:lang w:val="ru-RU"/>
        </w:rPr>
        <w:t xml:space="preserve"> </w:t>
      </w:r>
      <w:r w:rsidRPr="006F2369">
        <w:rPr>
          <w:lang w:val="ru-RU"/>
        </w:rPr>
        <w:t xml:space="preserve">Для управления </w:t>
      </w:r>
      <w:r>
        <w:t>System</w:t>
      </w:r>
      <w:r w:rsidRPr="006F2369">
        <w:rPr>
          <w:lang w:val="ru-RU"/>
        </w:rPr>
        <w:t xml:space="preserve"> </w:t>
      </w:r>
      <w:r>
        <w:t>Center</w:t>
      </w:r>
      <w:r w:rsidRPr="006F2369">
        <w:rPr>
          <w:lang w:val="ru-RU"/>
        </w:rPr>
        <w:t xml:space="preserve"> 2012 </w:t>
      </w:r>
      <w:r>
        <w:t>R</w:t>
      </w:r>
      <w:r w:rsidRPr="006F2369">
        <w:rPr>
          <w:lang w:val="ru-RU"/>
        </w:rPr>
        <w:t xml:space="preserve">2 </w:t>
      </w:r>
      <w:r>
        <w:t>Endpoint</w:t>
      </w:r>
      <w:r w:rsidRPr="006F2369">
        <w:rPr>
          <w:lang w:val="ru-RU"/>
        </w:rPr>
        <w:t xml:space="preserve"> </w:t>
      </w:r>
      <w:r>
        <w:t>Protection</w:t>
      </w:r>
      <w:r w:rsidRPr="006F2369">
        <w:rPr>
          <w:lang w:val="ru-RU"/>
        </w:rPr>
        <w:t xml:space="preserve"> клиенты должны иметь лицензию на </w:t>
      </w:r>
      <w:r>
        <w:t>System</w:t>
      </w:r>
      <w:r w:rsidRPr="006F2369">
        <w:rPr>
          <w:lang w:val="ru-RU"/>
        </w:rPr>
        <w:t xml:space="preserve"> </w:t>
      </w:r>
      <w:r>
        <w:t>Center</w:t>
      </w:r>
      <w:r w:rsidRPr="006F2369">
        <w:rPr>
          <w:lang w:val="ru-RU"/>
        </w:rPr>
        <w:t xml:space="preserve"> 2012 </w:t>
      </w:r>
      <w:r>
        <w:t>R</w:t>
      </w:r>
      <w:r w:rsidRPr="006F2369">
        <w:rPr>
          <w:lang w:val="ru-RU"/>
        </w:rPr>
        <w:t xml:space="preserve">2 </w:t>
      </w:r>
      <w:r>
        <w:t>Configuration</w:t>
      </w:r>
      <w:r w:rsidRPr="006F2369">
        <w:rPr>
          <w:lang w:val="ru-RU"/>
        </w:rPr>
        <w:t xml:space="preserve"> </w:t>
      </w:r>
      <w:r>
        <w:t>Manager</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R</w:instrText>
      </w:r>
      <w:r w:rsidRPr="006F2369">
        <w:rPr>
          <w:lang w:val="ru-RU"/>
        </w:rPr>
        <w:instrText xml:space="preserve">2 </w:instrText>
      </w:r>
      <w:r>
        <w:instrText>Endpoint</w:instrText>
      </w:r>
      <w:r w:rsidRPr="006F2369">
        <w:rPr>
          <w:lang w:val="ru-RU"/>
        </w:rPr>
        <w:instrText xml:space="preserve"> </w:instrText>
      </w:r>
      <w:r>
        <w:instrText>Protection</w:instrText>
      </w:r>
      <w:r w:rsidRPr="006F2369">
        <w:rPr>
          <w:lang w:val="ru-RU"/>
        </w:rPr>
        <w:instrText>"</w:instrText>
      </w:r>
      <w:r>
        <w:fldChar w:fldCharType="end"/>
      </w:r>
      <w:r w:rsidRPr="006F2369">
        <w:rPr>
          <w:lang w:val="ru-RU"/>
        </w:rPr>
        <w:t>.</w:t>
      </w:r>
      <w:r w:rsidR="00AD3875" w:rsidRPr="006F2369">
        <w:rPr>
          <w:lang w:val="ru-RU"/>
        </w:rPr>
        <w:t xml:space="preserve"> </w:t>
      </w:r>
      <w:r w:rsidRPr="006F2369">
        <w:rPr>
          <w:lang w:val="ru-RU"/>
        </w:rPr>
        <w:t xml:space="preserve">Также </w:t>
      </w:r>
      <w:r>
        <w:t>System</w:t>
      </w:r>
      <w:r w:rsidRPr="006F2369">
        <w:rPr>
          <w:lang w:val="ru-RU"/>
        </w:rPr>
        <w:t xml:space="preserve"> </w:t>
      </w:r>
      <w:r>
        <w:t>Center</w:t>
      </w:r>
      <w:r w:rsidRPr="006F2369">
        <w:rPr>
          <w:lang w:val="ru-RU"/>
        </w:rPr>
        <w:t xml:space="preserve"> 2012 </w:t>
      </w:r>
      <w:r>
        <w:t>R</w:t>
      </w:r>
      <w:r w:rsidRPr="006F2369">
        <w:rPr>
          <w:lang w:val="ru-RU"/>
        </w:rPr>
        <w:t xml:space="preserve">2 </w:t>
      </w:r>
      <w:r>
        <w:t>Endpoint</w:t>
      </w:r>
      <w:r w:rsidRPr="006F2369">
        <w:rPr>
          <w:lang w:val="ru-RU"/>
        </w:rPr>
        <w:t xml:space="preserve"> </w:t>
      </w:r>
      <w:r>
        <w:t>Protection</w:t>
      </w:r>
      <w:r w:rsidRPr="006F2369">
        <w:rPr>
          <w:lang w:val="ru-RU"/>
        </w:rPr>
        <w:t xml:space="preserve"> можно использовать без специального средства управления, тогда лицензировать </w:t>
      </w:r>
      <w:r>
        <w:t>System</w:t>
      </w:r>
      <w:r w:rsidRPr="006F2369">
        <w:rPr>
          <w:lang w:val="ru-RU"/>
        </w:rPr>
        <w:t xml:space="preserve"> </w:t>
      </w:r>
      <w:r>
        <w:t>Center</w:t>
      </w:r>
      <w:r w:rsidRPr="006F2369">
        <w:rPr>
          <w:lang w:val="ru-RU"/>
        </w:rPr>
        <w:t xml:space="preserve"> 2012 </w:t>
      </w:r>
      <w:r>
        <w:t>R</w:t>
      </w:r>
      <w:r w:rsidRPr="006F2369">
        <w:rPr>
          <w:lang w:val="ru-RU"/>
        </w:rPr>
        <w:t xml:space="preserve">2 </w:t>
      </w:r>
      <w:r>
        <w:t>Configuration</w:t>
      </w:r>
      <w:r w:rsidRPr="006F2369">
        <w:rPr>
          <w:lang w:val="ru-RU"/>
        </w:rPr>
        <w:t xml:space="preserve"> </w:t>
      </w:r>
      <w:r>
        <w:t>Manager</w:t>
      </w:r>
      <w:r w:rsidRPr="006F2369">
        <w:rPr>
          <w:lang w:val="ru-RU"/>
        </w:rPr>
        <w:t xml:space="preserve"> не требуется.</w:t>
      </w:r>
      <w:r w:rsidR="00AD3875" w:rsidRPr="006F2369">
        <w:rPr>
          <w:lang w:val="ru-RU"/>
        </w:rPr>
        <w:t xml:space="preserve"> </w:t>
      </w:r>
    </w:p>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14192B" w:rsidRPr="006F2369" w:rsidRDefault="0014192B" w:rsidP="0014192B">
      <w:pPr>
        <w:pStyle w:val="ProductList-Offering2Heading"/>
        <w:outlineLvl w:val="2"/>
        <w:rPr>
          <w:lang w:val="ru-RU"/>
        </w:rPr>
      </w:pPr>
      <w:bookmarkStart w:id="1537" w:name="_Toc378147678"/>
      <w:bookmarkStart w:id="1538" w:name="_Toc378151575"/>
      <w:bookmarkStart w:id="1539" w:name="_Toc379797430"/>
      <w:r w:rsidRPr="006F2369">
        <w:rPr>
          <w:lang w:val="ru-RU"/>
        </w:rPr>
        <w:tab/>
      </w:r>
      <w:bookmarkStart w:id="1540" w:name="_Toc380513464"/>
      <w:bookmarkStart w:id="1541" w:name="_Toc380655514"/>
      <w:bookmarkStart w:id="1542" w:name="_Toc386627371"/>
      <w:r>
        <w:t>Windows</w:t>
      </w:r>
      <w:r w:rsidRPr="006F2369">
        <w:rPr>
          <w:lang w:val="ru-RU"/>
        </w:rPr>
        <w:t xml:space="preserve"> </w:t>
      </w:r>
      <w:r>
        <w:t>Azure</w:t>
      </w:r>
      <w:r w:rsidRPr="006F2369">
        <w:rPr>
          <w:lang w:val="ru-RU"/>
        </w:rPr>
        <w:t xml:space="preserve"> </w:t>
      </w:r>
      <w:r>
        <w:t>Active</w:t>
      </w:r>
      <w:r w:rsidRPr="006F2369">
        <w:rPr>
          <w:lang w:val="ru-RU"/>
        </w:rPr>
        <w:t xml:space="preserve"> </w:t>
      </w:r>
      <w:r>
        <w:t>Directory</w:t>
      </w:r>
      <w:r w:rsidRPr="006F2369">
        <w:rPr>
          <w:lang w:val="ru-RU"/>
        </w:rPr>
        <w:t xml:space="preserve"> </w:t>
      </w:r>
      <w:r>
        <w:t>Premium</w:t>
      </w:r>
      <w:bookmarkEnd w:id="1540"/>
      <w:bookmarkEnd w:id="1541"/>
      <w:bookmarkEnd w:id="1542"/>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Azure</w:instrText>
      </w:r>
      <w:r w:rsidRPr="006F2369">
        <w:rPr>
          <w:lang w:val="ru-RU"/>
        </w:rPr>
        <w:instrText xml:space="preserve"> </w:instrText>
      </w:r>
      <w:r>
        <w:instrText>Active</w:instrText>
      </w:r>
      <w:r w:rsidRPr="006F2369">
        <w:rPr>
          <w:lang w:val="ru-RU"/>
        </w:rPr>
        <w:instrText xml:space="preserve"> </w:instrText>
      </w:r>
      <w:r>
        <w:instrText>Directory</w:instrText>
      </w:r>
      <w:r w:rsidRPr="006F2369">
        <w:rPr>
          <w:lang w:val="ru-RU"/>
        </w:rPr>
        <w:instrText xml:space="preserve"> </w:instrText>
      </w:r>
      <w:r>
        <w:instrText>Premium</w:instrText>
      </w:r>
      <w:r w:rsidRPr="006F2369">
        <w:rPr>
          <w:lang w:val="ru-RU"/>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2B4B" w:rsidTr="00F231DC">
        <w:trPr>
          <w:cantSplit/>
          <w:tblHeader/>
        </w:trPr>
        <w:tc>
          <w:tcPr>
            <w:tcW w:w="3367" w:type="dxa"/>
            <w:tcBorders>
              <w:bottom w:val="nil"/>
            </w:tcBorders>
            <w:shd w:val="clear" w:color="auto" w:fill="00188F"/>
          </w:tcPr>
          <w:p w:rsidR="00C22B4B" w:rsidRPr="00EE0836" w:rsidRDefault="00C22B4B" w:rsidP="00DC7D2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14192B" w:rsidTr="00F231DC">
        <w:trPr>
          <w:cantSplit/>
          <w:tblHeader/>
        </w:trPr>
        <w:tc>
          <w:tcPr>
            <w:tcW w:w="3367" w:type="dxa"/>
            <w:tcBorders>
              <w:top w:val="nil"/>
              <w:left w:val="nil"/>
              <w:bottom w:val="nil"/>
              <w:right w:val="nil"/>
            </w:tcBorders>
          </w:tcPr>
          <w:p w:rsidR="0014192B" w:rsidRDefault="0014192B" w:rsidP="00DC7D20">
            <w:pPr>
              <w:pStyle w:val="ProductList-Offering2"/>
            </w:pPr>
            <w:bookmarkStart w:id="1543" w:name="_Toc380513465"/>
            <w:bookmarkStart w:id="1544" w:name="_Toc380655515"/>
            <w:bookmarkStart w:id="1545" w:name="_Toc386627372"/>
            <w:r>
              <w:t>Windows Azure Active Directory Premium</w:t>
            </w:r>
            <w:bookmarkEnd w:id="1543"/>
            <w:bookmarkEnd w:id="1544"/>
            <w:bookmarkEnd w:id="1545"/>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84" w:type="dxa"/>
            <w:shd w:val="clear" w:color="auto" w:fill="70AD47" w:themeFill="accent6"/>
            <w:vAlign w:val="center"/>
          </w:tcPr>
          <w:p w:rsidR="0014192B" w:rsidRDefault="0014192B" w:rsidP="00DC7D20">
            <w:pPr>
              <w:pStyle w:val="ProductList-OfferingBody"/>
              <w:ind w:left="-113"/>
              <w:jc w:val="center"/>
            </w:pPr>
          </w:p>
        </w:tc>
      </w:tr>
    </w:tbl>
    <w:p w:rsidR="0014192B" w:rsidRPr="004C09A1"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14192B" w:rsidRPr="00F020E0" w:rsidTr="00F231DC">
        <w:tc>
          <w:tcPr>
            <w:tcW w:w="3596" w:type="dxa"/>
          </w:tcPr>
          <w:p w:rsidR="0014192B" w:rsidRDefault="0014192B" w:rsidP="00DC7D20">
            <w:pPr>
              <w:pStyle w:val="ProductList-Body"/>
              <w:spacing w:before="20" w:after="20"/>
            </w:pPr>
            <w:r>
              <w:t xml:space="preserve">Право на сокращение: </w:t>
            </w:r>
            <w:r>
              <w:rPr>
                <w:b/>
              </w:rPr>
              <w:t>Все</w:t>
            </w:r>
          </w:p>
        </w:tc>
        <w:tc>
          <w:tcPr>
            <w:tcW w:w="3597" w:type="dxa"/>
          </w:tcPr>
          <w:p w:rsidR="0014192B" w:rsidRDefault="0014192B" w:rsidP="00DC7D20">
            <w:pPr>
              <w:pStyle w:val="ProductList-Body"/>
              <w:spacing w:before="20" w:after="20"/>
            </w:pPr>
            <w:r>
              <w:t xml:space="preserve">Категория продукта: </w:t>
            </w:r>
            <w:r>
              <w:rPr>
                <w:b/>
              </w:rPr>
              <w:t>Сервер</w:t>
            </w:r>
          </w:p>
        </w:tc>
        <w:tc>
          <w:tcPr>
            <w:tcW w:w="3597" w:type="dxa"/>
          </w:tcPr>
          <w:p w:rsidR="0014192B" w:rsidRPr="006F2369" w:rsidRDefault="0014192B" w:rsidP="00DC7D20">
            <w:pPr>
              <w:pStyle w:val="ProductList-Body"/>
              <w:spacing w:before="20" w:after="20"/>
              <w:rPr>
                <w:lang w:val="ru-RU"/>
              </w:rPr>
            </w:pPr>
            <w:r w:rsidRPr="006F2369">
              <w:rPr>
                <w:lang w:val="ru-RU"/>
              </w:rPr>
              <w:t xml:space="preserve">Право на продленный срок: </w:t>
            </w:r>
            <w:r w:rsidRPr="006F2369">
              <w:rPr>
                <w:b/>
                <w:lang w:val="ru-RU"/>
              </w:rPr>
              <w:t>Все</w:t>
            </w:r>
          </w:p>
        </w:tc>
      </w:tr>
    </w:tbl>
    <w:p w:rsidR="0014192B" w:rsidRPr="006F2369" w:rsidRDefault="0014192B" w:rsidP="0014192B">
      <w:pPr>
        <w:pStyle w:val="ProductList-Body"/>
        <w:shd w:val="clear" w:color="auto" w:fill="D9D9D9" w:themeFill="background1" w:themeFillShade="D9"/>
        <w:spacing w:before="120" w:after="120"/>
        <w:rPr>
          <w:lang w:val="ru-RU"/>
        </w:rPr>
      </w:pPr>
      <w:r w:rsidRPr="006F2369">
        <w:rPr>
          <w:b/>
          <w:lang w:val="ru-RU"/>
        </w:rPr>
        <w:t>Дополнительная информация</w:t>
      </w:r>
    </w:p>
    <w:p w:rsidR="0014192B" w:rsidRPr="006F2369" w:rsidRDefault="0014192B" w:rsidP="0014192B">
      <w:pPr>
        <w:pStyle w:val="ProductList-Body"/>
        <w:rPr>
          <w:lang w:val="ru-RU"/>
        </w:rPr>
      </w:pPr>
      <w:r w:rsidRPr="006F2369">
        <w:rPr>
          <w:b/>
          <w:color w:val="00188F"/>
          <w:lang w:val="ru-RU"/>
        </w:rPr>
        <w:t>Срок действия подписки</w:t>
      </w:r>
    </w:p>
    <w:p w:rsidR="0014192B" w:rsidRPr="006F2369" w:rsidRDefault="0014192B" w:rsidP="0014192B">
      <w:pPr>
        <w:pStyle w:val="ProductList-Body"/>
        <w:rPr>
          <w:lang w:val="ru-RU"/>
        </w:rPr>
      </w:pPr>
      <w:r w:rsidRPr="006F2369">
        <w:rPr>
          <w:lang w:val="ru-RU"/>
        </w:rPr>
        <w:t xml:space="preserve">Клиенты </w:t>
      </w:r>
      <w:r>
        <w:t>Windows</w:t>
      </w:r>
      <w:r w:rsidRPr="006F2369">
        <w:rPr>
          <w:lang w:val="ru-RU"/>
        </w:rPr>
        <w:t xml:space="preserve"> </w:t>
      </w:r>
      <w:r>
        <w:t>Azure</w:t>
      </w:r>
      <w:r w:rsidRPr="006F2369">
        <w:rPr>
          <w:lang w:val="ru-RU"/>
        </w:rPr>
        <w:t xml:space="preserve"> </w:t>
      </w:r>
      <w:r>
        <w:t>Active</w:t>
      </w:r>
      <w:r w:rsidRPr="006F2369">
        <w:rPr>
          <w:lang w:val="ru-RU"/>
        </w:rPr>
        <w:t xml:space="preserve"> </w:t>
      </w:r>
      <w:r>
        <w:t>Directory</w:t>
      </w:r>
      <w:r w:rsidRPr="006F2369">
        <w:rPr>
          <w:lang w:val="ru-RU"/>
        </w:rPr>
        <w:t xml:space="preserve"> </w:t>
      </w:r>
      <w:r>
        <w:t>Premium</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Azure</w:instrText>
      </w:r>
      <w:r w:rsidRPr="006F2369">
        <w:rPr>
          <w:lang w:val="ru-RU"/>
        </w:rPr>
        <w:instrText xml:space="preserve"> </w:instrText>
      </w:r>
      <w:r>
        <w:instrText>Active</w:instrText>
      </w:r>
      <w:r w:rsidRPr="006F2369">
        <w:rPr>
          <w:lang w:val="ru-RU"/>
        </w:rPr>
        <w:instrText xml:space="preserve"> </w:instrText>
      </w:r>
      <w:r>
        <w:instrText>Directory</w:instrText>
      </w:r>
      <w:r w:rsidRPr="006F2369">
        <w:rPr>
          <w:lang w:val="ru-RU"/>
        </w:rPr>
        <w:instrText xml:space="preserve"> </w:instrText>
      </w:r>
      <w:r>
        <w:instrText>Premium</w:instrText>
      </w:r>
      <w:r w:rsidRPr="006F2369">
        <w:rPr>
          <w:lang w:val="ru-RU"/>
        </w:rPr>
        <w:instrText>"</w:instrText>
      </w:r>
      <w:r>
        <w:fldChar w:fldCharType="end"/>
      </w:r>
      <w:r w:rsidRPr="006F2369">
        <w:rPr>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w:t>
      </w:r>
      <w:r>
        <w:t>Windows</w:t>
      </w:r>
      <w:r w:rsidRPr="006F2369">
        <w:rPr>
          <w:lang w:val="ru-RU"/>
        </w:rPr>
        <w:t xml:space="preserve"> </w:t>
      </w:r>
      <w:r>
        <w:t>Azure</w:t>
      </w:r>
      <w:r w:rsidRPr="006F2369">
        <w:rPr>
          <w:lang w:val="ru-RU"/>
        </w:rPr>
        <w:t xml:space="preserve"> </w:t>
      </w:r>
      <w:r>
        <w:t>Active</w:t>
      </w:r>
      <w:r w:rsidRPr="006F2369">
        <w:rPr>
          <w:lang w:val="ru-RU"/>
        </w:rPr>
        <w:t xml:space="preserve"> </w:t>
      </w:r>
      <w:r>
        <w:t>Directory</w:t>
      </w:r>
      <w:r w:rsidRPr="006F2369">
        <w:rPr>
          <w:lang w:val="ru-RU"/>
        </w:rPr>
        <w:t xml:space="preserve"> </w:t>
      </w:r>
      <w:r>
        <w:t>Premium</w:t>
      </w:r>
      <w:r w:rsidRPr="006F2369">
        <w:rPr>
          <w:lang w:val="ru-RU"/>
        </w:rPr>
        <w:t xml:space="preserv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14192B" w:rsidRPr="006F2369" w:rsidRDefault="0014192B" w:rsidP="0014192B">
      <w:pPr>
        <w:pStyle w:val="ProductList-Body"/>
        <w:rPr>
          <w:lang w:val="ru-RU"/>
        </w:rPr>
      </w:pPr>
    </w:p>
    <w:p w:rsidR="0014192B" w:rsidRPr="006F2369" w:rsidRDefault="0014192B" w:rsidP="0014192B">
      <w:pPr>
        <w:pStyle w:val="ProductList-Body"/>
        <w:rPr>
          <w:lang w:val="ru-RU"/>
        </w:rPr>
      </w:pPr>
      <w:r w:rsidRPr="006F2369">
        <w:rPr>
          <w:b/>
          <w:color w:val="00188F"/>
          <w:lang w:val="ru-RU"/>
        </w:rPr>
        <w:t>Передача лицензии</w:t>
      </w:r>
    </w:p>
    <w:p w:rsidR="0014192B" w:rsidRPr="006F2369" w:rsidRDefault="0014192B" w:rsidP="00F901AD">
      <w:pPr>
        <w:pStyle w:val="ProductList-Body"/>
        <w:rPr>
          <w:lang w:val="ru-RU"/>
        </w:rPr>
      </w:pPr>
      <w:r w:rsidRPr="006F2369">
        <w:rPr>
          <w:lang w:val="ru-RU"/>
        </w:rPr>
        <w:t xml:space="preserve">Лицензии </w:t>
      </w:r>
      <w:r>
        <w:t>Windows</w:t>
      </w:r>
      <w:r w:rsidRPr="006F2369">
        <w:rPr>
          <w:lang w:val="ru-RU"/>
        </w:rPr>
        <w:t xml:space="preserve"> </w:t>
      </w:r>
      <w:r>
        <w:t>Azure</w:t>
      </w:r>
      <w:r w:rsidRPr="006F2369">
        <w:rPr>
          <w:lang w:val="ru-RU"/>
        </w:rPr>
        <w:t xml:space="preserve"> </w:t>
      </w:r>
      <w:r>
        <w:t>Active</w:t>
      </w:r>
      <w:r w:rsidRPr="006F2369">
        <w:rPr>
          <w:lang w:val="ru-RU"/>
        </w:rPr>
        <w:t xml:space="preserve"> </w:t>
      </w:r>
      <w:r>
        <w:t>Directory</w:t>
      </w:r>
      <w:r w:rsidRPr="006F2369">
        <w:rPr>
          <w:lang w:val="ru-RU"/>
        </w:rPr>
        <w:t xml:space="preserve"> </w:t>
      </w:r>
      <w:r>
        <w:t>Premium</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Azure</w:instrText>
      </w:r>
      <w:r w:rsidRPr="006F2369">
        <w:rPr>
          <w:lang w:val="ru-RU"/>
        </w:rPr>
        <w:instrText xml:space="preserve"> </w:instrText>
      </w:r>
      <w:r>
        <w:instrText>Active</w:instrText>
      </w:r>
      <w:r w:rsidRPr="006F2369">
        <w:rPr>
          <w:lang w:val="ru-RU"/>
        </w:rPr>
        <w:instrText xml:space="preserve"> </w:instrText>
      </w:r>
      <w:r>
        <w:instrText>Directory</w:instrText>
      </w:r>
      <w:r w:rsidRPr="006F2369">
        <w:rPr>
          <w:lang w:val="ru-RU"/>
        </w:rPr>
        <w:instrText xml:space="preserve"> </w:instrText>
      </w:r>
      <w:r>
        <w:instrText>Premium</w:instrText>
      </w:r>
      <w:r w:rsidRPr="006F2369">
        <w:rPr>
          <w:lang w:val="ru-RU"/>
        </w:rPr>
        <w:instrText>"</w:instrText>
      </w:r>
      <w:r>
        <w:fldChar w:fldCharType="end"/>
      </w:r>
      <w:r w:rsidRPr="006F2369">
        <w:rPr>
          <w:lang w:val="ru-RU"/>
        </w:rPr>
        <w:t xml:space="preserve"> можно передавать, но только по истечении определенного срока (не ранее чем через 90</w:t>
      </w:r>
      <w:r w:rsidR="00F901AD">
        <w:t> </w:t>
      </w:r>
      <w:r w:rsidRPr="006F2369">
        <w:rPr>
          <w:lang w:val="ru-RU"/>
        </w:rPr>
        <w:t>дней после последней передачи).</w:t>
      </w:r>
    </w:p>
    <w:p w:rsidR="0014192B" w:rsidRPr="006F2369" w:rsidRDefault="005A0095" w:rsidP="0014192B">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9A0C93" w:rsidRPr="006F2369" w:rsidRDefault="0014192B" w:rsidP="0014192B">
      <w:pPr>
        <w:pStyle w:val="ProductList-Offering2Heading"/>
        <w:outlineLvl w:val="2"/>
        <w:rPr>
          <w:lang w:val="ru-RU"/>
        </w:rPr>
      </w:pPr>
      <w:r w:rsidRPr="006F2369">
        <w:rPr>
          <w:lang w:val="ru-RU"/>
        </w:rPr>
        <w:tab/>
      </w:r>
      <w:bookmarkStart w:id="1546" w:name="_Toc380513466"/>
      <w:bookmarkStart w:id="1547" w:name="_Toc380655516"/>
      <w:bookmarkStart w:id="1548" w:name="_Toc386627373"/>
      <w:r>
        <w:t>Yammer</w:t>
      </w:r>
      <w:bookmarkEnd w:id="1537"/>
      <w:bookmarkEnd w:id="1538"/>
      <w:bookmarkEnd w:id="1539"/>
      <w:r w:rsidRPr="006F2369">
        <w:rPr>
          <w:lang w:val="ru-RU"/>
        </w:rPr>
        <w:t xml:space="preserve"> </w:t>
      </w:r>
      <w:r>
        <w:t>Enterprise</w:t>
      </w:r>
      <w:bookmarkEnd w:id="1546"/>
      <w:bookmarkEnd w:id="1547"/>
      <w:bookmarkEnd w:id="15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22B4B" w:rsidTr="00F231DC">
        <w:trPr>
          <w:cantSplit/>
          <w:tblHeader/>
        </w:trPr>
        <w:tc>
          <w:tcPr>
            <w:tcW w:w="3367" w:type="dxa"/>
            <w:tcBorders>
              <w:bottom w:val="nil"/>
            </w:tcBorders>
            <w:shd w:val="clear" w:color="auto" w:fill="00188F"/>
          </w:tcPr>
          <w:p w:rsidR="00C22B4B" w:rsidRPr="00EE0836" w:rsidRDefault="00C22B4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B4B" w:rsidRPr="00EE0836" w:rsidRDefault="00C22B4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u w:val="single"/>
              </w:rPr>
              <w:instrText xml:space="preserve"> соглашения Campus и School</w:instrText>
            </w:r>
            <w:r w:rsidRPr="007505F2">
              <w:instrText xml:space="preserve"> " </w:instrText>
            </w:r>
            <w:r w:rsidRPr="007505F2">
              <w:fldChar w:fldCharType="separate"/>
            </w:r>
            <w:r w:rsidRPr="007505F2">
              <w:t>CA/SA</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соглашения Enterprise и Enterprise Subscription</w:instrText>
            </w:r>
            <w:r w:rsidRPr="007505F2">
              <w:instrText xml:space="preserve"> " </w:instrText>
            </w:r>
            <w:r w:rsidRPr="007505F2">
              <w:fldChar w:fldCharType="separate"/>
            </w:r>
            <w:r w:rsidRPr="007505F2">
              <w:t>EA/EAS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 xml:space="preserve"> соглашение Enrollment for Education Solutions</w:instrText>
            </w:r>
            <w:r w:rsidRPr="007505F2">
              <w:instrText xml:space="preserve">" </w:instrText>
            </w:r>
            <w:r w:rsidRPr="007505F2">
              <w:fldChar w:fldCharType="separate"/>
            </w:r>
            <w:r w:rsidRPr="007505F2">
              <w:t>EES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Microsoft Products and Services Agreement” </w:instrText>
            </w:r>
            <w:r w:rsidRPr="007505F2">
              <w:rPr>
                <w:color w:val="FFFFFF" w:themeColor="background1"/>
              </w:rPr>
              <w:fldChar w:fldCharType="separate"/>
            </w:r>
            <w:r w:rsidRPr="007505F2">
              <w:rPr>
                <w:color w:val="FFFFFF" w:themeColor="background1"/>
              </w:rPr>
              <w:t>MPSA</w:t>
            </w:r>
            <w:r w:rsidRPr="007505F2">
              <w:rPr>
                <w:color w:val="FFFFFF" w:themeColor="background1"/>
              </w:rPr>
              <w:fldChar w:fldCharType="end"/>
            </w:r>
          </w:p>
        </w:tc>
        <w:tc>
          <w:tcPr>
            <w:tcW w:w="738"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rPr>
                <w:color w:val="FFFFFF" w:themeColor="background1"/>
              </w:rPr>
              <w:fldChar w:fldCharType="begin"/>
            </w:r>
            <w:r w:rsidRPr="007505F2">
              <w:rPr>
                <w:color w:val="FFFFFF" w:themeColor="background1"/>
              </w:rPr>
              <w:instrText xml:space="preserve"> AutoTextList  \s NoStyle \t “соглашение Open License” </w:instrText>
            </w:r>
            <w:r w:rsidRPr="007505F2">
              <w:rPr>
                <w:color w:val="FFFFFF" w:themeColor="background1"/>
              </w:rPr>
              <w:fldChar w:fldCharType="separate"/>
            </w:r>
            <w:r w:rsidRPr="007505F2">
              <w:rPr>
                <w:color w:val="FFFFFF" w:themeColor="background1"/>
              </w:rPr>
              <w:t>OL</w:t>
            </w:r>
            <w:r w:rsidRPr="007505F2">
              <w:rPr>
                <w:color w:val="FFFFFF" w:themeColor="background1"/>
              </w:rPr>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минимальный объем заказа в рамках программ Open</w:instrText>
            </w:r>
            <w:r w:rsidRPr="007505F2">
              <w:instrText xml:space="preserve">" </w:instrText>
            </w:r>
            <w:r w:rsidRPr="007505F2">
              <w:fldChar w:fldCharType="separate"/>
            </w:r>
            <w:r w:rsidRPr="007505F2">
              <w:t>OM</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соглашения Open Value и Open Value Subscription</w:instrText>
            </w:r>
            <w:r w:rsidRPr="007505F2">
              <w:instrText xml:space="preserve">" </w:instrText>
            </w:r>
            <w:r w:rsidRPr="007505F2">
              <w:fldChar w:fldCharType="separate"/>
            </w:r>
            <w:r w:rsidRPr="007505F2">
              <w:t>OV/OVS</w:t>
            </w:r>
            <w:r w:rsidRPr="007505F2">
              <w:fldChar w:fldCharType="end"/>
            </w:r>
          </w:p>
        </w:tc>
        <w:tc>
          <w:tcPr>
            <w:tcW w:w="739"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программы Select и Select Plus</w:instrText>
            </w:r>
            <w:r w:rsidRPr="007505F2">
              <w:instrText xml:space="preserve">" </w:instrText>
            </w:r>
            <w:r w:rsidRPr="007505F2">
              <w:fldChar w:fldCharType="separate"/>
            </w:r>
            <w:r w:rsidRPr="007505F2">
              <w:t>S/S+</w:t>
            </w:r>
            <w:r w:rsidRPr="007505F2">
              <w:fldChar w:fldCharType="end"/>
            </w:r>
          </w:p>
        </w:tc>
        <w:tc>
          <w:tcPr>
            <w:tcW w:w="784" w:type="dxa"/>
            <w:shd w:val="clear" w:color="auto" w:fill="00188F"/>
            <w:vAlign w:val="center"/>
          </w:tcPr>
          <w:p w:rsidR="00C22B4B" w:rsidRPr="007505F2" w:rsidRDefault="00C22B4B" w:rsidP="009A2478">
            <w:pPr>
              <w:pStyle w:val="ProductList-OfferingBody"/>
              <w:ind w:left="-113"/>
              <w:jc w:val="center"/>
              <w:rPr>
                <w:color w:val="FFFFFF" w:themeColor="background1"/>
              </w:rPr>
            </w:pPr>
            <w:r w:rsidRPr="007505F2">
              <w:fldChar w:fldCharType="begin"/>
            </w:r>
            <w:r w:rsidRPr="007505F2">
              <w:instrText xml:space="preserve"> AutoTextList  \s NoStyle \t "</w:instrText>
            </w:r>
            <w:r w:rsidRPr="007505F2">
              <w:rPr>
                <w:color w:val="000000" w:themeColor="text1"/>
              </w:rPr>
              <w:instrText>соглашение о регистрации Server Cloud</w:instrText>
            </w:r>
            <w:r w:rsidRPr="007505F2">
              <w:instrText xml:space="preserve">" </w:instrText>
            </w:r>
            <w:r w:rsidRPr="007505F2">
              <w:fldChar w:fldCharType="separate"/>
            </w:r>
            <w:r w:rsidRPr="007505F2">
              <w:t>SCE</w:t>
            </w:r>
            <w:r w:rsidRPr="007505F2">
              <w:fldChar w:fldCharType="end"/>
            </w:r>
          </w:p>
        </w:tc>
      </w:tr>
      <w:tr w:rsidR="00C22B4B" w:rsidTr="00F231DC">
        <w:trPr>
          <w:cantSplit/>
          <w:tblHeader/>
        </w:trPr>
        <w:tc>
          <w:tcPr>
            <w:tcW w:w="3367" w:type="dxa"/>
            <w:tcBorders>
              <w:top w:val="nil"/>
              <w:left w:val="nil"/>
              <w:bottom w:val="nil"/>
              <w:right w:val="nil"/>
            </w:tcBorders>
          </w:tcPr>
          <w:p w:rsidR="00C22B4B" w:rsidRDefault="00C22B4B" w:rsidP="001D7C37">
            <w:pPr>
              <w:pStyle w:val="ProductList-Offering2"/>
            </w:pPr>
            <w:bookmarkStart w:id="1549" w:name="_Toc379797431"/>
            <w:bookmarkStart w:id="1550" w:name="_Toc380513467"/>
            <w:bookmarkStart w:id="1551" w:name="_Toc380655517"/>
            <w:bookmarkStart w:id="1552" w:name="_Toc386627374"/>
            <w:r>
              <w:t>Yammer Enterprise</w:t>
            </w:r>
            <w:bookmarkEnd w:id="1549"/>
            <w:bookmarkEnd w:id="1550"/>
            <w:bookmarkEnd w:id="1551"/>
            <w:bookmarkEnd w:id="1552"/>
            <w:r>
              <w:fldChar w:fldCharType="begin"/>
            </w:r>
            <w:r>
              <w:instrText>XE "Yammer Enterprise"</w:instrText>
            </w:r>
            <w:r>
              <w:fldChar w:fldCharType="end"/>
            </w:r>
          </w:p>
        </w:tc>
        <w:tc>
          <w:tcPr>
            <w:tcW w:w="738" w:type="dxa"/>
            <w:tcBorders>
              <w:top w:val="nil"/>
              <w:left w:val="nil"/>
              <w:bottom w:val="nil"/>
              <w:right w:val="nil"/>
            </w:tcBorders>
            <w:vAlign w:val="center"/>
          </w:tcPr>
          <w:p w:rsidR="00C22B4B" w:rsidRDefault="00C22B4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B4B" w:rsidRDefault="00C22B4B" w:rsidP="00C4636F">
            <w:pPr>
              <w:pStyle w:val="ProductList-OfferingBody"/>
              <w:ind w:left="-113"/>
              <w:jc w:val="center"/>
            </w:pPr>
          </w:p>
        </w:tc>
        <w:tc>
          <w:tcPr>
            <w:tcW w:w="739" w:type="dxa"/>
            <w:shd w:val="clear" w:color="auto" w:fill="70AD47" w:themeFill="accent6"/>
            <w:vAlign w:val="center"/>
          </w:tcPr>
          <w:p w:rsidR="00C22B4B" w:rsidRPr="00C22B4B" w:rsidRDefault="00C22B4B" w:rsidP="00C4636F">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BFBFBF" w:themeFill="background1" w:themeFillShade="BF"/>
            <w:vAlign w:val="center"/>
          </w:tcPr>
          <w:p w:rsidR="00C22B4B" w:rsidRDefault="00C22B4B" w:rsidP="00C4636F">
            <w:pPr>
              <w:pStyle w:val="ProductList-OfferingBody"/>
              <w:ind w:left="-113"/>
              <w:jc w:val="center"/>
            </w:pPr>
          </w:p>
        </w:tc>
        <w:tc>
          <w:tcPr>
            <w:tcW w:w="739" w:type="dxa"/>
            <w:shd w:val="clear" w:color="auto" w:fill="70AD47" w:themeFill="accent6"/>
            <w:vAlign w:val="center"/>
          </w:tcPr>
          <w:p w:rsidR="00C22B4B" w:rsidRDefault="00C22B4B" w:rsidP="00C4636F">
            <w:pPr>
              <w:pStyle w:val="ProductList-OfferingBody"/>
              <w:ind w:left="-113"/>
              <w:jc w:val="center"/>
            </w:pPr>
          </w:p>
        </w:tc>
        <w:tc>
          <w:tcPr>
            <w:tcW w:w="738" w:type="dxa"/>
            <w:shd w:val="clear" w:color="auto" w:fill="70AD47" w:themeFill="accent6"/>
            <w:vAlign w:val="center"/>
          </w:tcPr>
          <w:p w:rsidR="00C22B4B" w:rsidRDefault="00C22B4B" w:rsidP="00C4636F">
            <w:pPr>
              <w:pStyle w:val="ProductList-OfferingBody"/>
              <w:ind w:left="-113"/>
              <w:jc w:val="center"/>
            </w:pPr>
          </w:p>
        </w:tc>
        <w:tc>
          <w:tcPr>
            <w:tcW w:w="739" w:type="dxa"/>
            <w:shd w:val="clear" w:color="auto" w:fill="BFBFBF" w:themeFill="background1" w:themeFillShade="BF"/>
            <w:vAlign w:val="center"/>
          </w:tcPr>
          <w:p w:rsidR="00C22B4B" w:rsidRDefault="00C22B4B" w:rsidP="00C4636F">
            <w:pPr>
              <w:pStyle w:val="ProductList-OfferingBody"/>
              <w:ind w:left="-113"/>
              <w:jc w:val="center"/>
            </w:pPr>
          </w:p>
        </w:tc>
        <w:tc>
          <w:tcPr>
            <w:tcW w:w="739" w:type="dxa"/>
            <w:shd w:val="clear" w:color="auto" w:fill="70AD47" w:themeFill="accent6"/>
            <w:vAlign w:val="center"/>
          </w:tcPr>
          <w:p w:rsidR="00C22B4B" w:rsidRPr="00C22B4B" w:rsidRDefault="00C22B4B" w:rsidP="009A2478">
            <w:pPr>
              <w:pStyle w:val="ProductList-OfferingBody"/>
              <w:ind w:left="-113"/>
              <w:jc w:val="center"/>
            </w:pPr>
            <w:r w:rsidRPr="00C22B4B">
              <w:fldChar w:fldCharType="begin"/>
            </w:r>
            <w:r w:rsidRPr="00C22B4B">
              <w:rPr>
                <w:lang w:val="ru-RU"/>
              </w:rPr>
              <w:instrText xml:space="preserve"> </w:instrText>
            </w:r>
            <w:r w:rsidRPr="00C22B4B">
              <w:instrText>AutoTextList</w:instrText>
            </w:r>
            <w:r w:rsidRPr="00C22B4B">
              <w:rPr>
                <w:lang w:val="ru-RU"/>
              </w:rPr>
              <w:instrText xml:space="preserve">  \</w:instrText>
            </w:r>
            <w:r w:rsidRPr="00C22B4B">
              <w:instrText>s</w:instrText>
            </w:r>
            <w:r w:rsidRPr="00C22B4B">
              <w:rPr>
                <w:lang w:val="ru-RU"/>
              </w:rPr>
              <w:instrText xml:space="preserve"> </w:instrText>
            </w:r>
            <w:r w:rsidRPr="00C22B4B">
              <w:instrText>NoStyle</w:instrText>
            </w:r>
            <w:r w:rsidRPr="00C22B4B">
              <w:rPr>
                <w:lang w:val="ru-RU"/>
              </w:rPr>
              <w:instrText xml:space="preserve"> \</w:instrText>
            </w:r>
            <w:r w:rsidRPr="00C22B4B">
              <w:instrText>t</w:instrText>
            </w:r>
            <w:r w:rsidRPr="00C22B4B">
              <w:rPr>
                <w:lang w:val="ru-RU"/>
              </w:rPr>
              <w:instrText xml:space="preserve"> “дополнительный продукт” </w:instrText>
            </w:r>
            <w:r w:rsidRPr="00C22B4B">
              <w:fldChar w:fldCharType="separate"/>
            </w:r>
            <w:r w:rsidRPr="00C22B4B">
              <w:t>A</w:t>
            </w:r>
            <w:r w:rsidRPr="00C22B4B">
              <w:rPr>
                <w:lang w:val="ru-RU"/>
              </w:rPr>
              <w:t xml:space="preserve"> </w:t>
            </w:r>
            <w:r w:rsidRPr="00C22B4B">
              <w:fldChar w:fldCharType="end"/>
            </w:r>
          </w:p>
        </w:tc>
        <w:tc>
          <w:tcPr>
            <w:tcW w:w="739" w:type="dxa"/>
            <w:shd w:val="clear" w:color="auto" w:fill="BFBFBF" w:themeFill="background1" w:themeFillShade="BF"/>
            <w:vAlign w:val="center"/>
          </w:tcPr>
          <w:p w:rsidR="00C22B4B" w:rsidRDefault="00C22B4B" w:rsidP="00C4636F">
            <w:pPr>
              <w:pStyle w:val="ProductList-OfferingBody"/>
              <w:ind w:left="-113"/>
              <w:jc w:val="center"/>
            </w:pPr>
          </w:p>
        </w:tc>
        <w:tc>
          <w:tcPr>
            <w:tcW w:w="784" w:type="dxa"/>
            <w:shd w:val="clear" w:color="auto" w:fill="BFBFBF" w:themeFill="background1" w:themeFillShade="BF"/>
            <w:vAlign w:val="center"/>
          </w:tcPr>
          <w:p w:rsidR="00C22B4B" w:rsidRDefault="00C22B4B" w:rsidP="00C4636F">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782C7B" w:rsidRPr="00F020E0" w:rsidTr="00F231DC">
        <w:tc>
          <w:tcPr>
            <w:tcW w:w="3596" w:type="dxa"/>
          </w:tcPr>
          <w:p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rsidR="00782C7B" w:rsidRPr="006F2369" w:rsidRDefault="001D7C37" w:rsidP="001D7C37">
            <w:pPr>
              <w:pStyle w:val="ProductList-Body"/>
              <w:spacing w:before="20" w:after="20"/>
              <w:rPr>
                <w:b/>
                <w:lang w:val="ru-RU"/>
              </w:rPr>
            </w:pPr>
            <w:r w:rsidRPr="006F2369">
              <w:rPr>
                <w:lang w:val="ru-RU"/>
              </w:rPr>
              <w:t xml:space="preserve">Право на продленный срок: </w:t>
            </w:r>
            <w:r w:rsidRPr="006F2369">
              <w:rPr>
                <w:b/>
                <w:lang w:val="ru-RU"/>
              </w:rPr>
              <w:t>Все</w:t>
            </w:r>
          </w:p>
        </w:tc>
      </w:tr>
      <w:tr w:rsidR="00782C7B" w:rsidRPr="00F020E0" w:rsidTr="00F231DC">
        <w:tc>
          <w:tcPr>
            <w:tcW w:w="3596" w:type="dxa"/>
          </w:tcPr>
          <w:p w:rsidR="00782C7B" w:rsidRPr="006F2369" w:rsidRDefault="001D7C37" w:rsidP="001D7C37">
            <w:pPr>
              <w:pStyle w:val="ProductList-Body"/>
              <w:spacing w:before="20" w:after="20"/>
              <w:rPr>
                <w:b/>
                <w:lang w:val="ru-RU"/>
              </w:rPr>
            </w:pPr>
            <w:r w:rsidRPr="006F2369">
              <w:rPr>
                <w:lang w:val="ru-RU"/>
              </w:rPr>
              <w:t xml:space="preserve">Право на сверочный заказ: </w:t>
            </w:r>
            <w:r w:rsidRPr="006F2369">
              <w:rPr>
                <w:b/>
                <w:lang w:val="ru-RU"/>
              </w:rPr>
              <w:t>Все</w:t>
            </w:r>
          </w:p>
        </w:tc>
        <w:tc>
          <w:tcPr>
            <w:tcW w:w="3597" w:type="dxa"/>
          </w:tcPr>
          <w:p w:rsidR="00782C7B" w:rsidRPr="006F2369" w:rsidRDefault="00782C7B" w:rsidP="001D7C37">
            <w:pPr>
              <w:pStyle w:val="ProductList-Body"/>
              <w:spacing w:before="20" w:after="20"/>
              <w:rPr>
                <w:lang w:val="ru-RU"/>
              </w:rPr>
            </w:pPr>
          </w:p>
        </w:tc>
        <w:tc>
          <w:tcPr>
            <w:tcW w:w="3597" w:type="dxa"/>
          </w:tcPr>
          <w:p w:rsidR="00782C7B" w:rsidRPr="006F2369" w:rsidRDefault="00782C7B" w:rsidP="001D7C37">
            <w:pPr>
              <w:pStyle w:val="ProductList-Body"/>
              <w:spacing w:before="20" w:after="20"/>
              <w:rPr>
                <w:lang w:val="ru-RU"/>
              </w:rPr>
            </w:pPr>
          </w:p>
        </w:tc>
      </w:tr>
    </w:tbl>
    <w:p w:rsidR="00585A48" w:rsidRPr="006F2369" w:rsidRDefault="005A0095" w:rsidP="00585A48">
      <w:pPr>
        <w:pStyle w:val="ProductList-Body"/>
        <w:shd w:val="clear" w:color="auto" w:fill="A6A6A6" w:themeFill="background1" w:themeFillShade="A6"/>
        <w:spacing w:before="120" w:after="240"/>
        <w:jc w:val="right"/>
        <w:rPr>
          <w:lang w:val="ru-RU"/>
        </w:rPr>
      </w:pPr>
      <w:hyperlink w:anchor="ToC" w:history="1">
        <w:r w:rsidR="001919EF" w:rsidRPr="006F2369">
          <w:rPr>
            <w:rStyle w:val="Hyperlink"/>
            <w:sz w:val="16"/>
            <w:szCs w:val="16"/>
            <w:lang w:val="ru-RU"/>
          </w:rPr>
          <w:t>Оглавление</w:t>
        </w:r>
      </w:hyperlink>
      <w:r w:rsidR="001919EF" w:rsidRPr="006F2369">
        <w:rPr>
          <w:sz w:val="16"/>
          <w:szCs w:val="16"/>
          <w:lang w:val="ru-RU"/>
        </w:rPr>
        <w:t xml:space="preserve"> / </w:t>
      </w:r>
      <w:hyperlink w:anchor="ChartKey" w:history="1">
        <w:r w:rsidR="001919EF" w:rsidRPr="006F2369">
          <w:rPr>
            <w:rStyle w:val="Hyperlink"/>
            <w:sz w:val="16"/>
            <w:szCs w:val="16"/>
            <w:lang w:val="ru-RU"/>
          </w:rPr>
          <w:t>Ключ к таблице</w:t>
        </w:r>
      </w:hyperlink>
      <w:r w:rsidR="001919EF" w:rsidRPr="006F2369">
        <w:rPr>
          <w:sz w:val="16"/>
          <w:szCs w:val="16"/>
          <w:lang w:val="ru-RU"/>
        </w:rPr>
        <w:t xml:space="preserve"> / </w:t>
      </w:r>
      <w:hyperlink w:anchor="Index" w:history="1">
        <w:r w:rsidR="001919EF" w:rsidRPr="006F2369">
          <w:rPr>
            <w:rStyle w:val="Hyperlink"/>
            <w:sz w:val="16"/>
            <w:szCs w:val="16"/>
            <w:lang w:val="ru-RU"/>
          </w:rPr>
          <w:t>Индекс</w:t>
        </w:r>
      </w:hyperlink>
    </w:p>
    <w:p w:rsidR="009A0C93" w:rsidRPr="006F2369" w:rsidRDefault="009A0C93" w:rsidP="004F3C6D">
      <w:pPr>
        <w:pStyle w:val="ProductList-Body"/>
        <w:rPr>
          <w:lang w:val="ru-RU"/>
        </w:rPr>
      </w:pPr>
    </w:p>
    <w:p w:rsidR="006B2591" w:rsidRPr="006F2369" w:rsidRDefault="006B2591" w:rsidP="004F3C6D">
      <w:pPr>
        <w:pStyle w:val="ProductList-Body"/>
        <w:rPr>
          <w:lang w:val="ru-RU"/>
        </w:rPr>
        <w:sectPr w:rsidR="006B2591" w:rsidRPr="006F2369" w:rsidSect="00F20AFE">
          <w:footerReference w:type="default" r:id="rId52"/>
          <w:pgSz w:w="12240" w:h="15840"/>
          <w:pgMar w:top="1440" w:right="720" w:bottom="1440" w:left="720" w:header="720" w:footer="720" w:gutter="0"/>
          <w:cols w:space="720"/>
          <w:docGrid w:linePitch="360"/>
        </w:sectPr>
      </w:pPr>
    </w:p>
    <w:p w:rsidR="009A0C93" w:rsidRPr="006F2369" w:rsidRDefault="006B2591" w:rsidP="00661180">
      <w:pPr>
        <w:pStyle w:val="ProductList-SectionHeading"/>
        <w:outlineLvl w:val="0"/>
        <w:rPr>
          <w:lang w:val="ru-RU"/>
        </w:rPr>
      </w:pPr>
      <w:bookmarkStart w:id="1553" w:name="SoftwareAssurance"/>
      <w:bookmarkStart w:id="1554" w:name="_Toc378147679"/>
      <w:bookmarkStart w:id="1555" w:name="_Toc378151576"/>
      <w:bookmarkStart w:id="1556" w:name="_Toc379797432"/>
      <w:bookmarkStart w:id="1557" w:name="_Toc380513468"/>
      <w:bookmarkStart w:id="1558" w:name="_Toc380655518"/>
      <w:bookmarkStart w:id="1559" w:name="_Toc386627375"/>
      <w:r>
        <w:lastRenderedPageBreak/>
        <w:t>Software</w:t>
      </w:r>
      <w:r w:rsidRPr="006F2369">
        <w:rPr>
          <w:lang w:val="ru-RU"/>
        </w:rPr>
        <w:t xml:space="preserve"> </w:t>
      </w:r>
      <w:r>
        <w:t>Assurance</w:t>
      </w:r>
      <w:bookmarkEnd w:id="1553"/>
      <w:bookmarkEnd w:id="1554"/>
      <w:bookmarkEnd w:id="1555"/>
      <w:bookmarkEnd w:id="1556"/>
      <w:bookmarkEnd w:id="1557"/>
      <w:bookmarkEnd w:id="1558"/>
      <w:bookmarkEnd w:id="1559"/>
    </w:p>
    <w:p w:rsidR="00AA0B21" w:rsidRPr="006F2369" w:rsidRDefault="00AA0B21" w:rsidP="002E202B">
      <w:pPr>
        <w:pStyle w:val="ProductList-Offering1Heading"/>
        <w:outlineLvl w:val="1"/>
        <w:rPr>
          <w:lang w:val="ru-RU"/>
        </w:rPr>
      </w:pPr>
      <w:bookmarkStart w:id="1560" w:name="_Toc379797433"/>
      <w:bookmarkStart w:id="1561" w:name="_Toc380513469"/>
      <w:bookmarkStart w:id="1562" w:name="_Toc380655519"/>
      <w:bookmarkStart w:id="1563" w:name="_Toc383415445"/>
      <w:bookmarkStart w:id="1564" w:name="_Toc385011969"/>
      <w:bookmarkStart w:id="1565" w:name="_Toc386627376"/>
      <w:bookmarkStart w:id="1566" w:name="_Toc378147680"/>
      <w:bookmarkStart w:id="1567" w:name="_Toc378151577"/>
      <w:r>
        <w:rPr>
          <w:rFonts w:asciiTheme="minorHAnsi" w:hAnsiTheme="minorHAnsi"/>
          <w:b w:val="0"/>
          <w:sz w:val="18"/>
        </w:rPr>
        <w:t>Microsoft</w:t>
      </w:r>
      <w:r w:rsidRPr="006F2369">
        <w:rPr>
          <w:rFonts w:asciiTheme="minorHAnsi" w:hAnsiTheme="minorHAnsi"/>
          <w:b w:val="0"/>
          <w:sz w:val="18"/>
          <w:lang w:val="ru-RU"/>
        </w:rPr>
        <w:t xml:space="preserve"> </w:t>
      </w:r>
      <w:r>
        <w:rPr>
          <w:rFonts w:asciiTheme="minorHAnsi" w:hAnsiTheme="minorHAnsi"/>
          <w:b w:val="0"/>
          <w:sz w:val="18"/>
        </w:rPr>
        <w:t>Software</w:t>
      </w:r>
      <w:r w:rsidRPr="006F2369">
        <w:rPr>
          <w:rFonts w:asciiTheme="minorHAnsi" w:hAnsiTheme="minorHAnsi"/>
          <w:b w:val="0"/>
          <w:sz w:val="18"/>
          <w:lang w:val="ru-RU"/>
        </w:rPr>
        <w:t xml:space="preserve"> </w:t>
      </w:r>
      <w:r>
        <w:rPr>
          <w:rFonts w:asciiTheme="minorHAnsi" w:hAnsiTheme="minorHAnsi"/>
          <w:b w:val="0"/>
          <w:sz w:val="18"/>
        </w:rPr>
        <w:t>Assurance</w:t>
      </w:r>
      <w:r w:rsidRPr="006F2369">
        <w:rPr>
          <w:rFonts w:asciiTheme="minorHAnsi" w:hAnsiTheme="minorHAnsi"/>
          <w:b w:val="0"/>
          <w:sz w:val="18"/>
          <w:lang w:val="ru-RU"/>
        </w:rPr>
        <w:t xml:space="preserve"> для программы корпоративного лицензирования (</w:t>
      </w:r>
      <w:r>
        <w:rPr>
          <w:rFonts w:asciiTheme="minorHAnsi" w:hAnsiTheme="minorHAnsi"/>
          <w:b w:val="0"/>
          <w:sz w:val="18"/>
        </w:rPr>
        <w:t>SA</w:t>
      </w:r>
      <w:r w:rsidRPr="006F2369">
        <w:rPr>
          <w:rFonts w:asciiTheme="minorHAnsi" w:hAnsiTheme="minorHAnsi"/>
          <w:b w:val="0"/>
          <w:sz w:val="18"/>
          <w:lang w:val="ru-RU"/>
        </w:rPr>
        <w:t xml:space="preserve">) — это ряд инструментов и ресурсов для помощи в проведении развертывания и управлении продуктами </w:t>
      </w:r>
      <w:r>
        <w:rPr>
          <w:rFonts w:asciiTheme="minorHAnsi" w:hAnsiTheme="minorHAnsi"/>
          <w:b w:val="0"/>
          <w:sz w:val="18"/>
        </w:rPr>
        <w:t>Microsoft</w:t>
      </w:r>
      <w:r w:rsidRPr="006F2369">
        <w:rPr>
          <w:rFonts w:asciiTheme="minorHAnsi" w:hAnsiTheme="minorHAnsi"/>
          <w:b w:val="0"/>
          <w:sz w:val="18"/>
          <w:lang w:val="ru-RU"/>
        </w:rPr>
        <w:t>.</w:t>
      </w:r>
      <w:bookmarkEnd w:id="1560"/>
      <w:bookmarkEnd w:id="1561"/>
      <w:bookmarkEnd w:id="1562"/>
      <w:bookmarkEnd w:id="1563"/>
      <w:bookmarkEnd w:id="1564"/>
      <w:bookmarkEnd w:id="1565"/>
    </w:p>
    <w:p w:rsidR="009A0C93" w:rsidRPr="006F2369" w:rsidRDefault="00FA00BF" w:rsidP="002E202B">
      <w:pPr>
        <w:pStyle w:val="ProductList-Offering1Heading"/>
        <w:outlineLvl w:val="1"/>
        <w:rPr>
          <w:lang w:val="ru-RU"/>
        </w:rPr>
      </w:pPr>
      <w:bookmarkStart w:id="1568" w:name="_Toc379797434"/>
      <w:bookmarkStart w:id="1569" w:name="_Toc380513470"/>
      <w:bookmarkStart w:id="1570" w:name="_Toc380655520"/>
      <w:bookmarkStart w:id="1571" w:name="_Toc386627377"/>
      <w:r w:rsidRPr="006F2369">
        <w:rPr>
          <w:lang w:val="ru-RU"/>
        </w:rPr>
        <w:t xml:space="preserve">Приобретение </w:t>
      </w:r>
      <w:r>
        <w:t>Software</w:t>
      </w:r>
      <w:r w:rsidRPr="006F2369">
        <w:rPr>
          <w:lang w:val="ru-RU"/>
        </w:rPr>
        <w:t xml:space="preserve"> </w:t>
      </w:r>
      <w:r>
        <w:t>Assurance</w:t>
      </w:r>
      <w:bookmarkEnd w:id="1566"/>
      <w:bookmarkEnd w:id="1567"/>
      <w:bookmarkEnd w:id="1568"/>
      <w:bookmarkEnd w:id="1569"/>
      <w:bookmarkEnd w:id="1570"/>
      <w:bookmarkEnd w:id="1571"/>
    </w:p>
    <w:p w:rsidR="00AA0B21" w:rsidRPr="004C09A1" w:rsidRDefault="00AA0B21" w:rsidP="00AA0B21">
      <w:pPr>
        <w:pStyle w:val="ProductList-Body"/>
      </w:pPr>
      <w:r w:rsidRPr="006F2369">
        <w:rPr>
          <w:lang w:val="ru-RU"/>
        </w:rPr>
        <w:t xml:space="preserve">Существуют три разных уровня обязательств, доступных клиенту для выбора при заказе программы </w:t>
      </w:r>
      <w:r>
        <w:t>Software</w:t>
      </w:r>
      <w:r w:rsidRPr="006F2369">
        <w:rPr>
          <w:lang w:val="ru-RU"/>
        </w:rPr>
        <w:t xml:space="preserve"> </w:t>
      </w:r>
      <w:r>
        <w:t>Assurance</w:t>
      </w:r>
      <w:r w:rsidRPr="006F2369">
        <w:rPr>
          <w:lang w:val="ru-RU"/>
        </w:rPr>
        <w:t xml:space="preserve"> и которые зависят от выбранной программы.</w:t>
      </w:r>
      <w:r w:rsidR="00AD3875" w:rsidRPr="006F2369">
        <w:rPr>
          <w:lang w:val="ru-RU"/>
        </w:rPr>
        <w:t xml:space="preserve"> </w:t>
      </w:r>
      <w:r>
        <w:t xml:space="preserve">Клиент имеет следующие варианты. </w:t>
      </w:r>
    </w:p>
    <w:p w:rsidR="00362758" w:rsidRPr="006F2369" w:rsidRDefault="00362758" w:rsidP="00026DDE">
      <w:pPr>
        <w:pStyle w:val="ProductList-Body"/>
        <w:numPr>
          <w:ilvl w:val="0"/>
          <w:numId w:val="12"/>
        </w:numPr>
        <w:ind w:left="450" w:hanging="270"/>
        <w:rPr>
          <w:lang w:val="ru-RU"/>
        </w:rPr>
      </w:pPr>
      <w:r w:rsidRPr="006F2369">
        <w:rPr>
          <w:lang w:val="ru-RU"/>
        </w:rPr>
        <w:t xml:space="preserve">Приобрести </w:t>
      </w:r>
      <w:r>
        <w:t>Software</w:t>
      </w:r>
      <w:r w:rsidRPr="006F2369">
        <w:rPr>
          <w:lang w:val="ru-RU"/>
        </w:rPr>
        <w:t xml:space="preserve"> </w:t>
      </w:r>
      <w:r>
        <w:t>Assurance</w:t>
      </w:r>
      <w:r w:rsidRPr="006F2369">
        <w:rPr>
          <w:lang w:val="ru-RU"/>
        </w:rPr>
        <w:t xml:space="preserve"> для всех платформ.</w:t>
      </w:r>
      <w:r w:rsidR="00AD3875" w:rsidRPr="006F2369">
        <w:rPr>
          <w:lang w:val="ru-RU"/>
        </w:rPr>
        <w:t xml:space="preserve"> </w:t>
      </w:r>
    </w:p>
    <w:p w:rsidR="00362758" w:rsidRPr="006F2369" w:rsidRDefault="00362758" w:rsidP="00026DDE">
      <w:pPr>
        <w:pStyle w:val="ProductList-Body"/>
        <w:numPr>
          <w:ilvl w:val="0"/>
          <w:numId w:val="12"/>
        </w:numPr>
        <w:ind w:left="450" w:hanging="270"/>
        <w:rPr>
          <w:lang w:val="ru-RU"/>
        </w:rPr>
      </w:pPr>
      <w:r w:rsidRPr="006F2369">
        <w:rPr>
          <w:lang w:val="ru-RU"/>
        </w:rPr>
        <w:t xml:space="preserve">Приобрести </w:t>
      </w:r>
      <w:r>
        <w:t>Software</w:t>
      </w:r>
      <w:r w:rsidRPr="006F2369">
        <w:rPr>
          <w:lang w:val="ru-RU"/>
        </w:rPr>
        <w:t xml:space="preserve"> </w:t>
      </w:r>
      <w:r>
        <w:t>Assurance</w:t>
      </w:r>
      <w:r w:rsidRPr="006F2369">
        <w:rPr>
          <w:lang w:val="ru-RU"/>
        </w:rPr>
        <w:t xml:space="preserve"> для всех приобретений в определенной категории продуктов («Приложения», «Системы» или «Серверы»), что называется членством в программе </w:t>
      </w:r>
      <w:r>
        <w:t>Software</w:t>
      </w:r>
      <w:r w:rsidRPr="006F2369">
        <w:rPr>
          <w:lang w:val="ru-RU"/>
        </w:rPr>
        <w:t xml:space="preserve"> </w:t>
      </w:r>
      <w:r>
        <w:t>Assurance</w:t>
      </w:r>
      <w:r w:rsidRPr="006F2369">
        <w:rPr>
          <w:lang w:val="ru-RU"/>
        </w:rPr>
        <w:t xml:space="preserve">. Для этого не требуется приобретения </w:t>
      </w:r>
      <w:r>
        <w:t>Software</w:t>
      </w:r>
      <w:r w:rsidRPr="006F2369">
        <w:rPr>
          <w:lang w:val="ru-RU"/>
        </w:rPr>
        <w:t xml:space="preserve"> </w:t>
      </w:r>
      <w:r>
        <w:t>Assurance</w:t>
      </w:r>
      <w:r w:rsidRPr="006F2369">
        <w:rPr>
          <w:lang w:val="ru-RU"/>
        </w:rPr>
        <w:t xml:space="preserve"> для всех компьютеров компании. </w:t>
      </w:r>
    </w:p>
    <w:p w:rsidR="00362758" w:rsidRPr="006F2369" w:rsidRDefault="00362758" w:rsidP="00026DDE">
      <w:pPr>
        <w:pStyle w:val="ProductList-Body"/>
        <w:numPr>
          <w:ilvl w:val="0"/>
          <w:numId w:val="12"/>
        </w:numPr>
        <w:ind w:left="450" w:hanging="270"/>
        <w:rPr>
          <w:lang w:val="ru-RU"/>
        </w:rPr>
      </w:pPr>
      <w:r w:rsidRPr="006F2369">
        <w:rPr>
          <w:lang w:val="ru-RU"/>
        </w:rPr>
        <w:t xml:space="preserve">Клиент может приобрести </w:t>
      </w:r>
      <w:r>
        <w:t>Software</w:t>
      </w:r>
      <w:r w:rsidRPr="006F2369">
        <w:rPr>
          <w:lang w:val="ru-RU"/>
        </w:rPr>
        <w:t xml:space="preserve"> </w:t>
      </w:r>
      <w:r>
        <w:t>Assurance</w:t>
      </w:r>
      <w:r w:rsidRPr="006F2369">
        <w:rPr>
          <w:lang w:val="ru-RU"/>
        </w:rPr>
        <w:t xml:space="preserve"> для отдельных продуктов без принятия каких-либо обязательств относительно распространения </w:t>
      </w:r>
      <w:r>
        <w:t>Software</w:t>
      </w:r>
      <w:r w:rsidRPr="006F2369">
        <w:rPr>
          <w:lang w:val="ru-RU"/>
        </w:rPr>
        <w:t xml:space="preserve"> </w:t>
      </w:r>
      <w:r>
        <w:t>Assurance</w:t>
      </w:r>
      <w:r w:rsidRPr="006F2369">
        <w:rPr>
          <w:lang w:val="ru-RU"/>
        </w:rPr>
        <w:t xml:space="preserve"> на другие продукты.</w:t>
      </w:r>
    </w:p>
    <w:p w:rsidR="00362758" w:rsidRPr="006F2369" w:rsidRDefault="00362758" w:rsidP="00362758">
      <w:pPr>
        <w:pStyle w:val="ProductList-Body"/>
        <w:rPr>
          <w:lang w:val="ru-RU"/>
        </w:rPr>
      </w:pPr>
    </w:p>
    <w:p w:rsidR="00362758" w:rsidRPr="006F2369" w:rsidRDefault="00ED080D" w:rsidP="00F901AD">
      <w:pPr>
        <w:pStyle w:val="ProductList-Body"/>
        <w:rPr>
          <w:lang w:val="ru-RU"/>
        </w:rPr>
      </w:pPr>
      <w:r>
        <w:t>Software</w:t>
      </w:r>
      <w:r w:rsidRPr="006F2369">
        <w:rPr>
          <w:lang w:val="ru-RU"/>
        </w:rPr>
        <w:t xml:space="preserve"> </w:t>
      </w:r>
      <w:r>
        <w:t>Assurance</w:t>
      </w:r>
      <w:r w:rsidRPr="006F2369">
        <w:rPr>
          <w:lang w:val="ru-RU"/>
        </w:rPr>
        <w:t xml:space="preserve"> следует приобретать одновременно с лицензией или после возобновления действия существующего покрытия </w:t>
      </w:r>
      <w:r>
        <w:t>Software</w:t>
      </w:r>
      <w:r w:rsidRPr="006F2369">
        <w:rPr>
          <w:lang w:val="ru-RU"/>
        </w:rPr>
        <w:t xml:space="preserve"> </w:t>
      </w:r>
      <w:r>
        <w:t>Assurance</w:t>
      </w:r>
      <w:r w:rsidRPr="006F2369">
        <w:rPr>
          <w:lang w:val="ru-RU"/>
        </w:rPr>
        <w:t>.</w:t>
      </w:r>
      <w:r w:rsidR="00AD3875" w:rsidRPr="006F2369">
        <w:rPr>
          <w:lang w:val="ru-RU"/>
        </w:rPr>
        <w:t xml:space="preserve"> </w:t>
      </w:r>
      <w:r w:rsidRPr="006F2369">
        <w:rPr>
          <w:lang w:val="ru-RU"/>
        </w:rPr>
        <w:t xml:space="preserve">Если не указано иное, только лицензии на последнюю версию продукта обеспечивают право на покрытие </w:t>
      </w:r>
      <w:r>
        <w:t>Software</w:t>
      </w:r>
      <w:r w:rsidRPr="006F2369">
        <w:rPr>
          <w:lang w:val="ru-RU"/>
        </w:rPr>
        <w:t xml:space="preserve"> </w:t>
      </w:r>
      <w:r>
        <w:t>Assurance</w:t>
      </w:r>
      <w:r w:rsidRPr="006F2369">
        <w:rPr>
          <w:lang w:val="ru-RU"/>
        </w:rPr>
        <w:t>.</w:t>
      </w:r>
      <w:r w:rsidR="00AD3875" w:rsidRPr="006F2369">
        <w:rPr>
          <w:lang w:val="ru-RU"/>
        </w:rPr>
        <w:t xml:space="preserve"> </w:t>
      </w:r>
      <w:r w:rsidRPr="006F2369">
        <w:rPr>
          <w:lang w:val="ru-RU"/>
        </w:rPr>
        <w:t xml:space="preserve">Клиенты </w:t>
      </w:r>
      <w:r>
        <w:t>EAP</w:t>
      </w:r>
      <w:r w:rsidRPr="006F2369">
        <w:rPr>
          <w:lang w:val="ru-RU"/>
        </w:rPr>
        <w:t xml:space="preserve">, ранее отложившие лицензии </w:t>
      </w:r>
      <w:r>
        <w:t>SKU</w:t>
      </w:r>
      <w:r w:rsidRPr="006F2369">
        <w:rPr>
          <w:lang w:val="ru-RU"/>
        </w:rPr>
        <w:t xml:space="preserve"> (</w:t>
      </w:r>
      <w:r>
        <w:t>SA</w:t>
      </w:r>
      <w:r w:rsidRPr="006F2369">
        <w:rPr>
          <w:lang w:val="ru-RU"/>
        </w:rPr>
        <w:t xml:space="preserve"> до лицензии), должны выкупить свои лицензии перед продлением </w:t>
      </w:r>
      <w:r>
        <w:t>SA</w:t>
      </w:r>
      <w:r w:rsidRPr="006F2369">
        <w:rPr>
          <w:lang w:val="ru-RU"/>
        </w:rPr>
        <w:t>.</w:t>
      </w:r>
    </w:p>
    <w:p w:rsidR="00362758" w:rsidRPr="006F2369" w:rsidRDefault="00362758" w:rsidP="00362758">
      <w:pPr>
        <w:pStyle w:val="ProductList-Body"/>
        <w:rPr>
          <w:lang w:val="ru-RU"/>
        </w:rPr>
      </w:pPr>
    </w:p>
    <w:p w:rsidR="00362758" w:rsidRPr="006F2369" w:rsidRDefault="00362758" w:rsidP="00DC77CB">
      <w:pPr>
        <w:pStyle w:val="ProductList-Body"/>
        <w:rPr>
          <w:lang w:val="ru-RU"/>
        </w:rPr>
      </w:pPr>
      <w:r w:rsidRPr="006F2369">
        <w:rPr>
          <w:lang w:val="ru-RU"/>
        </w:rPr>
        <w:t xml:space="preserve">В случае передачи бессрочных лицензий получатель может приобрести </w:t>
      </w:r>
      <w:r>
        <w:t>Software</w:t>
      </w:r>
      <w:r w:rsidRPr="006F2369">
        <w:rPr>
          <w:lang w:val="ru-RU"/>
        </w:rPr>
        <w:t xml:space="preserve"> </w:t>
      </w:r>
      <w:r>
        <w:t>Assurance</w:t>
      </w:r>
      <w:r w:rsidRPr="006F2369">
        <w:rPr>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t>Software</w:t>
      </w:r>
      <w:r w:rsidRPr="006F2369">
        <w:rPr>
          <w:lang w:val="ru-RU"/>
        </w:rPr>
        <w:t xml:space="preserve"> </w:t>
      </w:r>
      <w:r>
        <w:t>Assurance</w:t>
      </w:r>
      <w:r w:rsidRPr="006F2369">
        <w:rPr>
          <w:lang w:val="ru-RU"/>
        </w:rPr>
        <w:t xml:space="preserve"> для лицензий до</w:t>
      </w:r>
      <w:r w:rsidR="00DC77CB">
        <w:t> </w:t>
      </w:r>
      <w:r w:rsidRPr="006F2369">
        <w:rPr>
          <w:lang w:val="ru-RU"/>
        </w:rPr>
        <w:t>даты передачи.</w:t>
      </w:r>
      <w:r w:rsidR="00AD3875" w:rsidRPr="006F2369">
        <w:rPr>
          <w:lang w:val="ru-RU"/>
        </w:rPr>
        <w:t xml:space="preserve"> </w:t>
      </w:r>
    </w:p>
    <w:p w:rsidR="00362758" w:rsidRPr="006F2369" w:rsidRDefault="00362758" w:rsidP="00362758">
      <w:pPr>
        <w:pStyle w:val="ProductList-Body"/>
        <w:rPr>
          <w:lang w:val="ru-RU"/>
        </w:rPr>
      </w:pPr>
    </w:p>
    <w:p w:rsidR="009A0C93" w:rsidRPr="006F2369" w:rsidRDefault="00ED080D" w:rsidP="00DC77CB">
      <w:pPr>
        <w:pStyle w:val="ProductList-Body"/>
        <w:rPr>
          <w:lang w:val="ru-RU"/>
        </w:rPr>
      </w:pPr>
      <w:r w:rsidRPr="006F2369">
        <w:rPr>
          <w:lang w:val="ru-RU"/>
        </w:rPr>
        <w:t xml:space="preserve">В качестве исключения из общего правила клиенты могут приобрести покрытие </w:t>
      </w:r>
      <w:r>
        <w:t>Software</w:t>
      </w:r>
      <w:r w:rsidRPr="006F2369">
        <w:rPr>
          <w:lang w:val="ru-RU"/>
        </w:rPr>
        <w:t xml:space="preserve"> </w:t>
      </w:r>
      <w:r>
        <w:t>Assurance</w:t>
      </w:r>
      <w:r w:rsidRPr="006F2369">
        <w:rPr>
          <w:lang w:val="ru-RU"/>
        </w:rPr>
        <w:t xml:space="preserve"> для отдельных лицензий, приобретенных в розницу (в составе коробочного продукта) или у изготовителя оборудования, как описано в таблице ниже.</w:t>
      </w:r>
      <w:r w:rsidR="00AD3875" w:rsidRPr="006F2369">
        <w:rPr>
          <w:lang w:val="ru-RU"/>
        </w:rPr>
        <w:t xml:space="preserve"> </w:t>
      </w:r>
      <w:r w:rsidRPr="006F2369">
        <w:rPr>
          <w:lang w:val="ru-RU"/>
        </w:rPr>
        <w:t xml:space="preserve">В рамках программы </w:t>
      </w:r>
      <w:r>
        <w:t>Open</w:t>
      </w:r>
      <w:r w:rsidRPr="006F2369">
        <w:rPr>
          <w:lang w:val="ru-RU"/>
        </w:rPr>
        <w:t xml:space="preserve"> </w:t>
      </w:r>
      <w:r>
        <w:t>Value</w:t>
      </w:r>
      <w:r w:rsidRPr="006F2369">
        <w:rPr>
          <w:lang w:val="ru-RU"/>
        </w:rPr>
        <w:t xml:space="preserve"> это условие применимо только к продуктам, приобретаемым для части компьютеров организации/компании.</w:t>
      </w:r>
      <w:r w:rsidR="00AD3875" w:rsidRPr="006F2369">
        <w:rPr>
          <w:lang w:val="ru-RU"/>
        </w:rPr>
        <w:t xml:space="preserve"> </w:t>
      </w:r>
      <w:r w:rsidRPr="006F2369">
        <w:rPr>
          <w:lang w:val="ru-RU"/>
        </w:rPr>
        <w:t>В</w:t>
      </w:r>
      <w:r w:rsidR="00DC77CB">
        <w:t> </w:t>
      </w:r>
      <w:r w:rsidRPr="006F2369">
        <w:rPr>
          <w:lang w:val="ru-RU"/>
        </w:rPr>
        <w:t xml:space="preserve">рамках Соглашений </w:t>
      </w:r>
      <w:r>
        <w:t>Enterprise</w:t>
      </w:r>
      <w:r w:rsidRPr="006F2369">
        <w:rPr>
          <w:lang w:val="ru-RU"/>
        </w:rPr>
        <w:t xml:space="preserve"> это условие применимо только к дополнительным продуктам в течение 90 дней до даты приобретения.</w:t>
      </w:r>
      <w:r w:rsidR="00AD3875" w:rsidRPr="006F2369">
        <w:rPr>
          <w:lang w:val="ru-RU"/>
        </w:rPr>
        <w:t xml:space="preserve"> </w:t>
      </w:r>
      <w:r w:rsidRPr="006F2369">
        <w:rPr>
          <w:lang w:val="ru-RU"/>
        </w:rPr>
        <w:t xml:space="preserve">Клиенты, приобретающие </w:t>
      </w:r>
      <w:r>
        <w:t>Software</w:t>
      </w:r>
      <w:r w:rsidRPr="006F2369">
        <w:rPr>
          <w:lang w:val="ru-RU"/>
        </w:rPr>
        <w:t xml:space="preserve"> </w:t>
      </w:r>
      <w:r>
        <w:t>Assurance</w:t>
      </w:r>
      <w:r w:rsidRPr="006F2369">
        <w:rPr>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rsidR="009A0C93" w:rsidRPr="006F2369" w:rsidRDefault="009A0C93" w:rsidP="004F3C6D">
      <w:pPr>
        <w:pStyle w:val="ProductList-Body"/>
        <w:rPr>
          <w:lang w:val="ru-RU"/>
        </w:rPr>
      </w:pPr>
    </w:p>
    <w:tbl>
      <w:tblPr>
        <w:tblStyle w:val="TableGrid"/>
        <w:tblW w:w="0" w:type="auto"/>
        <w:tblInd w:w="108" w:type="dxa"/>
        <w:tblLook w:val="04A0" w:firstRow="1" w:lastRow="0" w:firstColumn="1" w:lastColumn="0" w:noHBand="0" w:noVBand="1"/>
      </w:tblPr>
      <w:tblGrid>
        <w:gridCol w:w="1703"/>
        <w:gridCol w:w="1966"/>
        <w:gridCol w:w="2142"/>
        <w:gridCol w:w="4871"/>
      </w:tblGrid>
      <w:tr w:rsidR="00362758" w:rsidRPr="00362758" w:rsidTr="00DC77CB">
        <w:trPr>
          <w:trHeight w:val="242"/>
          <w:tblHeader/>
        </w:trPr>
        <w:tc>
          <w:tcPr>
            <w:tcW w:w="1710" w:type="dxa"/>
            <w:shd w:val="clear" w:color="auto" w:fill="0072C6"/>
          </w:tcPr>
          <w:p w:rsidR="00362758" w:rsidRPr="006F2369" w:rsidRDefault="00362758" w:rsidP="00362758">
            <w:pPr>
              <w:pStyle w:val="ProductList-Body"/>
              <w:spacing w:before="20" w:after="20"/>
              <w:rPr>
                <w:color w:val="FFFFFF" w:themeColor="background1"/>
                <w:lang w:val="ru-RU"/>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216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494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RPr="00A95034" w:rsidTr="00DC77CB">
        <w:tc>
          <w:tcPr>
            <w:tcW w:w="1710" w:type="dxa"/>
          </w:tcPr>
          <w:p w:rsidR="00362758" w:rsidRPr="00362758" w:rsidRDefault="00362758" w:rsidP="00362758">
            <w:pPr>
              <w:pStyle w:val="ProductList-Body"/>
              <w:rPr>
                <w:b/>
              </w:rPr>
            </w:pPr>
            <w:r>
              <w:rPr>
                <w:b/>
              </w:rPr>
              <w:t>Категория «Приложения»</w:t>
            </w:r>
          </w:p>
        </w:tc>
        <w:tc>
          <w:tcPr>
            <w:tcW w:w="1980" w:type="dxa"/>
          </w:tcPr>
          <w:p w:rsidR="00362758" w:rsidRDefault="00362758" w:rsidP="004F3C6D">
            <w:pPr>
              <w:pStyle w:val="ProductList-Body"/>
            </w:pPr>
            <w:r>
              <w:t>Неприменимо</w:t>
            </w:r>
          </w:p>
        </w:tc>
        <w:tc>
          <w:tcPr>
            <w:tcW w:w="2160" w:type="dxa"/>
          </w:tcPr>
          <w:p w:rsidR="00362758" w:rsidRPr="006F2369" w:rsidRDefault="00362758" w:rsidP="004F3C6D">
            <w:pPr>
              <w:pStyle w:val="ProductList-Body"/>
              <w:rPr>
                <w:lang w:val="ru-RU"/>
              </w:rPr>
            </w:pPr>
            <w:r>
              <w:t>Software</w:t>
            </w:r>
            <w:r w:rsidRPr="006F2369">
              <w:rPr>
                <w:lang w:val="ru-RU"/>
              </w:rPr>
              <w:t xml:space="preserve"> </w:t>
            </w:r>
            <w:r>
              <w:t>Assurance</w:t>
            </w:r>
            <w:r w:rsidRPr="006F2369">
              <w:rPr>
                <w:lang w:val="ru-RU"/>
              </w:rPr>
              <w:t xml:space="preserve"> применяется только так, как указано ниже</w:t>
            </w:r>
          </w:p>
        </w:tc>
        <w:tc>
          <w:tcPr>
            <w:tcW w:w="4945" w:type="dxa"/>
            <w:vMerge w:val="restart"/>
          </w:tcPr>
          <w:p w:rsidR="00362758" w:rsidRPr="006F2369" w:rsidRDefault="00362758" w:rsidP="002743C4">
            <w:pPr>
              <w:pStyle w:val="ProductList-Body"/>
              <w:rPr>
                <w:lang w:val="ru-RU"/>
              </w:rPr>
            </w:pPr>
            <w:r w:rsidRPr="006F2369">
              <w:rPr>
                <w:lang w:val="ru-RU"/>
              </w:rPr>
              <w:t xml:space="preserve">Применяется для </w:t>
            </w:r>
            <w:r>
              <w:t>Open</w:t>
            </w:r>
            <w:r w:rsidRPr="006F2369">
              <w:rPr>
                <w:lang w:val="ru-RU"/>
              </w:rPr>
              <w:t xml:space="preserve"> </w:t>
            </w:r>
            <w:r>
              <w:t>License</w:t>
            </w:r>
            <w:r w:rsidRPr="006F2369">
              <w:rPr>
                <w:lang w:val="ru-RU"/>
              </w:rPr>
              <w:t xml:space="preserve">, </w:t>
            </w:r>
            <w:r>
              <w:t>Select</w:t>
            </w:r>
            <w:r w:rsidRPr="006F2369">
              <w:rPr>
                <w:lang w:val="ru-RU"/>
              </w:rPr>
              <w:t xml:space="preserve">, </w:t>
            </w:r>
            <w:r>
              <w:t>Select</w:t>
            </w:r>
            <w:r w:rsidRPr="006F2369">
              <w:rPr>
                <w:lang w:val="ru-RU"/>
              </w:rPr>
              <w:t xml:space="preserve"> </w:t>
            </w:r>
            <w:r>
              <w:t>Plus</w:t>
            </w:r>
            <w:r w:rsidRPr="006F2369">
              <w:rPr>
                <w:lang w:val="ru-RU"/>
              </w:rPr>
              <w:t xml:space="preserve"> и варианта для части компьютеров организации в рамках программы </w:t>
            </w:r>
            <w:r>
              <w:t>Open</w:t>
            </w:r>
            <w:r w:rsidRPr="006F2369">
              <w:rPr>
                <w:lang w:val="ru-RU"/>
              </w:rPr>
              <w:t xml:space="preserve"> </w:t>
            </w:r>
            <w:r>
              <w:t>Value</w:t>
            </w:r>
            <w:r w:rsidRPr="006F2369">
              <w:rPr>
                <w:lang w:val="ru-RU"/>
              </w:rPr>
              <w:t xml:space="preserve">, а также для дополнительных продуктов в рамках Соглашений </w:t>
            </w:r>
            <w:r>
              <w:t>Enterprise</w:t>
            </w:r>
            <w:r w:rsidRPr="006F2369">
              <w:rPr>
                <w:lang w:val="ru-RU"/>
              </w:rPr>
              <w:t xml:space="preserve">. Не применяется для базовых продуктов в рамках программы </w:t>
            </w:r>
            <w:r>
              <w:t>Open</w:t>
            </w:r>
            <w:r w:rsidRPr="006F2369">
              <w:rPr>
                <w:lang w:val="ru-RU"/>
              </w:rPr>
              <w:t xml:space="preserve"> </w:t>
            </w:r>
            <w:r>
              <w:t>Value</w:t>
            </w:r>
            <w:r w:rsidRPr="006F2369">
              <w:rPr>
                <w:lang w:val="ru-RU"/>
              </w:rPr>
              <w:t xml:space="preserve"> и соглашений </w:t>
            </w:r>
            <w:r>
              <w:t>Enterprise</w:t>
            </w:r>
            <w:r w:rsidRPr="006F2369">
              <w:rPr>
                <w:lang w:val="ru-RU"/>
              </w:rPr>
              <w:t>.</w:t>
            </w:r>
          </w:p>
        </w:tc>
      </w:tr>
      <w:tr w:rsidR="00362758" w:rsidTr="00DC77CB">
        <w:tc>
          <w:tcPr>
            <w:tcW w:w="1710" w:type="dxa"/>
          </w:tcPr>
          <w:p w:rsidR="00362758" w:rsidRPr="00362758" w:rsidRDefault="00362758" w:rsidP="00362758">
            <w:pPr>
              <w:pStyle w:val="ProductList-Body"/>
              <w:rPr>
                <w:b/>
              </w:rPr>
            </w:pPr>
            <w:r>
              <w:rPr>
                <w:b/>
              </w:rPr>
              <w:t>Категория «Системы»</w:t>
            </w:r>
          </w:p>
        </w:tc>
        <w:tc>
          <w:tcPr>
            <w:tcW w:w="1980" w:type="dxa"/>
          </w:tcPr>
          <w:p w:rsidR="00362758" w:rsidRDefault="00362758" w:rsidP="004F3C6D">
            <w:pPr>
              <w:pStyle w:val="ProductList-Body"/>
            </w:pPr>
            <w:r>
              <w:t>Software Assurance применяется</w:t>
            </w:r>
          </w:p>
        </w:tc>
        <w:tc>
          <w:tcPr>
            <w:tcW w:w="2160" w:type="dxa"/>
          </w:tcPr>
          <w:p w:rsidR="00362758" w:rsidRDefault="00362758" w:rsidP="00D8533F">
            <w:pPr>
              <w:pStyle w:val="ProductList-Body"/>
            </w:pPr>
            <w:r>
              <w:t>Software Assurance применяется</w:t>
            </w:r>
          </w:p>
        </w:tc>
        <w:tc>
          <w:tcPr>
            <w:tcW w:w="4945" w:type="dxa"/>
            <w:vMerge/>
          </w:tcPr>
          <w:p w:rsidR="00362758" w:rsidRDefault="00362758" w:rsidP="004F3C6D">
            <w:pPr>
              <w:pStyle w:val="ProductList-Body"/>
            </w:pPr>
          </w:p>
        </w:tc>
      </w:tr>
      <w:tr w:rsidR="00362758" w:rsidTr="00DC77CB">
        <w:tc>
          <w:tcPr>
            <w:tcW w:w="1710" w:type="dxa"/>
          </w:tcPr>
          <w:p w:rsidR="00362758" w:rsidRPr="00362758" w:rsidRDefault="00362758" w:rsidP="004F3C6D">
            <w:pPr>
              <w:pStyle w:val="ProductList-Body"/>
              <w:rPr>
                <w:b/>
              </w:rPr>
            </w:pPr>
            <w:r>
              <w:rPr>
                <w:b/>
              </w:rPr>
              <w:t>Категория «Серверы»</w:t>
            </w:r>
          </w:p>
        </w:tc>
        <w:tc>
          <w:tcPr>
            <w:tcW w:w="1980" w:type="dxa"/>
          </w:tcPr>
          <w:p w:rsidR="00362758" w:rsidRDefault="00362758" w:rsidP="004F3C6D">
            <w:pPr>
              <w:pStyle w:val="ProductList-Body"/>
            </w:pPr>
            <w:r>
              <w:t>Software Assurance применяется</w:t>
            </w:r>
          </w:p>
        </w:tc>
        <w:tc>
          <w:tcPr>
            <w:tcW w:w="2160" w:type="dxa"/>
          </w:tcPr>
          <w:p w:rsidR="00362758" w:rsidRDefault="00362758" w:rsidP="004F3C6D">
            <w:pPr>
              <w:pStyle w:val="ProductList-Body"/>
            </w:pPr>
            <w:r>
              <w:t>Software Assurance применяется</w:t>
            </w:r>
          </w:p>
        </w:tc>
        <w:tc>
          <w:tcPr>
            <w:tcW w:w="4945" w:type="dxa"/>
            <w:vMerge/>
          </w:tcPr>
          <w:p w:rsidR="00362758" w:rsidRDefault="00362758" w:rsidP="004F3C6D">
            <w:pPr>
              <w:pStyle w:val="ProductList-Body"/>
            </w:pPr>
          </w:p>
        </w:tc>
      </w:tr>
    </w:tbl>
    <w:p w:rsidR="00362758" w:rsidRPr="004C09A1" w:rsidRDefault="00362758" w:rsidP="004F3C6D">
      <w:pPr>
        <w:pStyle w:val="ProductList-Body"/>
      </w:pPr>
    </w:p>
    <w:p w:rsidR="00362758" w:rsidRPr="006F2369" w:rsidRDefault="00362758" w:rsidP="004F3C6D">
      <w:pPr>
        <w:pStyle w:val="ProductList-Body"/>
        <w:rPr>
          <w:lang w:val="ru-RU"/>
        </w:rPr>
      </w:pPr>
      <w:r w:rsidRPr="006F2369">
        <w:rPr>
          <w:lang w:val="ru-RU"/>
        </w:rPr>
        <w:t xml:space="preserve">Клиенты, приобретающие </w:t>
      </w:r>
      <w:r>
        <w:t>Microsoft</w:t>
      </w:r>
      <w:r w:rsidRPr="006F2369">
        <w:rPr>
          <w:lang w:val="ru-RU"/>
        </w:rPr>
        <w:t xml:space="preserve"> </w:t>
      </w:r>
      <w:r>
        <w:t>Office</w:t>
      </w:r>
      <w:r w:rsidRPr="006F2369">
        <w:rPr>
          <w:lang w:val="ru-RU"/>
        </w:rPr>
        <w:t xml:space="preserve"> профессиональный 2013 у Изготовителя оборудования, могут приобрести </w:t>
      </w:r>
      <w:r>
        <w:t>Software</w:t>
      </w:r>
      <w:r w:rsidRPr="006F2369">
        <w:rPr>
          <w:lang w:val="ru-RU"/>
        </w:rPr>
        <w:t xml:space="preserve"> </w:t>
      </w:r>
      <w:r>
        <w:t>Assurance</w:t>
      </w:r>
      <w:r w:rsidRPr="006F2369">
        <w:rPr>
          <w:lang w:val="ru-RU"/>
        </w:rPr>
        <w:t xml:space="preserve"> для </w:t>
      </w:r>
      <w:r>
        <w:t>Microsoft</w:t>
      </w:r>
      <w:r w:rsidRPr="006F2369">
        <w:rPr>
          <w:lang w:val="ru-RU"/>
        </w:rPr>
        <w:t xml:space="preserve"> </w:t>
      </w:r>
      <w:r>
        <w:t>Office</w:t>
      </w:r>
      <w:r w:rsidRPr="006F2369">
        <w:rPr>
          <w:lang w:val="ru-RU"/>
        </w:rPr>
        <w:t xml:space="preserve"> стандартный 2013</w:t>
      </w:r>
      <w:r>
        <w:fldChar w:fldCharType="begin"/>
      </w:r>
      <w:r>
        <w:instrText>XE</w:instrText>
      </w:r>
      <w:r w:rsidRPr="006F2369">
        <w:rPr>
          <w:lang w:val="ru-RU"/>
        </w:rPr>
        <w:instrText xml:space="preserve"> "</w:instrText>
      </w:r>
      <w:r>
        <w:instrText>Office</w:instrText>
      </w:r>
      <w:r w:rsidRPr="006F2369">
        <w:rPr>
          <w:lang w:val="ru-RU"/>
        </w:rPr>
        <w:instrText xml:space="preserve"> Стандартный 2013"</w:instrText>
      </w:r>
      <w:r>
        <w:fldChar w:fldCharType="end"/>
      </w:r>
      <w:r w:rsidRPr="006F2369">
        <w:rPr>
          <w:lang w:val="ru-RU"/>
        </w:rPr>
        <w:t xml:space="preserve"> в рамках программ </w:t>
      </w:r>
      <w:r>
        <w:t>Open</w:t>
      </w:r>
      <w:r w:rsidRPr="006F2369">
        <w:rPr>
          <w:lang w:val="ru-RU"/>
        </w:rPr>
        <w:t xml:space="preserve"> </w:t>
      </w:r>
      <w:r>
        <w:t>License</w:t>
      </w:r>
      <w:r w:rsidRPr="006F2369">
        <w:rPr>
          <w:lang w:val="ru-RU"/>
        </w:rPr>
        <w:t xml:space="preserve">, </w:t>
      </w:r>
      <w:r>
        <w:t>Select</w:t>
      </w:r>
      <w:r w:rsidRPr="006F2369">
        <w:rPr>
          <w:lang w:val="ru-RU"/>
        </w:rPr>
        <w:t xml:space="preserve"> и </w:t>
      </w:r>
      <w:r>
        <w:t>Select</w:t>
      </w:r>
      <w:r w:rsidRPr="006F2369">
        <w:rPr>
          <w:lang w:val="ru-RU"/>
        </w:rPr>
        <w:t xml:space="preserve"> </w:t>
      </w:r>
      <w:r>
        <w:t>Plus</w:t>
      </w:r>
      <w:r w:rsidRPr="006F2369">
        <w:rPr>
          <w:lang w:val="ru-RU"/>
        </w:rPr>
        <w:t xml:space="preserve">, а также в рамках </w:t>
      </w:r>
      <w:r>
        <w:t>Open</w:t>
      </w:r>
      <w:r w:rsidRPr="006F2369">
        <w:rPr>
          <w:lang w:val="ru-RU"/>
        </w:rPr>
        <w:t xml:space="preserve"> </w:t>
      </w:r>
      <w:r>
        <w:t>Value</w:t>
      </w:r>
      <w:r w:rsidRPr="006F2369">
        <w:rPr>
          <w:lang w:val="ru-RU"/>
        </w:rPr>
        <w:t xml:space="preserv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w:t>
      </w:r>
      <w:r>
        <w:t>PKC</w:t>
      </w:r>
      <w:r w:rsidRPr="006F2369">
        <w:rPr>
          <w:lang w:val="ru-RU"/>
        </w:rPr>
        <w:t xml:space="preserve">) </w:t>
      </w:r>
      <w:r>
        <w:t>Office</w:t>
      </w:r>
      <w:r w:rsidRPr="006F2369">
        <w:rPr>
          <w:lang w:val="ru-RU"/>
        </w:rPr>
        <w:t xml:space="preserve"> считаются коробочным продуктом, продаваемым в розницу, и не предоставляют прав на приобретение </w:t>
      </w:r>
      <w:r>
        <w:t>Software</w:t>
      </w:r>
      <w:r w:rsidRPr="006F2369">
        <w:rPr>
          <w:lang w:val="ru-RU"/>
        </w:rPr>
        <w:t xml:space="preserve"> </w:t>
      </w:r>
      <w:r>
        <w:t>Assurance</w:t>
      </w:r>
      <w:r w:rsidRPr="006F2369">
        <w:rPr>
          <w:lang w:val="ru-RU"/>
        </w:rPr>
        <w:t>.</w:t>
      </w:r>
    </w:p>
    <w:p w:rsidR="00362758" w:rsidRPr="006F2369" w:rsidRDefault="00362758" w:rsidP="004F3C6D">
      <w:pPr>
        <w:pStyle w:val="ProductList-Body"/>
        <w:rPr>
          <w:lang w:val="ru-RU"/>
        </w:rPr>
      </w:pPr>
    </w:p>
    <w:p w:rsidR="009A0C93" w:rsidRPr="006F2369" w:rsidRDefault="00FA00BF" w:rsidP="002E202B">
      <w:pPr>
        <w:pStyle w:val="ProductList-Offering1Heading"/>
        <w:outlineLvl w:val="1"/>
        <w:rPr>
          <w:lang w:val="ru-RU"/>
        </w:rPr>
      </w:pPr>
      <w:bookmarkStart w:id="1572" w:name="_Toc378147681"/>
      <w:bookmarkStart w:id="1573" w:name="_Toc378151578"/>
      <w:bookmarkStart w:id="1574" w:name="_Toc379797435"/>
      <w:bookmarkStart w:id="1575" w:name="_Toc380513471"/>
      <w:bookmarkStart w:id="1576" w:name="_Toc380655521"/>
      <w:bookmarkStart w:id="1577" w:name="_Toc386627378"/>
      <w:r w:rsidRPr="006F2369">
        <w:rPr>
          <w:lang w:val="ru-RU"/>
        </w:rPr>
        <w:t xml:space="preserve">Возобновление действия </w:t>
      </w:r>
      <w:r>
        <w:t>Software</w:t>
      </w:r>
      <w:r w:rsidRPr="006F2369">
        <w:rPr>
          <w:lang w:val="ru-RU"/>
        </w:rPr>
        <w:t xml:space="preserve"> </w:t>
      </w:r>
      <w:r>
        <w:t>Assurance</w:t>
      </w:r>
      <w:bookmarkEnd w:id="1572"/>
      <w:bookmarkEnd w:id="1573"/>
      <w:bookmarkEnd w:id="1574"/>
      <w:bookmarkEnd w:id="1575"/>
      <w:bookmarkEnd w:id="1576"/>
      <w:bookmarkEnd w:id="1577"/>
    </w:p>
    <w:p w:rsidR="00362758" w:rsidRPr="006F2369" w:rsidRDefault="009C45A3" w:rsidP="00362758">
      <w:pPr>
        <w:pStyle w:val="ProductList-Body"/>
        <w:rPr>
          <w:lang w:val="ru-RU"/>
        </w:rPr>
      </w:pPr>
      <w:r w:rsidRPr="006F2369">
        <w:rPr>
          <w:b/>
          <w:color w:val="00188F"/>
          <w:lang w:val="ru-RU"/>
        </w:rPr>
        <w:t>Возобновление действия покрытия в рамках одного соглашения</w:t>
      </w:r>
    </w:p>
    <w:p w:rsidR="00362758" w:rsidRPr="006F2369" w:rsidRDefault="00362758" w:rsidP="00362758">
      <w:pPr>
        <w:pStyle w:val="ProductList-Body"/>
        <w:rPr>
          <w:lang w:val="ru-RU"/>
        </w:rPr>
      </w:pPr>
      <w:r w:rsidRPr="006F2369">
        <w:rPr>
          <w:lang w:val="ru-RU"/>
        </w:rPr>
        <w:t xml:space="preserve">Условия для возобновления </w:t>
      </w:r>
      <w:r>
        <w:t>SA</w:t>
      </w:r>
      <w:r w:rsidRPr="006F2369">
        <w:rPr>
          <w:lang w:val="ru-RU"/>
        </w:rPr>
        <w:t xml:space="preserve">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w:t>
      </w:r>
      <w:r>
        <w:t>SA</w:t>
      </w:r>
      <w:r w:rsidRPr="006F2369">
        <w:rPr>
          <w:lang w:val="ru-RU"/>
        </w:rPr>
        <w:t xml:space="preserve">. Клиенты могут заказывать </w:t>
      </w:r>
      <w:r>
        <w:t>Software</w:t>
      </w:r>
      <w:r w:rsidRPr="006F2369">
        <w:rPr>
          <w:lang w:val="ru-RU"/>
        </w:rPr>
        <w:t xml:space="preserve"> </w:t>
      </w:r>
      <w:r>
        <w:t>Assurance</w:t>
      </w:r>
      <w:r w:rsidRPr="006F2369">
        <w:rPr>
          <w:lang w:val="ru-RU"/>
        </w:rPr>
        <w:t xml:space="preserve">, не заказывая при этом лицензию, до тех пор, пока не закончится срок действия покрытия </w:t>
      </w:r>
      <w:r>
        <w:t>Software</w:t>
      </w:r>
      <w:r w:rsidRPr="006F2369">
        <w:rPr>
          <w:lang w:val="ru-RU"/>
        </w:rPr>
        <w:t xml:space="preserve"> </w:t>
      </w:r>
      <w:r>
        <w:t>Assurance</w:t>
      </w:r>
      <w:r w:rsidRPr="006F2369">
        <w:rPr>
          <w:lang w:val="ru-RU"/>
        </w:rPr>
        <w:t>. Кроме того, к следующим программам применяются перечисленные ниже условия.</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lang w:val="ru-RU"/>
        </w:rPr>
        <w:lastRenderedPageBreak/>
        <w:t xml:space="preserve">Лицензия </w:t>
      </w:r>
      <w:r>
        <w:rPr>
          <w:b/>
        </w:rPr>
        <w:t>Open</w:t>
      </w:r>
      <w:r w:rsidRPr="006F2369">
        <w:rPr>
          <w:b/>
          <w:bCs/>
          <w:lang w:val="ru-RU"/>
        </w:rPr>
        <w:t>.</w:t>
      </w:r>
      <w:r w:rsidRPr="006F2369">
        <w:rPr>
          <w:lang w:val="ru-RU"/>
        </w:rPr>
        <w:t xml:space="preserve"> Покрытие </w:t>
      </w:r>
      <w:r>
        <w:t>Software</w:t>
      </w:r>
      <w:r w:rsidRPr="006F2369">
        <w:rPr>
          <w:lang w:val="ru-RU"/>
        </w:rPr>
        <w:t xml:space="preserve"> </w:t>
      </w:r>
      <w:r>
        <w:t>Assurance</w:t>
      </w:r>
      <w:r w:rsidRPr="006F2369">
        <w:rPr>
          <w:lang w:val="ru-RU"/>
        </w:rPr>
        <w:t xml:space="preserve">, заказанное в рамках номера разрешения </w:t>
      </w:r>
      <w:r>
        <w:t>Open</w:t>
      </w:r>
      <w:r w:rsidRPr="006F2369">
        <w:rPr>
          <w:lang w:val="ru-RU"/>
        </w:rPr>
        <w:t xml:space="preserve"> </w:t>
      </w:r>
      <w:r>
        <w:t>License</w:t>
      </w:r>
      <w:r w:rsidRPr="006F2369">
        <w:rPr>
          <w:lang w:val="ru-RU"/>
        </w:rPr>
        <w:t xml:space="preserve">, прекращает действие после окончания срока действия данного номера. Для возобновления клиенты должны разместить заказ на возобновление действия </w:t>
      </w:r>
      <w:r>
        <w:t>Software</w:t>
      </w:r>
      <w:r w:rsidRPr="006F2369">
        <w:rPr>
          <w:lang w:val="ru-RU"/>
        </w:rPr>
        <w:t xml:space="preserve"> </w:t>
      </w:r>
      <w:r>
        <w:t>Assurance</w:t>
      </w:r>
      <w:r w:rsidRPr="006F2369">
        <w:rPr>
          <w:lang w:val="ru-RU"/>
        </w:rPr>
        <w:t xml:space="preserve"> в течение 90 дней после окончания срока действия номера разрешения. Новое покрытие </w:t>
      </w:r>
      <w:r>
        <w:t>Software</w:t>
      </w:r>
      <w:r w:rsidRPr="006F2369">
        <w:rPr>
          <w:lang w:val="ru-RU"/>
        </w:rPr>
        <w:t xml:space="preserve"> </w:t>
      </w:r>
      <w:r>
        <w:t>Assurance</w:t>
      </w:r>
      <w:r w:rsidRPr="006F2369">
        <w:rPr>
          <w:lang w:val="ru-RU"/>
        </w:rPr>
        <w:t xml:space="preserve"> начинает действовать с даты вступления в силу нового номера разрешения.</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lang w:val="ru-RU"/>
        </w:rPr>
        <w:t xml:space="preserve">Соглашение </w:t>
      </w:r>
      <w:r>
        <w:rPr>
          <w:b/>
        </w:rPr>
        <w:t>Enterprise</w:t>
      </w:r>
      <w:r w:rsidRPr="006F2369">
        <w:rPr>
          <w:b/>
          <w:bCs/>
          <w:lang w:val="ru-RU"/>
        </w:rPr>
        <w:t>.</w:t>
      </w:r>
      <w:r w:rsidRPr="006F2369">
        <w:rPr>
          <w:lang w:val="ru-RU"/>
        </w:rPr>
        <w:t xml:space="preserve"> Чтобы возобновить действие покрытия </w:t>
      </w:r>
      <w:r>
        <w:t>Software</w:t>
      </w:r>
      <w:r w:rsidRPr="006F2369">
        <w:rPr>
          <w:lang w:val="ru-RU"/>
        </w:rPr>
        <w:t xml:space="preserve"> </w:t>
      </w:r>
      <w:r>
        <w:t>Assurance</w:t>
      </w:r>
      <w:r w:rsidRPr="006F2369">
        <w:rPr>
          <w:lang w:val="ru-RU"/>
        </w:rPr>
        <w:t xml:space="preserve"> в рамках того же Соглашения </w:t>
      </w:r>
      <w:r>
        <w:t>Enterprise</w:t>
      </w:r>
      <w:r w:rsidRPr="006F2369">
        <w:rPr>
          <w:lang w:val="ru-RU"/>
        </w:rPr>
        <w:t xml:space="preserve">, клиенты должны подписать новое Соглашение о регистрации </w:t>
      </w:r>
      <w:r>
        <w:t>Enterprise</w:t>
      </w:r>
      <w:r w:rsidRPr="006F2369">
        <w:rPr>
          <w:lang w:val="ru-RU"/>
        </w:rPr>
        <w:t xml:space="preserve"> и Соглашения (если еще не подписано) и разместить заказ на возобновление действия </w:t>
      </w:r>
      <w:r>
        <w:t>Software</w:t>
      </w:r>
      <w:r w:rsidRPr="006F2369">
        <w:rPr>
          <w:lang w:val="ru-RU"/>
        </w:rPr>
        <w:t xml:space="preserve"> </w:t>
      </w:r>
      <w:r>
        <w:t>Assurance</w:t>
      </w:r>
      <w:r w:rsidRPr="006F2369">
        <w:rPr>
          <w:lang w:val="ru-RU"/>
        </w:rPr>
        <w:t xml:space="preserve"> (где применимо) для: 1) всех базовых продуктов, продуктов </w:t>
      </w:r>
      <w:r>
        <w:t>Application</w:t>
      </w:r>
      <w:r w:rsidRPr="006F2369">
        <w:rPr>
          <w:lang w:val="ru-RU"/>
        </w:rPr>
        <w:t xml:space="preserve"> </w:t>
      </w:r>
      <w:r>
        <w:t>Platform</w:t>
      </w:r>
      <w:r w:rsidRPr="006F2369">
        <w:rPr>
          <w:lang w:val="ru-RU"/>
        </w:rPr>
        <w:t xml:space="preserve">, продуктов </w:t>
      </w:r>
      <w:r>
        <w:t>Core</w:t>
      </w:r>
      <w:r w:rsidRPr="006F2369">
        <w:rPr>
          <w:lang w:val="ru-RU"/>
        </w:rPr>
        <w:t xml:space="preserve"> </w:t>
      </w:r>
      <w:r>
        <w:t>Infrastructure</w:t>
      </w:r>
      <w:r w:rsidRPr="006F2369">
        <w:rPr>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AD3875" w:rsidRPr="006F2369">
        <w:rPr>
          <w:lang w:val="ru-RU"/>
        </w:rPr>
        <w:t xml:space="preserve"> </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lang w:val="ru-RU"/>
        </w:rPr>
        <w:t xml:space="preserve">Соглашение </w:t>
      </w:r>
      <w:r>
        <w:rPr>
          <w:b/>
        </w:rPr>
        <w:t>Enrollment</w:t>
      </w:r>
      <w:r w:rsidRPr="006F2369">
        <w:rPr>
          <w:b/>
          <w:lang w:val="ru-RU"/>
        </w:rPr>
        <w:t xml:space="preserve"> </w:t>
      </w:r>
      <w:r>
        <w:rPr>
          <w:b/>
        </w:rPr>
        <w:t>for</w:t>
      </w:r>
      <w:r w:rsidRPr="006F2369">
        <w:rPr>
          <w:b/>
          <w:lang w:val="ru-RU"/>
        </w:rPr>
        <w:t xml:space="preserve"> </w:t>
      </w:r>
      <w:r>
        <w:rPr>
          <w:b/>
        </w:rPr>
        <w:t>Application</w:t>
      </w:r>
      <w:r w:rsidRPr="006F2369">
        <w:rPr>
          <w:b/>
          <w:lang w:val="ru-RU"/>
        </w:rPr>
        <w:t xml:space="preserve"> </w:t>
      </w:r>
      <w:r>
        <w:rPr>
          <w:b/>
        </w:rPr>
        <w:t>Platform</w:t>
      </w:r>
      <w:r w:rsidRPr="006F2369">
        <w:rPr>
          <w:b/>
          <w:bCs/>
          <w:lang w:val="ru-RU"/>
        </w:rPr>
        <w:t>.</w:t>
      </w:r>
      <w:r w:rsidRPr="006F2369">
        <w:rPr>
          <w:lang w:val="ru-RU"/>
        </w:rPr>
        <w:t xml:space="preserve"> Клиенты </w:t>
      </w:r>
      <w:r>
        <w:t>EAP</w:t>
      </w:r>
      <w:r w:rsidRPr="006F2369">
        <w:rPr>
          <w:lang w:val="ru-RU"/>
        </w:rPr>
        <w:t xml:space="preserve">, ранее отложившие лицензии </w:t>
      </w:r>
      <w:r>
        <w:t>SKU</w:t>
      </w:r>
      <w:r w:rsidRPr="006F2369">
        <w:rPr>
          <w:lang w:val="ru-RU"/>
        </w:rPr>
        <w:t xml:space="preserve"> (</w:t>
      </w:r>
      <w:r>
        <w:t>SA</w:t>
      </w:r>
      <w:r w:rsidRPr="006F2369">
        <w:rPr>
          <w:lang w:val="ru-RU"/>
        </w:rPr>
        <w:t xml:space="preserve"> до лицензии), должны выкупить свои лицензии перед продлением </w:t>
      </w:r>
      <w:r>
        <w:t>SA</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color w:val="00188F"/>
          <w:lang w:val="ru-RU"/>
        </w:rPr>
        <w:t>Возобновление действия покрытия в рамках отдельного соглашения</w:t>
      </w:r>
    </w:p>
    <w:p w:rsidR="00362758" w:rsidRPr="006F2369" w:rsidRDefault="00362758" w:rsidP="00362758">
      <w:pPr>
        <w:pStyle w:val="ProductList-Body"/>
        <w:rPr>
          <w:lang w:val="ru-RU"/>
        </w:rPr>
      </w:pPr>
      <w:r w:rsidRPr="006F2369">
        <w:rPr>
          <w:lang w:val="ru-RU"/>
        </w:rPr>
        <w:t xml:space="preserve">Клиенты могут возобновить действие </w:t>
      </w:r>
      <w:r>
        <w:t>Software</w:t>
      </w:r>
      <w:r w:rsidRPr="006F2369">
        <w:rPr>
          <w:lang w:val="ru-RU"/>
        </w:rPr>
        <w:t xml:space="preserve"> </w:t>
      </w:r>
      <w:r>
        <w:t>Assurance</w:t>
      </w:r>
      <w:r w:rsidRPr="006F2369">
        <w:rPr>
          <w:lang w:val="ru-RU"/>
        </w:rPr>
        <w:t xml:space="preserve"> для любого продукта, если клиент получил бессрочные лицензии и </w:t>
      </w:r>
      <w:r>
        <w:t>Software</w:t>
      </w:r>
      <w:r w:rsidRPr="006F2369">
        <w:rPr>
          <w:lang w:val="ru-RU"/>
        </w:rPr>
        <w:t xml:space="preserve"> </w:t>
      </w:r>
      <w:r>
        <w:t>Assurance</w:t>
      </w:r>
      <w:r w:rsidRPr="006F2369">
        <w:rPr>
          <w:lang w:val="ru-RU"/>
        </w:rPr>
        <w:t xml:space="preserv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w:t>
      </w:r>
      <w:r>
        <w:t>Software</w:t>
      </w:r>
      <w:r w:rsidRPr="006F2369">
        <w:rPr>
          <w:lang w:val="ru-RU"/>
        </w:rPr>
        <w:t xml:space="preserve"> </w:t>
      </w:r>
      <w:r>
        <w:t>Assurance</w:t>
      </w:r>
      <w:r w:rsidRPr="006F2369">
        <w:rPr>
          <w:lang w:val="ru-RU"/>
        </w:rPr>
        <w:t xml:space="preserve"> размещен до окончания срока действия покрытия </w:t>
      </w:r>
      <w:r>
        <w:t>Software</w:t>
      </w:r>
      <w:r w:rsidRPr="006F2369">
        <w:rPr>
          <w:lang w:val="ru-RU"/>
        </w:rPr>
        <w:t xml:space="preserve"> </w:t>
      </w:r>
      <w:r>
        <w:t>Assurance</w:t>
      </w:r>
      <w:r w:rsidRPr="006F2369">
        <w:rPr>
          <w:lang w:val="ru-RU"/>
        </w:rPr>
        <w:t xml:space="preserve"> в рамках предшествующего Соглашения, за исключением случаев, когда действие такого покрытия продлевается в рамках Соглашения </w:t>
      </w:r>
      <w:r>
        <w:t>Open</w:t>
      </w:r>
      <w:r w:rsidRPr="006F2369">
        <w:rPr>
          <w:lang w:val="ru-RU"/>
        </w:rPr>
        <w:t xml:space="preserve"> </w:t>
      </w:r>
      <w:r>
        <w:t>License</w:t>
      </w:r>
      <w:r w:rsidRPr="006F2369">
        <w:rPr>
          <w:lang w:val="ru-RU"/>
        </w:rPr>
        <w:t xml:space="preserve">. В этом случае клиенты размещают заказ в течение 90 дней после окончания срока действия. </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color w:val="00188F"/>
          <w:lang w:val="ru-RU"/>
        </w:rPr>
        <w:t>Возобновление действия через другие программы</w:t>
      </w:r>
    </w:p>
    <w:p w:rsidR="00362758" w:rsidRPr="006F2369" w:rsidRDefault="00362758" w:rsidP="002B604C">
      <w:pPr>
        <w:pStyle w:val="ProductList-Body"/>
        <w:rPr>
          <w:lang w:val="ru-RU"/>
        </w:rPr>
      </w:pPr>
      <w:r w:rsidRPr="006F2369">
        <w:rPr>
          <w:lang w:val="ru-RU"/>
        </w:rPr>
        <w:t xml:space="preserve">В виде исключения к установленным выше правилам клиенты могут возобновить действие покрытия </w:t>
      </w:r>
      <w:r>
        <w:t>Software</w:t>
      </w:r>
      <w:r w:rsidRPr="006F2369">
        <w:rPr>
          <w:lang w:val="ru-RU"/>
        </w:rPr>
        <w:t xml:space="preserve"> </w:t>
      </w:r>
      <w:r>
        <w:t>Assurance</w:t>
      </w:r>
      <w:r w:rsidRPr="006F2369">
        <w:rPr>
          <w:lang w:val="ru-RU"/>
        </w:rPr>
        <w:t xml:space="preserve">, приобретая </w:t>
      </w:r>
      <w:r>
        <w:t>Software</w:t>
      </w:r>
      <w:r w:rsidRPr="006F2369">
        <w:rPr>
          <w:lang w:val="ru-RU"/>
        </w:rPr>
        <w:t xml:space="preserve"> </w:t>
      </w:r>
      <w:r>
        <w:t>Assurance</w:t>
      </w:r>
      <w:r w:rsidRPr="006F2369">
        <w:rPr>
          <w:lang w:val="ru-RU"/>
        </w:rPr>
        <w:t xml:space="preserve"> в рамках существующего Соглашения </w:t>
      </w:r>
      <w:r>
        <w:t>Open</w:t>
      </w:r>
      <w:r w:rsidRPr="006F2369">
        <w:rPr>
          <w:lang w:val="ru-RU"/>
        </w:rPr>
        <w:t xml:space="preserve"> </w:t>
      </w:r>
      <w:r>
        <w:t>Value</w:t>
      </w:r>
      <w:r w:rsidRPr="006F2369">
        <w:rPr>
          <w:lang w:val="ru-RU"/>
        </w:rPr>
        <w:t xml:space="preserve">, </w:t>
      </w:r>
      <w:r>
        <w:t>Select</w:t>
      </w:r>
      <w:r w:rsidRPr="006F2369">
        <w:rPr>
          <w:lang w:val="ru-RU"/>
        </w:rPr>
        <w:t xml:space="preserve">, </w:t>
      </w:r>
      <w:r>
        <w:t>Select</w:t>
      </w:r>
      <w:r w:rsidRPr="006F2369">
        <w:rPr>
          <w:lang w:val="ru-RU"/>
        </w:rPr>
        <w:t xml:space="preserve"> </w:t>
      </w:r>
      <w:r>
        <w:t>Plus</w:t>
      </w:r>
      <w:r w:rsidRPr="006F2369">
        <w:rPr>
          <w:lang w:val="ru-RU"/>
        </w:rPr>
        <w:t xml:space="preserve"> или Соглашения о регистрации </w:t>
      </w:r>
      <w:r>
        <w:t>Enterprise</w:t>
      </w:r>
      <w:r w:rsidRPr="006F2369">
        <w:rPr>
          <w:lang w:val="ru-RU"/>
        </w:rPr>
        <w:t xml:space="preserve">. Если клиенты возобновляют действие </w:t>
      </w:r>
      <w:r>
        <w:t>Software</w:t>
      </w:r>
      <w:r w:rsidRPr="006F2369">
        <w:rPr>
          <w:lang w:val="ru-RU"/>
        </w:rPr>
        <w:t xml:space="preserve"> </w:t>
      </w:r>
      <w:r>
        <w:t>Assurance</w:t>
      </w:r>
      <w:r w:rsidRPr="006F2369">
        <w:rPr>
          <w:lang w:val="ru-RU"/>
        </w:rPr>
        <w:t xml:space="preserve"> в рамках существующего Соглашения о регистрации </w:t>
      </w:r>
      <w:r>
        <w:t>Enterprise</w:t>
      </w:r>
      <w:r w:rsidRPr="006F2369">
        <w:rPr>
          <w:lang w:val="ru-RU"/>
        </w:rPr>
        <w:t xml:space="preserv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w:t>
      </w:r>
      <w:r>
        <w:t>Select</w:t>
      </w:r>
      <w:r w:rsidRPr="006F2369">
        <w:rPr>
          <w:lang w:val="ru-RU"/>
        </w:rPr>
        <w:t xml:space="preserve"> </w:t>
      </w:r>
      <w:r>
        <w:t>Plus</w:t>
      </w:r>
      <w:r w:rsidRPr="006F2369">
        <w:rPr>
          <w:lang w:val="ru-RU"/>
        </w:rPr>
        <w:t xml:space="preserve"> необходимо разместить на оставшийся срок действия существующего соглашения или соглашения о регистрации (например, </w:t>
      </w:r>
      <w:r>
        <w:t>Software</w:t>
      </w:r>
      <w:r w:rsidRPr="006F2369">
        <w:rPr>
          <w:lang w:val="ru-RU"/>
        </w:rPr>
        <w:t xml:space="preserve"> </w:t>
      </w:r>
      <w:r>
        <w:t>Assurance</w:t>
      </w:r>
      <w:r w:rsidRPr="006F2369">
        <w:rPr>
          <w:lang w:val="ru-RU"/>
        </w:rPr>
        <w:t xml:space="preserve"> </w:t>
      </w:r>
      <w:r>
        <w:t>x</w:t>
      </w:r>
      <w:r w:rsidRPr="006F2369">
        <w:rPr>
          <w:lang w:val="ru-RU"/>
        </w:rPr>
        <w:t xml:space="preserve"> количество лет, оставшихся до окончания срока действия соглашения о регистрации на дату заказа, включая каждый неполный год). В рамках программы </w:t>
      </w:r>
      <w:r>
        <w:t>Select</w:t>
      </w:r>
      <w:r w:rsidRPr="006F2369">
        <w:rPr>
          <w:lang w:val="ru-RU"/>
        </w:rPr>
        <w:t xml:space="preserve"> </w:t>
      </w:r>
      <w:r>
        <w:t>Plus</w:t>
      </w:r>
      <w:r w:rsidRPr="006F2369">
        <w:rPr>
          <w:lang w:val="ru-RU"/>
        </w:rPr>
        <w:t xml:space="preserve"> заказ размещается на 36 месяцев.</w:t>
      </w:r>
      <w:r w:rsidR="00AD3875" w:rsidRPr="006F2369">
        <w:rPr>
          <w:lang w:val="ru-RU"/>
        </w:rPr>
        <w:t xml:space="preserve"> </w:t>
      </w:r>
      <w:r w:rsidRPr="006F2369">
        <w:rPr>
          <w:lang w:val="ru-RU"/>
        </w:rPr>
        <w:t>В рамках Соглашений версии 2008 и более ранних версий при условии возобновления действия покрытия в течение 30 дней (в</w:t>
      </w:r>
      <w:r w:rsidR="002B604C">
        <w:t> </w:t>
      </w:r>
      <w:r w:rsidRPr="006F2369">
        <w:rPr>
          <w:lang w:val="ru-RU"/>
        </w:rPr>
        <w:t xml:space="preserve">течение 90 дней при возобновлении действия в рамках лицензии </w:t>
      </w:r>
      <w:r>
        <w:t>Open</w:t>
      </w:r>
      <w:r w:rsidRPr="006F2369">
        <w:rPr>
          <w:lang w:val="ru-RU"/>
        </w:rPr>
        <w:t xml:space="preserve">) считается, что клиенты имеют покрытие </w:t>
      </w:r>
      <w:r>
        <w:t>Software</w:t>
      </w:r>
      <w:r w:rsidRPr="006F2369">
        <w:rPr>
          <w:lang w:val="ru-RU"/>
        </w:rPr>
        <w:t xml:space="preserve"> </w:t>
      </w:r>
      <w:r>
        <w:t>Assurance</w:t>
      </w:r>
      <w:r w:rsidRPr="006F2369">
        <w:rPr>
          <w:lang w:val="ru-RU"/>
        </w:rPr>
        <w:t xml:space="preserve"> в</w:t>
      </w:r>
      <w:r w:rsidR="002B604C">
        <w:t> </w:t>
      </w:r>
      <w:r w:rsidRPr="006F2369">
        <w:rPr>
          <w:lang w:val="ru-RU"/>
        </w:rPr>
        <w:t xml:space="preserve">период между окончанием срока действия предыдущего покрытия </w:t>
      </w:r>
      <w:r>
        <w:t>Software</w:t>
      </w:r>
      <w:r w:rsidRPr="006F2369">
        <w:rPr>
          <w:lang w:val="ru-RU"/>
        </w:rPr>
        <w:t xml:space="preserve"> </w:t>
      </w:r>
      <w:r>
        <w:t>Assurance</w:t>
      </w:r>
      <w:r w:rsidRPr="006F2369">
        <w:rPr>
          <w:lang w:val="ru-RU"/>
        </w:rPr>
        <w:t xml:space="preserve"> и датой вступления в силу нового покрытия.</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color w:val="00188F"/>
          <w:lang w:val="ru-RU"/>
        </w:rPr>
        <w:t xml:space="preserve">Возобновление покрытия </w:t>
      </w:r>
      <w:r>
        <w:rPr>
          <w:b/>
          <w:color w:val="00188F"/>
        </w:rPr>
        <w:t>Software</w:t>
      </w:r>
      <w:r w:rsidRPr="006F2369">
        <w:rPr>
          <w:b/>
          <w:color w:val="00188F"/>
          <w:lang w:val="ru-RU"/>
        </w:rPr>
        <w:t xml:space="preserve"> </w:t>
      </w:r>
      <w:r>
        <w:rPr>
          <w:b/>
          <w:color w:val="00188F"/>
        </w:rPr>
        <w:t>Assurance</w:t>
      </w:r>
      <w:r w:rsidRPr="006F2369">
        <w:rPr>
          <w:b/>
          <w:color w:val="00188F"/>
          <w:lang w:val="ru-RU"/>
        </w:rPr>
        <w:t xml:space="preserve"> для клиентских лицензий (</w:t>
      </w:r>
      <w:r>
        <w:rPr>
          <w:b/>
          <w:color w:val="00188F"/>
        </w:rPr>
        <w:t>CAL</w:t>
      </w:r>
      <w:r w:rsidRPr="006F2369">
        <w:rPr>
          <w:b/>
          <w:color w:val="00188F"/>
          <w:lang w:val="ru-RU"/>
        </w:rPr>
        <w:t>) и клиентские лицензии на управление (</w:t>
      </w:r>
      <w:r>
        <w:rPr>
          <w:b/>
          <w:color w:val="00188F"/>
        </w:rPr>
        <w:t>ML</w:t>
      </w:r>
      <w:r w:rsidRPr="006F2369">
        <w:rPr>
          <w:b/>
          <w:color w:val="00188F"/>
          <w:lang w:val="ru-RU"/>
        </w:rPr>
        <w:t>)</w:t>
      </w:r>
    </w:p>
    <w:p w:rsidR="00362758" w:rsidRPr="006F2369" w:rsidRDefault="00362758" w:rsidP="00362758">
      <w:pPr>
        <w:pStyle w:val="ProductList-Body"/>
        <w:rPr>
          <w:lang w:val="ru-RU"/>
        </w:rPr>
      </w:pPr>
      <w:r w:rsidRPr="006F2369">
        <w:rPr>
          <w:b/>
          <w:lang w:val="ru-RU"/>
        </w:rPr>
        <w:t xml:space="preserve">Переход с пользовательских лицензий </w:t>
      </w:r>
      <w:r>
        <w:rPr>
          <w:b/>
        </w:rPr>
        <w:t>CAL</w:t>
      </w:r>
      <w:r w:rsidRPr="006F2369">
        <w:rPr>
          <w:b/>
          <w:lang w:val="ru-RU"/>
        </w:rPr>
        <w:t xml:space="preserve"> на лицензии </w:t>
      </w:r>
      <w:r>
        <w:rPr>
          <w:b/>
        </w:rPr>
        <w:t>CAL</w:t>
      </w:r>
      <w:r w:rsidRPr="006F2369">
        <w:rPr>
          <w:b/>
          <w:lang w:val="ru-RU"/>
        </w:rPr>
        <w:t xml:space="preserve"> «на устройство» и наоборот</w:t>
      </w:r>
      <w:r w:rsidRPr="006F2369">
        <w:rPr>
          <w:lang w:val="ru-RU"/>
        </w:rPr>
        <w:t xml:space="preserve">. Клиенты, которые возобновляют покрытие </w:t>
      </w:r>
      <w:r>
        <w:t>Software</w:t>
      </w:r>
      <w:r w:rsidRPr="006F2369">
        <w:rPr>
          <w:lang w:val="ru-RU"/>
        </w:rPr>
        <w:t xml:space="preserve"> </w:t>
      </w:r>
      <w:r>
        <w:t>Assurance</w:t>
      </w:r>
      <w:r w:rsidRPr="006F2369">
        <w:rPr>
          <w:lang w:val="ru-RU"/>
        </w:rPr>
        <w:t xml:space="preserve"> для клиентских лицензий </w:t>
      </w:r>
      <w:r>
        <w:t>CAL</w:t>
      </w:r>
      <w:r w:rsidRPr="006F2369">
        <w:rPr>
          <w:lang w:val="ru-RU"/>
        </w:rPr>
        <w:t>, могут осуществлять переход с пользовательских лицензий на лицензии «на устройство» и наоборот.</w:t>
      </w:r>
      <w:r w:rsidR="00AD3875" w:rsidRPr="006F2369">
        <w:rPr>
          <w:lang w:val="ru-RU"/>
        </w:rPr>
        <w:t xml:space="preserve"> </w:t>
      </w:r>
      <w:r w:rsidRPr="006F2369">
        <w:rPr>
          <w:lang w:val="ru-RU"/>
        </w:rPr>
        <w:t xml:space="preserve">При таком переходе выпуск клиентской лицензии не изменяется (например, выпуск </w:t>
      </w:r>
      <w:r>
        <w:t>Standard</w:t>
      </w:r>
      <w:r w:rsidRPr="006F2369">
        <w:rPr>
          <w:lang w:val="ru-RU"/>
        </w:rPr>
        <w:t xml:space="preserve"> не изменяется на </w:t>
      </w:r>
      <w:r>
        <w:t>Enterprise</w:t>
      </w:r>
      <w:r w:rsidRPr="006F2369">
        <w:rPr>
          <w:lang w:val="ru-RU"/>
        </w:rPr>
        <w:t xml:space="preserve">). </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b/>
          <w:lang w:val="ru-RU"/>
        </w:rPr>
        <w:t>Переход с клиентских лицензий на управление «на пользователя» к клиентским лицензиям на управление «на операционную среду»</w:t>
      </w:r>
      <w:r>
        <w:rPr>
          <w:b/>
        </w:rPr>
        <w:t> </w:t>
      </w:r>
      <w:r w:rsidRPr="006F2369">
        <w:rPr>
          <w:b/>
          <w:lang w:val="ru-RU"/>
        </w:rPr>
        <w:t>и наоборот</w:t>
      </w:r>
      <w:r w:rsidRPr="006F2369">
        <w:rPr>
          <w:lang w:val="ru-RU"/>
        </w:rPr>
        <w:t xml:space="preserve">. Клиенты, которые возобновляют покрытие </w:t>
      </w:r>
      <w:r>
        <w:t>Software</w:t>
      </w:r>
      <w:r w:rsidRPr="006F2369">
        <w:rPr>
          <w:lang w:val="ru-RU"/>
        </w:rPr>
        <w:t xml:space="preserve"> </w:t>
      </w:r>
      <w:r>
        <w:t>Assurance</w:t>
      </w:r>
      <w:r w:rsidRPr="006F2369">
        <w:rPr>
          <w:lang w:val="ru-RU"/>
        </w:rPr>
        <w:t xml:space="preserve"> для клиентских лицензий </w:t>
      </w:r>
      <w:r>
        <w:t>ML</w:t>
      </w:r>
      <w:r w:rsidRPr="006F2369">
        <w:rPr>
          <w:lang w:val="ru-RU"/>
        </w:rPr>
        <w:t>, могут осуществлять переход с пользовательских лицензий на лицензии «на операционную среду» и наоборот.</w:t>
      </w:r>
    </w:p>
    <w:p w:rsidR="00FA00BF" w:rsidRPr="006F2369" w:rsidRDefault="00FA00BF" w:rsidP="004F3C6D">
      <w:pPr>
        <w:pStyle w:val="ProductList-Body"/>
        <w:rPr>
          <w:lang w:val="ru-RU"/>
        </w:rPr>
      </w:pPr>
    </w:p>
    <w:p w:rsidR="00FA00BF" w:rsidRPr="006F2369" w:rsidRDefault="00FA00BF" w:rsidP="002E202B">
      <w:pPr>
        <w:pStyle w:val="ProductList-Offering1Heading"/>
        <w:outlineLvl w:val="1"/>
        <w:rPr>
          <w:lang w:val="ru-RU"/>
        </w:rPr>
      </w:pPr>
      <w:bookmarkStart w:id="1578" w:name="_Toc378147682"/>
      <w:bookmarkStart w:id="1579" w:name="_Toc378151579"/>
      <w:bookmarkStart w:id="1580" w:name="_Toc379797436"/>
      <w:bookmarkStart w:id="1581" w:name="_Toc380513472"/>
      <w:bookmarkStart w:id="1582" w:name="_Toc380655522"/>
      <w:bookmarkStart w:id="1583" w:name="_Toc386627379"/>
      <w:r w:rsidRPr="006F2369">
        <w:rPr>
          <w:lang w:val="ru-RU"/>
        </w:rPr>
        <w:t>Лицензии на переход для остановленных продуктов или продуктов, жизненный цикл которых закончился</w:t>
      </w:r>
      <w:bookmarkEnd w:id="1578"/>
      <w:bookmarkEnd w:id="1579"/>
      <w:bookmarkEnd w:id="1580"/>
      <w:bookmarkEnd w:id="1581"/>
      <w:bookmarkEnd w:id="1582"/>
      <w:bookmarkEnd w:id="1583"/>
    </w:p>
    <w:p w:rsidR="00362758" w:rsidRPr="006F2369" w:rsidRDefault="00362758" w:rsidP="00362758">
      <w:pPr>
        <w:pStyle w:val="ProductList-Body"/>
        <w:rPr>
          <w:lang w:val="ru-RU"/>
        </w:rPr>
      </w:pPr>
      <w:r w:rsidRPr="006F2369">
        <w:rPr>
          <w:lang w:val="ru-RU"/>
        </w:rPr>
        <w:t xml:space="preserve">Термин «соответствующая лицензия» здесь относится к лицензии с покрытием </w:t>
      </w:r>
      <w:r>
        <w:t>Software</w:t>
      </w:r>
      <w:r w:rsidRPr="006F2369">
        <w:rPr>
          <w:lang w:val="ru-RU"/>
        </w:rPr>
        <w:t xml:space="preserve"> </w:t>
      </w:r>
      <w:r>
        <w:t>Assurance</w:t>
      </w:r>
      <w:r w:rsidRPr="006F2369">
        <w:rPr>
          <w:lang w:val="ru-RU"/>
        </w:rPr>
        <w:t xml:space="preserve"> по состоянию на дату и для продукта, указанных в примечании о продукте, привязанном к этому разделу.</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lang w:val="ru-RU"/>
        </w:rPr>
        <w:t>Термин «Лицензия на переход» здесь относится к лицензии, предоставляемой по примечанию о продукте, привязанному к этому разделу.</w:t>
      </w:r>
    </w:p>
    <w:p w:rsidR="00362758" w:rsidRPr="006F2369" w:rsidRDefault="00362758" w:rsidP="00362758">
      <w:pPr>
        <w:pStyle w:val="ProductList-Body"/>
        <w:rPr>
          <w:lang w:val="ru-RU"/>
        </w:rPr>
      </w:pPr>
    </w:p>
    <w:p w:rsidR="00362758" w:rsidRPr="006F2369" w:rsidRDefault="00362758" w:rsidP="00362758">
      <w:pPr>
        <w:pStyle w:val="ProductList-Body"/>
        <w:rPr>
          <w:lang w:val="ru-RU"/>
        </w:rPr>
      </w:pPr>
      <w:r w:rsidRPr="006F2369">
        <w:rPr>
          <w:lang w:val="ru-RU"/>
        </w:rPr>
        <w:t>Если в примечании о продукте не оговорено иное:</w:t>
      </w:r>
    </w:p>
    <w:p w:rsidR="00362758" w:rsidRPr="006F2369" w:rsidRDefault="00362758" w:rsidP="00026DDE">
      <w:pPr>
        <w:pStyle w:val="ProductList-Body"/>
        <w:numPr>
          <w:ilvl w:val="0"/>
          <w:numId w:val="13"/>
        </w:numPr>
        <w:ind w:left="450" w:hanging="270"/>
        <w:rPr>
          <w:lang w:val="ru-RU"/>
        </w:rPr>
      </w:pPr>
      <w:r w:rsidRPr="006F2369">
        <w:rPr>
          <w:lang w:val="ru-RU"/>
        </w:rP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AD3875" w:rsidRPr="006F2369">
        <w:rPr>
          <w:lang w:val="ru-RU"/>
        </w:rPr>
        <w:t xml:space="preserve"> </w:t>
      </w:r>
      <w:r w:rsidRPr="006F2369">
        <w:rPr>
          <w:lang w:val="ru-RU"/>
        </w:rPr>
        <w:t>Клиенты не имеют права использовать программное обеспечение по обеим лицензиям одновременно.</w:t>
      </w:r>
    </w:p>
    <w:p w:rsidR="00362758" w:rsidRPr="006F2369" w:rsidRDefault="00362758" w:rsidP="00026DDE">
      <w:pPr>
        <w:pStyle w:val="ProductList-Body"/>
        <w:numPr>
          <w:ilvl w:val="0"/>
          <w:numId w:val="13"/>
        </w:numPr>
        <w:ind w:left="450" w:hanging="270"/>
        <w:rPr>
          <w:lang w:val="ru-RU"/>
        </w:rPr>
      </w:pPr>
      <w:r w:rsidRPr="006F2369">
        <w:rPr>
          <w:lang w:val="ru-RU"/>
        </w:rPr>
        <w:t>Лицензии на переход предоставляются на условии «1:1» для каждой соответствующей лицензии клиента.</w:t>
      </w:r>
    </w:p>
    <w:p w:rsidR="00362758" w:rsidRPr="006F2369" w:rsidRDefault="00362758" w:rsidP="00026DDE">
      <w:pPr>
        <w:pStyle w:val="ProductList-Body"/>
        <w:numPr>
          <w:ilvl w:val="0"/>
          <w:numId w:val="13"/>
        </w:numPr>
        <w:ind w:left="450" w:hanging="270"/>
        <w:rPr>
          <w:lang w:val="ru-RU"/>
        </w:rPr>
      </w:pPr>
      <w:r w:rsidRPr="006F2369">
        <w:rPr>
          <w:lang w:val="ru-RU"/>
        </w:rPr>
        <w:t xml:space="preserve">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w:t>
      </w:r>
      <w:r>
        <w:t>Software</w:t>
      </w:r>
      <w:r w:rsidRPr="006F2369">
        <w:rPr>
          <w:lang w:val="ru-RU"/>
        </w:rPr>
        <w:t xml:space="preserve"> </w:t>
      </w:r>
      <w:r>
        <w:t>Assurance</w:t>
      </w:r>
      <w:r w:rsidRPr="006F2369">
        <w:rPr>
          <w:lang w:val="ru-RU"/>
        </w:rPr>
        <w:t xml:space="preserve"> на </w:t>
      </w:r>
      <w:r w:rsidRPr="006F2369">
        <w:rPr>
          <w:lang w:val="ru-RU"/>
        </w:rPr>
        <w:lastRenderedPageBreak/>
        <w:t>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rsidR="00362758" w:rsidRPr="006F2369" w:rsidRDefault="00362758" w:rsidP="00026DDE">
      <w:pPr>
        <w:pStyle w:val="ProductList-Body"/>
        <w:numPr>
          <w:ilvl w:val="0"/>
          <w:numId w:val="13"/>
        </w:numPr>
        <w:ind w:left="450" w:hanging="270"/>
        <w:rPr>
          <w:spacing w:val="-2"/>
          <w:lang w:val="ru-RU"/>
        </w:rPr>
      </w:pPr>
      <w:r w:rsidRPr="006F2369">
        <w:rPr>
          <w:spacing w:val="-2"/>
          <w:lang w:val="ru-RU"/>
        </w:rP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362758" w:rsidRPr="006F2369" w:rsidRDefault="00362758" w:rsidP="00026DDE">
      <w:pPr>
        <w:pStyle w:val="ProductList-Body"/>
        <w:numPr>
          <w:ilvl w:val="0"/>
          <w:numId w:val="13"/>
        </w:numPr>
        <w:ind w:left="450" w:hanging="270"/>
        <w:rPr>
          <w:lang w:val="ru-RU"/>
        </w:rPr>
      </w:pPr>
      <w:r w:rsidRPr="006F2369">
        <w:rPr>
          <w:lang w:val="ru-RU"/>
        </w:rPr>
        <w:t xml:space="preserve">После окончания срока действия покрытия </w:t>
      </w:r>
      <w:r>
        <w:t>Software</w:t>
      </w:r>
      <w:r w:rsidRPr="006F2369">
        <w:rPr>
          <w:lang w:val="ru-RU"/>
        </w:rPr>
        <w:t xml:space="preserve"> </w:t>
      </w:r>
      <w:r>
        <w:t>Assurance</w:t>
      </w:r>
      <w:r w:rsidRPr="006F2369">
        <w:rPr>
          <w:lang w:val="ru-RU"/>
        </w:rPr>
        <w:t xml:space="preserve"> на соответствующую лицензию клиент может приобрести </w:t>
      </w:r>
      <w:r>
        <w:t>Software</w:t>
      </w:r>
      <w:r w:rsidRPr="006F2369">
        <w:rPr>
          <w:lang w:val="ru-RU"/>
        </w:rPr>
        <w:t xml:space="preserve"> </w:t>
      </w:r>
      <w:r>
        <w:t>Assurance</w:t>
      </w:r>
      <w:r w:rsidRPr="006F2369">
        <w:rPr>
          <w:lang w:val="ru-RU"/>
        </w:rPr>
        <w:t xml:space="preserv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w:t>
      </w:r>
      <w:r>
        <w:t>Enterprise</w:t>
      </w:r>
      <w:r w:rsidRPr="006F2369">
        <w:rPr>
          <w:lang w:val="ru-RU"/>
        </w:rPr>
        <w:t xml:space="preserve"> </w:t>
      </w:r>
      <w:r>
        <w:t>Subscription</w:t>
      </w:r>
      <w:r w:rsidRPr="006F2369">
        <w:rPr>
          <w:lang w:val="ru-RU"/>
        </w:rPr>
        <w:t xml:space="preserve"> или Соглашения </w:t>
      </w:r>
      <w:r>
        <w:t>Open</w:t>
      </w:r>
      <w:r w:rsidRPr="006F2369">
        <w:rPr>
          <w:lang w:val="ru-RU"/>
        </w:rPr>
        <w:t xml:space="preserve"> </w:t>
      </w:r>
      <w:r>
        <w:t>Value</w:t>
      </w:r>
      <w:r w:rsidRPr="006F2369">
        <w:rPr>
          <w:lang w:val="ru-RU"/>
        </w:rPr>
        <w:t xml:space="preserve"> </w:t>
      </w:r>
      <w:r>
        <w:t>Subscription</w:t>
      </w:r>
      <w:r w:rsidRPr="006F2369">
        <w:rPr>
          <w:lang w:val="ru-RU"/>
        </w:rPr>
        <w:t>).</w:t>
      </w:r>
    </w:p>
    <w:p w:rsidR="00362758" w:rsidRPr="006F2369" w:rsidRDefault="00362758" w:rsidP="00026DDE">
      <w:pPr>
        <w:pStyle w:val="ProductList-Body"/>
        <w:numPr>
          <w:ilvl w:val="0"/>
          <w:numId w:val="13"/>
        </w:numPr>
        <w:ind w:left="450" w:hanging="270"/>
        <w:rPr>
          <w:lang w:val="ru-RU"/>
        </w:rPr>
      </w:pPr>
      <w:r w:rsidRPr="006F2369">
        <w:rPr>
          <w:lang w:val="ru-RU"/>
        </w:rPr>
        <w:t>Клиенты не могут передавать лицензии на переход, предоставленные отдельно от соответствующих лицензий.</w:t>
      </w:r>
    </w:p>
    <w:p w:rsidR="00362758" w:rsidRPr="006F2369" w:rsidRDefault="00362758" w:rsidP="00026DDE">
      <w:pPr>
        <w:pStyle w:val="ProductList-Body"/>
        <w:numPr>
          <w:ilvl w:val="0"/>
          <w:numId w:val="13"/>
        </w:numPr>
        <w:ind w:left="450" w:hanging="270"/>
        <w:rPr>
          <w:lang w:val="ru-RU"/>
        </w:rPr>
      </w:pPr>
      <w:r w:rsidRPr="006F2369">
        <w:rPr>
          <w:lang w:val="ru-RU"/>
        </w:rP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w:t>
      </w:r>
      <w:r>
        <w:t>Enterprise</w:t>
      </w:r>
      <w:r w:rsidRPr="006F2369">
        <w:rPr>
          <w:lang w:val="ru-RU"/>
        </w:rPr>
        <w:t xml:space="preserve"> или </w:t>
      </w:r>
      <w:r>
        <w:t>Enterprise</w:t>
      </w:r>
      <w:r w:rsidRPr="006F2369">
        <w:rPr>
          <w:lang w:val="ru-RU"/>
        </w:rPr>
        <w:t xml:space="preserve"> </w:t>
      </w:r>
      <w:r>
        <w:t>Subscription</w:t>
      </w:r>
      <w:r w:rsidRPr="006F2369">
        <w:rPr>
          <w:lang w:val="ru-RU"/>
        </w:rPr>
        <w:t xml:space="preserve">, Соглашения </w:t>
      </w:r>
      <w:r>
        <w:t>Open</w:t>
      </w:r>
      <w:r w:rsidRPr="006F2369">
        <w:rPr>
          <w:lang w:val="ru-RU"/>
        </w:rPr>
        <w:t xml:space="preserve"> </w:t>
      </w:r>
      <w:r>
        <w:t>Value</w:t>
      </w:r>
      <w:r w:rsidRPr="006F2369">
        <w:rPr>
          <w:lang w:val="ru-RU"/>
        </w:rPr>
        <w:t xml:space="preserve"> </w:t>
      </w:r>
      <w:r>
        <w:t>Subscription</w:t>
      </w:r>
      <w:r w:rsidRPr="006F2369">
        <w:rPr>
          <w:lang w:val="ru-RU"/>
        </w:rPr>
        <w:t xml:space="preserve"> или </w:t>
      </w:r>
      <w:r>
        <w:t>Enrollment</w:t>
      </w:r>
      <w:r w:rsidRPr="006F2369">
        <w:rPr>
          <w:lang w:val="ru-RU"/>
        </w:rPr>
        <w:t xml:space="preserve"> </w:t>
      </w:r>
      <w:r>
        <w:t>for</w:t>
      </w:r>
      <w:r w:rsidRPr="006F2369">
        <w:rPr>
          <w:lang w:val="ru-RU"/>
        </w:rPr>
        <w:t xml:space="preserve"> </w:t>
      </w:r>
      <w:r>
        <w:t>Education</w:t>
      </w:r>
      <w:r w:rsidRPr="006F2369">
        <w:rPr>
          <w:lang w:val="ru-RU"/>
        </w:rPr>
        <w:t xml:space="preserve"> </w:t>
      </w:r>
      <w:r>
        <w:t>Solutions</w:t>
      </w:r>
      <w:r w:rsidRPr="006F2369">
        <w:rPr>
          <w:lang w:val="ru-RU"/>
        </w:rPr>
        <w:t xml:space="preserve">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rsidR="00FA00BF" w:rsidRPr="006F2369" w:rsidRDefault="00362758" w:rsidP="00026DDE">
      <w:pPr>
        <w:pStyle w:val="ProductList-Body"/>
        <w:numPr>
          <w:ilvl w:val="0"/>
          <w:numId w:val="13"/>
        </w:numPr>
        <w:ind w:left="450" w:hanging="270"/>
        <w:rPr>
          <w:lang w:val="ru-RU"/>
        </w:rPr>
      </w:pPr>
      <w:r w:rsidRPr="006F2369">
        <w:rPr>
          <w:lang w:val="ru-RU"/>
        </w:rP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rsidR="00FA00BF" w:rsidRPr="006F2369" w:rsidRDefault="00FA00BF" w:rsidP="004F3C6D">
      <w:pPr>
        <w:pStyle w:val="ProductList-Body"/>
        <w:rPr>
          <w:lang w:val="ru-RU"/>
        </w:rPr>
      </w:pPr>
    </w:p>
    <w:p w:rsidR="00FA00BF" w:rsidRPr="006F2369" w:rsidRDefault="00FA00BF" w:rsidP="002E202B">
      <w:pPr>
        <w:pStyle w:val="ProductList-Offering1Heading"/>
        <w:outlineLvl w:val="1"/>
        <w:rPr>
          <w:lang w:val="ru-RU"/>
        </w:rPr>
      </w:pPr>
      <w:bookmarkStart w:id="1584" w:name="_Toc378147683"/>
      <w:bookmarkStart w:id="1585" w:name="_Toc378151580"/>
      <w:bookmarkStart w:id="1586" w:name="_Toc379797437"/>
      <w:bookmarkStart w:id="1587" w:name="_Toc380513473"/>
      <w:bookmarkStart w:id="1588" w:name="_Toc380655523"/>
      <w:bookmarkStart w:id="1589" w:name="_Toc386627380"/>
      <w:r w:rsidRPr="006F2369">
        <w:rPr>
          <w:lang w:val="ru-RU"/>
        </w:rPr>
        <w:t xml:space="preserve">Преимущества в рамках программы </w:t>
      </w:r>
      <w:r>
        <w:t>Software</w:t>
      </w:r>
      <w:r w:rsidRPr="006F2369">
        <w:rPr>
          <w:lang w:val="ru-RU"/>
        </w:rPr>
        <w:t xml:space="preserve"> </w:t>
      </w:r>
      <w:r>
        <w:t>Assurance</w:t>
      </w:r>
      <w:bookmarkEnd w:id="1584"/>
      <w:bookmarkEnd w:id="1585"/>
      <w:bookmarkEnd w:id="1586"/>
      <w:bookmarkEnd w:id="1587"/>
      <w:bookmarkEnd w:id="1588"/>
      <w:bookmarkEnd w:id="1589"/>
    </w:p>
    <w:p w:rsidR="00362758" w:rsidRPr="006F2369" w:rsidRDefault="00362758" w:rsidP="00A41808">
      <w:pPr>
        <w:pStyle w:val="ProductList-Body"/>
        <w:rPr>
          <w:lang w:val="ru-RU"/>
        </w:rPr>
      </w:pPr>
      <w:r w:rsidRPr="006F2369">
        <w:rPr>
          <w:lang w:val="ru-RU"/>
        </w:rPr>
        <w:t xml:space="preserve">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w:t>
      </w:r>
      <w:r>
        <w:t>Software</w:t>
      </w:r>
      <w:r w:rsidRPr="006F2369">
        <w:rPr>
          <w:lang w:val="ru-RU"/>
        </w:rPr>
        <w:t xml:space="preserve"> </w:t>
      </w:r>
      <w:r>
        <w:t>Assurance</w:t>
      </w:r>
      <w:r w:rsidRPr="006F2369">
        <w:rPr>
          <w:lang w:val="ru-RU"/>
        </w:rPr>
        <w:t xml:space="preserve"> и прав на их использование заканчивается после окончания срока действия покрытия </w:t>
      </w:r>
      <w:r>
        <w:t>Software</w:t>
      </w:r>
      <w:r w:rsidRPr="006F2369">
        <w:rPr>
          <w:lang w:val="ru-RU"/>
        </w:rPr>
        <w:t xml:space="preserve"> </w:t>
      </w:r>
      <w:r>
        <w:t>Assurance</w:t>
      </w:r>
      <w:r w:rsidRPr="006F2369">
        <w:rPr>
          <w:lang w:val="ru-RU"/>
        </w:rPr>
        <w:t xml:space="preserve">, если ниже не указывается иное. Большинство преимуществ в рамках программы </w:t>
      </w:r>
      <w:r>
        <w:t>Software</w:t>
      </w:r>
      <w:r w:rsidRPr="006F2369">
        <w:rPr>
          <w:lang w:val="ru-RU"/>
        </w:rPr>
        <w:t xml:space="preserve"> </w:t>
      </w:r>
      <w:r>
        <w:t>Assurance</w:t>
      </w:r>
      <w:r w:rsidRPr="006F2369">
        <w:rPr>
          <w:lang w:val="ru-RU"/>
        </w:rPr>
        <w:t xml:space="preserve"> предоставляется в начале периода покрытия.</w:t>
      </w:r>
      <w:r w:rsidR="00AD3875" w:rsidRPr="006F2369">
        <w:rPr>
          <w:lang w:val="ru-RU"/>
        </w:rPr>
        <w:t xml:space="preserve"> </w:t>
      </w:r>
      <w:r w:rsidRPr="006F2369">
        <w:rPr>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AD3875" w:rsidRPr="006F2369">
        <w:rPr>
          <w:lang w:val="ru-RU"/>
        </w:rPr>
        <w:t xml:space="preserve"> </w:t>
      </w:r>
      <w:r w:rsidRPr="006F2369">
        <w:rPr>
          <w:lang w:val="ru-RU"/>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w:t>
      </w:r>
      <w:r>
        <w:t>Software</w:t>
      </w:r>
      <w:r w:rsidRPr="006F2369">
        <w:rPr>
          <w:lang w:val="ru-RU"/>
        </w:rPr>
        <w:t xml:space="preserve"> </w:t>
      </w:r>
      <w:r>
        <w:t>Assurance</w:t>
      </w:r>
      <w:r w:rsidRPr="006F2369">
        <w:rPr>
          <w:lang w:val="ru-RU"/>
        </w:rPr>
        <w:t xml:space="preserve"> для разных программ.</w:t>
      </w:r>
    </w:p>
    <w:p w:rsidR="00FA00BF" w:rsidRPr="006F2369" w:rsidRDefault="00FA00BF" w:rsidP="00A41808">
      <w:pPr>
        <w:pStyle w:val="ProductList-Body"/>
        <w:rPr>
          <w:lang w:val="ru-RU"/>
        </w:rPr>
      </w:pPr>
    </w:p>
    <w:tbl>
      <w:tblPr>
        <w:tblStyle w:val="TableGrid"/>
        <w:tblW w:w="0" w:type="auto"/>
        <w:tblInd w:w="108" w:type="dxa"/>
        <w:tblLayout w:type="fixed"/>
        <w:tblLook w:val="04A0" w:firstRow="1" w:lastRow="0" w:firstColumn="1" w:lastColumn="0" w:noHBand="0" w:noVBand="1"/>
      </w:tblPr>
      <w:tblGrid>
        <w:gridCol w:w="1935"/>
        <w:gridCol w:w="1098"/>
        <w:gridCol w:w="1242"/>
        <w:gridCol w:w="1719"/>
        <w:gridCol w:w="2718"/>
        <w:gridCol w:w="2083"/>
      </w:tblGrid>
      <w:tr w:rsidR="00DB5001" w:rsidRPr="00DB5001" w:rsidTr="00DC77CB">
        <w:trPr>
          <w:tblHeader/>
        </w:trPr>
        <w:tc>
          <w:tcPr>
            <w:tcW w:w="193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098"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42"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71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718"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2083"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C77CB">
        <w:tc>
          <w:tcPr>
            <w:tcW w:w="1935" w:type="dxa"/>
          </w:tcPr>
          <w:p w:rsidR="00DB5001" w:rsidRDefault="00DB5001" w:rsidP="004F3C6D">
            <w:pPr>
              <w:pStyle w:val="ProductList-Body"/>
            </w:pPr>
            <w:r>
              <w:t>Преимущества привязываются к:</w:t>
            </w:r>
          </w:p>
        </w:tc>
        <w:tc>
          <w:tcPr>
            <w:tcW w:w="1098" w:type="dxa"/>
          </w:tcPr>
          <w:p w:rsidR="00DB5001" w:rsidRDefault="00DB5001" w:rsidP="00DB5001">
            <w:pPr>
              <w:pStyle w:val="ProductList-Body"/>
            </w:pPr>
            <w:r>
              <w:t>Номеру лицензии</w:t>
            </w:r>
          </w:p>
        </w:tc>
        <w:tc>
          <w:tcPr>
            <w:tcW w:w="1242" w:type="dxa"/>
          </w:tcPr>
          <w:p w:rsidR="00DB5001" w:rsidRDefault="00DB5001" w:rsidP="004F3C6D">
            <w:pPr>
              <w:pStyle w:val="ProductList-Body"/>
            </w:pPr>
            <w:r>
              <w:t>Соглашению</w:t>
            </w:r>
          </w:p>
        </w:tc>
        <w:tc>
          <w:tcPr>
            <w:tcW w:w="1719" w:type="dxa"/>
          </w:tcPr>
          <w:p w:rsidR="00DB5001" w:rsidRDefault="00DB5001" w:rsidP="004F3C6D">
            <w:pPr>
              <w:pStyle w:val="ProductList-Body"/>
            </w:pPr>
            <w:r>
              <w:t>Соглашению</w:t>
            </w:r>
          </w:p>
        </w:tc>
        <w:tc>
          <w:tcPr>
            <w:tcW w:w="2718" w:type="dxa"/>
          </w:tcPr>
          <w:p w:rsidR="00DB5001" w:rsidRDefault="00DB5001" w:rsidP="004F3C6D">
            <w:pPr>
              <w:pStyle w:val="ProductList-Body"/>
            </w:pPr>
            <w:r>
              <w:t>соглашения о регистрации</w:t>
            </w:r>
          </w:p>
        </w:tc>
        <w:tc>
          <w:tcPr>
            <w:tcW w:w="2083" w:type="dxa"/>
          </w:tcPr>
          <w:p w:rsidR="00DB5001" w:rsidRDefault="00DB5001" w:rsidP="004F3C6D">
            <w:pPr>
              <w:pStyle w:val="ProductList-Body"/>
            </w:pPr>
            <w:r>
              <w:t>Зарегистрированному аффилированному лицу</w:t>
            </w:r>
          </w:p>
        </w:tc>
      </w:tr>
    </w:tbl>
    <w:p w:rsidR="00DB5001" w:rsidRPr="006F2369" w:rsidRDefault="00DB5001" w:rsidP="008E676F">
      <w:pPr>
        <w:pStyle w:val="ProductList-Body"/>
        <w:tabs>
          <w:tab w:val="clear" w:pos="158"/>
          <w:tab w:val="left" w:pos="180"/>
        </w:tabs>
        <w:rPr>
          <w:lang w:val="ru-RU"/>
        </w:rPr>
      </w:pPr>
      <w:r w:rsidRPr="006F2369">
        <w:rPr>
          <w:i/>
          <w:lang w:val="ru-RU"/>
        </w:rPr>
        <w:t xml:space="preserve">Примечание. *Клиенты, заключившие Соглашения корпоративного лицензирования </w:t>
      </w:r>
      <w:r>
        <w:rPr>
          <w:i/>
        </w:rPr>
        <w:t>Enterprise</w:t>
      </w:r>
      <w:r w:rsidRPr="006F2369">
        <w:rPr>
          <w:i/>
          <w:lang w:val="ru-RU"/>
        </w:rPr>
        <w:t xml:space="preserve"> для организаций здравоохранения в Канаде, получат преимущества в рамках программы </w:t>
      </w:r>
      <w:r>
        <w:rPr>
          <w:i/>
        </w:rPr>
        <w:t>Software</w:t>
      </w:r>
      <w:r w:rsidRPr="006F2369">
        <w:rPr>
          <w:i/>
          <w:lang w:val="ru-RU"/>
        </w:rPr>
        <w:t xml:space="preserve"> </w:t>
      </w:r>
      <w:r>
        <w:rPr>
          <w:i/>
        </w:rPr>
        <w:t>Assurance</w:t>
      </w:r>
      <w:r w:rsidRPr="006F2369">
        <w:rPr>
          <w:i/>
          <w:lang w:val="ru-RU"/>
        </w:rPr>
        <w:t xml:space="preserve">, соответствующие преимуществам в рамках программы </w:t>
      </w:r>
      <w:r>
        <w:rPr>
          <w:i/>
        </w:rPr>
        <w:t>Software</w:t>
      </w:r>
      <w:r w:rsidRPr="006F2369">
        <w:rPr>
          <w:i/>
          <w:lang w:val="ru-RU"/>
        </w:rPr>
        <w:t xml:space="preserve"> </w:t>
      </w:r>
      <w:r>
        <w:rPr>
          <w:i/>
        </w:rPr>
        <w:t>Assurance</w:t>
      </w:r>
      <w:r w:rsidRPr="006F2369">
        <w:rPr>
          <w:i/>
          <w:lang w:val="ru-RU"/>
        </w:rPr>
        <w:t xml:space="preserve">, доступным клиентам, которые приобрели продукты по программе </w:t>
      </w:r>
      <w:r>
        <w:rPr>
          <w:i/>
        </w:rPr>
        <w:t>Microsoft</w:t>
      </w:r>
      <w:r w:rsidRPr="006F2369">
        <w:rPr>
          <w:i/>
          <w:lang w:val="ru-RU"/>
        </w:rPr>
        <w:t xml:space="preserve"> </w:t>
      </w:r>
      <w:r>
        <w:rPr>
          <w:i/>
        </w:rPr>
        <w:t>Open</w:t>
      </w:r>
      <w:r w:rsidRPr="006F2369">
        <w:rPr>
          <w:i/>
          <w:lang w:val="ru-RU"/>
        </w:rPr>
        <w:t xml:space="preserve"> </w:t>
      </w:r>
      <w:r>
        <w:rPr>
          <w:i/>
        </w:rPr>
        <w:t>Value</w:t>
      </w:r>
      <w:r w:rsidRPr="006F2369">
        <w:rPr>
          <w:i/>
          <w:lang w:val="ru-RU"/>
        </w:rPr>
        <w:t>.</w:t>
      </w:r>
    </w:p>
    <w:p w:rsidR="00DB5001" w:rsidRPr="006F2369" w:rsidRDefault="00DB5001" w:rsidP="00DB5001">
      <w:pPr>
        <w:pStyle w:val="ProductList-Body"/>
        <w:rPr>
          <w:lang w:val="ru-RU"/>
        </w:rPr>
      </w:pPr>
    </w:p>
    <w:p w:rsidR="00DB5001" w:rsidRPr="006F2369" w:rsidRDefault="00DB5001" w:rsidP="00507D7B">
      <w:pPr>
        <w:pStyle w:val="ProductList-Body"/>
        <w:rPr>
          <w:lang w:val="ru-RU"/>
        </w:rPr>
      </w:pPr>
      <w:r w:rsidRPr="006F2369">
        <w:rPr>
          <w:lang w:val="ru-RU"/>
        </w:rPr>
        <w:t xml:space="preserve">Наличие действующего покрытия </w:t>
      </w:r>
      <w:r>
        <w:t>Software</w:t>
      </w:r>
      <w:r w:rsidRPr="006F2369">
        <w:rPr>
          <w:lang w:val="ru-RU"/>
        </w:rPr>
        <w:t xml:space="preserve"> </w:t>
      </w:r>
      <w:r>
        <w:t>Assurance</w:t>
      </w:r>
      <w:r w:rsidRPr="006F2369">
        <w:rPr>
          <w:lang w:val="ru-RU"/>
        </w:rPr>
        <w:t xml:space="preserv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w:t>
      </w:r>
      <w:r>
        <w:t> </w:t>
      </w:r>
      <w:r w:rsidRPr="006F2369">
        <w:rPr>
          <w:lang w:val="ru-RU"/>
        </w:rPr>
        <w:t>ниже.</w:t>
      </w:r>
      <w:r w:rsidR="00AD3875" w:rsidRPr="006F2369">
        <w:rPr>
          <w:lang w:val="ru-RU"/>
        </w:rPr>
        <w:t xml:space="preserve"> </w:t>
      </w:r>
      <w:r w:rsidRPr="006F2369">
        <w:rPr>
          <w:lang w:val="ru-RU"/>
        </w:rPr>
        <w:t>Соответствующие продукты указаны в разделах по продуктам.</w:t>
      </w:r>
      <w:r w:rsidR="00AD3875" w:rsidRPr="006F2369">
        <w:rPr>
          <w:lang w:val="ru-RU"/>
        </w:rPr>
        <w:t xml:space="preserve"> </w:t>
      </w:r>
      <w:r w:rsidRPr="006F2369">
        <w:rPr>
          <w:lang w:val="ru-RU"/>
        </w:rPr>
        <w:t xml:space="preserve">Некоторые преимущества предоставляются с учетом стоимости покрытия </w:t>
      </w:r>
      <w:r>
        <w:t>Software</w:t>
      </w:r>
      <w:r w:rsidRPr="006F2369">
        <w:rPr>
          <w:lang w:val="ru-RU"/>
        </w:rPr>
        <w:t xml:space="preserve"> </w:t>
      </w:r>
      <w:r>
        <w:t>Assurance</w:t>
      </w:r>
      <w:r w:rsidRPr="006F2369">
        <w:rPr>
          <w:lang w:val="ru-RU"/>
        </w:rPr>
        <w:t>, выплаченной Клиентом в отношении указанного набора соответствующих продуктов одной категории.</w:t>
      </w:r>
      <w:r w:rsidR="00AD3875" w:rsidRPr="006F2369">
        <w:rPr>
          <w:lang w:val="ru-RU"/>
        </w:rPr>
        <w:t xml:space="preserve"> </w:t>
      </w:r>
      <w:r w:rsidRPr="006F2369">
        <w:rPr>
          <w:lang w:val="ru-RU"/>
        </w:rPr>
        <w:t xml:space="preserve">Для этих целей, под понятием «стоимость </w:t>
      </w:r>
      <w:r>
        <w:t>SA</w:t>
      </w:r>
      <w:r w:rsidRPr="006F2369">
        <w:rPr>
          <w:lang w:val="ru-RU"/>
        </w:rPr>
        <w:t xml:space="preserve">» понимается не фактически затраченная клиентом денежная сумма, а примерная сумма, затраченная на покрытие </w:t>
      </w:r>
      <w:r>
        <w:t>Software</w:t>
      </w:r>
      <w:r w:rsidRPr="006F2369">
        <w:rPr>
          <w:lang w:val="ru-RU"/>
        </w:rPr>
        <w:t xml:space="preserve"> </w:t>
      </w:r>
      <w:r>
        <w:t>Assurance</w:t>
      </w:r>
      <w:r w:rsidRPr="006F2369">
        <w:rPr>
          <w:lang w:val="ru-RU"/>
        </w:rPr>
        <w:t xml:space="preserve"> для данных продуктов в рамках Соглашения о регистрации </w:t>
      </w:r>
      <w:r>
        <w:t>Select</w:t>
      </w:r>
      <w:r w:rsidRPr="006F2369">
        <w:rPr>
          <w:lang w:val="ru-RU"/>
        </w:rPr>
        <w:t xml:space="preserve"> или </w:t>
      </w:r>
      <w:r>
        <w:t>Enterprise</w:t>
      </w:r>
      <w:r w:rsidRPr="006F2369">
        <w:rPr>
          <w:lang w:val="ru-RU"/>
        </w:rPr>
        <w:t xml:space="preserve">, регистрации </w:t>
      </w:r>
      <w:r>
        <w:t>Select</w:t>
      </w:r>
      <w:r w:rsidRPr="006F2369">
        <w:rPr>
          <w:lang w:val="ru-RU"/>
        </w:rPr>
        <w:t xml:space="preserve"> </w:t>
      </w:r>
      <w:r>
        <w:t>Plus</w:t>
      </w:r>
      <w:r w:rsidRPr="006F2369">
        <w:rPr>
          <w:lang w:val="ru-RU"/>
        </w:rPr>
        <w:t xml:space="preserve"> или Соглашения </w:t>
      </w:r>
      <w:r>
        <w:t>Open</w:t>
      </w:r>
      <w:r w:rsidRPr="006F2369">
        <w:rPr>
          <w:lang w:val="ru-RU"/>
        </w:rPr>
        <w:t xml:space="preserve"> (например, только </w:t>
      </w:r>
      <w:r>
        <w:t>Software</w:t>
      </w:r>
      <w:r w:rsidRPr="006F2369">
        <w:rPr>
          <w:lang w:val="ru-RU"/>
        </w:rPr>
        <w:t xml:space="preserve"> </w:t>
      </w:r>
      <w:r>
        <w:t>Assurance</w:t>
      </w:r>
      <w:r w:rsidRPr="006F2369">
        <w:rPr>
          <w:lang w:val="ru-RU"/>
        </w:rPr>
        <w:t xml:space="preserve"> или компонент </w:t>
      </w:r>
      <w:r>
        <w:t>Software</w:t>
      </w:r>
      <w:r w:rsidRPr="006F2369">
        <w:rPr>
          <w:lang w:val="ru-RU"/>
        </w:rPr>
        <w:t xml:space="preserve"> </w:t>
      </w:r>
      <w:r>
        <w:t>Assurance</w:t>
      </w:r>
      <w:r w:rsidRPr="006F2369">
        <w:rPr>
          <w:lang w:val="ru-RU"/>
        </w:rPr>
        <w:t xml:space="preserve"> в составе </w:t>
      </w:r>
      <w:r>
        <w:t>L</w:t>
      </w:r>
      <w:r w:rsidRPr="006F2369">
        <w:rPr>
          <w:lang w:val="ru-RU"/>
        </w:rPr>
        <w:t>&amp;</w:t>
      </w:r>
      <w:r>
        <w:t>SA</w:t>
      </w:r>
      <w:r w:rsidRPr="006F2369">
        <w:rPr>
          <w:lang w:val="ru-RU"/>
        </w:rPr>
        <w:t>).</w:t>
      </w:r>
      <w:r w:rsidR="00AD3875" w:rsidRPr="006F2369">
        <w:rPr>
          <w:lang w:val="ru-RU"/>
        </w:rPr>
        <w:t xml:space="preserve"> </w:t>
      </w:r>
      <w:r w:rsidRPr="006F2369">
        <w:rPr>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AD3875" w:rsidRPr="006F2369">
        <w:rPr>
          <w:lang w:val="ru-RU"/>
        </w:rPr>
        <w:t xml:space="preserve"> </w:t>
      </w:r>
      <w:r w:rsidRPr="006F2369">
        <w:rPr>
          <w:lang w:val="ru-RU"/>
        </w:rPr>
        <w:t xml:space="preserve">Другие преимущества определяются членством в программе </w:t>
      </w:r>
      <w:r>
        <w:t>Software</w:t>
      </w:r>
      <w:r w:rsidRPr="006F2369">
        <w:rPr>
          <w:lang w:val="ru-RU"/>
        </w:rPr>
        <w:t xml:space="preserve"> </w:t>
      </w:r>
      <w:r>
        <w:t>Assurance</w:t>
      </w:r>
      <w:r w:rsidRPr="006F2369">
        <w:rPr>
          <w:lang w:val="ru-RU"/>
        </w:rPr>
        <w:t xml:space="preserve">; право клиента на данные преимущества обеспечивается членством в программе </w:t>
      </w:r>
      <w:r>
        <w:t>Software</w:t>
      </w:r>
      <w:r w:rsidRPr="006F2369">
        <w:rPr>
          <w:lang w:val="ru-RU"/>
        </w:rPr>
        <w:t xml:space="preserve"> </w:t>
      </w:r>
      <w:r>
        <w:t>Assurance</w:t>
      </w:r>
      <w:r w:rsidRPr="006F2369">
        <w:rPr>
          <w:lang w:val="ru-RU"/>
        </w:rPr>
        <w:t xml:space="preserve"> с учетом применимой категории продуктов.</w:t>
      </w:r>
    </w:p>
    <w:p w:rsidR="00F231DC" w:rsidRPr="006F2369" w:rsidRDefault="00F231DC" w:rsidP="004F3C6D">
      <w:pPr>
        <w:pStyle w:val="ProductList-Body"/>
        <w:rPr>
          <w:lang w:val="ru-RU"/>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F231DC">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«Системы»</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«Серверы»</w:t>
            </w:r>
          </w:p>
        </w:tc>
      </w:tr>
      <w:tr w:rsidR="00A41808" w:rsidRPr="00717EC0" w:rsidTr="00F231DC">
        <w:trPr>
          <w:trHeight w:val="255"/>
        </w:trPr>
        <w:tc>
          <w:tcPr>
            <w:tcW w:w="5230" w:type="dxa"/>
            <w:vAlign w:val="bottom"/>
          </w:tcPr>
          <w:p w:rsidR="00A41808" w:rsidRPr="006F2369" w:rsidRDefault="005A0095" w:rsidP="003B3EBC">
            <w:pPr>
              <w:pStyle w:val="ProductList-Body"/>
              <w:rPr>
                <w:lang w:val="ru-RU"/>
              </w:rPr>
            </w:pPr>
            <w:hyperlink w:anchor="SA_NewVersionRights" w:history="1">
              <w:r w:rsidR="00383264" w:rsidRPr="006F2369">
                <w:rPr>
                  <w:rStyle w:val="Hyperlink"/>
                  <w:lang w:val="ru-RU"/>
                </w:rPr>
                <w:t>Права перехода на новые версии</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pPr>
            <w:r>
              <w:t>Да</w:t>
            </w:r>
          </w:p>
        </w:tc>
      </w:tr>
      <w:tr w:rsidR="00A41808" w:rsidRPr="00717EC0" w:rsidTr="00F231DC">
        <w:trPr>
          <w:trHeight w:val="255"/>
        </w:trPr>
        <w:tc>
          <w:tcPr>
            <w:tcW w:w="5230" w:type="dxa"/>
            <w:vAlign w:val="bottom"/>
          </w:tcPr>
          <w:p w:rsidR="00A41808" w:rsidRPr="006F2369" w:rsidRDefault="005A0095" w:rsidP="003B3EBC">
            <w:pPr>
              <w:pStyle w:val="ProductList-Body"/>
              <w:rPr>
                <w:lang w:val="ru-RU"/>
              </w:rPr>
            </w:pPr>
            <w:hyperlink w:anchor="SA_OfficeMultiLanguagePack" w:history="1">
              <w:r w:rsidR="00383264" w:rsidRPr="006F2369">
                <w:rPr>
                  <w:rStyle w:val="Hyperlink"/>
                  <w:lang w:val="ru-RU"/>
                </w:rPr>
                <w:t xml:space="preserve">Пакет многоязычного интерфейса для </w:t>
              </w:r>
              <w:r w:rsidR="00383264">
                <w:rPr>
                  <w:rStyle w:val="Hyperlink"/>
                </w:rPr>
                <w:t>Office</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F231DC">
        <w:trPr>
          <w:trHeight w:val="255"/>
        </w:trPr>
        <w:tc>
          <w:tcPr>
            <w:tcW w:w="5230" w:type="dxa"/>
            <w:vAlign w:val="bottom"/>
          </w:tcPr>
          <w:p w:rsidR="004D4312" w:rsidRPr="00717EC0" w:rsidRDefault="005A0095" w:rsidP="003B3EBC">
            <w:pPr>
              <w:pStyle w:val="ProductList-Body"/>
            </w:pPr>
            <w:hyperlink w:anchor="SA_OfficeOnline" w:history="1">
              <w:r w:rsidR="00383264">
                <w:rPr>
                  <w:rStyle w:val="Hyperlink"/>
                </w:rPr>
                <w:t>Office Online</w:t>
              </w:r>
            </w:hyperlink>
          </w:p>
        </w:tc>
        <w:tc>
          <w:tcPr>
            <w:tcW w:w="1858" w:type="dxa"/>
            <w:vAlign w:val="center"/>
          </w:tcPr>
          <w:p w:rsidR="004D4312" w:rsidRPr="00717EC0" w:rsidRDefault="004D4312" w:rsidP="003B3EBC">
            <w:pPr>
              <w:pStyle w:val="ProductList-Body"/>
            </w:pPr>
            <w:r>
              <w:t>Да</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F231DC">
        <w:trPr>
          <w:trHeight w:val="255"/>
        </w:trPr>
        <w:tc>
          <w:tcPr>
            <w:tcW w:w="5230" w:type="dxa"/>
            <w:vAlign w:val="bottom"/>
          </w:tcPr>
          <w:p w:rsidR="00A41808" w:rsidRPr="00717EC0" w:rsidRDefault="005A0095" w:rsidP="003B3EBC">
            <w:pPr>
              <w:pStyle w:val="ProductList-Body"/>
            </w:pPr>
            <w:hyperlink w:anchor="SA_PlanningServices" w:history="1">
              <w:r w:rsidR="00383264">
                <w:rPr>
                  <w:rStyle w:val="Hyperlink"/>
                </w:rPr>
                <w:t>Услуги по планированию</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Да</w:t>
            </w:r>
          </w:p>
        </w:tc>
      </w:tr>
      <w:tr w:rsidR="00A41808" w:rsidRPr="00717EC0" w:rsidTr="00F231DC">
        <w:trPr>
          <w:trHeight w:val="255"/>
        </w:trPr>
        <w:tc>
          <w:tcPr>
            <w:tcW w:w="5230" w:type="dxa"/>
            <w:vAlign w:val="bottom"/>
          </w:tcPr>
          <w:p w:rsidR="00A41808" w:rsidRPr="006F2369" w:rsidRDefault="005A0095" w:rsidP="004A52F9">
            <w:pPr>
              <w:pStyle w:val="ProductList-Body"/>
              <w:rPr>
                <w:lang w:val="ru-RU"/>
              </w:rPr>
            </w:pPr>
            <w:hyperlink w:anchor="SA_EnhancedEditionBenefits" w:history="1">
              <w:r w:rsidR="00383264" w:rsidRPr="006F2369">
                <w:rPr>
                  <w:rStyle w:val="Hyperlink"/>
                  <w:lang w:val="ru-RU"/>
                </w:rPr>
                <w:t xml:space="preserve">Преимущества расширенных выпусков — </w:t>
              </w:r>
              <w:r w:rsidR="00383264">
                <w:rPr>
                  <w:rStyle w:val="Hyperlink"/>
                </w:rPr>
                <w:t>Windows</w:t>
              </w:r>
              <w:r w:rsidR="00383264" w:rsidRPr="006F2369">
                <w:rPr>
                  <w:rStyle w:val="Hyperlink"/>
                  <w:lang w:val="ru-RU"/>
                </w:rPr>
                <w:t xml:space="preserve"> и </w:t>
              </w:r>
              <w:r w:rsidR="00383264">
                <w:rPr>
                  <w:rStyle w:val="Hyperlink"/>
                </w:rPr>
                <w:t>Windows</w:t>
              </w:r>
              <w:r w:rsidR="00383264" w:rsidRPr="006F2369">
                <w:rPr>
                  <w:rStyle w:val="Hyperlink"/>
                  <w:lang w:val="ru-RU"/>
                </w:rPr>
                <w:t xml:space="preserve"> </w:t>
              </w:r>
              <w:r w:rsidR="004A52F9">
                <w:rPr>
                  <w:rStyle w:val="Hyperlink"/>
                </w:rPr>
                <w:t>Embedded</w:t>
              </w:r>
            </w:hyperlink>
          </w:p>
        </w:tc>
        <w:tc>
          <w:tcPr>
            <w:tcW w:w="1858" w:type="dxa"/>
            <w:vAlign w:val="center"/>
          </w:tcPr>
          <w:p w:rsidR="00A41808" w:rsidRPr="006F2369" w:rsidRDefault="00A41808" w:rsidP="003B3EBC">
            <w:pPr>
              <w:pStyle w:val="ProductList-Body"/>
              <w:rPr>
                <w:lang w:val="ru-RU"/>
              </w:rPr>
            </w:pPr>
          </w:p>
        </w:tc>
        <w:tc>
          <w:tcPr>
            <w:tcW w:w="1858" w:type="dxa"/>
            <w:vAlign w:val="center"/>
          </w:tcPr>
          <w:p w:rsidR="00A41808" w:rsidRPr="00717EC0" w:rsidRDefault="00A41808" w:rsidP="003B3EBC">
            <w:pPr>
              <w:pStyle w:val="ProductList-Body"/>
            </w:pPr>
            <w:r>
              <w:t>Да</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F231DC">
        <w:trPr>
          <w:trHeight w:val="255"/>
        </w:trPr>
        <w:tc>
          <w:tcPr>
            <w:tcW w:w="5230" w:type="dxa"/>
            <w:vAlign w:val="bottom"/>
          </w:tcPr>
          <w:p w:rsidR="00EA116D" w:rsidRPr="00717EC0" w:rsidRDefault="005A0095" w:rsidP="00EA116D">
            <w:pPr>
              <w:pStyle w:val="ProductList-Body"/>
            </w:pPr>
            <w:hyperlink w:anchor="SA_EnterpriseSideloading" w:history="1">
              <w:r w:rsidR="00383264">
                <w:rPr>
                  <w:rStyle w:val="Hyperlink"/>
                </w:rPr>
                <w:t>Enterprise Sideloading</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Да</w:t>
            </w:r>
          </w:p>
        </w:tc>
        <w:tc>
          <w:tcPr>
            <w:tcW w:w="1859" w:type="dxa"/>
            <w:vAlign w:val="center"/>
          </w:tcPr>
          <w:p w:rsidR="00EA116D" w:rsidRPr="00717EC0" w:rsidRDefault="00EA116D" w:rsidP="00EA116D">
            <w:pPr>
              <w:pStyle w:val="ProductList-Body"/>
            </w:pPr>
          </w:p>
        </w:tc>
      </w:tr>
      <w:tr w:rsidR="00EA116D" w:rsidRPr="00717EC0" w:rsidTr="00F231DC">
        <w:trPr>
          <w:trHeight w:val="255"/>
        </w:trPr>
        <w:tc>
          <w:tcPr>
            <w:tcW w:w="5230" w:type="dxa"/>
            <w:vAlign w:val="bottom"/>
          </w:tcPr>
          <w:p w:rsidR="00EA116D" w:rsidRPr="00717EC0" w:rsidRDefault="005A0095" w:rsidP="00B96E63">
            <w:pPr>
              <w:pStyle w:val="ProductList-Body"/>
            </w:pPr>
            <w:hyperlink w:anchor="SA_WindowsCompanionSubscription" w:history="1">
              <w:r w:rsidR="00383264">
                <w:rPr>
                  <w:rStyle w:val="Hyperlink"/>
                </w:rPr>
                <w:t>Подписка Windows Companion</w:t>
              </w:r>
            </w:hyperlink>
            <w:r w:rsidR="00383264">
              <w:fldChar w:fldCharType="begin"/>
            </w:r>
            <w:r w:rsidR="00383264">
              <w:instrText>XE "Подписка Windows Companion"</w:instrText>
            </w:r>
            <w:r w:rsidR="00383264">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Да</w:t>
            </w:r>
          </w:p>
        </w:tc>
        <w:tc>
          <w:tcPr>
            <w:tcW w:w="1859" w:type="dxa"/>
            <w:vAlign w:val="center"/>
          </w:tcPr>
          <w:p w:rsidR="00EA116D" w:rsidRPr="00717EC0" w:rsidRDefault="00EA116D" w:rsidP="00EA116D">
            <w:pPr>
              <w:pStyle w:val="ProductList-Body"/>
            </w:pPr>
          </w:p>
        </w:tc>
      </w:tr>
      <w:tr w:rsidR="00A41808" w:rsidRPr="00717EC0" w:rsidTr="00F231DC">
        <w:trPr>
          <w:trHeight w:val="255"/>
        </w:trPr>
        <w:tc>
          <w:tcPr>
            <w:tcW w:w="5230" w:type="dxa"/>
            <w:vAlign w:val="bottom"/>
          </w:tcPr>
          <w:p w:rsidR="00A41808" w:rsidRPr="00717EC0" w:rsidRDefault="005A0095" w:rsidP="003B3EBC">
            <w:pPr>
              <w:pStyle w:val="ProductList-Body"/>
            </w:pPr>
            <w:hyperlink w:anchor="SA_TrainingVouchers" w:history="1">
              <w:r w:rsidR="00383264">
                <w:rPr>
                  <w:rStyle w:val="Hyperlink"/>
                </w:rPr>
                <w:t>Ваучеры на обучение</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pPr>
          </w:p>
        </w:tc>
      </w:tr>
      <w:tr w:rsidR="00A41808" w:rsidRPr="00717EC0" w:rsidTr="00F231DC">
        <w:trPr>
          <w:trHeight w:val="255"/>
        </w:trPr>
        <w:tc>
          <w:tcPr>
            <w:tcW w:w="5230" w:type="dxa"/>
            <w:vAlign w:val="bottom"/>
          </w:tcPr>
          <w:p w:rsidR="00A41808" w:rsidRPr="00717EC0" w:rsidRDefault="005A0095" w:rsidP="003B3EBC">
            <w:pPr>
              <w:pStyle w:val="ProductList-Body"/>
            </w:pPr>
            <w:hyperlink w:anchor="SA_ELearning" w:history="1">
              <w:r w:rsidR="00383264">
                <w:rPr>
                  <w:rStyle w:val="Hyperlink"/>
                </w:rPr>
                <w:t>E-Learning</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pPr>
            <w:r>
              <w:t>Да</w:t>
            </w:r>
          </w:p>
        </w:tc>
      </w:tr>
      <w:tr w:rsidR="00A41808" w:rsidRPr="00717EC0" w:rsidTr="00F231DC">
        <w:trPr>
          <w:trHeight w:val="255"/>
        </w:trPr>
        <w:tc>
          <w:tcPr>
            <w:tcW w:w="5230" w:type="dxa"/>
            <w:vAlign w:val="bottom"/>
          </w:tcPr>
          <w:p w:rsidR="00A41808" w:rsidRPr="006F2369" w:rsidRDefault="005A0095" w:rsidP="003B3EBC">
            <w:pPr>
              <w:pStyle w:val="ProductList-Body"/>
              <w:rPr>
                <w:lang w:val="ru-RU"/>
              </w:rPr>
            </w:pPr>
            <w:hyperlink w:anchor="SA_HomeUseProgram" w:history="1">
              <w:r w:rsidR="00383264" w:rsidRPr="006F2369">
                <w:rPr>
                  <w:rStyle w:val="Hyperlink"/>
                  <w:lang w:val="ru-RU"/>
                </w:rPr>
                <w:t>Программа использования ПО на домашних компьютерах</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F231DC">
        <w:trPr>
          <w:trHeight w:val="255"/>
        </w:trPr>
        <w:tc>
          <w:tcPr>
            <w:tcW w:w="5230" w:type="dxa"/>
            <w:vAlign w:val="bottom"/>
          </w:tcPr>
          <w:p w:rsidR="00A41808" w:rsidRPr="006F2369" w:rsidRDefault="005A0095" w:rsidP="003B3EBC">
            <w:pPr>
              <w:pStyle w:val="ProductList-Body"/>
              <w:rPr>
                <w:lang w:val="ru-RU"/>
              </w:rPr>
            </w:pPr>
            <w:hyperlink w:anchor="SA_EnterpriseSourceLicensingProgram" w:history="1">
              <w:r w:rsidR="00383264" w:rsidRPr="006F2369">
                <w:rPr>
                  <w:rStyle w:val="Hyperlink"/>
                  <w:lang w:val="ru-RU"/>
                </w:rPr>
                <w:t>Программа лицензирования исходного кода для предприятий</w:t>
              </w:r>
            </w:hyperlink>
          </w:p>
        </w:tc>
        <w:tc>
          <w:tcPr>
            <w:tcW w:w="1858" w:type="dxa"/>
            <w:vAlign w:val="center"/>
          </w:tcPr>
          <w:p w:rsidR="00A41808" w:rsidRPr="006F2369" w:rsidRDefault="00A41808" w:rsidP="003B3EBC">
            <w:pPr>
              <w:pStyle w:val="ProductList-Body"/>
              <w:rPr>
                <w:lang w:val="ru-RU"/>
              </w:rPr>
            </w:pPr>
          </w:p>
        </w:tc>
        <w:tc>
          <w:tcPr>
            <w:tcW w:w="1858" w:type="dxa"/>
            <w:vAlign w:val="center"/>
          </w:tcPr>
          <w:p w:rsidR="00A41808" w:rsidRPr="00717EC0" w:rsidRDefault="00A41808" w:rsidP="00664357">
            <w:pPr>
              <w:pStyle w:val="ProductList-Body"/>
            </w:pPr>
            <w:r>
              <w:t>Да</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F231DC">
        <w:trPr>
          <w:trHeight w:val="255"/>
        </w:trPr>
        <w:tc>
          <w:tcPr>
            <w:tcW w:w="5230" w:type="dxa"/>
            <w:vAlign w:val="bottom"/>
          </w:tcPr>
          <w:p w:rsidR="00A41808" w:rsidRPr="00717EC0" w:rsidRDefault="005A0095" w:rsidP="003B3EBC">
            <w:pPr>
              <w:pStyle w:val="ProductList-Body"/>
            </w:pPr>
            <w:hyperlink w:anchor="SA_24x7" w:history="1">
              <w:r w:rsidR="00383264">
                <w:rPr>
                  <w:rStyle w:val="Hyperlink"/>
                </w:rPr>
                <w:t>Круглосуточная техническая поддержка</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rPr>
                <w:rStyle w:val="CommentReference"/>
                <w:rFonts w:cs="Tahoma"/>
                <w:szCs w:val="18"/>
              </w:rPr>
            </w:pPr>
            <w:r>
              <w:t>Да</w:t>
            </w:r>
          </w:p>
        </w:tc>
      </w:tr>
      <w:tr w:rsidR="00A41808" w:rsidRPr="00717EC0" w:rsidTr="00F231DC">
        <w:trPr>
          <w:trHeight w:val="255"/>
        </w:trPr>
        <w:tc>
          <w:tcPr>
            <w:tcW w:w="5230" w:type="dxa"/>
            <w:vAlign w:val="bottom"/>
          </w:tcPr>
          <w:p w:rsidR="00A41808" w:rsidRPr="00717EC0" w:rsidRDefault="005A0095" w:rsidP="003B3EBC">
            <w:pPr>
              <w:pStyle w:val="ProductList-Body"/>
            </w:pPr>
            <w:hyperlink w:anchor="SA_SystemCenterGlobalServiceMonitor" w:history="1">
              <w:r w:rsidR="00383264">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Да</w:t>
            </w:r>
          </w:p>
        </w:tc>
      </w:tr>
      <w:tr w:rsidR="00A41808" w:rsidRPr="00717EC0" w:rsidTr="00F231DC">
        <w:trPr>
          <w:trHeight w:val="255"/>
        </w:trPr>
        <w:tc>
          <w:tcPr>
            <w:tcW w:w="5230" w:type="dxa"/>
            <w:vAlign w:val="bottom"/>
          </w:tcPr>
          <w:p w:rsidR="00A41808" w:rsidRPr="006F2369" w:rsidRDefault="005A0095" w:rsidP="003B3EBC">
            <w:pPr>
              <w:pStyle w:val="ProductList-Body"/>
              <w:rPr>
                <w:lang w:val="ru-RU"/>
              </w:rPr>
            </w:pPr>
            <w:hyperlink w:anchor="SA_BackUpDisasterRecovery" w:history="1">
              <w:r w:rsidR="00383264" w:rsidRPr="006F2369">
                <w:rPr>
                  <w:rStyle w:val="Hyperlink"/>
                  <w:lang w:val="ru-RU"/>
                </w:rPr>
                <w:t>Резервное копирования для аварийного восстановления</w:t>
              </w:r>
            </w:hyperlink>
          </w:p>
        </w:tc>
        <w:tc>
          <w:tcPr>
            <w:tcW w:w="1858" w:type="dxa"/>
            <w:vAlign w:val="center"/>
          </w:tcPr>
          <w:p w:rsidR="00A41808" w:rsidRPr="006F2369" w:rsidRDefault="00A41808" w:rsidP="003B3EBC">
            <w:pPr>
              <w:pStyle w:val="ProductList-Body"/>
              <w:rPr>
                <w:lang w:val="ru-RU"/>
              </w:rPr>
            </w:pPr>
          </w:p>
        </w:tc>
        <w:tc>
          <w:tcPr>
            <w:tcW w:w="1858" w:type="dxa"/>
            <w:vAlign w:val="center"/>
          </w:tcPr>
          <w:p w:rsidR="00A41808" w:rsidRPr="006F2369" w:rsidRDefault="00A41808" w:rsidP="003B3EBC">
            <w:pPr>
              <w:pStyle w:val="ProductList-Body"/>
              <w:rPr>
                <w:lang w:val="ru-RU"/>
              </w:rPr>
            </w:pPr>
          </w:p>
        </w:tc>
        <w:tc>
          <w:tcPr>
            <w:tcW w:w="1859" w:type="dxa"/>
            <w:vAlign w:val="center"/>
          </w:tcPr>
          <w:p w:rsidR="00A41808" w:rsidRPr="00717EC0" w:rsidRDefault="00A41808" w:rsidP="003B3EBC">
            <w:pPr>
              <w:pStyle w:val="ProductList-Body"/>
            </w:pPr>
            <w:r>
              <w:t>Да</w:t>
            </w:r>
          </w:p>
        </w:tc>
      </w:tr>
      <w:tr w:rsidR="00F26938" w:rsidRPr="00717EC0" w:rsidTr="00F231DC">
        <w:trPr>
          <w:trHeight w:val="246"/>
        </w:trPr>
        <w:tc>
          <w:tcPr>
            <w:tcW w:w="5230" w:type="dxa"/>
            <w:vAlign w:val="bottom"/>
          </w:tcPr>
          <w:p w:rsidR="00F26938" w:rsidRPr="006F2369" w:rsidRDefault="005A0095" w:rsidP="00F32AEC">
            <w:pPr>
              <w:pStyle w:val="ProductList-Body"/>
              <w:rPr>
                <w:lang w:val="ru-RU"/>
              </w:rPr>
            </w:pPr>
            <w:hyperlink w:anchor="SA_LicenseMobilitythroughSA" w:history="1">
              <w:r w:rsidR="00383264" w:rsidRPr="006F2369">
                <w:rPr>
                  <w:rStyle w:val="Hyperlink"/>
                  <w:szCs w:val="18"/>
                  <w:lang w:val="ru-RU"/>
                </w:rPr>
                <w:t xml:space="preserve">Перемещение лицензий с помощью </w:t>
              </w:r>
              <w:r w:rsidR="00383264">
                <w:rPr>
                  <w:rStyle w:val="Hyperlink"/>
                  <w:szCs w:val="18"/>
                </w:rPr>
                <w:t>Software</w:t>
              </w:r>
              <w:r w:rsidR="00383264" w:rsidRPr="006F2369">
                <w:rPr>
                  <w:rStyle w:val="Hyperlink"/>
                  <w:szCs w:val="18"/>
                  <w:lang w:val="ru-RU"/>
                </w:rPr>
                <w:t xml:space="preserve"> </w:t>
              </w:r>
              <w:r w:rsidR="00383264">
                <w:rPr>
                  <w:rStyle w:val="Hyperlink"/>
                  <w:szCs w:val="18"/>
                </w:rPr>
                <w:t>Assurance</w:t>
              </w:r>
            </w:hyperlink>
          </w:p>
        </w:tc>
        <w:tc>
          <w:tcPr>
            <w:tcW w:w="1858" w:type="dxa"/>
            <w:vAlign w:val="center"/>
          </w:tcPr>
          <w:p w:rsidR="00F26938" w:rsidRPr="006F2369" w:rsidRDefault="00F26938" w:rsidP="003B3EBC">
            <w:pPr>
              <w:pStyle w:val="ProductList-Body"/>
              <w:rPr>
                <w:lang w:val="ru-RU"/>
              </w:rPr>
            </w:pPr>
          </w:p>
        </w:tc>
        <w:tc>
          <w:tcPr>
            <w:tcW w:w="1858" w:type="dxa"/>
            <w:vAlign w:val="center"/>
          </w:tcPr>
          <w:p w:rsidR="00F26938" w:rsidRPr="006F2369" w:rsidRDefault="00F26938" w:rsidP="00216B4F">
            <w:pPr>
              <w:pStyle w:val="ProductList-Body"/>
              <w:rPr>
                <w:lang w:val="ru-RU"/>
              </w:rPr>
            </w:pPr>
          </w:p>
        </w:tc>
        <w:tc>
          <w:tcPr>
            <w:tcW w:w="1859" w:type="dxa"/>
            <w:vAlign w:val="center"/>
          </w:tcPr>
          <w:p w:rsidR="00F26938" w:rsidRPr="00717EC0" w:rsidRDefault="00216B4F" w:rsidP="003B3EBC">
            <w:pPr>
              <w:pStyle w:val="ProductList-Body"/>
            </w:pPr>
            <w:r>
              <w:t>Да</w:t>
            </w:r>
          </w:p>
        </w:tc>
      </w:tr>
      <w:tr w:rsidR="00A41808" w:rsidRPr="00717EC0" w:rsidTr="00F231DC">
        <w:trPr>
          <w:trHeight w:val="246"/>
        </w:trPr>
        <w:tc>
          <w:tcPr>
            <w:tcW w:w="5230" w:type="dxa"/>
            <w:vAlign w:val="bottom"/>
          </w:tcPr>
          <w:p w:rsidR="00A41808" w:rsidRPr="00717EC0" w:rsidRDefault="005A0095" w:rsidP="003B3EBC">
            <w:pPr>
              <w:pStyle w:val="ProductList-Body"/>
            </w:pPr>
            <w:hyperlink w:anchor="SA_WindowsThinPC" w:history="1">
              <w:r w:rsidR="00383264">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Да</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F231DC">
        <w:trPr>
          <w:trHeight w:val="255"/>
        </w:trPr>
        <w:tc>
          <w:tcPr>
            <w:tcW w:w="5230" w:type="dxa"/>
            <w:vAlign w:val="bottom"/>
          </w:tcPr>
          <w:p w:rsidR="00A41808" w:rsidRPr="006F2369" w:rsidRDefault="005A0095" w:rsidP="003B3EBC">
            <w:pPr>
              <w:pStyle w:val="ProductList-Body"/>
              <w:rPr>
                <w:lang w:val="ru-RU"/>
              </w:rPr>
            </w:pPr>
            <w:hyperlink w:anchor="SA_ExtendedHotfixSupport" w:history="1">
              <w:r w:rsidR="00383264" w:rsidRPr="006F2369">
                <w:rPr>
                  <w:rStyle w:val="Hyperlink"/>
                  <w:lang w:val="ru-RU"/>
                </w:rPr>
                <w:t>Поддержка продуктов в продленной фазе</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Да</w:t>
            </w:r>
          </w:p>
        </w:tc>
        <w:tc>
          <w:tcPr>
            <w:tcW w:w="1859" w:type="dxa"/>
            <w:vAlign w:val="center"/>
          </w:tcPr>
          <w:p w:rsidR="00A41808" w:rsidRPr="00717EC0" w:rsidRDefault="00A41808" w:rsidP="003B3EBC">
            <w:pPr>
              <w:pStyle w:val="ProductList-Body"/>
              <w:rPr>
                <w:rStyle w:val="CommentReference"/>
                <w:rFonts w:cs="Tahoma"/>
                <w:szCs w:val="18"/>
              </w:rPr>
            </w:pPr>
            <w:r>
              <w:t>Да</w:t>
            </w:r>
          </w:p>
        </w:tc>
      </w:tr>
      <w:tr w:rsidR="00A41808" w:rsidRPr="00717EC0" w:rsidTr="00F231DC">
        <w:trPr>
          <w:trHeight w:val="255"/>
        </w:trPr>
        <w:tc>
          <w:tcPr>
            <w:tcW w:w="5230" w:type="dxa"/>
            <w:vAlign w:val="bottom"/>
          </w:tcPr>
          <w:p w:rsidR="00A41808" w:rsidRPr="00717EC0" w:rsidRDefault="005A0095" w:rsidP="003B3EBC">
            <w:pPr>
              <w:pStyle w:val="ProductList-Body"/>
              <w:rPr>
                <w:color w:val="000000"/>
              </w:rPr>
            </w:pPr>
            <w:hyperlink w:anchor="SA_MDOPforSA" w:history="1">
              <w:r w:rsidR="00383264">
                <w:rPr>
                  <w:rStyle w:val="Hyperlink"/>
                </w:rPr>
                <w:t>Microsoft Desktop Optimization Pack (MDOP</w:t>
              </w:r>
              <w:r w:rsidR="00383264">
                <w:fldChar w:fldCharType="begin"/>
              </w:r>
              <w:r w:rsidR="00383264">
                <w:instrText>XE "MDOP"</w:instrText>
              </w:r>
              <w:r w:rsidR="00383264">
                <w:fldChar w:fldCharType="end"/>
              </w:r>
              <w:r w:rsidR="00383264">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Да</w:t>
            </w:r>
          </w:p>
        </w:tc>
        <w:tc>
          <w:tcPr>
            <w:tcW w:w="1859" w:type="dxa"/>
            <w:vAlign w:val="center"/>
          </w:tcPr>
          <w:p w:rsidR="00A41808" w:rsidRPr="00717EC0" w:rsidRDefault="00A41808" w:rsidP="003B3EBC">
            <w:pPr>
              <w:pStyle w:val="ProductList-Body"/>
              <w:rPr>
                <w:color w:val="000000"/>
              </w:rPr>
            </w:pPr>
          </w:p>
        </w:tc>
      </w:tr>
      <w:tr w:rsidR="00A41808" w:rsidRPr="00717EC0" w:rsidTr="00F231DC">
        <w:trPr>
          <w:trHeight w:val="255"/>
        </w:trPr>
        <w:tc>
          <w:tcPr>
            <w:tcW w:w="5230" w:type="dxa"/>
            <w:vAlign w:val="bottom"/>
          </w:tcPr>
          <w:p w:rsidR="00A41808" w:rsidRPr="006F2369" w:rsidRDefault="005A0095" w:rsidP="008432B1">
            <w:pPr>
              <w:pStyle w:val="ProductList-Body"/>
              <w:rPr>
                <w:color w:val="000000"/>
                <w:lang w:val="ru-RU"/>
              </w:rPr>
            </w:pPr>
            <w:hyperlink w:anchor="SA_VirtualizationRightsforWinDesktop" w:history="1">
              <w:r w:rsidR="00383264" w:rsidRPr="006F2369">
                <w:rPr>
                  <w:rStyle w:val="Hyperlink"/>
                  <w:lang w:val="ru-RU"/>
                </w:rPr>
                <w:t xml:space="preserve">Права виртуализации для настольных компьютеров под управлением </w:t>
              </w:r>
              <w:r w:rsidR="00383264">
                <w:rPr>
                  <w:rStyle w:val="Hyperlink"/>
                </w:rPr>
                <w:t>Windows</w:t>
              </w:r>
              <w:r w:rsidR="00383264" w:rsidRPr="006F2369">
                <w:rPr>
                  <w:rStyle w:val="Hyperlink"/>
                  <w:lang w:val="ru-RU"/>
                </w:rPr>
                <w:t xml:space="preserve"> и </w:t>
              </w:r>
              <w:r w:rsidR="00383264">
                <w:rPr>
                  <w:rStyle w:val="Hyperlink"/>
                </w:rPr>
                <w:t>Windows</w:t>
              </w:r>
              <w:r w:rsidR="00383264" w:rsidRPr="006F2369">
                <w:rPr>
                  <w:rStyle w:val="Hyperlink"/>
                  <w:lang w:val="ru-RU"/>
                </w:rPr>
                <w:t xml:space="preserve"> </w:t>
              </w:r>
              <w:r w:rsidR="008432B1">
                <w:rPr>
                  <w:rStyle w:val="Hyperlink"/>
                </w:rPr>
                <w:t>Embedded</w:t>
              </w:r>
            </w:hyperlink>
          </w:p>
        </w:tc>
        <w:tc>
          <w:tcPr>
            <w:tcW w:w="1858" w:type="dxa"/>
            <w:vAlign w:val="center"/>
          </w:tcPr>
          <w:p w:rsidR="00A41808" w:rsidRPr="006F2369" w:rsidRDefault="00A41808" w:rsidP="003B3EBC">
            <w:pPr>
              <w:pStyle w:val="ProductList-Body"/>
              <w:rPr>
                <w:color w:val="000000"/>
                <w:lang w:val="ru-RU"/>
              </w:rPr>
            </w:pPr>
          </w:p>
        </w:tc>
        <w:tc>
          <w:tcPr>
            <w:tcW w:w="1858" w:type="dxa"/>
            <w:vAlign w:val="center"/>
          </w:tcPr>
          <w:p w:rsidR="00A41808" w:rsidRPr="00717EC0" w:rsidRDefault="00A41808" w:rsidP="003B3EBC">
            <w:pPr>
              <w:pStyle w:val="ProductList-Body"/>
              <w:rPr>
                <w:color w:val="000000"/>
              </w:rPr>
            </w:pPr>
            <w:r>
              <w:rPr>
                <w:color w:val="000000"/>
              </w:rPr>
              <w:t>Да</w:t>
            </w:r>
          </w:p>
        </w:tc>
        <w:tc>
          <w:tcPr>
            <w:tcW w:w="1859" w:type="dxa"/>
            <w:vAlign w:val="center"/>
          </w:tcPr>
          <w:p w:rsidR="00A41808" w:rsidRPr="00717EC0" w:rsidRDefault="00A41808" w:rsidP="003B3EBC">
            <w:pPr>
              <w:pStyle w:val="ProductList-Body"/>
              <w:rPr>
                <w:color w:val="000000"/>
              </w:rPr>
            </w:pPr>
          </w:p>
        </w:tc>
      </w:tr>
      <w:tr w:rsidR="00A41808" w:rsidRPr="00717EC0" w:rsidTr="00F231DC">
        <w:trPr>
          <w:trHeight w:val="255"/>
        </w:trPr>
        <w:tc>
          <w:tcPr>
            <w:tcW w:w="5230" w:type="dxa"/>
            <w:vAlign w:val="bottom"/>
          </w:tcPr>
          <w:p w:rsidR="00A41808" w:rsidRPr="00717EC0" w:rsidRDefault="005A0095" w:rsidP="003B3EBC">
            <w:pPr>
              <w:pStyle w:val="ProductList-Body"/>
              <w:rPr>
                <w:color w:val="000000"/>
              </w:rPr>
            </w:pPr>
            <w:hyperlink w:anchor="SA_WindowsVDARights" w:history="1">
              <w:r w:rsidR="00383264">
                <w:rPr>
                  <w:rStyle w:val="Hyperlink"/>
                </w:rPr>
                <w:t>Windows Virtual Desktop Access</w:t>
              </w:r>
              <w:r w:rsidR="00383264">
                <w:fldChar w:fldCharType="begin"/>
              </w:r>
              <w:r w:rsidR="00383264">
                <w:instrText>XE "Windows Virtual Desktop Access,"</w:instrText>
              </w:r>
              <w:r w:rsidR="00383264">
                <w:fldChar w:fldCharType="end"/>
              </w:r>
              <w:r w:rsidR="00383264">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Да</w:t>
            </w:r>
          </w:p>
        </w:tc>
        <w:tc>
          <w:tcPr>
            <w:tcW w:w="1859" w:type="dxa"/>
            <w:vAlign w:val="center"/>
          </w:tcPr>
          <w:p w:rsidR="00A41808" w:rsidRPr="00717EC0" w:rsidRDefault="00A41808" w:rsidP="003B3EBC">
            <w:pPr>
              <w:pStyle w:val="ProductList-Body"/>
              <w:rPr>
                <w:color w:val="000000"/>
              </w:rPr>
            </w:pPr>
          </w:p>
        </w:tc>
      </w:tr>
      <w:tr w:rsidR="00A41808" w:rsidRPr="00717EC0" w:rsidTr="00F231DC">
        <w:trPr>
          <w:trHeight w:val="255"/>
        </w:trPr>
        <w:tc>
          <w:tcPr>
            <w:tcW w:w="5230" w:type="dxa"/>
            <w:vAlign w:val="bottom"/>
          </w:tcPr>
          <w:p w:rsidR="00A41808" w:rsidRPr="00717EC0" w:rsidRDefault="005A0095" w:rsidP="003B3EBC">
            <w:pPr>
              <w:pStyle w:val="ProductList-Body"/>
            </w:pPr>
            <w:hyperlink w:anchor="SA_StepUpLicenseAvailability" w:history="1">
              <w:r w:rsidR="00383264">
                <w:rPr>
                  <w:rStyle w:val="Hyperlink"/>
                </w:rPr>
                <w:t>Лицензия на переход вверх</w:t>
              </w:r>
            </w:hyperlink>
          </w:p>
        </w:tc>
        <w:tc>
          <w:tcPr>
            <w:tcW w:w="1858" w:type="dxa"/>
            <w:vAlign w:val="center"/>
          </w:tcPr>
          <w:p w:rsidR="00A41808" w:rsidRPr="00717EC0" w:rsidRDefault="00A41808" w:rsidP="003B3EBC">
            <w:pPr>
              <w:pStyle w:val="ProductList-Body"/>
            </w:pPr>
            <w:r>
              <w:t>Да</w:t>
            </w:r>
          </w:p>
        </w:tc>
        <w:tc>
          <w:tcPr>
            <w:tcW w:w="1858" w:type="dxa"/>
            <w:vAlign w:val="center"/>
          </w:tcPr>
          <w:p w:rsidR="00A41808" w:rsidRPr="00717EC0" w:rsidRDefault="00A41808" w:rsidP="003B3EBC">
            <w:pPr>
              <w:pStyle w:val="ProductList-Body"/>
            </w:pPr>
            <w:r>
              <w:t>Нет</w:t>
            </w:r>
          </w:p>
        </w:tc>
        <w:tc>
          <w:tcPr>
            <w:tcW w:w="1859" w:type="dxa"/>
            <w:vAlign w:val="center"/>
          </w:tcPr>
          <w:p w:rsidR="00A41808" w:rsidRPr="00717EC0" w:rsidRDefault="00A41808" w:rsidP="003B3EBC">
            <w:pPr>
              <w:pStyle w:val="ProductList-Body"/>
            </w:pPr>
            <w:r>
              <w:t>Да</w:t>
            </w:r>
          </w:p>
        </w:tc>
      </w:tr>
    </w:tbl>
    <w:p w:rsidR="003B3EBC" w:rsidRPr="006F2369" w:rsidRDefault="003B3EBC" w:rsidP="008E676F">
      <w:pPr>
        <w:pStyle w:val="ProductList-Body"/>
        <w:tabs>
          <w:tab w:val="clear" w:pos="158"/>
          <w:tab w:val="left" w:pos="180"/>
        </w:tabs>
        <w:rPr>
          <w:lang w:val="ru-RU"/>
        </w:rPr>
      </w:pPr>
      <w:r w:rsidRPr="006F2369">
        <w:rPr>
          <w:lang w:val="ru-RU"/>
        </w:rPr>
        <w:t>*</w:t>
      </w:r>
      <w:r w:rsidRPr="006F2369">
        <w:rPr>
          <w:i/>
          <w:lang w:val="ru-RU"/>
        </w:rPr>
        <w:t xml:space="preserve">«Да» означает, что членство в программе </w:t>
      </w:r>
      <w:r>
        <w:rPr>
          <w:i/>
        </w:rPr>
        <w:t>Software</w:t>
      </w:r>
      <w:r w:rsidRPr="006F2369">
        <w:rPr>
          <w:i/>
          <w:lang w:val="ru-RU"/>
        </w:rPr>
        <w:t xml:space="preserve"> </w:t>
      </w:r>
      <w:r>
        <w:rPr>
          <w:i/>
        </w:rPr>
        <w:t>Assurance</w:t>
      </w:r>
      <w:r w:rsidRPr="006F2369">
        <w:rPr>
          <w:i/>
          <w:lang w:val="ru-RU"/>
        </w:rPr>
        <w:t xml:space="preserve">, приобретение </w:t>
      </w:r>
      <w:r>
        <w:rPr>
          <w:i/>
        </w:rPr>
        <w:t>Software</w:t>
      </w:r>
      <w:r w:rsidRPr="006F2369">
        <w:rPr>
          <w:i/>
          <w:lang w:val="ru-RU"/>
        </w:rPr>
        <w:t xml:space="preserve"> </w:t>
      </w:r>
      <w:r>
        <w:rPr>
          <w:i/>
        </w:rPr>
        <w:t>Assurance</w:t>
      </w:r>
      <w:r w:rsidRPr="006F2369">
        <w:rPr>
          <w:i/>
          <w:lang w:val="ru-RU"/>
        </w:rPr>
        <w:t xml:space="preserve"> для соответствующих продуктов или стоимость покрытия </w:t>
      </w:r>
      <w:r>
        <w:rPr>
          <w:i/>
        </w:rPr>
        <w:t>Software</w:t>
      </w:r>
      <w:r w:rsidRPr="006F2369">
        <w:rPr>
          <w:i/>
          <w:lang w:val="ru-RU"/>
        </w:rPr>
        <w:t xml:space="preserve"> </w:t>
      </w:r>
      <w:r>
        <w:rPr>
          <w:i/>
        </w:rPr>
        <w:t>Assurance</w:t>
      </w:r>
      <w:r w:rsidRPr="006F2369">
        <w:rPr>
          <w:i/>
          <w:lang w:val="ru-RU"/>
        </w:rPr>
        <w:t>, выплаченная для соответствующих продуктов в данной категории, обеспечивает клиенту право на получение данного преимущества.</w:t>
      </w:r>
    </w:p>
    <w:p w:rsidR="003B3EBC" w:rsidRPr="006F2369" w:rsidRDefault="00A22AFB" w:rsidP="008E676F">
      <w:pPr>
        <w:pStyle w:val="ProductList-Body"/>
        <w:tabs>
          <w:tab w:val="clear" w:pos="158"/>
          <w:tab w:val="left" w:pos="180"/>
        </w:tabs>
        <w:rPr>
          <w:lang w:val="ru-RU"/>
        </w:rPr>
      </w:pPr>
      <w:r w:rsidRPr="006F2369">
        <w:rPr>
          <w:lang w:val="ru-RU"/>
        </w:rPr>
        <w:t>**</w:t>
      </w:r>
      <w:r w:rsidRPr="006F2369">
        <w:rPr>
          <w:i/>
          <w:lang w:val="ru-RU"/>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664357" w:rsidRPr="006F2369" w:rsidRDefault="003B3EBC" w:rsidP="008E676F">
      <w:pPr>
        <w:pStyle w:val="ProductList-Body"/>
        <w:tabs>
          <w:tab w:val="clear" w:pos="158"/>
          <w:tab w:val="left" w:pos="180"/>
        </w:tabs>
        <w:rPr>
          <w:lang w:val="ru-RU"/>
        </w:rPr>
      </w:pPr>
      <w:r w:rsidRPr="006F2369">
        <w:rPr>
          <w:vertAlign w:val="superscript"/>
          <w:lang w:val="ru-RU"/>
        </w:rPr>
        <w:t>1</w:t>
      </w:r>
      <w:r w:rsidRPr="006F2369">
        <w:rPr>
          <w:i/>
          <w:lang w:val="ru-RU"/>
        </w:rPr>
        <w:t xml:space="preserve">Существующие клиенты с покрытием </w:t>
      </w:r>
      <w:r>
        <w:rPr>
          <w:i/>
        </w:rPr>
        <w:t>Software</w:t>
      </w:r>
      <w:r w:rsidRPr="006F2369">
        <w:rPr>
          <w:i/>
          <w:lang w:val="ru-RU"/>
        </w:rPr>
        <w:t xml:space="preserve"> </w:t>
      </w:r>
      <w:r>
        <w:rPr>
          <w:i/>
        </w:rPr>
        <w:t>Assurance</w:t>
      </w:r>
      <w:r w:rsidRPr="006F2369">
        <w:rPr>
          <w:i/>
          <w:lang w:val="ru-RU"/>
        </w:rPr>
        <w:t xml:space="preserve"> для </w:t>
      </w:r>
      <w:r>
        <w:rPr>
          <w:i/>
        </w:rPr>
        <w:t>Windows</w:t>
      </w:r>
      <w:r w:rsidRPr="006F2369">
        <w:rPr>
          <w:i/>
          <w:lang w:val="ru-RU"/>
        </w:rPr>
        <w:t xml:space="preserve"> </w:t>
      </w:r>
      <w:r>
        <w:rPr>
          <w:i/>
        </w:rPr>
        <w:t>Pro</w:t>
      </w:r>
      <w:r w:rsidRPr="006F2369">
        <w:rPr>
          <w:i/>
          <w:lang w:val="ru-RU"/>
        </w:rPr>
        <w:t xml:space="preserve"> </w:t>
      </w:r>
      <w:r>
        <w:rPr>
          <w:i/>
        </w:rPr>
        <w:t>Upgrade</w:t>
      </w:r>
      <w:r w:rsidRPr="006F2369">
        <w:rPr>
          <w:i/>
          <w:lang w:val="ru-RU"/>
        </w:rPr>
        <w:t xml:space="preserve"> или </w:t>
      </w:r>
      <w:r>
        <w:rPr>
          <w:i/>
        </w:rPr>
        <w:t>Windows</w:t>
      </w:r>
      <w:r w:rsidRPr="006F2369">
        <w:rPr>
          <w:i/>
          <w:lang w:val="ru-RU"/>
        </w:rPr>
        <w:t xml:space="preserve"> </w:t>
      </w:r>
      <w:r>
        <w:rPr>
          <w:i/>
        </w:rPr>
        <w:t>Embedded</w:t>
      </w:r>
      <w:r w:rsidRPr="006F2369">
        <w:rPr>
          <w:i/>
          <w:lang w:val="ru-RU"/>
        </w:rPr>
        <w:t xml:space="preserve"> </w:t>
      </w:r>
      <w:r>
        <w:rPr>
          <w:i/>
        </w:rPr>
        <w:t>Industry</w:t>
      </w:r>
      <w:r w:rsidRPr="006F2369">
        <w:rPr>
          <w:i/>
          <w:lang w:val="ru-RU"/>
        </w:rPr>
        <w:t xml:space="preserve"> </w:t>
      </w:r>
      <w:r>
        <w:rPr>
          <w:i/>
        </w:rPr>
        <w:t>Pro</w:t>
      </w:r>
      <w:r w:rsidRPr="006F2369">
        <w:rPr>
          <w:i/>
          <w:lang w:val="ru-RU"/>
        </w:rPr>
        <w:t xml:space="preserve"> </w:t>
      </w:r>
      <w:r>
        <w:rPr>
          <w:i/>
        </w:rPr>
        <w:t>Upgrade</w:t>
      </w:r>
      <w:r w:rsidRPr="006F2369">
        <w:rPr>
          <w:i/>
          <w:lang w:val="ru-RU"/>
        </w:rPr>
        <w:t xml:space="preserve"> по-прежнему получают права на выпуск </w:t>
      </w:r>
      <w:r>
        <w:rPr>
          <w:i/>
        </w:rPr>
        <w:t>Enterprise</w:t>
      </w:r>
      <w:r w:rsidRPr="006F2369">
        <w:rPr>
          <w:i/>
          <w:lang w:val="ru-RU"/>
        </w:rPr>
        <w:t xml:space="preserve">. </w:t>
      </w:r>
    </w:p>
    <w:p w:rsidR="003B3EBC" w:rsidRPr="006F2369" w:rsidRDefault="00664357" w:rsidP="008E676F">
      <w:pPr>
        <w:pStyle w:val="ProductList-Body"/>
        <w:tabs>
          <w:tab w:val="clear" w:pos="158"/>
          <w:tab w:val="left" w:pos="180"/>
        </w:tabs>
        <w:rPr>
          <w:lang w:val="ru-RU"/>
        </w:rPr>
      </w:pPr>
      <w:r w:rsidRPr="006F2369">
        <w:rPr>
          <w:vertAlign w:val="superscript"/>
          <w:lang w:val="ru-RU"/>
        </w:rPr>
        <w:t>2</w:t>
      </w:r>
      <w:r w:rsidRPr="006F2369">
        <w:rPr>
          <w:i/>
          <w:lang w:val="ru-RU"/>
        </w:rPr>
        <w:t xml:space="preserve">Не является преимуществом </w:t>
      </w:r>
      <w:r>
        <w:rPr>
          <w:i/>
        </w:rPr>
        <w:t>SA</w:t>
      </w:r>
      <w:r w:rsidRPr="006F2369">
        <w:rPr>
          <w:i/>
          <w:lang w:val="ru-RU"/>
        </w:rPr>
        <w:t xml:space="preserve"> для продуктов </w:t>
      </w:r>
      <w:r>
        <w:rPr>
          <w:i/>
        </w:rPr>
        <w:t>Windows</w:t>
      </w:r>
      <w:r w:rsidRPr="006F2369">
        <w:rPr>
          <w:i/>
          <w:lang w:val="ru-RU"/>
        </w:rPr>
        <w:t xml:space="preserve"> </w:t>
      </w:r>
      <w:r w:rsidR="008432B1">
        <w:rPr>
          <w:i/>
        </w:rPr>
        <w:t>Embedded</w:t>
      </w:r>
      <w:r w:rsidRPr="006F2369">
        <w:rPr>
          <w:i/>
          <w:lang w:val="ru-RU"/>
        </w:rPr>
        <w:t>.</w:t>
      </w:r>
    </w:p>
    <w:p w:rsidR="00DB5001" w:rsidRPr="006F2369" w:rsidRDefault="00DB5001" w:rsidP="004F3C6D">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A95034" w:rsidTr="00F231DC">
        <w:trPr>
          <w:trHeight w:val="60"/>
          <w:tblHeader/>
        </w:trPr>
        <w:tc>
          <w:tcPr>
            <w:tcW w:w="10800" w:type="dxa"/>
            <w:gridSpan w:val="3"/>
            <w:shd w:val="clear" w:color="auto" w:fill="0072C6"/>
            <w:vAlign w:val="center"/>
          </w:tcPr>
          <w:p w:rsidR="003B3EBC" w:rsidRPr="006F2369" w:rsidRDefault="003B3EBC" w:rsidP="000F032B">
            <w:pPr>
              <w:pStyle w:val="ProductList-Body"/>
              <w:spacing w:before="20" w:after="20"/>
              <w:rPr>
                <w:lang w:val="ru-RU"/>
              </w:rPr>
            </w:pPr>
            <w:r w:rsidRPr="006F2369">
              <w:rPr>
                <w:color w:val="FFFFFF" w:themeColor="background1"/>
                <w:lang w:val="ru-RU"/>
              </w:rPr>
              <w:t xml:space="preserve">Продукты категории «Приложения системы </w:t>
            </w:r>
            <w:r>
              <w:rPr>
                <w:color w:val="FFFFFF" w:themeColor="background1"/>
              </w:rPr>
              <w:t>Office</w:t>
            </w:r>
            <w:r w:rsidRPr="006F2369">
              <w:rPr>
                <w:color w:val="FFFFFF" w:themeColor="background1"/>
                <w:lang w:val="ru-RU"/>
              </w:rPr>
              <w:t>»</w:t>
            </w:r>
          </w:p>
        </w:tc>
      </w:tr>
      <w:tr w:rsidR="00507D7B" w:rsidRPr="00717EC0" w:rsidTr="00F231DC">
        <w:trPr>
          <w:trHeight w:val="438"/>
        </w:trPr>
        <w:tc>
          <w:tcPr>
            <w:tcW w:w="3600" w:type="dxa"/>
          </w:tcPr>
          <w:p w:rsidR="00507D7B" w:rsidRPr="006F2369" w:rsidRDefault="00507D7B" w:rsidP="00507D7B">
            <w:pPr>
              <w:pStyle w:val="ProductList-Body"/>
              <w:rPr>
                <w:lang w:val="ru-RU"/>
              </w:rPr>
            </w:pPr>
            <w:r>
              <w:rPr>
                <w:color w:val="000000"/>
              </w:rPr>
              <w:t>Office</w:t>
            </w:r>
            <w:r w:rsidRPr="006F2369">
              <w:rPr>
                <w:color w:val="000000"/>
                <w:lang w:val="ru-RU"/>
              </w:rPr>
              <w:t xml:space="preserve"> стандартный 2013</w:t>
            </w:r>
            <w:r>
              <w:fldChar w:fldCharType="begin"/>
            </w:r>
            <w:r>
              <w:instrText>XE</w:instrText>
            </w:r>
            <w:r w:rsidRPr="006F2369">
              <w:rPr>
                <w:lang w:val="ru-RU"/>
              </w:rPr>
              <w:instrText xml:space="preserve"> "</w:instrText>
            </w:r>
            <w:r>
              <w:instrText>Office</w:instrText>
            </w:r>
            <w:r w:rsidRPr="006F2369">
              <w:rPr>
                <w:lang w:val="ru-RU"/>
              </w:rPr>
              <w:instrText xml:space="preserve"> Стандартный 2013"</w:instrText>
            </w:r>
            <w:r>
              <w:fldChar w:fldCharType="end"/>
            </w:r>
          </w:p>
          <w:p w:rsidR="00507D7B" w:rsidRPr="006F2369" w:rsidRDefault="00507D7B" w:rsidP="00507D7B">
            <w:pPr>
              <w:pStyle w:val="ProductList-Body"/>
              <w:rPr>
                <w:lang w:val="ru-RU"/>
              </w:rPr>
            </w:pPr>
            <w:r>
              <w:rPr>
                <w:color w:val="000000"/>
              </w:rPr>
              <w:t>Office</w:t>
            </w:r>
            <w:r w:rsidRPr="006F2369">
              <w:rPr>
                <w:color w:val="000000"/>
                <w:lang w:val="ru-RU"/>
              </w:rPr>
              <w:t xml:space="preserve"> профессиональный плюс 2013</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2013"</w:instrText>
            </w:r>
            <w:r>
              <w:fldChar w:fldCharType="end"/>
            </w:r>
            <w:r w:rsidRPr="006F2369">
              <w:rPr>
                <w:color w:val="000000"/>
                <w:lang w:val="ru-RU"/>
              </w:rPr>
              <w:t xml:space="preserve"> </w:t>
            </w:r>
          </w:p>
          <w:p w:rsidR="00507D7B" w:rsidRPr="006F2369" w:rsidRDefault="00507D7B" w:rsidP="00507D7B">
            <w:pPr>
              <w:pStyle w:val="ProductList-Body"/>
              <w:rPr>
                <w:lang w:val="ru-RU"/>
              </w:rPr>
            </w:pPr>
            <w:r>
              <w:rPr>
                <w:color w:val="000000"/>
              </w:rPr>
              <w:t>Project</w:t>
            </w:r>
            <w:r w:rsidRPr="006F2369">
              <w:rPr>
                <w:color w:val="000000"/>
                <w:lang w:val="ru-RU"/>
              </w:rPr>
              <w:t xml:space="preserve"> стандартный 2013</w:t>
            </w:r>
            <w:r>
              <w:fldChar w:fldCharType="begin"/>
            </w:r>
            <w:r>
              <w:instrText>XE</w:instrText>
            </w:r>
            <w:r w:rsidRPr="006F2369">
              <w:rPr>
                <w:lang w:val="ru-RU"/>
              </w:rPr>
              <w:instrText xml:space="preserve"> "</w:instrText>
            </w:r>
            <w:r>
              <w:instrText>Project</w:instrText>
            </w:r>
            <w:r w:rsidRPr="006F2369">
              <w:rPr>
                <w:lang w:val="ru-RU"/>
              </w:rPr>
              <w:instrText xml:space="preserve"> стандартный 2013;"</w:instrText>
            </w:r>
            <w:r>
              <w:fldChar w:fldCharType="end"/>
            </w:r>
          </w:p>
          <w:p w:rsidR="00507D7B" w:rsidRPr="006F2369" w:rsidRDefault="00507D7B" w:rsidP="00507D7B">
            <w:pPr>
              <w:pStyle w:val="ProductList-Body"/>
              <w:rPr>
                <w:lang w:val="ru-RU"/>
              </w:rPr>
            </w:pPr>
            <w:r>
              <w:rPr>
                <w:color w:val="000000"/>
              </w:rPr>
              <w:t>Project</w:t>
            </w:r>
            <w:r w:rsidRPr="006F2369">
              <w:rPr>
                <w:color w:val="000000"/>
                <w:lang w:val="ru-RU"/>
              </w:rPr>
              <w:t xml:space="preserve"> профессиональный 2013</w:t>
            </w:r>
            <w:r>
              <w:fldChar w:fldCharType="begin"/>
            </w:r>
            <w:r>
              <w:instrText>XE</w:instrText>
            </w:r>
            <w:r w:rsidRPr="006F2369">
              <w:rPr>
                <w:lang w:val="ru-RU"/>
              </w:rPr>
              <w:instrText xml:space="preserve"> "</w:instrText>
            </w:r>
            <w:r>
              <w:instrText>Project</w:instrText>
            </w:r>
            <w:r w:rsidRPr="006F2369">
              <w:rPr>
                <w:lang w:val="ru-RU"/>
              </w:rPr>
              <w:instrText xml:space="preserve"> профессиональный 2013"</w:instrText>
            </w:r>
            <w:r>
              <w:fldChar w:fldCharType="end"/>
            </w:r>
          </w:p>
          <w:p w:rsidR="00507D7B" w:rsidRPr="006F2369" w:rsidRDefault="00507D7B" w:rsidP="00507D7B">
            <w:pPr>
              <w:pStyle w:val="ProductList-Body"/>
              <w:rPr>
                <w:lang w:val="ru-RU"/>
              </w:rPr>
            </w:pPr>
            <w:r>
              <w:rPr>
                <w:color w:val="000000"/>
              </w:rPr>
              <w:t>Visio</w:t>
            </w:r>
            <w:r w:rsidRPr="006F2369">
              <w:rPr>
                <w:color w:val="000000"/>
                <w:lang w:val="ru-RU"/>
              </w:rPr>
              <w:t xml:space="preserve"> стандартный 2013</w:t>
            </w:r>
            <w:r>
              <w:fldChar w:fldCharType="begin"/>
            </w:r>
            <w:r>
              <w:instrText>XE</w:instrText>
            </w:r>
            <w:r w:rsidRPr="006F2369">
              <w:rPr>
                <w:lang w:val="ru-RU"/>
              </w:rPr>
              <w:instrText xml:space="preserve"> "</w:instrText>
            </w:r>
            <w:r>
              <w:instrText>Visio</w:instrText>
            </w:r>
            <w:r w:rsidRPr="006F2369">
              <w:rPr>
                <w:lang w:val="ru-RU"/>
              </w:rPr>
              <w:instrText xml:space="preserve"> стандартный 2013;"</w:instrText>
            </w:r>
            <w:r>
              <w:fldChar w:fldCharType="end"/>
            </w:r>
          </w:p>
          <w:p w:rsidR="00507D7B" w:rsidRPr="00717EC0" w:rsidRDefault="00507D7B" w:rsidP="00507D7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p>
        </w:tc>
        <w:tc>
          <w:tcPr>
            <w:tcW w:w="3600" w:type="dxa"/>
          </w:tcPr>
          <w:p w:rsidR="00507D7B" w:rsidRPr="004C09A1" w:rsidRDefault="00507D7B" w:rsidP="00507D7B">
            <w:pPr>
              <w:pStyle w:val="ProductList-Body"/>
            </w:pPr>
            <w:r>
              <w:rPr>
                <w:color w:val="000000"/>
              </w:rPr>
              <w:t>Access 2013</w:t>
            </w:r>
            <w:r>
              <w:fldChar w:fldCharType="begin"/>
            </w:r>
            <w:r>
              <w:instrText>XE "Access 2013"</w:instrText>
            </w:r>
            <w:r>
              <w:fldChar w:fldCharType="end"/>
            </w:r>
          </w:p>
          <w:p w:rsidR="00507D7B" w:rsidRPr="004C09A1"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4C09A1" w:rsidRDefault="00507D7B" w:rsidP="00507D7B">
            <w:pPr>
              <w:pStyle w:val="ProductList-Body"/>
            </w:pPr>
            <w:r>
              <w:rPr>
                <w:color w:val="000000"/>
              </w:rPr>
              <w:t>InfoPath 2013</w:t>
            </w:r>
            <w:r>
              <w:fldChar w:fldCharType="begin"/>
            </w:r>
            <w:r>
              <w:instrText>XE "InfoPath 2013"</w:instrText>
            </w:r>
            <w:r>
              <w:fldChar w:fldCharType="end"/>
            </w:r>
          </w:p>
          <w:p w:rsidR="00507D7B" w:rsidRPr="004C09A1" w:rsidRDefault="00507D7B" w:rsidP="00507D7B">
            <w:pPr>
              <w:pStyle w:val="ProductList-Body"/>
            </w:pPr>
            <w:r>
              <w:rPr>
                <w:color w:val="000000"/>
              </w:rPr>
              <w:t>Lync 2013</w:t>
            </w:r>
            <w:r>
              <w:fldChar w:fldCharType="begin"/>
            </w:r>
            <w:r>
              <w:instrText>XE "Lync 2013"</w:instrText>
            </w:r>
            <w:r>
              <w:fldChar w:fldCharType="end"/>
            </w:r>
          </w:p>
          <w:p w:rsidR="00507D7B" w:rsidRPr="004C09A1" w:rsidRDefault="00507D7B" w:rsidP="00507D7B">
            <w:pPr>
              <w:pStyle w:val="ProductList-Body"/>
            </w:pPr>
            <w:r>
              <w:rPr>
                <w:color w:val="000000"/>
              </w:rPr>
              <w:t>OneNote 2013</w:t>
            </w:r>
            <w:r>
              <w:fldChar w:fldCharType="begin"/>
            </w:r>
            <w:r>
              <w:instrText>XE "OneNote 2013"</w:instrText>
            </w:r>
            <w:r>
              <w:fldChar w:fldCharType="end"/>
            </w:r>
          </w:p>
          <w:p w:rsidR="00507D7B" w:rsidRPr="004C09A1" w:rsidRDefault="00507D7B" w:rsidP="00507D7B">
            <w:pPr>
              <w:pStyle w:val="ProductList-Body"/>
            </w:pPr>
            <w:r>
              <w:rPr>
                <w:color w:val="000000"/>
              </w:rPr>
              <w:t>Outlook 2013</w:t>
            </w:r>
            <w:r>
              <w:fldChar w:fldCharType="begin"/>
            </w:r>
            <w:r>
              <w:instrText>XE "Outlook 2013"</w:instrText>
            </w:r>
            <w:r>
              <w:fldChar w:fldCharType="end"/>
            </w:r>
          </w:p>
          <w:p w:rsidR="00507D7B" w:rsidRPr="004C09A1" w:rsidRDefault="00507D7B" w:rsidP="00507D7B">
            <w:pPr>
              <w:pStyle w:val="ProductList-Body"/>
            </w:pPr>
            <w:r>
              <w:rPr>
                <w:color w:val="000000"/>
              </w:rPr>
              <w:t>PowerPoint 2013</w:t>
            </w:r>
            <w:r>
              <w:fldChar w:fldCharType="begin"/>
            </w:r>
            <w:r>
              <w:instrText>XE "PowerPoint 2013"</w:instrText>
            </w:r>
            <w:r>
              <w:fldChar w:fldCharType="end"/>
            </w:r>
          </w:p>
          <w:p w:rsidR="00507D7B" w:rsidRPr="004C09A1"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4C09A1"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rsidR="00507D7B" w:rsidRPr="004C09A1" w:rsidRDefault="00507D7B" w:rsidP="00507D7B">
            <w:pPr>
              <w:pStyle w:val="ProductList-Body"/>
            </w:pPr>
            <w:r>
              <w:rPr>
                <w:color w:val="000000"/>
              </w:rPr>
              <w:t>Lync для Mac 2011</w:t>
            </w:r>
            <w:r>
              <w:fldChar w:fldCharType="begin"/>
            </w:r>
            <w:r>
              <w:instrText>XE "Lync для Mac 2011"</w:instrText>
            </w:r>
            <w:r>
              <w:fldChar w:fldCharType="end"/>
            </w:r>
          </w:p>
          <w:p w:rsidR="00507D7B" w:rsidRPr="004C09A1" w:rsidRDefault="00507D7B" w:rsidP="00507D7B">
            <w:pPr>
              <w:pStyle w:val="ProductList-Body"/>
            </w:pPr>
            <w:r>
              <w:rPr>
                <w:color w:val="000000"/>
              </w:rPr>
              <w:t>Outlook для Mac 2011</w:t>
            </w:r>
            <w:r>
              <w:fldChar w:fldCharType="begin"/>
            </w:r>
            <w:r>
              <w:instrText>XE "Outlook для Mac 2011"</w:instrText>
            </w:r>
            <w:r>
              <w:fldChar w:fldCharType="end"/>
            </w:r>
          </w:p>
          <w:p w:rsidR="00507D7B" w:rsidRPr="004C09A1" w:rsidRDefault="00507D7B" w:rsidP="00507D7B">
            <w:pPr>
              <w:pStyle w:val="ProductList-Body"/>
            </w:pPr>
            <w:r>
              <w:rPr>
                <w:color w:val="000000"/>
              </w:rPr>
              <w:t>PowerPoint для Mac 2011</w:t>
            </w:r>
            <w:r>
              <w:fldChar w:fldCharType="begin"/>
            </w:r>
            <w:r>
              <w:instrText>XE "PowerPoint для Mac 2011"</w:instrText>
            </w:r>
            <w:r>
              <w:fldChar w:fldCharType="end"/>
            </w:r>
          </w:p>
          <w:p w:rsidR="00507D7B" w:rsidRPr="004C09A1" w:rsidRDefault="00507D7B" w:rsidP="00507D7B">
            <w:pPr>
              <w:pStyle w:val="ProductList-Body"/>
            </w:pPr>
            <w:r>
              <w:rPr>
                <w:color w:val="000000"/>
              </w:rPr>
              <w:t>Excel для Mac 2011</w:t>
            </w:r>
            <w:r>
              <w:fldChar w:fldCharType="begin"/>
            </w:r>
            <w:r>
              <w:instrText>XE "Excel для Mac 2011"</w:instrText>
            </w:r>
            <w:r>
              <w:fldChar w:fldCharType="end"/>
            </w:r>
          </w:p>
          <w:p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rsidR="003B3EBC" w:rsidRPr="006F2369" w:rsidRDefault="003B3EBC" w:rsidP="008E676F">
      <w:pPr>
        <w:pStyle w:val="ProductList-Body"/>
        <w:tabs>
          <w:tab w:val="clear" w:pos="158"/>
          <w:tab w:val="left" w:pos="180"/>
        </w:tabs>
        <w:rPr>
          <w:lang w:val="ru-RU"/>
        </w:rPr>
      </w:pPr>
      <w:r w:rsidRPr="006F2369">
        <w:rPr>
          <w:i/>
          <w:lang w:val="ru-RU"/>
        </w:rPr>
        <w:t xml:space="preserve">Примечание. Список продуктов Категории «Приложения системы </w:t>
      </w:r>
      <w:r>
        <w:rPr>
          <w:i/>
        </w:rPr>
        <w:t>Office</w:t>
      </w:r>
      <w:r w:rsidRPr="006F2369">
        <w:rPr>
          <w:i/>
          <w:lang w:val="ru-RU"/>
        </w:rPr>
        <w:t>» может быть изменен.</w:t>
      </w:r>
    </w:p>
    <w:p w:rsidR="003B3EBC" w:rsidRPr="006F2369" w:rsidRDefault="003B3EBC" w:rsidP="003B3EBC">
      <w:pPr>
        <w:pStyle w:val="ProductList-Body"/>
        <w:rPr>
          <w:lang w:val="ru-RU"/>
        </w:rPr>
      </w:pPr>
    </w:p>
    <w:p w:rsidR="003B3EBC" w:rsidRPr="006F2369" w:rsidRDefault="003B3EBC" w:rsidP="00EA116D">
      <w:pPr>
        <w:pStyle w:val="ProductList-SubSubSectionHeading"/>
        <w:outlineLvl w:val="2"/>
        <w:rPr>
          <w:lang w:val="ru-RU"/>
        </w:rPr>
      </w:pPr>
      <w:bookmarkStart w:id="1590" w:name="_Toc379797438"/>
      <w:bookmarkStart w:id="1591" w:name="_Toc380513474"/>
      <w:bookmarkStart w:id="1592" w:name="_Toc380655524"/>
      <w:bookmarkStart w:id="1593" w:name="SA_NewVersionRights"/>
      <w:bookmarkStart w:id="1594" w:name="_Toc385011974"/>
      <w:bookmarkStart w:id="1595" w:name="_Toc386627381"/>
      <w:r w:rsidRPr="006F2369">
        <w:rPr>
          <w:b/>
          <w:color w:val="00188F"/>
          <w:lang w:val="ru-RU"/>
        </w:rPr>
        <w:t>Права перехода на новые версии</w:t>
      </w:r>
      <w:bookmarkEnd w:id="1590"/>
      <w:bookmarkEnd w:id="1591"/>
      <w:bookmarkEnd w:id="1592"/>
      <w:bookmarkEnd w:id="1593"/>
      <w:bookmarkEnd w:id="1594"/>
      <w:bookmarkEnd w:id="1595"/>
    </w:p>
    <w:p w:rsidR="003B3EBC" w:rsidRPr="006F2369" w:rsidRDefault="003B3EBC" w:rsidP="003B3EBC">
      <w:pPr>
        <w:pStyle w:val="ProductList-Body"/>
        <w:rPr>
          <w:lang w:val="ru-RU"/>
        </w:rPr>
      </w:pPr>
      <w:r w:rsidRPr="006F2369">
        <w:rPr>
          <w:lang w:val="ru-RU"/>
        </w:rPr>
        <w:t xml:space="preserve">В отношении любого основного лицензированного продукта, для которого было заказано покрытие </w:t>
      </w:r>
      <w:r>
        <w:t>Software</w:t>
      </w:r>
      <w:r w:rsidRPr="006F2369">
        <w:rPr>
          <w:lang w:val="ru-RU"/>
        </w:rPr>
        <w:t xml:space="preserve"> </w:t>
      </w:r>
      <w:r>
        <w:t>Assurance</w:t>
      </w:r>
      <w:r w:rsidRPr="006F2369">
        <w:rPr>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AD3875" w:rsidRPr="006F2369">
        <w:rPr>
          <w:lang w:val="ru-RU"/>
        </w:rPr>
        <w:t xml:space="preserve"> </w:t>
      </w:r>
      <w:r w:rsidRPr="006F2369">
        <w:rPr>
          <w:lang w:val="ru-RU"/>
        </w:rPr>
        <w:t xml:space="preserve">Использование новой версии регулируется условиями лицензии для этой версии. Клиенты, приобретающие бессрочные лицензии в рамках программы </w:t>
      </w:r>
      <w:r>
        <w:t>Software</w:t>
      </w:r>
      <w:r w:rsidRPr="006F2369">
        <w:rPr>
          <w:lang w:val="ru-RU"/>
        </w:rPr>
        <w:t xml:space="preserve"> </w:t>
      </w:r>
      <w:r>
        <w:t>Assurance</w:t>
      </w:r>
      <w:r w:rsidRPr="006F2369">
        <w:rPr>
          <w:lang w:val="ru-RU"/>
        </w:rPr>
        <w:t>, могут разворачивать обновления после окончания срока действия покрытия.</w:t>
      </w:r>
    </w:p>
    <w:p w:rsidR="003B3EBC" w:rsidRPr="006F2369" w:rsidRDefault="003B3EBC" w:rsidP="003B3EBC">
      <w:pPr>
        <w:pStyle w:val="ProductList-Body"/>
        <w:rPr>
          <w:lang w:val="ru-RU"/>
        </w:rPr>
      </w:pPr>
    </w:p>
    <w:p w:rsidR="003B3EBC" w:rsidRPr="006F2369" w:rsidRDefault="003B3EBC" w:rsidP="00EA116D">
      <w:pPr>
        <w:pStyle w:val="ProductList-SubSubSectionHeading"/>
        <w:outlineLvl w:val="2"/>
        <w:rPr>
          <w:lang w:val="ru-RU"/>
        </w:rPr>
      </w:pPr>
      <w:bookmarkStart w:id="1596" w:name="_Toc379797439"/>
      <w:bookmarkStart w:id="1597" w:name="_Toc380513475"/>
      <w:bookmarkStart w:id="1598" w:name="_Toc380655525"/>
      <w:bookmarkStart w:id="1599" w:name="SA_OfficeMultiLanguagePack"/>
      <w:bookmarkStart w:id="1600" w:name="_Toc385011975"/>
      <w:bookmarkStart w:id="1601" w:name="_Toc386627382"/>
      <w:r w:rsidRPr="006F2369">
        <w:rPr>
          <w:b/>
          <w:color w:val="00188F"/>
          <w:lang w:val="ru-RU"/>
        </w:rPr>
        <w:t xml:space="preserve">Пакет многоязычного интерфейса для </w:t>
      </w:r>
      <w:r>
        <w:rPr>
          <w:b/>
          <w:color w:val="00188F"/>
        </w:rPr>
        <w:t>Office</w:t>
      </w:r>
      <w:bookmarkEnd w:id="1596"/>
      <w:bookmarkEnd w:id="1597"/>
      <w:bookmarkEnd w:id="1598"/>
      <w:bookmarkEnd w:id="1599"/>
      <w:bookmarkEnd w:id="1600"/>
      <w:bookmarkEnd w:id="1601"/>
    </w:p>
    <w:p w:rsidR="003B3EBC" w:rsidRPr="006F2369" w:rsidRDefault="003B3EBC" w:rsidP="003B3EBC">
      <w:pPr>
        <w:pStyle w:val="ProductList-Body"/>
        <w:rPr>
          <w:lang w:val="ru-RU"/>
        </w:rPr>
      </w:pPr>
      <w:r w:rsidRPr="006F2369">
        <w:rPr>
          <w:lang w:val="ru-RU"/>
        </w:rPr>
        <w:t xml:space="preserve">Это преимущество предоставляет клиенту возможность использовать последнюю версию пакета многоязыкового интерфейса для </w:t>
      </w:r>
      <w:r>
        <w:t>Office</w:t>
      </w:r>
      <w:r w:rsidRPr="006F2369">
        <w:rPr>
          <w:lang w:val="ru-RU"/>
        </w:rPr>
        <w:t xml:space="preserve"> с копиями программного обеспечения </w:t>
      </w:r>
      <w:r>
        <w:t>Office</w:t>
      </w:r>
      <w:r w:rsidRPr="006F2369">
        <w:rPr>
          <w:lang w:val="ru-RU"/>
        </w:rPr>
        <w:t xml:space="preserv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w:t>
      </w:r>
      <w:r w:rsidRPr="006F2369">
        <w:rPr>
          <w:lang w:val="ru-RU"/>
        </w:rPr>
        <w:lastRenderedPageBreak/>
        <w:t xml:space="preserve">будет иметь бессрочное право на использование пакета многоязычного интерфейса для </w:t>
      </w:r>
      <w:r>
        <w:t>Office</w:t>
      </w:r>
      <w:r w:rsidRPr="006F2369">
        <w:rPr>
          <w:lang w:val="ru-RU"/>
        </w:rPr>
        <w:t xml:space="preserve"> с этим ПО.</w:t>
      </w:r>
      <w:r w:rsidR="00AD3875" w:rsidRPr="006F2369">
        <w:rPr>
          <w:lang w:val="ru-RU"/>
        </w:rPr>
        <w:t xml:space="preserve"> </w:t>
      </w:r>
      <w:r w:rsidRPr="006F2369">
        <w:rPr>
          <w:lang w:val="ru-RU"/>
        </w:rPr>
        <w:t xml:space="preserve">В противном случае срок действия права на использование Пакета многоязыкового интерфейса для </w:t>
      </w:r>
      <w:r>
        <w:t>Office</w:t>
      </w:r>
      <w:r w:rsidRPr="006F2369">
        <w:rPr>
          <w:lang w:val="ru-RU"/>
        </w:rPr>
        <w:t xml:space="preserve"> заканчивается после окончания срока действия соответствующей лицензии на Систему </w:t>
      </w:r>
      <w:r>
        <w:t>Office</w:t>
      </w:r>
      <w:r w:rsidRPr="006F2369">
        <w:rPr>
          <w:lang w:val="ru-RU"/>
        </w:rPr>
        <w:t>.</w:t>
      </w:r>
    </w:p>
    <w:p w:rsidR="003B3EBC" w:rsidRPr="006F2369" w:rsidRDefault="003B3EBC" w:rsidP="00685ABF">
      <w:pPr>
        <w:pStyle w:val="ProductList-Body"/>
        <w:rPr>
          <w:lang w:val="ru-RU"/>
        </w:rPr>
      </w:pPr>
    </w:p>
    <w:p w:rsidR="00685ABF" w:rsidRPr="006F2369" w:rsidRDefault="00685ABF" w:rsidP="00EA116D">
      <w:pPr>
        <w:pStyle w:val="ProductList-SubSubSectionHeading"/>
        <w:outlineLvl w:val="2"/>
        <w:rPr>
          <w:lang w:val="ru-RU"/>
        </w:rPr>
      </w:pPr>
      <w:bookmarkStart w:id="1602" w:name="_Toc379797440"/>
      <w:bookmarkStart w:id="1603" w:name="_Toc380513476"/>
      <w:bookmarkStart w:id="1604" w:name="_Toc380655526"/>
      <w:bookmarkStart w:id="1605" w:name="SA_OfficeOnline"/>
      <w:bookmarkStart w:id="1606" w:name="_Toc385011976"/>
      <w:bookmarkStart w:id="1607" w:name="_Toc386627383"/>
      <w:r>
        <w:rPr>
          <w:b/>
          <w:color w:val="00188F"/>
        </w:rPr>
        <w:t>Office</w:t>
      </w:r>
      <w:r w:rsidRPr="006F2369">
        <w:rPr>
          <w:b/>
          <w:color w:val="00188F"/>
          <w:lang w:val="ru-RU"/>
        </w:rPr>
        <w:t xml:space="preserve"> </w:t>
      </w:r>
      <w:r>
        <w:rPr>
          <w:b/>
          <w:color w:val="00188F"/>
        </w:rPr>
        <w:t>Online</w:t>
      </w:r>
      <w:bookmarkEnd w:id="1602"/>
      <w:bookmarkEnd w:id="1603"/>
      <w:bookmarkEnd w:id="1604"/>
      <w:bookmarkEnd w:id="1605"/>
      <w:bookmarkEnd w:id="1606"/>
      <w:bookmarkEnd w:id="1607"/>
    </w:p>
    <w:p w:rsidR="00685ABF" w:rsidRPr="006F2369" w:rsidRDefault="00685ABF" w:rsidP="00685ABF">
      <w:pPr>
        <w:pStyle w:val="ProductList-Body"/>
        <w:rPr>
          <w:lang w:val="ru-RU"/>
        </w:rPr>
      </w:pPr>
      <w:r w:rsidRPr="006F2369">
        <w:rPr>
          <w:lang w:val="ru-RU"/>
        </w:rPr>
        <w:t xml:space="preserve">Пользователи устройства с лицензиями на соответствующие приложения могут получить доступ к </w:t>
      </w:r>
      <w:r>
        <w:t>Office</w:t>
      </w:r>
      <w:r w:rsidRPr="006F2369">
        <w:rPr>
          <w:lang w:val="ru-RU"/>
        </w:rPr>
        <w:t xml:space="preserve"> </w:t>
      </w:r>
      <w:r>
        <w:t>Online</w:t>
      </w:r>
      <w:r w:rsidRPr="006F2369">
        <w:rPr>
          <w:lang w:val="ru-RU"/>
        </w:rPr>
        <w:t xml:space="preserve"> для просмотра и редактирования документов с лицензированного устройства. Основной пользователь лицензированного устройства может получить доступ к </w:t>
      </w:r>
      <w:r>
        <w:t>Office</w:t>
      </w:r>
      <w:r w:rsidRPr="006F2369">
        <w:rPr>
          <w:lang w:val="ru-RU"/>
        </w:rPr>
        <w:t xml:space="preserve"> </w:t>
      </w:r>
      <w:r>
        <w:t>Online</w:t>
      </w:r>
      <w:r w:rsidRPr="006F2369">
        <w:rPr>
          <w:lang w:val="ru-RU"/>
        </w:rPr>
        <w:t xml:space="preserv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w:t>
      </w:r>
      <w:r>
        <w:t>Office</w:t>
      </w:r>
      <w:r w:rsidRPr="006F2369">
        <w:rPr>
          <w:lang w:val="ru-RU"/>
        </w:rPr>
        <w:t xml:space="preserve"> </w:t>
      </w:r>
      <w:r>
        <w:t>Online</w:t>
      </w:r>
      <w:r w:rsidRPr="006F2369">
        <w:rPr>
          <w:lang w:val="ru-RU"/>
        </w:rPr>
        <w:t xml:space="preserve"> регулируется условиями лицензии для данной службы, оговоренными в Правах на использование веб-служб. </w:t>
      </w:r>
    </w:p>
    <w:p w:rsidR="004D4312" w:rsidRPr="006F2369" w:rsidRDefault="004D4312" w:rsidP="00685ABF">
      <w:pPr>
        <w:pStyle w:val="ProductList-Body"/>
        <w:rPr>
          <w:lang w:val="ru-RU"/>
        </w:rPr>
      </w:pPr>
    </w:p>
    <w:tbl>
      <w:tblPr>
        <w:tblStyle w:val="TableGrid"/>
        <w:tblW w:w="0" w:type="auto"/>
        <w:tblInd w:w="108" w:type="dxa"/>
        <w:tblLook w:val="04A0" w:firstRow="1" w:lastRow="0" w:firstColumn="1" w:lastColumn="0" w:noHBand="0" w:noVBand="1"/>
      </w:tblPr>
      <w:tblGrid>
        <w:gridCol w:w="4545"/>
        <w:gridCol w:w="4545"/>
      </w:tblGrid>
      <w:tr w:rsidR="00685ABF" w:rsidRPr="00685ABF" w:rsidTr="00F231DC">
        <w:trPr>
          <w:tblHeader/>
        </w:trPr>
        <w:tc>
          <w:tcPr>
            <w:tcW w:w="4545" w:type="dxa"/>
            <w:shd w:val="clear" w:color="auto" w:fill="0072C6"/>
          </w:tcPr>
          <w:p w:rsidR="00685ABF" w:rsidRPr="006F2369" w:rsidRDefault="00685ABF" w:rsidP="00685ABF">
            <w:pPr>
              <w:pStyle w:val="ProductList-Body"/>
              <w:spacing w:before="20" w:after="20"/>
              <w:rPr>
                <w:color w:val="FFFFFF" w:themeColor="background1"/>
                <w:lang w:val="ru-RU"/>
              </w:rPr>
            </w:pPr>
            <w:r w:rsidRPr="006F2369">
              <w:rPr>
                <w:color w:val="FFFFFF" w:themeColor="background1"/>
                <w:lang w:val="ru-RU"/>
              </w:rPr>
              <w:t>Соответствующее приложение для настольного компьютера</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rsidTr="00F231DC">
        <w:tc>
          <w:tcPr>
            <w:tcW w:w="4545" w:type="dxa"/>
          </w:tcPr>
          <w:p w:rsidR="00685ABF" w:rsidRPr="006F2369" w:rsidRDefault="00685ABF" w:rsidP="00685ABF">
            <w:pPr>
              <w:pStyle w:val="ProductList-Body"/>
              <w:rPr>
                <w:lang w:val="ru-RU"/>
              </w:rPr>
            </w:pPr>
            <w:r>
              <w:t>Office</w:t>
            </w:r>
            <w:r w:rsidRPr="006F2369">
              <w:rPr>
                <w:lang w:val="ru-RU"/>
              </w:rPr>
              <w:t xml:space="preserve"> стандартный </w:t>
            </w:r>
            <w:r>
              <w:fldChar w:fldCharType="begin"/>
            </w:r>
            <w:r>
              <w:instrText>XE</w:instrText>
            </w:r>
            <w:r w:rsidRPr="006F2369">
              <w:rPr>
                <w:lang w:val="ru-RU"/>
              </w:rPr>
              <w:instrText xml:space="preserve"> "</w:instrText>
            </w:r>
            <w:r>
              <w:instrText>Office</w:instrText>
            </w:r>
            <w:r w:rsidRPr="006F2369">
              <w:rPr>
                <w:lang w:val="ru-RU"/>
              </w:rPr>
              <w:instrText xml:space="preserve"> Стандартный 2013"</w:instrText>
            </w:r>
            <w:r>
              <w:fldChar w:fldCharType="end"/>
            </w:r>
            <w:r w:rsidRPr="006F2369">
              <w:rPr>
                <w:lang w:val="ru-RU"/>
              </w:rPr>
              <w:t>*</w:t>
            </w:r>
          </w:p>
          <w:p w:rsidR="00685ABF" w:rsidRPr="006F2369" w:rsidRDefault="00685ABF" w:rsidP="00685ABF">
            <w:pPr>
              <w:pStyle w:val="ProductList-Body"/>
              <w:rPr>
                <w:lang w:val="ru-RU"/>
              </w:rPr>
            </w:pPr>
            <w:r>
              <w:t>Office</w:t>
            </w:r>
            <w:r w:rsidRPr="006F2369">
              <w:rPr>
                <w:lang w:val="ru-RU"/>
              </w:rPr>
              <w:t xml:space="preserve"> Профессиональный плюс*</w:t>
            </w:r>
          </w:p>
          <w:p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rsidR="00685ABF" w:rsidRDefault="00685ABF" w:rsidP="00685ABF">
            <w:pPr>
              <w:pStyle w:val="ProductList-Body"/>
            </w:pPr>
            <w:r>
              <w:t>Office Online для Office 365**</w:t>
            </w:r>
          </w:p>
        </w:tc>
      </w:tr>
    </w:tbl>
    <w:p w:rsidR="00685ABF" w:rsidRPr="006F2369" w:rsidRDefault="00685ABF" w:rsidP="008E676F">
      <w:pPr>
        <w:pStyle w:val="ProductList-Body"/>
        <w:tabs>
          <w:tab w:val="clear" w:pos="158"/>
          <w:tab w:val="left" w:pos="180"/>
        </w:tabs>
        <w:rPr>
          <w:lang w:val="ru-RU"/>
        </w:rPr>
      </w:pPr>
      <w:r w:rsidRPr="006F2369">
        <w:rPr>
          <w:lang w:val="ru-RU"/>
        </w:rPr>
        <w:t xml:space="preserve">* </w:t>
      </w:r>
      <w:r w:rsidRPr="006F2369">
        <w:rPr>
          <w:i/>
          <w:lang w:val="ru-RU"/>
        </w:rPr>
        <w:t xml:space="preserve">Соответствующее приложение для настольного компьютера должно быть лицензировано в рамках программы </w:t>
      </w:r>
      <w:r>
        <w:rPr>
          <w:i/>
        </w:rPr>
        <w:t>Software</w:t>
      </w:r>
      <w:r w:rsidRPr="006F2369">
        <w:rPr>
          <w:i/>
          <w:lang w:val="ru-RU"/>
        </w:rPr>
        <w:t xml:space="preserve"> </w:t>
      </w:r>
      <w:r>
        <w:rPr>
          <w:i/>
        </w:rPr>
        <w:t>Assurance</w:t>
      </w:r>
      <w:r w:rsidRPr="006F2369">
        <w:rPr>
          <w:i/>
          <w:lang w:val="ru-RU"/>
        </w:rPr>
        <w:t>.</w:t>
      </w:r>
    </w:p>
    <w:p w:rsidR="004D4312" w:rsidRPr="006F2369" w:rsidRDefault="00685ABF" w:rsidP="008E676F">
      <w:pPr>
        <w:pStyle w:val="ProductList-Body"/>
        <w:tabs>
          <w:tab w:val="clear" w:pos="158"/>
          <w:tab w:val="left" w:pos="180"/>
        </w:tabs>
        <w:rPr>
          <w:lang w:val="ru-RU"/>
        </w:rPr>
      </w:pPr>
      <w:r w:rsidRPr="006F2369">
        <w:rPr>
          <w:lang w:val="ru-RU"/>
        </w:rPr>
        <w:t xml:space="preserve">** </w:t>
      </w:r>
      <w:r w:rsidRPr="006F2369">
        <w:rPr>
          <w:i/>
          <w:lang w:val="ru-RU"/>
        </w:rPr>
        <w:t xml:space="preserve">Для доступа к службе </w:t>
      </w:r>
      <w:r>
        <w:rPr>
          <w:i/>
        </w:rPr>
        <w:t>Office</w:t>
      </w:r>
      <w:r w:rsidRPr="006F2369">
        <w:rPr>
          <w:i/>
          <w:lang w:val="ru-RU"/>
        </w:rPr>
        <w:t xml:space="preserve"> </w:t>
      </w:r>
      <w:r>
        <w:rPr>
          <w:i/>
        </w:rPr>
        <w:t>Online</w:t>
      </w:r>
      <w:r w:rsidRPr="006F2369">
        <w:rPr>
          <w:i/>
          <w:lang w:val="ru-RU"/>
        </w:rPr>
        <w:t xml:space="preserve"> пользователи также должны иметь лицензию на план </w:t>
      </w:r>
      <w:r>
        <w:rPr>
          <w:i/>
        </w:rPr>
        <w:t>SharePoint</w:t>
      </w:r>
      <w:r w:rsidRPr="006F2369">
        <w:rPr>
          <w:i/>
          <w:lang w:val="ru-RU"/>
        </w:rPr>
        <w:t xml:space="preserve"> </w:t>
      </w:r>
      <w:r>
        <w:rPr>
          <w:i/>
        </w:rPr>
        <w:t>Online</w:t>
      </w:r>
      <w:r w:rsidRPr="006F2369">
        <w:rPr>
          <w:i/>
          <w:lang w:val="ru-RU"/>
        </w:rPr>
        <w:t>.</w:t>
      </w:r>
    </w:p>
    <w:p w:rsidR="004D4312" w:rsidRPr="006F2369" w:rsidRDefault="004D4312" w:rsidP="00685ABF">
      <w:pPr>
        <w:pStyle w:val="ProductList-Body"/>
        <w:rPr>
          <w:lang w:val="ru-RU"/>
        </w:rPr>
      </w:pPr>
    </w:p>
    <w:p w:rsidR="003B3EBC" w:rsidRPr="006F2369" w:rsidRDefault="003B3EBC" w:rsidP="00EA116D">
      <w:pPr>
        <w:pStyle w:val="ProductList-SubSubSectionHeading"/>
        <w:outlineLvl w:val="2"/>
        <w:rPr>
          <w:lang w:val="ru-RU"/>
        </w:rPr>
      </w:pPr>
      <w:bookmarkStart w:id="1608" w:name="_Toc379797441"/>
      <w:bookmarkStart w:id="1609" w:name="_Toc380513477"/>
      <w:bookmarkStart w:id="1610" w:name="_Toc380655527"/>
      <w:bookmarkStart w:id="1611" w:name="SA_PlanningServices"/>
      <w:bookmarkStart w:id="1612" w:name="_Toc385011977"/>
      <w:bookmarkStart w:id="1613" w:name="_Toc386627384"/>
      <w:r w:rsidRPr="006F2369">
        <w:rPr>
          <w:b/>
          <w:color w:val="00188F"/>
          <w:lang w:val="ru-RU"/>
        </w:rPr>
        <w:t>Услуги по планированию</w:t>
      </w:r>
      <w:bookmarkEnd w:id="1608"/>
      <w:bookmarkEnd w:id="1609"/>
      <w:bookmarkEnd w:id="1610"/>
      <w:bookmarkEnd w:id="1611"/>
      <w:bookmarkEnd w:id="1612"/>
      <w:bookmarkEnd w:id="1613"/>
    </w:p>
    <w:p w:rsidR="003B3EBC" w:rsidRPr="006F2369" w:rsidRDefault="003B3EBC" w:rsidP="003B3EBC">
      <w:pPr>
        <w:pStyle w:val="ProductList-Body"/>
        <w:rPr>
          <w:lang w:val="ru-RU"/>
        </w:rPr>
      </w:pPr>
      <w:r w:rsidRPr="006F2369">
        <w:rPr>
          <w:lang w:val="ru-RU"/>
        </w:rPr>
        <w:t xml:space="preserve">Право на данное преимущество предоставляется клиентам (не являющимся клиентами по лицензии </w:t>
      </w:r>
      <w:r>
        <w:t>Academic</w:t>
      </w:r>
      <w:r w:rsidRPr="006F2369">
        <w:rPr>
          <w:lang w:val="ru-RU"/>
        </w:rPr>
        <w:t xml:space="preserve"> </w:t>
      </w:r>
      <w:r>
        <w:t>Select</w:t>
      </w:r>
      <w:r w:rsidRPr="006F2369">
        <w:rPr>
          <w:lang w:val="ru-RU"/>
        </w:rPr>
        <w:t xml:space="preserve">, Соглашению </w:t>
      </w:r>
      <w:r>
        <w:t>Academic</w:t>
      </w:r>
      <w:r w:rsidRPr="006F2369">
        <w:rPr>
          <w:lang w:val="ru-RU"/>
        </w:rPr>
        <w:t xml:space="preserve"> </w:t>
      </w:r>
      <w:r>
        <w:t>Select</w:t>
      </w:r>
      <w:r w:rsidRPr="006F2369">
        <w:rPr>
          <w:lang w:val="ru-RU"/>
        </w:rPr>
        <w:t xml:space="preserve"> </w:t>
      </w:r>
      <w:r>
        <w:t>Plus</w:t>
      </w:r>
      <w:r w:rsidRPr="006F2369">
        <w:rPr>
          <w:lang w:val="ru-RU"/>
        </w:rPr>
        <w:t xml:space="preserve">, </w:t>
      </w:r>
      <w:r>
        <w:t>Campus</w:t>
      </w:r>
      <w:r w:rsidRPr="006F2369">
        <w:rPr>
          <w:lang w:val="ru-RU"/>
        </w:rPr>
        <w:t xml:space="preserve">, </w:t>
      </w:r>
      <w:r>
        <w:t>School</w:t>
      </w:r>
      <w:r w:rsidRPr="006F2369">
        <w:rPr>
          <w:lang w:val="ru-RU"/>
        </w:rPr>
        <w:t xml:space="preserve"> и </w:t>
      </w:r>
      <w:r>
        <w:t>Open</w:t>
      </w:r>
      <w:r w:rsidRPr="006F2369">
        <w:rPr>
          <w:lang w:val="ru-RU"/>
        </w:rPr>
        <w:t xml:space="preserve"> </w:t>
      </w:r>
      <w:r>
        <w:t>Value</w:t>
      </w:r>
      <w:r w:rsidRPr="006F2369">
        <w:rPr>
          <w:lang w:val="ru-RU"/>
        </w:rPr>
        <w:t xml:space="preserve"> </w:t>
      </w:r>
      <w:r>
        <w:t>Subscription</w:t>
      </w:r>
      <w:r w:rsidRPr="006F2369">
        <w:rPr>
          <w:lang w:val="ru-RU"/>
        </w:rPr>
        <w:t xml:space="preserve"> – </w:t>
      </w:r>
      <w:r>
        <w:t>Education</w:t>
      </w:r>
      <w:r w:rsidRPr="006F2369">
        <w:rPr>
          <w:lang w:val="ru-RU"/>
        </w:rPr>
        <w:t xml:space="preserve"> </w:t>
      </w:r>
      <w:r>
        <w:t>Solutions</w:t>
      </w:r>
      <w:r w:rsidRPr="006F2369">
        <w:rPr>
          <w:lang w:val="ru-RU"/>
        </w:rPr>
        <w:t xml:space="preserve">), имеющим членство в программе </w:t>
      </w:r>
      <w:r>
        <w:t>Software</w:t>
      </w:r>
      <w:r w:rsidRPr="006F2369">
        <w:rPr>
          <w:lang w:val="ru-RU"/>
        </w:rPr>
        <w:t xml:space="preserve"> </w:t>
      </w:r>
      <w:r>
        <w:t>Assurance</w:t>
      </w:r>
      <w:r w:rsidRPr="006F2369">
        <w:rPr>
          <w:lang w:val="ru-RU"/>
        </w:rPr>
        <w:t xml:space="preserve"> в категориях «Приложения» и «Серверы».</w:t>
      </w:r>
      <w:r w:rsidR="00AD3875" w:rsidRPr="006F2369">
        <w:rPr>
          <w:lang w:val="ru-RU"/>
        </w:rPr>
        <w:t xml:space="preserve"> </w:t>
      </w:r>
      <w:r w:rsidRPr="006F2369">
        <w:rPr>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AD3875" w:rsidRPr="006F2369">
        <w:rPr>
          <w:lang w:val="ru-RU"/>
        </w:rPr>
        <w:t xml:space="preserve"> </w:t>
      </w:r>
    </w:p>
    <w:p w:rsidR="00217724" w:rsidRPr="006F2369" w:rsidRDefault="00217724" w:rsidP="00B710C4">
      <w:pPr>
        <w:pStyle w:val="ProductList-Body"/>
        <w:rPr>
          <w:lang w:val="ru-RU"/>
        </w:rPr>
      </w:pPr>
    </w:p>
    <w:p w:rsidR="00B710C4" w:rsidRPr="006F2369" w:rsidRDefault="00B710C4" w:rsidP="00B710C4">
      <w:pPr>
        <w:pStyle w:val="ProductList-Body"/>
        <w:rPr>
          <w:lang w:val="ru-RU"/>
        </w:rPr>
      </w:pPr>
      <w:r w:rsidRPr="006F2369">
        <w:rPr>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t>Core</w:t>
      </w:r>
      <w:r w:rsidRPr="006F2369">
        <w:rPr>
          <w:lang w:val="ru-RU"/>
        </w:rPr>
        <w:t xml:space="preserve"> </w:t>
      </w:r>
      <w:r>
        <w:t>CAL</w:t>
      </w:r>
      <w:r w:rsidRPr="006F2369">
        <w:rPr>
          <w:lang w:val="ru-RU"/>
        </w:rPr>
        <w:t xml:space="preserve">, </w:t>
      </w:r>
      <w:r>
        <w:t>SQL</w:t>
      </w:r>
      <w:r w:rsidRPr="006F2369">
        <w:rPr>
          <w:lang w:val="ru-RU"/>
        </w:rPr>
        <w:t xml:space="preserve"> </w:t>
      </w:r>
      <w:r>
        <w:t>CAL</w:t>
      </w:r>
      <w:r w:rsidRPr="006F2369">
        <w:rPr>
          <w:lang w:val="ru-RU"/>
        </w:rPr>
        <w:t xml:space="preserve"> и </w:t>
      </w:r>
      <w:r>
        <w:t>Enterprise</w:t>
      </w:r>
      <w:r w:rsidRPr="006F2369">
        <w:rPr>
          <w:lang w:val="ru-RU"/>
        </w:rPr>
        <w:t xml:space="preserve"> </w:t>
      </w:r>
      <w:r>
        <w:t>CAL</w:t>
      </w:r>
      <w:r w:rsidRPr="006F2369">
        <w:rPr>
          <w:lang w:val="ru-RU"/>
        </w:rPr>
        <w:t xml:space="preserve">, для которых приобретено покрытие </w:t>
      </w:r>
      <w:r>
        <w:t>Software</w:t>
      </w:r>
      <w:r w:rsidRPr="006F2369">
        <w:rPr>
          <w:lang w:val="ru-RU"/>
        </w:rPr>
        <w:t xml:space="preserve"> </w:t>
      </w:r>
      <w:r>
        <w:t>Assurance</w:t>
      </w:r>
      <w:r w:rsidRPr="006F2369">
        <w:rPr>
          <w:lang w:val="ru-RU"/>
        </w:rPr>
        <w:t xml:space="preserve"> (подробные сведения см. в таблицах ниже).</w:t>
      </w:r>
      <w:r w:rsidR="00AD3875" w:rsidRPr="006F2369">
        <w:rPr>
          <w:lang w:val="ru-RU"/>
        </w:rPr>
        <w:t xml:space="preserve"> </w:t>
      </w:r>
      <w:r w:rsidRPr="006F2369">
        <w:rPr>
          <w:lang w:val="ru-RU"/>
        </w:rP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rsidR="00B710C4" w:rsidRPr="006F2369" w:rsidRDefault="00B710C4" w:rsidP="00B710C4">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890"/>
      </w:tblGrid>
      <w:tr w:rsidR="00B710C4" w:rsidRPr="00815EAA" w:rsidTr="00F231DC">
        <w:trPr>
          <w:trHeight w:val="208"/>
        </w:trPr>
        <w:tc>
          <w:tcPr>
            <w:tcW w:w="8910" w:type="dxa"/>
            <w:shd w:val="clear" w:color="auto" w:fill="0072C6"/>
            <w:tcMar>
              <w:top w:w="15" w:type="dxa"/>
              <w:left w:w="108" w:type="dxa"/>
              <w:bottom w:w="0" w:type="dxa"/>
              <w:right w:w="108" w:type="dxa"/>
            </w:tcMar>
          </w:tcPr>
          <w:p w:rsidR="00B710C4" w:rsidRPr="006F2369" w:rsidRDefault="00B710C4" w:rsidP="007F4EE2">
            <w:pPr>
              <w:pStyle w:val="ProductList-Body"/>
              <w:spacing w:before="20" w:after="20"/>
              <w:rPr>
                <w:color w:val="FFFFFF" w:themeColor="background1"/>
                <w:lang w:val="ru-RU"/>
              </w:rPr>
            </w:pPr>
            <w:r w:rsidRPr="006F2369">
              <w:rPr>
                <w:color w:val="FFFFFF" w:themeColor="background1"/>
                <w:lang w:val="ru-RU"/>
              </w:rPr>
              <w:t xml:space="preserve">Лицензии на приложения </w:t>
            </w:r>
            <w:r>
              <w:rPr>
                <w:color w:val="FFFFFF" w:themeColor="background1"/>
              </w:rPr>
              <w:t>Office</w:t>
            </w:r>
            <w:r w:rsidRPr="006F2369">
              <w:rPr>
                <w:color w:val="FFFFFF" w:themeColor="background1"/>
                <w:lang w:val="ru-RU"/>
              </w:rPr>
              <w:t xml:space="preserve"> и серверные лицензии </w:t>
            </w:r>
          </w:p>
        </w:tc>
        <w:tc>
          <w:tcPr>
            <w:tcW w:w="189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rsidTr="00F231DC">
        <w:trPr>
          <w:trHeight w:val="127"/>
        </w:trPr>
        <w:tc>
          <w:tcPr>
            <w:tcW w:w="8910" w:type="dxa"/>
            <w:shd w:val="clear" w:color="auto" w:fill="FFFFFF"/>
            <w:tcMar>
              <w:top w:w="15" w:type="dxa"/>
              <w:left w:w="108" w:type="dxa"/>
              <w:bottom w:w="0" w:type="dxa"/>
              <w:right w:w="108" w:type="dxa"/>
            </w:tcMar>
          </w:tcPr>
          <w:p w:rsidR="00B710C4" w:rsidRPr="006F2369" w:rsidRDefault="00B710C4" w:rsidP="00B710C4">
            <w:pPr>
              <w:pStyle w:val="ProductList-Body"/>
              <w:rPr>
                <w:lang w:val="ru-RU"/>
              </w:rPr>
            </w:pPr>
            <w:r w:rsidRPr="006F2369">
              <w:rPr>
                <w:lang w:val="ru-RU"/>
              </w:rPr>
              <w:t xml:space="preserve">Продукты категории «Приложения </w:t>
            </w:r>
            <w:r>
              <w:t>Office</w:t>
            </w:r>
            <w:r w:rsidRPr="006F2369">
              <w:rPr>
                <w:lang w:val="ru-RU"/>
              </w:rPr>
              <w:t xml:space="preserve">» (включая наборы </w:t>
            </w:r>
            <w:r>
              <w:t>Office</w:t>
            </w:r>
            <w:r w:rsidRPr="006F2369">
              <w:rPr>
                <w:lang w:val="ru-RU"/>
              </w:rPr>
              <w:t xml:space="preserve">, </w:t>
            </w:r>
            <w:r>
              <w:t>Project</w:t>
            </w:r>
            <w:r w:rsidRPr="006F2369">
              <w:rPr>
                <w:lang w:val="ru-RU"/>
              </w:rPr>
              <w:t xml:space="preserve"> стандартный и профессиональный, </w:t>
            </w:r>
            <w:r>
              <w:t>Visio</w:t>
            </w:r>
            <w:r w:rsidRPr="006F2369">
              <w:rPr>
                <w:lang w:val="ru-RU"/>
              </w:rPr>
              <w:t xml:space="preserve"> стандартный и профессиональный), </w:t>
            </w:r>
            <w:r>
              <w:t>Microsoft</w:t>
            </w:r>
            <w:r w:rsidRPr="006F2369">
              <w:rPr>
                <w:lang w:val="ru-RU"/>
              </w:rPr>
              <w:t xml:space="preserve"> </w:t>
            </w:r>
            <w:r>
              <w:t>Dynamics</w:t>
            </w:r>
            <w:r w:rsidRPr="006F2369">
              <w:rPr>
                <w:lang w:val="ru-RU"/>
              </w:rPr>
              <w:t xml:space="preserve"> </w:t>
            </w:r>
            <w:r>
              <w:t>CRM</w:t>
            </w:r>
            <w:r w:rsidRPr="006F2369">
              <w:rPr>
                <w:lang w:val="ru-RU"/>
              </w:rPr>
              <w:t xml:space="preserve"> </w:t>
            </w:r>
            <w:r>
              <w:t>CAL</w:t>
            </w:r>
            <w:r w:rsidRPr="006F2369">
              <w:rPr>
                <w:vertAlign w:val="superscript"/>
                <w:lang w:val="ru-RU"/>
              </w:rPr>
              <w:t>1</w:t>
            </w:r>
          </w:p>
        </w:tc>
        <w:tc>
          <w:tcPr>
            <w:tcW w:w="189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F231DC">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89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F231DC">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89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F231DC">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89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6F2369" w:rsidRDefault="00B710C4" w:rsidP="008E676F">
      <w:pPr>
        <w:pStyle w:val="ProductList-Body"/>
        <w:tabs>
          <w:tab w:val="clear" w:pos="158"/>
          <w:tab w:val="left" w:pos="180"/>
        </w:tabs>
        <w:rPr>
          <w:lang w:val="ru-RU"/>
        </w:rPr>
      </w:pPr>
      <w:r w:rsidRPr="006F2369">
        <w:rPr>
          <w:b/>
          <w:i/>
          <w:lang w:val="ru-RU"/>
        </w:rPr>
        <w:t>Примечание.</w:t>
      </w:r>
      <w:r w:rsidRPr="006F2369">
        <w:rPr>
          <w:i/>
          <w:lang w:val="ru-RU"/>
        </w:rPr>
        <w:t xml:space="preserve"> Сведения о лицензиях </w:t>
      </w:r>
      <w:r>
        <w:rPr>
          <w:i/>
        </w:rPr>
        <w:t>CAL</w:t>
      </w:r>
      <w:r w:rsidRPr="006F2369">
        <w:rPr>
          <w:i/>
          <w:lang w:val="ru-RU"/>
        </w:rPr>
        <w:t xml:space="preserve"> для </w:t>
      </w:r>
      <w:r>
        <w:rPr>
          <w:i/>
        </w:rPr>
        <w:t>SQL</w:t>
      </w:r>
      <w:r w:rsidRPr="006F2369">
        <w:rPr>
          <w:i/>
          <w:lang w:val="ru-RU"/>
        </w:rPr>
        <w:t xml:space="preserve"> см. в таблице лицензий </w:t>
      </w:r>
      <w:r>
        <w:rPr>
          <w:i/>
        </w:rPr>
        <w:t>CAL</w:t>
      </w:r>
      <w:r w:rsidRPr="006F2369">
        <w:rPr>
          <w:i/>
          <w:lang w:val="ru-RU"/>
        </w:rPr>
        <w:t xml:space="preserve"> </w:t>
      </w:r>
      <w:r>
        <w:rPr>
          <w:i/>
        </w:rPr>
        <w:t>Suite </w:t>
      </w:r>
      <w:r w:rsidRPr="006F2369">
        <w:rPr>
          <w:i/>
          <w:lang w:val="ru-RU"/>
        </w:rPr>
        <w:t>в этом разделе.</w:t>
      </w:r>
    </w:p>
    <w:p w:rsidR="000F56C8" w:rsidRPr="006F2369" w:rsidRDefault="000F56C8" w:rsidP="008E676F">
      <w:pPr>
        <w:pStyle w:val="ProductList-Body"/>
        <w:tabs>
          <w:tab w:val="clear" w:pos="158"/>
          <w:tab w:val="left" w:pos="180"/>
        </w:tabs>
        <w:rPr>
          <w:lang w:val="ru-RU"/>
        </w:rPr>
      </w:pPr>
      <w:r w:rsidRPr="006F2369">
        <w:rPr>
          <w:vertAlign w:val="superscript"/>
          <w:lang w:val="ru-RU"/>
        </w:rPr>
        <w:t>1</w:t>
      </w:r>
      <w:r w:rsidRPr="006F2369">
        <w:rPr>
          <w:i/>
          <w:lang w:val="ru-RU"/>
        </w:rPr>
        <w:t xml:space="preserve"> Лицензии </w:t>
      </w:r>
      <w:r>
        <w:rPr>
          <w:i/>
        </w:rPr>
        <w:t>Microsoft</w:t>
      </w:r>
      <w:r w:rsidRPr="006F2369">
        <w:rPr>
          <w:i/>
          <w:lang w:val="ru-RU"/>
        </w:rPr>
        <w:t xml:space="preserve"> </w:t>
      </w:r>
      <w:r>
        <w:rPr>
          <w:i/>
        </w:rPr>
        <w:t>Dynamics</w:t>
      </w:r>
      <w:r w:rsidRPr="006F2369">
        <w:rPr>
          <w:i/>
          <w:lang w:val="ru-RU"/>
        </w:rPr>
        <w:t xml:space="preserve"> </w:t>
      </w:r>
      <w:r>
        <w:rPr>
          <w:i/>
        </w:rPr>
        <w:t>CRM</w:t>
      </w:r>
      <w:r w:rsidRPr="006F2369">
        <w:rPr>
          <w:i/>
          <w:lang w:val="ru-RU"/>
        </w:rPr>
        <w:t xml:space="preserve"> </w:t>
      </w:r>
      <w:r>
        <w:rPr>
          <w:i/>
        </w:rPr>
        <w:t>Professional</w:t>
      </w:r>
      <w:r w:rsidRPr="006F2369">
        <w:rPr>
          <w:i/>
          <w:lang w:val="ru-RU"/>
        </w:rPr>
        <w:t xml:space="preserve"> </w:t>
      </w:r>
      <w:r>
        <w:rPr>
          <w:i/>
        </w:rPr>
        <w:t>CAL</w:t>
      </w:r>
      <w:r w:rsidRPr="006F2369">
        <w:rPr>
          <w:i/>
          <w:lang w:val="ru-RU"/>
        </w:rPr>
        <w:t xml:space="preserve"> присваиваются 2 балла</w:t>
      </w:r>
    </w:p>
    <w:p w:rsidR="00B710C4" w:rsidRPr="006F2369" w:rsidRDefault="00B710C4" w:rsidP="00677C94">
      <w:pPr>
        <w:spacing w:after="0" w:line="240" w:lineRule="auto"/>
        <w:rPr>
          <w:lang w:val="ru-RU"/>
        </w:rPr>
      </w:pPr>
    </w:p>
    <w:p w:rsidR="00B710C4" w:rsidRPr="006F2369" w:rsidRDefault="00E85897" w:rsidP="00B710C4">
      <w:pPr>
        <w:pStyle w:val="ProductList-Body"/>
        <w:rPr>
          <w:lang w:val="ru-RU"/>
        </w:rPr>
      </w:pPr>
      <w:r w:rsidRPr="006F2369">
        <w:rPr>
          <w:lang w:val="ru-RU"/>
        </w:rPr>
        <w:t xml:space="preserve">Продукты, соответствующие условиям и приобретенные в рамках Соглашения о регистрации </w:t>
      </w:r>
      <w:r>
        <w:t>Server</w:t>
      </w:r>
      <w:r w:rsidRPr="006F2369">
        <w:rPr>
          <w:lang w:val="ru-RU"/>
        </w:rPr>
        <w:t xml:space="preserve"> </w:t>
      </w:r>
      <w:r>
        <w:t>and</w:t>
      </w:r>
      <w:r w:rsidRPr="006F2369">
        <w:rPr>
          <w:lang w:val="ru-RU"/>
        </w:rPr>
        <w:t xml:space="preserve"> </w:t>
      </w:r>
      <w:r>
        <w:t>Cloud</w:t>
      </w:r>
      <w:r w:rsidRPr="006F2369">
        <w:rPr>
          <w:lang w:val="ru-RU"/>
        </w:rPr>
        <w:t xml:space="preserve"> (</w:t>
      </w:r>
      <w:r>
        <w:t>SCE</w:t>
      </w:r>
      <w:r w:rsidRPr="006F2369">
        <w:rPr>
          <w:lang w:val="ru-RU"/>
        </w:rPr>
        <w:t xml:space="preserve">), дадут то же число баллов в отношении </w:t>
      </w:r>
      <w:r>
        <w:t>Deployment</w:t>
      </w:r>
      <w:r w:rsidRPr="006F2369">
        <w:rPr>
          <w:lang w:val="ru-RU"/>
        </w:rPr>
        <w:t xml:space="preserve"> </w:t>
      </w:r>
      <w:r>
        <w:t>Planning</w:t>
      </w:r>
      <w:r w:rsidRPr="006F2369">
        <w:rPr>
          <w:lang w:val="ru-RU"/>
        </w:rPr>
        <w:t xml:space="preserve"> </w:t>
      </w:r>
      <w:r>
        <w:t>Services</w:t>
      </w:r>
      <w:r w:rsidRPr="006F2369">
        <w:rPr>
          <w:lang w:val="ru-RU"/>
        </w:rPr>
        <w:t xml:space="preserve"> (</w:t>
      </w:r>
      <w:r>
        <w:t>DPS</w:t>
      </w:r>
      <w:r w:rsidRPr="006F2369">
        <w:rPr>
          <w:lang w:val="ru-RU"/>
        </w:rPr>
        <w:t>),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rsidR="00B710C4" w:rsidRPr="006F2369" w:rsidRDefault="00B710C4" w:rsidP="00B710C4">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35"/>
      </w:tblGrid>
      <w:tr w:rsidR="00B710C4" w:rsidRPr="00A95034" w:rsidTr="00F231DC">
        <w:trPr>
          <w:trHeight w:val="226"/>
          <w:tblHeader/>
        </w:trPr>
        <w:tc>
          <w:tcPr>
            <w:tcW w:w="5265" w:type="dxa"/>
            <w:shd w:val="clear" w:color="auto" w:fill="2E74B5" w:themeFill="accent1" w:themeFillShade="BF"/>
            <w:tcMar>
              <w:top w:w="15" w:type="dxa"/>
              <w:left w:w="108" w:type="dxa"/>
              <w:bottom w:w="0" w:type="dxa"/>
              <w:right w:w="108" w:type="dxa"/>
            </w:tcMar>
          </w:tcPr>
          <w:p w:rsidR="00B710C4" w:rsidRPr="006F2369" w:rsidRDefault="00B710C4" w:rsidP="00B710C4">
            <w:pPr>
              <w:pStyle w:val="ProductList-Body"/>
              <w:spacing w:before="20" w:after="20"/>
              <w:rPr>
                <w:color w:val="FFFFFF" w:themeColor="background1"/>
                <w:lang w:val="ru-RU"/>
              </w:rPr>
            </w:pPr>
            <w:r w:rsidRPr="006F2369">
              <w:rPr>
                <w:color w:val="FFFFFF" w:themeColor="background1"/>
                <w:lang w:val="ru-RU"/>
              </w:rPr>
              <w:t xml:space="preserve">Баллы за лицензии на приложения </w:t>
            </w:r>
            <w:r>
              <w:rPr>
                <w:color w:val="FFFFFF" w:themeColor="background1"/>
              </w:rPr>
              <w:t>Office</w:t>
            </w:r>
            <w:r w:rsidRPr="006F2369">
              <w:rPr>
                <w:color w:val="FFFFFF" w:themeColor="background1"/>
                <w:lang w:val="ru-RU"/>
              </w:rPr>
              <w:t xml:space="preserve"> и (или) серверные лицензии</w:t>
            </w:r>
          </w:p>
        </w:tc>
        <w:tc>
          <w:tcPr>
            <w:tcW w:w="5535" w:type="dxa"/>
            <w:shd w:val="clear" w:color="auto" w:fill="2E74B5" w:themeFill="accent1" w:themeFillShade="BF"/>
            <w:tcMar>
              <w:top w:w="15" w:type="dxa"/>
              <w:left w:w="108" w:type="dxa"/>
              <w:bottom w:w="0" w:type="dxa"/>
              <w:right w:w="108" w:type="dxa"/>
            </w:tcMar>
          </w:tcPr>
          <w:p w:rsidR="00B710C4" w:rsidRPr="006F2369" w:rsidRDefault="00B710C4" w:rsidP="00B710C4">
            <w:pPr>
              <w:pStyle w:val="ProductList-Body"/>
              <w:spacing w:before="20" w:after="20"/>
              <w:rPr>
                <w:color w:val="FFFFFF" w:themeColor="background1"/>
                <w:lang w:val="ru-RU"/>
              </w:rPr>
            </w:pPr>
            <w:r w:rsidRPr="006F2369">
              <w:rPr>
                <w:color w:val="FFFFFF" w:themeColor="background1"/>
                <w:lang w:val="ru-RU"/>
              </w:rPr>
              <w:t>Кол-во дней Услуг по планированию</w:t>
            </w:r>
          </w:p>
        </w:tc>
      </w:tr>
      <w:tr w:rsidR="00B710C4" w:rsidRPr="00717EC0" w:rsidTr="00F231DC">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DC77CB">
              <w:t xml:space="preserve"> – </w:t>
            </w:r>
            <w:r>
              <w:t>499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937DB4">
            <w:pPr>
              <w:pStyle w:val="ProductList-Body"/>
            </w:pPr>
            <w:r>
              <w:t>500</w:t>
            </w:r>
            <w:r w:rsidR="00DC77CB">
              <w:t xml:space="preserve"> – </w:t>
            </w:r>
            <w:r>
              <w:t>1</w:t>
            </w:r>
            <w:r w:rsidR="00937DB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937DB4">
            <w:pPr>
              <w:pStyle w:val="ProductList-Body"/>
            </w:pPr>
            <w:r>
              <w:t>2</w:t>
            </w:r>
            <w:r w:rsidR="00937DB4">
              <w:t> </w:t>
            </w:r>
            <w:r>
              <w:t>000</w:t>
            </w:r>
            <w:r w:rsidR="00DC77CB">
              <w:t xml:space="preserve"> – </w:t>
            </w:r>
            <w:r>
              <w:t>3</w:t>
            </w:r>
            <w:r w:rsidR="00937DB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937DB4">
            <w:pPr>
              <w:pStyle w:val="ProductList-Body"/>
            </w:pPr>
            <w:r>
              <w:t>4</w:t>
            </w:r>
            <w:r w:rsidR="00937DB4">
              <w:t> </w:t>
            </w:r>
            <w:r>
              <w:t>000 – 29</w:t>
            </w:r>
            <w:r w:rsidR="00937DB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937DB4">
            <w:pPr>
              <w:pStyle w:val="ProductList-Body"/>
            </w:pPr>
            <w:r>
              <w:t>30</w:t>
            </w:r>
            <w:r w:rsidR="00937DB4">
              <w:t> </w:t>
            </w:r>
            <w:r>
              <w:t>000 – 49</w:t>
            </w:r>
            <w:r w:rsidR="00937DB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937DB4">
            <w:pPr>
              <w:pStyle w:val="ProductList-Body"/>
            </w:pPr>
            <w:r>
              <w:t>50</w:t>
            </w:r>
            <w:r w:rsidR="00937DB4">
              <w:t> </w:t>
            </w:r>
            <w:r>
              <w:t>000 – 99</w:t>
            </w:r>
            <w:r w:rsidR="00937DB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937DB4">
            <w:pPr>
              <w:pStyle w:val="ProductList-Body"/>
            </w:pPr>
            <w:r>
              <w:t>100</w:t>
            </w:r>
            <w:r w:rsidR="00937DB4">
              <w:t> </w:t>
            </w:r>
            <w:r>
              <w:t>000 – 199</w:t>
            </w:r>
            <w:r w:rsidR="00937DB4">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lastRenderedPageBreak/>
              <w:t>200</w:t>
            </w:r>
            <w:r w:rsidR="00D62B71">
              <w:t> </w:t>
            </w:r>
            <w:r>
              <w:t>000 – 399</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400</w:t>
            </w:r>
            <w:r w:rsidR="00D62B71">
              <w:t> </w:t>
            </w:r>
            <w:r>
              <w:t>000 – 599</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600</w:t>
            </w:r>
            <w:r w:rsidR="00D62B71">
              <w:t> </w:t>
            </w:r>
            <w:r>
              <w:t>000 +</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4C09A1" w:rsidRDefault="00B710C4" w:rsidP="00B710C4">
      <w:pPr>
        <w:pStyle w:val="ProductList-Body"/>
      </w:pPr>
    </w:p>
    <w:p w:rsidR="00B710C4" w:rsidRPr="004C09A1"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rsidR="00B710C4" w:rsidRPr="004C09A1" w:rsidRDefault="00B710C4" w:rsidP="00B710C4">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35"/>
      </w:tblGrid>
      <w:tr w:rsidR="00B710C4" w:rsidRPr="00F020E0" w:rsidTr="00F231DC">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535" w:type="dxa"/>
            <w:shd w:val="clear" w:color="auto" w:fill="2E74B5" w:themeFill="accent1" w:themeFillShade="BF"/>
            <w:tcMar>
              <w:top w:w="15" w:type="dxa"/>
              <w:left w:w="108" w:type="dxa"/>
              <w:bottom w:w="0" w:type="dxa"/>
              <w:right w:w="108" w:type="dxa"/>
            </w:tcMar>
          </w:tcPr>
          <w:p w:rsidR="00B710C4" w:rsidRPr="006F2369" w:rsidRDefault="00B710C4" w:rsidP="00B710C4">
            <w:pPr>
              <w:pStyle w:val="ProductList-Body"/>
              <w:spacing w:before="20" w:after="20"/>
              <w:rPr>
                <w:color w:val="FFFFFF" w:themeColor="background1"/>
                <w:lang w:val="ru-RU"/>
              </w:rPr>
            </w:pPr>
            <w:r w:rsidRPr="006F2369">
              <w:rPr>
                <w:color w:val="FFFFFF" w:themeColor="background1"/>
                <w:lang w:val="ru-RU"/>
              </w:rPr>
              <w:t xml:space="preserve">Кол-во дней Услуг по планированию </w:t>
            </w:r>
          </w:p>
        </w:tc>
      </w:tr>
      <w:tr w:rsidR="00B710C4" w:rsidRPr="00717EC0" w:rsidTr="00F231DC">
        <w:trPr>
          <w:trHeight w:val="23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200</w:t>
            </w:r>
            <w:r w:rsidR="00DC77CB">
              <w:t xml:space="preserve"> – </w:t>
            </w:r>
            <w:r>
              <w:t>3</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F231DC">
        <w:trPr>
          <w:trHeight w:val="5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4</w:t>
            </w:r>
            <w:r w:rsidR="00D62B71">
              <w:t> </w:t>
            </w:r>
            <w:r>
              <w:t>000 – 9</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10</w:t>
            </w:r>
            <w:r w:rsidR="00D62B71">
              <w:t> </w:t>
            </w:r>
            <w:r>
              <w:t>000 – 99</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100</w:t>
            </w:r>
            <w:r w:rsidR="00D62B71">
              <w:t> </w:t>
            </w:r>
            <w:r>
              <w:t>000 – 299</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F231DC">
        <w:trPr>
          <w:trHeight w:val="73"/>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300</w:t>
            </w:r>
            <w:r w:rsidR="00D62B71">
              <w:t> </w:t>
            </w:r>
            <w:r>
              <w:t>000 – 599</w:t>
            </w:r>
            <w:r w:rsidR="00D62B71">
              <w:t> </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F231DC">
        <w:trPr>
          <w:trHeight w:val="45"/>
        </w:trPr>
        <w:tc>
          <w:tcPr>
            <w:tcW w:w="5265" w:type="dxa"/>
            <w:shd w:val="clear" w:color="auto" w:fill="FFFFFF"/>
            <w:tcMar>
              <w:top w:w="15" w:type="dxa"/>
              <w:left w:w="108" w:type="dxa"/>
              <w:bottom w:w="0" w:type="dxa"/>
              <w:right w:w="108" w:type="dxa"/>
            </w:tcMar>
          </w:tcPr>
          <w:p w:rsidR="00B710C4" w:rsidRPr="00717EC0" w:rsidRDefault="00B710C4" w:rsidP="00D62B71">
            <w:pPr>
              <w:pStyle w:val="ProductList-Body"/>
            </w:pPr>
            <w:r>
              <w:t>600</w:t>
            </w:r>
            <w:r w:rsidR="00D62B71">
              <w:t> </w:t>
            </w:r>
            <w:r>
              <w:t>000 +</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4C09A1" w:rsidRDefault="00B710C4" w:rsidP="00B710C4">
      <w:pPr>
        <w:pStyle w:val="ProductList-Body"/>
      </w:pPr>
    </w:p>
    <w:p w:rsidR="003B3EBC" w:rsidRPr="004C09A1" w:rsidRDefault="00B710C4" w:rsidP="003B3EBC">
      <w:pPr>
        <w:pStyle w:val="ProductList-Body"/>
      </w:pPr>
      <w:r w:rsidRPr="006F2369">
        <w:rPr>
          <w:lang w:val="ru-RU"/>
        </w:rPr>
        <w:t xml:space="preserve">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w:t>
      </w:r>
      <w:r>
        <w:t>Доступны следующие предложения:</w:t>
      </w:r>
    </w:p>
    <w:p w:rsidR="003B3EBC" w:rsidRPr="004C09A1" w:rsidRDefault="003B3EBC" w:rsidP="00026DDE">
      <w:pPr>
        <w:pStyle w:val="ProductList-Body"/>
        <w:numPr>
          <w:ilvl w:val="0"/>
          <w:numId w:val="22"/>
        </w:numPr>
        <w:ind w:left="450" w:hanging="270"/>
      </w:pPr>
      <w:r>
        <w:t>Desktop Deployment Planning Services (DDPS)</w:t>
      </w:r>
    </w:p>
    <w:p w:rsidR="003B3EBC" w:rsidRPr="004C09A1" w:rsidRDefault="00B710C4" w:rsidP="00026DDE">
      <w:pPr>
        <w:pStyle w:val="ProductList-Body"/>
        <w:numPr>
          <w:ilvl w:val="1"/>
          <w:numId w:val="22"/>
        </w:numPr>
        <w:ind w:left="720" w:hanging="270"/>
      </w:pPr>
      <w:r>
        <w:t xml:space="preserve"> </w:t>
      </w:r>
      <w:r w:rsidRPr="006F2369">
        <w:rPr>
          <w:lang w:val="ru-RU"/>
        </w:rPr>
        <w:t xml:space="preserve">Разработка развертывания или обновления плана для </w:t>
      </w:r>
      <w:r>
        <w:t>Office</w:t>
      </w:r>
      <w:r w:rsidRPr="006F2369">
        <w:rPr>
          <w:lang w:val="ru-RU"/>
        </w:rPr>
        <w:t xml:space="preserve"> и </w:t>
      </w:r>
      <w:r>
        <w:t>Windows</w:t>
      </w:r>
      <w:r w:rsidRPr="006F2369">
        <w:rPr>
          <w:lang w:val="ru-RU"/>
        </w:rPr>
        <w:t xml:space="preserve">. </w:t>
      </w:r>
      <w:r>
        <w:t>Установка пилотного проекта Office 365.</w:t>
      </w:r>
    </w:p>
    <w:p w:rsidR="003B3EBC" w:rsidRPr="004C09A1" w:rsidRDefault="003B3EBC" w:rsidP="00026DDE">
      <w:pPr>
        <w:pStyle w:val="ProductList-Body"/>
        <w:numPr>
          <w:ilvl w:val="1"/>
          <w:numId w:val="22"/>
        </w:numPr>
        <w:ind w:left="720" w:hanging="270"/>
      </w:pPr>
      <w:r>
        <w:t>Уровни обслуживания: 1, 3, 5, 10 или 15 дней.</w:t>
      </w:r>
    </w:p>
    <w:p w:rsidR="003B3EBC" w:rsidRPr="004C09A1" w:rsidRDefault="003B3EBC" w:rsidP="00026DDE">
      <w:pPr>
        <w:pStyle w:val="ProductList-Body"/>
        <w:numPr>
          <w:ilvl w:val="0"/>
          <w:numId w:val="22"/>
        </w:numPr>
        <w:ind w:left="450" w:hanging="270"/>
      </w:pPr>
      <w:r>
        <w:t>SharePoint Deployment Planning Services (SDPS)</w:t>
      </w:r>
    </w:p>
    <w:p w:rsidR="003B3EBC" w:rsidRPr="004C09A1" w:rsidRDefault="00B710C4" w:rsidP="00026DDE">
      <w:pPr>
        <w:pStyle w:val="ProductList-Body"/>
        <w:numPr>
          <w:ilvl w:val="1"/>
          <w:numId w:val="22"/>
        </w:numPr>
        <w:ind w:left="720" w:hanging="270"/>
      </w:pPr>
      <w:r w:rsidRPr="006F2369">
        <w:rPr>
          <w:lang w:val="ru-RU"/>
        </w:rPr>
        <w:t xml:space="preserve">Разработка развертывания или обновления плана для </w:t>
      </w:r>
      <w:r>
        <w:t>SharePoint</w:t>
      </w:r>
      <w:r w:rsidRPr="006F2369">
        <w:rPr>
          <w:lang w:val="ru-RU"/>
        </w:rPr>
        <w:t xml:space="preserve">. </w:t>
      </w:r>
      <w:r>
        <w:t>Установка пилотного проекта Office 365.</w:t>
      </w:r>
      <w:r w:rsidR="00AD3875">
        <w:t xml:space="preserve"> </w:t>
      </w:r>
    </w:p>
    <w:p w:rsidR="003B3EBC" w:rsidRPr="004C09A1" w:rsidRDefault="003B3EBC" w:rsidP="00026DDE">
      <w:pPr>
        <w:pStyle w:val="ProductList-Body"/>
        <w:numPr>
          <w:ilvl w:val="1"/>
          <w:numId w:val="22"/>
        </w:numPr>
        <w:ind w:left="720" w:hanging="270"/>
      </w:pPr>
      <w:r>
        <w:t>Уровни обслуживания: 1, 3, 5, 10 или 15 дней.</w:t>
      </w:r>
    </w:p>
    <w:p w:rsidR="003B3EBC" w:rsidRPr="004C09A1" w:rsidRDefault="003B3EBC" w:rsidP="00026DDE">
      <w:pPr>
        <w:pStyle w:val="ProductList-Body"/>
        <w:numPr>
          <w:ilvl w:val="0"/>
          <w:numId w:val="22"/>
        </w:numPr>
        <w:ind w:left="450" w:hanging="270"/>
      </w:pPr>
      <w:r>
        <w:t>Lync and Exchange Deployment Planning Services (L&amp;EDPS)</w:t>
      </w:r>
    </w:p>
    <w:p w:rsidR="003B3EBC" w:rsidRPr="004C09A1" w:rsidRDefault="00B710C4" w:rsidP="00026DDE">
      <w:pPr>
        <w:pStyle w:val="ProductList-Body"/>
        <w:numPr>
          <w:ilvl w:val="1"/>
          <w:numId w:val="22"/>
        </w:numPr>
        <w:ind w:left="720" w:hanging="270"/>
      </w:pPr>
      <w:r w:rsidRPr="006F2369">
        <w:rPr>
          <w:lang w:val="ru-RU"/>
        </w:rPr>
        <w:t xml:space="preserve">Разработка развертывания или обновления плана для </w:t>
      </w:r>
      <w:r>
        <w:t>Lync</w:t>
      </w:r>
      <w:r w:rsidRPr="006F2369">
        <w:rPr>
          <w:lang w:val="ru-RU"/>
        </w:rPr>
        <w:t xml:space="preserve"> и </w:t>
      </w:r>
      <w:r>
        <w:t>Exchange</w:t>
      </w:r>
      <w:r w:rsidRPr="006F2369">
        <w:rPr>
          <w:lang w:val="ru-RU"/>
        </w:rPr>
        <w:t xml:space="preserve">. </w:t>
      </w:r>
      <w:r>
        <w:t>Установка пилотного проекта Office 365.</w:t>
      </w:r>
    </w:p>
    <w:p w:rsidR="003B3EBC" w:rsidRPr="004C09A1" w:rsidRDefault="003B3EBC" w:rsidP="00026DDE">
      <w:pPr>
        <w:pStyle w:val="ProductList-Body"/>
        <w:numPr>
          <w:ilvl w:val="1"/>
          <w:numId w:val="22"/>
        </w:numPr>
        <w:ind w:left="720" w:hanging="270"/>
      </w:pPr>
      <w:r>
        <w:t>Уровни обслуживания: 1, 3, 5, 10 или 15 дней.</w:t>
      </w:r>
    </w:p>
    <w:p w:rsidR="003B3EBC" w:rsidRPr="004C09A1" w:rsidRDefault="003B3EBC" w:rsidP="00026DDE">
      <w:pPr>
        <w:pStyle w:val="ProductList-Body"/>
        <w:numPr>
          <w:ilvl w:val="0"/>
          <w:numId w:val="22"/>
        </w:numPr>
        <w:ind w:left="450" w:hanging="270"/>
      </w:pPr>
      <w:r>
        <w:t>Private Cloud, Management and Virtualization Deployment Planning Services (PVDPS)</w:t>
      </w:r>
    </w:p>
    <w:p w:rsidR="003B3EBC" w:rsidRPr="006F2369" w:rsidRDefault="008E676F" w:rsidP="00026DDE">
      <w:pPr>
        <w:pStyle w:val="ProductList-Body"/>
        <w:numPr>
          <w:ilvl w:val="1"/>
          <w:numId w:val="22"/>
        </w:numPr>
        <w:ind w:left="720" w:hanging="270"/>
        <w:rPr>
          <w:lang w:val="ru-RU"/>
        </w:rPr>
      </w:pPr>
      <w:r w:rsidRPr="006F2369">
        <w:rPr>
          <w:lang w:val="ru-RU"/>
        </w:rPr>
        <w:t xml:space="preserve">Разработка плана развертывания или обновления для </w:t>
      </w:r>
      <w:r>
        <w:t>Windows</w:t>
      </w:r>
      <w:r w:rsidRPr="006F2369">
        <w:rPr>
          <w:lang w:val="ru-RU"/>
        </w:rPr>
        <w:t xml:space="preserve"> </w:t>
      </w:r>
      <w:r>
        <w:t>Server</w:t>
      </w:r>
      <w:r w:rsidRPr="006F2369">
        <w:rPr>
          <w:lang w:val="ru-RU"/>
        </w:rPr>
        <w:t xml:space="preserve">, </w:t>
      </w:r>
      <w:r>
        <w:t>System</w:t>
      </w:r>
      <w:r w:rsidRPr="006F2369">
        <w:rPr>
          <w:lang w:val="ru-RU"/>
        </w:rPr>
        <w:t xml:space="preserve"> </w:t>
      </w:r>
      <w:r>
        <w:t>Center</w:t>
      </w:r>
      <w:r w:rsidRPr="006F2369">
        <w:rPr>
          <w:lang w:val="ru-RU"/>
        </w:rPr>
        <w:t xml:space="preserve"> и </w:t>
      </w:r>
      <w:r>
        <w:t>Hyper</w:t>
      </w:r>
      <w:r w:rsidRPr="006F2369">
        <w:rPr>
          <w:lang w:val="ru-RU"/>
        </w:rPr>
        <w:t>-</w:t>
      </w:r>
      <w:r>
        <w:t>v</w:t>
      </w:r>
      <w:r w:rsidRPr="006F2369">
        <w:rPr>
          <w:lang w:val="ru-RU"/>
        </w:rPr>
        <w:t>.</w:t>
      </w:r>
    </w:p>
    <w:p w:rsidR="003B3EBC" w:rsidRPr="004C09A1" w:rsidRDefault="003B3EBC" w:rsidP="00026DDE">
      <w:pPr>
        <w:pStyle w:val="ProductList-Body"/>
        <w:numPr>
          <w:ilvl w:val="1"/>
          <w:numId w:val="22"/>
        </w:numPr>
        <w:ind w:left="720" w:hanging="270"/>
      </w:pPr>
      <w:r>
        <w:t>Уровни обслуживания: 3, 5, 10 или 15 дней.</w:t>
      </w:r>
    </w:p>
    <w:p w:rsidR="003B3EBC" w:rsidRPr="004C09A1" w:rsidRDefault="003B3EBC" w:rsidP="00026DDE">
      <w:pPr>
        <w:pStyle w:val="ProductList-Body"/>
        <w:numPr>
          <w:ilvl w:val="0"/>
          <w:numId w:val="22"/>
        </w:numPr>
        <w:ind w:left="450" w:hanging="270"/>
      </w:pPr>
      <w:r>
        <w:t>SQL Server Deployment Planning Services (SSDPS)</w:t>
      </w:r>
    </w:p>
    <w:p w:rsidR="003B3EBC" w:rsidRPr="006F2369" w:rsidRDefault="00B710C4" w:rsidP="00026DDE">
      <w:pPr>
        <w:pStyle w:val="ProductList-Body"/>
        <w:numPr>
          <w:ilvl w:val="1"/>
          <w:numId w:val="22"/>
        </w:numPr>
        <w:ind w:left="720" w:hanging="270"/>
        <w:rPr>
          <w:lang w:val="ru-RU"/>
        </w:rPr>
      </w:pPr>
      <w:r w:rsidRPr="006F2369">
        <w:rPr>
          <w:lang w:val="ru-RU"/>
        </w:rPr>
        <w:t xml:space="preserve">Разработка развертывания или обновления плана для </w:t>
      </w:r>
      <w:r>
        <w:t>Systems</w:t>
      </w:r>
      <w:r w:rsidRPr="006F2369">
        <w:rPr>
          <w:lang w:val="ru-RU"/>
        </w:rPr>
        <w:t xml:space="preserve"> </w:t>
      </w:r>
      <w:r>
        <w:t>Center</w:t>
      </w:r>
      <w:r w:rsidRPr="006F2369">
        <w:rPr>
          <w:lang w:val="ru-RU"/>
        </w:rPr>
        <w:t xml:space="preserve">, </w:t>
      </w:r>
      <w:r>
        <w:t>Windows</w:t>
      </w:r>
      <w:r w:rsidRPr="006F2369">
        <w:rPr>
          <w:lang w:val="ru-RU"/>
        </w:rPr>
        <w:t xml:space="preserve"> </w:t>
      </w:r>
      <w:r>
        <w:t>Server</w:t>
      </w:r>
      <w:r w:rsidRPr="006F2369">
        <w:rPr>
          <w:lang w:val="ru-RU"/>
        </w:rPr>
        <w:t xml:space="preserve"> и </w:t>
      </w:r>
      <w:r>
        <w:t>Hyper</w:t>
      </w:r>
      <w:r w:rsidRPr="006F2369">
        <w:rPr>
          <w:lang w:val="ru-RU"/>
        </w:rPr>
        <w:t>-</w:t>
      </w:r>
      <w:r>
        <w:t>v</w:t>
      </w:r>
      <w:r w:rsidRPr="006F2369">
        <w:rPr>
          <w:lang w:val="ru-RU"/>
        </w:rPr>
        <w:t>.</w:t>
      </w:r>
    </w:p>
    <w:p w:rsidR="003B3EBC" w:rsidRPr="004C09A1" w:rsidRDefault="003B3EBC" w:rsidP="00026DDE">
      <w:pPr>
        <w:pStyle w:val="ProductList-Body"/>
        <w:numPr>
          <w:ilvl w:val="1"/>
          <w:numId w:val="22"/>
        </w:numPr>
        <w:ind w:left="720" w:hanging="270"/>
      </w:pPr>
      <w:r>
        <w:t>Уровни обслуживания: 3, 5, 10 или 15 дней.</w:t>
      </w:r>
    </w:p>
    <w:p w:rsidR="003B3EBC" w:rsidRPr="004C09A1" w:rsidRDefault="003B3EBC" w:rsidP="00026DDE">
      <w:pPr>
        <w:pStyle w:val="ProductList-Body"/>
        <w:numPr>
          <w:ilvl w:val="0"/>
          <w:numId w:val="22"/>
        </w:numPr>
        <w:ind w:left="450" w:hanging="270"/>
      </w:pPr>
      <w:r>
        <w:t>Developer Tools Deployment Planning Services (DTDPS)</w:t>
      </w:r>
    </w:p>
    <w:p w:rsidR="003B3EBC" w:rsidRPr="004C09A1" w:rsidRDefault="00B710C4" w:rsidP="00026DDE">
      <w:pPr>
        <w:pStyle w:val="ProductList-Body"/>
        <w:numPr>
          <w:ilvl w:val="1"/>
          <w:numId w:val="22"/>
        </w:numPr>
        <w:ind w:left="720" w:hanging="270"/>
      </w:pPr>
      <w:r w:rsidRPr="006F2369">
        <w:rPr>
          <w:lang w:val="ru-RU"/>
        </w:rPr>
        <w:t xml:space="preserve">Разработка развертывания, обновления или миграции плана для </w:t>
      </w:r>
      <w:r>
        <w:t>SQL</w:t>
      </w:r>
      <w:r w:rsidRPr="006F2369">
        <w:rPr>
          <w:lang w:val="ru-RU"/>
        </w:rPr>
        <w:t xml:space="preserve"> </w:t>
      </w:r>
      <w:r>
        <w:t>Server</w:t>
      </w:r>
      <w:r w:rsidRPr="006F2369">
        <w:rPr>
          <w:lang w:val="ru-RU"/>
        </w:rPr>
        <w:t xml:space="preserve">. </w:t>
      </w:r>
      <w:r>
        <w:t xml:space="preserve">План разработки и внедрения для </w:t>
      </w:r>
      <w:r w:rsidR="00DC77CB">
        <w:br/>
      </w:r>
      <w:r>
        <w:t xml:space="preserve">Microsoft Dynamics CRM. </w:t>
      </w:r>
    </w:p>
    <w:p w:rsidR="003B3EBC" w:rsidRPr="004C09A1" w:rsidRDefault="003B3EBC" w:rsidP="00026DDE">
      <w:pPr>
        <w:pStyle w:val="ProductList-Body"/>
        <w:numPr>
          <w:ilvl w:val="1"/>
          <w:numId w:val="22"/>
        </w:numPr>
        <w:ind w:left="720" w:hanging="270"/>
      </w:pPr>
      <w:r>
        <w:t>Уровни обслуживания: 3 или 5 дней.</w:t>
      </w:r>
    </w:p>
    <w:p w:rsidR="003B3EBC" w:rsidRPr="004C09A1" w:rsidRDefault="003B3EBC" w:rsidP="00026DDE">
      <w:pPr>
        <w:pStyle w:val="ProductList-Body"/>
        <w:numPr>
          <w:ilvl w:val="0"/>
          <w:numId w:val="22"/>
        </w:numPr>
        <w:ind w:left="450" w:hanging="270"/>
      </w:pPr>
      <w:r>
        <w:t>Public Cloud, Azure Deployment Planning Services (AZDPS)</w:t>
      </w:r>
    </w:p>
    <w:p w:rsidR="003B3EBC" w:rsidRPr="006F2369" w:rsidRDefault="00B710C4" w:rsidP="00026DDE">
      <w:pPr>
        <w:pStyle w:val="ProductList-Body"/>
        <w:numPr>
          <w:ilvl w:val="1"/>
          <w:numId w:val="22"/>
        </w:numPr>
        <w:ind w:left="720" w:hanging="270"/>
        <w:rPr>
          <w:lang w:val="ru-RU"/>
        </w:rPr>
      </w:pPr>
      <w:r w:rsidRPr="006F2369">
        <w:rPr>
          <w:lang w:val="ru-RU"/>
        </w:rPr>
        <w:t xml:space="preserve">Планирование обучения, демонстраций и активаций для </w:t>
      </w:r>
      <w:r>
        <w:t>Windows</w:t>
      </w:r>
      <w:r w:rsidRPr="006F2369">
        <w:rPr>
          <w:lang w:val="ru-RU"/>
        </w:rPr>
        <w:t xml:space="preserve"> </w:t>
      </w:r>
      <w:r>
        <w:t>Azure</w:t>
      </w:r>
      <w:r w:rsidRPr="006F2369">
        <w:rPr>
          <w:lang w:val="ru-RU"/>
        </w:rPr>
        <w:t>.</w:t>
      </w:r>
    </w:p>
    <w:p w:rsidR="003B3EBC" w:rsidRPr="004C09A1" w:rsidRDefault="003B3EBC" w:rsidP="00026DDE">
      <w:pPr>
        <w:pStyle w:val="ProductList-Body"/>
        <w:numPr>
          <w:ilvl w:val="1"/>
          <w:numId w:val="22"/>
        </w:numPr>
        <w:ind w:left="720" w:hanging="270"/>
      </w:pPr>
      <w:r>
        <w:t>Уровни обслуживания: 3, 5 или 10 дней.</w:t>
      </w:r>
    </w:p>
    <w:p w:rsidR="003B3EBC" w:rsidRPr="004C09A1" w:rsidRDefault="003B3EBC" w:rsidP="003B3EBC">
      <w:pPr>
        <w:pStyle w:val="ProductList-Body"/>
      </w:pPr>
    </w:p>
    <w:p w:rsidR="00132A99" w:rsidRPr="006F2369" w:rsidRDefault="003B3EBC" w:rsidP="00132A99">
      <w:pPr>
        <w:pStyle w:val="ProductList-Body"/>
        <w:rPr>
          <w:spacing w:val="-2"/>
          <w:lang w:val="ru-RU"/>
        </w:rPr>
      </w:pPr>
      <w:r w:rsidRPr="006F2369">
        <w:rPr>
          <w:spacing w:val="-2"/>
          <w:lang w:val="ru-RU"/>
        </w:rPr>
        <w:t>Состав доступных служб и соответствующих уровней обслуживания может периодически изменяться.</w:t>
      </w:r>
      <w:r w:rsidR="00AD3875" w:rsidRPr="006F2369">
        <w:rPr>
          <w:spacing w:val="-2"/>
          <w:lang w:val="ru-RU"/>
        </w:rPr>
        <w:t xml:space="preserve"> </w:t>
      </w:r>
      <w:r w:rsidRPr="006F2369">
        <w:rPr>
          <w:spacing w:val="-2"/>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Microsoft</w:instrText>
      </w:r>
      <w:r w:rsidRPr="006F2369">
        <w:rPr>
          <w:spacing w:val="-2"/>
          <w:lang w:val="ru-RU"/>
        </w:rPr>
        <w:instrText xml:space="preserve"> </w:instrText>
      </w:r>
      <w:r w:rsidRPr="00DC77CB">
        <w:rPr>
          <w:spacing w:val="-2"/>
        </w:rPr>
        <w:instrText>Dynamics</w:instrText>
      </w:r>
      <w:r w:rsidRPr="006F2369">
        <w:rPr>
          <w:spacing w:val="-2"/>
          <w:lang w:val="ru-RU"/>
        </w:rPr>
        <w:instrText xml:space="preserve"> </w:instrText>
      </w:r>
      <w:r w:rsidRPr="00DC77CB">
        <w:rPr>
          <w:spacing w:val="-2"/>
        </w:rPr>
        <w:instrText>CRM</w:instrText>
      </w:r>
      <w:r w:rsidRPr="006F2369">
        <w:rPr>
          <w:spacing w:val="-2"/>
          <w:lang w:val="ru-RU"/>
        </w:rPr>
        <w:instrText xml:space="preserve"> </w:instrText>
      </w:r>
      <w:r w:rsidRPr="00DC77CB">
        <w:rPr>
          <w:spacing w:val="-2"/>
        </w:rPr>
        <w:instrText>Server</w:instrText>
      </w:r>
      <w:r w:rsidRPr="006F2369">
        <w:rPr>
          <w:spacing w:val="-2"/>
          <w:lang w:val="ru-RU"/>
        </w:rPr>
        <w:instrText xml:space="preserve"> 2013"</w:instrText>
      </w:r>
      <w:r w:rsidRPr="00DC77CB">
        <w:rPr>
          <w:spacing w:val="-2"/>
        </w:rPr>
        <w:fldChar w:fldCharType="end"/>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System</w:instrText>
      </w:r>
      <w:r w:rsidRPr="006F2369">
        <w:rPr>
          <w:spacing w:val="-2"/>
          <w:lang w:val="ru-RU"/>
        </w:rPr>
        <w:instrText xml:space="preserve"> </w:instrText>
      </w:r>
      <w:r w:rsidRPr="00DC77CB">
        <w:rPr>
          <w:spacing w:val="-2"/>
        </w:rPr>
        <w:instrText>Center</w:instrText>
      </w:r>
      <w:r w:rsidRPr="006F2369">
        <w:rPr>
          <w:spacing w:val="-2"/>
          <w:lang w:val="ru-RU"/>
        </w:rPr>
        <w:instrText xml:space="preserve"> 2012 </w:instrText>
      </w:r>
      <w:r w:rsidRPr="00DC77CB">
        <w:rPr>
          <w:spacing w:val="-2"/>
        </w:rPr>
        <w:instrText>Standard</w:instrText>
      </w:r>
      <w:r w:rsidRPr="006F2369">
        <w:rPr>
          <w:spacing w:val="-2"/>
          <w:lang w:val="ru-RU"/>
        </w:rPr>
        <w:instrText>"</w:instrText>
      </w:r>
      <w:r w:rsidRPr="00DC77CB">
        <w:rPr>
          <w:spacing w:val="-2"/>
        </w:rPr>
        <w:fldChar w:fldCharType="end"/>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System</w:instrText>
      </w:r>
      <w:r w:rsidRPr="006F2369">
        <w:rPr>
          <w:spacing w:val="-2"/>
          <w:lang w:val="ru-RU"/>
        </w:rPr>
        <w:instrText xml:space="preserve"> </w:instrText>
      </w:r>
      <w:r w:rsidRPr="00DC77CB">
        <w:rPr>
          <w:spacing w:val="-2"/>
        </w:rPr>
        <w:instrText>Center</w:instrText>
      </w:r>
      <w:r w:rsidRPr="006F2369">
        <w:rPr>
          <w:spacing w:val="-2"/>
          <w:lang w:val="ru-RU"/>
        </w:rPr>
        <w:instrText xml:space="preserve"> 2012 </w:instrText>
      </w:r>
      <w:r w:rsidRPr="00DC77CB">
        <w:rPr>
          <w:spacing w:val="-2"/>
        </w:rPr>
        <w:instrText>Datacenter</w:instrText>
      </w:r>
      <w:r w:rsidRPr="006F2369">
        <w:rPr>
          <w:spacing w:val="-2"/>
          <w:lang w:val="ru-RU"/>
        </w:rPr>
        <w:instrText>"</w:instrText>
      </w:r>
      <w:r w:rsidRPr="00DC77CB">
        <w:rPr>
          <w:spacing w:val="-2"/>
        </w:rPr>
        <w:fldChar w:fldCharType="end"/>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Core</w:instrText>
      </w:r>
      <w:r w:rsidRPr="006F2369">
        <w:rPr>
          <w:spacing w:val="-2"/>
          <w:lang w:val="ru-RU"/>
        </w:rPr>
        <w:instrText xml:space="preserve"> </w:instrText>
      </w:r>
      <w:r w:rsidRPr="00DC77CB">
        <w:rPr>
          <w:spacing w:val="-2"/>
        </w:rPr>
        <w:instrText>CAL</w:instrText>
      </w:r>
      <w:r w:rsidRPr="006F2369">
        <w:rPr>
          <w:spacing w:val="-2"/>
          <w:lang w:val="ru-RU"/>
        </w:rPr>
        <w:instrText xml:space="preserve"> </w:instrText>
      </w:r>
      <w:r w:rsidRPr="00DC77CB">
        <w:rPr>
          <w:spacing w:val="-2"/>
        </w:rPr>
        <w:instrText>Suite</w:instrText>
      </w:r>
      <w:r w:rsidRPr="006F2369">
        <w:rPr>
          <w:spacing w:val="-2"/>
          <w:lang w:val="ru-RU"/>
        </w:rPr>
        <w:instrText>"</w:instrText>
      </w:r>
      <w:r w:rsidRPr="00DC77CB">
        <w:rPr>
          <w:spacing w:val="-2"/>
        </w:rPr>
        <w:fldChar w:fldCharType="end"/>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Enterprise</w:instrText>
      </w:r>
      <w:r w:rsidRPr="006F2369">
        <w:rPr>
          <w:spacing w:val="-2"/>
          <w:lang w:val="ru-RU"/>
        </w:rPr>
        <w:instrText xml:space="preserve"> </w:instrText>
      </w:r>
      <w:r w:rsidRPr="00DC77CB">
        <w:rPr>
          <w:spacing w:val="-2"/>
        </w:rPr>
        <w:instrText>CAL</w:instrText>
      </w:r>
      <w:r w:rsidRPr="006F2369">
        <w:rPr>
          <w:spacing w:val="-2"/>
          <w:lang w:val="ru-RU"/>
        </w:rPr>
        <w:instrText xml:space="preserve"> </w:instrText>
      </w:r>
      <w:r w:rsidRPr="00DC77CB">
        <w:rPr>
          <w:spacing w:val="-2"/>
        </w:rPr>
        <w:instrText>Suite</w:instrText>
      </w:r>
      <w:r w:rsidRPr="006F2369">
        <w:rPr>
          <w:spacing w:val="-2"/>
          <w:lang w:val="ru-RU"/>
        </w:rPr>
        <w:instrText>"</w:instrText>
      </w:r>
      <w:r w:rsidRPr="00DC77CB">
        <w:rPr>
          <w:spacing w:val="-2"/>
        </w:rPr>
        <w:fldChar w:fldCharType="end"/>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Enterprise</w:instrText>
      </w:r>
      <w:r w:rsidRPr="006F2369">
        <w:rPr>
          <w:spacing w:val="-2"/>
          <w:lang w:val="ru-RU"/>
        </w:rPr>
        <w:instrText xml:space="preserve"> </w:instrText>
      </w:r>
      <w:r w:rsidRPr="00DC77CB">
        <w:rPr>
          <w:spacing w:val="-2"/>
        </w:rPr>
        <w:instrText>CAL</w:instrText>
      </w:r>
      <w:r w:rsidRPr="006F2369">
        <w:rPr>
          <w:spacing w:val="-2"/>
          <w:lang w:val="ru-RU"/>
        </w:rPr>
        <w:instrText xml:space="preserve"> </w:instrText>
      </w:r>
      <w:r w:rsidRPr="00DC77CB">
        <w:rPr>
          <w:spacing w:val="-2"/>
        </w:rPr>
        <w:instrText>Suite</w:instrText>
      </w:r>
      <w:r w:rsidRPr="006F2369">
        <w:rPr>
          <w:spacing w:val="-2"/>
          <w:lang w:val="ru-RU"/>
        </w:rPr>
        <w:instrText>"</w:instrText>
      </w:r>
      <w:r w:rsidRPr="00DC77CB">
        <w:rPr>
          <w:spacing w:val="-2"/>
        </w:rPr>
        <w:fldChar w:fldCharType="end"/>
      </w:r>
      <w:r w:rsidRPr="00DC77CB">
        <w:rPr>
          <w:spacing w:val="-2"/>
        </w:rPr>
        <w:fldChar w:fldCharType="begin"/>
      </w:r>
      <w:r w:rsidRPr="00DC77CB">
        <w:rPr>
          <w:spacing w:val="-2"/>
        </w:rPr>
        <w:instrText>XE</w:instrText>
      </w:r>
      <w:r w:rsidRPr="006F2369">
        <w:rPr>
          <w:spacing w:val="-2"/>
          <w:lang w:val="ru-RU"/>
        </w:rPr>
        <w:instrText xml:space="preserve"> "</w:instrText>
      </w:r>
      <w:r w:rsidRPr="00DC77CB">
        <w:rPr>
          <w:spacing w:val="-2"/>
        </w:rPr>
        <w:instrText>Enterprise</w:instrText>
      </w:r>
      <w:r w:rsidRPr="006F2369">
        <w:rPr>
          <w:spacing w:val="-2"/>
          <w:lang w:val="ru-RU"/>
        </w:rPr>
        <w:instrText xml:space="preserve"> </w:instrText>
      </w:r>
      <w:r w:rsidRPr="00DC77CB">
        <w:rPr>
          <w:spacing w:val="-2"/>
        </w:rPr>
        <w:instrText>CAL</w:instrText>
      </w:r>
      <w:r w:rsidRPr="006F2369">
        <w:rPr>
          <w:spacing w:val="-2"/>
          <w:lang w:val="ru-RU"/>
        </w:rPr>
        <w:instrText xml:space="preserve"> </w:instrText>
      </w:r>
      <w:r w:rsidRPr="00DC77CB">
        <w:rPr>
          <w:spacing w:val="-2"/>
        </w:rPr>
        <w:instrText>Suite</w:instrText>
      </w:r>
      <w:r w:rsidRPr="006F2369">
        <w:rPr>
          <w:spacing w:val="-2"/>
          <w:lang w:val="ru-RU"/>
        </w:rPr>
        <w:instrText>"</w:instrText>
      </w:r>
      <w:r w:rsidRPr="00DC77CB">
        <w:rPr>
          <w:spacing w:val="-2"/>
        </w:rPr>
        <w:fldChar w:fldCharType="end"/>
      </w:r>
    </w:p>
    <w:p w:rsidR="008E676F" w:rsidRPr="006F2369" w:rsidRDefault="008E676F" w:rsidP="00132A99">
      <w:pPr>
        <w:pStyle w:val="ProductList-Body"/>
        <w:rPr>
          <w:lang w:val="ru-RU"/>
        </w:rPr>
      </w:pPr>
    </w:p>
    <w:p w:rsidR="00132A99" w:rsidRPr="006F2369" w:rsidRDefault="00132A99" w:rsidP="00DC77CB">
      <w:pPr>
        <w:pStyle w:val="ProductList-Body"/>
        <w:rPr>
          <w:lang w:val="ru-RU"/>
        </w:rPr>
      </w:pPr>
      <w:r w:rsidRPr="006F2369">
        <w:rPr>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w:t>
      </w:r>
      <w:r w:rsidR="00DC77CB">
        <w:t>b</w:t>
      </w:r>
      <w:r w:rsidRPr="006F2369">
        <w:rPr>
          <w:lang w:val="ru-RU"/>
        </w:rPr>
        <w:t>) они активировали преимущество «Ваучер на обучение» и (</w:t>
      </w:r>
      <w:r w:rsidR="00DC77CB">
        <w:t>c</w:t>
      </w:r>
      <w:r w:rsidRPr="006F2369">
        <w:rPr>
          <w:lang w:val="ru-RU"/>
        </w:rPr>
        <w:t>) у них осталось не менее 3 неиспользованных дней обучения по преимуществу «Ваучер на обучение».</w:t>
      </w:r>
      <w:r w:rsidR="00AD3875" w:rsidRPr="006F2369">
        <w:rPr>
          <w:lang w:val="ru-RU"/>
        </w:rPr>
        <w:t xml:space="preserve"> </w:t>
      </w:r>
      <w:r w:rsidRPr="006F2369">
        <w:rPr>
          <w:lang w:val="ru-RU"/>
        </w:rP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AD3875" w:rsidRPr="006F2369">
        <w:rPr>
          <w:lang w:val="ru-RU"/>
        </w:rPr>
        <w:t xml:space="preserve"> </w:t>
      </w:r>
      <w:r w:rsidRPr="006F2369">
        <w:rPr>
          <w:lang w:val="ru-RU"/>
        </w:rPr>
        <w:t xml:space="preserve">Затем эти дни можно использовать для создания ваучера (ваучеров) на доступные услуги (например, </w:t>
      </w:r>
      <w:r>
        <w:t>DDPS</w:t>
      </w:r>
      <w:r w:rsidRPr="006F2369">
        <w:rPr>
          <w:lang w:val="ru-RU"/>
        </w:rPr>
        <w:t xml:space="preserve"> или </w:t>
      </w:r>
      <w:r>
        <w:t>SDPS</w:t>
      </w:r>
      <w:r w:rsidRPr="006F2369">
        <w:rPr>
          <w:lang w:val="ru-RU"/>
        </w:rPr>
        <w:t>).</w:t>
      </w:r>
      <w:r w:rsidR="00AD3875" w:rsidRPr="006F2369">
        <w:rPr>
          <w:lang w:val="ru-RU"/>
        </w:rPr>
        <w:t xml:space="preserve"> </w:t>
      </w:r>
      <w:r w:rsidRPr="006F2369">
        <w:rPr>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AD3875" w:rsidRPr="006F2369">
        <w:rPr>
          <w:lang w:val="ru-RU"/>
        </w:rPr>
        <w:t xml:space="preserve"> </w:t>
      </w:r>
    </w:p>
    <w:p w:rsidR="00132A99" w:rsidRPr="006F2369" w:rsidRDefault="00132A99" w:rsidP="00132A99">
      <w:pPr>
        <w:pStyle w:val="ProductList-Body"/>
        <w:rPr>
          <w:lang w:val="ru-RU"/>
        </w:rPr>
      </w:pPr>
      <w:r w:rsidRPr="006F2369">
        <w:rPr>
          <w:lang w:val="ru-RU"/>
        </w:rPr>
        <w:lastRenderedPageBreak/>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32A99" w:rsidRPr="006F2369" w:rsidRDefault="00132A99" w:rsidP="00132A99">
      <w:pPr>
        <w:pStyle w:val="ProductList-Body"/>
        <w:rPr>
          <w:lang w:val="ru-RU"/>
        </w:rPr>
      </w:pPr>
    </w:p>
    <w:p w:rsidR="00132A99" w:rsidRPr="006F2369" w:rsidRDefault="00132A99" w:rsidP="00026DDE">
      <w:pPr>
        <w:pStyle w:val="ProductList-Body"/>
        <w:numPr>
          <w:ilvl w:val="0"/>
          <w:numId w:val="23"/>
        </w:numPr>
        <w:ind w:left="450" w:hanging="270"/>
        <w:rPr>
          <w:lang w:val="ru-RU"/>
        </w:rPr>
      </w:pPr>
      <w:r w:rsidRPr="006F2369">
        <w:rPr>
          <w:lang w:val="ru-RU"/>
        </w:rPr>
        <w:t xml:space="preserve">Услуги в составе Услуг по планированию могут предоставляться клиенту соответствующими Партнерами </w:t>
      </w:r>
      <w:r>
        <w:t>Microsoft</w:t>
      </w:r>
      <w:r w:rsidRPr="006F2369">
        <w:rPr>
          <w:lang w:val="ru-RU"/>
        </w:rPr>
        <w:t xml:space="preserve"> или Консультационными службами </w:t>
      </w:r>
      <w:r>
        <w:t>Microsoft</w:t>
      </w:r>
      <w:r w:rsidRPr="006F2369">
        <w:rPr>
          <w:lang w:val="ru-RU"/>
        </w:rPr>
        <w:t>.</w:t>
      </w:r>
      <w:r w:rsidR="00AD3875" w:rsidRPr="006F2369">
        <w:rPr>
          <w:lang w:val="ru-RU"/>
        </w:rPr>
        <w:t xml:space="preserve"> </w:t>
      </w:r>
      <w:r w:rsidRPr="006F2369">
        <w:rPr>
          <w:lang w:val="ru-RU"/>
        </w:rP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w:t>
      </w:r>
      <w:r>
        <w:t>Microsoft</w:t>
      </w:r>
      <w:r w:rsidRPr="006F2369">
        <w:rPr>
          <w:lang w:val="ru-RU"/>
        </w:rPr>
        <w:t xml:space="preserve">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53" w:history="1">
        <w:r>
          <w:rPr>
            <w:rStyle w:val="Hyperlink"/>
          </w:rPr>
          <w:t>http</w:t>
        </w:r>
        <w:r w:rsidRPr="006F2369">
          <w:rPr>
            <w:rStyle w:val="Hyperlink"/>
            <w:lang w:val="ru-RU"/>
          </w:rPr>
          <w:t>://</w:t>
        </w:r>
        <w:r>
          <w:rPr>
            <w:rStyle w:val="Hyperlink"/>
          </w:rPr>
          <w:t>directory</w:t>
        </w:r>
        <w:r w:rsidRPr="006F2369">
          <w:rPr>
            <w:rStyle w:val="Hyperlink"/>
            <w:lang w:val="ru-RU"/>
          </w:rPr>
          <w:t>.</w:t>
        </w:r>
        <w:r>
          <w:rPr>
            <w:rStyle w:val="Hyperlink"/>
          </w:rPr>
          <w:t>partners</w:t>
        </w:r>
        <w:r w:rsidRPr="006F2369">
          <w:rPr>
            <w:rStyle w:val="Hyperlink"/>
            <w:lang w:val="ru-RU"/>
          </w:rPr>
          <w:t>.</w:t>
        </w:r>
        <w:r>
          <w:rPr>
            <w:rStyle w:val="Hyperlink"/>
          </w:rPr>
          <w:t>extranet</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psbproviders</w:t>
        </w:r>
        <w:r w:rsidRPr="006F2369">
          <w:rPr>
            <w:rStyle w:val="Hyperlink"/>
            <w:color w:val="000000" w:themeColor="text1"/>
            <w:u w:val="none"/>
            <w:lang w:val="ru-RU"/>
          </w:rPr>
          <w:t>.</w:t>
        </w:r>
      </w:hyperlink>
    </w:p>
    <w:p w:rsidR="00B710C4" w:rsidRPr="006F2369" w:rsidRDefault="00B710C4" w:rsidP="00026DDE">
      <w:pPr>
        <w:pStyle w:val="ProductList-Body"/>
        <w:numPr>
          <w:ilvl w:val="0"/>
          <w:numId w:val="23"/>
        </w:numPr>
        <w:ind w:left="450" w:hanging="270"/>
        <w:rPr>
          <w:lang w:val="ru-RU"/>
        </w:rPr>
      </w:pPr>
      <w:r w:rsidRPr="006F2369">
        <w:rPr>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32A99" w:rsidRPr="006F2369" w:rsidRDefault="00132A99" w:rsidP="00026DDE">
      <w:pPr>
        <w:pStyle w:val="ProductList-Body"/>
        <w:numPr>
          <w:ilvl w:val="0"/>
          <w:numId w:val="23"/>
        </w:numPr>
        <w:ind w:left="450" w:hanging="270"/>
        <w:rPr>
          <w:lang w:val="ru-RU"/>
        </w:rPr>
      </w:pPr>
      <w:r w:rsidRPr="006F2369">
        <w:rPr>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132A99" w:rsidRPr="006F2369" w:rsidRDefault="00132A99" w:rsidP="00026DDE">
      <w:pPr>
        <w:pStyle w:val="ProductList-Body"/>
        <w:numPr>
          <w:ilvl w:val="0"/>
          <w:numId w:val="23"/>
        </w:numPr>
        <w:ind w:left="450" w:hanging="270"/>
        <w:rPr>
          <w:lang w:val="ru-RU"/>
        </w:rPr>
      </w:pPr>
      <w:r w:rsidRPr="006F2369">
        <w:rPr>
          <w:lang w:val="ru-RU"/>
        </w:rPr>
        <w:t>Ваучеры по Услугам по планированию нельзя обменивать на денежные средства и другие ценности.</w:t>
      </w:r>
    </w:p>
    <w:p w:rsidR="00132A99" w:rsidRPr="006F2369" w:rsidRDefault="00132A99" w:rsidP="00026DDE">
      <w:pPr>
        <w:pStyle w:val="ProductList-Body"/>
        <w:numPr>
          <w:ilvl w:val="0"/>
          <w:numId w:val="23"/>
        </w:numPr>
        <w:ind w:left="450" w:hanging="270"/>
        <w:rPr>
          <w:lang w:val="ru-RU"/>
        </w:rPr>
      </w:pPr>
      <w:r w:rsidRPr="006F2369">
        <w:rPr>
          <w:lang w:val="ru-RU"/>
        </w:rP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rsidR="00132A99" w:rsidRPr="006F2369" w:rsidRDefault="00132A99" w:rsidP="00026DDE">
      <w:pPr>
        <w:pStyle w:val="ProductList-Body"/>
        <w:numPr>
          <w:ilvl w:val="0"/>
          <w:numId w:val="23"/>
        </w:numPr>
        <w:ind w:left="450" w:hanging="270"/>
        <w:rPr>
          <w:lang w:val="ru-RU"/>
        </w:rPr>
      </w:pPr>
      <w:r w:rsidRPr="006F2369">
        <w:rPr>
          <w:lang w:val="ru-RU"/>
        </w:rPr>
        <w:t xml:space="preserve">Сокращение соответствующего покрытия </w:t>
      </w:r>
      <w:r>
        <w:t>Software</w:t>
      </w:r>
      <w:r w:rsidRPr="006F2369">
        <w:rPr>
          <w:lang w:val="ru-RU"/>
        </w:rPr>
        <w:t xml:space="preserve"> </w:t>
      </w:r>
      <w:r>
        <w:t>Assurance</w:t>
      </w:r>
      <w:r w:rsidRPr="006F2369">
        <w:rPr>
          <w:lang w:val="ru-RU"/>
        </w:rPr>
        <w:t xml:space="preserv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EA4BEE" w:rsidRPr="006F2369" w:rsidRDefault="00EA4BEE" w:rsidP="00026DDE">
      <w:pPr>
        <w:pStyle w:val="ProductList-Body"/>
        <w:numPr>
          <w:ilvl w:val="0"/>
          <w:numId w:val="23"/>
        </w:numPr>
        <w:ind w:left="450" w:hanging="270"/>
        <w:rPr>
          <w:lang w:val="ru-RU"/>
        </w:rPr>
      </w:pPr>
      <w:r w:rsidRPr="006F2369">
        <w:rPr>
          <w:lang w:val="ru-RU"/>
        </w:rPr>
        <w:t>Ваучеры нельзя упорядочить или объединить. Компания должна предоставить один ваучер для одной инициативы в доступном количестве дней.</w:t>
      </w:r>
    </w:p>
    <w:p w:rsidR="00132A99" w:rsidRPr="006F2369" w:rsidRDefault="00132A99" w:rsidP="00026DDE">
      <w:pPr>
        <w:pStyle w:val="ProductList-Body"/>
        <w:numPr>
          <w:ilvl w:val="0"/>
          <w:numId w:val="23"/>
        </w:numPr>
        <w:ind w:left="450" w:hanging="270"/>
        <w:rPr>
          <w:lang w:val="ru-RU"/>
        </w:rPr>
      </w:pPr>
      <w:r w:rsidRPr="006F2369">
        <w:rPr>
          <w:lang w:val="ru-RU"/>
        </w:rP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rsidR="00132A99" w:rsidRPr="006F2369" w:rsidRDefault="00132A99" w:rsidP="00026DDE">
      <w:pPr>
        <w:pStyle w:val="ProductList-Body"/>
        <w:numPr>
          <w:ilvl w:val="0"/>
          <w:numId w:val="23"/>
        </w:numPr>
        <w:ind w:left="450" w:hanging="270"/>
        <w:rPr>
          <w:lang w:val="ru-RU"/>
        </w:rPr>
      </w:pPr>
      <w:r w:rsidRPr="006F2369">
        <w:rPr>
          <w:lang w:val="ru-RU"/>
        </w:rPr>
        <w:t xml:space="preserve">Ваучеры необходимо назначить в течение срока действия покрытия </w:t>
      </w:r>
      <w:r>
        <w:t>Software</w:t>
      </w:r>
      <w:r w:rsidRPr="006F2369">
        <w:rPr>
          <w:lang w:val="ru-RU"/>
        </w:rPr>
        <w:t xml:space="preserve"> </w:t>
      </w:r>
      <w:r>
        <w:t>Assurance</w:t>
      </w:r>
      <w:r w:rsidRPr="006F2369">
        <w:rPr>
          <w:lang w:val="ru-RU"/>
        </w:rPr>
        <w:t>.</w:t>
      </w:r>
    </w:p>
    <w:p w:rsidR="00132A99" w:rsidRPr="006F2369" w:rsidRDefault="00132A99" w:rsidP="00DC77CB">
      <w:pPr>
        <w:pStyle w:val="ProductList-Body"/>
        <w:numPr>
          <w:ilvl w:val="0"/>
          <w:numId w:val="23"/>
        </w:numPr>
        <w:ind w:left="450" w:hanging="270"/>
        <w:rPr>
          <w:lang w:val="ru-RU"/>
        </w:rPr>
      </w:pPr>
      <w:r w:rsidRPr="006F2369">
        <w:rPr>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t>Software</w:t>
      </w:r>
      <w:r w:rsidRPr="006F2369">
        <w:rPr>
          <w:lang w:val="ru-RU"/>
        </w:rPr>
        <w:t xml:space="preserve"> </w:t>
      </w:r>
      <w:r>
        <w:t>Assurance</w:t>
      </w:r>
      <w:r w:rsidRPr="006F2369">
        <w:rPr>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t>Software</w:t>
      </w:r>
      <w:r w:rsidRPr="006F2369">
        <w:rPr>
          <w:lang w:val="ru-RU"/>
        </w:rPr>
        <w:t xml:space="preserve"> </w:t>
      </w:r>
      <w:r>
        <w:t>Assurance</w:t>
      </w:r>
      <w:r w:rsidRPr="006F2369">
        <w:rPr>
          <w:lang w:val="ru-RU"/>
        </w:rPr>
        <w:t>,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AD3875" w:rsidRPr="006F2369">
        <w:rPr>
          <w:lang w:val="ru-RU"/>
        </w:rPr>
        <w:t xml:space="preserve"> </w:t>
      </w:r>
      <w:r w:rsidRPr="006F2369">
        <w:rPr>
          <w:lang w:val="ru-RU"/>
        </w:rPr>
        <w:t>Для</w:t>
      </w:r>
      <w:r w:rsidR="00DC77CB">
        <w:t> </w:t>
      </w:r>
      <w:r w:rsidRPr="006F2369">
        <w:rPr>
          <w:lang w:val="ru-RU"/>
        </w:rPr>
        <w:t xml:space="preserve">клиентов, приобретающих покрытие </w:t>
      </w:r>
      <w:r>
        <w:t>Software</w:t>
      </w:r>
      <w:r w:rsidRPr="006F2369">
        <w:rPr>
          <w:lang w:val="ru-RU"/>
        </w:rPr>
        <w:t xml:space="preserve"> </w:t>
      </w:r>
      <w:r>
        <w:t>Assurance</w:t>
      </w:r>
      <w:r w:rsidRPr="006F2369">
        <w:rPr>
          <w:lang w:val="ru-RU"/>
        </w:rPr>
        <w:t xml:space="preserve"> на один год, количество дней обслуживания сокращается до одной трети указанного периода.</w:t>
      </w:r>
      <w:r w:rsidR="00AD3875" w:rsidRPr="006F2369">
        <w:rPr>
          <w:lang w:val="ru-RU"/>
        </w:rPr>
        <w:t xml:space="preserve"> </w:t>
      </w:r>
      <w:r w:rsidRPr="006F2369">
        <w:rPr>
          <w:lang w:val="ru-RU"/>
        </w:rPr>
        <w:t xml:space="preserve">Для клиентов, приобретающих покрытие </w:t>
      </w:r>
      <w:r>
        <w:t>Software</w:t>
      </w:r>
      <w:r w:rsidRPr="006F2369">
        <w:rPr>
          <w:lang w:val="ru-RU"/>
        </w:rPr>
        <w:t xml:space="preserve"> </w:t>
      </w:r>
      <w:r>
        <w:t>Assurance</w:t>
      </w:r>
      <w:r w:rsidRPr="006F2369">
        <w:rPr>
          <w:lang w:val="ru-RU"/>
        </w:rPr>
        <w:t xml:space="preserve"> на два года, количество дней обслуживания сокращается до двух третей указанного периода.</w:t>
      </w:r>
      <w:r w:rsidR="00AD3875" w:rsidRPr="006F2369">
        <w:rPr>
          <w:lang w:val="ru-RU"/>
        </w:rPr>
        <w:t xml:space="preserve"> </w:t>
      </w:r>
    </w:p>
    <w:p w:rsidR="00132A99" w:rsidRPr="006F2369" w:rsidRDefault="00132A99" w:rsidP="00132A99">
      <w:pPr>
        <w:pStyle w:val="ProductList-Body"/>
        <w:rPr>
          <w:sz w:val="16"/>
          <w:szCs w:val="16"/>
          <w:lang w:val="ru-RU"/>
        </w:rPr>
      </w:pPr>
    </w:p>
    <w:p w:rsidR="00132A99" w:rsidRPr="006F2369" w:rsidRDefault="00132A99" w:rsidP="00132A99">
      <w:pPr>
        <w:pStyle w:val="ProductList-Body"/>
        <w:rPr>
          <w:lang w:val="ru-RU"/>
        </w:rPr>
      </w:pPr>
      <w:r w:rsidRPr="006F2369">
        <w:rPr>
          <w:lang w:val="ru-RU"/>
        </w:rPr>
        <w:t xml:space="preserve">Готовые материалы, предоставляемые Соответствующим поставщиком в </w:t>
      </w:r>
      <w:r>
        <w:t>Microsoft</w:t>
      </w:r>
      <w:r w:rsidRPr="006F2369">
        <w:rPr>
          <w:lang w:val="ru-RU"/>
        </w:rPr>
        <w:t xml:space="preserve"> по завершении обслуживания, могут быть использованы </w:t>
      </w:r>
      <w:r>
        <w:t>Microsoft</w:t>
      </w:r>
      <w:r w:rsidRPr="006F2369">
        <w:rPr>
          <w:lang w:val="ru-RU"/>
        </w:rPr>
        <w:t xml:space="preserve"> для контроля качества и могут в этих же целях передаваться группе по работе с клиентами </w:t>
      </w:r>
      <w:r>
        <w:t>Microsoft</w:t>
      </w:r>
      <w:r w:rsidRPr="006F2369">
        <w:rPr>
          <w:lang w:val="ru-RU"/>
        </w:rPr>
        <w:t>, обслуживающей клиента.</w:t>
      </w:r>
    </w:p>
    <w:p w:rsidR="00132A99" w:rsidRPr="006F2369" w:rsidRDefault="00132A99" w:rsidP="00132A99">
      <w:pPr>
        <w:pStyle w:val="ProductList-Body"/>
        <w:rPr>
          <w:sz w:val="16"/>
          <w:szCs w:val="16"/>
          <w:lang w:val="ru-RU"/>
        </w:rPr>
      </w:pPr>
    </w:p>
    <w:p w:rsidR="00132A99" w:rsidRPr="006F2369" w:rsidRDefault="000953A4" w:rsidP="00C64C21">
      <w:pPr>
        <w:pStyle w:val="ProductList-SubSubSectionHeading"/>
        <w:outlineLvl w:val="2"/>
        <w:rPr>
          <w:lang w:val="ru-RU"/>
        </w:rPr>
      </w:pPr>
      <w:bookmarkStart w:id="1614" w:name="_Toc385011978"/>
      <w:bookmarkStart w:id="1615" w:name="_Toc386627385"/>
      <w:bookmarkStart w:id="1616" w:name="SA_EnhancedEditionBenefits"/>
      <w:r w:rsidRPr="006F2369">
        <w:rPr>
          <w:b/>
          <w:color w:val="00188F"/>
          <w:lang w:val="ru-RU"/>
        </w:rPr>
        <w:t>Преимущества</w:t>
      </w:r>
      <w:r w:rsidRPr="006F2369">
        <w:rPr>
          <w:b/>
          <w:lang w:val="ru-RU"/>
        </w:rPr>
        <w:t xml:space="preserve"> </w:t>
      </w:r>
      <w:r w:rsidRPr="006F2369">
        <w:rPr>
          <w:b/>
          <w:color w:val="00188F"/>
          <w:lang w:val="ru-RU"/>
        </w:rPr>
        <w:t xml:space="preserve">расширенных выпусков — </w:t>
      </w:r>
      <w:r>
        <w:rPr>
          <w:b/>
          <w:color w:val="00188F"/>
        </w:rPr>
        <w:t>Windows</w:t>
      </w:r>
      <w:r w:rsidRPr="006F2369">
        <w:rPr>
          <w:b/>
          <w:color w:val="00188F"/>
          <w:lang w:val="ru-RU"/>
        </w:rPr>
        <w:t xml:space="preserve"> и </w:t>
      </w:r>
      <w:r>
        <w:rPr>
          <w:b/>
          <w:color w:val="00188F"/>
        </w:rPr>
        <w:t>Windows</w:t>
      </w:r>
      <w:r w:rsidRPr="006F2369">
        <w:rPr>
          <w:b/>
          <w:color w:val="00188F"/>
          <w:lang w:val="ru-RU"/>
        </w:rPr>
        <w:t xml:space="preserve"> </w:t>
      </w:r>
      <w:r w:rsidR="008432B1">
        <w:rPr>
          <w:b/>
          <w:color w:val="00188F"/>
        </w:rPr>
        <w:t>Embedded</w:t>
      </w:r>
      <w:bookmarkEnd w:id="1614"/>
      <w:bookmarkEnd w:id="1615"/>
      <w:r w:rsidRPr="006F2369">
        <w:rPr>
          <w:b/>
          <w:color w:val="00188F"/>
          <w:lang w:val="ru-RU"/>
        </w:rPr>
        <w:t xml:space="preserve"> </w:t>
      </w:r>
      <w:bookmarkEnd w:id="1616"/>
    </w:p>
    <w:p w:rsidR="00132A99" w:rsidRPr="006F2369" w:rsidRDefault="00B710C4" w:rsidP="00141936">
      <w:pPr>
        <w:pStyle w:val="ProductList-Body"/>
        <w:rPr>
          <w:lang w:val="ru-RU"/>
        </w:rPr>
      </w:pPr>
      <w:r w:rsidRPr="006F2369">
        <w:rPr>
          <w:lang w:val="ru-RU"/>
        </w:rPr>
        <w:t xml:space="preserve">Клиенты с действующим покрытием </w:t>
      </w:r>
      <w:r>
        <w:t>Software</w:t>
      </w:r>
      <w:r w:rsidRPr="006F2369">
        <w:rPr>
          <w:lang w:val="ru-RU"/>
        </w:rPr>
        <w:t xml:space="preserve"> </w:t>
      </w:r>
      <w:r>
        <w:t>Assurance</w:t>
      </w:r>
      <w:r w:rsidRPr="006F2369">
        <w:rPr>
          <w:lang w:val="ru-RU"/>
        </w:rPr>
        <w:t xml:space="preserve"> для ОС </w:t>
      </w:r>
      <w:r>
        <w:t>Windows</w:t>
      </w:r>
      <w:r w:rsidRPr="006F2369">
        <w:rPr>
          <w:lang w:val="ru-RU"/>
        </w:rPr>
        <w:t xml:space="preserve"> </w:t>
      </w:r>
      <w:r>
        <w:t>Desktop</w:t>
      </w:r>
      <w:r w:rsidRPr="006F2369">
        <w:rPr>
          <w:lang w:val="ru-RU"/>
        </w:rPr>
        <w:t xml:space="preserve"> или </w:t>
      </w:r>
      <w:r>
        <w:t>Windows</w:t>
      </w:r>
      <w:r w:rsidRPr="006F2369">
        <w:rPr>
          <w:lang w:val="ru-RU"/>
        </w:rPr>
        <w:t xml:space="preserve"> </w:t>
      </w:r>
      <w:r w:rsidR="008432B1">
        <w:t>Embedded</w:t>
      </w:r>
      <w:r w:rsidRPr="006F2369">
        <w:rPr>
          <w:lang w:val="ru-RU"/>
        </w:rPr>
        <w:t xml:space="preserve"> могут воспользоваться данным преимуществом. На устройствах с активным покрытием </w:t>
      </w:r>
      <w:r>
        <w:t>SA</w:t>
      </w:r>
      <w:r w:rsidRPr="006F2369">
        <w:rPr>
          <w:lang w:val="ru-RU"/>
        </w:rPr>
        <w:t xml:space="preserve"> можно запускать текущие и более ранние версии ОС </w:t>
      </w:r>
      <w:r>
        <w:t>Windows</w:t>
      </w:r>
      <w:r w:rsidRPr="006F2369">
        <w:rPr>
          <w:lang w:val="ru-RU"/>
        </w:rPr>
        <w:t xml:space="preserve"> </w:t>
      </w:r>
      <w:r>
        <w:t>Desktop</w:t>
      </w:r>
      <w:r w:rsidRPr="006F2369">
        <w:rPr>
          <w:lang w:val="ru-RU"/>
        </w:rPr>
        <w:t xml:space="preserve"> или </w:t>
      </w:r>
      <w:r>
        <w:t>Windows</w:t>
      </w:r>
      <w:r w:rsidRPr="006F2369">
        <w:rPr>
          <w:lang w:val="ru-RU"/>
        </w:rPr>
        <w:t xml:space="preserve"> </w:t>
      </w:r>
      <w:r w:rsidR="008432B1">
        <w:t>Embedded</w:t>
      </w:r>
      <w:r w:rsidRPr="006F2369">
        <w:rPr>
          <w:lang w:val="ru-RU"/>
        </w:rPr>
        <w:t xml:space="preserve"> в соответствии с условиями использования</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Embedded</w:instrText>
      </w:r>
      <w:r w:rsidRPr="006F2369">
        <w:rPr>
          <w:lang w:val="ru-RU"/>
        </w:rPr>
        <w:instrText xml:space="preserve"> 8.1 </w:instrText>
      </w:r>
      <w:r>
        <w:instrText>Industry</w:instrText>
      </w:r>
      <w:r w:rsidRPr="006F2369">
        <w:rPr>
          <w:lang w:val="ru-RU"/>
        </w:rPr>
        <w:instrText xml:space="preserve"> </w:instrText>
      </w:r>
      <w:r>
        <w:instrText>Pro</w:instrText>
      </w:r>
      <w:r w:rsidRPr="006F2369">
        <w:rPr>
          <w:lang w:val="ru-RU"/>
        </w:rPr>
        <w:instrText>"</w:instrText>
      </w:r>
      <w:r>
        <w:fldChar w:fldCharType="end"/>
      </w:r>
      <w:r w:rsidRPr="006F2369">
        <w:rPr>
          <w:lang w:val="ru-RU"/>
        </w:rPr>
        <w:t xml:space="preserve">, оговоренными в Правах на использование продуктов. </w:t>
      </w:r>
    </w:p>
    <w:p w:rsidR="00132A99" w:rsidRPr="006F2369" w:rsidRDefault="00132A99" w:rsidP="004925A1">
      <w:pPr>
        <w:pStyle w:val="ProductList-Body"/>
        <w:ind w:left="180"/>
        <w:rPr>
          <w:sz w:val="16"/>
          <w:szCs w:val="16"/>
          <w:lang w:val="ru-RU"/>
        </w:rPr>
      </w:pPr>
    </w:p>
    <w:p w:rsidR="00132A99" w:rsidRPr="006F2369" w:rsidRDefault="00132A99" w:rsidP="00141936">
      <w:pPr>
        <w:pStyle w:val="ProductList-SubSubSectionHeading"/>
        <w:outlineLvl w:val="2"/>
        <w:rPr>
          <w:lang w:val="ru-RU"/>
        </w:rPr>
      </w:pPr>
      <w:bookmarkStart w:id="1617" w:name="_Toc379797443"/>
      <w:bookmarkStart w:id="1618" w:name="_Toc380513479"/>
      <w:bookmarkStart w:id="1619" w:name="_Toc380655529"/>
      <w:bookmarkStart w:id="1620" w:name="SA_EnterpriseSideloading"/>
      <w:bookmarkStart w:id="1621" w:name="_Toc385011979"/>
      <w:bookmarkStart w:id="1622" w:name="_Toc386627386"/>
      <w:r>
        <w:rPr>
          <w:b/>
          <w:color w:val="00188F"/>
        </w:rPr>
        <w:t>Enterprise</w:t>
      </w:r>
      <w:r w:rsidRPr="006F2369">
        <w:rPr>
          <w:b/>
          <w:color w:val="00188F"/>
          <w:lang w:val="ru-RU"/>
        </w:rPr>
        <w:t xml:space="preserve"> </w:t>
      </w:r>
      <w:r>
        <w:rPr>
          <w:b/>
          <w:color w:val="00188F"/>
        </w:rPr>
        <w:t>Sideloading</w:t>
      </w:r>
      <w:bookmarkEnd w:id="1617"/>
      <w:bookmarkEnd w:id="1618"/>
      <w:bookmarkEnd w:id="1619"/>
      <w:bookmarkEnd w:id="1620"/>
      <w:bookmarkEnd w:id="1621"/>
      <w:bookmarkEnd w:id="1622"/>
    </w:p>
    <w:p w:rsidR="00132A99" w:rsidRPr="006F2369" w:rsidRDefault="00132A99" w:rsidP="00141936">
      <w:pPr>
        <w:pStyle w:val="ProductList-Body"/>
        <w:rPr>
          <w:lang w:val="ru-RU"/>
        </w:rPr>
      </w:pPr>
      <w:r w:rsidRPr="006F2369">
        <w:rPr>
          <w:lang w:val="ru-RU"/>
        </w:rPr>
        <w:t xml:space="preserve">Примечания о продуктах </w:t>
      </w:r>
      <w:hyperlink w:anchor="WindowsSideloadingRights" w:history="1">
        <w:r>
          <w:rPr>
            <w:rStyle w:val="Hyperlink"/>
          </w:rPr>
          <w:t>Windows</w:t>
        </w:r>
        <w:r w:rsidRPr="006F2369">
          <w:rPr>
            <w:rStyle w:val="Hyperlink"/>
            <w:lang w:val="ru-RU"/>
          </w:rPr>
          <w:t xml:space="preserve"> 8 </w:t>
        </w:r>
        <w:r>
          <w:rPr>
            <w:rStyle w:val="Hyperlink"/>
          </w:rPr>
          <w:t>Enterprise</w:t>
        </w:r>
        <w:r w:rsidRPr="006F2369">
          <w:rPr>
            <w:rStyle w:val="Hyperlink"/>
            <w:lang w:val="ru-RU"/>
          </w:rPr>
          <w:t xml:space="preserve"> </w:t>
        </w:r>
        <w:r>
          <w:rPr>
            <w:rStyle w:val="Hyperlink"/>
          </w:rPr>
          <w:t>Sideloading</w:t>
        </w:r>
        <w:r w:rsidRPr="006F2369">
          <w:rPr>
            <w:rStyle w:val="Hyperlink"/>
            <w:lang w:val="ru-RU"/>
          </w:rPr>
          <w:t xml:space="preserve"> и </w:t>
        </w:r>
        <w:r>
          <w:rPr>
            <w:rStyle w:val="Hyperlink"/>
          </w:rPr>
          <w:t>Enterprise</w:t>
        </w:r>
        <w:r w:rsidRPr="006F2369">
          <w:rPr>
            <w:rStyle w:val="Hyperlink"/>
            <w:lang w:val="ru-RU"/>
          </w:rPr>
          <w:t xml:space="preserve"> </w:t>
        </w:r>
        <w:r>
          <w:rPr>
            <w:rStyle w:val="Hyperlink"/>
          </w:rPr>
          <w:t>Sideloading</w:t>
        </w:r>
        <w:r w:rsidRPr="006F2369">
          <w:rPr>
            <w:rStyle w:val="Hyperlink"/>
            <w:lang w:val="ru-RU"/>
          </w:rPr>
          <w:t xml:space="preserve"> для </w:t>
        </w:r>
        <w:r>
          <w:rPr>
            <w:rStyle w:val="Hyperlink"/>
          </w:rPr>
          <w:t>Windows</w:t>
        </w:r>
        <w:r w:rsidRPr="006F2369">
          <w:rPr>
            <w:rStyle w:val="Hyperlink"/>
            <w:lang w:val="ru-RU"/>
          </w:rPr>
          <w:t xml:space="preserve"> </w:t>
        </w:r>
        <w:r>
          <w:rPr>
            <w:rStyle w:val="Hyperlink"/>
          </w:rPr>
          <w:t>Embedded</w:t>
        </w:r>
        <w:r w:rsidRPr="006F2369">
          <w:rPr>
            <w:rStyle w:val="Hyperlink"/>
            <w:lang w:val="ru-RU"/>
          </w:rPr>
          <w:t xml:space="preserve"> 8.1</w:t>
        </w:r>
      </w:hyperlink>
      <w:r>
        <w:fldChar w:fldCharType="begin"/>
      </w:r>
      <w:r>
        <w:instrText>XE</w:instrText>
      </w:r>
      <w:r w:rsidRPr="006F2369">
        <w:rPr>
          <w:lang w:val="ru-RU"/>
        </w:rPr>
        <w:instrText xml:space="preserve"> "</w:instrText>
      </w:r>
      <w:r>
        <w:instrText>Enterprise</w:instrText>
      </w:r>
      <w:r w:rsidRPr="006F2369">
        <w:rPr>
          <w:lang w:val="ru-RU"/>
        </w:rPr>
        <w:instrText xml:space="preserve"> </w:instrText>
      </w:r>
      <w:r>
        <w:instrText>Sideloading</w:instrText>
      </w:r>
      <w:r w:rsidRPr="006F2369">
        <w:rPr>
          <w:lang w:val="ru-RU"/>
        </w:rPr>
        <w:instrText xml:space="preserve"> для </w:instrText>
      </w:r>
      <w:r>
        <w:instrText>Windows</w:instrText>
      </w:r>
      <w:r w:rsidRPr="006F2369">
        <w:rPr>
          <w:lang w:val="ru-RU"/>
        </w:rPr>
        <w:instrText xml:space="preserve"> </w:instrText>
      </w:r>
      <w:r>
        <w:instrText>Embedded</w:instrText>
      </w:r>
      <w:r w:rsidRPr="006F2369">
        <w:rPr>
          <w:lang w:val="ru-RU"/>
        </w:rPr>
        <w:instrText xml:space="preserve"> 8.1"</w:instrText>
      </w:r>
      <w:r>
        <w:fldChar w:fldCharType="end"/>
      </w:r>
      <w:r w:rsidRPr="006F2369">
        <w:rPr>
          <w:lang w:val="ru-RU"/>
        </w:rPr>
        <w:t xml:space="preserve"> см. в разделе о продукте в данном документе.</w:t>
      </w:r>
    </w:p>
    <w:p w:rsidR="00132A99" w:rsidRPr="006F2369" w:rsidRDefault="00132A99" w:rsidP="00132A99">
      <w:pPr>
        <w:pStyle w:val="ProductList-Body"/>
        <w:rPr>
          <w:sz w:val="16"/>
          <w:szCs w:val="16"/>
          <w:lang w:val="ru-RU"/>
        </w:rPr>
      </w:pPr>
    </w:p>
    <w:p w:rsidR="00132A99" w:rsidRPr="006F2369" w:rsidRDefault="00132A99" w:rsidP="00EA116D">
      <w:pPr>
        <w:pStyle w:val="ProductList-SubSubSectionHeading"/>
        <w:outlineLvl w:val="2"/>
        <w:rPr>
          <w:lang w:val="ru-RU"/>
        </w:rPr>
      </w:pPr>
      <w:bookmarkStart w:id="1623" w:name="_Toc379797444"/>
      <w:bookmarkStart w:id="1624" w:name="_Toc380513480"/>
      <w:bookmarkStart w:id="1625" w:name="_Toc380655530"/>
      <w:bookmarkStart w:id="1626" w:name="SA_WindowsCompanionSubscription"/>
      <w:bookmarkStart w:id="1627" w:name="_Toc385011980"/>
      <w:bookmarkStart w:id="1628" w:name="_Toc386627387"/>
      <w:r w:rsidRPr="006F2369">
        <w:rPr>
          <w:b/>
          <w:color w:val="00188F"/>
          <w:lang w:val="ru-RU"/>
        </w:rPr>
        <w:t xml:space="preserve">Подписка </w:t>
      </w:r>
      <w:r>
        <w:rPr>
          <w:b/>
          <w:color w:val="00188F"/>
        </w:rPr>
        <w:t>Windows</w:t>
      </w:r>
      <w:r w:rsidRPr="006F2369">
        <w:rPr>
          <w:b/>
          <w:color w:val="00188F"/>
          <w:lang w:val="ru-RU"/>
        </w:rPr>
        <w:t xml:space="preserve"> </w:t>
      </w:r>
      <w:r>
        <w:rPr>
          <w:b/>
          <w:color w:val="00188F"/>
        </w:rPr>
        <w:t>Companion</w:t>
      </w:r>
      <w:bookmarkEnd w:id="1623"/>
      <w:bookmarkEnd w:id="1624"/>
      <w:bookmarkEnd w:id="1625"/>
      <w:bookmarkEnd w:id="1626"/>
      <w:bookmarkEnd w:id="1627"/>
      <w:bookmarkEnd w:id="1628"/>
      <w:r>
        <w:fldChar w:fldCharType="begin"/>
      </w:r>
      <w:r>
        <w:instrText>XE</w:instrText>
      </w:r>
      <w:r w:rsidRPr="006F2369">
        <w:rPr>
          <w:lang w:val="ru-RU"/>
        </w:rPr>
        <w:instrText xml:space="preserve"> "Подписка </w:instrText>
      </w:r>
      <w:r>
        <w:instrText>Windows</w:instrText>
      </w:r>
      <w:r w:rsidRPr="006F2369">
        <w:rPr>
          <w:lang w:val="ru-RU"/>
        </w:rPr>
        <w:instrText xml:space="preserve"> </w:instrText>
      </w:r>
      <w:r>
        <w:instrText>Companion</w:instrText>
      </w:r>
      <w:r w:rsidRPr="006F2369">
        <w:rPr>
          <w:lang w:val="ru-RU"/>
        </w:rPr>
        <w:instrText>"</w:instrText>
      </w:r>
      <w:r>
        <w:fldChar w:fldCharType="end"/>
      </w:r>
    </w:p>
    <w:p w:rsidR="00132A99" w:rsidRPr="006F2369" w:rsidRDefault="00132A99" w:rsidP="00132A99">
      <w:pPr>
        <w:pStyle w:val="ProductList-Body"/>
        <w:rPr>
          <w:lang w:val="ru-RU"/>
        </w:rPr>
      </w:pPr>
      <w:r w:rsidRPr="006F2369">
        <w:rPr>
          <w:lang w:val="ru-RU"/>
        </w:rPr>
        <w:t xml:space="preserve">Примечания о подписке </w:t>
      </w:r>
      <w:hyperlink w:anchor="WindowsCompanionSubscription" w:history="1">
        <w:r>
          <w:rPr>
            <w:rStyle w:val="Hyperlink"/>
          </w:rPr>
          <w:t>Windows</w:t>
        </w:r>
        <w:r w:rsidRPr="006F2369">
          <w:rPr>
            <w:rStyle w:val="Hyperlink"/>
            <w:lang w:val="ru-RU"/>
          </w:rPr>
          <w:t xml:space="preserve"> </w:t>
        </w:r>
        <w:r>
          <w:rPr>
            <w:rStyle w:val="Hyperlink"/>
          </w:rPr>
          <w:t>Companion</w:t>
        </w:r>
        <w:r>
          <w:fldChar w:fldCharType="begin"/>
        </w:r>
        <w:r>
          <w:instrText>XE</w:instrText>
        </w:r>
        <w:r w:rsidRPr="006F2369">
          <w:rPr>
            <w:lang w:val="ru-RU"/>
          </w:rPr>
          <w:instrText xml:space="preserve"> "Подписка </w:instrText>
        </w:r>
        <w:r>
          <w:instrText>Windows</w:instrText>
        </w:r>
        <w:r w:rsidRPr="006F2369">
          <w:rPr>
            <w:lang w:val="ru-RU"/>
          </w:rPr>
          <w:instrText xml:space="preserve"> </w:instrText>
        </w:r>
        <w:r>
          <w:instrText>Companion</w:instrText>
        </w:r>
        <w:r w:rsidRPr="006F2369">
          <w:rPr>
            <w:lang w:val="ru-RU"/>
          </w:rPr>
          <w:instrText>"</w:instrText>
        </w:r>
        <w:r>
          <w:fldChar w:fldCharType="end"/>
        </w:r>
      </w:hyperlink>
      <w:r w:rsidRPr="006F2369">
        <w:rPr>
          <w:lang w:val="ru-RU"/>
        </w:rPr>
        <w:t xml:space="preserve"> см. в разделе веб-служб в данном документе.</w:t>
      </w:r>
    </w:p>
    <w:p w:rsidR="00132A99" w:rsidRPr="006F2369" w:rsidRDefault="00132A99" w:rsidP="00132A99">
      <w:pPr>
        <w:pStyle w:val="ProductList-Body"/>
        <w:rPr>
          <w:sz w:val="16"/>
          <w:szCs w:val="16"/>
          <w:lang w:val="ru-RU"/>
        </w:rPr>
      </w:pPr>
    </w:p>
    <w:p w:rsidR="00132A99" w:rsidRPr="006F2369" w:rsidRDefault="00132A99" w:rsidP="00EA116D">
      <w:pPr>
        <w:pStyle w:val="ProductList-SubSubSectionHeading"/>
        <w:outlineLvl w:val="2"/>
        <w:rPr>
          <w:lang w:val="ru-RU"/>
        </w:rPr>
      </w:pPr>
      <w:bookmarkStart w:id="1629" w:name="SA_TrainingVouchers"/>
      <w:bookmarkStart w:id="1630" w:name="_Toc379797445"/>
      <w:bookmarkStart w:id="1631" w:name="_Toc380513481"/>
      <w:bookmarkStart w:id="1632" w:name="_Toc380655531"/>
      <w:bookmarkStart w:id="1633" w:name="_Toc385011981"/>
      <w:bookmarkStart w:id="1634" w:name="_Toc386627388"/>
      <w:bookmarkEnd w:id="1629"/>
      <w:r w:rsidRPr="006F2369">
        <w:rPr>
          <w:b/>
          <w:color w:val="00188F"/>
          <w:lang w:val="ru-RU"/>
        </w:rPr>
        <w:t>Ваучеры на обучение</w:t>
      </w:r>
      <w:bookmarkEnd w:id="1630"/>
      <w:bookmarkEnd w:id="1631"/>
      <w:bookmarkEnd w:id="1632"/>
      <w:bookmarkEnd w:id="1633"/>
      <w:bookmarkEnd w:id="1634"/>
    </w:p>
    <w:p w:rsidR="00132A99" w:rsidRPr="006F2369" w:rsidRDefault="00132A99" w:rsidP="00132A99">
      <w:pPr>
        <w:pStyle w:val="ProductList-Body"/>
        <w:rPr>
          <w:lang w:val="ru-RU"/>
        </w:rPr>
      </w:pPr>
      <w:r w:rsidRPr="006F2369">
        <w:rPr>
          <w:lang w:val="ru-RU"/>
        </w:rPr>
        <w:t xml:space="preserve">Клиенты (не являющиеся клиентами по лицензии </w:t>
      </w:r>
      <w:r>
        <w:t>Academic</w:t>
      </w:r>
      <w:r w:rsidRPr="006F2369">
        <w:rPr>
          <w:lang w:val="ru-RU"/>
        </w:rPr>
        <w:t xml:space="preserve"> </w:t>
      </w:r>
      <w:r>
        <w:t>Select</w:t>
      </w:r>
      <w:r w:rsidRPr="006F2369">
        <w:rPr>
          <w:lang w:val="ru-RU"/>
        </w:rPr>
        <w:t xml:space="preserve">, соглашению </w:t>
      </w:r>
      <w:r>
        <w:t>Academic</w:t>
      </w:r>
      <w:r w:rsidRPr="006F2369">
        <w:rPr>
          <w:lang w:val="ru-RU"/>
        </w:rPr>
        <w:t xml:space="preserve"> </w:t>
      </w:r>
      <w:r>
        <w:t>Select</w:t>
      </w:r>
      <w:r w:rsidRPr="006F2369">
        <w:rPr>
          <w:lang w:val="ru-RU"/>
        </w:rPr>
        <w:t xml:space="preserve"> </w:t>
      </w:r>
      <w:r>
        <w:t>Plus</w:t>
      </w:r>
      <w:r w:rsidRPr="006F2369">
        <w:rPr>
          <w:lang w:val="ru-RU"/>
        </w:rPr>
        <w:t xml:space="preserve">, </w:t>
      </w:r>
      <w:r>
        <w:t>Open</w:t>
      </w:r>
      <w:r w:rsidRPr="006F2369">
        <w:rPr>
          <w:lang w:val="ru-RU"/>
        </w:rPr>
        <w:t xml:space="preserve"> </w:t>
      </w:r>
      <w:r>
        <w:t>Value</w:t>
      </w:r>
      <w:r w:rsidRPr="006F2369">
        <w:rPr>
          <w:lang w:val="ru-RU"/>
        </w:rPr>
        <w:t xml:space="preserve"> </w:t>
      </w:r>
      <w:r>
        <w:t>Subscription</w:t>
      </w:r>
      <w:r w:rsidRPr="006F2369">
        <w:rPr>
          <w:lang w:val="ru-RU"/>
        </w:rPr>
        <w:t>-</w:t>
      </w:r>
      <w:r>
        <w:t>Education</w:t>
      </w:r>
      <w:r w:rsidRPr="006F2369">
        <w:rPr>
          <w:lang w:val="ru-RU"/>
        </w:rPr>
        <w:t xml:space="preserve"> </w:t>
      </w:r>
      <w:r>
        <w:t>Solutions</w:t>
      </w:r>
      <w:r w:rsidRPr="006F2369">
        <w:rPr>
          <w:lang w:val="ru-RU"/>
        </w:rPr>
        <w:t xml:space="preserve">, </w:t>
      </w:r>
      <w:r>
        <w:t>Campus</w:t>
      </w:r>
      <w:r w:rsidRPr="006F2369">
        <w:rPr>
          <w:lang w:val="ru-RU"/>
        </w:rPr>
        <w:t xml:space="preserve"> и </w:t>
      </w:r>
      <w:r>
        <w:t>School</w:t>
      </w:r>
      <w:r w:rsidRPr="006F2369">
        <w:rPr>
          <w:lang w:val="ru-RU"/>
        </w:rPr>
        <w:t xml:space="preserve">), имеющее членство в программе </w:t>
      </w:r>
      <w:r>
        <w:t>Software</w:t>
      </w:r>
      <w:r w:rsidRPr="006F2369">
        <w:rPr>
          <w:lang w:val="ru-RU"/>
        </w:rPr>
        <w:t xml:space="preserve"> </w:t>
      </w:r>
      <w:r>
        <w:t>Assurance</w:t>
      </w:r>
      <w:r w:rsidRPr="006F2369">
        <w:rPr>
          <w:lang w:val="ru-RU"/>
        </w:rPr>
        <w:t xml:space="preserve"> в категории «Приложения» или «Системы», имеют право на ваучеры на обучение от Майкрософт.</w:t>
      </w:r>
      <w:r w:rsidR="00AD3875" w:rsidRPr="006F2369">
        <w:rPr>
          <w:lang w:val="ru-RU"/>
        </w:rPr>
        <w:t xml:space="preserve"> </w:t>
      </w:r>
      <w:r w:rsidRPr="006F2369">
        <w:rPr>
          <w:lang w:val="ru-RU"/>
        </w:rPr>
        <w:t xml:space="preserve">Данные ваучеры предоставляют клиентам право на прохождение курсов, которые проводятся Партнером </w:t>
      </w:r>
      <w:r>
        <w:t>Microsoft</w:t>
      </w:r>
      <w:r w:rsidRPr="006F2369">
        <w:rPr>
          <w:lang w:val="ru-RU"/>
        </w:rPr>
        <w:t xml:space="preserve"> с компетенцией </w:t>
      </w:r>
      <w:r>
        <w:t>Learning</w:t>
      </w:r>
      <w:r w:rsidRPr="006F2369">
        <w:rPr>
          <w:lang w:val="ru-RU"/>
        </w:rPr>
        <w:t xml:space="preserve"> (Партнер </w:t>
      </w:r>
      <w:r>
        <w:t>Microsoft</w:t>
      </w:r>
      <w:r w:rsidRPr="006F2369">
        <w:rPr>
          <w:lang w:val="ru-RU"/>
        </w:rPr>
        <w:t xml:space="preserve"> с компетенцией </w:t>
      </w:r>
      <w:r>
        <w:t>Learning</w:t>
      </w:r>
      <w:r w:rsidRPr="006F2369">
        <w:rPr>
          <w:lang w:val="ru-RU"/>
        </w:rPr>
        <w:t>), в течение определенного количества дней обучения.</w:t>
      </w:r>
      <w:r w:rsidR="00AD3875" w:rsidRPr="006F2369">
        <w:rPr>
          <w:lang w:val="ru-RU"/>
        </w:rPr>
        <w:t xml:space="preserve"> </w:t>
      </w:r>
      <w:r w:rsidRPr="006F2369">
        <w:rPr>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t>Software</w:t>
      </w:r>
      <w:r w:rsidRPr="006F2369">
        <w:rPr>
          <w:lang w:val="ru-RU"/>
        </w:rPr>
        <w:t xml:space="preserve"> </w:t>
      </w:r>
      <w:r>
        <w:t>Assurance</w:t>
      </w:r>
      <w:r w:rsidRPr="006F2369">
        <w:rPr>
          <w:lang w:val="ru-RU"/>
        </w:rPr>
        <w:t>.</w:t>
      </w:r>
      <w:r w:rsidR="00AD3875" w:rsidRPr="006F2369">
        <w:rPr>
          <w:lang w:val="ru-RU"/>
        </w:rPr>
        <w:t xml:space="preserve"> </w:t>
      </w:r>
    </w:p>
    <w:p w:rsidR="00132A99" w:rsidRPr="006F2369" w:rsidRDefault="00132A99" w:rsidP="00132A99">
      <w:pPr>
        <w:pStyle w:val="ProductList-Body"/>
        <w:rPr>
          <w:lang w:val="ru-RU"/>
        </w:rPr>
      </w:pPr>
      <w:r w:rsidRPr="006F2369">
        <w:rPr>
          <w:lang w:val="ru-RU"/>
        </w:rPr>
        <w:lastRenderedPageBreak/>
        <w:t xml:space="preserve">Минимальное количество лицензий с покрытием </w:t>
      </w:r>
      <w:r>
        <w:t>Software</w:t>
      </w:r>
      <w:r w:rsidRPr="006F2369">
        <w:rPr>
          <w:lang w:val="ru-RU"/>
        </w:rPr>
        <w:t xml:space="preserve"> </w:t>
      </w:r>
      <w:r>
        <w:t>Assurance</w:t>
      </w:r>
      <w:r w:rsidRPr="006F2369">
        <w:rPr>
          <w:lang w:val="ru-RU"/>
        </w:rPr>
        <w:t>, необходимое для получения права на ваучеры на обучение, зависит от конкретной программы.</w:t>
      </w:r>
    </w:p>
    <w:p w:rsidR="00132A99" w:rsidRPr="006F2369" w:rsidRDefault="00132A99" w:rsidP="004F3C6D">
      <w:pPr>
        <w:pStyle w:val="ProductList-Body"/>
        <w:rPr>
          <w:lang w:val="ru-RU"/>
        </w:rPr>
      </w:pPr>
    </w:p>
    <w:tbl>
      <w:tblPr>
        <w:tblStyle w:val="TableGrid"/>
        <w:tblW w:w="0" w:type="auto"/>
        <w:tblInd w:w="108" w:type="dxa"/>
        <w:tblLook w:val="04A0" w:firstRow="1" w:lastRow="0" w:firstColumn="1" w:lastColumn="0" w:noHBand="0" w:noVBand="1"/>
      </w:tblPr>
      <w:tblGrid>
        <w:gridCol w:w="3614"/>
        <w:gridCol w:w="3446"/>
        <w:gridCol w:w="3622"/>
      </w:tblGrid>
      <w:tr w:rsidR="00132A99" w:rsidTr="00F231DC">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rsidR="00132A99" w:rsidRPr="006F2369" w:rsidRDefault="00132A99" w:rsidP="000F032B">
            <w:pPr>
              <w:pStyle w:val="ProductList-Body"/>
              <w:spacing w:before="20" w:after="20"/>
              <w:rPr>
                <w:color w:val="FFFFFF" w:themeColor="background1"/>
                <w:lang w:val="ru-RU"/>
              </w:rPr>
            </w:pPr>
            <w:r w:rsidRPr="006F2369">
              <w:rPr>
                <w:color w:val="FFFFFF" w:themeColor="background1"/>
                <w:lang w:val="ru-RU"/>
              </w:rPr>
              <w:t xml:space="preserve">Продукты категории «Приложения системы </w:t>
            </w:r>
            <w:r>
              <w:rPr>
                <w:color w:val="FFFFFF" w:themeColor="background1"/>
              </w:rPr>
              <w:t>Office</w:t>
            </w:r>
            <w:r w:rsidRPr="006F2369">
              <w:rPr>
                <w:color w:val="FFFFFF" w:themeColor="background1"/>
                <w:lang w:val="ru-RU"/>
              </w:rPr>
              <w:t>»</w:t>
            </w:r>
            <w:r w:rsidRPr="006F2369">
              <w:rPr>
                <w:i/>
                <w:color w:val="FFFFFF" w:themeColor="background1"/>
                <w:lang w:val="ru-RU"/>
              </w:rPr>
              <w:t xml:space="preserve"> </w:t>
            </w:r>
          </w:p>
        </w:tc>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rsidRPr="00A95034" w:rsidTr="00F231DC">
        <w:tc>
          <w:tcPr>
            <w:tcW w:w="3660" w:type="dxa"/>
            <w:vAlign w:val="center"/>
          </w:tcPr>
          <w:p w:rsidR="00132A99" w:rsidRPr="00717EC0" w:rsidRDefault="00132A99" w:rsidP="000F032B">
            <w:pPr>
              <w:pStyle w:val="ProductList-Body"/>
            </w:pPr>
            <w:r>
              <w:t>Open Value</w:t>
            </w:r>
          </w:p>
        </w:tc>
        <w:tc>
          <w:tcPr>
            <w:tcW w:w="3480" w:type="dxa"/>
            <w:vAlign w:val="center"/>
          </w:tcPr>
          <w:p w:rsidR="00132A99" w:rsidRPr="006F2369" w:rsidRDefault="00132A99" w:rsidP="000F032B">
            <w:pPr>
              <w:pStyle w:val="ProductList-Body"/>
              <w:rPr>
                <w:lang w:val="ru-RU"/>
              </w:rPr>
            </w:pPr>
            <w:r w:rsidRPr="006F2369">
              <w:rPr>
                <w:lang w:val="ru-RU"/>
              </w:rPr>
              <w:t>2 дня за 50 лицензий (не более 20 дней)</w:t>
            </w:r>
          </w:p>
        </w:tc>
        <w:tc>
          <w:tcPr>
            <w:tcW w:w="3660" w:type="dxa"/>
            <w:vAlign w:val="center"/>
          </w:tcPr>
          <w:p w:rsidR="00132A99" w:rsidRPr="006F2369" w:rsidRDefault="00132A99" w:rsidP="000F032B">
            <w:pPr>
              <w:pStyle w:val="ProductList-Body"/>
              <w:rPr>
                <w:lang w:val="ru-RU"/>
              </w:rPr>
            </w:pPr>
            <w:r w:rsidRPr="006F2369">
              <w:rPr>
                <w:lang w:val="ru-RU"/>
              </w:rPr>
              <w:t>1 день на 50 лицензий (не более 10 дней)</w:t>
            </w:r>
          </w:p>
        </w:tc>
      </w:tr>
      <w:tr w:rsidR="00132A99" w:rsidTr="00F231DC">
        <w:tc>
          <w:tcPr>
            <w:tcW w:w="3660" w:type="dxa"/>
            <w:vAlign w:val="center"/>
          </w:tcPr>
          <w:p w:rsidR="00132A99" w:rsidRPr="00717EC0" w:rsidRDefault="00132A99" w:rsidP="000F032B">
            <w:pPr>
              <w:pStyle w:val="ProductList-Body"/>
              <w:rPr>
                <w:b/>
              </w:rPr>
            </w:pPr>
            <w:r>
              <w:t>SAM 1</w:t>
            </w:r>
            <w:r w:rsidR="00DC77CB">
              <w:t xml:space="preserve"> – </w:t>
            </w:r>
            <w:r>
              <w:t>249</w:t>
            </w:r>
          </w:p>
        </w:tc>
        <w:tc>
          <w:tcPr>
            <w:tcW w:w="3480" w:type="dxa"/>
            <w:vAlign w:val="center"/>
          </w:tcPr>
          <w:p w:rsidR="00132A99" w:rsidRPr="00717EC0" w:rsidRDefault="00132A99" w:rsidP="000F032B">
            <w:pPr>
              <w:pStyle w:val="ProductList-Body"/>
            </w:pPr>
            <w:r>
              <w:t>2 дня за 50 лицензий</w:t>
            </w:r>
          </w:p>
        </w:tc>
        <w:tc>
          <w:tcPr>
            <w:tcW w:w="3660" w:type="dxa"/>
            <w:vAlign w:val="center"/>
          </w:tcPr>
          <w:p w:rsidR="00132A99" w:rsidRPr="00717EC0" w:rsidRDefault="00132A99" w:rsidP="000F032B">
            <w:pPr>
              <w:pStyle w:val="ProductList-Body"/>
            </w:pPr>
            <w:r>
              <w:t>1 день за 50 лицензий</w:t>
            </w:r>
          </w:p>
        </w:tc>
      </w:tr>
      <w:tr w:rsidR="00132A99" w:rsidRPr="00A95034" w:rsidTr="00F231DC">
        <w:tc>
          <w:tcPr>
            <w:tcW w:w="3660" w:type="dxa"/>
            <w:vAlign w:val="center"/>
          </w:tcPr>
          <w:p w:rsidR="00132A99" w:rsidRPr="00717EC0" w:rsidRDefault="00132A99" w:rsidP="000F032B">
            <w:pPr>
              <w:pStyle w:val="ProductList-Body"/>
            </w:pPr>
            <w:r>
              <w:t>SAM 250</w:t>
            </w:r>
            <w:r w:rsidR="00DC77CB">
              <w:t xml:space="preserve"> – </w:t>
            </w:r>
            <w:r>
              <w:t xml:space="preserve">2 399 </w:t>
            </w:r>
          </w:p>
        </w:tc>
        <w:tc>
          <w:tcPr>
            <w:tcW w:w="3480" w:type="dxa"/>
            <w:vAlign w:val="center"/>
          </w:tcPr>
          <w:p w:rsidR="00132A99" w:rsidRPr="006F2369" w:rsidRDefault="00132A99" w:rsidP="000F032B">
            <w:pPr>
              <w:pStyle w:val="ProductList-Body"/>
              <w:rPr>
                <w:lang w:val="ru-RU"/>
              </w:rPr>
            </w:pPr>
            <w:r w:rsidRPr="006F2369">
              <w:rPr>
                <w:lang w:val="ru-RU"/>
              </w:rPr>
              <w:t>20 дней на соответствующее Соглашение о регистрации</w:t>
            </w:r>
          </w:p>
        </w:tc>
        <w:tc>
          <w:tcPr>
            <w:tcW w:w="3660" w:type="dxa"/>
            <w:vAlign w:val="center"/>
          </w:tcPr>
          <w:p w:rsidR="00132A99" w:rsidRPr="006F2369" w:rsidRDefault="00132A99" w:rsidP="000F032B">
            <w:pPr>
              <w:pStyle w:val="ProductList-Body"/>
              <w:rPr>
                <w:lang w:val="ru-RU"/>
              </w:rPr>
            </w:pPr>
            <w:r w:rsidRPr="006F2369">
              <w:rPr>
                <w:lang w:val="ru-RU"/>
              </w:rPr>
              <w:t>10 дней на соответствующее Соглашение о регистрации</w:t>
            </w:r>
          </w:p>
        </w:tc>
      </w:tr>
      <w:tr w:rsidR="00132A99" w:rsidTr="00F231DC">
        <w:tc>
          <w:tcPr>
            <w:tcW w:w="3660" w:type="dxa"/>
            <w:vAlign w:val="center"/>
          </w:tcPr>
          <w:p w:rsidR="00132A99" w:rsidRPr="00717EC0" w:rsidRDefault="00132A99" w:rsidP="000F032B">
            <w:pPr>
              <w:pStyle w:val="ProductList-Body"/>
              <w:rPr>
                <w:i/>
              </w:rPr>
            </w:pPr>
            <w:r>
              <w:t>SAM 2 400</w:t>
            </w:r>
            <w:r w:rsidR="00DC77CB">
              <w:t xml:space="preserve"> – </w:t>
            </w:r>
            <w:r>
              <w:t>5 999</w:t>
            </w:r>
          </w:p>
        </w:tc>
        <w:tc>
          <w:tcPr>
            <w:tcW w:w="3480" w:type="dxa"/>
            <w:vAlign w:val="center"/>
          </w:tcPr>
          <w:p w:rsidR="00132A99" w:rsidRPr="00717EC0" w:rsidRDefault="00132A99" w:rsidP="000F032B">
            <w:pPr>
              <w:pStyle w:val="ProductList-Body"/>
            </w:pPr>
            <w:r>
              <w:t xml:space="preserve">30 дней* </w:t>
            </w:r>
          </w:p>
        </w:tc>
        <w:tc>
          <w:tcPr>
            <w:tcW w:w="3660" w:type="dxa"/>
            <w:vAlign w:val="center"/>
          </w:tcPr>
          <w:p w:rsidR="00132A99" w:rsidRPr="00717EC0" w:rsidRDefault="00132A99" w:rsidP="000F032B">
            <w:pPr>
              <w:pStyle w:val="ProductList-Body"/>
            </w:pPr>
            <w:r>
              <w:t>15 дней*</w:t>
            </w:r>
          </w:p>
        </w:tc>
      </w:tr>
      <w:tr w:rsidR="00132A99" w:rsidTr="00F231DC">
        <w:tc>
          <w:tcPr>
            <w:tcW w:w="3660" w:type="dxa"/>
            <w:vAlign w:val="center"/>
          </w:tcPr>
          <w:p w:rsidR="00132A99" w:rsidRPr="00717EC0" w:rsidRDefault="00132A99" w:rsidP="000F032B">
            <w:pPr>
              <w:pStyle w:val="ProductList-Body"/>
              <w:rPr>
                <w:i/>
              </w:rPr>
            </w:pPr>
            <w:r>
              <w:t>SAM 6 000</w:t>
            </w:r>
            <w:r w:rsidR="00DC77CB">
              <w:t xml:space="preserve"> – </w:t>
            </w:r>
            <w:r>
              <w:t>14 999</w:t>
            </w:r>
          </w:p>
        </w:tc>
        <w:tc>
          <w:tcPr>
            <w:tcW w:w="3480" w:type="dxa"/>
            <w:vAlign w:val="center"/>
          </w:tcPr>
          <w:p w:rsidR="00132A99" w:rsidRPr="00717EC0" w:rsidRDefault="00132A99" w:rsidP="000F032B">
            <w:pPr>
              <w:pStyle w:val="ProductList-Body"/>
            </w:pPr>
            <w:r>
              <w:t xml:space="preserve">50 дней* </w:t>
            </w:r>
          </w:p>
        </w:tc>
        <w:tc>
          <w:tcPr>
            <w:tcW w:w="3660" w:type="dxa"/>
            <w:vAlign w:val="center"/>
          </w:tcPr>
          <w:p w:rsidR="00132A99" w:rsidRPr="00717EC0" w:rsidRDefault="00132A99" w:rsidP="000F032B">
            <w:pPr>
              <w:pStyle w:val="ProductList-Body"/>
            </w:pPr>
            <w:r>
              <w:t>25 дней*</w:t>
            </w:r>
          </w:p>
        </w:tc>
      </w:tr>
      <w:tr w:rsidR="00132A99" w:rsidTr="00F231DC">
        <w:tc>
          <w:tcPr>
            <w:tcW w:w="3660" w:type="dxa"/>
            <w:vAlign w:val="center"/>
          </w:tcPr>
          <w:p w:rsidR="00132A99" w:rsidRPr="00717EC0" w:rsidRDefault="00132A99" w:rsidP="000F032B">
            <w:pPr>
              <w:pStyle w:val="ProductList-Body"/>
              <w:rPr>
                <w:i/>
              </w:rPr>
            </w:pPr>
            <w:r>
              <w:t>SAM 15 000</w:t>
            </w:r>
            <w:r w:rsidR="00DC77CB">
              <w:t xml:space="preserve"> – </w:t>
            </w:r>
            <w:r>
              <w:t>29 999</w:t>
            </w:r>
          </w:p>
        </w:tc>
        <w:tc>
          <w:tcPr>
            <w:tcW w:w="3480" w:type="dxa"/>
            <w:vAlign w:val="center"/>
          </w:tcPr>
          <w:p w:rsidR="00132A99" w:rsidRPr="00717EC0" w:rsidRDefault="00132A99" w:rsidP="000F032B">
            <w:pPr>
              <w:pStyle w:val="ProductList-Body"/>
            </w:pPr>
            <w:r>
              <w:t>110 дней*</w:t>
            </w:r>
          </w:p>
        </w:tc>
        <w:tc>
          <w:tcPr>
            <w:tcW w:w="3660" w:type="dxa"/>
            <w:vAlign w:val="center"/>
          </w:tcPr>
          <w:p w:rsidR="00132A99" w:rsidRPr="00717EC0" w:rsidRDefault="00132A99" w:rsidP="000F032B">
            <w:pPr>
              <w:pStyle w:val="ProductList-Body"/>
            </w:pPr>
            <w:r>
              <w:t>55 дней*</w:t>
            </w:r>
          </w:p>
        </w:tc>
      </w:tr>
      <w:tr w:rsidR="00132A99" w:rsidTr="00F231DC">
        <w:tc>
          <w:tcPr>
            <w:tcW w:w="3660" w:type="dxa"/>
            <w:vAlign w:val="center"/>
          </w:tcPr>
          <w:p w:rsidR="00132A99" w:rsidRPr="00717EC0" w:rsidRDefault="00132A99" w:rsidP="000F032B">
            <w:pPr>
              <w:pStyle w:val="ProductList-Body"/>
              <w:rPr>
                <w:i/>
              </w:rPr>
            </w:pPr>
            <w:r>
              <w:t>SAM 30 000 – 49 999</w:t>
            </w:r>
          </w:p>
        </w:tc>
        <w:tc>
          <w:tcPr>
            <w:tcW w:w="3480" w:type="dxa"/>
            <w:vAlign w:val="center"/>
          </w:tcPr>
          <w:p w:rsidR="00132A99" w:rsidRPr="00717EC0" w:rsidRDefault="00132A99" w:rsidP="000F032B">
            <w:pPr>
              <w:pStyle w:val="ProductList-Body"/>
            </w:pPr>
            <w:r>
              <w:t>160 дней*</w:t>
            </w:r>
          </w:p>
        </w:tc>
        <w:tc>
          <w:tcPr>
            <w:tcW w:w="3660" w:type="dxa"/>
            <w:vAlign w:val="center"/>
          </w:tcPr>
          <w:p w:rsidR="00132A99" w:rsidRPr="00717EC0" w:rsidRDefault="00132A99" w:rsidP="000F032B">
            <w:pPr>
              <w:pStyle w:val="ProductList-Body"/>
            </w:pPr>
            <w:r>
              <w:t>80 дней*</w:t>
            </w:r>
          </w:p>
        </w:tc>
      </w:tr>
      <w:tr w:rsidR="00132A99" w:rsidTr="00F231DC">
        <w:tc>
          <w:tcPr>
            <w:tcW w:w="3660" w:type="dxa"/>
            <w:vAlign w:val="center"/>
          </w:tcPr>
          <w:p w:rsidR="00132A99" w:rsidRPr="00717EC0" w:rsidRDefault="00132A99" w:rsidP="000F032B">
            <w:pPr>
              <w:pStyle w:val="ProductList-Body"/>
              <w:rPr>
                <w:i/>
              </w:rPr>
            </w:pPr>
            <w:r>
              <w:t>SAM 50 000 – 99 999</w:t>
            </w:r>
          </w:p>
        </w:tc>
        <w:tc>
          <w:tcPr>
            <w:tcW w:w="3480" w:type="dxa"/>
            <w:vAlign w:val="center"/>
          </w:tcPr>
          <w:p w:rsidR="00132A99" w:rsidRPr="00717EC0" w:rsidRDefault="00132A99" w:rsidP="000F032B">
            <w:pPr>
              <w:pStyle w:val="ProductList-Body"/>
            </w:pPr>
            <w:r>
              <w:t>250 дней*</w:t>
            </w:r>
          </w:p>
        </w:tc>
        <w:tc>
          <w:tcPr>
            <w:tcW w:w="3660" w:type="dxa"/>
            <w:vAlign w:val="center"/>
          </w:tcPr>
          <w:p w:rsidR="00132A99" w:rsidRPr="00717EC0" w:rsidRDefault="00132A99" w:rsidP="000F032B">
            <w:pPr>
              <w:pStyle w:val="ProductList-Body"/>
            </w:pPr>
            <w:r>
              <w:t>125 дней*</w:t>
            </w:r>
          </w:p>
        </w:tc>
      </w:tr>
      <w:tr w:rsidR="00132A99" w:rsidTr="00F231DC">
        <w:tc>
          <w:tcPr>
            <w:tcW w:w="3660" w:type="dxa"/>
            <w:vAlign w:val="center"/>
          </w:tcPr>
          <w:p w:rsidR="00132A99" w:rsidRPr="00717EC0" w:rsidRDefault="00132A99" w:rsidP="000F032B">
            <w:pPr>
              <w:pStyle w:val="ProductList-Body"/>
              <w:rPr>
                <w:b/>
              </w:rPr>
            </w:pPr>
            <w:r>
              <w:t>SAM 100 000 – 199 999</w:t>
            </w:r>
          </w:p>
        </w:tc>
        <w:tc>
          <w:tcPr>
            <w:tcW w:w="3480" w:type="dxa"/>
            <w:vAlign w:val="center"/>
          </w:tcPr>
          <w:p w:rsidR="00132A99" w:rsidRPr="00717EC0" w:rsidRDefault="00132A99" w:rsidP="000F032B">
            <w:pPr>
              <w:pStyle w:val="ProductList-Body"/>
            </w:pPr>
            <w:r>
              <w:t>400 дней*</w:t>
            </w:r>
          </w:p>
        </w:tc>
        <w:tc>
          <w:tcPr>
            <w:tcW w:w="3660" w:type="dxa"/>
            <w:vAlign w:val="center"/>
          </w:tcPr>
          <w:p w:rsidR="00132A99" w:rsidRPr="00717EC0" w:rsidRDefault="00132A99" w:rsidP="000F032B">
            <w:pPr>
              <w:pStyle w:val="ProductList-Body"/>
            </w:pPr>
            <w:r>
              <w:t>200 дней*</w:t>
            </w:r>
          </w:p>
        </w:tc>
      </w:tr>
      <w:tr w:rsidR="00132A99" w:rsidTr="00F231DC">
        <w:tc>
          <w:tcPr>
            <w:tcW w:w="3660" w:type="dxa"/>
            <w:vAlign w:val="center"/>
          </w:tcPr>
          <w:p w:rsidR="00132A99" w:rsidRPr="00717EC0" w:rsidRDefault="00132A99" w:rsidP="000F032B">
            <w:pPr>
              <w:pStyle w:val="ProductList-Body"/>
              <w:rPr>
                <w:b/>
              </w:rPr>
            </w:pPr>
            <w:r>
              <w:t>SAM 200 000 – 399 999</w:t>
            </w:r>
          </w:p>
        </w:tc>
        <w:tc>
          <w:tcPr>
            <w:tcW w:w="3480" w:type="dxa"/>
            <w:vAlign w:val="center"/>
          </w:tcPr>
          <w:p w:rsidR="00132A99" w:rsidRPr="00717EC0" w:rsidRDefault="00132A99" w:rsidP="000F032B">
            <w:pPr>
              <w:pStyle w:val="ProductList-Body"/>
            </w:pPr>
            <w:r>
              <w:t>600 дней*</w:t>
            </w:r>
          </w:p>
        </w:tc>
        <w:tc>
          <w:tcPr>
            <w:tcW w:w="3660" w:type="dxa"/>
            <w:vAlign w:val="center"/>
          </w:tcPr>
          <w:p w:rsidR="00132A99" w:rsidRPr="00717EC0" w:rsidRDefault="00132A99" w:rsidP="000F032B">
            <w:pPr>
              <w:pStyle w:val="ProductList-Body"/>
            </w:pPr>
            <w:r>
              <w:t>300 дней*</w:t>
            </w:r>
          </w:p>
        </w:tc>
      </w:tr>
      <w:tr w:rsidR="00132A99" w:rsidTr="00F231DC">
        <w:tc>
          <w:tcPr>
            <w:tcW w:w="3660" w:type="dxa"/>
            <w:vAlign w:val="center"/>
          </w:tcPr>
          <w:p w:rsidR="00132A99" w:rsidRPr="00717EC0" w:rsidRDefault="00132A99" w:rsidP="00F97607">
            <w:pPr>
              <w:pStyle w:val="ProductList-Body"/>
              <w:tabs>
                <w:tab w:val="clear" w:pos="158"/>
                <w:tab w:val="left" w:pos="162"/>
              </w:tabs>
              <w:rPr>
                <w:b/>
              </w:rPr>
            </w:pPr>
            <w:r>
              <w:t>SAM 400 000 – 599 999</w:t>
            </w:r>
          </w:p>
        </w:tc>
        <w:tc>
          <w:tcPr>
            <w:tcW w:w="3480" w:type="dxa"/>
            <w:vAlign w:val="center"/>
          </w:tcPr>
          <w:p w:rsidR="00132A99" w:rsidRPr="00717EC0" w:rsidRDefault="00132A99" w:rsidP="000F032B">
            <w:pPr>
              <w:pStyle w:val="ProductList-Body"/>
            </w:pPr>
            <w:r>
              <w:t>800 дней*</w:t>
            </w:r>
          </w:p>
        </w:tc>
        <w:tc>
          <w:tcPr>
            <w:tcW w:w="3660" w:type="dxa"/>
            <w:vAlign w:val="center"/>
          </w:tcPr>
          <w:p w:rsidR="00132A99" w:rsidRPr="00717EC0" w:rsidRDefault="00132A99" w:rsidP="000F032B">
            <w:pPr>
              <w:pStyle w:val="ProductList-Body"/>
            </w:pPr>
            <w:r>
              <w:t>400 дней*</w:t>
            </w:r>
          </w:p>
        </w:tc>
      </w:tr>
      <w:tr w:rsidR="00132A99" w:rsidTr="00F231DC">
        <w:tc>
          <w:tcPr>
            <w:tcW w:w="3660" w:type="dxa"/>
            <w:vAlign w:val="center"/>
          </w:tcPr>
          <w:p w:rsidR="00132A99" w:rsidRPr="00717EC0" w:rsidRDefault="00132A99" w:rsidP="000F032B">
            <w:pPr>
              <w:pStyle w:val="ProductList-Body"/>
              <w:rPr>
                <w:b/>
              </w:rPr>
            </w:pPr>
            <w:r>
              <w:t>SAM 600 000 +</w:t>
            </w:r>
          </w:p>
        </w:tc>
        <w:tc>
          <w:tcPr>
            <w:tcW w:w="3480" w:type="dxa"/>
            <w:vAlign w:val="center"/>
          </w:tcPr>
          <w:p w:rsidR="00132A99" w:rsidRPr="00717EC0" w:rsidRDefault="00132A99" w:rsidP="000F032B">
            <w:pPr>
              <w:pStyle w:val="ProductList-Body"/>
            </w:pPr>
            <w:r>
              <w:t>1400 дней*</w:t>
            </w:r>
          </w:p>
        </w:tc>
        <w:tc>
          <w:tcPr>
            <w:tcW w:w="3660" w:type="dxa"/>
            <w:vAlign w:val="center"/>
          </w:tcPr>
          <w:p w:rsidR="00132A99" w:rsidRPr="00717EC0" w:rsidRDefault="00132A99" w:rsidP="000F032B">
            <w:pPr>
              <w:pStyle w:val="ProductList-Body"/>
            </w:pPr>
            <w:r>
              <w:t>700 дней*</w:t>
            </w:r>
          </w:p>
        </w:tc>
      </w:tr>
    </w:tbl>
    <w:p w:rsidR="000F032B" w:rsidRPr="006F2369" w:rsidRDefault="000F032B" w:rsidP="00F97607">
      <w:pPr>
        <w:pStyle w:val="ProductList-Body"/>
        <w:tabs>
          <w:tab w:val="clear" w:pos="158"/>
          <w:tab w:val="left" w:pos="270"/>
        </w:tabs>
        <w:rPr>
          <w:lang w:val="ru-RU"/>
        </w:rPr>
      </w:pPr>
      <w:r w:rsidRPr="006F2369">
        <w:rPr>
          <w:lang w:val="ru-RU"/>
        </w:rPr>
        <w:t xml:space="preserve">Примечание. </w:t>
      </w:r>
      <w:r w:rsidRPr="006F2369">
        <w:rPr>
          <w:i/>
          <w:lang w:val="ru-RU"/>
        </w:rPr>
        <w:t>Доступные дни обучения из расчета на одно соглашение о регистрации или соглашение на 3 полных года (дополнительные сведения см. ниже).</w:t>
      </w:r>
      <w:r w:rsidR="00AD3875" w:rsidRPr="006F2369">
        <w:rPr>
          <w:lang w:val="ru-RU"/>
        </w:rPr>
        <w:t xml:space="preserve"> </w:t>
      </w:r>
    </w:p>
    <w:p w:rsidR="000F032B" w:rsidRPr="006F2369" w:rsidRDefault="000F032B" w:rsidP="00F97607">
      <w:pPr>
        <w:pStyle w:val="ProductList-Body"/>
        <w:tabs>
          <w:tab w:val="clear" w:pos="158"/>
          <w:tab w:val="left" w:pos="270"/>
        </w:tabs>
        <w:rPr>
          <w:lang w:val="ru-RU"/>
        </w:rPr>
      </w:pPr>
      <w:r w:rsidRPr="006F2369">
        <w:rPr>
          <w:i/>
          <w:lang w:val="ru-RU"/>
        </w:rPr>
        <w:t xml:space="preserve">См. таблицу с приложениями системы </w:t>
      </w:r>
      <w:r>
        <w:rPr>
          <w:i/>
        </w:rPr>
        <w:t>Office</w:t>
      </w:r>
    </w:p>
    <w:p w:rsidR="000F032B" w:rsidRPr="006F2369" w:rsidRDefault="000F032B" w:rsidP="00F97607">
      <w:pPr>
        <w:pStyle w:val="ProductList-Body"/>
        <w:tabs>
          <w:tab w:val="clear" w:pos="158"/>
          <w:tab w:val="left" w:pos="270"/>
        </w:tabs>
        <w:rPr>
          <w:lang w:val="ru-RU"/>
        </w:rPr>
      </w:pPr>
      <w:r w:rsidRPr="006F2369">
        <w:rPr>
          <w:lang w:val="ru-RU"/>
        </w:rPr>
        <w:t>*</w:t>
      </w:r>
      <w:r w:rsidRPr="006F2369">
        <w:rPr>
          <w:i/>
          <w:lang w:val="ru-RU"/>
        </w:rPr>
        <w:t>Количество дней согласно соответствующему Соглашению или Соглашению о регистрации.</w:t>
      </w:r>
    </w:p>
    <w:p w:rsidR="000F032B" w:rsidRPr="006F2369" w:rsidRDefault="000F032B" w:rsidP="000F032B">
      <w:pPr>
        <w:pStyle w:val="ProductList-Body"/>
        <w:rPr>
          <w:lang w:val="ru-RU"/>
        </w:rPr>
      </w:pPr>
    </w:p>
    <w:p w:rsidR="00C0319E" w:rsidRPr="006F2369" w:rsidRDefault="00C0319E" w:rsidP="00026DDE">
      <w:pPr>
        <w:pStyle w:val="ProductList-Body"/>
        <w:numPr>
          <w:ilvl w:val="0"/>
          <w:numId w:val="24"/>
        </w:numPr>
        <w:ind w:left="450" w:hanging="270"/>
        <w:rPr>
          <w:lang w:val="ru-RU"/>
        </w:rPr>
      </w:pPr>
      <w:r w:rsidRPr="006F2369">
        <w:rPr>
          <w:lang w:val="ru-RU"/>
        </w:rPr>
        <w:t>Не все курсы доступны на всех языках.</w:t>
      </w:r>
    </w:p>
    <w:p w:rsidR="000F032B" w:rsidRPr="006F2369" w:rsidRDefault="000F032B" w:rsidP="00026DDE">
      <w:pPr>
        <w:pStyle w:val="ProductList-Body"/>
        <w:numPr>
          <w:ilvl w:val="0"/>
          <w:numId w:val="24"/>
        </w:numPr>
        <w:ind w:left="450" w:hanging="270"/>
        <w:rPr>
          <w:lang w:val="ru-RU"/>
        </w:rPr>
      </w:pPr>
      <w:r w:rsidRPr="006F2369">
        <w:rPr>
          <w:lang w:val="ru-RU"/>
        </w:rPr>
        <w:t xml:space="preserve">Применяются локальные политики и условия использования, установленные партнером Майкрософт с компетенцией </w:t>
      </w:r>
      <w:r>
        <w:t>Learning</w:t>
      </w:r>
      <w:r w:rsidRPr="006F2369">
        <w:rPr>
          <w:lang w:val="ru-RU"/>
        </w:rPr>
        <w:t>.</w:t>
      </w:r>
    </w:p>
    <w:p w:rsidR="000F032B" w:rsidRPr="006F2369" w:rsidRDefault="000F032B" w:rsidP="00DC77CB">
      <w:pPr>
        <w:pStyle w:val="ProductList-Body"/>
        <w:numPr>
          <w:ilvl w:val="0"/>
          <w:numId w:val="24"/>
        </w:numPr>
        <w:ind w:left="450" w:hanging="270"/>
        <w:rPr>
          <w:lang w:val="ru-RU"/>
        </w:rPr>
      </w:pPr>
      <w:r w:rsidRPr="006F2369">
        <w:rPr>
          <w:lang w:val="ru-RU"/>
        </w:rPr>
        <w:t xml:space="preserve">Менеджеры по преимуществам могут отозвать назначенный ваучер до даты отмены занятия, установленной Партнером </w:t>
      </w:r>
      <w:r>
        <w:t>Microsoft</w:t>
      </w:r>
      <w:r w:rsidRPr="006F2369">
        <w:rPr>
          <w:lang w:val="ru-RU"/>
        </w:rPr>
        <w:t xml:space="preserve"> с</w:t>
      </w:r>
      <w:r w:rsidR="00DC77CB">
        <w:t> </w:t>
      </w:r>
      <w:r w:rsidRPr="006F2369">
        <w:rPr>
          <w:lang w:val="ru-RU"/>
        </w:rPr>
        <w:t xml:space="preserve">компетенцией </w:t>
      </w:r>
      <w:r>
        <w:t>Learning</w:t>
      </w:r>
      <w:r w:rsidRPr="006F2369">
        <w:rPr>
          <w:lang w:val="ru-RU"/>
        </w:rPr>
        <w:t>.</w:t>
      </w:r>
    </w:p>
    <w:p w:rsidR="000F032B" w:rsidRPr="006F2369" w:rsidRDefault="000F032B" w:rsidP="00026DDE">
      <w:pPr>
        <w:pStyle w:val="ProductList-Body"/>
        <w:numPr>
          <w:ilvl w:val="0"/>
          <w:numId w:val="24"/>
        </w:numPr>
        <w:ind w:left="450" w:hanging="270"/>
        <w:rPr>
          <w:lang w:val="ru-RU"/>
        </w:rPr>
      </w:pPr>
      <w:r w:rsidRPr="006F2369">
        <w:rPr>
          <w:lang w:val="ru-RU"/>
        </w:rPr>
        <w:t>Все дни курса, не включенные в ваучер, должны быть оплачены лицом, которое проходит обучение.</w:t>
      </w:r>
    </w:p>
    <w:p w:rsidR="000F032B" w:rsidRPr="006F2369" w:rsidRDefault="000F032B" w:rsidP="00026DDE">
      <w:pPr>
        <w:pStyle w:val="ProductList-Body"/>
        <w:numPr>
          <w:ilvl w:val="0"/>
          <w:numId w:val="24"/>
        </w:numPr>
        <w:ind w:left="450" w:hanging="270"/>
        <w:rPr>
          <w:lang w:val="ru-RU"/>
        </w:rPr>
      </w:pPr>
      <w:r w:rsidRPr="006F2369">
        <w:rPr>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0F032B" w:rsidRPr="006F2369" w:rsidRDefault="000F032B" w:rsidP="00DC77CB">
      <w:pPr>
        <w:pStyle w:val="ProductList-Body"/>
        <w:numPr>
          <w:ilvl w:val="0"/>
          <w:numId w:val="24"/>
        </w:numPr>
        <w:ind w:left="450" w:hanging="270"/>
        <w:rPr>
          <w:lang w:val="ru-RU"/>
        </w:rPr>
      </w:pPr>
      <w:r w:rsidRPr="006F2369">
        <w:rPr>
          <w:lang w:val="ru-RU"/>
        </w:rPr>
        <w:t>При прохождении ускоренных курсов требуется ваучер на количество дней, эквивалентное количеству дней курса, проводящегося в</w:t>
      </w:r>
      <w:r w:rsidR="00DC77CB">
        <w:t> </w:t>
      </w:r>
      <w:r w:rsidRPr="006F2369">
        <w:rPr>
          <w:lang w:val="ru-RU"/>
        </w:rPr>
        <w:t>обычном режиме.</w:t>
      </w:r>
    </w:p>
    <w:p w:rsidR="000F032B" w:rsidRPr="006F2369" w:rsidRDefault="000F032B" w:rsidP="00026DDE">
      <w:pPr>
        <w:pStyle w:val="ProductList-Body"/>
        <w:numPr>
          <w:ilvl w:val="0"/>
          <w:numId w:val="24"/>
        </w:numPr>
        <w:ind w:left="450" w:hanging="270"/>
        <w:rPr>
          <w:lang w:val="ru-RU"/>
        </w:rPr>
      </w:pPr>
      <w:r w:rsidRPr="006F2369">
        <w:rPr>
          <w:lang w:val="ru-RU"/>
        </w:rPr>
        <w:t xml:space="preserve">Ваучер применяется только к дням занятий под руководством инструктора, в течение которых Партнер </w:t>
      </w:r>
      <w:r>
        <w:t>Microsoft</w:t>
      </w:r>
      <w:r w:rsidRPr="006F2369">
        <w:rPr>
          <w:lang w:val="ru-RU"/>
        </w:rPr>
        <w:t xml:space="preserve"> с компетенцией </w:t>
      </w:r>
      <w:r>
        <w:t>Learning</w:t>
      </w:r>
      <w:r w:rsidRPr="006F2369">
        <w:rPr>
          <w:lang w:val="ru-RU"/>
        </w:rPr>
        <w:t xml:space="preserve"> проводил обучение на утвержденных курсах.</w:t>
      </w:r>
      <w:r w:rsidR="00AD3875" w:rsidRPr="006F2369">
        <w:rPr>
          <w:lang w:val="ru-RU"/>
        </w:rPr>
        <w:t xml:space="preserve"> </w:t>
      </w:r>
      <w:r w:rsidRPr="006F2369">
        <w:rPr>
          <w:lang w:val="ru-RU"/>
        </w:rP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AD3875" w:rsidRPr="006F2369">
        <w:rPr>
          <w:lang w:val="ru-RU"/>
        </w:rPr>
        <w:t xml:space="preserve"> </w:t>
      </w:r>
      <w:r w:rsidRPr="006F2369">
        <w:rPr>
          <w:lang w:val="ru-RU"/>
        </w:rPr>
        <w:t xml:space="preserve">Дополнительные сведения об утвержденных курсах см. на веб-странице </w:t>
      </w:r>
      <w:hyperlink r:id="rId54" w:history="1">
        <w:r>
          <w:rPr>
            <w:rStyle w:val="Hyperlink"/>
          </w:rPr>
          <w:t>http</w:t>
        </w:r>
        <w:r w:rsidRPr="006F2369">
          <w:rPr>
            <w:rStyle w:val="Hyperlink"/>
            <w:lang w:val="ru-RU"/>
          </w:rPr>
          <w:t>://</w:t>
        </w:r>
        <w:r>
          <w:rPr>
            <w:rStyle w:val="Hyperlink"/>
          </w:rPr>
          <w:t>www</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learning</w:t>
        </w:r>
        <w:r w:rsidRPr="006F2369">
          <w:rPr>
            <w:rStyle w:val="Hyperlink"/>
            <w:lang w:val="ru-RU"/>
          </w:rPr>
          <w:t>/</w:t>
        </w:r>
        <w:r>
          <w:rPr>
            <w:rStyle w:val="Hyperlink"/>
          </w:rPr>
          <w:t>sa</w:t>
        </w:r>
        <w:r w:rsidRPr="006F2369">
          <w:rPr>
            <w:rStyle w:val="Hyperlink"/>
            <w:lang w:val="ru-RU"/>
          </w:rPr>
          <w:t>/</w:t>
        </w:r>
        <w:r>
          <w:rPr>
            <w:rStyle w:val="Hyperlink"/>
          </w:rPr>
          <w:t>training</w:t>
        </w:r>
        <w:r w:rsidRPr="006F2369">
          <w:rPr>
            <w:rStyle w:val="Hyperlink"/>
            <w:lang w:val="ru-RU"/>
          </w:rPr>
          <w:t>.</w:t>
        </w:r>
        <w:r>
          <w:rPr>
            <w:rStyle w:val="Hyperlink"/>
          </w:rPr>
          <w:t>mspx</w:t>
        </w:r>
      </w:hyperlink>
      <w:r w:rsidRPr="006F2369">
        <w:rPr>
          <w:lang w:val="ru-RU"/>
        </w:rPr>
        <w:t>.</w:t>
      </w:r>
    </w:p>
    <w:p w:rsidR="000F032B" w:rsidRPr="004C09A1" w:rsidRDefault="000F032B" w:rsidP="00026DDE">
      <w:pPr>
        <w:pStyle w:val="ProductList-Body"/>
        <w:numPr>
          <w:ilvl w:val="0"/>
          <w:numId w:val="24"/>
        </w:numPr>
        <w:ind w:left="450" w:hanging="270"/>
      </w:pPr>
      <w:r w:rsidRPr="006F2369">
        <w:rPr>
          <w:lang w:val="ru-RU"/>
        </w:rPr>
        <w:t>Ваучеры нельзя использовать для оплаты зарезервированных курсов, на которых клиент отсутствовал.</w:t>
      </w:r>
      <w:r w:rsidR="00AD3875" w:rsidRPr="006F2369">
        <w:rPr>
          <w:lang w:val="ru-RU"/>
        </w:rPr>
        <w:t xml:space="preserve"> </w:t>
      </w:r>
      <w:r>
        <w:t xml:space="preserve">Все расходы, связанные с его отсутствием, являются ответственностью клиента. </w:t>
      </w:r>
    </w:p>
    <w:p w:rsidR="000F032B" w:rsidRPr="006F2369" w:rsidRDefault="000F032B" w:rsidP="00026DDE">
      <w:pPr>
        <w:pStyle w:val="ProductList-Body"/>
        <w:numPr>
          <w:ilvl w:val="0"/>
          <w:numId w:val="24"/>
        </w:numPr>
        <w:ind w:left="450" w:hanging="270"/>
        <w:rPr>
          <w:lang w:val="ru-RU"/>
        </w:rPr>
      </w:pPr>
      <w:r w:rsidRPr="006F2369">
        <w:rPr>
          <w:lang w:val="ru-RU"/>
        </w:rPr>
        <w:t xml:space="preserve">Ваучеры могут погашаться только лицом, утвержденным клиентом. </w:t>
      </w:r>
    </w:p>
    <w:p w:rsidR="000F032B" w:rsidRPr="006F2369" w:rsidRDefault="000F032B" w:rsidP="00026DDE">
      <w:pPr>
        <w:pStyle w:val="ProductList-Body"/>
        <w:numPr>
          <w:ilvl w:val="0"/>
          <w:numId w:val="24"/>
        </w:numPr>
        <w:ind w:left="450" w:hanging="270"/>
        <w:rPr>
          <w:lang w:val="ru-RU"/>
        </w:rPr>
      </w:pPr>
      <w:r w:rsidRPr="006F2369">
        <w:rPr>
          <w:lang w:val="ru-RU"/>
        </w:rPr>
        <w:t>Ваучеры нельзя обменивать на денежные средства и другие ценности.</w:t>
      </w:r>
    </w:p>
    <w:p w:rsidR="000F032B" w:rsidRPr="006F2369" w:rsidRDefault="000F032B" w:rsidP="00026DDE">
      <w:pPr>
        <w:pStyle w:val="ProductList-Body"/>
        <w:numPr>
          <w:ilvl w:val="0"/>
          <w:numId w:val="24"/>
        </w:numPr>
        <w:ind w:left="450" w:hanging="270"/>
        <w:rPr>
          <w:lang w:val="ru-RU"/>
        </w:rPr>
      </w:pPr>
      <w:r w:rsidRPr="006F2369">
        <w:rPr>
          <w:lang w:val="ru-RU"/>
        </w:rPr>
        <w:t xml:space="preserve">Ваучеры необходимо назначить в течение срока действия покрытия </w:t>
      </w:r>
      <w:r>
        <w:t>Software</w:t>
      </w:r>
      <w:r w:rsidRPr="006F2369">
        <w:rPr>
          <w:lang w:val="ru-RU"/>
        </w:rPr>
        <w:t xml:space="preserve"> </w:t>
      </w:r>
      <w:r>
        <w:t>Assurance</w:t>
      </w:r>
      <w:r w:rsidRPr="006F2369">
        <w:rPr>
          <w:lang w:val="ru-RU"/>
        </w:rPr>
        <w:t>.</w:t>
      </w:r>
    </w:p>
    <w:p w:rsidR="000F032B" w:rsidRPr="006F2369" w:rsidRDefault="000F032B" w:rsidP="00026DDE">
      <w:pPr>
        <w:pStyle w:val="ProductList-Body"/>
        <w:numPr>
          <w:ilvl w:val="0"/>
          <w:numId w:val="24"/>
        </w:numPr>
        <w:ind w:left="450" w:hanging="270"/>
        <w:rPr>
          <w:lang w:val="ru-RU"/>
        </w:rPr>
      </w:pPr>
      <w:r w:rsidRPr="006F2369">
        <w:rPr>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t>Software</w:t>
      </w:r>
      <w:r w:rsidRPr="006F2369">
        <w:rPr>
          <w:lang w:val="ru-RU"/>
        </w:rPr>
        <w:t xml:space="preserve"> </w:t>
      </w:r>
      <w:r>
        <w:t>Assurance</w:t>
      </w:r>
      <w:r w:rsidRPr="006F2369">
        <w:rPr>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t>Software</w:t>
      </w:r>
      <w:r w:rsidRPr="006F2369">
        <w:rPr>
          <w:lang w:val="ru-RU"/>
        </w:rPr>
        <w:t xml:space="preserve"> </w:t>
      </w:r>
      <w:r>
        <w:t>Assurance</w:t>
      </w:r>
      <w:r w:rsidRPr="006F2369">
        <w:rPr>
          <w:lang w:val="ru-RU"/>
        </w:rPr>
        <w:t>, возвращаются в соответствующий резерв «Ваучеры на обучение».</w:t>
      </w:r>
    </w:p>
    <w:p w:rsidR="000F032B" w:rsidRPr="006F2369" w:rsidRDefault="000F032B" w:rsidP="00DC77CB">
      <w:pPr>
        <w:pStyle w:val="ProductList-Body"/>
        <w:numPr>
          <w:ilvl w:val="0"/>
          <w:numId w:val="24"/>
        </w:numPr>
        <w:ind w:left="450" w:hanging="270"/>
        <w:rPr>
          <w:lang w:val="ru-RU"/>
        </w:rPr>
      </w:pPr>
      <w:r w:rsidRPr="006F2369">
        <w:rPr>
          <w:lang w:val="ru-RU"/>
        </w:rPr>
        <w:t>За исключением Демонстрационных занятий один день по Ваучеру на обучение эквивалентен одному дню учебного занятия.</w:t>
      </w:r>
      <w:r w:rsidR="00AD3875" w:rsidRPr="006F2369">
        <w:rPr>
          <w:lang w:val="ru-RU"/>
        </w:rPr>
        <w:t xml:space="preserve"> </w:t>
      </w:r>
      <w:r w:rsidRPr="006F2369">
        <w:rPr>
          <w:lang w:val="ru-RU"/>
        </w:rPr>
        <w:t>Для</w:t>
      </w:r>
      <w:r w:rsidR="00DC77CB">
        <w:t> </w:t>
      </w:r>
      <w:r w:rsidRPr="006F2369">
        <w:rPr>
          <w:lang w:val="ru-RU"/>
        </w:rPr>
        <w:t>Демонстрационных занятий один день по Ваучеру на обучение эквивалентен одному Демонстрационному занятию.</w:t>
      </w:r>
    </w:p>
    <w:p w:rsidR="000F032B" w:rsidRPr="006F2369" w:rsidRDefault="000F032B" w:rsidP="00026DDE">
      <w:pPr>
        <w:pStyle w:val="ProductList-Body"/>
        <w:numPr>
          <w:ilvl w:val="0"/>
          <w:numId w:val="24"/>
        </w:numPr>
        <w:ind w:left="450" w:hanging="270"/>
        <w:rPr>
          <w:lang w:val="ru-RU"/>
        </w:rPr>
      </w:pPr>
      <w:r w:rsidRPr="006F2369">
        <w:rPr>
          <w:lang w:val="ru-RU"/>
        </w:rPr>
        <w:t>Клиенты должны использовать Ваучеры на обучение для наборов Демонстрационных занятий от четырех и более.</w:t>
      </w:r>
    </w:p>
    <w:p w:rsidR="000F032B" w:rsidRPr="006F2369" w:rsidRDefault="000F032B" w:rsidP="00026DDE">
      <w:pPr>
        <w:pStyle w:val="ProductList-Body"/>
        <w:numPr>
          <w:ilvl w:val="0"/>
          <w:numId w:val="24"/>
        </w:numPr>
        <w:ind w:left="450" w:hanging="270"/>
        <w:rPr>
          <w:lang w:val="ru-RU"/>
        </w:rPr>
      </w:pPr>
      <w:r w:rsidRPr="006F2369">
        <w:rPr>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0F032B" w:rsidRPr="006F2369" w:rsidRDefault="000F032B" w:rsidP="00026DDE">
      <w:pPr>
        <w:pStyle w:val="ProductList-Body"/>
        <w:numPr>
          <w:ilvl w:val="0"/>
          <w:numId w:val="24"/>
        </w:numPr>
        <w:ind w:left="450" w:hanging="270"/>
        <w:rPr>
          <w:lang w:val="ru-RU"/>
        </w:rPr>
      </w:pPr>
      <w:r w:rsidRPr="006F2369">
        <w:rPr>
          <w:lang w:val="ru-RU"/>
        </w:rPr>
        <w:t xml:space="preserve">Ваучеры можно использовать, чтобы забронировать обучение только у одного соответствующего Партнера </w:t>
      </w:r>
      <w:r>
        <w:t>Microsoft</w:t>
      </w:r>
      <w:r w:rsidRPr="006F2369">
        <w:rPr>
          <w:lang w:val="ru-RU"/>
        </w:rPr>
        <w:t xml:space="preserve"> с компетенцией </w:t>
      </w:r>
      <w:r>
        <w:t>Learning</w:t>
      </w:r>
      <w:r w:rsidRPr="006F2369">
        <w:rPr>
          <w:lang w:val="ru-RU"/>
        </w:rPr>
        <w:t xml:space="preserve"> одновременно. </w:t>
      </w:r>
    </w:p>
    <w:p w:rsidR="000F032B" w:rsidRPr="006F2369" w:rsidRDefault="000F032B" w:rsidP="00026DDE">
      <w:pPr>
        <w:pStyle w:val="ProductList-Body"/>
        <w:numPr>
          <w:ilvl w:val="0"/>
          <w:numId w:val="24"/>
        </w:numPr>
        <w:ind w:left="450" w:hanging="270"/>
        <w:rPr>
          <w:lang w:val="ru-RU"/>
        </w:rPr>
      </w:pPr>
      <w:r w:rsidRPr="006F2369">
        <w:rPr>
          <w:lang w:val="ru-RU"/>
        </w:rPr>
        <w:t xml:space="preserve">Партнер </w:t>
      </w:r>
      <w:r>
        <w:t>Microsoft</w:t>
      </w:r>
      <w:r w:rsidRPr="006F2369">
        <w:rPr>
          <w:lang w:val="ru-RU"/>
        </w:rPr>
        <w:t xml:space="preserve"> с компетенцией </w:t>
      </w:r>
      <w:r>
        <w:t>Learning</w:t>
      </w:r>
      <w:r w:rsidRPr="006F2369">
        <w:rPr>
          <w:lang w:val="ru-RU"/>
        </w:rPr>
        <w:t xml:space="preserve"> сохраняет право на отмену занятия в соответствии с местной политикой отмены.</w:t>
      </w:r>
    </w:p>
    <w:p w:rsidR="000F032B" w:rsidRPr="006F2369" w:rsidRDefault="000F032B" w:rsidP="00026DDE">
      <w:pPr>
        <w:pStyle w:val="ProductList-Body"/>
        <w:numPr>
          <w:ilvl w:val="0"/>
          <w:numId w:val="24"/>
        </w:numPr>
        <w:ind w:left="450" w:hanging="270"/>
        <w:rPr>
          <w:lang w:val="ru-RU"/>
        </w:rPr>
      </w:pPr>
      <w:r w:rsidRPr="006F2369">
        <w:rPr>
          <w:lang w:val="ru-RU"/>
        </w:rPr>
        <w:t xml:space="preserve">Ваучеры являются действительными только при обращении к Партнерам </w:t>
      </w:r>
      <w:r>
        <w:t>Microsoft</w:t>
      </w:r>
      <w:r w:rsidRPr="006F2369">
        <w:rPr>
          <w:lang w:val="ru-RU"/>
        </w:rPr>
        <w:t xml:space="preserve"> с компетенцией </w:t>
      </w:r>
      <w:r>
        <w:t>Learning</w:t>
      </w:r>
      <w:r w:rsidRPr="006F2369">
        <w:rPr>
          <w:lang w:val="ru-RU"/>
        </w:rPr>
        <w:t xml:space="preserve">. Чтобы воспользоваться ваучером, можно обратиться к любому соответствующему Партнеру </w:t>
      </w:r>
      <w:r>
        <w:t>Microsoft</w:t>
      </w:r>
      <w:r w:rsidRPr="006F2369">
        <w:rPr>
          <w:lang w:val="ru-RU"/>
        </w:rPr>
        <w:t xml:space="preserve"> с компетенцией </w:t>
      </w:r>
      <w:r>
        <w:t>Learning</w:t>
      </w:r>
      <w:r w:rsidRPr="006F2369">
        <w:rPr>
          <w:lang w:val="ru-RU"/>
        </w:rPr>
        <w:t xml:space="preserve"> в любой стране мира.</w:t>
      </w:r>
      <w:r w:rsidR="00AD3875" w:rsidRPr="006F2369">
        <w:rPr>
          <w:lang w:val="ru-RU"/>
        </w:rPr>
        <w:t xml:space="preserve"> </w:t>
      </w:r>
    </w:p>
    <w:p w:rsidR="000F032B" w:rsidRPr="006F2369" w:rsidRDefault="000F032B" w:rsidP="00026DDE">
      <w:pPr>
        <w:pStyle w:val="ProductList-Body"/>
        <w:numPr>
          <w:ilvl w:val="0"/>
          <w:numId w:val="24"/>
        </w:numPr>
        <w:ind w:left="450" w:hanging="270"/>
        <w:rPr>
          <w:lang w:val="ru-RU"/>
        </w:rPr>
      </w:pPr>
      <w:r w:rsidRPr="006F2369">
        <w:rPr>
          <w:lang w:val="ru-RU"/>
        </w:rPr>
        <w:t xml:space="preserve">Чтобы воспользоваться ваучером для оплаты курса, клиенты должны сообщить партнеру Майкрософт с компетенцией </w:t>
      </w:r>
      <w:r>
        <w:t>Learning</w:t>
      </w:r>
      <w:r w:rsidRPr="006F2369">
        <w:rPr>
          <w:lang w:val="ru-RU"/>
        </w:rPr>
        <w:t xml:space="preserve"> сведения о ваучере, который они собираются использовать, до окончания курса.</w:t>
      </w:r>
      <w:r w:rsidR="00AD3875" w:rsidRPr="006F2369">
        <w:rPr>
          <w:lang w:val="ru-RU"/>
        </w:rPr>
        <w:t xml:space="preserve"> </w:t>
      </w:r>
    </w:p>
    <w:p w:rsidR="000F032B" w:rsidRPr="006F2369" w:rsidRDefault="000F032B" w:rsidP="00026DDE">
      <w:pPr>
        <w:pStyle w:val="ProductList-Body"/>
        <w:numPr>
          <w:ilvl w:val="0"/>
          <w:numId w:val="24"/>
        </w:numPr>
        <w:ind w:left="450" w:hanging="270"/>
        <w:rPr>
          <w:lang w:val="ru-RU"/>
        </w:rPr>
      </w:pPr>
      <w:r>
        <w:lastRenderedPageBreak/>
        <w:t>Microsoft</w:t>
      </w:r>
      <w:r w:rsidRPr="006F2369">
        <w:rPr>
          <w:lang w:val="ru-RU"/>
        </w:rPr>
        <w:t xml:space="preserve"> не несет ответственности за потерянные, украденные, неправильно использованные или оформленные ваучеры.</w:t>
      </w:r>
    </w:p>
    <w:p w:rsidR="000F032B" w:rsidRPr="006F2369" w:rsidRDefault="000F032B" w:rsidP="00DC77CB">
      <w:pPr>
        <w:pStyle w:val="ProductList-Body"/>
        <w:numPr>
          <w:ilvl w:val="0"/>
          <w:numId w:val="24"/>
        </w:numPr>
        <w:ind w:left="450" w:hanging="270"/>
        <w:rPr>
          <w:lang w:val="ru-RU"/>
        </w:rPr>
      </w:pPr>
      <w:r w:rsidRPr="006F2369">
        <w:rPr>
          <w:lang w:val="ru-RU"/>
        </w:rPr>
        <w:t xml:space="preserve">Сокращение количества соответствующих лицензий с </w:t>
      </w:r>
      <w:r>
        <w:t>Software</w:t>
      </w:r>
      <w:r w:rsidRPr="006F2369">
        <w:rPr>
          <w:lang w:val="ru-RU"/>
        </w:rPr>
        <w:t xml:space="preserve"> </w:t>
      </w:r>
      <w:r>
        <w:t>Assurance</w:t>
      </w:r>
      <w:r w:rsidRPr="006F2369">
        <w:rPr>
          <w:lang w:val="ru-RU"/>
        </w:rPr>
        <w:t xml:space="preserve"> в результате возвратов и других корректировок счетов в</w:t>
      </w:r>
      <w:r w:rsidR="00DC77CB">
        <w:t> </w:t>
      </w:r>
      <w:r w:rsidRPr="006F2369">
        <w:rPr>
          <w:lang w:val="ru-RU"/>
        </w:rPr>
        <w:t>допустимых случаях может привести к сокращению количества дней, доступных клиенту по ваучерам на обучение.</w:t>
      </w:r>
    </w:p>
    <w:p w:rsidR="000F032B" w:rsidRPr="006F2369" w:rsidRDefault="000F032B" w:rsidP="00026DDE">
      <w:pPr>
        <w:pStyle w:val="ProductList-Body"/>
        <w:numPr>
          <w:ilvl w:val="0"/>
          <w:numId w:val="24"/>
        </w:numPr>
        <w:ind w:left="450" w:hanging="270"/>
        <w:rPr>
          <w:lang w:val="ru-RU"/>
        </w:rPr>
      </w:pPr>
      <w:r w:rsidRPr="006F2369">
        <w:rPr>
          <w:lang w:val="ru-RU"/>
        </w:rPr>
        <w:t>Ваучеры могут использоваться только клиентом, соответствующим данному преимуществу.</w:t>
      </w:r>
    </w:p>
    <w:p w:rsidR="000F032B" w:rsidRPr="006F2369" w:rsidRDefault="000F032B" w:rsidP="00026DDE">
      <w:pPr>
        <w:pStyle w:val="ProductList-Body"/>
        <w:numPr>
          <w:ilvl w:val="0"/>
          <w:numId w:val="24"/>
        </w:numPr>
        <w:ind w:left="450" w:hanging="270"/>
        <w:rPr>
          <w:lang w:val="ru-RU"/>
        </w:rPr>
      </w:pPr>
      <w:r w:rsidRPr="006F2369">
        <w:rPr>
          <w:lang w:val="ru-RU"/>
        </w:rPr>
        <w:t xml:space="preserve">Услуги, оказываемые по ваучерам, предоставляются в рамках соглашения между Клиентом и Соответствующим поставщиком; </w:t>
      </w:r>
      <w:r>
        <w:t>Microsoft</w:t>
      </w:r>
      <w:r w:rsidRPr="006F2369">
        <w:rPr>
          <w:lang w:val="ru-RU"/>
        </w:rPr>
        <w:t xml:space="preserve"> не несет ответственности за какую-либо работу или ошибки в отношении данных услуг со стороны Соответствующего поставщика.</w:t>
      </w:r>
    </w:p>
    <w:p w:rsidR="000F032B" w:rsidRPr="006F2369" w:rsidRDefault="000F032B" w:rsidP="00026DDE">
      <w:pPr>
        <w:pStyle w:val="ProductList-Body"/>
        <w:numPr>
          <w:ilvl w:val="0"/>
          <w:numId w:val="24"/>
        </w:numPr>
        <w:ind w:left="450" w:hanging="270"/>
        <w:rPr>
          <w:lang w:val="ru-RU"/>
        </w:rPr>
      </w:pPr>
      <w:r w:rsidRPr="006F2369">
        <w:rPr>
          <w:lang w:val="ru-RU"/>
        </w:rPr>
        <w:t>В таблице выше показано количество дней обучения в рамках соглашения о регистрации или соглашения, действующего в течение трех полных лет.</w:t>
      </w:r>
      <w:r w:rsidR="00AD3875" w:rsidRPr="006F2369">
        <w:rPr>
          <w:lang w:val="ru-RU"/>
        </w:rPr>
        <w:t xml:space="preserve"> </w:t>
      </w:r>
      <w:r w:rsidRPr="006F2369">
        <w:rPr>
          <w:lang w:val="ru-RU"/>
        </w:rPr>
        <w:t xml:space="preserve">Для клиентов, приобретающих покрытие </w:t>
      </w:r>
      <w:r>
        <w:t>Software</w:t>
      </w:r>
      <w:r w:rsidRPr="006F2369">
        <w:rPr>
          <w:lang w:val="ru-RU"/>
        </w:rPr>
        <w:t xml:space="preserve"> </w:t>
      </w:r>
      <w:r>
        <w:t>Assurance</w:t>
      </w:r>
      <w:r w:rsidRPr="006F2369">
        <w:rPr>
          <w:lang w:val="ru-RU"/>
        </w:rPr>
        <w:t xml:space="preserve"> на один год, количество дней обслуживания сокращается до одной трети указанных дней.</w:t>
      </w:r>
      <w:r w:rsidR="00AD3875" w:rsidRPr="006F2369">
        <w:rPr>
          <w:lang w:val="ru-RU"/>
        </w:rPr>
        <w:t xml:space="preserve"> </w:t>
      </w:r>
      <w:r w:rsidRPr="006F2369">
        <w:rPr>
          <w:lang w:val="ru-RU"/>
        </w:rPr>
        <w:t xml:space="preserve">Для клиентов, приобретающих покрытие </w:t>
      </w:r>
      <w:r>
        <w:t>Software</w:t>
      </w:r>
      <w:r w:rsidRPr="006F2369">
        <w:rPr>
          <w:lang w:val="ru-RU"/>
        </w:rPr>
        <w:t xml:space="preserve"> </w:t>
      </w:r>
      <w:r>
        <w:t>Assurance</w:t>
      </w:r>
      <w:r w:rsidRPr="006F2369">
        <w:rPr>
          <w:lang w:val="ru-RU"/>
        </w:rPr>
        <w:t xml:space="preserve"> на два года, количество дней обслуживания сокращается до двух третей указанных дней.</w:t>
      </w:r>
    </w:p>
    <w:p w:rsidR="000F032B" w:rsidRPr="006F2369" w:rsidRDefault="000F032B" w:rsidP="000F032B">
      <w:pPr>
        <w:pStyle w:val="ProductList-Body"/>
        <w:rPr>
          <w:lang w:val="ru-RU"/>
        </w:rPr>
      </w:pPr>
    </w:p>
    <w:p w:rsidR="000F032B" w:rsidRPr="006F2369" w:rsidRDefault="000F032B" w:rsidP="00432379">
      <w:pPr>
        <w:pStyle w:val="ProductList-SubSubSectionHeading"/>
        <w:outlineLvl w:val="2"/>
        <w:rPr>
          <w:lang w:val="ru-RU"/>
        </w:rPr>
      </w:pPr>
      <w:bookmarkStart w:id="1635" w:name="_Toc379797446"/>
      <w:bookmarkStart w:id="1636" w:name="_Toc380513482"/>
      <w:bookmarkStart w:id="1637" w:name="_Toc380655532"/>
      <w:bookmarkStart w:id="1638" w:name="_Toc385011982"/>
      <w:bookmarkStart w:id="1639" w:name="_Toc386627389"/>
      <w:r>
        <w:rPr>
          <w:b/>
          <w:color w:val="00188F"/>
        </w:rPr>
        <w:t>E</w:t>
      </w:r>
      <w:r w:rsidRPr="006F2369">
        <w:rPr>
          <w:b/>
          <w:color w:val="00188F"/>
          <w:lang w:val="ru-RU"/>
        </w:rPr>
        <w:t>-</w:t>
      </w:r>
      <w:r>
        <w:rPr>
          <w:b/>
          <w:color w:val="00188F"/>
        </w:rPr>
        <w:t>Learning</w:t>
      </w:r>
      <w:bookmarkEnd w:id="1635"/>
      <w:bookmarkEnd w:id="1636"/>
      <w:bookmarkEnd w:id="1637"/>
      <w:bookmarkEnd w:id="1638"/>
      <w:bookmarkEnd w:id="1639"/>
    </w:p>
    <w:p w:rsidR="000F032B" w:rsidRPr="006F2369" w:rsidRDefault="000F032B" w:rsidP="000F032B">
      <w:pPr>
        <w:pStyle w:val="ProductList-Body"/>
        <w:rPr>
          <w:lang w:val="ru-RU"/>
        </w:rPr>
      </w:pPr>
      <w:r w:rsidRPr="006F2369">
        <w:rPr>
          <w:lang w:val="ru-RU"/>
        </w:rP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AD3875" w:rsidRPr="006F2369">
        <w:rPr>
          <w:lang w:val="ru-RU"/>
        </w:rPr>
        <w:t xml:space="preserve"> </w:t>
      </w:r>
      <w:r w:rsidRPr="006F2369">
        <w:rPr>
          <w:lang w:val="ru-RU"/>
        </w:rPr>
        <w:t xml:space="preserve">Также клиенты могут загрузить файлы содержимого </w:t>
      </w:r>
      <w:r>
        <w:t>E</w:t>
      </w:r>
      <w:r w:rsidRPr="006F2369">
        <w:rPr>
          <w:lang w:val="ru-RU"/>
        </w:rPr>
        <w:t>-</w:t>
      </w:r>
      <w:r>
        <w:t>learning</w:t>
      </w:r>
      <w:r w:rsidRPr="006F2369">
        <w:rPr>
          <w:lang w:val="ru-RU"/>
        </w:rPr>
        <w:t xml:space="preserve">, соответствующие стандарту </w:t>
      </w:r>
      <w:r>
        <w:t>SCORM</w:t>
      </w:r>
      <w:r w:rsidRPr="006F2369">
        <w:rPr>
          <w:lang w:val="ru-RU"/>
        </w:rPr>
        <w:t xml:space="preserve"> (для отдельных Приложений и Систем), на веб-сайте </w:t>
      </w:r>
      <w:r>
        <w:t>VLSC</w:t>
      </w:r>
      <w:r w:rsidRPr="006F2369">
        <w:rPr>
          <w:lang w:val="ru-RU"/>
        </w:rPr>
        <w:t xml:space="preserve"> для импорта в систему управления обучением (</w:t>
      </w:r>
      <w:r>
        <w:t>Learning</w:t>
      </w:r>
      <w:r w:rsidRPr="006F2369">
        <w:rPr>
          <w:lang w:val="ru-RU"/>
        </w:rPr>
        <w:t xml:space="preserve"> </w:t>
      </w:r>
      <w:r>
        <w:t>Management</w:t>
      </w:r>
      <w:r w:rsidRPr="006F2369">
        <w:rPr>
          <w:lang w:val="ru-RU"/>
        </w:rPr>
        <w:t xml:space="preserve"> </w:t>
      </w:r>
      <w:r>
        <w:t>System</w:t>
      </w:r>
      <w:r w:rsidRPr="006F2369">
        <w:rPr>
          <w:lang w:val="ru-RU"/>
        </w:rPr>
        <w:t xml:space="preserve">, </w:t>
      </w:r>
      <w:r>
        <w:t>LMS</w:t>
      </w:r>
      <w:r w:rsidRPr="006F2369">
        <w:rPr>
          <w:lang w:val="ru-RU"/>
        </w:rPr>
        <w:t>).</w:t>
      </w:r>
      <w:r w:rsidR="00AD3875" w:rsidRPr="006F2369">
        <w:rPr>
          <w:lang w:val="ru-RU"/>
        </w:rPr>
        <w:t xml:space="preserve"> </w:t>
      </w:r>
      <w:r w:rsidRPr="006F2369">
        <w:rPr>
          <w:lang w:val="ru-RU"/>
        </w:rPr>
        <w:t xml:space="preserve">Для загрузки файлов с веб-сайта </w:t>
      </w:r>
      <w:r>
        <w:t>VLSC</w:t>
      </w:r>
      <w:r w:rsidRPr="006F2369">
        <w:rPr>
          <w:lang w:val="ru-RU"/>
        </w:rPr>
        <w:t xml:space="preserve"> код доступа не требуется. Клиенты с соглашениями </w:t>
      </w:r>
      <w:r>
        <w:t>Enterprise</w:t>
      </w:r>
      <w:r w:rsidRPr="006F2369">
        <w:rPr>
          <w:lang w:val="ru-RU"/>
        </w:rPr>
        <w:t xml:space="preserve"> и </w:t>
      </w:r>
      <w:r>
        <w:t>Select</w:t>
      </w:r>
      <w:r w:rsidRPr="006F2369">
        <w:rPr>
          <w:lang w:val="ru-RU"/>
        </w:rPr>
        <w:t xml:space="preserve"> могут получать содержимое, соответствующее стандарту </w:t>
      </w:r>
      <w:r>
        <w:t>SCORM</w:t>
      </w:r>
      <w:r w:rsidRPr="006F2369">
        <w:rPr>
          <w:lang w:val="ru-RU"/>
        </w:rPr>
        <w:t xml:space="preserve"> (для категорий «Приложения» и «Системы») посредством загрузки или на </w:t>
      </w:r>
      <w:r>
        <w:t>DVD</w:t>
      </w:r>
      <w:r w:rsidRPr="006F2369">
        <w:rPr>
          <w:lang w:val="ru-RU"/>
        </w:rPr>
        <w:t xml:space="preserve">-дисках, тогда как для клиентов </w:t>
      </w:r>
      <w:r>
        <w:t>Open</w:t>
      </w:r>
      <w:r w:rsidRPr="006F2369">
        <w:rPr>
          <w:lang w:val="ru-RU"/>
        </w:rPr>
        <w:t xml:space="preserve"> и </w:t>
      </w:r>
      <w:r>
        <w:t>Open</w:t>
      </w:r>
      <w:r w:rsidRPr="006F2369">
        <w:rPr>
          <w:lang w:val="ru-RU"/>
        </w:rPr>
        <w:t xml:space="preserve"> </w:t>
      </w:r>
      <w:r>
        <w:t>Value</w:t>
      </w:r>
      <w:r w:rsidRPr="006F2369">
        <w:rPr>
          <w:lang w:val="ru-RU"/>
        </w:rPr>
        <w:t xml:space="preserve"> такое содержимое (для категорий «Приложения» и «Системы») предоставляется только на </w:t>
      </w:r>
      <w:r>
        <w:t>DVD</w:t>
      </w:r>
      <w:r w:rsidRPr="006F2369">
        <w:rPr>
          <w:lang w:val="ru-RU"/>
        </w:rPr>
        <w:t xml:space="preserve">-дисках. </w:t>
      </w:r>
    </w:p>
    <w:p w:rsidR="000F032B" w:rsidRPr="006F2369" w:rsidRDefault="000F032B" w:rsidP="000F032B">
      <w:pPr>
        <w:pStyle w:val="ProductList-Body"/>
        <w:rPr>
          <w:lang w:val="ru-RU"/>
        </w:rPr>
      </w:pPr>
    </w:p>
    <w:p w:rsidR="000F032B" w:rsidRPr="006F2369" w:rsidRDefault="000F032B" w:rsidP="000F032B">
      <w:pPr>
        <w:pStyle w:val="ProductList-Body"/>
        <w:rPr>
          <w:lang w:val="ru-RU"/>
        </w:rPr>
      </w:pPr>
      <w:r w:rsidRPr="006F2369">
        <w:rPr>
          <w:lang w:val="ru-RU"/>
        </w:rPr>
        <w:t xml:space="preserve">Максимальное количество пользователей, для которых клиент может использовать обучение </w:t>
      </w:r>
      <w:r>
        <w:t>E</w:t>
      </w:r>
      <w:r w:rsidRPr="006F2369">
        <w:rPr>
          <w:lang w:val="ru-RU"/>
        </w:rPr>
        <w:t>-</w:t>
      </w:r>
      <w:r>
        <w:t>Learning</w:t>
      </w:r>
      <w:r w:rsidRPr="006F2369">
        <w:rPr>
          <w:lang w:val="ru-RU"/>
        </w:rPr>
        <w:t xml:space="preserve">, равно количеству лицензированных копий соответствующих продуктов, зарегистрированных клиентом в программе </w:t>
      </w:r>
      <w:r>
        <w:t>Software</w:t>
      </w:r>
      <w:r w:rsidRPr="006F2369">
        <w:rPr>
          <w:lang w:val="ru-RU"/>
        </w:rPr>
        <w:t xml:space="preserve"> </w:t>
      </w:r>
      <w:r>
        <w:t>Assurance</w:t>
      </w:r>
      <w:r w:rsidRPr="006F2369">
        <w:rPr>
          <w:lang w:val="ru-RU"/>
        </w:rPr>
        <w:t>. Клиенты должны назначить одного пользователя для каждой соответствующей лицензии.</w:t>
      </w:r>
      <w:r w:rsidR="00AD3875" w:rsidRPr="006F2369">
        <w:rPr>
          <w:lang w:val="ru-RU"/>
        </w:rPr>
        <w:t xml:space="preserve"> </w:t>
      </w:r>
      <w:r w:rsidRPr="006F2369">
        <w:rPr>
          <w:lang w:val="ru-RU"/>
        </w:rPr>
        <w:t>Доступ нельзя передавать от одного пользователя другому.</w:t>
      </w:r>
      <w:r w:rsidR="00AD3875" w:rsidRPr="006F2369">
        <w:rPr>
          <w:lang w:val="ru-RU"/>
        </w:rPr>
        <w:t xml:space="preserve"> </w:t>
      </w:r>
    </w:p>
    <w:p w:rsidR="000F032B" w:rsidRPr="006F2369" w:rsidRDefault="000F032B" w:rsidP="000F032B">
      <w:pPr>
        <w:pStyle w:val="ProductList-Body"/>
        <w:rPr>
          <w:lang w:val="ru-RU"/>
        </w:rPr>
      </w:pPr>
    </w:p>
    <w:p w:rsidR="000F032B" w:rsidRPr="006F2369" w:rsidRDefault="000F032B" w:rsidP="000F032B">
      <w:pPr>
        <w:pStyle w:val="ProductList-Body"/>
        <w:rPr>
          <w:lang w:val="ru-RU"/>
        </w:rPr>
      </w:pPr>
      <w:r w:rsidRPr="006F2369">
        <w:rPr>
          <w:lang w:val="ru-RU"/>
        </w:rPr>
        <w:t xml:space="preserve">Если клиентам, соответствующим предъявляемым условиям, недостаточно загрузки наборов </w:t>
      </w:r>
      <w:r>
        <w:t>E</w:t>
      </w:r>
      <w:r w:rsidRPr="006F2369">
        <w:rPr>
          <w:lang w:val="ru-RU"/>
        </w:rPr>
        <w:t>-</w:t>
      </w:r>
      <w:r>
        <w:t>learning</w:t>
      </w:r>
      <w:r w:rsidRPr="006F2369">
        <w:rPr>
          <w:lang w:val="ru-RU"/>
        </w:rPr>
        <w:t xml:space="preserve"> через Интернет, они могут приобрести их в региональном центре поставки носителей. </w:t>
      </w:r>
    </w:p>
    <w:p w:rsidR="000F032B" w:rsidRPr="006F2369" w:rsidRDefault="000F032B" w:rsidP="000F032B">
      <w:pPr>
        <w:pStyle w:val="ProductList-Body"/>
        <w:rPr>
          <w:lang w:val="ru-RU"/>
        </w:rPr>
      </w:pPr>
      <w:r w:rsidRPr="006F2369">
        <w:rPr>
          <w:lang w:val="ru-RU"/>
        </w:rPr>
        <w:t xml:space="preserve">Развертывание и использование курсов </w:t>
      </w:r>
      <w:r>
        <w:t>E</w:t>
      </w:r>
      <w:r w:rsidRPr="006F2369">
        <w:rPr>
          <w:lang w:val="ru-RU"/>
        </w:rPr>
        <w:t>-</w:t>
      </w:r>
      <w:r>
        <w:t>Learning</w:t>
      </w:r>
      <w:r w:rsidRPr="006F2369">
        <w:rPr>
          <w:lang w:val="ru-RU"/>
        </w:rPr>
        <w:t xml:space="preserve"> клиентами регулируется условиями их лицензионного соглашения.</w:t>
      </w:r>
      <w:r w:rsidR="00AD3875" w:rsidRPr="006F2369">
        <w:rPr>
          <w:lang w:val="ru-RU"/>
        </w:rPr>
        <w:t xml:space="preserve"> </w:t>
      </w:r>
    </w:p>
    <w:p w:rsidR="000F032B" w:rsidRPr="006F2369" w:rsidRDefault="000F032B" w:rsidP="000F032B">
      <w:pPr>
        <w:pStyle w:val="ProductList-Body"/>
        <w:rPr>
          <w:lang w:val="ru-RU"/>
        </w:rPr>
      </w:pPr>
    </w:p>
    <w:p w:rsidR="000F032B" w:rsidRPr="006F2369" w:rsidRDefault="000F032B" w:rsidP="000F032B">
      <w:pPr>
        <w:pStyle w:val="ProductList-Body"/>
        <w:rPr>
          <w:lang w:val="ru-RU"/>
        </w:rPr>
      </w:pPr>
      <w:bookmarkStart w:id="1640" w:name="SA_ELearning"/>
      <w:r>
        <w:rPr>
          <w:b/>
          <w:color w:val="00188F"/>
        </w:rPr>
        <w:t>E</w:t>
      </w:r>
      <w:r w:rsidRPr="006F2369">
        <w:rPr>
          <w:b/>
          <w:color w:val="00188F"/>
          <w:lang w:val="ru-RU"/>
        </w:rPr>
        <w:t>-</w:t>
      </w:r>
      <w:r>
        <w:rPr>
          <w:b/>
          <w:color w:val="00188F"/>
        </w:rPr>
        <w:t>Learning</w:t>
      </w:r>
      <w:bookmarkEnd w:id="1640"/>
    </w:p>
    <w:p w:rsidR="000F032B" w:rsidRPr="006F2369" w:rsidRDefault="000F032B" w:rsidP="000F032B">
      <w:pPr>
        <w:pStyle w:val="ProductList-Body"/>
        <w:rPr>
          <w:lang w:val="ru-RU"/>
        </w:rPr>
      </w:pPr>
      <w:r w:rsidRPr="006F2369">
        <w:rPr>
          <w:lang w:val="ru-RU"/>
        </w:rPr>
        <w:t xml:space="preserve">Клиенты с </w:t>
      </w:r>
      <w:r>
        <w:t>Software</w:t>
      </w:r>
      <w:r w:rsidRPr="006F2369">
        <w:rPr>
          <w:lang w:val="ru-RU"/>
        </w:rPr>
        <w:t xml:space="preserve"> </w:t>
      </w:r>
      <w:r>
        <w:t>Assurance</w:t>
      </w:r>
      <w:r w:rsidRPr="006F2369">
        <w:rPr>
          <w:lang w:val="ru-RU"/>
        </w:rPr>
        <w:t xml:space="preserve"> для соответствующих продуктов из категории «Системы» имеют право на использование размещенных курсов </w:t>
      </w:r>
      <w:r>
        <w:t>E</w:t>
      </w:r>
      <w:r w:rsidRPr="006F2369">
        <w:rPr>
          <w:lang w:val="ru-RU"/>
        </w:rPr>
        <w:t>-</w:t>
      </w:r>
      <w:r>
        <w:t>Learning</w:t>
      </w:r>
      <w:r w:rsidRPr="006F2369">
        <w:rPr>
          <w:lang w:val="ru-RU"/>
        </w:rPr>
        <w:t xml:space="preserve"> и содержимого, соответствующего стандарту </w:t>
      </w:r>
      <w:r>
        <w:t>SCORM</w:t>
      </w:r>
      <w:r w:rsidRPr="006F2369">
        <w:rPr>
          <w:lang w:val="ru-RU"/>
        </w:rPr>
        <w:t xml:space="preserve">. Клиенты с соответствующими продуктами категории «Серверы» имеют право на использование размещенных курсов </w:t>
      </w:r>
      <w:r>
        <w:t>E</w:t>
      </w:r>
      <w:r w:rsidRPr="006F2369">
        <w:rPr>
          <w:lang w:val="ru-RU"/>
        </w:rPr>
        <w:t>-</w:t>
      </w:r>
      <w:r>
        <w:t>Learning</w:t>
      </w:r>
      <w:r w:rsidRPr="006F2369">
        <w:rPr>
          <w:lang w:val="ru-RU"/>
        </w:rPr>
        <w:t xml:space="preserve"> по серверам, но не содержимого, соответствующего стандарту </w:t>
      </w:r>
      <w:r>
        <w:t>SCORM</w:t>
      </w:r>
      <w:r w:rsidRPr="006F2369">
        <w:rPr>
          <w:lang w:val="ru-RU"/>
        </w:rPr>
        <w:t>.</w:t>
      </w:r>
    </w:p>
    <w:p w:rsidR="000F032B" w:rsidRPr="006F2369" w:rsidRDefault="000F032B" w:rsidP="000F032B">
      <w:pPr>
        <w:pStyle w:val="ProductList-Body"/>
        <w:rPr>
          <w:lang w:val="ru-RU"/>
        </w:rPr>
      </w:pPr>
    </w:p>
    <w:p w:rsidR="000F032B" w:rsidRPr="006F2369" w:rsidRDefault="000F032B" w:rsidP="00432379">
      <w:pPr>
        <w:pStyle w:val="ProductList-SubSubSectionHeading"/>
        <w:outlineLvl w:val="2"/>
        <w:rPr>
          <w:lang w:val="ru-RU"/>
        </w:rPr>
      </w:pPr>
      <w:bookmarkStart w:id="1641" w:name="_Toc379797447"/>
      <w:bookmarkStart w:id="1642" w:name="_Toc380513483"/>
      <w:bookmarkStart w:id="1643" w:name="_Toc380655533"/>
      <w:bookmarkStart w:id="1644" w:name="SA_HomeUseProgram"/>
      <w:bookmarkStart w:id="1645" w:name="_Toc385011983"/>
      <w:bookmarkStart w:id="1646" w:name="_Toc386627390"/>
      <w:r w:rsidRPr="006F2369">
        <w:rPr>
          <w:b/>
          <w:color w:val="00188F"/>
          <w:lang w:val="ru-RU"/>
        </w:rPr>
        <w:t>Программа использования ПО на домашних компьютерах</w:t>
      </w:r>
      <w:bookmarkEnd w:id="1641"/>
      <w:bookmarkEnd w:id="1642"/>
      <w:bookmarkEnd w:id="1643"/>
      <w:bookmarkEnd w:id="1644"/>
      <w:bookmarkEnd w:id="1645"/>
      <w:bookmarkEnd w:id="1646"/>
    </w:p>
    <w:p w:rsidR="000F032B" w:rsidRPr="006F2369" w:rsidRDefault="000F032B" w:rsidP="008D29F3">
      <w:pPr>
        <w:pStyle w:val="ProductList-Body"/>
        <w:rPr>
          <w:spacing w:val="-2"/>
          <w:lang w:val="ru-RU"/>
        </w:rPr>
      </w:pPr>
      <w:r w:rsidRPr="006F2369">
        <w:rPr>
          <w:spacing w:val="-2"/>
          <w:lang w:val="ru-RU"/>
        </w:rPr>
        <w:t xml:space="preserve">Клиенты с действующим покрытием </w:t>
      </w:r>
      <w:r w:rsidRPr="00DC77CB">
        <w:rPr>
          <w:spacing w:val="-2"/>
        </w:rPr>
        <w:t>Software</w:t>
      </w:r>
      <w:r w:rsidRPr="006F2369">
        <w:rPr>
          <w:spacing w:val="-2"/>
          <w:lang w:val="ru-RU"/>
        </w:rPr>
        <w:t xml:space="preserve"> </w:t>
      </w:r>
      <w:r w:rsidRPr="00DC77CB">
        <w:rPr>
          <w:spacing w:val="-2"/>
        </w:rPr>
        <w:t>Assurance</w:t>
      </w:r>
      <w:r w:rsidRPr="006F2369">
        <w:rPr>
          <w:spacing w:val="-2"/>
          <w:lang w:val="ru-RU"/>
        </w:rPr>
        <w:t xml:space="preserv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w:t>
      </w:r>
      <w:r w:rsidR="008D29F3">
        <w:rPr>
          <w:spacing w:val="-2"/>
        </w:rPr>
        <w:t>a</w:t>
      </w:r>
      <w:r w:rsidRPr="006F2369">
        <w:rPr>
          <w:spacing w:val="-2"/>
          <w:lang w:val="ru-RU"/>
        </w:rPr>
        <w:t xml:space="preserve">) одном домашнем компьютере и </w:t>
      </w:r>
      <w:r w:rsidR="008D29F3">
        <w:rPr>
          <w:spacing w:val="-2"/>
        </w:rPr>
        <w:t>b</w:t>
      </w:r>
      <w:r w:rsidRPr="006F2369">
        <w:rPr>
          <w:spacing w:val="-2"/>
          <w:lang w:val="ru-RU"/>
        </w:rPr>
        <w:t>) одном переносном устройстве, для каждой лицензии на применимые приложения для настольных компьютеров, приобретенной клиентом.</w:t>
      </w:r>
      <w:r w:rsidR="00AD3875" w:rsidRPr="006F2369">
        <w:rPr>
          <w:spacing w:val="-2"/>
          <w:lang w:val="ru-RU"/>
        </w:rPr>
        <w:t xml:space="preserve"> </w:t>
      </w:r>
      <w:r w:rsidRPr="006F2369">
        <w:rPr>
          <w:spacing w:val="-2"/>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AD3875" w:rsidRPr="006F2369">
        <w:rPr>
          <w:spacing w:val="-2"/>
          <w:lang w:val="ru-RU"/>
        </w:rPr>
        <w:t xml:space="preserve"> </w:t>
      </w:r>
      <w:r w:rsidRPr="006F2369">
        <w:rPr>
          <w:spacing w:val="-2"/>
          <w:lang w:val="ru-RU"/>
        </w:rP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AD3875" w:rsidRPr="006F2369">
        <w:rPr>
          <w:spacing w:val="-2"/>
          <w:lang w:val="ru-RU"/>
        </w:rPr>
        <w:t xml:space="preserve"> </w:t>
      </w:r>
      <w:r w:rsidRPr="006F2369">
        <w:rPr>
          <w:spacing w:val="-2"/>
          <w:lang w:val="ru-RU"/>
        </w:rP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0F032B" w:rsidRPr="006F2369" w:rsidRDefault="000F032B" w:rsidP="000F032B">
      <w:pPr>
        <w:pStyle w:val="ProductList-Body"/>
        <w:rPr>
          <w:lang w:val="ru-RU"/>
        </w:rPr>
      </w:pPr>
    </w:p>
    <w:p w:rsidR="000F032B" w:rsidRPr="006F2369" w:rsidRDefault="000F032B" w:rsidP="000F032B">
      <w:pPr>
        <w:pStyle w:val="ProductList-Body"/>
        <w:rPr>
          <w:lang w:val="ru-RU"/>
        </w:rPr>
      </w:pPr>
      <w:r>
        <w:t>Microsoft</w:t>
      </w:r>
      <w:r w:rsidRPr="006F2369">
        <w:rPr>
          <w:lang w:val="ru-RU"/>
        </w:rPr>
        <w:t xml:space="preserve">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F032B" w:rsidRPr="006F2369" w:rsidRDefault="000F032B" w:rsidP="000F032B">
      <w:pPr>
        <w:pStyle w:val="ProductList-Body"/>
        <w:rPr>
          <w:lang w:val="ru-RU"/>
        </w:rPr>
      </w:pPr>
    </w:p>
    <w:p w:rsidR="000F032B" w:rsidRPr="006F2369" w:rsidRDefault="000F032B" w:rsidP="000F032B">
      <w:pPr>
        <w:pStyle w:val="ProductList-Body"/>
        <w:rPr>
          <w:lang w:val="ru-RU"/>
        </w:rPr>
      </w:pPr>
      <w:r w:rsidRPr="006F2369">
        <w:rPr>
          <w:lang w:val="ru-RU"/>
        </w:rPr>
        <w:t xml:space="preserve">Лицензии на использование ПО на домашних компьютерах прекращаются при увольнении сотрудника, прекращении или окончании срока действия покрытия </w:t>
      </w:r>
      <w:r>
        <w:t>Software</w:t>
      </w:r>
      <w:r w:rsidRPr="006F2369">
        <w:rPr>
          <w:lang w:val="ru-RU"/>
        </w:rPr>
        <w:t xml:space="preserve"> </w:t>
      </w:r>
      <w:r>
        <w:t>Assurance</w:t>
      </w:r>
      <w:r w:rsidRPr="006F2369">
        <w:rPr>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032B" w:rsidRPr="006F2369" w:rsidRDefault="00C0319E" w:rsidP="000F032B">
      <w:pPr>
        <w:pStyle w:val="ProductList-Body"/>
        <w:rPr>
          <w:lang w:val="ru-RU"/>
        </w:rPr>
      </w:pPr>
      <w:r w:rsidRPr="006F2369">
        <w:rPr>
          <w:lang w:val="ru-RU"/>
        </w:rPr>
        <w:lastRenderedPageBreak/>
        <w:t xml:space="preserve">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t>Software</w:t>
      </w:r>
      <w:r w:rsidRPr="006F2369">
        <w:rPr>
          <w:lang w:val="ru-RU"/>
        </w:rPr>
        <w:t xml:space="preserve"> </w:t>
      </w:r>
      <w:r>
        <w:t>Assurance</w:t>
      </w:r>
      <w:r w:rsidRPr="006F2369">
        <w:rPr>
          <w:lang w:val="ru-RU"/>
        </w:rPr>
        <w:t xml:space="preserve"> или увольнения.</w:t>
      </w:r>
    </w:p>
    <w:p w:rsidR="000F032B" w:rsidRPr="006F2369" w:rsidRDefault="000F032B" w:rsidP="000F032B">
      <w:pPr>
        <w:pStyle w:val="ProductList-Body"/>
        <w:rPr>
          <w:lang w:val="ru-RU"/>
        </w:rPr>
      </w:pPr>
    </w:p>
    <w:p w:rsidR="000F032B" w:rsidRPr="006F2369" w:rsidRDefault="000F032B" w:rsidP="000F032B">
      <w:pPr>
        <w:pStyle w:val="ProductList-Body"/>
        <w:rPr>
          <w:lang w:val="ru-RU"/>
        </w:rPr>
      </w:pPr>
      <w:r w:rsidRPr="006F2369">
        <w:rPr>
          <w:lang w:val="ru-RU"/>
        </w:rPr>
        <w:t>Участие клиента и его сотрудников в данной программе может облагаться налогом.</w:t>
      </w:r>
      <w:r w:rsidR="00AD3875" w:rsidRPr="006F2369">
        <w:rPr>
          <w:lang w:val="ru-RU"/>
        </w:rPr>
        <w:t xml:space="preserve"> </w:t>
      </w:r>
      <w:r w:rsidRPr="006F2369">
        <w:rPr>
          <w:lang w:val="ru-RU"/>
        </w:rP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w:t>
      </w:r>
      <w:r>
        <w:t> </w:t>
      </w:r>
      <w:r w:rsidRPr="006F2369">
        <w:rPr>
          <w:lang w:val="ru-RU"/>
        </w:rPr>
        <w:t>ниже.</w:t>
      </w:r>
    </w:p>
    <w:p w:rsidR="000F032B" w:rsidRPr="006F2369" w:rsidRDefault="000F032B" w:rsidP="00026DDE">
      <w:pPr>
        <w:pStyle w:val="ProductList-Body"/>
        <w:numPr>
          <w:ilvl w:val="0"/>
          <w:numId w:val="25"/>
        </w:numPr>
        <w:ind w:left="450" w:hanging="270"/>
        <w:rPr>
          <w:lang w:val="ru-RU"/>
        </w:rPr>
      </w:pPr>
      <w:r w:rsidRPr="006F2369">
        <w:rPr>
          <w:lang w:val="ru-RU"/>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w:t>
      </w:r>
      <w:r>
        <w:t>Microsoft</w:t>
      </w:r>
      <w:r w:rsidRPr="006F2369">
        <w:rPr>
          <w:lang w:val="ru-RU"/>
        </w:rPr>
        <w:t xml:space="preserve">. </w:t>
      </w:r>
    </w:p>
    <w:p w:rsidR="000F032B" w:rsidRPr="006F2369" w:rsidRDefault="000F032B" w:rsidP="00026DDE">
      <w:pPr>
        <w:pStyle w:val="ProductList-Body"/>
        <w:numPr>
          <w:ilvl w:val="0"/>
          <w:numId w:val="25"/>
        </w:numPr>
        <w:ind w:left="450" w:hanging="270"/>
        <w:rPr>
          <w:lang w:val="ru-RU"/>
        </w:rPr>
      </w:pPr>
      <w:r w:rsidRPr="006F2369">
        <w:rPr>
          <w:lang w:val="ru-RU"/>
        </w:rPr>
        <w:t xml:space="preserve">Клиенты должны защитить </w:t>
      </w:r>
      <w:r>
        <w:t>Microsoft</w:t>
      </w:r>
      <w:r w:rsidRPr="006F2369">
        <w:rPr>
          <w:lang w:val="ru-RU"/>
        </w:rPr>
        <w:t xml:space="preserve"> и аффилированных лиц </w:t>
      </w:r>
      <w:r>
        <w:t>Microsoft</w:t>
      </w:r>
      <w:r w:rsidRPr="006F2369">
        <w:rPr>
          <w:lang w:val="ru-RU"/>
        </w:rPr>
        <w:t xml:space="preserve"> и возместить убытки, расходы, утрату или ущерб, понесенный </w:t>
      </w:r>
      <w:r>
        <w:t>Microsoft</w:t>
      </w:r>
      <w:r w:rsidRPr="006F2369">
        <w:rPr>
          <w:lang w:val="ru-RU"/>
        </w:rPr>
        <w:t xml:space="preserve"> или аффилированными лицами </w:t>
      </w:r>
      <w:r>
        <w:t>Microsoft</w:t>
      </w:r>
      <w:r w:rsidRPr="006F2369">
        <w:rPr>
          <w:lang w:val="ru-RU"/>
        </w:rPr>
        <w:t xml:space="preserve"> в результате несоблюдения клиентом обязательств, предусмотренных настоящим разделом. </w:t>
      </w:r>
    </w:p>
    <w:p w:rsidR="000F032B" w:rsidRPr="006F2369" w:rsidRDefault="000F032B" w:rsidP="000F032B">
      <w:pPr>
        <w:pStyle w:val="ProductList-Body"/>
        <w:rPr>
          <w:lang w:val="ru-RU"/>
        </w:rPr>
      </w:pPr>
    </w:p>
    <w:p w:rsidR="00C0319E" w:rsidRPr="006F2369" w:rsidRDefault="00C0319E" w:rsidP="004925A1">
      <w:pPr>
        <w:pStyle w:val="ProductList-Body"/>
        <w:rPr>
          <w:lang w:val="ru-RU"/>
        </w:rPr>
      </w:pPr>
      <w:r w:rsidRPr="006F2369">
        <w:rPr>
          <w:lang w:val="ru-RU"/>
        </w:rP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rsidR="000F032B" w:rsidRPr="006F2369" w:rsidRDefault="000F032B" w:rsidP="004925A1">
      <w:pPr>
        <w:pStyle w:val="ProductList-Body"/>
        <w:rPr>
          <w:lang w:val="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97"/>
        <w:gridCol w:w="5385"/>
      </w:tblGrid>
      <w:tr w:rsidR="000F032B" w:rsidRPr="00A95034" w:rsidTr="00F231DC">
        <w:trPr>
          <w:trHeight w:val="60"/>
          <w:tblHeader/>
        </w:trPr>
        <w:tc>
          <w:tcPr>
            <w:tcW w:w="5355" w:type="dxa"/>
            <w:shd w:val="clear" w:color="auto" w:fill="0072C6"/>
            <w:tcMar>
              <w:top w:w="0" w:type="dxa"/>
              <w:left w:w="108" w:type="dxa"/>
              <w:bottom w:w="0" w:type="dxa"/>
              <w:right w:w="108" w:type="dxa"/>
            </w:tcMar>
            <w:vAlign w:val="center"/>
          </w:tcPr>
          <w:p w:rsidR="000F032B" w:rsidRPr="006F2369" w:rsidRDefault="000F032B" w:rsidP="000F032B">
            <w:pPr>
              <w:pStyle w:val="ProductList-Body"/>
              <w:spacing w:before="20" w:after="20"/>
              <w:rPr>
                <w:color w:val="FFFFFF" w:themeColor="background1"/>
                <w:lang w:val="ru-RU"/>
              </w:rPr>
            </w:pPr>
            <w:r w:rsidRPr="006F2369">
              <w:rPr>
                <w:color w:val="FFFFFF" w:themeColor="background1"/>
                <w:lang w:val="ru-RU"/>
              </w:rPr>
              <w:t>Соответствующее приложение для настольного компьютера</w:t>
            </w:r>
          </w:p>
        </w:tc>
        <w:tc>
          <w:tcPr>
            <w:tcW w:w="5445" w:type="dxa"/>
            <w:shd w:val="clear" w:color="auto" w:fill="0072C6"/>
            <w:tcMar>
              <w:top w:w="0" w:type="dxa"/>
              <w:left w:w="108" w:type="dxa"/>
              <w:bottom w:w="0" w:type="dxa"/>
              <w:right w:w="108" w:type="dxa"/>
            </w:tcMar>
            <w:vAlign w:val="center"/>
          </w:tcPr>
          <w:p w:rsidR="000F032B" w:rsidRPr="006F2369" w:rsidRDefault="000F032B" w:rsidP="000F032B">
            <w:pPr>
              <w:pStyle w:val="ProductList-Body"/>
              <w:spacing w:before="20" w:after="20"/>
              <w:rPr>
                <w:color w:val="FFFFFF" w:themeColor="background1"/>
                <w:lang w:val="ru-RU"/>
              </w:rPr>
            </w:pPr>
            <w:r w:rsidRPr="006F2369">
              <w:rPr>
                <w:color w:val="FFFFFF" w:themeColor="background1"/>
                <w:lang w:val="ru-RU"/>
              </w:rPr>
              <w:t>Соответствующая лицензия в рамках Программы использования ПО на домашних компьютерах</w:t>
            </w:r>
          </w:p>
        </w:tc>
      </w:tr>
      <w:tr w:rsidR="000F032B" w:rsidRPr="00717EC0" w:rsidTr="00F231DC">
        <w:trPr>
          <w:trHeight w:val="438"/>
        </w:trPr>
        <w:tc>
          <w:tcPr>
            <w:tcW w:w="5355" w:type="dxa"/>
            <w:tcMar>
              <w:top w:w="0" w:type="dxa"/>
              <w:left w:w="108" w:type="dxa"/>
              <w:bottom w:w="0" w:type="dxa"/>
              <w:right w:w="108" w:type="dxa"/>
            </w:tcMar>
            <w:vAlign w:val="center"/>
          </w:tcPr>
          <w:p w:rsidR="000F032B" w:rsidRPr="006F2369" w:rsidRDefault="000F032B" w:rsidP="000F032B">
            <w:pPr>
              <w:pStyle w:val="ProductList-Body"/>
              <w:rPr>
                <w:lang w:val="ru-RU"/>
              </w:rPr>
            </w:pPr>
            <w:r>
              <w:rPr>
                <w:color w:val="000000"/>
              </w:rPr>
              <w:t>Office</w:t>
            </w:r>
            <w:r w:rsidRPr="006F2369">
              <w:rPr>
                <w:color w:val="000000"/>
                <w:lang w:val="ru-RU"/>
              </w:rPr>
              <w:t xml:space="preserve"> стандартный 2010/2013</w:t>
            </w:r>
          </w:p>
          <w:p w:rsidR="000F032B" w:rsidRPr="006F2369" w:rsidRDefault="000F032B" w:rsidP="000F032B">
            <w:pPr>
              <w:pStyle w:val="ProductList-Body"/>
              <w:rPr>
                <w:lang w:val="ru-RU"/>
              </w:rPr>
            </w:pPr>
            <w:r>
              <w:rPr>
                <w:color w:val="000000"/>
              </w:rPr>
              <w:t>Office</w:t>
            </w:r>
            <w:r w:rsidRPr="006F2369">
              <w:rPr>
                <w:color w:val="000000"/>
                <w:lang w:val="ru-RU"/>
              </w:rPr>
              <w:t xml:space="preserve"> профессиональный плюс 2010</w:t>
            </w:r>
            <w:r>
              <w:fldChar w:fldCharType="begin"/>
            </w:r>
            <w:r>
              <w:instrText>XE</w:instrText>
            </w:r>
            <w:r w:rsidRPr="006F2369">
              <w:rPr>
                <w:lang w:val="ru-RU"/>
              </w:rPr>
              <w:instrText xml:space="preserve"> "</w:instrText>
            </w:r>
            <w:r>
              <w:instrText>Office</w:instrText>
            </w:r>
            <w:r w:rsidRPr="006F2369">
              <w:rPr>
                <w:lang w:val="ru-RU"/>
              </w:rPr>
              <w:instrText xml:space="preserve"> профессиональный плюс 2010"</w:instrText>
            </w:r>
            <w:r>
              <w:fldChar w:fldCharType="end"/>
            </w:r>
            <w:r w:rsidRPr="006F2369">
              <w:rPr>
                <w:color w:val="000000"/>
                <w:lang w:val="ru-RU"/>
              </w:rPr>
              <w:t>/2013</w:t>
            </w:r>
          </w:p>
          <w:p w:rsidR="000F032B" w:rsidRPr="00717EC0" w:rsidRDefault="000F032B" w:rsidP="000F032B">
            <w:pPr>
              <w:pStyle w:val="ProductList-Body"/>
              <w:rPr>
                <w:color w:val="000000"/>
              </w:rPr>
            </w:pPr>
            <w:r>
              <w:rPr>
                <w:color w:val="000000"/>
              </w:rPr>
              <w:t>Office для Mac 2008 / Office для Mac Standard 2011</w:t>
            </w:r>
            <w:r>
              <w:fldChar w:fldCharType="begin"/>
            </w:r>
            <w:r>
              <w:instrText>XE "Office для Mac Standard 2011"</w:instrText>
            </w:r>
            <w:r>
              <w:fldChar w:fldCharType="end"/>
            </w:r>
            <w:r>
              <w:rPr>
                <w:color w:val="000000"/>
              </w:rPr>
              <w:t xml:space="preserve"> </w:t>
            </w:r>
          </w:p>
        </w:tc>
        <w:tc>
          <w:tcPr>
            <w:tcW w:w="5445"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F231DC">
        <w:trPr>
          <w:trHeight w:val="438"/>
        </w:trPr>
        <w:tc>
          <w:tcPr>
            <w:tcW w:w="5355" w:type="dxa"/>
            <w:tcMar>
              <w:top w:w="0" w:type="dxa"/>
              <w:left w:w="108" w:type="dxa"/>
              <w:bottom w:w="0" w:type="dxa"/>
              <w:right w:w="108" w:type="dxa"/>
            </w:tcMar>
            <w:vAlign w:val="center"/>
          </w:tcPr>
          <w:p w:rsidR="000F032B" w:rsidRPr="004C09A1" w:rsidRDefault="000F032B" w:rsidP="000F032B">
            <w:pPr>
              <w:pStyle w:val="ProductList-Body"/>
            </w:pPr>
            <w:r>
              <w:rPr>
                <w:color w:val="000000"/>
              </w:rPr>
              <w:t>Access 2010/2013</w:t>
            </w:r>
          </w:p>
          <w:p w:rsidR="000F032B" w:rsidRPr="004C09A1" w:rsidRDefault="000F032B" w:rsidP="000F032B">
            <w:pPr>
              <w:pStyle w:val="ProductList-Body"/>
            </w:pPr>
            <w:r>
              <w:rPr>
                <w:color w:val="000000"/>
              </w:rPr>
              <w:t>Excel 2010/2013</w:t>
            </w:r>
          </w:p>
          <w:p w:rsidR="000F032B" w:rsidRPr="004C09A1" w:rsidRDefault="000F032B" w:rsidP="000F032B">
            <w:pPr>
              <w:pStyle w:val="ProductList-Body"/>
            </w:pPr>
            <w:r>
              <w:rPr>
                <w:color w:val="000000"/>
              </w:rPr>
              <w:t>PowerPoint 2010/2013</w:t>
            </w:r>
          </w:p>
          <w:p w:rsidR="000F032B" w:rsidRPr="004C09A1" w:rsidRDefault="000F032B" w:rsidP="000F032B">
            <w:pPr>
              <w:pStyle w:val="ProductList-Body"/>
            </w:pPr>
            <w:r>
              <w:rPr>
                <w:color w:val="000000"/>
              </w:rPr>
              <w:t>InfoPath 2010/2013</w:t>
            </w:r>
          </w:p>
          <w:p w:rsidR="000F032B" w:rsidRPr="004C09A1" w:rsidRDefault="000F032B" w:rsidP="000F032B">
            <w:pPr>
              <w:pStyle w:val="ProductList-Body"/>
            </w:pPr>
            <w:r>
              <w:rPr>
                <w:color w:val="000000"/>
              </w:rPr>
              <w:t>OneNote 2010/2013</w:t>
            </w:r>
          </w:p>
          <w:p w:rsidR="000F032B" w:rsidRPr="004C09A1" w:rsidRDefault="000F032B" w:rsidP="000F032B">
            <w:pPr>
              <w:pStyle w:val="ProductList-Body"/>
            </w:pPr>
            <w:r>
              <w:rPr>
                <w:color w:val="000000"/>
              </w:rPr>
              <w:t>Outlook 2010/2013</w:t>
            </w:r>
          </w:p>
          <w:p w:rsidR="000F032B" w:rsidRPr="004C09A1"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445" w:type="dxa"/>
            <w:tcMar>
              <w:top w:w="0" w:type="dxa"/>
              <w:left w:w="108" w:type="dxa"/>
              <w:bottom w:w="0" w:type="dxa"/>
              <w:right w:w="108" w:type="dxa"/>
            </w:tcMar>
            <w:vAlign w:val="center"/>
          </w:tcPr>
          <w:p w:rsidR="000F032B" w:rsidRPr="004C09A1"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F231DC">
        <w:trPr>
          <w:trHeight w:val="438"/>
        </w:trPr>
        <w:tc>
          <w:tcPr>
            <w:tcW w:w="5355" w:type="dxa"/>
            <w:tcMar>
              <w:top w:w="0" w:type="dxa"/>
              <w:left w:w="108" w:type="dxa"/>
              <w:bottom w:w="0" w:type="dxa"/>
              <w:right w:w="108" w:type="dxa"/>
            </w:tcMar>
            <w:vAlign w:val="center"/>
          </w:tcPr>
          <w:p w:rsidR="000F032B" w:rsidRPr="006F2369" w:rsidRDefault="000F032B" w:rsidP="000F032B">
            <w:pPr>
              <w:pStyle w:val="ProductList-Body"/>
              <w:rPr>
                <w:lang w:val="ru-RU"/>
              </w:rPr>
            </w:pPr>
            <w:r>
              <w:rPr>
                <w:color w:val="000000"/>
              </w:rPr>
              <w:t>Visio</w:t>
            </w:r>
            <w:r w:rsidRPr="006F2369">
              <w:rPr>
                <w:color w:val="000000"/>
                <w:lang w:val="ru-RU"/>
              </w:rPr>
              <w:t xml:space="preserve"> стандартный 2010/2013</w:t>
            </w:r>
          </w:p>
          <w:p w:rsidR="000F032B" w:rsidRPr="006F2369" w:rsidRDefault="000F032B" w:rsidP="000F032B">
            <w:pPr>
              <w:pStyle w:val="ProductList-Body"/>
              <w:rPr>
                <w:color w:val="000000"/>
                <w:lang w:val="ru-RU"/>
              </w:rPr>
            </w:pPr>
            <w:r>
              <w:rPr>
                <w:color w:val="000000"/>
              </w:rPr>
              <w:t>Visio</w:t>
            </w:r>
            <w:r w:rsidRPr="006F2369">
              <w:rPr>
                <w:color w:val="000000"/>
                <w:lang w:val="ru-RU"/>
              </w:rPr>
              <w:t xml:space="preserve"> Профессиональный 2010 / </w:t>
            </w:r>
            <w:r>
              <w:rPr>
                <w:color w:val="000000"/>
              </w:rPr>
              <w:t>Visio</w:t>
            </w:r>
            <w:r w:rsidRPr="006F2369">
              <w:rPr>
                <w:color w:val="000000"/>
                <w:lang w:val="ru-RU"/>
              </w:rPr>
              <w:t xml:space="preserve"> профессиональный 2013</w:t>
            </w:r>
          </w:p>
        </w:tc>
        <w:tc>
          <w:tcPr>
            <w:tcW w:w="544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r>
              <w:rPr>
                <w:color w:val="000000"/>
              </w:rPr>
              <w:t xml:space="preserve"> HUP</w:t>
            </w:r>
          </w:p>
        </w:tc>
      </w:tr>
      <w:tr w:rsidR="000F032B" w:rsidRPr="00717EC0" w:rsidTr="00F231DC">
        <w:trPr>
          <w:trHeight w:val="438"/>
        </w:trPr>
        <w:tc>
          <w:tcPr>
            <w:tcW w:w="5355" w:type="dxa"/>
            <w:tcMar>
              <w:top w:w="0" w:type="dxa"/>
              <w:left w:w="108" w:type="dxa"/>
              <w:bottom w:w="0" w:type="dxa"/>
              <w:right w:w="108" w:type="dxa"/>
            </w:tcMar>
            <w:vAlign w:val="center"/>
          </w:tcPr>
          <w:p w:rsidR="000F032B" w:rsidRPr="004C09A1" w:rsidRDefault="000F032B" w:rsidP="000F032B">
            <w:pPr>
              <w:pStyle w:val="ProductList-Body"/>
            </w:pPr>
            <w:r>
              <w:rPr>
                <w:color w:val="000000"/>
              </w:rPr>
              <w:t>Project стандартный 2010/2013</w:t>
            </w:r>
          </w:p>
          <w:p w:rsidR="000F032B" w:rsidRPr="00717EC0" w:rsidRDefault="000F032B" w:rsidP="000F032B">
            <w:pPr>
              <w:pStyle w:val="ProductList-Body"/>
              <w:rPr>
                <w:color w:val="000000"/>
              </w:rPr>
            </w:pPr>
            <w:r>
              <w:rPr>
                <w:color w:val="000000"/>
              </w:rPr>
              <w:t>Project профессиональный 2010/2013</w:t>
            </w:r>
          </w:p>
        </w:tc>
        <w:tc>
          <w:tcPr>
            <w:tcW w:w="544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профессиональный 2013</w:t>
            </w:r>
            <w:r>
              <w:fldChar w:fldCharType="begin"/>
            </w:r>
            <w:r>
              <w:instrText>XE "Project стандартный 2013;"</w:instrText>
            </w:r>
            <w:r>
              <w:fldChar w:fldCharType="end"/>
            </w:r>
            <w:r>
              <w:rPr>
                <w:color w:val="000000"/>
              </w:rPr>
              <w:t xml:space="preserve"> HUP</w:t>
            </w:r>
          </w:p>
        </w:tc>
      </w:tr>
    </w:tbl>
    <w:p w:rsidR="000F032B" w:rsidRPr="006F2369" w:rsidRDefault="000F032B" w:rsidP="00F97607">
      <w:pPr>
        <w:pStyle w:val="ProductList-Body"/>
        <w:tabs>
          <w:tab w:val="clear" w:pos="158"/>
          <w:tab w:val="left" w:pos="180"/>
        </w:tabs>
        <w:rPr>
          <w:lang w:val="ru-RU"/>
        </w:rPr>
      </w:pPr>
      <w:r w:rsidRPr="006F2369">
        <w:rPr>
          <w:i/>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55" w:history="1">
        <w:r>
          <w:rPr>
            <w:rStyle w:val="Hyperlink"/>
            <w:i/>
          </w:rPr>
          <w:t>http</w:t>
        </w:r>
        <w:r w:rsidRPr="006F2369">
          <w:rPr>
            <w:rStyle w:val="Hyperlink"/>
            <w:i/>
            <w:lang w:val="ru-RU"/>
          </w:rPr>
          <w:t>://</w:t>
        </w:r>
        <w:r>
          <w:rPr>
            <w:rStyle w:val="Hyperlink"/>
            <w:i/>
          </w:rPr>
          <w:t>www</w:t>
        </w:r>
        <w:r w:rsidRPr="006F2369">
          <w:rPr>
            <w:rStyle w:val="Hyperlink"/>
            <w:i/>
            <w:lang w:val="ru-RU"/>
          </w:rPr>
          <w:t>.</w:t>
        </w:r>
        <w:r>
          <w:rPr>
            <w:rStyle w:val="Hyperlink"/>
            <w:i/>
          </w:rPr>
          <w:t>microsoft</w:t>
        </w:r>
        <w:r w:rsidRPr="006F2369">
          <w:rPr>
            <w:rStyle w:val="Hyperlink"/>
            <w:i/>
            <w:lang w:val="ru-RU"/>
          </w:rPr>
          <w:t>.</w:t>
        </w:r>
        <w:r>
          <w:rPr>
            <w:rStyle w:val="Hyperlink"/>
            <w:i/>
          </w:rPr>
          <w:t>com</w:t>
        </w:r>
        <w:r w:rsidRPr="006F2369">
          <w:rPr>
            <w:rStyle w:val="Hyperlink"/>
            <w:i/>
            <w:lang w:val="ru-RU"/>
          </w:rPr>
          <w:t>/</w:t>
        </w:r>
        <w:r>
          <w:rPr>
            <w:rStyle w:val="Hyperlink"/>
            <w:i/>
          </w:rPr>
          <w:t>licensing</w:t>
        </w:r>
      </w:hyperlink>
      <w:r w:rsidRPr="006F2369">
        <w:rPr>
          <w:i/>
          <w:lang w:val="ru-RU"/>
        </w:rPr>
        <w:t>.</w:t>
      </w:r>
    </w:p>
    <w:p w:rsidR="000F032B" w:rsidRPr="006F2369" w:rsidRDefault="000F032B" w:rsidP="00F97607">
      <w:pPr>
        <w:pStyle w:val="ProductList-Body"/>
        <w:tabs>
          <w:tab w:val="clear" w:pos="158"/>
          <w:tab w:val="left" w:pos="180"/>
        </w:tabs>
        <w:rPr>
          <w:lang w:val="ru-RU"/>
        </w:rPr>
      </w:pPr>
      <w:r w:rsidRPr="006F2369">
        <w:rPr>
          <w:i/>
          <w:lang w:val="ru-RU"/>
        </w:rPr>
        <w:t xml:space="preserve">Примечание для клиентов по соглашению </w:t>
      </w:r>
      <w:r>
        <w:rPr>
          <w:i/>
        </w:rPr>
        <w:t>Campus</w:t>
      </w:r>
      <w:r w:rsidRPr="006F2369">
        <w:rPr>
          <w:i/>
          <w:lang w:val="ru-RU"/>
        </w:rPr>
        <w:t xml:space="preserve">, </w:t>
      </w:r>
      <w:r>
        <w:rPr>
          <w:i/>
        </w:rPr>
        <w:t>School</w:t>
      </w:r>
      <w:r w:rsidRPr="006F2369">
        <w:rPr>
          <w:i/>
          <w:lang w:val="ru-RU"/>
        </w:rPr>
        <w:t xml:space="preserve"> и лицензии </w:t>
      </w:r>
      <w:r>
        <w:rPr>
          <w:i/>
        </w:rPr>
        <w:t>Open</w:t>
      </w:r>
      <w:r w:rsidRPr="006F2369">
        <w:rPr>
          <w:i/>
          <w:lang w:val="ru-RU"/>
        </w:rPr>
        <w:t xml:space="preserve"> </w:t>
      </w:r>
      <w:r>
        <w:rPr>
          <w:i/>
        </w:rPr>
        <w:t>Value</w:t>
      </w:r>
      <w:r w:rsidRPr="006F2369">
        <w:rPr>
          <w:i/>
          <w:lang w:val="ru-RU"/>
        </w:rPr>
        <w:t xml:space="preserve"> </w:t>
      </w:r>
      <w:r>
        <w:rPr>
          <w:i/>
        </w:rPr>
        <w:t>Subscription</w:t>
      </w:r>
      <w:r w:rsidRPr="006F2369">
        <w:rPr>
          <w:i/>
          <w:lang w:val="ru-RU"/>
        </w:rPr>
        <w:t>-</w:t>
      </w:r>
      <w:r>
        <w:rPr>
          <w:i/>
        </w:rPr>
        <w:t>Education</w:t>
      </w:r>
      <w:r w:rsidRPr="006F2369">
        <w:rPr>
          <w:i/>
          <w:lang w:val="ru-RU"/>
        </w:rPr>
        <w:t xml:space="preserve"> </w:t>
      </w:r>
      <w:r>
        <w:rPr>
          <w:i/>
        </w:rPr>
        <w:t>Solutions</w:t>
      </w:r>
      <w:r w:rsidRPr="006F2369">
        <w:rPr>
          <w:i/>
          <w:lang w:val="ru-RU"/>
        </w:rPr>
        <w:t xml:space="preserve">. Дополнительные правила, применимые к отдельным программам, см. в Соглашении </w:t>
      </w:r>
      <w:r>
        <w:rPr>
          <w:i/>
        </w:rPr>
        <w:t>CASA</w:t>
      </w:r>
      <w:r w:rsidRPr="006F2369">
        <w:rPr>
          <w:i/>
          <w:lang w:val="ru-RU"/>
        </w:rPr>
        <w:t xml:space="preserve"> (версии 3.5 и в последующих версиях) или Соглашении </w:t>
      </w:r>
      <w:r>
        <w:rPr>
          <w:i/>
        </w:rPr>
        <w:t>OVS</w:t>
      </w:r>
      <w:r w:rsidRPr="006F2369">
        <w:rPr>
          <w:i/>
          <w:lang w:val="ru-RU"/>
        </w:rPr>
        <w:t>-</w:t>
      </w:r>
      <w:r>
        <w:rPr>
          <w:i/>
        </w:rPr>
        <w:t>ES</w:t>
      </w:r>
      <w:r w:rsidRPr="006F2369">
        <w:rPr>
          <w:i/>
          <w:lang w:val="ru-RU"/>
        </w:rPr>
        <w:t xml:space="preserve">. Программы </w:t>
      </w:r>
      <w:r>
        <w:rPr>
          <w:i/>
        </w:rPr>
        <w:t>Academic</w:t>
      </w:r>
      <w:r w:rsidRPr="006F2369">
        <w:rPr>
          <w:i/>
          <w:lang w:val="ru-RU"/>
        </w:rPr>
        <w:t xml:space="preserve"> </w:t>
      </w:r>
      <w:r>
        <w:rPr>
          <w:i/>
        </w:rPr>
        <w:t>Select</w:t>
      </w:r>
      <w:r w:rsidRPr="006F2369">
        <w:rPr>
          <w:i/>
          <w:lang w:val="ru-RU"/>
        </w:rPr>
        <w:t xml:space="preserve"> (без </w:t>
      </w:r>
      <w:r>
        <w:rPr>
          <w:i/>
        </w:rPr>
        <w:t>SAM</w:t>
      </w:r>
      <w:r w:rsidRPr="006F2369">
        <w:rPr>
          <w:i/>
          <w:lang w:val="ru-RU"/>
        </w:rPr>
        <w:t xml:space="preserve">), </w:t>
      </w:r>
      <w:r>
        <w:rPr>
          <w:i/>
        </w:rPr>
        <w:t>Academic</w:t>
      </w:r>
      <w:r w:rsidRPr="006F2369">
        <w:rPr>
          <w:i/>
          <w:lang w:val="ru-RU"/>
        </w:rPr>
        <w:t xml:space="preserve"> </w:t>
      </w:r>
      <w:r>
        <w:rPr>
          <w:i/>
        </w:rPr>
        <w:t>Select</w:t>
      </w:r>
      <w:r w:rsidRPr="006F2369">
        <w:rPr>
          <w:i/>
          <w:lang w:val="ru-RU"/>
        </w:rPr>
        <w:t xml:space="preserve"> </w:t>
      </w:r>
      <w:r>
        <w:rPr>
          <w:i/>
        </w:rPr>
        <w:t>Plus</w:t>
      </w:r>
      <w:r w:rsidRPr="006F2369">
        <w:rPr>
          <w:i/>
          <w:lang w:val="ru-RU"/>
        </w:rPr>
        <w:t xml:space="preserve"> (без </w:t>
      </w:r>
      <w:r>
        <w:rPr>
          <w:i/>
        </w:rPr>
        <w:t>SAM</w:t>
      </w:r>
      <w:r w:rsidRPr="006F2369">
        <w:rPr>
          <w:i/>
          <w:lang w:val="ru-RU"/>
        </w:rPr>
        <w:t xml:space="preserve">) и </w:t>
      </w:r>
      <w:r>
        <w:rPr>
          <w:i/>
        </w:rPr>
        <w:t>Academic</w:t>
      </w:r>
      <w:r w:rsidRPr="006F2369">
        <w:rPr>
          <w:i/>
          <w:lang w:val="ru-RU"/>
        </w:rPr>
        <w:t xml:space="preserve"> </w:t>
      </w:r>
      <w:r>
        <w:rPr>
          <w:i/>
        </w:rPr>
        <w:t>Open</w:t>
      </w:r>
      <w:r w:rsidRPr="006F2369">
        <w:rPr>
          <w:i/>
          <w:lang w:val="ru-RU"/>
        </w:rPr>
        <w:t xml:space="preserve"> не предоставляют право на это преимущество.</w:t>
      </w:r>
    </w:p>
    <w:p w:rsidR="000F032B" w:rsidRPr="006F2369" w:rsidRDefault="000F032B" w:rsidP="000F032B">
      <w:pPr>
        <w:pStyle w:val="ProductList-Body"/>
        <w:rPr>
          <w:lang w:val="ru-RU"/>
        </w:rPr>
      </w:pPr>
    </w:p>
    <w:p w:rsidR="000F032B" w:rsidRPr="006F2369" w:rsidRDefault="000F032B" w:rsidP="00432379">
      <w:pPr>
        <w:pStyle w:val="ProductList-SubSubSectionHeading"/>
        <w:outlineLvl w:val="2"/>
        <w:rPr>
          <w:lang w:val="ru-RU"/>
        </w:rPr>
      </w:pPr>
      <w:bookmarkStart w:id="1647" w:name="_Toc379797448"/>
      <w:bookmarkStart w:id="1648" w:name="_Toc380513484"/>
      <w:bookmarkStart w:id="1649" w:name="_Toc380655534"/>
      <w:bookmarkStart w:id="1650" w:name="SA_EnterpriseSourceLicensingProgram"/>
      <w:bookmarkStart w:id="1651" w:name="_Toc385011984"/>
      <w:bookmarkStart w:id="1652" w:name="_Toc386627391"/>
      <w:r w:rsidRPr="006F2369">
        <w:rPr>
          <w:b/>
          <w:color w:val="00188F"/>
          <w:lang w:val="ru-RU"/>
        </w:rPr>
        <w:t>Программа лицензирования исходного кода для предприятий</w:t>
      </w:r>
      <w:bookmarkEnd w:id="1647"/>
      <w:bookmarkEnd w:id="1648"/>
      <w:bookmarkEnd w:id="1649"/>
      <w:bookmarkEnd w:id="1650"/>
      <w:bookmarkEnd w:id="1651"/>
      <w:bookmarkEnd w:id="1652"/>
      <w:r w:rsidRPr="006F2369">
        <w:rPr>
          <w:b/>
          <w:lang w:val="ru-RU"/>
        </w:rPr>
        <w:t xml:space="preserve"> </w:t>
      </w:r>
    </w:p>
    <w:p w:rsidR="000F032B" w:rsidRPr="006F2369" w:rsidRDefault="000F032B" w:rsidP="000F032B">
      <w:pPr>
        <w:pStyle w:val="ProductList-Body"/>
        <w:rPr>
          <w:lang w:val="ru-RU"/>
        </w:rPr>
      </w:pPr>
      <w:r w:rsidRPr="006F2369">
        <w:rPr>
          <w:lang w:val="ru-RU"/>
        </w:rPr>
        <w:t xml:space="preserve">Клиенты, имеющие 10 000 и более лицензированных компьютеров с покрытием </w:t>
      </w:r>
      <w:r>
        <w:t>SA</w:t>
      </w:r>
      <w:r w:rsidRPr="006F2369">
        <w:rPr>
          <w:lang w:val="ru-RU"/>
        </w:rPr>
        <w:t xml:space="preserve"> в категории «Системы», могут принять участие в Программе лицензирования исходного кода для предприятий (</w:t>
      </w:r>
      <w:r>
        <w:t>Enterprise</w:t>
      </w:r>
      <w:r w:rsidRPr="006F2369">
        <w:rPr>
          <w:lang w:val="ru-RU"/>
        </w:rPr>
        <w:t xml:space="preserve"> </w:t>
      </w:r>
      <w:r>
        <w:t>Source</w:t>
      </w:r>
      <w:r w:rsidRPr="006F2369">
        <w:rPr>
          <w:lang w:val="ru-RU"/>
        </w:rPr>
        <w:t xml:space="preserve"> </w:t>
      </w:r>
      <w:r>
        <w:t>Licensing</w:t>
      </w:r>
      <w:r w:rsidRPr="006F2369">
        <w:rPr>
          <w:lang w:val="ru-RU"/>
        </w:rPr>
        <w:t xml:space="preserve"> </w:t>
      </w:r>
      <w:r>
        <w:t>Program</w:t>
      </w:r>
      <w:r w:rsidRPr="006F2369">
        <w:rPr>
          <w:lang w:val="ru-RU"/>
        </w:rPr>
        <w:t xml:space="preserve">, </w:t>
      </w:r>
      <w:r>
        <w:t>ESLP</w:t>
      </w:r>
      <w:r w:rsidRPr="006F2369">
        <w:rPr>
          <w:lang w:val="ru-RU"/>
        </w:rPr>
        <w:t xml:space="preserve">), в рамках которой предлагается, на соглашение или соглашение о регистрации, доступ к исходному коду </w:t>
      </w:r>
      <w:r>
        <w:t>Microsoft</w:t>
      </w:r>
      <w:r w:rsidRPr="006F2369">
        <w:rPr>
          <w:lang w:val="ru-RU"/>
        </w:rPr>
        <w:t xml:space="preserve"> </w:t>
      </w:r>
      <w:r>
        <w:t>Windows</w:t>
      </w:r>
      <w:r w:rsidRPr="006F2369">
        <w:rPr>
          <w:lang w:val="ru-RU"/>
        </w:rPr>
        <w:t xml:space="preserve"> для внутреннего развертывания и поддержки. Форму заявления можно загрузить на веб-сайте </w:t>
      </w:r>
      <w:r>
        <w:t>VLSC</w:t>
      </w:r>
      <w:r w:rsidRPr="006F2369">
        <w:rPr>
          <w:lang w:val="ru-RU"/>
        </w:rPr>
        <w:t xml:space="preserve"> (дополнительные сведения о правах и доступности в регионах см. на веб-странице </w:t>
      </w:r>
      <w:hyperlink r:id="rId56" w:history="1">
        <w:r>
          <w:rPr>
            <w:rStyle w:val="Hyperlink"/>
          </w:rPr>
          <w:t>http</w:t>
        </w:r>
        <w:r w:rsidRPr="006F2369">
          <w:rPr>
            <w:rStyle w:val="Hyperlink"/>
            <w:lang w:val="ru-RU"/>
          </w:rPr>
          <w:t>://</w:t>
        </w:r>
        <w:r>
          <w:rPr>
            <w:rStyle w:val="Hyperlink"/>
          </w:rPr>
          <w:t>www</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en</w:t>
        </w:r>
        <w:r w:rsidRPr="006F2369">
          <w:rPr>
            <w:rStyle w:val="Hyperlink"/>
            <w:lang w:val="ru-RU"/>
          </w:rPr>
          <w:t>-</w:t>
        </w:r>
        <w:r>
          <w:rPr>
            <w:rStyle w:val="Hyperlink"/>
          </w:rPr>
          <w:t>us</w:t>
        </w:r>
        <w:r w:rsidRPr="006F2369">
          <w:rPr>
            <w:rStyle w:val="Hyperlink"/>
            <w:lang w:val="ru-RU"/>
          </w:rPr>
          <w:t>/</w:t>
        </w:r>
        <w:r>
          <w:rPr>
            <w:rStyle w:val="Hyperlink"/>
          </w:rPr>
          <w:t>sharedsource</w:t>
        </w:r>
        <w:r w:rsidRPr="006F2369">
          <w:rPr>
            <w:rStyle w:val="Hyperlink"/>
            <w:lang w:val="ru-RU"/>
          </w:rPr>
          <w:t>/</w:t>
        </w:r>
        <w:r>
          <w:rPr>
            <w:rStyle w:val="Hyperlink"/>
          </w:rPr>
          <w:t>enterprise</w:t>
        </w:r>
        <w:r w:rsidRPr="006F2369">
          <w:rPr>
            <w:rStyle w:val="Hyperlink"/>
            <w:lang w:val="ru-RU"/>
          </w:rPr>
          <w:t>-</w:t>
        </w:r>
        <w:r>
          <w:rPr>
            <w:rStyle w:val="Hyperlink"/>
          </w:rPr>
          <w:t>source</w:t>
        </w:r>
        <w:r w:rsidRPr="006F2369">
          <w:rPr>
            <w:rStyle w:val="Hyperlink"/>
            <w:lang w:val="ru-RU"/>
          </w:rPr>
          <w:t>-</w:t>
        </w:r>
        <w:r>
          <w:rPr>
            <w:rStyle w:val="Hyperlink"/>
          </w:rPr>
          <w:t>licensing</w:t>
        </w:r>
        <w:r w:rsidRPr="006F2369">
          <w:rPr>
            <w:rStyle w:val="Hyperlink"/>
            <w:lang w:val="ru-RU"/>
          </w:rPr>
          <w:t>-</w:t>
        </w:r>
        <w:r>
          <w:rPr>
            <w:rStyle w:val="Hyperlink"/>
          </w:rPr>
          <w:t>program</w:t>
        </w:r>
        <w:r w:rsidRPr="006F2369">
          <w:rPr>
            <w:rStyle w:val="Hyperlink"/>
            <w:lang w:val="ru-RU"/>
          </w:rPr>
          <w:t>.</w:t>
        </w:r>
        <w:r>
          <w:rPr>
            <w:rStyle w:val="Hyperlink"/>
          </w:rPr>
          <w:t>aspx</w:t>
        </w:r>
      </w:hyperlink>
      <w:r w:rsidRPr="006F2369">
        <w:rPr>
          <w:lang w:val="ru-RU"/>
        </w:rPr>
        <w:t xml:space="preserve">). Участие в программах </w:t>
      </w:r>
      <w:r>
        <w:t>Academic</w:t>
      </w:r>
      <w:r w:rsidRPr="006F2369">
        <w:rPr>
          <w:lang w:val="ru-RU"/>
        </w:rPr>
        <w:t xml:space="preserve"> дает право на участие в Программе лицензирования исходного кода </w:t>
      </w:r>
      <w:r>
        <w:t>Microsoft</w:t>
      </w:r>
      <w:r w:rsidRPr="006F2369">
        <w:rPr>
          <w:lang w:val="ru-RU"/>
        </w:rPr>
        <w:t xml:space="preserve"> </w:t>
      </w:r>
      <w:r>
        <w:t>Research</w:t>
      </w:r>
      <w:r w:rsidRPr="006F2369">
        <w:rPr>
          <w:lang w:val="ru-RU"/>
        </w:rPr>
        <w:t xml:space="preserve"> (</w:t>
      </w:r>
      <w:r>
        <w:t>Microsoft</w:t>
      </w:r>
      <w:r w:rsidRPr="006F2369">
        <w:rPr>
          <w:lang w:val="ru-RU"/>
        </w:rPr>
        <w:t xml:space="preserve"> </w:t>
      </w:r>
      <w:r>
        <w:t>Research</w:t>
      </w:r>
      <w:r w:rsidRPr="006F2369">
        <w:rPr>
          <w:lang w:val="ru-RU"/>
        </w:rPr>
        <w:t xml:space="preserve"> </w:t>
      </w:r>
      <w:r>
        <w:t>Source</w:t>
      </w:r>
      <w:r w:rsidRPr="006F2369">
        <w:rPr>
          <w:lang w:val="ru-RU"/>
        </w:rPr>
        <w:t xml:space="preserve"> </w:t>
      </w:r>
      <w:r>
        <w:t>Licensing</w:t>
      </w:r>
      <w:r w:rsidRPr="006F2369">
        <w:rPr>
          <w:lang w:val="ru-RU"/>
        </w:rPr>
        <w:t xml:space="preserve"> </w:t>
      </w:r>
      <w:r>
        <w:t>Program</w:t>
      </w:r>
      <w:r w:rsidRPr="006F2369">
        <w:rPr>
          <w:lang w:val="ru-RU"/>
        </w:rPr>
        <w:t>).</w:t>
      </w:r>
    </w:p>
    <w:p w:rsidR="000F032B" w:rsidRPr="006F2369" w:rsidRDefault="000F032B" w:rsidP="000F032B">
      <w:pPr>
        <w:pStyle w:val="ProductList-Body"/>
        <w:rPr>
          <w:lang w:val="ru-RU"/>
        </w:rPr>
      </w:pPr>
    </w:p>
    <w:p w:rsidR="000F032B" w:rsidRPr="006F2369" w:rsidRDefault="000F032B" w:rsidP="00432379">
      <w:pPr>
        <w:pStyle w:val="ProductList-SubSubSectionHeading"/>
        <w:outlineLvl w:val="2"/>
        <w:rPr>
          <w:lang w:val="ru-RU"/>
        </w:rPr>
      </w:pPr>
      <w:bookmarkStart w:id="1653" w:name="_Toc379797449"/>
      <w:bookmarkStart w:id="1654" w:name="_Toc380513485"/>
      <w:bookmarkStart w:id="1655" w:name="_Toc380655535"/>
      <w:bookmarkStart w:id="1656" w:name="SA_24x7"/>
      <w:bookmarkStart w:id="1657" w:name="_Toc385011985"/>
      <w:bookmarkStart w:id="1658" w:name="_Toc386627392"/>
      <w:r w:rsidRPr="006F2369">
        <w:rPr>
          <w:b/>
          <w:color w:val="00188F"/>
          <w:lang w:val="ru-RU"/>
        </w:rPr>
        <w:t>Круглосуточная техническая поддержка</w:t>
      </w:r>
      <w:bookmarkEnd w:id="1653"/>
      <w:bookmarkEnd w:id="1654"/>
      <w:bookmarkEnd w:id="1655"/>
      <w:bookmarkEnd w:id="1656"/>
      <w:bookmarkEnd w:id="1657"/>
      <w:bookmarkEnd w:id="1658"/>
    </w:p>
    <w:p w:rsidR="000F032B" w:rsidRPr="006F2369" w:rsidRDefault="000F032B" w:rsidP="00DC77CB">
      <w:pPr>
        <w:pStyle w:val="ProductList-Body"/>
        <w:ind w:left="180"/>
        <w:rPr>
          <w:lang w:val="ru-RU"/>
        </w:rPr>
      </w:pPr>
      <w:r w:rsidRPr="006F2369">
        <w:rPr>
          <w:lang w:val="ru-RU"/>
        </w:rPr>
        <w:t xml:space="preserve">Клиенты (не являющиеся клиентами по Лицензии </w:t>
      </w:r>
      <w:r>
        <w:t>Academic</w:t>
      </w:r>
      <w:r w:rsidRPr="006F2369">
        <w:rPr>
          <w:lang w:val="ru-RU"/>
        </w:rPr>
        <w:t xml:space="preserve"> </w:t>
      </w:r>
      <w:r>
        <w:t>Select</w:t>
      </w:r>
      <w:r w:rsidRPr="006F2369">
        <w:rPr>
          <w:lang w:val="ru-RU"/>
        </w:rPr>
        <w:t xml:space="preserve">, Лицензии </w:t>
      </w:r>
      <w:r>
        <w:t>Academic</w:t>
      </w:r>
      <w:r w:rsidRPr="006F2369">
        <w:rPr>
          <w:lang w:val="ru-RU"/>
        </w:rPr>
        <w:t xml:space="preserve"> </w:t>
      </w:r>
      <w:r>
        <w:t>Open</w:t>
      </w:r>
      <w:r w:rsidRPr="006F2369">
        <w:rPr>
          <w:lang w:val="ru-RU"/>
        </w:rPr>
        <w:t xml:space="preserve">, Соглашению </w:t>
      </w:r>
      <w:r>
        <w:t>Academic</w:t>
      </w:r>
      <w:r w:rsidRPr="006F2369">
        <w:rPr>
          <w:lang w:val="ru-RU"/>
        </w:rPr>
        <w:t xml:space="preserve"> </w:t>
      </w:r>
      <w:r>
        <w:t>Select</w:t>
      </w:r>
      <w:r w:rsidRPr="006F2369">
        <w:rPr>
          <w:lang w:val="ru-RU"/>
        </w:rPr>
        <w:t xml:space="preserve"> </w:t>
      </w:r>
      <w:r>
        <w:t>Plus</w:t>
      </w:r>
      <w:r w:rsidRPr="006F2369">
        <w:rPr>
          <w:lang w:val="ru-RU"/>
        </w:rPr>
        <w:t xml:space="preserve">, </w:t>
      </w:r>
      <w:r>
        <w:t>Campus</w:t>
      </w:r>
      <w:r w:rsidRPr="006F2369">
        <w:rPr>
          <w:lang w:val="ru-RU"/>
        </w:rPr>
        <w:t xml:space="preserve">, </w:t>
      </w:r>
      <w:r>
        <w:t>School</w:t>
      </w:r>
      <w:r w:rsidRPr="006F2369">
        <w:rPr>
          <w:lang w:val="ru-RU"/>
        </w:rPr>
        <w:t xml:space="preserve"> и </w:t>
      </w:r>
      <w:r>
        <w:t>Open</w:t>
      </w:r>
      <w:r w:rsidRPr="006F2369">
        <w:rPr>
          <w:lang w:val="ru-RU"/>
        </w:rPr>
        <w:t xml:space="preserve"> </w:t>
      </w:r>
      <w:r>
        <w:t>Value</w:t>
      </w:r>
      <w:r w:rsidRPr="006F2369">
        <w:rPr>
          <w:lang w:val="ru-RU"/>
        </w:rPr>
        <w:t xml:space="preserve"> </w:t>
      </w:r>
      <w:r>
        <w:t>Subscription</w:t>
      </w:r>
      <w:r w:rsidRPr="006F2369">
        <w:rPr>
          <w:lang w:val="ru-RU"/>
        </w:rPr>
        <w:t xml:space="preserve"> – </w:t>
      </w:r>
      <w:r>
        <w:t>Education</w:t>
      </w:r>
      <w:r w:rsidRPr="006F2369">
        <w:rPr>
          <w:lang w:val="ru-RU"/>
        </w:rPr>
        <w:t xml:space="preserve"> </w:t>
      </w:r>
      <w:r>
        <w:t>Solutions</w:t>
      </w:r>
      <w:r w:rsidRPr="006F2369">
        <w:rPr>
          <w:lang w:val="ru-RU"/>
        </w:rPr>
        <w:t xml:space="preserve">) с покрытием </w:t>
      </w:r>
      <w:r>
        <w:t>Software</w:t>
      </w:r>
      <w:r w:rsidRPr="006F2369">
        <w:rPr>
          <w:lang w:val="ru-RU"/>
        </w:rPr>
        <w:t xml:space="preserve"> </w:t>
      </w:r>
      <w:r>
        <w:t>Assurance</w:t>
      </w:r>
      <w:r w:rsidRPr="006F2369">
        <w:rPr>
          <w:lang w:val="ru-RU"/>
        </w:rPr>
        <w:t xml:space="preserve"> получают право на использование круглосуточной технической поддержки.</w:t>
      </w:r>
      <w:r w:rsidR="00AD3875" w:rsidRPr="006F2369">
        <w:rPr>
          <w:lang w:val="ru-RU"/>
        </w:rPr>
        <w:t xml:space="preserve"> </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rsidRPr="006F2369">
        <w:rPr>
          <w:lang w:val="ru-RU"/>
        </w:rPr>
        <w:lastRenderedPageBreak/>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t>Microsoft</w:t>
      </w:r>
      <w:r w:rsidRPr="006F2369">
        <w:rPr>
          <w:lang w:val="ru-RU"/>
        </w:rPr>
        <w:t xml:space="preserve">, если существует обоснованное подозрение, что данные проблемы вызваны продуктами </w:t>
      </w:r>
      <w:r>
        <w:t>Microsoft</w:t>
      </w:r>
      <w:r w:rsidRPr="006F2369">
        <w:rPr>
          <w:lang w:val="ru-RU"/>
        </w:rPr>
        <w:t>.</w:t>
      </w:r>
      <w:r w:rsidR="00AD3875" w:rsidRPr="006F2369">
        <w:rPr>
          <w:lang w:val="ru-RU"/>
        </w:rPr>
        <w:t xml:space="preserve"> </w:t>
      </w:r>
      <w:r>
        <w:t>Microsoft</w:t>
      </w:r>
      <w:r w:rsidRPr="006F2369">
        <w:rPr>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t>Microsoft</w:t>
      </w:r>
      <w:r w:rsidRPr="006F2369">
        <w:rPr>
          <w:lang w:val="ru-RU"/>
        </w:rPr>
        <w:t>.</w:t>
      </w:r>
      <w:r w:rsidR="00AD3875" w:rsidRPr="006F2369">
        <w:rPr>
          <w:lang w:val="ru-RU"/>
        </w:rPr>
        <w:t xml:space="preserve"> </w:t>
      </w:r>
      <w:r>
        <w:t>Microsoft</w:t>
      </w:r>
      <w:r w:rsidRPr="006F2369">
        <w:rPr>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rsidRPr="006F2369">
        <w:rPr>
          <w:lang w:val="ru-RU"/>
        </w:rP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t>Microsoft</w:t>
      </w:r>
      <w:r w:rsidRPr="006F2369">
        <w:rPr>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t>Microsoft</w:t>
      </w:r>
      <w:r w:rsidRPr="006F2369">
        <w:rPr>
          <w:lang w:val="ru-RU"/>
        </w:rPr>
        <w:t xml:space="preserve">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t>Microsoft</w:t>
      </w:r>
      <w:r w:rsidRPr="006F2369">
        <w:rPr>
          <w:lang w:val="ru-RU"/>
        </w:rPr>
        <w:t xml:space="preserve"> не обязана предоставлять дополнительные услуги по поддержке такого продукта; однако </w:t>
      </w:r>
      <w:r>
        <w:t>Microsoft</w:t>
      </w:r>
      <w:r w:rsidRPr="006F2369">
        <w:rPr>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rsidRPr="006F2369">
        <w:rPr>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AD3875" w:rsidRPr="006F2369">
        <w:rPr>
          <w:lang w:val="ru-RU"/>
        </w:rPr>
        <w:t xml:space="preserve"> </w:t>
      </w:r>
      <w:r w:rsidRPr="006F2369">
        <w:rPr>
          <w:lang w:val="ru-RU"/>
        </w:rPr>
        <w:t>Один вопрос в области технической поддержки — это проблема, которую нельзя разделить на несколько вопросов.</w:t>
      </w:r>
      <w:r w:rsidR="00AD3875" w:rsidRPr="006F2369">
        <w:rPr>
          <w:lang w:val="ru-RU"/>
        </w:rPr>
        <w:t xml:space="preserve"> </w:t>
      </w:r>
      <w:r w:rsidRPr="006F2369">
        <w:rPr>
          <w:lang w:val="ru-RU"/>
        </w:rPr>
        <w:t>Если проблема состоит из нескольких отдельных вопросов, каждый из них считается отдельным инцидентом.</w:t>
      </w:r>
      <w:r w:rsidR="00AD3875" w:rsidRPr="006F2369">
        <w:rPr>
          <w:lang w:val="ru-RU"/>
        </w:rPr>
        <w:t xml:space="preserve"> </w:t>
      </w:r>
      <w:r w:rsidRPr="006F2369">
        <w:rPr>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t>Microsoft</w:t>
      </w:r>
      <w:r w:rsidRPr="006F2369">
        <w:rPr>
          <w:lang w:val="ru-RU"/>
        </w:rPr>
        <w:t xml:space="preserve"> для решения конкретных критических проблем («Исправление (Исправления)»).</w:t>
      </w:r>
      <w:r w:rsidR="00AD3875" w:rsidRPr="006F2369">
        <w:rPr>
          <w:lang w:val="ru-RU"/>
        </w:rPr>
        <w:t xml:space="preserve"> </w:t>
      </w:r>
      <w:r w:rsidRPr="006F2369">
        <w:rPr>
          <w:lang w:val="ru-RU"/>
        </w:rPr>
        <w:t>Исправления разрабатываются для решения конкретных проблем клиентов и не проходят тест регрессии.</w:t>
      </w:r>
      <w:r w:rsidR="00AD3875" w:rsidRPr="006F2369">
        <w:rPr>
          <w:lang w:val="ru-RU"/>
        </w:rPr>
        <w:t xml:space="preserve"> </w:t>
      </w:r>
      <w:r w:rsidRPr="006F2369">
        <w:rPr>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t>Microsoft</w:t>
      </w:r>
      <w:r w:rsidRPr="006F2369">
        <w:rPr>
          <w:lang w:val="ru-RU"/>
        </w:rPr>
        <w:t>.</w:t>
      </w:r>
    </w:p>
    <w:p w:rsidR="000F032B" w:rsidRPr="006F2369" w:rsidRDefault="000F032B" w:rsidP="00840F96">
      <w:pPr>
        <w:pStyle w:val="ProductList-Body"/>
        <w:ind w:left="180"/>
        <w:rPr>
          <w:lang w:val="ru-RU"/>
        </w:rPr>
      </w:pPr>
    </w:p>
    <w:p w:rsidR="000F032B" w:rsidRPr="006F2369" w:rsidRDefault="000F032B" w:rsidP="00E102AD">
      <w:pPr>
        <w:pStyle w:val="ProductList-Body"/>
        <w:ind w:left="180"/>
        <w:rPr>
          <w:spacing w:val="-2"/>
          <w:lang w:val="ru-RU"/>
        </w:rPr>
      </w:pPr>
      <w:r w:rsidRPr="006F2369">
        <w:rPr>
          <w:spacing w:val="-2"/>
          <w:lang w:val="ru-RU"/>
        </w:rPr>
        <w:t>Для продуктов, доступных по Программам корпоративного лицензирования и в настоящее время находящихся в Основной фазе поддержки в соответствии с</w:t>
      </w:r>
      <w:r w:rsidR="00AD3875" w:rsidRPr="006F2369">
        <w:rPr>
          <w:spacing w:val="-2"/>
          <w:lang w:val="ru-RU"/>
        </w:rPr>
        <w:t xml:space="preserve"> </w:t>
      </w:r>
      <w:r w:rsidRPr="006F2369">
        <w:rPr>
          <w:spacing w:val="-2"/>
          <w:lang w:val="ru-RU"/>
        </w:rPr>
        <w:t xml:space="preserve">Политикой жизненного цикла поддержки </w:t>
      </w:r>
      <w:r w:rsidRPr="00C10630">
        <w:rPr>
          <w:spacing w:val="-2"/>
        </w:rPr>
        <w:t>Microsoft</w:t>
      </w:r>
      <w:r w:rsidRPr="006F2369">
        <w:rPr>
          <w:spacing w:val="-2"/>
          <w:lang w:val="ru-RU"/>
        </w:rPr>
        <w:t>, предусматривается Круглосуточная техническая поддержка</w:t>
      </w:r>
      <w:r w:rsidR="00AD3875" w:rsidRPr="006F2369">
        <w:rPr>
          <w:spacing w:val="-2"/>
          <w:lang w:val="ru-RU"/>
        </w:rPr>
        <w:t xml:space="preserve"> </w:t>
      </w:r>
      <w:r w:rsidRPr="006F2369">
        <w:rPr>
          <w:spacing w:val="-2"/>
          <w:lang w:val="ru-RU"/>
        </w:rPr>
        <w:t xml:space="preserve">Право на получение технической поддержки для продукта по телефону зависит от наличия предложения </w:t>
      </w:r>
      <w:r w:rsidRPr="00C10630">
        <w:rPr>
          <w:spacing w:val="-2"/>
        </w:rPr>
        <w:t>Software</w:t>
      </w:r>
      <w:r w:rsidRPr="006F2369">
        <w:rPr>
          <w:spacing w:val="-2"/>
          <w:lang w:val="ru-RU"/>
        </w:rPr>
        <w:t xml:space="preserve"> </w:t>
      </w:r>
      <w:r w:rsidRPr="00C10630">
        <w:rPr>
          <w:spacing w:val="-2"/>
        </w:rPr>
        <w:t>Assurance</w:t>
      </w:r>
      <w:r w:rsidRPr="006F2369">
        <w:rPr>
          <w:spacing w:val="-2"/>
          <w:lang w:val="ru-RU"/>
        </w:rPr>
        <w:t xml:space="preserve"> для данного продукта. Для продуктов, для которых не предусматривается </w:t>
      </w:r>
      <w:r w:rsidRPr="00C10630">
        <w:rPr>
          <w:spacing w:val="-2"/>
        </w:rPr>
        <w:t>Software</w:t>
      </w:r>
      <w:r w:rsidRPr="006F2369">
        <w:rPr>
          <w:spacing w:val="-2"/>
          <w:lang w:val="ru-RU"/>
        </w:rPr>
        <w:t xml:space="preserve"> </w:t>
      </w:r>
      <w:r w:rsidRPr="00C10630">
        <w:rPr>
          <w:spacing w:val="-2"/>
        </w:rPr>
        <w:t>Assurance</w:t>
      </w:r>
      <w:r w:rsidRPr="006F2369">
        <w:rPr>
          <w:spacing w:val="-2"/>
          <w:lang w:val="ru-RU"/>
        </w:rPr>
        <w:t xml:space="preserve"> для сервера, но используется </w:t>
      </w:r>
      <w:r w:rsidRPr="00C10630">
        <w:rPr>
          <w:spacing w:val="-2"/>
        </w:rPr>
        <w:t>Software</w:t>
      </w:r>
      <w:r w:rsidRPr="006F2369">
        <w:rPr>
          <w:spacing w:val="-2"/>
          <w:lang w:val="ru-RU"/>
        </w:rPr>
        <w:t xml:space="preserve"> </w:t>
      </w:r>
      <w:r w:rsidRPr="00C10630">
        <w:rPr>
          <w:spacing w:val="-2"/>
        </w:rPr>
        <w:t>Assurance</w:t>
      </w:r>
      <w:r w:rsidRPr="006F2369">
        <w:rPr>
          <w:spacing w:val="-2"/>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C10630">
        <w:rPr>
          <w:spacing w:val="-2"/>
        </w:rPr>
        <w:t>Software</w:t>
      </w:r>
      <w:r w:rsidRPr="006F2369">
        <w:rPr>
          <w:spacing w:val="-2"/>
          <w:lang w:val="ru-RU"/>
        </w:rPr>
        <w:t xml:space="preserve"> </w:t>
      </w:r>
      <w:r w:rsidRPr="00C10630">
        <w:rPr>
          <w:spacing w:val="-2"/>
        </w:rPr>
        <w:t>Assurance</w:t>
      </w:r>
      <w:r w:rsidRPr="006F2369">
        <w:rPr>
          <w:spacing w:val="-2"/>
          <w:lang w:val="ru-RU"/>
        </w:rPr>
        <w:t>, выплаченной за клиентские лицензии, в соответствии с разделом «Количество инцидентов поддержки по телефону».</w:t>
      </w:r>
      <w:r w:rsidR="00AD3875" w:rsidRPr="006F2369">
        <w:rPr>
          <w:spacing w:val="-2"/>
          <w:lang w:val="ru-RU"/>
        </w:rPr>
        <w:t xml:space="preserve"> </w:t>
      </w:r>
      <w:r w:rsidRPr="006F2369">
        <w:rPr>
          <w:spacing w:val="-2"/>
          <w:lang w:val="ru-RU"/>
        </w:rPr>
        <w:t>Политика обслуживания и поддержки для продукта описывается в разделе настоящего документа о данном продукте.</w:t>
      </w:r>
      <w:r w:rsidR="00AD3875" w:rsidRPr="006F2369">
        <w:rPr>
          <w:spacing w:val="-2"/>
          <w:lang w:val="ru-RU"/>
        </w:rPr>
        <w:t xml:space="preserve"> </w:t>
      </w:r>
      <w:r w:rsidRPr="006F2369">
        <w:rPr>
          <w:spacing w:val="-2"/>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AD3875" w:rsidRPr="006F2369">
        <w:rPr>
          <w:spacing w:val="-2"/>
          <w:lang w:val="ru-RU"/>
        </w:rPr>
        <w:t xml:space="preserve"> </w:t>
      </w:r>
      <w:r w:rsidRPr="006F2369">
        <w:rPr>
          <w:spacing w:val="-2"/>
          <w:lang w:val="ru-RU"/>
        </w:rPr>
        <w:t xml:space="preserve">Исключением являются все серверы выпуска </w:t>
      </w:r>
      <w:r w:rsidRPr="00C10630">
        <w:rPr>
          <w:spacing w:val="-2"/>
        </w:rPr>
        <w:t>Developer</w:t>
      </w:r>
      <w:r w:rsidRPr="006F2369">
        <w:rPr>
          <w:spacing w:val="-2"/>
          <w:lang w:val="ru-RU"/>
        </w:rPr>
        <w:t xml:space="preserve"> </w:t>
      </w:r>
      <w:r w:rsidRPr="00C10630">
        <w:rPr>
          <w:spacing w:val="-2"/>
        </w:rPr>
        <w:t>Edition</w:t>
      </w:r>
      <w:r w:rsidRPr="006F2369">
        <w:rPr>
          <w:spacing w:val="-2"/>
          <w:lang w:val="ru-RU"/>
        </w:rPr>
        <w:t xml:space="preserve">, продукты </w:t>
      </w:r>
      <w:r w:rsidRPr="00C10630">
        <w:rPr>
          <w:spacing w:val="-2"/>
        </w:rPr>
        <w:t>HED</w:t>
      </w:r>
      <w:r w:rsidRPr="006F2369">
        <w:rPr>
          <w:spacing w:val="-2"/>
          <w:lang w:val="ru-RU"/>
        </w:rPr>
        <w:t xml:space="preserve"> и подписки </w:t>
      </w:r>
      <w:r w:rsidRPr="00C10630">
        <w:rPr>
          <w:spacing w:val="-2"/>
        </w:rPr>
        <w:t>MSDN</w:t>
      </w:r>
      <w:r w:rsidRPr="006F2369">
        <w:rPr>
          <w:spacing w:val="-2"/>
          <w:lang w:val="ru-RU"/>
        </w:rPr>
        <w:t>.</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t>Microsoft</w:t>
      </w:r>
      <w:r w:rsidRPr="006F2369">
        <w:rPr>
          <w:lang w:val="ru-RU"/>
        </w:rPr>
        <w:t xml:space="preserve"> может включать в базу знаний </w:t>
      </w:r>
      <w:r>
        <w:t>Microsoft</w:t>
      </w:r>
      <w:r w:rsidRPr="006F2369">
        <w:rPr>
          <w:lang w:val="ru-RU"/>
        </w:rPr>
        <w:t xml:space="preserve"> любые технические сведения, полученные в результате предоставления услуг, относящихся к продуктам </w:t>
      </w:r>
      <w:r>
        <w:t>Microsoft</w:t>
      </w:r>
      <w:r w:rsidRPr="006F2369">
        <w:rPr>
          <w:lang w:val="ru-RU"/>
        </w:rPr>
        <w:t xml:space="preserve">, при решении проблем, устранении неполадок, усовершенствовании функциональности продуктов и создании исправлений. </w:t>
      </w:r>
      <w:r>
        <w:t>Microsoft</w:t>
      </w:r>
      <w:r w:rsidRPr="006F2369">
        <w:rPr>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t>Microsoft</w:t>
      </w:r>
      <w:r w:rsidRPr="006F2369">
        <w:rPr>
          <w:lang w:val="ru-RU"/>
        </w:rPr>
        <w:t xml:space="preserve">. </w:t>
      </w:r>
      <w:r>
        <w:t>Microsoft</w:t>
      </w:r>
      <w:r w:rsidRPr="006F2369">
        <w:rPr>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t>Microsoft</w:t>
      </w:r>
      <w:r w:rsidRPr="006F2369">
        <w:rPr>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rsidRPr="006F2369">
        <w:rPr>
          <w:lang w:val="ru-RU"/>
        </w:rP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rsidRPr="006F2369">
        <w:rPr>
          <w:lang w:val="ru-RU"/>
        </w:rP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AD3875" w:rsidRPr="006F2369">
        <w:rPr>
          <w:lang w:val="ru-RU"/>
        </w:rPr>
        <w:t xml:space="preserve"> </w:t>
      </w:r>
    </w:p>
    <w:p w:rsidR="000F032B" w:rsidRPr="006F2369" w:rsidRDefault="000F032B" w:rsidP="00840F96">
      <w:pPr>
        <w:pStyle w:val="ProductList-Body"/>
        <w:ind w:left="180"/>
        <w:rPr>
          <w:lang w:val="ru-RU"/>
        </w:rPr>
      </w:pPr>
    </w:p>
    <w:p w:rsidR="000F032B" w:rsidRPr="006F2369" w:rsidRDefault="000F032B" w:rsidP="00840F96">
      <w:pPr>
        <w:pStyle w:val="ProductList-Body"/>
        <w:ind w:left="180"/>
        <w:rPr>
          <w:lang w:val="ru-RU"/>
        </w:rPr>
      </w:pPr>
      <w:r w:rsidRPr="006F2369">
        <w:rPr>
          <w:b/>
          <w:color w:val="00188F"/>
          <w:lang w:val="ru-RU"/>
        </w:rPr>
        <w:t>Количество инцидентов поддержки по телефону</w:t>
      </w:r>
    </w:p>
    <w:p w:rsidR="00132A99" w:rsidRPr="006F2369" w:rsidRDefault="000F032B" w:rsidP="00840F96">
      <w:pPr>
        <w:pStyle w:val="ProductList-Body"/>
        <w:ind w:left="180"/>
        <w:rPr>
          <w:lang w:val="ru-RU"/>
        </w:rPr>
      </w:pPr>
      <w:r w:rsidRPr="00E70C79">
        <w:rPr>
          <w:lang w:val="ru-RU"/>
        </w:rPr>
        <w:t xml:space="preserve">Количество инцидентов поддержки по телефону, предоставляемых клиенту, определяется в зависимости от стоимости покрытия </w:t>
      </w:r>
      <w:r w:rsidRPr="00E70C79">
        <w:t>Software</w:t>
      </w:r>
      <w:r w:rsidRPr="00E70C79">
        <w:rPr>
          <w:lang w:val="ru-RU"/>
        </w:rPr>
        <w:t xml:space="preserve"> </w:t>
      </w:r>
      <w:r w:rsidRPr="00E70C79">
        <w:t>Assurance</w:t>
      </w:r>
      <w:r w:rsidRPr="00E70C79">
        <w:rPr>
          <w:lang w:val="ru-RU"/>
        </w:rPr>
        <w:t xml:space="preserve"> и способа платежа.</w:t>
      </w:r>
      <w:r w:rsidR="00AD3875" w:rsidRPr="00E70C79">
        <w:rPr>
          <w:lang w:val="ru-RU"/>
        </w:rPr>
        <w:t xml:space="preserve"> </w:t>
      </w:r>
      <w:r w:rsidRPr="00E70C79">
        <w:rPr>
          <w:lang w:val="ru-RU"/>
        </w:rPr>
        <w:t xml:space="preserve">Бесплатный инцидент предоставляется в рамках Соглашений о регистрации </w:t>
      </w:r>
      <w:r w:rsidRPr="00E70C79">
        <w:t>Enterprise</w:t>
      </w:r>
      <w:r w:rsidRPr="00E70C79">
        <w:rPr>
          <w:lang w:val="ru-RU"/>
        </w:rPr>
        <w:t xml:space="preserve"> и </w:t>
      </w:r>
      <w:r w:rsidRPr="00E70C79">
        <w:t>Select</w:t>
      </w:r>
      <w:r w:rsidRPr="00E70C79">
        <w:rPr>
          <w:lang w:val="ru-RU"/>
        </w:rPr>
        <w:t xml:space="preserve">, регистрации </w:t>
      </w:r>
      <w:r w:rsidRPr="00E70C79">
        <w:t>Select</w:t>
      </w:r>
      <w:r w:rsidRPr="00E70C79">
        <w:rPr>
          <w:lang w:val="ru-RU"/>
        </w:rPr>
        <w:t xml:space="preserve"> </w:t>
      </w:r>
      <w:r w:rsidRPr="00E70C79">
        <w:t>Plus</w:t>
      </w:r>
      <w:r w:rsidRPr="00E70C79">
        <w:rPr>
          <w:lang w:val="ru-RU"/>
        </w:rPr>
        <w:t xml:space="preserve"> и Соглашения </w:t>
      </w:r>
      <w:r w:rsidRPr="00E70C79">
        <w:t>Open</w:t>
      </w:r>
      <w:r w:rsidRPr="00E70C79">
        <w:rPr>
          <w:lang w:val="ru-RU"/>
        </w:rPr>
        <w:t xml:space="preserve"> </w:t>
      </w:r>
      <w:r w:rsidRPr="00E70C79">
        <w:t>Value</w:t>
      </w:r>
      <w:r w:rsidRPr="00E70C79">
        <w:rPr>
          <w:lang w:val="ru-RU"/>
        </w:rPr>
        <w:t xml:space="preserve"> с покрытием </w:t>
      </w:r>
      <w:r w:rsidRPr="00E70C79">
        <w:t>Software</w:t>
      </w:r>
      <w:r w:rsidRPr="00E70C79">
        <w:rPr>
          <w:lang w:val="ru-RU"/>
        </w:rPr>
        <w:t xml:space="preserve"> </w:t>
      </w:r>
      <w:r w:rsidRPr="00E70C79">
        <w:t>Assurance</w:t>
      </w:r>
      <w:r w:rsidRPr="00E70C79">
        <w:rPr>
          <w:lang w:val="ru-RU"/>
        </w:rPr>
        <w:t xml:space="preserve"> по крайней мере для одного соответствующего программного продукта из категории «Серверы».</w:t>
      </w:r>
      <w:r w:rsidRPr="00E70C79">
        <w:rPr>
          <w:rFonts w:cs="Tahoma"/>
          <w:szCs w:val="18"/>
          <w:lang w:val="ru-RU"/>
        </w:rPr>
        <w:t xml:space="preserve"> Количество инцидентов, определяемых по стоимости покрытия </w:t>
      </w:r>
      <w:r w:rsidRPr="00E70C79">
        <w:rPr>
          <w:rFonts w:cs="Tahoma"/>
          <w:szCs w:val="18"/>
        </w:rPr>
        <w:t>Software</w:t>
      </w:r>
      <w:r w:rsidRPr="00E70C79">
        <w:rPr>
          <w:rFonts w:cs="Tahoma"/>
          <w:szCs w:val="18"/>
          <w:lang w:val="ru-RU"/>
        </w:rPr>
        <w:t xml:space="preserve"> </w:t>
      </w:r>
      <w:r w:rsidRPr="00E70C79">
        <w:rPr>
          <w:rFonts w:cs="Tahoma"/>
          <w:szCs w:val="18"/>
        </w:rPr>
        <w:t>Assurance</w:t>
      </w:r>
      <w:r w:rsidRPr="00E70C79">
        <w:rPr>
          <w:rFonts w:cs="Tahoma"/>
          <w:szCs w:val="18"/>
          <w:lang w:val="ru-RU"/>
        </w:rPr>
        <w:t xml:space="preserve">, </w:t>
      </w:r>
      <w:r w:rsidRPr="00E70C79">
        <w:rPr>
          <w:rFonts w:cs="Tahoma"/>
          <w:szCs w:val="18"/>
          <w:lang w:val="ru-RU"/>
        </w:rPr>
        <w:lastRenderedPageBreak/>
        <w:t xml:space="preserve">рассчитывается с учетом стоимости покрытия </w:t>
      </w:r>
      <w:r w:rsidRPr="00E70C79">
        <w:rPr>
          <w:rFonts w:cs="Tahoma"/>
          <w:szCs w:val="18"/>
        </w:rPr>
        <w:t>Software</w:t>
      </w:r>
      <w:r w:rsidRPr="00E70C79">
        <w:rPr>
          <w:rFonts w:cs="Tahoma"/>
          <w:szCs w:val="18"/>
          <w:lang w:val="ru-RU"/>
        </w:rPr>
        <w:t xml:space="preserve"> </w:t>
      </w:r>
      <w:r w:rsidRPr="00E70C79">
        <w:rPr>
          <w:rFonts w:cs="Tahoma"/>
          <w:szCs w:val="18"/>
        </w:rPr>
        <w:t>Assurance</w:t>
      </w:r>
      <w:r w:rsidRPr="00E70C79">
        <w:rPr>
          <w:rFonts w:cs="Tahoma"/>
          <w:szCs w:val="18"/>
          <w:lang w:val="ru-RU"/>
        </w:rPr>
        <w:t xml:space="preserve">, выплаченной в отношении серверов и настольных компьютеров в рамках соответствующего соглашения о регистрации </w:t>
      </w:r>
      <w:r w:rsidRPr="00E70C79">
        <w:rPr>
          <w:rFonts w:cs="Tahoma"/>
          <w:szCs w:val="18"/>
        </w:rPr>
        <w:t>Select</w:t>
      </w:r>
      <w:r w:rsidRPr="00E70C79">
        <w:rPr>
          <w:rFonts w:cs="Tahoma"/>
          <w:szCs w:val="18"/>
          <w:lang w:val="ru-RU"/>
        </w:rPr>
        <w:t xml:space="preserve"> или </w:t>
      </w:r>
      <w:r w:rsidRPr="00E70C79">
        <w:rPr>
          <w:rFonts w:cs="Tahoma"/>
          <w:szCs w:val="18"/>
        </w:rPr>
        <w:t>Enterprise</w:t>
      </w:r>
      <w:r w:rsidRPr="00E70C79">
        <w:rPr>
          <w:rFonts w:cs="Tahoma"/>
          <w:szCs w:val="18"/>
          <w:lang w:val="ru-RU"/>
        </w:rPr>
        <w:t xml:space="preserve">, регистрации </w:t>
      </w:r>
      <w:r w:rsidRPr="00E70C79">
        <w:rPr>
          <w:rFonts w:cs="Tahoma"/>
          <w:szCs w:val="18"/>
        </w:rPr>
        <w:t>Select</w:t>
      </w:r>
      <w:r w:rsidRPr="00E70C79">
        <w:rPr>
          <w:rFonts w:cs="Tahoma"/>
          <w:szCs w:val="18"/>
          <w:lang w:val="ru-RU"/>
        </w:rPr>
        <w:t xml:space="preserve"> </w:t>
      </w:r>
      <w:r w:rsidRPr="00E70C79">
        <w:rPr>
          <w:rFonts w:cs="Tahoma"/>
          <w:szCs w:val="18"/>
        </w:rPr>
        <w:t>Plus</w:t>
      </w:r>
      <w:r w:rsidRPr="00E70C79">
        <w:rPr>
          <w:rFonts w:cs="Tahoma"/>
          <w:szCs w:val="18"/>
          <w:lang w:val="ru-RU"/>
        </w:rPr>
        <w:t xml:space="preserve">, Соглашения </w:t>
      </w:r>
      <w:r w:rsidRPr="00E70C79">
        <w:rPr>
          <w:rFonts w:cs="Tahoma"/>
          <w:szCs w:val="18"/>
        </w:rPr>
        <w:t>Open</w:t>
      </w:r>
      <w:r w:rsidRPr="00E70C79">
        <w:rPr>
          <w:rFonts w:cs="Tahoma"/>
          <w:szCs w:val="18"/>
          <w:lang w:val="ru-RU"/>
        </w:rPr>
        <w:t xml:space="preserve"> </w:t>
      </w:r>
      <w:r w:rsidRPr="00E70C79">
        <w:rPr>
          <w:rFonts w:cs="Tahoma"/>
          <w:szCs w:val="18"/>
        </w:rPr>
        <w:t>Value</w:t>
      </w:r>
      <w:r w:rsidRPr="00E70C79">
        <w:rPr>
          <w:rFonts w:cs="Tahoma"/>
          <w:szCs w:val="18"/>
          <w:lang w:val="ru-RU"/>
        </w:rPr>
        <w:t xml:space="preserve"> или номера разрешения по лицензии </w:t>
      </w:r>
      <w:r w:rsidRPr="00E70C79">
        <w:rPr>
          <w:rFonts w:cs="Tahoma"/>
          <w:szCs w:val="18"/>
        </w:rPr>
        <w:t>Open</w:t>
      </w:r>
      <w:r w:rsidRPr="00E70C79">
        <w:rPr>
          <w:rFonts w:cs="Tahoma"/>
          <w:szCs w:val="18"/>
          <w:lang w:val="ru-RU"/>
        </w:rPr>
        <w:t>.</w:t>
      </w:r>
      <w:r w:rsidR="00AD3875" w:rsidRPr="00E70C79">
        <w:rPr>
          <w:rFonts w:cs="Tahoma"/>
          <w:szCs w:val="18"/>
          <w:lang w:val="ru-RU"/>
        </w:rPr>
        <w:t xml:space="preserve"> </w:t>
      </w:r>
      <w:r w:rsidRPr="00E70C79">
        <w:rPr>
          <w:rFonts w:cs="Tahoma"/>
          <w:szCs w:val="18"/>
          <w:lang w:val="ru-RU"/>
        </w:rPr>
        <w:t>За каждые 20</w:t>
      </w:r>
      <w:r w:rsidRPr="00E70C79">
        <w:rPr>
          <w:rFonts w:cs="Tahoma"/>
          <w:szCs w:val="18"/>
        </w:rPr>
        <w:t> </w:t>
      </w:r>
      <w:r w:rsidRPr="00E70C79">
        <w:rPr>
          <w:rFonts w:cs="Tahoma"/>
          <w:szCs w:val="18"/>
          <w:lang w:val="ru-RU"/>
        </w:rPr>
        <w:t xml:space="preserve">000 долларов стоимости покрытия </w:t>
      </w:r>
      <w:r w:rsidRPr="00E70C79">
        <w:rPr>
          <w:rFonts w:cs="Tahoma"/>
          <w:szCs w:val="18"/>
        </w:rPr>
        <w:t>Software</w:t>
      </w:r>
      <w:r w:rsidRPr="00E70C79">
        <w:rPr>
          <w:rFonts w:cs="Tahoma"/>
          <w:szCs w:val="18"/>
          <w:lang w:val="ru-RU"/>
        </w:rPr>
        <w:t xml:space="preserve"> </w:t>
      </w:r>
      <w:r w:rsidRPr="00E70C79">
        <w:rPr>
          <w:rFonts w:cs="Tahoma"/>
          <w:szCs w:val="18"/>
        </w:rPr>
        <w:t>Assurance</w:t>
      </w:r>
      <w:r w:rsidRPr="00E70C79">
        <w:rPr>
          <w:rFonts w:cs="Tahoma"/>
          <w:szCs w:val="18"/>
          <w:lang w:val="ru-RU"/>
        </w:rPr>
        <w:t xml:space="preserve">, приходящиеся на Серверы и </w:t>
      </w:r>
      <w:r w:rsidRPr="00E70C79">
        <w:rPr>
          <w:rFonts w:cs="Tahoma"/>
          <w:szCs w:val="18"/>
        </w:rPr>
        <w:t>CAL</w:t>
      </w:r>
      <w:r w:rsidRPr="00E70C79">
        <w:rPr>
          <w:rFonts w:cs="Tahoma"/>
          <w:szCs w:val="18"/>
          <w:lang w:val="ru-RU"/>
        </w:rPr>
        <w:t xml:space="preserve"> </w:t>
      </w:r>
      <w:r w:rsidRPr="00E70C79">
        <w:rPr>
          <w:rFonts w:cs="Tahoma"/>
          <w:szCs w:val="18"/>
        </w:rPr>
        <w:t>SA</w:t>
      </w:r>
      <w:r w:rsidRPr="00E70C79">
        <w:rPr>
          <w:rFonts w:cs="Tahoma"/>
          <w:szCs w:val="18"/>
          <w:lang w:val="ru-RU"/>
        </w:rPr>
        <w:t>, мы предоставим как минимум один инцидент. За каждые 200</w:t>
      </w:r>
      <w:r w:rsidRPr="00E70C79">
        <w:rPr>
          <w:rFonts w:cs="Tahoma"/>
          <w:szCs w:val="18"/>
        </w:rPr>
        <w:t> </w:t>
      </w:r>
      <w:r w:rsidRPr="00E70C79">
        <w:rPr>
          <w:rFonts w:cs="Tahoma"/>
          <w:szCs w:val="18"/>
          <w:lang w:val="ru-RU"/>
        </w:rPr>
        <w:t xml:space="preserve">000 долларов стоимости покрытия </w:t>
      </w:r>
      <w:r w:rsidRPr="00E70C79">
        <w:rPr>
          <w:rFonts w:cs="Tahoma"/>
          <w:szCs w:val="18"/>
        </w:rPr>
        <w:t>Software</w:t>
      </w:r>
      <w:r w:rsidRPr="00E70C79">
        <w:rPr>
          <w:rFonts w:cs="Tahoma"/>
          <w:szCs w:val="18"/>
          <w:lang w:val="ru-RU"/>
        </w:rPr>
        <w:t xml:space="preserve"> </w:t>
      </w:r>
      <w:r w:rsidRPr="00E70C79">
        <w:rPr>
          <w:rFonts w:cs="Tahoma"/>
          <w:szCs w:val="18"/>
        </w:rPr>
        <w:t>Assurance</w:t>
      </w:r>
      <w:r w:rsidRPr="00E70C79">
        <w:rPr>
          <w:rFonts w:cs="Tahoma"/>
          <w:szCs w:val="18"/>
          <w:lang w:val="ru-RU"/>
        </w:rPr>
        <w:t>, приходящиеся на Категории «Системы» и «Приложения», мы предоставим как минимум один инцидент.</w:t>
      </w:r>
      <w:r w:rsidR="00AD3875" w:rsidRPr="00E70C79">
        <w:rPr>
          <w:rFonts w:cs="Tahoma"/>
          <w:szCs w:val="18"/>
          <w:lang w:val="ru-RU"/>
        </w:rPr>
        <w:t xml:space="preserve"> </w:t>
      </w:r>
      <w:r w:rsidRPr="00E70C79">
        <w:rPr>
          <w:rFonts w:cs="Tahoma"/>
          <w:szCs w:val="18"/>
          <w:lang w:val="ru-RU"/>
        </w:rPr>
        <w:t xml:space="preserve">В таблице ниже показаны примерные суммы в других валютах, эквивалентные стоимости покрытия </w:t>
      </w:r>
      <w:r w:rsidRPr="00E70C79">
        <w:rPr>
          <w:rFonts w:cs="Tahoma"/>
          <w:szCs w:val="18"/>
        </w:rPr>
        <w:t>Software</w:t>
      </w:r>
      <w:r w:rsidRPr="00E70C79">
        <w:rPr>
          <w:rFonts w:cs="Tahoma"/>
          <w:szCs w:val="18"/>
          <w:lang w:val="ru-RU"/>
        </w:rPr>
        <w:t xml:space="preserve"> </w:t>
      </w:r>
      <w:r w:rsidRPr="00E70C79">
        <w:rPr>
          <w:rFonts w:cs="Tahoma"/>
          <w:szCs w:val="18"/>
        </w:rPr>
        <w:t>Assurance</w:t>
      </w:r>
      <w:r w:rsidRPr="00E70C79">
        <w:rPr>
          <w:rFonts w:cs="Tahoma"/>
          <w:szCs w:val="18"/>
          <w:lang w:val="ru-RU"/>
        </w:rPr>
        <w:t xml:space="preserve"> в долларах США, дающей право на получение инцидентов поддержки.</w:t>
      </w:r>
      <w:r w:rsidR="00AD3875" w:rsidRPr="00E70C79">
        <w:rPr>
          <w:rFonts w:cs="Tahoma"/>
          <w:szCs w:val="18"/>
          <w:lang w:val="ru-RU"/>
        </w:rPr>
        <w:t xml:space="preserve"> </w:t>
      </w:r>
      <w:r w:rsidRPr="00E70C79">
        <w:rPr>
          <w:rFonts w:cs="Tahoma"/>
          <w:szCs w:val="18"/>
          <w:lang w:val="ru-RU"/>
        </w:rPr>
        <w:t>В связи с колебанием курса валют в данную таблицу могут вноситься изменения.</w:t>
      </w:r>
    </w:p>
    <w:p w:rsidR="00332DA2" w:rsidRPr="006F2369" w:rsidRDefault="00332DA2" w:rsidP="00840F96">
      <w:pPr>
        <w:pStyle w:val="ProductList-Body"/>
        <w:spacing w:before="20" w:after="20"/>
        <w:ind w:left="180"/>
        <w:rPr>
          <w:lang w:val="ru-RU"/>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4109"/>
      </w:tblGrid>
      <w:tr w:rsidR="00332DA2" w:rsidRPr="00A95034" w:rsidTr="00F231DC">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r w:rsidR="00C6152F">
              <w:rPr>
                <w:rFonts w:cs="Tahoma"/>
                <w:bCs/>
                <w:color w:val="FFFFFF" w:themeColor="background1"/>
                <w:szCs w:val="18"/>
              </w:rPr>
              <w:br/>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6F2369" w:rsidRDefault="00332DA2" w:rsidP="00332DA2">
            <w:pPr>
              <w:pStyle w:val="ProductList-Body"/>
              <w:spacing w:before="20" w:after="20"/>
              <w:rPr>
                <w:rFonts w:cs="Tahoma"/>
                <w:bCs/>
                <w:color w:val="FFFFFF" w:themeColor="background1"/>
                <w:szCs w:val="18"/>
                <w:lang w:val="ru-RU"/>
              </w:rPr>
            </w:pPr>
            <w:r w:rsidRPr="006F2369">
              <w:rPr>
                <w:rFonts w:cs="Tahoma"/>
                <w:bCs/>
                <w:color w:val="FFFFFF" w:themeColor="background1"/>
                <w:szCs w:val="18"/>
                <w:lang w:val="ru-RU"/>
              </w:rPr>
              <w:t xml:space="preserve">Сервер / Лицензия </w:t>
            </w:r>
            <w:r>
              <w:rPr>
                <w:rFonts w:cs="Tahoma"/>
                <w:bCs/>
                <w:color w:val="FFFFFF" w:themeColor="background1"/>
                <w:szCs w:val="18"/>
              </w:rPr>
              <w:t>CAL</w:t>
            </w:r>
            <w:r w:rsidRPr="006F2369">
              <w:rPr>
                <w:rFonts w:cs="Tahoma"/>
                <w:bCs/>
                <w:color w:val="FFFFFF" w:themeColor="background1"/>
                <w:szCs w:val="18"/>
                <w:lang w:val="ru-RU"/>
              </w:rPr>
              <w:t xml:space="preserve"> – дает право на получение инцидента</w:t>
            </w:r>
          </w:p>
        </w:tc>
        <w:tc>
          <w:tcPr>
            <w:tcW w:w="410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6F2369" w:rsidRDefault="00332DA2" w:rsidP="00332DA2">
            <w:pPr>
              <w:pStyle w:val="ProductList-Body"/>
              <w:spacing w:before="20" w:after="20"/>
              <w:rPr>
                <w:rFonts w:cs="Tahoma"/>
                <w:bCs/>
                <w:color w:val="FFFFFF" w:themeColor="background1"/>
                <w:szCs w:val="18"/>
                <w:lang w:val="ru-RU"/>
              </w:rPr>
            </w:pPr>
            <w:r>
              <w:rPr>
                <w:rFonts w:cs="Tahoma"/>
                <w:bCs/>
                <w:color w:val="FFFFFF" w:themeColor="background1"/>
                <w:szCs w:val="18"/>
              </w:rPr>
              <w:t>IW</w:t>
            </w:r>
            <w:r w:rsidRPr="006F2369">
              <w:rPr>
                <w:rFonts w:cs="Tahoma"/>
                <w:bCs/>
                <w:color w:val="FFFFFF" w:themeColor="background1"/>
                <w:szCs w:val="18"/>
                <w:lang w:val="ru-RU"/>
              </w:rPr>
              <w:t xml:space="preserve"> / Клент – дает право на получение инцидента</w:t>
            </w:r>
            <w:r w:rsidR="00C6152F" w:rsidRPr="006F2369">
              <w:rPr>
                <w:rFonts w:cs="Tahoma"/>
                <w:bCs/>
                <w:color w:val="FFFFFF" w:themeColor="background1"/>
                <w:szCs w:val="18"/>
                <w:lang w:val="ru-RU"/>
              </w:rPr>
              <w:br/>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D6029F">
            <w:pPr>
              <w:pStyle w:val="ProductList-Body"/>
              <w:rPr>
                <w:rFonts w:cs="Tahoma"/>
                <w:szCs w:val="18"/>
              </w:rPr>
            </w:pPr>
            <w:r>
              <w:rPr>
                <w:rFonts w:cs="Tahoma"/>
                <w:szCs w:val="18"/>
              </w:rPr>
              <w:t>$20</w:t>
            </w:r>
            <w:r w:rsidR="00D6029F">
              <w:rPr>
                <w:rFonts w:cs="Tahoma"/>
                <w:szCs w:val="18"/>
              </w:rPr>
              <w:t> </w:t>
            </w:r>
            <w:r>
              <w:rPr>
                <w:rFonts w:cs="Tahoma"/>
                <w:szCs w:val="18"/>
              </w:rPr>
              <w:t>000</w:t>
            </w:r>
          </w:p>
        </w:tc>
        <w:tc>
          <w:tcPr>
            <w:tcW w:w="4109" w:type="dxa"/>
            <w:vAlign w:val="bottom"/>
          </w:tcPr>
          <w:p w:rsidR="00332DA2" w:rsidRPr="00717EC0" w:rsidRDefault="00332DA2" w:rsidP="00D6029F">
            <w:pPr>
              <w:pStyle w:val="ProductList-Body"/>
              <w:rPr>
                <w:rFonts w:cs="Tahoma"/>
                <w:szCs w:val="18"/>
              </w:rPr>
            </w:pPr>
            <w:r>
              <w:rPr>
                <w:rFonts w:cs="Tahoma"/>
                <w:szCs w:val="18"/>
              </w:rPr>
              <w:t>$200</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D6029F">
            <w:pPr>
              <w:pStyle w:val="ProductList-Body"/>
              <w:rPr>
                <w:rFonts w:cs="Tahoma"/>
                <w:szCs w:val="18"/>
              </w:rPr>
            </w:pPr>
            <w:r>
              <w:rPr>
                <w:rFonts w:cs="Tahoma"/>
                <w:szCs w:val="18"/>
              </w:rPr>
              <w:t>30</w:t>
            </w:r>
            <w:r w:rsidR="00D6029F">
              <w:rPr>
                <w:rFonts w:cs="Tahoma"/>
                <w:szCs w:val="18"/>
              </w:rPr>
              <w:t> </w:t>
            </w:r>
            <w:r>
              <w:rPr>
                <w:rFonts w:cs="Tahoma"/>
                <w:szCs w:val="18"/>
              </w:rPr>
              <w:t>000</w:t>
            </w:r>
          </w:p>
        </w:tc>
        <w:tc>
          <w:tcPr>
            <w:tcW w:w="4109" w:type="dxa"/>
            <w:vAlign w:val="bottom"/>
          </w:tcPr>
          <w:p w:rsidR="00332DA2" w:rsidRPr="00717EC0" w:rsidRDefault="00332DA2" w:rsidP="00D6029F">
            <w:pPr>
              <w:pStyle w:val="ProductList-Body"/>
              <w:rPr>
                <w:rFonts w:cs="Tahoma"/>
                <w:szCs w:val="18"/>
              </w:rPr>
            </w:pPr>
            <w:r>
              <w:rPr>
                <w:rFonts w:cs="Tahoma"/>
                <w:szCs w:val="18"/>
              </w:rPr>
              <w:t>300</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D6029F">
            <w:pPr>
              <w:pStyle w:val="ProductList-Body"/>
              <w:rPr>
                <w:rFonts w:cs="Tahoma"/>
                <w:szCs w:val="18"/>
              </w:rPr>
            </w:pPr>
            <w:r>
              <w:rPr>
                <w:rFonts w:cs="Tahoma"/>
                <w:szCs w:val="18"/>
              </w:rPr>
              <w:t>27</w:t>
            </w:r>
            <w:r w:rsidR="00D6029F">
              <w:rPr>
                <w:rFonts w:cs="Tahoma"/>
                <w:szCs w:val="18"/>
              </w:rPr>
              <w:t> </w:t>
            </w:r>
            <w:r>
              <w:rPr>
                <w:rFonts w:cs="Tahoma"/>
                <w:szCs w:val="18"/>
              </w:rPr>
              <w:t>000</w:t>
            </w:r>
          </w:p>
        </w:tc>
        <w:tc>
          <w:tcPr>
            <w:tcW w:w="4109" w:type="dxa"/>
            <w:vAlign w:val="bottom"/>
          </w:tcPr>
          <w:p w:rsidR="00332DA2" w:rsidRPr="00717EC0" w:rsidRDefault="00332DA2" w:rsidP="00D6029F">
            <w:pPr>
              <w:pStyle w:val="ProductList-Body"/>
              <w:rPr>
                <w:rFonts w:cs="Tahoma"/>
                <w:szCs w:val="18"/>
              </w:rPr>
            </w:pPr>
            <w:r>
              <w:rPr>
                <w:rFonts w:cs="Tahoma"/>
                <w:szCs w:val="18"/>
              </w:rPr>
              <w:t>270</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D6029F">
            <w:pPr>
              <w:pStyle w:val="ProductList-Body"/>
              <w:rPr>
                <w:rFonts w:cs="Tahoma"/>
                <w:szCs w:val="18"/>
              </w:rPr>
            </w:pPr>
            <w:r>
              <w:rPr>
                <w:rFonts w:cs="Tahoma"/>
                <w:szCs w:val="18"/>
              </w:rPr>
              <w:t>330 000 33</w:t>
            </w:r>
            <w:r w:rsidR="00D6029F">
              <w:rPr>
                <w:rFonts w:cs="Tahoma"/>
                <w:szCs w:val="18"/>
              </w:rPr>
              <w:t> </w:t>
            </w:r>
            <w:r>
              <w:rPr>
                <w:rFonts w:cs="Tahoma"/>
                <w:szCs w:val="18"/>
              </w:rPr>
              <w:t>000</w:t>
            </w:r>
          </w:p>
        </w:tc>
        <w:tc>
          <w:tcPr>
            <w:tcW w:w="4109" w:type="dxa"/>
            <w:vAlign w:val="bottom"/>
          </w:tcPr>
          <w:p w:rsidR="00332DA2" w:rsidRPr="00717EC0" w:rsidRDefault="00332DA2" w:rsidP="00D6029F">
            <w:pPr>
              <w:pStyle w:val="ProductList-Body"/>
              <w:rPr>
                <w:rFonts w:cs="Tahoma"/>
                <w:szCs w:val="18"/>
              </w:rPr>
            </w:pPr>
            <w:r>
              <w:rPr>
                <w:rFonts w:cs="Tahoma"/>
                <w:szCs w:val="18"/>
              </w:rPr>
              <w:t>330 000 330</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165 000</w:t>
            </w:r>
          </w:p>
        </w:tc>
        <w:tc>
          <w:tcPr>
            <w:tcW w:w="4109" w:type="dxa"/>
            <w:vAlign w:val="bottom"/>
          </w:tcPr>
          <w:p w:rsidR="00332DA2" w:rsidRPr="00717EC0" w:rsidRDefault="00332DA2" w:rsidP="00332DA2">
            <w:pPr>
              <w:pStyle w:val="ProductList-Body"/>
              <w:rPr>
                <w:rFonts w:cs="Tahoma"/>
                <w:szCs w:val="18"/>
              </w:rPr>
            </w:pPr>
            <w:r>
              <w:rPr>
                <w:rFonts w:cs="Tahoma"/>
                <w:szCs w:val="18"/>
              </w:rPr>
              <w:t>CRC 1 650 000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160 000</w:t>
            </w:r>
          </w:p>
        </w:tc>
        <w:tc>
          <w:tcPr>
            <w:tcW w:w="4109" w:type="dxa"/>
            <w:vAlign w:val="bottom"/>
          </w:tcPr>
          <w:p w:rsidR="00332DA2" w:rsidRPr="00717EC0" w:rsidRDefault="00332DA2" w:rsidP="00332DA2">
            <w:pPr>
              <w:pStyle w:val="ProductList-Body"/>
              <w:rPr>
                <w:rFonts w:cs="Tahoma"/>
                <w:szCs w:val="18"/>
              </w:rPr>
            </w:pPr>
            <w:r>
              <w:rPr>
                <w:rFonts w:cs="Tahoma"/>
                <w:szCs w:val="18"/>
              </w:rPr>
              <w:t>kr 1 600 000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Евро</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D6029F">
            <w:pPr>
              <w:pStyle w:val="ProductList-Body"/>
              <w:rPr>
                <w:rFonts w:cs="Tahoma"/>
                <w:szCs w:val="18"/>
              </w:rPr>
            </w:pPr>
            <w:r>
              <w:rPr>
                <w:rFonts w:cs="Tahoma"/>
                <w:szCs w:val="18"/>
              </w:rPr>
              <w:t>21</w:t>
            </w:r>
            <w:r w:rsidR="00D6029F">
              <w:rPr>
                <w:rFonts w:cs="Tahoma"/>
                <w:szCs w:val="18"/>
              </w:rPr>
              <w:t> </w:t>
            </w:r>
            <w:r>
              <w:rPr>
                <w:rFonts w:cs="Tahoma"/>
                <w:szCs w:val="18"/>
              </w:rPr>
              <w:t>500</w:t>
            </w:r>
          </w:p>
        </w:tc>
        <w:tc>
          <w:tcPr>
            <w:tcW w:w="4109" w:type="dxa"/>
            <w:vAlign w:val="bottom"/>
          </w:tcPr>
          <w:p w:rsidR="00332DA2" w:rsidRPr="00717EC0" w:rsidRDefault="00332DA2" w:rsidP="00D6029F">
            <w:pPr>
              <w:pStyle w:val="ProductList-Body"/>
              <w:rPr>
                <w:rFonts w:cs="Tahoma"/>
                <w:szCs w:val="18"/>
              </w:rPr>
            </w:pPr>
            <w:r>
              <w:rPr>
                <w:rFonts w:cs="Tahoma"/>
                <w:szCs w:val="18"/>
              </w:rPr>
              <w:t>215</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D6029F">
            <w:pPr>
              <w:pStyle w:val="ProductList-Body"/>
              <w:rPr>
                <w:rFonts w:cs="Tahoma"/>
                <w:szCs w:val="18"/>
              </w:rPr>
            </w:pPr>
            <w:r>
              <w:rPr>
                <w:rFonts w:cs="Tahoma"/>
                <w:szCs w:val="18"/>
              </w:rPr>
              <w:t>£13</w:t>
            </w:r>
            <w:r w:rsidR="00D6029F">
              <w:rPr>
                <w:rFonts w:cs="Tahoma"/>
                <w:szCs w:val="18"/>
              </w:rPr>
              <w:t> </w:t>
            </w:r>
            <w:r>
              <w:rPr>
                <w:rFonts w:cs="Tahoma"/>
                <w:szCs w:val="18"/>
              </w:rPr>
              <w:t>500</w:t>
            </w:r>
          </w:p>
        </w:tc>
        <w:tc>
          <w:tcPr>
            <w:tcW w:w="4109" w:type="dxa"/>
            <w:vAlign w:val="bottom"/>
          </w:tcPr>
          <w:p w:rsidR="00332DA2" w:rsidRPr="00717EC0" w:rsidRDefault="00332DA2" w:rsidP="00D6029F">
            <w:pPr>
              <w:pStyle w:val="ProductList-Body"/>
              <w:rPr>
                <w:rFonts w:cs="Tahoma"/>
                <w:szCs w:val="18"/>
              </w:rPr>
            </w:pPr>
            <w:r>
              <w:rPr>
                <w:rFonts w:cs="Tahoma"/>
                <w:szCs w:val="18"/>
              </w:rPr>
              <w:t>£135</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2 400 000</w:t>
            </w:r>
          </w:p>
        </w:tc>
        <w:tc>
          <w:tcPr>
            <w:tcW w:w="4109" w:type="dxa"/>
            <w:vAlign w:val="bottom"/>
          </w:tcPr>
          <w:p w:rsidR="00332DA2" w:rsidRPr="00717EC0" w:rsidRDefault="00332DA2" w:rsidP="00332DA2">
            <w:pPr>
              <w:pStyle w:val="ProductList-Body"/>
              <w:rPr>
                <w:rFonts w:cs="Tahoma"/>
                <w:szCs w:val="18"/>
              </w:rPr>
            </w:pPr>
            <w:r>
              <w:rPr>
                <w:rFonts w:cs="Tahoma"/>
                <w:szCs w:val="18"/>
              </w:rPr>
              <w:t>JPY 24 000 000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24 000 000</w:t>
            </w:r>
          </w:p>
        </w:tc>
        <w:tc>
          <w:tcPr>
            <w:tcW w:w="4109" w:type="dxa"/>
            <w:vAlign w:val="bottom"/>
          </w:tcPr>
          <w:p w:rsidR="00332DA2" w:rsidRPr="00717EC0" w:rsidRDefault="00332DA2" w:rsidP="00332DA2">
            <w:pPr>
              <w:pStyle w:val="ProductList-Body"/>
              <w:rPr>
                <w:rFonts w:cs="Tahoma"/>
                <w:szCs w:val="18"/>
              </w:rPr>
            </w:pPr>
            <w:r>
              <w:rPr>
                <w:rFonts w:cs="Tahoma"/>
                <w:szCs w:val="18"/>
              </w:rPr>
              <w:t>KWD 240 000 000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165 000</w:t>
            </w:r>
          </w:p>
        </w:tc>
        <w:tc>
          <w:tcPr>
            <w:tcW w:w="4109" w:type="dxa"/>
            <w:vAlign w:val="bottom"/>
          </w:tcPr>
          <w:p w:rsidR="00332DA2" w:rsidRPr="00717EC0" w:rsidRDefault="00332DA2" w:rsidP="00332DA2">
            <w:pPr>
              <w:pStyle w:val="ProductList-Body"/>
              <w:rPr>
                <w:rFonts w:cs="Tahoma"/>
                <w:szCs w:val="18"/>
              </w:rPr>
            </w:pPr>
            <w:r>
              <w:rPr>
                <w:rFonts w:cs="Tahoma"/>
                <w:szCs w:val="18"/>
              </w:rPr>
              <w:t>kr 1 650 000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705451">
            <w:pPr>
              <w:pStyle w:val="ProductList-Body"/>
              <w:rPr>
                <w:rFonts w:cs="Tahoma"/>
                <w:szCs w:val="18"/>
              </w:rPr>
            </w:pPr>
            <w:r>
              <w:rPr>
                <w:rFonts w:cs="Tahoma"/>
                <w:szCs w:val="18"/>
              </w:rPr>
              <w:t>35</w:t>
            </w:r>
            <w:r w:rsidR="00705451">
              <w:rPr>
                <w:rFonts w:cs="Tahoma"/>
                <w:szCs w:val="18"/>
              </w:rPr>
              <w:t> </w:t>
            </w:r>
            <w:r>
              <w:rPr>
                <w:rFonts w:cs="Tahoma"/>
                <w:szCs w:val="18"/>
              </w:rPr>
              <w:t>000</w:t>
            </w:r>
          </w:p>
        </w:tc>
        <w:tc>
          <w:tcPr>
            <w:tcW w:w="4109" w:type="dxa"/>
            <w:vAlign w:val="bottom"/>
          </w:tcPr>
          <w:p w:rsidR="00332DA2" w:rsidRPr="00717EC0" w:rsidRDefault="00332DA2" w:rsidP="00D6029F">
            <w:pPr>
              <w:pStyle w:val="ProductList-Body"/>
              <w:rPr>
                <w:rFonts w:cs="Tahoma"/>
                <w:szCs w:val="18"/>
              </w:rPr>
            </w:pPr>
            <w:r>
              <w:rPr>
                <w:rFonts w:cs="Tahoma"/>
                <w:szCs w:val="18"/>
              </w:rPr>
              <w:t>350</w:t>
            </w:r>
            <w:r w:rsidR="00D6029F">
              <w:rPr>
                <w:rFonts w:cs="Tahoma"/>
                <w:szCs w:val="18"/>
              </w:rPr>
              <w:t> </w:t>
            </w:r>
            <w:r>
              <w:rPr>
                <w:rFonts w:cs="Tahoma"/>
                <w:szCs w:val="18"/>
              </w:rPr>
              <w:t>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200 000</w:t>
            </w:r>
          </w:p>
        </w:tc>
        <w:tc>
          <w:tcPr>
            <w:tcW w:w="4109" w:type="dxa"/>
            <w:vAlign w:val="bottom"/>
          </w:tcPr>
          <w:p w:rsidR="00332DA2" w:rsidRPr="00717EC0" w:rsidRDefault="00332DA2" w:rsidP="00332DA2">
            <w:pPr>
              <w:pStyle w:val="ProductList-Body"/>
              <w:rPr>
                <w:rFonts w:cs="Tahoma"/>
                <w:szCs w:val="18"/>
              </w:rPr>
            </w:pPr>
            <w:r>
              <w:rPr>
                <w:rFonts w:cs="Tahoma"/>
                <w:szCs w:val="18"/>
              </w:rPr>
              <w:t>kr 2 000 000</w:t>
            </w:r>
          </w:p>
        </w:tc>
      </w:tr>
      <w:tr w:rsidR="00332DA2" w:rsidRPr="00717EC0" w:rsidTr="00F231DC">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700 000</w:t>
            </w:r>
          </w:p>
        </w:tc>
        <w:tc>
          <w:tcPr>
            <w:tcW w:w="4109" w:type="dxa"/>
            <w:vAlign w:val="bottom"/>
          </w:tcPr>
          <w:p w:rsidR="00332DA2" w:rsidRPr="00717EC0" w:rsidRDefault="00332DA2" w:rsidP="00332DA2">
            <w:pPr>
              <w:pStyle w:val="ProductList-Body"/>
              <w:rPr>
                <w:rFonts w:cs="Tahoma"/>
                <w:szCs w:val="18"/>
              </w:rPr>
            </w:pPr>
            <w:r>
              <w:rPr>
                <w:rFonts w:cs="Tahoma"/>
                <w:szCs w:val="18"/>
              </w:rPr>
              <w:t>NTD 7 000 000</w:t>
            </w:r>
          </w:p>
        </w:tc>
      </w:tr>
      <w:tr w:rsidR="00332DA2" w:rsidRPr="00717EC0" w:rsidTr="00F231DC">
        <w:trPr>
          <w:trHeight w:val="236"/>
        </w:trPr>
        <w:tc>
          <w:tcPr>
            <w:tcW w:w="1698" w:type="dxa"/>
          </w:tcPr>
          <w:p w:rsidR="00332DA2" w:rsidRPr="00717EC0" w:rsidRDefault="00332DA2" w:rsidP="00332DA2">
            <w:pPr>
              <w:pStyle w:val="ProductList-Body"/>
              <w:rPr>
                <w:rFonts w:cs="Tahoma"/>
                <w:szCs w:val="18"/>
              </w:rPr>
            </w:pPr>
            <w:r>
              <w:rPr>
                <w:rFonts w:cs="Tahoma"/>
                <w:szCs w:val="18"/>
              </w:rPr>
              <w:t>Индийская рупия</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1 000 000</w:t>
            </w:r>
          </w:p>
        </w:tc>
        <w:tc>
          <w:tcPr>
            <w:tcW w:w="4109" w:type="dxa"/>
          </w:tcPr>
          <w:p w:rsidR="00332DA2" w:rsidRPr="00717EC0" w:rsidRDefault="00332DA2" w:rsidP="00332DA2">
            <w:pPr>
              <w:pStyle w:val="ProductList-Body"/>
              <w:rPr>
                <w:rFonts w:cs="Tahoma"/>
                <w:szCs w:val="18"/>
              </w:rPr>
            </w:pPr>
            <w:r>
              <w:rPr>
                <w:rFonts w:cs="Tahoma"/>
                <w:szCs w:val="18"/>
              </w:rPr>
              <w:t>INR 10 000 000</w:t>
            </w:r>
          </w:p>
        </w:tc>
      </w:tr>
      <w:tr w:rsidR="00332DA2" w:rsidRPr="00717EC0" w:rsidTr="00F231DC">
        <w:trPr>
          <w:trHeight w:val="236"/>
        </w:trPr>
        <w:tc>
          <w:tcPr>
            <w:tcW w:w="1698" w:type="dxa"/>
          </w:tcPr>
          <w:p w:rsidR="00332DA2" w:rsidRPr="00717EC0" w:rsidRDefault="00332DA2" w:rsidP="00332DA2">
            <w:pPr>
              <w:pStyle w:val="ProductList-Body"/>
              <w:rPr>
                <w:rFonts w:cs="Tahoma"/>
                <w:szCs w:val="18"/>
              </w:rPr>
            </w:pPr>
            <w:r>
              <w:rPr>
                <w:rFonts w:cs="Tahoma"/>
                <w:szCs w:val="18"/>
              </w:rPr>
              <w:t>Российский рубль</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660 000</w:t>
            </w:r>
          </w:p>
        </w:tc>
        <w:tc>
          <w:tcPr>
            <w:tcW w:w="4109" w:type="dxa"/>
          </w:tcPr>
          <w:p w:rsidR="00332DA2" w:rsidRPr="00717EC0" w:rsidRDefault="00332DA2" w:rsidP="00332DA2">
            <w:pPr>
              <w:pStyle w:val="ProductList-Body"/>
              <w:rPr>
                <w:rFonts w:cs="Tahoma"/>
                <w:szCs w:val="18"/>
              </w:rPr>
            </w:pPr>
            <w:r>
              <w:rPr>
                <w:rFonts w:cs="Tahoma"/>
                <w:szCs w:val="18"/>
              </w:rPr>
              <w:t>RUB 6 600 000</w:t>
            </w:r>
          </w:p>
        </w:tc>
      </w:tr>
    </w:tbl>
    <w:p w:rsidR="00332DA2" w:rsidRPr="004C09A1" w:rsidRDefault="00332DA2" w:rsidP="00332DA2">
      <w:pPr>
        <w:pStyle w:val="ProductList-Body"/>
      </w:pPr>
    </w:p>
    <w:p w:rsidR="00332DA2" w:rsidRPr="006F2369" w:rsidRDefault="00332DA2" w:rsidP="00840F96">
      <w:pPr>
        <w:pStyle w:val="ProductList-Body"/>
        <w:ind w:left="180"/>
        <w:rPr>
          <w:lang w:val="ru-RU"/>
        </w:rPr>
      </w:pPr>
      <w:r w:rsidRPr="006F2369">
        <w:rPr>
          <w:rFonts w:cs="Tahoma"/>
          <w:szCs w:val="18"/>
          <w:lang w:val="ru-RU"/>
        </w:rPr>
        <w:t xml:space="preserve">Инциденты назначаются в течение срока действия покрытия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с учетом способа платежа.</w:t>
      </w:r>
      <w:r w:rsidR="00AD3875" w:rsidRPr="006F2369">
        <w:rPr>
          <w:rFonts w:cs="Tahoma"/>
          <w:szCs w:val="18"/>
          <w:lang w:val="ru-RU"/>
        </w:rPr>
        <w:t xml:space="preserve"> </w:t>
      </w:r>
      <w:r w:rsidRPr="006F2369">
        <w:rPr>
          <w:rFonts w:cs="Tahoma"/>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AD3875" w:rsidRPr="006F2369">
        <w:rPr>
          <w:rFonts w:cs="Tahoma"/>
          <w:szCs w:val="18"/>
          <w:lang w:val="ru-RU"/>
        </w:rPr>
        <w:t xml:space="preserve"> </w:t>
      </w:r>
      <w:r w:rsidRPr="006F2369">
        <w:rPr>
          <w:rFonts w:cs="Tahoma"/>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AD3875" w:rsidRPr="006F2369">
        <w:rPr>
          <w:rFonts w:cs="Tahoma"/>
          <w:szCs w:val="18"/>
          <w:lang w:val="ru-RU"/>
        </w:rPr>
        <w:t xml:space="preserve"> </w:t>
      </w:r>
      <w:r w:rsidRPr="006F2369">
        <w:rPr>
          <w:rFonts w:cs="Tahoma"/>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w:t>
      </w:r>
      <w:r w:rsidR="00AD3875" w:rsidRPr="006F2369">
        <w:rPr>
          <w:rFonts w:cs="Tahoma"/>
          <w:szCs w:val="18"/>
          <w:lang w:val="ru-RU"/>
        </w:rPr>
        <w:t xml:space="preserve"> </w:t>
      </w:r>
      <w:r w:rsidRPr="006F2369">
        <w:rPr>
          <w:rFonts w:cs="Tahoma"/>
          <w:szCs w:val="18"/>
          <w:lang w:val="ru-RU"/>
        </w:rPr>
        <w:t>Инциденты поддержки по телефону нельзя переносить из одного соглашения о регистрации или соглашения в другое.</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szCs w:val="18"/>
          <w:lang w:val="ru-RU"/>
        </w:rPr>
        <w:t xml:space="preserve">Локальную поддержку по телефону можно получить в рабочие часы, сведения о которых см. на веб-сайте: </w:t>
      </w:r>
      <w:hyperlink r:id="rId57" w:history="1">
        <w:r>
          <w:rPr>
            <w:rStyle w:val="Hyperlink"/>
            <w:rFonts w:cs="Tahoma"/>
            <w:szCs w:val="18"/>
          </w:rPr>
          <w:t>http</w:t>
        </w:r>
        <w:r w:rsidRPr="006F2369">
          <w:rPr>
            <w:rStyle w:val="Hyperlink"/>
            <w:rFonts w:cs="Tahoma"/>
            <w:szCs w:val="18"/>
            <w:lang w:val="ru-RU"/>
          </w:rPr>
          <w:t>://</w:t>
        </w:r>
        <w:r>
          <w:rPr>
            <w:rStyle w:val="Hyperlink"/>
            <w:rFonts w:cs="Tahoma"/>
            <w:szCs w:val="18"/>
          </w:rPr>
          <w:t>support</w:t>
        </w:r>
        <w:r w:rsidRPr="006F2369">
          <w:rPr>
            <w:rStyle w:val="Hyperlink"/>
            <w:rFonts w:cs="Tahoma"/>
            <w:szCs w:val="18"/>
            <w:lang w:val="ru-RU"/>
          </w:rPr>
          <w:t>.</w:t>
        </w:r>
        <w:r>
          <w:rPr>
            <w:rStyle w:val="Hyperlink"/>
            <w:rFonts w:cs="Tahoma"/>
            <w:szCs w:val="18"/>
          </w:rPr>
          <w:t>microsoft</w:t>
        </w:r>
        <w:r w:rsidRPr="006F2369">
          <w:rPr>
            <w:rStyle w:val="Hyperlink"/>
            <w:rFonts w:cs="Tahoma"/>
            <w:szCs w:val="18"/>
            <w:lang w:val="ru-RU"/>
          </w:rPr>
          <w:t>.</w:t>
        </w:r>
        <w:r>
          <w:rPr>
            <w:rStyle w:val="Hyperlink"/>
            <w:rFonts w:cs="Tahoma"/>
            <w:szCs w:val="18"/>
          </w:rPr>
          <w:t>com</w:t>
        </w:r>
        <w:r w:rsidRPr="006F2369">
          <w:rPr>
            <w:rStyle w:val="Hyperlink"/>
            <w:rFonts w:cs="Tahoma"/>
            <w:szCs w:val="18"/>
            <w:lang w:val="ru-RU"/>
          </w:rPr>
          <w:t>/</w:t>
        </w:r>
        <w:r>
          <w:rPr>
            <w:rStyle w:val="Hyperlink"/>
            <w:rFonts w:cs="Tahoma"/>
            <w:szCs w:val="18"/>
          </w:rPr>
          <w:t>gp</w:t>
        </w:r>
        <w:r w:rsidRPr="006F2369">
          <w:rPr>
            <w:rStyle w:val="Hyperlink"/>
            <w:rFonts w:cs="Tahoma"/>
            <w:szCs w:val="18"/>
            <w:lang w:val="ru-RU"/>
          </w:rPr>
          <w:t>/</w:t>
        </w:r>
        <w:r>
          <w:rPr>
            <w:rStyle w:val="Hyperlink"/>
            <w:rFonts w:cs="Tahoma"/>
            <w:szCs w:val="18"/>
          </w:rPr>
          <w:t>saphone</w:t>
        </w:r>
      </w:hyperlink>
      <w:r w:rsidRPr="006F2369">
        <w:rPr>
          <w:rFonts w:cs="Tahoma"/>
          <w:szCs w:val="18"/>
          <w:lang w:val="ru-RU"/>
        </w:rPr>
        <w:t>.</w:t>
      </w:r>
      <w:r w:rsidR="00AD3875" w:rsidRPr="006F2369">
        <w:rPr>
          <w:rFonts w:cs="Tahoma"/>
          <w:szCs w:val="18"/>
          <w:lang w:val="ru-RU"/>
        </w:rPr>
        <w:t xml:space="preserve"> </w:t>
      </w:r>
      <w:r w:rsidRPr="006F2369">
        <w:rPr>
          <w:rFonts w:cs="Tahoma"/>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AD3875" w:rsidRPr="006F2369">
        <w:rPr>
          <w:rFonts w:cs="Tahoma"/>
          <w:szCs w:val="18"/>
          <w:lang w:val="ru-RU"/>
        </w:rPr>
        <w:t xml:space="preserve"> </w:t>
      </w:r>
      <w:r w:rsidRPr="006F2369">
        <w:rPr>
          <w:rFonts w:cs="Tahoma"/>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AD3875" w:rsidRPr="006F2369">
        <w:rPr>
          <w:rFonts w:cs="Tahoma"/>
          <w:szCs w:val="18"/>
          <w:lang w:val="ru-RU"/>
        </w:rPr>
        <w:t xml:space="preserve"> </w:t>
      </w:r>
      <w:r w:rsidRPr="006F2369">
        <w:rPr>
          <w:rFonts w:cs="Tahoma"/>
          <w:szCs w:val="18"/>
          <w:lang w:val="ru-RU"/>
        </w:rPr>
        <w:t>Рабочие часы зависят от региона.</w:t>
      </w:r>
      <w:r w:rsidR="00AD3875" w:rsidRPr="006F2369">
        <w:rPr>
          <w:rFonts w:cs="Tahoma"/>
          <w:szCs w:val="18"/>
          <w:lang w:val="ru-RU"/>
        </w:rPr>
        <w:t xml:space="preserve"> </w:t>
      </w:r>
      <w:r w:rsidRPr="006F2369">
        <w:rPr>
          <w:rFonts w:cs="Tahoma"/>
          <w:szCs w:val="18"/>
          <w:lang w:val="ru-RU"/>
        </w:rPr>
        <w:t>Техническая поддержка по телефону на всех языках доступна не во всех регионах.</w:t>
      </w:r>
    </w:p>
    <w:p w:rsidR="00332DA2" w:rsidRPr="006F2369" w:rsidRDefault="00332DA2" w:rsidP="00332DA2">
      <w:pPr>
        <w:pStyle w:val="ProductList-Body"/>
        <w:rPr>
          <w:lang w:val="ru-RU"/>
        </w:rPr>
      </w:pPr>
      <w:bookmarkStart w:id="1659" w:name="_Toc240899164"/>
    </w:p>
    <w:p w:rsidR="00332DA2" w:rsidRPr="006F2369" w:rsidRDefault="00332DA2" w:rsidP="00840F96">
      <w:pPr>
        <w:pStyle w:val="ProductList-Body"/>
        <w:ind w:left="180"/>
        <w:rPr>
          <w:lang w:val="ru-RU"/>
        </w:rPr>
      </w:pPr>
      <w:r w:rsidRPr="006F2369">
        <w:rPr>
          <w:rFonts w:cs="Tahoma"/>
          <w:b/>
          <w:color w:val="00188F"/>
          <w:szCs w:val="18"/>
          <w:lang w:val="ru-RU"/>
        </w:rPr>
        <w:t>Инциденты поддержки через Интернет</w:t>
      </w:r>
      <w:bookmarkEnd w:id="1659"/>
      <w:r w:rsidRPr="006F2369">
        <w:rPr>
          <w:rFonts w:cs="Tahoma"/>
          <w:b/>
          <w:szCs w:val="18"/>
          <w:lang w:val="ru-RU"/>
        </w:rPr>
        <w:t xml:space="preserve"> </w:t>
      </w:r>
    </w:p>
    <w:p w:rsidR="00332DA2" w:rsidRPr="006F2369" w:rsidRDefault="00332DA2" w:rsidP="00840F96">
      <w:pPr>
        <w:pStyle w:val="ProductList-Body"/>
        <w:ind w:left="180"/>
        <w:rPr>
          <w:lang w:val="ru-RU"/>
        </w:rPr>
      </w:pPr>
      <w:r w:rsidRPr="006F2369">
        <w:rPr>
          <w:rFonts w:cs="Tahoma"/>
          <w:szCs w:val="18"/>
          <w:lang w:val="ru-RU"/>
        </w:rPr>
        <w:t xml:space="preserve">Клиенты (не являющиеся клиентами по Лицензии </w:t>
      </w:r>
      <w:r>
        <w:rPr>
          <w:rFonts w:cs="Tahoma"/>
          <w:szCs w:val="18"/>
        </w:rPr>
        <w:t>Academic</w:t>
      </w:r>
      <w:r w:rsidRPr="006F2369">
        <w:rPr>
          <w:rFonts w:cs="Tahoma"/>
          <w:szCs w:val="18"/>
          <w:lang w:val="ru-RU"/>
        </w:rPr>
        <w:t xml:space="preserve"> </w:t>
      </w:r>
      <w:r>
        <w:rPr>
          <w:rFonts w:cs="Tahoma"/>
          <w:szCs w:val="18"/>
        </w:rPr>
        <w:t>Select</w:t>
      </w:r>
      <w:r w:rsidRPr="006F2369">
        <w:rPr>
          <w:rFonts w:cs="Tahoma"/>
          <w:szCs w:val="18"/>
          <w:lang w:val="ru-RU"/>
        </w:rPr>
        <w:t xml:space="preserve">, Соглашению </w:t>
      </w:r>
      <w:r>
        <w:rPr>
          <w:rFonts w:cs="Tahoma"/>
          <w:szCs w:val="18"/>
        </w:rPr>
        <w:t>Academic</w:t>
      </w:r>
      <w:r w:rsidRPr="006F2369">
        <w:rPr>
          <w:rFonts w:cs="Tahoma"/>
          <w:szCs w:val="18"/>
          <w:lang w:val="ru-RU"/>
        </w:rPr>
        <w:t xml:space="preserve"> </w:t>
      </w:r>
      <w:r>
        <w:rPr>
          <w:rFonts w:cs="Tahoma"/>
          <w:szCs w:val="18"/>
        </w:rPr>
        <w:t>Select</w:t>
      </w:r>
      <w:r w:rsidRPr="006F2369">
        <w:rPr>
          <w:rFonts w:cs="Tahoma"/>
          <w:szCs w:val="18"/>
          <w:lang w:val="ru-RU"/>
        </w:rPr>
        <w:t xml:space="preserve"> </w:t>
      </w:r>
      <w:r>
        <w:rPr>
          <w:rFonts w:cs="Tahoma"/>
          <w:szCs w:val="18"/>
        </w:rPr>
        <w:t>Plus</w:t>
      </w:r>
      <w:r w:rsidRPr="006F2369">
        <w:rPr>
          <w:rFonts w:cs="Tahoma"/>
          <w:szCs w:val="18"/>
          <w:lang w:val="ru-RU"/>
        </w:rPr>
        <w:t xml:space="preserve">, Лицензии </w:t>
      </w:r>
      <w:r>
        <w:rPr>
          <w:rFonts w:cs="Tahoma"/>
          <w:szCs w:val="18"/>
        </w:rPr>
        <w:t>Academic</w:t>
      </w:r>
      <w:r w:rsidRPr="006F2369">
        <w:rPr>
          <w:rFonts w:cs="Tahoma"/>
          <w:szCs w:val="18"/>
          <w:lang w:val="ru-RU"/>
        </w:rPr>
        <w:t xml:space="preserve"> </w:t>
      </w:r>
      <w:r>
        <w:rPr>
          <w:rFonts w:cs="Tahoma"/>
          <w:szCs w:val="18"/>
        </w:rPr>
        <w:t>Open</w:t>
      </w:r>
      <w:r w:rsidRPr="006F2369">
        <w:rPr>
          <w:rFonts w:cs="Tahoma"/>
          <w:szCs w:val="18"/>
          <w:lang w:val="ru-RU"/>
        </w:rPr>
        <w:t xml:space="preserve">, Соглашению </w:t>
      </w:r>
      <w:r>
        <w:rPr>
          <w:rFonts w:cs="Tahoma"/>
          <w:szCs w:val="18"/>
        </w:rPr>
        <w:t>Campus</w:t>
      </w:r>
      <w:r w:rsidRPr="006F2369">
        <w:rPr>
          <w:rFonts w:cs="Tahoma"/>
          <w:szCs w:val="18"/>
          <w:lang w:val="ru-RU"/>
        </w:rPr>
        <w:t xml:space="preserve">, </w:t>
      </w:r>
      <w:r>
        <w:rPr>
          <w:rFonts w:cs="Tahoma"/>
          <w:szCs w:val="18"/>
        </w:rPr>
        <w:t>School</w:t>
      </w:r>
      <w:r w:rsidRPr="006F2369">
        <w:rPr>
          <w:rFonts w:cs="Tahoma"/>
          <w:szCs w:val="18"/>
          <w:lang w:val="ru-RU"/>
        </w:rPr>
        <w:t xml:space="preserve"> и </w:t>
      </w:r>
      <w:r>
        <w:rPr>
          <w:rFonts w:cs="Tahoma"/>
          <w:szCs w:val="18"/>
        </w:rPr>
        <w:t>Open</w:t>
      </w:r>
      <w:r w:rsidRPr="006F2369">
        <w:rPr>
          <w:rFonts w:cs="Tahoma"/>
          <w:szCs w:val="18"/>
          <w:lang w:val="ru-RU"/>
        </w:rPr>
        <w:t xml:space="preserve"> </w:t>
      </w:r>
      <w:r>
        <w:rPr>
          <w:rFonts w:cs="Tahoma"/>
          <w:szCs w:val="18"/>
        </w:rPr>
        <w:t>Value</w:t>
      </w:r>
      <w:r w:rsidRPr="006F2369">
        <w:rPr>
          <w:rFonts w:cs="Tahoma"/>
          <w:szCs w:val="18"/>
          <w:lang w:val="ru-RU"/>
        </w:rPr>
        <w:t xml:space="preserve"> </w:t>
      </w:r>
      <w:r>
        <w:rPr>
          <w:rFonts w:cs="Tahoma"/>
          <w:szCs w:val="18"/>
        </w:rPr>
        <w:t>Subscription</w:t>
      </w:r>
      <w:r w:rsidRPr="006F2369">
        <w:rPr>
          <w:rFonts w:cs="Tahoma"/>
          <w:szCs w:val="18"/>
          <w:lang w:val="ru-RU"/>
        </w:rPr>
        <w:t xml:space="preserve"> – </w:t>
      </w:r>
      <w:r>
        <w:rPr>
          <w:rFonts w:cs="Tahoma"/>
          <w:szCs w:val="18"/>
        </w:rPr>
        <w:t>Education</w:t>
      </w:r>
      <w:r w:rsidRPr="006F2369">
        <w:rPr>
          <w:rFonts w:cs="Tahoma"/>
          <w:szCs w:val="18"/>
          <w:lang w:val="ru-RU"/>
        </w:rPr>
        <w:t xml:space="preserve"> </w:t>
      </w:r>
      <w:r>
        <w:rPr>
          <w:rFonts w:cs="Tahoma"/>
          <w:szCs w:val="18"/>
        </w:rPr>
        <w:t>Solutions</w:t>
      </w:r>
      <w:r w:rsidRPr="006F2369">
        <w:rPr>
          <w:rFonts w:cs="Tahoma"/>
          <w:szCs w:val="18"/>
          <w:lang w:val="ru-RU"/>
        </w:rPr>
        <w:t xml:space="preserve"> и Лицензии </w:t>
      </w:r>
      <w:r>
        <w:rPr>
          <w:rFonts w:cs="Tahoma"/>
          <w:szCs w:val="18"/>
        </w:rPr>
        <w:t>Open</w:t>
      </w:r>
      <w:r w:rsidRPr="006F2369">
        <w:rPr>
          <w:rFonts w:cs="Tahoma"/>
          <w:szCs w:val="18"/>
          <w:lang w:val="ru-RU"/>
        </w:rPr>
        <w:t xml:space="preserve">), которые приобрели серверное программное обеспечение выпусков </w:t>
      </w:r>
      <w:r>
        <w:rPr>
          <w:rFonts w:cs="Tahoma"/>
          <w:szCs w:val="18"/>
        </w:rPr>
        <w:t>Standard</w:t>
      </w:r>
      <w:r w:rsidRPr="006F2369">
        <w:rPr>
          <w:rFonts w:cs="Tahoma"/>
          <w:szCs w:val="18"/>
          <w:lang w:val="ru-RU"/>
        </w:rPr>
        <w:t xml:space="preserve">, </w:t>
      </w:r>
      <w:r>
        <w:rPr>
          <w:rFonts w:cs="Tahoma"/>
          <w:szCs w:val="18"/>
        </w:rPr>
        <w:t>Enterprise</w:t>
      </w:r>
      <w:r w:rsidRPr="006F2369">
        <w:rPr>
          <w:rFonts w:cs="Tahoma"/>
          <w:szCs w:val="18"/>
          <w:lang w:val="ru-RU"/>
        </w:rPr>
        <w:t xml:space="preserve"> и </w:t>
      </w:r>
      <w:r>
        <w:rPr>
          <w:rFonts w:cs="Tahoma"/>
          <w:szCs w:val="18"/>
        </w:rPr>
        <w:t>Datacenter</w:t>
      </w:r>
      <w:r w:rsidRPr="006F2369">
        <w:rPr>
          <w:rFonts w:cs="Tahoma"/>
          <w:szCs w:val="18"/>
          <w:lang w:val="ru-RU"/>
        </w:rPr>
        <w:t xml:space="preserve"> с покрытием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имеют доступ к сетевым услугам Технической поддержки и могут использовать их по мере необходимости.</w:t>
      </w:r>
      <w:r w:rsidR="00AD3875" w:rsidRPr="006F2369">
        <w:rPr>
          <w:rFonts w:cs="Tahoma"/>
          <w:szCs w:val="18"/>
          <w:lang w:val="ru-RU"/>
        </w:rPr>
        <w:t xml:space="preserve"> </w:t>
      </w:r>
      <w:r w:rsidRPr="006F2369">
        <w:rPr>
          <w:rFonts w:cs="Tahoma"/>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AD3875" w:rsidRPr="006F2369">
        <w:rPr>
          <w:rFonts w:cs="Tahoma"/>
          <w:szCs w:val="18"/>
          <w:lang w:val="ru-RU"/>
        </w:rPr>
        <w:t xml:space="preserve"> </w:t>
      </w:r>
      <w:r w:rsidRPr="006F2369">
        <w:rPr>
          <w:rFonts w:cs="Tahoma"/>
          <w:szCs w:val="18"/>
          <w:lang w:val="ru-RU"/>
        </w:rPr>
        <w:t>Сведения о Рабочих часах в зависимости от регионов см. в разделе «Количество инцидентов поддержки по телефону» выше.</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szCs w:val="18"/>
          <w:lang w:val="ru-RU"/>
        </w:rPr>
        <w:lastRenderedPageBreak/>
        <w:t>Инциденты, инициированные по Телефону, после их разрешения вычитаются из резерва доступного числа инцидентов.</w:t>
      </w:r>
      <w:r w:rsidR="00AD3875" w:rsidRPr="006F2369">
        <w:rPr>
          <w:rFonts w:cs="Tahoma"/>
          <w:szCs w:val="18"/>
          <w:lang w:val="ru-RU"/>
        </w:rPr>
        <w:t xml:space="preserve"> </w:t>
      </w:r>
      <w:r w:rsidRPr="006F2369">
        <w:rPr>
          <w:rFonts w:cs="Tahoma"/>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AD3875" w:rsidRPr="006F2369">
        <w:rPr>
          <w:rFonts w:cs="Tahoma"/>
          <w:szCs w:val="18"/>
          <w:lang w:val="ru-RU"/>
        </w:rPr>
        <w:t xml:space="preserve"> </w:t>
      </w:r>
      <w:r w:rsidRPr="006F2369">
        <w:rPr>
          <w:rFonts w:cs="Tahoma"/>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AD3875" w:rsidRPr="006F2369">
        <w:rPr>
          <w:rFonts w:cs="Tahoma"/>
          <w:szCs w:val="18"/>
          <w:lang w:val="ru-RU"/>
        </w:rPr>
        <w:t xml:space="preserve"> </w:t>
      </w:r>
      <w:r w:rsidRPr="006F2369">
        <w:rPr>
          <w:rFonts w:cs="Tahoma"/>
          <w:szCs w:val="18"/>
          <w:lang w:val="ru-RU"/>
        </w:rPr>
        <w:t xml:space="preserve">Инциденты, инициированные через Интернет, с последующим обращением </w:t>
      </w:r>
      <w:r>
        <w:rPr>
          <w:rFonts w:cs="Tahoma"/>
          <w:szCs w:val="18"/>
        </w:rPr>
        <w:t>Microsoft</w:t>
      </w:r>
      <w:r w:rsidRPr="006F2369">
        <w:rPr>
          <w:rFonts w:cs="Tahoma"/>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AD3875" w:rsidRPr="006F2369">
        <w:rPr>
          <w:rFonts w:cs="Tahoma"/>
          <w:szCs w:val="18"/>
          <w:lang w:val="ru-RU"/>
        </w:rPr>
        <w:t xml:space="preserve"> </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szCs w:val="18"/>
          <w:lang w:val="ru-RU"/>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szCs w:val="18"/>
          <w:lang w:val="ru-RU"/>
        </w:rPr>
        <w:t>Инциденты поддержки через Интернет нельзя переносить с одной лицензии на другую.</w:t>
      </w:r>
      <w:r w:rsidR="00AD3875" w:rsidRPr="006F2369">
        <w:rPr>
          <w:rFonts w:cs="Tahoma"/>
          <w:szCs w:val="18"/>
          <w:lang w:val="ru-RU"/>
        </w:rPr>
        <w:t xml:space="preserve"> </w:t>
      </w:r>
      <w:r w:rsidRPr="006F2369">
        <w:rPr>
          <w:rFonts w:cs="Tahoma"/>
          <w:szCs w:val="18"/>
          <w:lang w:val="ru-RU"/>
        </w:rPr>
        <w:t>Дополнительные сведения о назначении или передаче лицензий физическим серверам см. в правах на использование продуктов.</w:t>
      </w:r>
    </w:p>
    <w:p w:rsidR="00332DA2" w:rsidRPr="006F2369" w:rsidRDefault="00332DA2" w:rsidP="00840F96">
      <w:pPr>
        <w:pStyle w:val="ProductList-Body"/>
        <w:ind w:left="180"/>
        <w:rPr>
          <w:lang w:val="ru-RU"/>
        </w:rPr>
      </w:pPr>
      <w:bookmarkStart w:id="1660" w:name="_Toc240899165"/>
    </w:p>
    <w:p w:rsidR="00332DA2" w:rsidRPr="006F2369" w:rsidRDefault="00332DA2" w:rsidP="00840F96">
      <w:pPr>
        <w:pStyle w:val="ProductList-Body"/>
        <w:ind w:left="180"/>
        <w:rPr>
          <w:lang w:val="ru-RU"/>
        </w:rPr>
      </w:pPr>
      <w:r w:rsidRPr="006F2369">
        <w:rPr>
          <w:rFonts w:cs="Tahoma"/>
          <w:b/>
          <w:color w:val="00188F"/>
          <w:szCs w:val="18"/>
          <w:lang w:val="ru-RU"/>
        </w:rPr>
        <w:t>Контактные лица службы поддержки</w:t>
      </w:r>
      <w:bookmarkEnd w:id="1660"/>
    </w:p>
    <w:p w:rsidR="00332DA2" w:rsidRPr="006F2369" w:rsidRDefault="00332DA2" w:rsidP="00840F96">
      <w:pPr>
        <w:pStyle w:val="ProductList-Body"/>
        <w:ind w:left="180"/>
        <w:rPr>
          <w:lang w:val="ru-RU"/>
        </w:rPr>
      </w:pPr>
      <w:r w:rsidRPr="006F2369">
        <w:rPr>
          <w:rFonts w:cs="Tahoma"/>
          <w:szCs w:val="18"/>
          <w:lang w:val="ru-RU"/>
        </w:rPr>
        <w:t xml:space="preserve">Допустимое количество контактных лиц службы поддержки зависит от программы корпоративного лицензирования и числа лицензий с покрытием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(см. таблицу ниже).</w:t>
      </w:r>
      <w:r w:rsidR="00AD3875" w:rsidRPr="006F2369">
        <w:rPr>
          <w:rFonts w:cs="Tahoma"/>
          <w:szCs w:val="18"/>
          <w:lang w:val="ru-RU"/>
        </w:rPr>
        <w:t xml:space="preserve"> </w:t>
      </w:r>
      <w:r w:rsidRPr="006F2369">
        <w:rPr>
          <w:rFonts w:cs="Tahoma"/>
          <w:szCs w:val="18"/>
          <w:lang w:val="ru-RU"/>
        </w:rPr>
        <w:t>Контактными лицами должны быть физические лица, которые могут не являться сотрудниками организации клиента.</w:t>
      </w:r>
      <w:r w:rsidR="00AD3875" w:rsidRPr="006F2369">
        <w:rPr>
          <w:rFonts w:cs="Tahoma"/>
          <w:szCs w:val="18"/>
          <w:lang w:val="ru-RU"/>
        </w:rPr>
        <w:t xml:space="preserve"> </w:t>
      </w:r>
      <w:r w:rsidRPr="006F2369">
        <w:rPr>
          <w:rFonts w:cs="Tahoma"/>
          <w:szCs w:val="18"/>
          <w:lang w:val="ru-RU"/>
        </w:rPr>
        <w:t>В качестве контактного лица нельзя указывать наименование организации, подразделения или группы.</w:t>
      </w:r>
    </w:p>
    <w:p w:rsidR="00332DA2" w:rsidRPr="006F2369" w:rsidRDefault="00332DA2" w:rsidP="00332DA2">
      <w:pPr>
        <w:pStyle w:val="ProductList-Body"/>
        <w:rPr>
          <w:lang w:val="ru-RU"/>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65"/>
        <w:gridCol w:w="1365"/>
        <w:gridCol w:w="1344"/>
        <w:gridCol w:w="1395"/>
        <w:gridCol w:w="1323"/>
        <w:gridCol w:w="1440"/>
        <w:gridCol w:w="1368"/>
      </w:tblGrid>
      <w:tr w:rsidR="00332DA2" w:rsidRPr="00717EC0" w:rsidTr="00C6152F">
        <w:trPr>
          <w:trHeight w:val="178"/>
          <w:tblHeader/>
        </w:trPr>
        <w:tc>
          <w:tcPr>
            <w:tcW w:w="256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36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344"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95" w:type="dxa"/>
            <w:shd w:val="clear" w:color="auto" w:fill="0072C6"/>
            <w:vAlign w:val="center"/>
          </w:tcPr>
          <w:p w:rsidR="00332DA2" w:rsidRPr="004C09A1" w:rsidRDefault="00332DA2" w:rsidP="00332DA2">
            <w:pPr>
              <w:pStyle w:val="ProductList-Body"/>
              <w:spacing w:before="20" w:after="20"/>
            </w:pPr>
            <w:r>
              <w:rPr>
                <w:rFonts w:cs="Tahoma"/>
                <w:bCs/>
                <w:color w:val="FFFFFF" w:themeColor="background1"/>
                <w:szCs w:val="18"/>
              </w:rPr>
              <w:t>Лицензия Select /</w:t>
            </w:r>
            <w:r w:rsidR="00C6152F">
              <w:rPr>
                <w:rFonts w:cs="Tahoma"/>
                <w:bCs/>
                <w:color w:val="FFFFFF" w:themeColor="background1"/>
                <w:szCs w:val="18"/>
              </w:rPr>
              <w:br/>
            </w:r>
            <w:r>
              <w:rPr>
                <w:rFonts w:cs="Tahoma"/>
                <w:bCs/>
                <w:color w:val="FFFFFF" w:themeColor="background1"/>
                <w:szCs w:val="18"/>
              </w:rPr>
              <w:t>Select Plus/</w:t>
            </w:r>
            <w:r w:rsidR="00C6152F">
              <w:rPr>
                <w:rFonts w:cs="Tahoma"/>
                <w:bCs/>
                <w:color w:val="FFFFFF" w:themeColor="background1"/>
                <w:szCs w:val="18"/>
              </w:rPr>
              <w:br/>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323" w:type="dxa"/>
            <w:shd w:val="clear" w:color="auto" w:fill="0072C6"/>
            <w:vAlign w:val="center"/>
          </w:tcPr>
          <w:p w:rsidR="00332DA2" w:rsidRPr="004C09A1" w:rsidRDefault="00332DA2" w:rsidP="00C6152F">
            <w:pPr>
              <w:pStyle w:val="ProductList-Body"/>
              <w:spacing w:before="20" w:after="20"/>
            </w:pPr>
            <w:r>
              <w:rPr>
                <w:rFonts w:cs="Tahoma"/>
                <w:bCs/>
                <w:color w:val="FFFFFF" w:themeColor="background1"/>
                <w:szCs w:val="18"/>
              </w:rPr>
              <w:t>Лицензия Select /</w:t>
            </w:r>
            <w:r w:rsidR="00C6152F">
              <w:rPr>
                <w:rFonts w:cs="Tahoma"/>
                <w:bCs/>
                <w:color w:val="FFFFFF" w:themeColor="background1"/>
                <w:szCs w:val="18"/>
              </w:rPr>
              <w:br/>
            </w:r>
            <w:r>
              <w:rPr>
                <w:rFonts w:cs="Tahoma"/>
                <w:bCs/>
                <w:color w:val="FFFFFF" w:themeColor="background1"/>
                <w:szCs w:val="18"/>
              </w:rPr>
              <w:t>Select</w:t>
            </w:r>
            <w:r w:rsidR="00C6152F">
              <w:rPr>
                <w:rFonts w:cs="Tahoma"/>
                <w:bCs/>
                <w:color w:val="FFFFFF" w:themeColor="background1"/>
                <w:szCs w:val="18"/>
              </w:rPr>
              <w:t xml:space="preserve"> </w:t>
            </w:r>
            <w:r>
              <w:rPr>
                <w:rFonts w:cs="Tahoma"/>
                <w:bCs/>
                <w:color w:val="FFFFFF" w:themeColor="background1"/>
                <w:szCs w:val="18"/>
              </w:rPr>
              <w:t>Plus/</w:t>
            </w:r>
            <w:r w:rsidR="00C6152F">
              <w:rPr>
                <w:rFonts w:cs="Tahoma"/>
                <w:bCs/>
                <w:color w:val="FFFFFF" w:themeColor="background1"/>
                <w:szCs w:val="18"/>
              </w:rPr>
              <w:br/>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440" w:type="dxa"/>
            <w:shd w:val="clear" w:color="auto" w:fill="0072C6"/>
            <w:vAlign w:val="center"/>
          </w:tcPr>
          <w:p w:rsidR="00332DA2" w:rsidRPr="004C09A1" w:rsidRDefault="00332DA2" w:rsidP="00C6152F">
            <w:pPr>
              <w:pStyle w:val="ProductList-Body"/>
              <w:spacing w:before="20" w:after="20"/>
            </w:pPr>
            <w:r>
              <w:rPr>
                <w:rFonts w:cs="Tahoma"/>
                <w:bCs/>
                <w:color w:val="FFFFFF" w:themeColor="background1"/>
                <w:szCs w:val="18"/>
              </w:rPr>
              <w:t xml:space="preserve">Лицензия </w:t>
            </w:r>
            <w:r w:rsidR="00C6152F">
              <w:rPr>
                <w:rFonts w:cs="Tahoma"/>
                <w:bCs/>
                <w:color w:val="FFFFFF" w:themeColor="background1"/>
                <w:szCs w:val="18"/>
              </w:rPr>
              <w:br/>
            </w:r>
            <w:r>
              <w:rPr>
                <w:rFonts w:cs="Tahoma"/>
                <w:bCs/>
                <w:color w:val="FFFFFF" w:themeColor="background1"/>
                <w:szCs w:val="18"/>
              </w:rPr>
              <w:t>Select /</w:t>
            </w:r>
            <w:r w:rsidR="00C6152F">
              <w:rPr>
                <w:rFonts w:cs="Tahoma"/>
                <w:bCs/>
                <w:color w:val="FFFFFF" w:themeColor="background1"/>
                <w:szCs w:val="18"/>
              </w:rPr>
              <w:br/>
            </w:r>
            <w:r>
              <w:rPr>
                <w:rFonts w:cs="Tahoma"/>
                <w:bCs/>
                <w:color w:val="FFFFFF" w:themeColor="background1"/>
                <w:szCs w:val="18"/>
              </w:rPr>
              <w:t>Select Plus/</w:t>
            </w:r>
            <w:r w:rsidR="00C6152F">
              <w:rPr>
                <w:rFonts w:cs="Tahoma"/>
                <w:bCs/>
                <w:color w:val="FFFFFF" w:themeColor="background1"/>
                <w:szCs w:val="18"/>
              </w:rPr>
              <w:br/>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368" w:type="dxa"/>
            <w:shd w:val="clear" w:color="auto" w:fill="0072C6"/>
            <w:vAlign w:val="center"/>
          </w:tcPr>
          <w:p w:rsidR="00332DA2" w:rsidRPr="004C09A1" w:rsidRDefault="00332DA2" w:rsidP="00C6152F">
            <w:pPr>
              <w:pStyle w:val="ProductList-Body"/>
              <w:spacing w:before="20" w:after="20"/>
            </w:pPr>
            <w:r>
              <w:rPr>
                <w:rFonts w:cs="Tahoma"/>
                <w:bCs/>
                <w:color w:val="FFFFFF" w:themeColor="background1"/>
                <w:szCs w:val="18"/>
              </w:rPr>
              <w:t>Лицензия Select</w:t>
            </w:r>
            <w:r w:rsidR="00C6152F">
              <w:rPr>
                <w:rFonts w:cs="Tahoma"/>
                <w:bCs/>
                <w:color w:val="FFFFFF" w:themeColor="background1"/>
                <w:szCs w:val="18"/>
              </w:rPr>
              <w:t> </w:t>
            </w:r>
            <w:r>
              <w:rPr>
                <w:rFonts w:cs="Tahoma"/>
                <w:bCs/>
                <w:color w:val="FFFFFF" w:themeColor="background1"/>
                <w:szCs w:val="18"/>
              </w:rPr>
              <w:t>/</w:t>
            </w:r>
            <w:r w:rsidR="00C6152F">
              <w:rPr>
                <w:rFonts w:cs="Tahoma"/>
                <w:bCs/>
                <w:color w:val="FFFFFF" w:themeColor="background1"/>
                <w:szCs w:val="18"/>
              </w:rPr>
              <w:br/>
            </w:r>
            <w:r>
              <w:rPr>
                <w:rFonts w:cs="Tahoma"/>
                <w:bCs/>
                <w:color w:val="FFFFFF" w:themeColor="background1"/>
                <w:szCs w:val="18"/>
              </w:rPr>
              <w:t>Select Plus/</w:t>
            </w:r>
            <w:r w:rsidR="00C6152F">
              <w:rPr>
                <w:rFonts w:cs="Tahoma"/>
                <w:bCs/>
                <w:color w:val="FFFFFF" w:themeColor="background1"/>
                <w:szCs w:val="18"/>
              </w:rPr>
              <w:br/>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332DA2" w:rsidRPr="00717EC0" w:rsidTr="00C6152F">
        <w:trPr>
          <w:trHeight w:val="236"/>
        </w:trPr>
        <w:tc>
          <w:tcPr>
            <w:tcW w:w="2565" w:type="dxa"/>
            <w:vAlign w:val="center"/>
          </w:tcPr>
          <w:p w:rsidR="00332DA2" w:rsidRPr="006F2369" w:rsidRDefault="00332DA2" w:rsidP="00C6152F">
            <w:pPr>
              <w:pStyle w:val="ProductList-Body"/>
              <w:rPr>
                <w:rFonts w:cs="Tahoma"/>
                <w:szCs w:val="18"/>
                <w:lang w:val="ru-RU"/>
              </w:rPr>
            </w:pPr>
            <w:r w:rsidRPr="006F2369">
              <w:rPr>
                <w:rFonts w:cs="Tahoma"/>
                <w:szCs w:val="18"/>
                <w:lang w:val="ru-RU"/>
              </w:rPr>
              <w:t>Количество контактных лиц для</w:t>
            </w:r>
            <w:r w:rsidR="00C6152F">
              <w:rPr>
                <w:rFonts w:cs="Tahoma"/>
                <w:szCs w:val="18"/>
              </w:rPr>
              <w:t> </w:t>
            </w:r>
            <w:r w:rsidRPr="006F2369">
              <w:rPr>
                <w:rFonts w:cs="Tahoma"/>
                <w:szCs w:val="18"/>
                <w:lang w:val="ru-RU"/>
              </w:rPr>
              <w:t>получения поддержки по телефону</w:t>
            </w:r>
          </w:p>
        </w:tc>
        <w:tc>
          <w:tcPr>
            <w:tcW w:w="1365" w:type="dxa"/>
            <w:vAlign w:val="center"/>
          </w:tcPr>
          <w:p w:rsidR="00332DA2" w:rsidRPr="00C6152F" w:rsidRDefault="00332DA2" w:rsidP="00332DA2">
            <w:pPr>
              <w:pStyle w:val="ProductList-Body"/>
              <w:rPr>
                <w:rFonts w:cs="Tahoma"/>
                <w:spacing w:val="-4"/>
                <w:szCs w:val="18"/>
              </w:rPr>
            </w:pPr>
            <w:r w:rsidRPr="00C6152F">
              <w:rPr>
                <w:rFonts w:cs="Tahoma"/>
                <w:spacing w:val="-4"/>
                <w:szCs w:val="18"/>
              </w:rPr>
              <w:t>По необходимости</w:t>
            </w:r>
          </w:p>
        </w:tc>
        <w:tc>
          <w:tcPr>
            <w:tcW w:w="1344" w:type="dxa"/>
            <w:vAlign w:val="center"/>
          </w:tcPr>
          <w:p w:rsidR="00332DA2" w:rsidRPr="00C6152F" w:rsidRDefault="00332DA2" w:rsidP="00C6152F">
            <w:pPr>
              <w:pStyle w:val="ProductList-Body"/>
              <w:ind w:right="-81"/>
              <w:rPr>
                <w:rFonts w:cs="Tahoma"/>
                <w:spacing w:val="-4"/>
                <w:szCs w:val="18"/>
              </w:rPr>
            </w:pPr>
            <w:r w:rsidRPr="00C6152F">
              <w:rPr>
                <w:rFonts w:cs="Tahoma"/>
                <w:spacing w:val="-4"/>
                <w:szCs w:val="18"/>
              </w:rPr>
              <w:t>По необходимости</w:t>
            </w:r>
          </w:p>
        </w:tc>
        <w:tc>
          <w:tcPr>
            <w:tcW w:w="1395" w:type="dxa"/>
            <w:vAlign w:val="center"/>
          </w:tcPr>
          <w:p w:rsidR="00332DA2" w:rsidRPr="00717EC0" w:rsidRDefault="00332DA2" w:rsidP="00C6152F">
            <w:pPr>
              <w:pStyle w:val="ProductList-Body"/>
              <w:ind w:right="-74"/>
              <w:rPr>
                <w:rFonts w:cs="Tahoma"/>
                <w:szCs w:val="18"/>
              </w:rPr>
            </w:pPr>
            <w:r>
              <w:rPr>
                <w:rFonts w:cs="Tahoma"/>
                <w:szCs w:val="18"/>
              </w:rPr>
              <w:t>По необходимости</w:t>
            </w:r>
          </w:p>
        </w:tc>
        <w:tc>
          <w:tcPr>
            <w:tcW w:w="1323" w:type="dxa"/>
            <w:vAlign w:val="center"/>
          </w:tcPr>
          <w:p w:rsidR="00332DA2" w:rsidRPr="00C6152F" w:rsidRDefault="00332DA2" w:rsidP="00C6152F">
            <w:pPr>
              <w:pStyle w:val="ProductList-Body"/>
              <w:ind w:right="-51"/>
              <w:rPr>
                <w:rFonts w:cs="Tahoma"/>
                <w:spacing w:val="-4"/>
                <w:szCs w:val="18"/>
              </w:rPr>
            </w:pPr>
            <w:r w:rsidRPr="00C6152F">
              <w:rPr>
                <w:rFonts w:cs="Tahoma"/>
                <w:spacing w:val="-4"/>
                <w:szCs w:val="18"/>
              </w:rPr>
              <w:t>По необходимости</w:t>
            </w:r>
          </w:p>
        </w:tc>
        <w:tc>
          <w:tcPr>
            <w:tcW w:w="1440"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368" w:type="dxa"/>
            <w:vAlign w:val="center"/>
          </w:tcPr>
          <w:p w:rsidR="00332DA2" w:rsidRPr="00C6152F" w:rsidRDefault="00332DA2" w:rsidP="00332DA2">
            <w:pPr>
              <w:pStyle w:val="ProductList-Body"/>
              <w:rPr>
                <w:rFonts w:cs="Tahoma"/>
                <w:spacing w:val="-4"/>
                <w:szCs w:val="18"/>
              </w:rPr>
            </w:pPr>
            <w:r w:rsidRPr="00C6152F">
              <w:rPr>
                <w:rFonts w:cs="Tahoma"/>
                <w:spacing w:val="-4"/>
                <w:szCs w:val="18"/>
              </w:rPr>
              <w:t>По необходимости</w:t>
            </w:r>
          </w:p>
        </w:tc>
      </w:tr>
      <w:tr w:rsidR="00332DA2" w:rsidRPr="00717EC0" w:rsidTr="00C6152F">
        <w:trPr>
          <w:trHeight w:val="236"/>
        </w:trPr>
        <w:tc>
          <w:tcPr>
            <w:tcW w:w="2565" w:type="dxa"/>
            <w:vAlign w:val="center"/>
          </w:tcPr>
          <w:p w:rsidR="00332DA2" w:rsidRPr="006F2369" w:rsidRDefault="00332DA2" w:rsidP="00332DA2">
            <w:pPr>
              <w:pStyle w:val="ProductList-Body"/>
              <w:rPr>
                <w:rFonts w:cs="Tahoma"/>
                <w:szCs w:val="18"/>
                <w:lang w:val="ru-RU"/>
              </w:rPr>
            </w:pPr>
            <w:r w:rsidRPr="006F2369">
              <w:rPr>
                <w:rFonts w:cs="Tahoma"/>
                <w:szCs w:val="18"/>
                <w:lang w:val="ru-RU"/>
              </w:rPr>
              <w:t>Количество уполномоченных контактных лиц для получения поддержки через Интернет</w:t>
            </w:r>
          </w:p>
        </w:tc>
        <w:tc>
          <w:tcPr>
            <w:tcW w:w="1365" w:type="dxa"/>
            <w:vAlign w:val="center"/>
          </w:tcPr>
          <w:p w:rsidR="00332DA2" w:rsidRPr="00717EC0" w:rsidRDefault="00332DA2" w:rsidP="00332DA2">
            <w:pPr>
              <w:pStyle w:val="ProductList-Body"/>
              <w:rPr>
                <w:rFonts w:cs="Tahoma"/>
                <w:szCs w:val="18"/>
              </w:rPr>
            </w:pPr>
            <w:r>
              <w:rPr>
                <w:rFonts w:cs="Tahoma"/>
                <w:szCs w:val="18"/>
              </w:rPr>
              <w:t>Не предусмат</w:t>
            </w:r>
            <w:r w:rsidR="00C6152F">
              <w:rPr>
                <w:rFonts w:cs="Tahoma"/>
                <w:szCs w:val="18"/>
              </w:rPr>
              <w:t>-</w:t>
            </w:r>
            <w:r>
              <w:rPr>
                <w:rFonts w:cs="Tahoma"/>
                <w:szCs w:val="18"/>
              </w:rPr>
              <w:t>риваются</w:t>
            </w:r>
          </w:p>
        </w:tc>
        <w:tc>
          <w:tcPr>
            <w:tcW w:w="1344" w:type="dxa"/>
            <w:vAlign w:val="center"/>
          </w:tcPr>
          <w:p w:rsidR="00332DA2" w:rsidRPr="00717EC0" w:rsidRDefault="00332DA2" w:rsidP="00332DA2">
            <w:pPr>
              <w:pStyle w:val="ProductList-Body"/>
              <w:rPr>
                <w:rFonts w:cs="Tahoma"/>
                <w:szCs w:val="18"/>
              </w:rPr>
            </w:pPr>
            <w:r>
              <w:rPr>
                <w:rFonts w:cs="Tahoma"/>
                <w:szCs w:val="18"/>
              </w:rPr>
              <w:t>1</w:t>
            </w:r>
          </w:p>
        </w:tc>
        <w:tc>
          <w:tcPr>
            <w:tcW w:w="1395" w:type="dxa"/>
            <w:vAlign w:val="center"/>
          </w:tcPr>
          <w:p w:rsidR="00332DA2" w:rsidRPr="00717EC0" w:rsidRDefault="00332DA2" w:rsidP="00332DA2">
            <w:pPr>
              <w:pStyle w:val="ProductList-Body"/>
              <w:rPr>
                <w:rFonts w:cs="Tahoma"/>
                <w:szCs w:val="18"/>
              </w:rPr>
            </w:pPr>
            <w:r>
              <w:rPr>
                <w:rFonts w:cs="Tahoma"/>
                <w:szCs w:val="18"/>
              </w:rPr>
              <w:t>2</w:t>
            </w:r>
          </w:p>
        </w:tc>
        <w:tc>
          <w:tcPr>
            <w:tcW w:w="1323" w:type="dxa"/>
            <w:vAlign w:val="center"/>
          </w:tcPr>
          <w:p w:rsidR="00332DA2" w:rsidRPr="00717EC0" w:rsidRDefault="00332DA2" w:rsidP="00332DA2">
            <w:pPr>
              <w:pStyle w:val="ProductList-Body"/>
              <w:rPr>
                <w:rFonts w:cs="Tahoma"/>
                <w:szCs w:val="18"/>
              </w:rPr>
            </w:pPr>
            <w:r>
              <w:rPr>
                <w:rFonts w:cs="Tahoma"/>
                <w:szCs w:val="18"/>
              </w:rPr>
              <w:t>4</w:t>
            </w:r>
          </w:p>
        </w:tc>
        <w:tc>
          <w:tcPr>
            <w:tcW w:w="1440" w:type="dxa"/>
            <w:vAlign w:val="center"/>
          </w:tcPr>
          <w:p w:rsidR="00332DA2" w:rsidRPr="00717EC0" w:rsidRDefault="00332DA2" w:rsidP="00332DA2">
            <w:pPr>
              <w:pStyle w:val="ProductList-Body"/>
              <w:rPr>
                <w:rFonts w:cs="Tahoma"/>
                <w:szCs w:val="18"/>
              </w:rPr>
            </w:pPr>
            <w:r>
              <w:rPr>
                <w:rFonts w:cs="Tahoma"/>
                <w:szCs w:val="18"/>
              </w:rPr>
              <w:t>8</w:t>
            </w:r>
          </w:p>
        </w:tc>
        <w:tc>
          <w:tcPr>
            <w:tcW w:w="1368"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4C09A1" w:rsidRDefault="00332DA2" w:rsidP="00840F96">
      <w:pPr>
        <w:pStyle w:val="ProductList-Body"/>
        <w:ind w:left="180"/>
      </w:pPr>
    </w:p>
    <w:p w:rsidR="00332DA2" w:rsidRPr="006F2369" w:rsidRDefault="00332DA2" w:rsidP="00840F96">
      <w:pPr>
        <w:pStyle w:val="ProductList-Body"/>
        <w:ind w:left="180"/>
        <w:rPr>
          <w:lang w:val="ru-RU"/>
        </w:rPr>
      </w:pPr>
      <w:bookmarkStart w:id="1661" w:name="_Toc240899166"/>
      <w:r w:rsidRPr="006F2369">
        <w:rPr>
          <w:rFonts w:cs="Tahoma"/>
          <w:b/>
          <w:color w:val="00188F"/>
          <w:szCs w:val="18"/>
          <w:lang w:val="ru-RU"/>
        </w:rPr>
        <w:t xml:space="preserve">Уровень обслуживания для клиентов программы </w:t>
      </w:r>
      <w:r>
        <w:rPr>
          <w:rFonts w:cs="Tahoma"/>
          <w:b/>
          <w:color w:val="00188F"/>
          <w:szCs w:val="18"/>
        </w:rPr>
        <w:t>Software</w:t>
      </w:r>
      <w:r w:rsidRPr="006F2369">
        <w:rPr>
          <w:rFonts w:cs="Tahoma"/>
          <w:b/>
          <w:color w:val="00188F"/>
          <w:szCs w:val="18"/>
          <w:lang w:val="ru-RU"/>
        </w:rPr>
        <w:t xml:space="preserve"> </w:t>
      </w:r>
      <w:r>
        <w:rPr>
          <w:rFonts w:cs="Tahoma"/>
          <w:b/>
          <w:color w:val="00188F"/>
          <w:szCs w:val="18"/>
        </w:rPr>
        <w:t>Assurance</w:t>
      </w:r>
      <w:bookmarkEnd w:id="1661"/>
    </w:p>
    <w:p w:rsidR="00332DA2" w:rsidRPr="006F2369" w:rsidRDefault="00332DA2" w:rsidP="00840F96">
      <w:pPr>
        <w:pStyle w:val="ProductList-Body"/>
        <w:ind w:left="180"/>
        <w:rPr>
          <w:lang w:val="ru-RU"/>
        </w:rPr>
      </w:pPr>
      <w:r w:rsidRPr="006F2369">
        <w:rPr>
          <w:rFonts w:cs="Tahoma"/>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Pr>
          <w:rFonts w:cs="Tahoma"/>
          <w:szCs w:val="18"/>
        </w:rPr>
        <w:t>A</w:t>
      </w:r>
      <w:r w:rsidRPr="006F2369">
        <w:rPr>
          <w:rFonts w:cs="Tahoma"/>
          <w:szCs w:val="18"/>
          <w:lang w:val="ru-RU"/>
        </w:rPr>
        <w:t xml:space="preserve"> и </w:t>
      </w:r>
      <w:r>
        <w:rPr>
          <w:rFonts w:cs="Tahoma"/>
          <w:szCs w:val="18"/>
        </w:rPr>
        <w:t>B</w:t>
      </w:r>
      <w:r w:rsidRPr="006F2369">
        <w:rPr>
          <w:rFonts w:cs="Tahoma"/>
          <w:szCs w:val="18"/>
          <w:lang w:val="ru-RU"/>
        </w:rPr>
        <w:t xml:space="preserve">, которые должны передаваться по телефону в соответствии с таблицей ниже. </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AD3875" w:rsidRPr="006F2369">
        <w:rPr>
          <w:rFonts w:cs="Tahoma"/>
          <w:szCs w:val="18"/>
          <w:lang w:val="ru-RU"/>
        </w:rPr>
        <w:t xml:space="preserve"> </w:t>
      </w:r>
      <w:r w:rsidRPr="006F2369">
        <w:rPr>
          <w:rFonts w:cs="Tahoma"/>
          <w:szCs w:val="18"/>
          <w:lang w:val="ru-RU"/>
        </w:rPr>
        <w:t>Предполагаемое время ответа в зависимости от степени важности и обязанности клиента указаны в таблице ниже.</w:t>
      </w:r>
    </w:p>
    <w:p w:rsidR="00332DA2" w:rsidRPr="006F2369" w:rsidRDefault="00332DA2" w:rsidP="00840F96">
      <w:pPr>
        <w:pStyle w:val="ProductList-Body"/>
        <w:ind w:left="180"/>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3177"/>
      </w:tblGrid>
      <w:tr w:rsidR="00332DA2" w:rsidRPr="00A95034" w:rsidTr="00F231DC">
        <w:trPr>
          <w:trHeight w:val="160"/>
          <w:tblHeader/>
        </w:trPr>
        <w:tc>
          <w:tcPr>
            <w:tcW w:w="126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rsidR="00332DA2" w:rsidRPr="006F2369" w:rsidRDefault="00332DA2" w:rsidP="00395D5F">
            <w:pPr>
              <w:pStyle w:val="ProductList-Body"/>
              <w:spacing w:before="20" w:after="20"/>
              <w:rPr>
                <w:rFonts w:cs="Tahoma"/>
                <w:bCs/>
                <w:color w:val="FFFFFF" w:themeColor="background1"/>
                <w:szCs w:val="18"/>
                <w:lang w:val="ru-RU"/>
              </w:rPr>
            </w:pPr>
            <w:r w:rsidRPr="006F2369">
              <w:rPr>
                <w:rFonts w:cs="Tahoma"/>
                <w:bCs/>
                <w:color w:val="FFFFFF" w:themeColor="background1"/>
                <w:szCs w:val="18"/>
                <w:lang w:val="ru-RU"/>
              </w:rPr>
              <w:t>Предполагаемые действия с нашей стороны</w:t>
            </w:r>
          </w:p>
        </w:tc>
        <w:tc>
          <w:tcPr>
            <w:tcW w:w="3177" w:type="dxa"/>
            <w:shd w:val="clear" w:color="auto" w:fill="0072C6"/>
            <w:tcMar>
              <w:top w:w="0" w:type="dxa"/>
              <w:left w:w="108" w:type="dxa"/>
              <w:bottom w:w="0" w:type="dxa"/>
              <w:right w:w="108" w:type="dxa"/>
            </w:tcMar>
            <w:vAlign w:val="center"/>
          </w:tcPr>
          <w:p w:rsidR="00332DA2" w:rsidRPr="006F2369" w:rsidRDefault="00332DA2" w:rsidP="00395D5F">
            <w:pPr>
              <w:pStyle w:val="ProductList-Body"/>
              <w:spacing w:before="20" w:after="20"/>
              <w:rPr>
                <w:rFonts w:cs="Tahoma"/>
                <w:bCs/>
                <w:color w:val="FFFFFF" w:themeColor="background1"/>
                <w:szCs w:val="18"/>
                <w:lang w:val="ru-RU"/>
              </w:rPr>
            </w:pPr>
            <w:r w:rsidRPr="006F2369">
              <w:rPr>
                <w:rFonts w:cs="Tahoma"/>
                <w:bCs/>
                <w:color w:val="FFFFFF" w:themeColor="background1"/>
                <w:szCs w:val="18"/>
                <w:lang w:val="ru-RU"/>
              </w:rPr>
              <w:t>Предполагаемые действия со стороны клиента</w:t>
            </w:r>
          </w:p>
        </w:tc>
      </w:tr>
      <w:tr w:rsidR="00332DA2" w:rsidRPr="00717EC0" w:rsidTr="00F231DC">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 xml:space="preserve">Критические последствия для деятельности предприятия: </w:t>
            </w:r>
          </w:p>
          <w:p w:rsidR="00332DA2" w:rsidRPr="006F2369" w:rsidRDefault="00332DA2" w:rsidP="00332DA2">
            <w:pPr>
              <w:pStyle w:val="ProductList-Body"/>
              <w:rPr>
                <w:rFonts w:cs="Tahoma"/>
                <w:szCs w:val="18"/>
                <w:lang w:val="ru-RU"/>
              </w:rPr>
            </w:pPr>
            <w:r w:rsidRPr="006F2369">
              <w:rPr>
                <w:rFonts w:cs="Tahoma"/>
                <w:szCs w:val="18"/>
                <w:lang w:val="ru-RU"/>
              </w:rPr>
              <w:t>серьезные нарушения в предоставлении или значительное снижение качества оказываемых клиентом услуг</w:t>
            </w:r>
          </w:p>
        </w:tc>
        <w:tc>
          <w:tcPr>
            <w:tcW w:w="3177"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1</w:t>
            </w:r>
            <w:r w:rsidRPr="006F2369">
              <w:rPr>
                <w:rFonts w:cs="Tahoma"/>
                <w:szCs w:val="18"/>
                <w:vertAlign w:val="superscript"/>
                <w:lang w:val="ru-RU"/>
              </w:rPr>
              <w:t>ый</w:t>
            </w:r>
            <w:r w:rsidRPr="006F2369">
              <w:rPr>
                <w:rFonts w:cs="Tahoma"/>
                <w:szCs w:val="18"/>
                <w:lang w:val="ru-RU"/>
              </w:rPr>
              <w:t xml:space="preserve"> ответ в течение 2 часов или более короткого периода времени в зависимости от предложения поддержки</w:t>
            </w:r>
          </w:p>
          <w:p w:rsidR="00332DA2" w:rsidRPr="006F2369" w:rsidRDefault="00332DA2" w:rsidP="00332DA2">
            <w:pPr>
              <w:pStyle w:val="ProductList-Body"/>
              <w:rPr>
                <w:lang w:val="ru-RU"/>
              </w:rPr>
            </w:pPr>
            <w:r w:rsidRPr="006F2369">
              <w:rPr>
                <w:rFonts w:cs="Tahoma"/>
                <w:szCs w:val="18"/>
                <w:lang w:val="ru-RU"/>
              </w:rPr>
              <w:t xml:space="preserve">Предоставление Ресурсов </w:t>
            </w:r>
            <w:r>
              <w:rPr>
                <w:rFonts w:cs="Tahoma"/>
                <w:szCs w:val="18"/>
              </w:rPr>
              <w:t>Microsoft</w:t>
            </w:r>
            <w:r w:rsidRPr="006F2369">
              <w:rPr>
                <w:rFonts w:cs="Tahoma"/>
                <w:szCs w:val="18"/>
                <w:lang w:val="ru-RU"/>
              </w:rPr>
              <w:t xml:space="preserve"> на предприятии клиента по мере необходимости</w:t>
            </w:r>
          </w:p>
          <w:p w:rsidR="00332DA2" w:rsidRPr="006F2369" w:rsidRDefault="00332DA2" w:rsidP="00332DA2">
            <w:pPr>
              <w:pStyle w:val="ProductList-Body"/>
              <w:rPr>
                <w:lang w:val="ru-RU"/>
              </w:rPr>
            </w:pPr>
            <w:r w:rsidRPr="006F2369">
              <w:rPr>
                <w:rFonts w:cs="Tahoma"/>
                <w:szCs w:val="18"/>
                <w:lang w:val="ru-RU"/>
              </w:rPr>
              <w:t>Непрерывная круглосуточная поддержка семь дней в неделю</w:t>
            </w:r>
          </w:p>
          <w:p w:rsidR="00332DA2" w:rsidRPr="006F2369" w:rsidRDefault="00332DA2" w:rsidP="00332DA2">
            <w:pPr>
              <w:pStyle w:val="ProductList-Body"/>
              <w:rPr>
                <w:rFonts w:cs="Tahoma"/>
                <w:szCs w:val="18"/>
                <w:lang w:val="ru-RU"/>
              </w:rPr>
            </w:pPr>
            <w:r w:rsidRPr="006F2369">
              <w:rPr>
                <w:rFonts w:cs="Tahoma"/>
                <w:szCs w:val="18"/>
                <w:lang w:val="ru-RU"/>
              </w:rPr>
              <w:t xml:space="preserve">Уведомление Старших менеджеров </w:t>
            </w:r>
            <w:r>
              <w:rPr>
                <w:rFonts w:cs="Tahoma"/>
                <w:szCs w:val="18"/>
              </w:rPr>
              <w:t>Microsoft</w:t>
            </w:r>
            <w:r w:rsidRPr="006F2369">
              <w:rPr>
                <w:rFonts w:cs="Tahoma"/>
                <w:szCs w:val="18"/>
                <w:lang w:val="ru-RU"/>
              </w:rPr>
              <w:t xml:space="preserve"> с учетом предложения поддержки</w:t>
            </w:r>
          </w:p>
        </w:tc>
        <w:tc>
          <w:tcPr>
            <w:tcW w:w="3177"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Выделение соответствующих ресурсов для получения непрерывной круглосуточной поддержки семь дней в неделю</w:t>
            </w:r>
            <w:r w:rsidRPr="006F2369">
              <w:rPr>
                <w:rFonts w:cs="Tahoma"/>
                <w:szCs w:val="18"/>
                <w:vertAlign w:val="superscript"/>
                <w:lang w:val="ru-RU"/>
              </w:rPr>
              <w:t>2</w:t>
            </w:r>
          </w:p>
          <w:p w:rsidR="00332DA2" w:rsidRPr="006F2369" w:rsidRDefault="00332DA2" w:rsidP="00332DA2">
            <w:pPr>
              <w:pStyle w:val="ProductList-Body"/>
              <w:rPr>
                <w:lang w:val="ru-RU"/>
              </w:rPr>
            </w:pPr>
            <w:r w:rsidRPr="006F2369">
              <w:rPr>
                <w:rFonts w:cs="Tahoma"/>
                <w:szCs w:val="18"/>
                <w:lang w:val="ru-RU"/>
              </w:rPr>
              <w:t>Быстрый доступ и ответ из службы управления изменениями</w:t>
            </w:r>
          </w:p>
          <w:p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A95034" w:rsidTr="00C6152F">
        <w:trPr>
          <w:cantSplit/>
        </w:trPr>
        <w:tc>
          <w:tcPr>
            <w:tcW w:w="126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lastRenderedPageBreak/>
              <w:t xml:space="preserve">B. Запрос по телефону </w:t>
            </w:r>
          </w:p>
        </w:tc>
        <w:tc>
          <w:tcPr>
            <w:tcW w:w="3186"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 xml:space="preserve">Умеренные последствия для деятельности предприятия: </w:t>
            </w:r>
          </w:p>
          <w:p w:rsidR="00332DA2" w:rsidRPr="006F2369" w:rsidRDefault="00332DA2" w:rsidP="00332DA2">
            <w:pPr>
              <w:pStyle w:val="ProductList-Body"/>
              <w:rPr>
                <w:rFonts w:cs="Tahoma"/>
                <w:szCs w:val="18"/>
                <w:lang w:val="ru-RU"/>
              </w:rPr>
            </w:pPr>
            <w:r w:rsidRPr="006F2369">
              <w:rPr>
                <w:rFonts w:cs="Tahoma"/>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1</w:t>
            </w:r>
            <w:r w:rsidRPr="006F2369">
              <w:rPr>
                <w:rFonts w:cs="Tahoma"/>
                <w:szCs w:val="18"/>
                <w:vertAlign w:val="superscript"/>
                <w:lang w:val="ru-RU"/>
              </w:rPr>
              <w:t>ый</w:t>
            </w:r>
            <w:r w:rsidRPr="006F2369">
              <w:rPr>
                <w:rFonts w:cs="Tahoma"/>
                <w:szCs w:val="18"/>
                <w:lang w:val="ru-RU"/>
              </w:rPr>
              <w:t xml:space="preserve"> ответ в течение 4 часов или более короткого периода времени в зависимости от предложения поддержки</w:t>
            </w:r>
          </w:p>
          <w:p w:rsidR="00332DA2" w:rsidRPr="006F2369" w:rsidRDefault="00332DA2" w:rsidP="00332DA2">
            <w:pPr>
              <w:pStyle w:val="ProductList-Body"/>
              <w:rPr>
                <w:lang w:val="ru-RU"/>
              </w:rPr>
            </w:pPr>
            <w:r w:rsidRPr="006F2369">
              <w:rPr>
                <w:rFonts w:cs="Tahoma"/>
                <w:szCs w:val="18"/>
                <w:lang w:val="ru-RU"/>
              </w:rPr>
              <w:t xml:space="preserve">Поддержка оказывается </w:t>
            </w:r>
            <w:r w:rsidRPr="006F2369">
              <w:rPr>
                <w:rFonts w:cs="Tahoma"/>
                <w:bCs/>
                <w:szCs w:val="18"/>
                <w:lang w:val="ru-RU"/>
              </w:rPr>
              <w:t>только в Рабочие часы</w:t>
            </w:r>
          </w:p>
          <w:p w:rsidR="00332DA2" w:rsidRPr="006F2369" w:rsidRDefault="00332DA2" w:rsidP="00332DA2">
            <w:pPr>
              <w:pStyle w:val="ProductList-Body"/>
              <w:rPr>
                <w:rFonts w:cs="Tahoma"/>
                <w:szCs w:val="18"/>
                <w:lang w:val="ru-RU"/>
              </w:rPr>
            </w:pPr>
          </w:p>
        </w:tc>
        <w:tc>
          <w:tcPr>
            <w:tcW w:w="3177"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Выделение соответствующих ресурсов для получения непрерывной поддержки</w:t>
            </w:r>
            <w:r w:rsidRPr="006F2369">
              <w:rPr>
                <w:rFonts w:cs="Tahoma"/>
                <w:szCs w:val="18"/>
                <w:vertAlign w:val="superscript"/>
                <w:lang w:val="ru-RU"/>
              </w:rPr>
              <w:t xml:space="preserve"> </w:t>
            </w:r>
            <w:r w:rsidRPr="006F2369">
              <w:rPr>
                <w:rFonts w:cs="Tahoma"/>
                <w:szCs w:val="18"/>
                <w:lang w:val="ru-RU"/>
              </w:rPr>
              <w:t>в Рабочие часы</w:t>
            </w:r>
          </w:p>
          <w:p w:rsidR="00332DA2" w:rsidRPr="006F2369" w:rsidRDefault="00332DA2" w:rsidP="00332DA2">
            <w:pPr>
              <w:pStyle w:val="ProductList-Body"/>
              <w:rPr>
                <w:rFonts w:cs="Tahoma"/>
                <w:szCs w:val="18"/>
                <w:lang w:val="ru-RU"/>
              </w:rPr>
            </w:pPr>
            <w:r w:rsidRPr="006F2369">
              <w:rPr>
                <w:rFonts w:cs="Tahoma"/>
                <w:szCs w:val="18"/>
                <w:lang w:val="ru-RU"/>
              </w:rPr>
              <w:t>Доступ и ответ из службы управления изменениями в течение 4 Рабочих часов</w:t>
            </w:r>
          </w:p>
        </w:tc>
      </w:tr>
      <w:tr w:rsidR="00332DA2" w:rsidRPr="00A95034" w:rsidTr="00F231DC">
        <w:tc>
          <w:tcPr>
            <w:tcW w:w="1260" w:type="dxa"/>
            <w:tcMar>
              <w:top w:w="0" w:type="dxa"/>
              <w:left w:w="108" w:type="dxa"/>
              <w:bottom w:w="0" w:type="dxa"/>
              <w:right w:w="108" w:type="dxa"/>
            </w:tcMar>
          </w:tcPr>
          <w:p w:rsidR="00332DA2" w:rsidRPr="006F2369" w:rsidRDefault="00332DA2" w:rsidP="00332DA2">
            <w:pPr>
              <w:pStyle w:val="ProductList-Body"/>
              <w:rPr>
                <w:rFonts w:cs="Tahoma"/>
                <w:szCs w:val="18"/>
                <w:lang w:val="ru-RU"/>
              </w:rPr>
            </w:pPr>
            <w:r w:rsidRPr="006F2369">
              <w:rPr>
                <w:rFonts w:cs="Tahoma"/>
                <w:szCs w:val="18"/>
                <w:lang w:val="ru-RU"/>
              </w:rPr>
              <w:t>С. Запрос по телефону или через Интернет</w:t>
            </w:r>
          </w:p>
        </w:tc>
        <w:tc>
          <w:tcPr>
            <w:tcW w:w="3186"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 xml:space="preserve">Минимальные последствия для деятельности предприятия: </w:t>
            </w:r>
          </w:p>
          <w:p w:rsidR="00332DA2" w:rsidRPr="006F2369" w:rsidRDefault="00332DA2" w:rsidP="00332DA2">
            <w:pPr>
              <w:pStyle w:val="ProductList-Body"/>
              <w:rPr>
                <w:rFonts w:cs="Tahoma"/>
                <w:szCs w:val="18"/>
                <w:lang w:val="ru-RU"/>
              </w:rPr>
            </w:pPr>
            <w:r w:rsidRPr="006F2369">
              <w:rPr>
                <w:rFonts w:cs="Tahoma"/>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1</w:t>
            </w:r>
            <w:r w:rsidRPr="006F2369">
              <w:rPr>
                <w:rFonts w:cs="Tahoma"/>
                <w:szCs w:val="18"/>
                <w:vertAlign w:val="superscript"/>
                <w:lang w:val="ru-RU"/>
              </w:rPr>
              <w:t>ый</w:t>
            </w:r>
            <w:r w:rsidRPr="006F2369">
              <w:rPr>
                <w:rFonts w:cs="Tahoma"/>
                <w:szCs w:val="18"/>
                <w:lang w:val="ru-RU"/>
              </w:rPr>
              <w:t xml:space="preserve"> ответ в течение одного рабочего дня или более короткого периода времени в зависимости от предложения поддержки</w:t>
            </w:r>
          </w:p>
          <w:p w:rsidR="00332DA2" w:rsidRPr="006F2369" w:rsidRDefault="00332DA2" w:rsidP="00332DA2">
            <w:pPr>
              <w:pStyle w:val="ProductList-Body"/>
              <w:rPr>
                <w:lang w:val="ru-RU"/>
              </w:rPr>
            </w:pPr>
            <w:r w:rsidRPr="006F2369">
              <w:rPr>
                <w:rFonts w:cs="Tahoma"/>
                <w:szCs w:val="18"/>
                <w:lang w:val="ru-RU"/>
              </w:rPr>
              <w:t xml:space="preserve">Поддержка оказывается </w:t>
            </w:r>
            <w:r w:rsidRPr="006F2369">
              <w:rPr>
                <w:rFonts w:cs="Tahoma"/>
                <w:bCs/>
                <w:szCs w:val="18"/>
                <w:lang w:val="ru-RU"/>
              </w:rPr>
              <w:t>только в Рабочие часы</w:t>
            </w:r>
          </w:p>
          <w:p w:rsidR="00332DA2" w:rsidRPr="006F2369" w:rsidRDefault="00332DA2" w:rsidP="00332DA2">
            <w:pPr>
              <w:pStyle w:val="ProductList-Body"/>
              <w:rPr>
                <w:rFonts w:cs="Tahoma"/>
                <w:szCs w:val="18"/>
                <w:lang w:val="ru-RU"/>
              </w:rPr>
            </w:pPr>
          </w:p>
        </w:tc>
        <w:tc>
          <w:tcPr>
            <w:tcW w:w="3177" w:type="dxa"/>
            <w:tcMar>
              <w:top w:w="0" w:type="dxa"/>
              <w:left w:w="108" w:type="dxa"/>
              <w:bottom w:w="0" w:type="dxa"/>
              <w:right w:w="108" w:type="dxa"/>
            </w:tcMar>
          </w:tcPr>
          <w:p w:rsidR="00332DA2" w:rsidRPr="006F2369" w:rsidRDefault="00332DA2" w:rsidP="00332DA2">
            <w:pPr>
              <w:pStyle w:val="ProductList-Body"/>
              <w:rPr>
                <w:lang w:val="ru-RU"/>
              </w:rPr>
            </w:pPr>
            <w:r w:rsidRPr="006F2369">
              <w:rPr>
                <w:rFonts w:cs="Tahoma"/>
                <w:szCs w:val="18"/>
                <w:lang w:val="ru-RU"/>
              </w:rPr>
              <w:t>Точная контактная информация об инициаторе запроса</w:t>
            </w:r>
          </w:p>
          <w:p w:rsidR="00332DA2" w:rsidRPr="006F2369" w:rsidRDefault="00332DA2" w:rsidP="00332DA2">
            <w:pPr>
              <w:pStyle w:val="ProductList-Body"/>
              <w:rPr>
                <w:rFonts w:cs="Tahoma"/>
                <w:szCs w:val="18"/>
                <w:lang w:val="ru-RU"/>
              </w:rPr>
            </w:pPr>
            <w:r w:rsidRPr="006F2369">
              <w:rPr>
                <w:rFonts w:cs="Tahoma"/>
                <w:szCs w:val="18"/>
                <w:lang w:val="ru-RU"/>
              </w:rPr>
              <w:t>Ответ в течение одного рабочего дня.</w:t>
            </w:r>
          </w:p>
        </w:tc>
      </w:tr>
    </w:tbl>
    <w:p w:rsidR="00332DA2" w:rsidRPr="006F2369" w:rsidRDefault="00332DA2" w:rsidP="00840F96">
      <w:pPr>
        <w:pStyle w:val="ProductList-Body"/>
        <w:tabs>
          <w:tab w:val="clear" w:pos="158"/>
          <w:tab w:val="left" w:pos="180"/>
        </w:tabs>
        <w:ind w:left="180"/>
        <w:rPr>
          <w:lang w:val="ru-RU"/>
        </w:rPr>
      </w:pPr>
      <w:r w:rsidRPr="006F2369">
        <w:rPr>
          <w:rFonts w:cs="Tahoma"/>
          <w:i/>
          <w:szCs w:val="18"/>
          <w:vertAlign w:val="superscript"/>
          <w:lang w:val="ru-RU"/>
        </w:rPr>
        <w:t>1</w:t>
      </w:r>
      <w:r w:rsidRPr="006F2369">
        <w:rPr>
          <w:rFonts w:cs="Tahoma"/>
          <w:i/>
          <w:szCs w:val="18"/>
          <w:lang w:val="ru-RU"/>
        </w:rPr>
        <w:t xml:space="preserve"> Местные рабочие часы можно узнать у представителя </w:t>
      </w:r>
      <w:r>
        <w:rPr>
          <w:rFonts w:cs="Tahoma"/>
          <w:i/>
          <w:szCs w:val="18"/>
        </w:rPr>
        <w:t>Microsoft</w:t>
      </w:r>
      <w:r w:rsidRPr="006F2369">
        <w:rPr>
          <w:rFonts w:cs="Tahoma"/>
          <w:i/>
          <w:szCs w:val="18"/>
          <w:lang w:val="ru-RU"/>
        </w:rPr>
        <w:t>.</w:t>
      </w:r>
    </w:p>
    <w:p w:rsidR="00332DA2" w:rsidRPr="006F2369" w:rsidRDefault="00332DA2" w:rsidP="00840F96">
      <w:pPr>
        <w:pStyle w:val="ProductList-Body"/>
        <w:tabs>
          <w:tab w:val="clear" w:pos="158"/>
          <w:tab w:val="left" w:pos="180"/>
        </w:tabs>
        <w:ind w:left="180"/>
        <w:rPr>
          <w:lang w:val="ru-RU"/>
        </w:rPr>
      </w:pPr>
      <w:r w:rsidRPr="006F2369">
        <w:rPr>
          <w:rFonts w:cs="Tahoma"/>
          <w:i/>
          <w:szCs w:val="18"/>
          <w:vertAlign w:val="superscript"/>
          <w:lang w:val="ru-RU"/>
        </w:rPr>
        <w:t>2</w:t>
      </w:r>
      <w:r w:rsidRPr="006F2369">
        <w:rPr>
          <w:rFonts w:cs="Tahoma"/>
          <w:i/>
          <w:szCs w:val="18"/>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bCs/>
          <w:szCs w:val="18"/>
          <w:lang w:val="ru-RU"/>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bCs/>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bCs/>
          <w:szCs w:val="18"/>
          <w:lang w:val="ru-RU"/>
        </w:rPr>
        <w:t xml:space="preserve">Право на данное преимущество в области технической поддержки определяется стоимостью </w:t>
      </w:r>
      <w:r>
        <w:rPr>
          <w:rFonts w:cs="Tahoma"/>
          <w:bCs/>
          <w:szCs w:val="18"/>
        </w:rPr>
        <w:t>Software</w:t>
      </w:r>
      <w:r w:rsidRPr="006F2369">
        <w:rPr>
          <w:rFonts w:cs="Tahoma"/>
          <w:bCs/>
          <w:szCs w:val="18"/>
          <w:lang w:val="ru-RU"/>
        </w:rPr>
        <w:t xml:space="preserve"> </w:t>
      </w:r>
      <w:r>
        <w:rPr>
          <w:rFonts w:cs="Tahoma"/>
          <w:bCs/>
          <w:szCs w:val="18"/>
        </w:rPr>
        <w:t>Assurance</w:t>
      </w:r>
      <w:r w:rsidRPr="006F2369">
        <w:rPr>
          <w:rFonts w:cs="Tahoma"/>
          <w:bCs/>
          <w:szCs w:val="18"/>
          <w:lang w:val="ru-RU"/>
        </w:rPr>
        <w:t xml:space="preserve">, а не версией. </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b/>
          <w:bCs/>
          <w:color w:val="00188F"/>
          <w:szCs w:val="18"/>
          <w:lang w:val="ru-RU"/>
        </w:rPr>
        <w:t xml:space="preserve">Преобразование Инцидентов Круглосуточной технической поддержки в рамках программы </w:t>
      </w:r>
      <w:r>
        <w:rPr>
          <w:rFonts w:cs="Tahoma"/>
          <w:b/>
          <w:bCs/>
          <w:color w:val="00188F"/>
          <w:szCs w:val="18"/>
        </w:rPr>
        <w:t>Software</w:t>
      </w:r>
      <w:r w:rsidRPr="006F2369">
        <w:rPr>
          <w:rFonts w:cs="Tahoma"/>
          <w:b/>
          <w:bCs/>
          <w:color w:val="00188F"/>
          <w:szCs w:val="18"/>
          <w:lang w:val="ru-RU"/>
        </w:rPr>
        <w:t xml:space="preserve"> </w:t>
      </w:r>
      <w:r>
        <w:rPr>
          <w:rFonts w:cs="Tahoma"/>
          <w:b/>
          <w:bCs/>
          <w:color w:val="00188F"/>
          <w:szCs w:val="18"/>
        </w:rPr>
        <w:t>Assurance</w:t>
      </w:r>
      <w:r w:rsidRPr="006F2369">
        <w:rPr>
          <w:rFonts w:cs="Tahoma"/>
          <w:b/>
          <w:bCs/>
          <w:color w:val="00188F"/>
          <w:szCs w:val="18"/>
          <w:lang w:val="ru-RU"/>
        </w:rPr>
        <w:t xml:space="preserve"> в Премьер-поддержку</w:t>
      </w:r>
    </w:p>
    <w:p w:rsidR="00332DA2" w:rsidRPr="006F2369" w:rsidRDefault="00332DA2" w:rsidP="00840F96">
      <w:pPr>
        <w:pStyle w:val="ProductList-Body"/>
        <w:ind w:left="180"/>
        <w:rPr>
          <w:lang w:val="ru-RU"/>
        </w:rPr>
      </w:pPr>
      <w:r w:rsidRPr="006F2369">
        <w:rPr>
          <w:rFonts w:cs="Tahoma"/>
          <w:color w:val="000000"/>
          <w:szCs w:val="18"/>
          <w:lang w:val="ru-RU"/>
        </w:rPr>
        <w:t xml:space="preserve">Клиенты могут преобразовать инциденты круглосуточной технической поддержки в рамках программы </w:t>
      </w:r>
      <w:r>
        <w:rPr>
          <w:rFonts w:cs="Tahoma"/>
          <w:color w:val="000000"/>
          <w:szCs w:val="18"/>
        </w:rPr>
        <w:t>Software</w:t>
      </w:r>
      <w:r w:rsidRPr="006F2369">
        <w:rPr>
          <w:rFonts w:cs="Tahoma"/>
          <w:color w:val="000000"/>
          <w:szCs w:val="18"/>
          <w:lang w:val="ru-RU"/>
        </w:rPr>
        <w:t xml:space="preserve"> </w:t>
      </w:r>
      <w:r>
        <w:rPr>
          <w:rFonts w:cs="Tahoma"/>
          <w:color w:val="000000"/>
          <w:szCs w:val="18"/>
        </w:rPr>
        <w:t>Assurance</w:t>
      </w:r>
      <w:r w:rsidRPr="006F2369">
        <w:rPr>
          <w:rFonts w:cs="Tahoma"/>
          <w:color w:val="000000"/>
          <w:szCs w:val="18"/>
          <w:lang w:val="ru-RU"/>
        </w:rPr>
        <w:t xml:space="preserve"> («Инциденты круглосуточной технической поддержки в рамках программы </w:t>
      </w:r>
      <w:r>
        <w:rPr>
          <w:rFonts w:cs="Tahoma"/>
          <w:color w:val="000000"/>
          <w:szCs w:val="18"/>
        </w:rPr>
        <w:t>Software</w:t>
      </w:r>
      <w:r w:rsidRPr="006F2369">
        <w:rPr>
          <w:rFonts w:cs="Tahoma"/>
          <w:color w:val="000000"/>
          <w:szCs w:val="18"/>
          <w:lang w:val="ru-RU"/>
        </w:rPr>
        <w:t xml:space="preserve"> </w:t>
      </w:r>
      <w:r>
        <w:rPr>
          <w:rFonts w:cs="Tahoma"/>
          <w:color w:val="000000"/>
          <w:szCs w:val="18"/>
        </w:rPr>
        <w:t>Assurance</w:t>
      </w:r>
      <w:r w:rsidRPr="006F2369">
        <w:rPr>
          <w:rFonts w:cs="Tahoma"/>
          <w:color w:val="000000"/>
          <w:szCs w:val="18"/>
          <w:lang w:val="ru-RU"/>
        </w:rPr>
        <w:t xml:space="preserve">» или «Преимущество в рамках программы </w:t>
      </w:r>
      <w:r>
        <w:rPr>
          <w:rFonts w:cs="Tahoma"/>
          <w:color w:val="000000"/>
          <w:szCs w:val="18"/>
        </w:rPr>
        <w:t>Software</w:t>
      </w:r>
      <w:r w:rsidRPr="006F2369">
        <w:rPr>
          <w:rFonts w:cs="Tahoma"/>
          <w:color w:val="000000"/>
          <w:szCs w:val="18"/>
          <w:lang w:val="ru-RU"/>
        </w:rPr>
        <w:t xml:space="preserve"> </w:t>
      </w:r>
      <w:r>
        <w:rPr>
          <w:rFonts w:cs="Tahoma"/>
          <w:color w:val="000000"/>
          <w:szCs w:val="18"/>
        </w:rPr>
        <w:t>Assurance</w:t>
      </w:r>
      <w:r w:rsidRPr="006F2369">
        <w:rPr>
          <w:rFonts w:cs="Tahoma"/>
          <w:color w:val="000000"/>
          <w:szCs w:val="18"/>
          <w:lang w:val="ru-RU"/>
        </w:rPr>
        <w:t>») в следующее:</w:t>
      </w:r>
    </w:p>
    <w:p w:rsidR="00332DA2" w:rsidRPr="004C09A1" w:rsidRDefault="00332DA2" w:rsidP="00840F96">
      <w:pPr>
        <w:pStyle w:val="ProductList-Body"/>
        <w:numPr>
          <w:ilvl w:val="0"/>
          <w:numId w:val="42"/>
        </w:numPr>
        <w:ind w:hanging="270"/>
      </w:pPr>
      <w:r>
        <w:rPr>
          <w:rFonts w:cs="Tahoma"/>
          <w:color w:val="000000"/>
          <w:szCs w:val="18"/>
        </w:rPr>
        <w:t>Часы Премьер-поддержки (PRS)</w:t>
      </w:r>
    </w:p>
    <w:p w:rsidR="00332DA2" w:rsidRPr="006F2369" w:rsidRDefault="00332DA2" w:rsidP="00840F96">
      <w:pPr>
        <w:pStyle w:val="ProductList-Body"/>
        <w:numPr>
          <w:ilvl w:val="0"/>
          <w:numId w:val="42"/>
        </w:numPr>
        <w:ind w:hanging="270"/>
        <w:rPr>
          <w:lang w:val="ru-RU"/>
        </w:rPr>
      </w:pPr>
      <w:r w:rsidRPr="006F2369">
        <w:rPr>
          <w:rFonts w:cs="Tahoma"/>
          <w:color w:val="000000"/>
          <w:szCs w:val="18"/>
          <w:lang w:val="ru-RU"/>
        </w:rPr>
        <w:t>Часы обслуживания</w:t>
      </w:r>
      <w:r>
        <w:rPr>
          <w:rFonts w:cs="Tahoma"/>
          <w:color w:val="000000"/>
          <w:szCs w:val="18"/>
        </w:rPr>
        <w:t> </w:t>
      </w:r>
      <w:r w:rsidRPr="006F2369">
        <w:rPr>
          <w:rFonts w:cs="Tahoma"/>
          <w:color w:val="000000"/>
          <w:szCs w:val="18"/>
          <w:lang w:val="ru-RU"/>
        </w:rPr>
        <w:t>персональным инженером технической поддержки (</w:t>
      </w:r>
      <w:r>
        <w:rPr>
          <w:rFonts w:cs="Tahoma"/>
          <w:color w:val="000000"/>
          <w:szCs w:val="18"/>
        </w:rPr>
        <w:t>DSE</w:t>
      </w:r>
      <w:r w:rsidRPr="006F2369">
        <w:rPr>
          <w:rFonts w:cs="Tahoma"/>
          <w:color w:val="000000"/>
          <w:szCs w:val="18"/>
          <w:lang w:val="ru-RU"/>
        </w:rPr>
        <w:t>) — доступны только для ответной поддержки</w:t>
      </w:r>
    </w:p>
    <w:p w:rsidR="00332DA2" w:rsidRPr="006F2369" w:rsidRDefault="00332DA2" w:rsidP="00332DA2">
      <w:pPr>
        <w:pStyle w:val="ProductList-Body"/>
        <w:rPr>
          <w:lang w:val="ru-RU"/>
        </w:rPr>
      </w:pPr>
    </w:p>
    <w:p w:rsidR="00332DA2" w:rsidRPr="006F2369" w:rsidRDefault="00332DA2" w:rsidP="00840F96">
      <w:pPr>
        <w:pStyle w:val="ProductList-Body"/>
        <w:ind w:left="180"/>
        <w:rPr>
          <w:lang w:val="ru-RU"/>
        </w:rPr>
      </w:pPr>
      <w:r w:rsidRPr="006F2369">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AD3875" w:rsidRPr="006F2369">
        <w:rPr>
          <w:rFonts w:cs="Tahoma"/>
          <w:color w:val="000000"/>
          <w:szCs w:val="18"/>
          <w:lang w:val="ru-RU"/>
        </w:rPr>
        <w:t xml:space="preserve"> </w:t>
      </w:r>
      <w:r w:rsidRPr="006F2369">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Pr>
          <w:rFonts w:cs="Tahoma"/>
          <w:color w:val="000000"/>
          <w:szCs w:val="18"/>
        </w:rPr>
        <w:t>Software</w:t>
      </w:r>
      <w:r w:rsidRPr="006F2369">
        <w:rPr>
          <w:rFonts w:cs="Tahoma"/>
          <w:color w:val="000000"/>
          <w:szCs w:val="18"/>
          <w:lang w:val="ru-RU"/>
        </w:rPr>
        <w:t xml:space="preserve"> </w:t>
      </w:r>
      <w:r>
        <w:rPr>
          <w:rFonts w:cs="Tahoma"/>
          <w:color w:val="000000"/>
          <w:szCs w:val="18"/>
        </w:rPr>
        <w:t>Assurance</w:t>
      </w:r>
      <w:r w:rsidRPr="006F2369">
        <w:rPr>
          <w:rFonts w:cs="Tahoma"/>
          <w:color w:val="000000"/>
          <w:szCs w:val="18"/>
          <w:lang w:val="ru-RU"/>
        </w:rPr>
        <w:t>.</w:t>
      </w:r>
      <w:r w:rsidR="00AD3875" w:rsidRPr="006F2369">
        <w:rPr>
          <w:rFonts w:cs="Tahoma"/>
          <w:color w:val="000000"/>
          <w:szCs w:val="18"/>
          <w:lang w:val="ru-RU"/>
        </w:rPr>
        <w:t xml:space="preserve"> </w:t>
      </w:r>
      <w:r w:rsidRPr="006F2369">
        <w:rPr>
          <w:rFonts w:cs="Tahoma"/>
          <w:color w:val="000000"/>
          <w:szCs w:val="18"/>
          <w:lang w:val="ru-RU"/>
        </w:rPr>
        <w:t xml:space="preserve">Инциденты круглосуточной технической поддержки в рамках программы </w:t>
      </w:r>
      <w:r>
        <w:rPr>
          <w:rFonts w:cs="Tahoma"/>
          <w:color w:val="000000"/>
          <w:szCs w:val="18"/>
        </w:rPr>
        <w:t>Software</w:t>
      </w:r>
      <w:r w:rsidRPr="006F2369">
        <w:rPr>
          <w:rFonts w:cs="Tahoma"/>
          <w:color w:val="000000"/>
          <w:szCs w:val="18"/>
          <w:lang w:val="ru-RU"/>
        </w:rPr>
        <w:t xml:space="preserve"> </w:t>
      </w:r>
      <w:r>
        <w:rPr>
          <w:rFonts w:cs="Tahoma"/>
          <w:color w:val="000000"/>
          <w:szCs w:val="18"/>
        </w:rPr>
        <w:t>Assurance</w:t>
      </w:r>
      <w:r w:rsidRPr="006F2369">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AD3875" w:rsidRPr="006F2369">
        <w:rPr>
          <w:rFonts w:cs="Tahoma"/>
          <w:color w:val="000000"/>
          <w:szCs w:val="18"/>
          <w:lang w:val="ru-RU"/>
        </w:rPr>
        <w:t xml:space="preserve"> </w:t>
      </w:r>
      <w:r w:rsidRPr="006F2369">
        <w:rPr>
          <w:rFonts w:cs="Tahoma"/>
          <w:color w:val="000000"/>
          <w:szCs w:val="18"/>
          <w:lang w:val="ru-RU"/>
        </w:rPr>
        <w:t xml:space="preserve">Обратное преобразование инцидентов в техническую поддержку в рамках программы </w:t>
      </w:r>
      <w:r>
        <w:rPr>
          <w:rFonts w:cs="Tahoma"/>
          <w:color w:val="000000"/>
          <w:szCs w:val="18"/>
        </w:rPr>
        <w:t>Software</w:t>
      </w:r>
      <w:r w:rsidRPr="006F2369">
        <w:rPr>
          <w:rFonts w:cs="Tahoma"/>
          <w:color w:val="000000"/>
          <w:szCs w:val="18"/>
          <w:lang w:val="ru-RU"/>
        </w:rPr>
        <w:t xml:space="preserve"> </w:t>
      </w:r>
      <w:r>
        <w:rPr>
          <w:rFonts w:cs="Tahoma"/>
          <w:color w:val="000000"/>
          <w:szCs w:val="18"/>
        </w:rPr>
        <w:t>Assurance</w:t>
      </w:r>
      <w:r w:rsidRPr="006F2369">
        <w:rPr>
          <w:rFonts w:cs="Tahoma"/>
          <w:color w:val="000000"/>
          <w:szCs w:val="18"/>
          <w:lang w:val="ru-RU"/>
        </w:rPr>
        <w:t xml:space="preserve"> не допускается.</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b/>
          <w:color w:val="00188F"/>
          <w:szCs w:val="18"/>
          <w:lang w:val="ru-RU"/>
        </w:rPr>
        <w:t>Дополнительные положения</w:t>
      </w:r>
    </w:p>
    <w:p w:rsidR="00332DA2" w:rsidRPr="006F2369" w:rsidRDefault="00332DA2" w:rsidP="00840F96">
      <w:pPr>
        <w:pStyle w:val="ProductList-Body"/>
        <w:ind w:left="180"/>
        <w:rPr>
          <w:spacing w:val="-2"/>
          <w:lang w:val="ru-RU"/>
        </w:rPr>
      </w:pPr>
      <w:r w:rsidRPr="006F2369">
        <w:rPr>
          <w:rFonts w:cs="Tahoma"/>
          <w:spacing w:val="-2"/>
          <w:szCs w:val="18"/>
          <w:lang w:val="ru-RU"/>
        </w:rPr>
        <w:t xml:space="preserve">Стоимость покрытия </w:t>
      </w:r>
      <w:r w:rsidRPr="00BE70FC">
        <w:rPr>
          <w:rFonts w:cs="Tahoma"/>
          <w:spacing w:val="-2"/>
          <w:szCs w:val="18"/>
        </w:rPr>
        <w:t>Software</w:t>
      </w:r>
      <w:r w:rsidRPr="006F2369">
        <w:rPr>
          <w:rFonts w:cs="Tahoma"/>
          <w:spacing w:val="-2"/>
          <w:szCs w:val="18"/>
          <w:lang w:val="ru-RU"/>
        </w:rPr>
        <w:t xml:space="preserve"> </w:t>
      </w:r>
      <w:r w:rsidRPr="00BE70FC">
        <w:rPr>
          <w:rFonts w:cs="Tahoma"/>
          <w:spacing w:val="-2"/>
          <w:szCs w:val="18"/>
        </w:rPr>
        <w:t>Assurance</w:t>
      </w:r>
      <w:r w:rsidRPr="006F2369">
        <w:rPr>
          <w:rFonts w:cs="Tahoma"/>
          <w:spacing w:val="-2"/>
          <w:szCs w:val="18"/>
          <w:lang w:val="ru-RU"/>
        </w:rPr>
        <w:t xml:space="preserve"> в рамках соглашений о регистрации </w:t>
      </w:r>
      <w:r w:rsidRPr="00BE70FC">
        <w:rPr>
          <w:rFonts w:cs="Tahoma"/>
          <w:spacing w:val="-2"/>
          <w:szCs w:val="18"/>
        </w:rPr>
        <w:t>Select</w:t>
      </w:r>
      <w:r w:rsidRPr="006F2369">
        <w:rPr>
          <w:rFonts w:cs="Tahoma"/>
          <w:spacing w:val="-2"/>
          <w:szCs w:val="18"/>
          <w:lang w:val="ru-RU"/>
        </w:rPr>
        <w:t xml:space="preserve"> или </w:t>
      </w:r>
      <w:r w:rsidRPr="00BE70FC">
        <w:rPr>
          <w:rFonts w:cs="Tahoma"/>
          <w:spacing w:val="-2"/>
          <w:szCs w:val="18"/>
        </w:rPr>
        <w:t>Enterprise</w:t>
      </w:r>
      <w:r w:rsidRPr="006F2369">
        <w:rPr>
          <w:rFonts w:cs="Tahoma"/>
          <w:spacing w:val="-2"/>
          <w:szCs w:val="18"/>
          <w:lang w:val="ru-RU"/>
        </w:rPr>
        <w:t xml:space="preserve">, регистраций </w:t>
      </w:r>
      <w:r w:rsidRPr="00BE70FC">
        <w:rPr>
          <w:rFonts w:cs="Tahoma"/>
          <w:spacing w:val="-2"/>
          <w:szCs w:val="18"/>
        </w:rPr>
        <w:t>Select</w:t>
      </w:r>
      <w:r w:rsidRPr="006F2369">
        <w:rPr>
          <w:rFonts w:cs="Tahoma"/>
          <w:spacing w:val="-2"/>
          <w:szCs w:val="18"/>
          <w:lang w:val="ru-RU"/>
        </w:rPr>
        <w:t xml:space="preserve"> </w:t>
      </w:r>
      <w:r w:rsidRPr="00BE70FC">
        <w:rPr>
          <w:rFonts w:cs="Tahoma"/>
          <w:spacing w:val="-2"/>
          <w:szCs w:val="18"/>
        </w:rPr>
        <w:t>Plus</w:t>
      </w:r>
      <w:r w:rsidRPr="006F2369">
        <w:rPr>
          <w:rFonts w:cs="Tahoma"/>
          <w:spacing w:val="-2"/>
          <w:szCs w:val="18"/>
          <w:lang w:val="ru-RU"/>
        </w:rPr>
        <w:t xml:space="preserve"> или Соглашений </w:t>
      </w:r>
      <w:r w:rsidRPr="00BE70FC">
        <w:rPr>
          <w:rFonts w:cs="Tahoma"/>
          <w:spacing w:val="-2"/>
          <w:szCs w:val="18"/>
        </w:rPr>
        <w:t>Open</w:t>
      </w:r>
      <w:r w:rsidRPr="006F2369">
        <w:rPr>
          <w:rFonts w:cs="Tahoma"/>
          <w:spacing w:val="-2"/>
          <w:szCs w:val="18"/>
          <w:lang w:val="ru-RU"/>
        </w:rPr>
        <w:t xml:space="preserve"> </w:t>
      </w:r>
      <w:r w:rsidRPr="00BE70FC">
        <w:rPr>
          <w:rFonts w:cs="Tahoma"/>
          <w:spacing w:val="-2"/>
          <w:szCs w:val="18"/>
        </w:rPr>
        <w:t>Value</w:t>
      </w:r>
      <w:r w:rsidRPr="006F2369">
        <w:rPr>
          <w:rFonts w:cs="Tahoma"/>
          <w:spacing w:val="-2"/>
          <w:szCs w:val="18"/>
          <w:lang w:val="ru-RU"/>
        </w:rPr>
        <w:t xml:space="preserve"> нельзя объединять для получения дополнительных инцидентов.</w:t>
      </w:r>
      <w:r w:rsidR="00AD3875" w:rsidRPr="006F2369">
        <w:rPr>
          <w:rFonts w:cs="Tahoma"/>
          <w:spacing w:val="-2"/>
          <w:szCs w:val="18"/>
          <w:lang w:val="ru-RU"/>
        </w:rPr>
        <w:t xml:space="preserve"> </w:t>
      </w:r>
      <w:r w:rsidRPr="006F2369">
        <w:rPr>
          <w:rFonts w:cs="Tahoma"/>
          <w:spacing w:val="-2"/>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cs="Tahoma"/>
          <w:szCs w:val="18"/>
          <w:lang w:val="ru-RU"/>
        </w:rPr>
        <w:t>Сокращение С</w:t>
      </w:r>
      <w:r w:rsidRPr="006F2369">
        <w:rPr>
          <w:rFonts w:cs="Tahoma"/>
          <w:bCs/>
          <w:szCs w:val="18"/>
          <w:lang w:val="ru-RU"/>
        </w:rPr>
        <w:t>тоимости</w:t>
      </w:r>
      <w:r w:rsidRPr="006F2369">
        <w:rPr>
          <w:rFonts w:cs="Tahoma"/>
          <w:szCs w:val="18"/>
          <w:lang w:val="ru-RU"/>
        </w:rPr>
        <w:t xml:space="preserve"> покрытия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в результате возвратов и других корректировок счетов в допустимых случаях </w:t>
      </w:r>
      <w:r w:rsidRPr="006F2369">
        <w:rPr>
          <w:rFonts w:cs="Tahoma"/>
          <w:bCs/>
          <w:szCs w:val="18"/>
          <w:lang w:val="ru-RU"/>
        </w:rPr>
        <w:t>может</w:t>
      </w:r>
      <w:r w:rsidRPr="006F2369">
        <w:rPr>
          <w:rFonts w:cs="Tahoma"/>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bookmarkStart w:id="1662" w:name="_Toc336338237"/>
      <w:bookmarkStart w:id="1663" w:name="_Toc372892144"/>
      <w:r w:rsidRPr="006F2369">
        <w:rPr>
          <w:rFonts w:cs="Tahoma"/>
          <w:b/>
          <w:color w:val="00188F"/>
          <w:szCs w:val="18"/>
          <w:lang w:val="ru-RU"/>
        </w:rPr>
        <w:t>Неограниченная круглосуточная техническая поддержка</w:t>
      </w:r>
      <w:bookmarkEnd w:id="1662"/>
      <w:bookmarkEnd w:id="1663"/>
    </w:p>
    <w:p w:rsidR="00332DA2" w:rsidRPr="006F2369" w:rsidRDefault="00332DA2" w:rsidP="00BE70FC">
      <w:pPr>
        <w:pStyle w:val="ProductList-Body"/>
        <w:ind w:left="180"/>
        <w:rPr>
          <w:lang w:val="ru-RU"/>
        </w:rPr>
      </w:pPr>
      <w:r w:rsidRPr="006F2369">
        <w:rPr>
          <w:rFonts w:cs="Tahoma"/>
          <w:szCs w:val="18"/>
          <w:lang w:val="ru-RU"/>
        </w:rPr>
        <w:t xml:space="preserve">Данное преимущество доступно только (1) по </w:t>
      </w:r>
      <w:r>
        <w:rPr>
          <w:rFonts w:cs="Tahoma"/>
          <w:szCs w:val="18"/>
        </w:rPr>
        <w:t>Enrollment</w:t>
      </w:r>
      <w:r w:rsidRPr="006F2369">
        <w:rPr>
          <w:rFonts w:cs="Tahoma"/>
          <w:szCs w:val="18"/>
          <w:lang w:val="ru-RU"/>
        </w:rPr>
        <w:t xml:space="preserve"> </w:t>
      </w:r>
      <w:r>
        <w:rPr>
          <w:rFonts w:cs="Tahoma"/>
          <w:szCs w:val="18"/>
        </w:rPr>
        <w:t>for</w:t>
      </w:r>
      <w:r w:rsidRPr="006F2369">
        <w:rPr>
          <w:rFonts w:cs="Tahoma"/>
          <w:szCs w:val="18"/>
          <w:lang w:val="ru-RU"/>
        </w:rPr>
        <w:t xml:space="preserve"> </w:t>
      </w:r>
      <w:r>
        <w:rPr>
          <w:rFonts w:cs="Tahoma"/>
          <w:szCs w:val="18"/>
        </w:rPr>
        <w:t>Application</w:t>
      </w:r>
      <w:r w:rsidRPr="006F2369">
        <w:rPr>
          <w:rFonts w:cs="Tahoma"/>
          <w:szCs w:val="18"/>
          <w:lang w:val="ru-RU"/>
        </w:rPr>
        <w:t xml:space="preserve"> </w:t>
      </w:r>
      <w:r>
        <w:rPr>
          <w:rFonts w:cs="Tahoma"/>
          <w:szCs w:val="18"/>
        </w:rPr>
        <w:t>Platform</w:t>
      </w:r>
      <w:r w:rsidRPr="006F2369">
        <w:rPr>
          <w:rFonts w:cs="Tahoma"/>
          <w:szCs w:val="18"/>
          <w:lang w:val="ru-RU"/>
        </w:rPr>
        <w:t xml:space="preserve"> (</w:t>
      </w:r>
      <w:r>
        <w:rPr>
          <w:rFonts w:cs="Tahoma"/>
          <w:szCs w:val="18"/>
        </w:rPr>
        <w:t>EAP</w:t>
      </w:r>
      <w:r w:rsidRPr="006F2369">
        <w:rPr>
          <w:rFonts w:cs="Tahoma"/>
          <w:szCs w:val="18"/>
          <w:lang w:val="ru-RU"/>
        </w:rPr>
        <w:t xml:space="preserve">) в рамках Соглашения </w:t>
      </w:r>
      <w:r>
        <w:rPr>
          <w:rFonts w:cs="Tahoma"/>
          <w:szCs w:val="18"/>
        </w:rPr>
        <w:t>Enterprise</w:t>
      </w:r>
      <w:r w:rsidRPr="006F2369">
        <w:rPr>
          <w:rFonts w:cs="Tahoma"/>
          <w:szCs w:val="18"/>
          <w:lang w:val="ru-RU"/>
        </w:rPr>
        <w:t xml:space="preserve"> и/или (2)</w:t>
      </w:r>
      <w:r w:rsidR="00BE70FC">
        <w:rPr>
          <w:rFonts w:cs="Tahoma"/>
          <w:szCs w:val="18"/>
        </w:rPr>
        <w:t> </w:t>
      </w:r>
      <w:r w:rsidRPr="006F2369">
        <w:rPr>
          <w:rFonts w:cs="Tahoma"/>
          <w:szCs w:val="18"/>
          <w:lang w:val="ru-RU"/>
        </w:rPr>
        <w:t xml:space="preserve">Соглашению </w:t>
      </w:r>
      <w:r>
        <w:rPr>
          <w:rFonts w:cs="Tahoma"/>
          <w:szCs w:val="18"/>
        </w:rPr>
        <w:t>Server</w:t>
      </w:r>
      <w:r w:rsidRPr="006F2369">
        <w:rPr>
          <w:rFonts w:cs="Tahoma"/>
          <w:szCs w:val="18"/>
          <w:lang w:val="ru-RU"/>
        </w:rPr>
        <w:t xml:space="preserve"> </w:t>
      </w:r>
      <w:r>
        <w:rPr>
          <w:rFonts w:cs="Tahoma"/>
          <w:szCs w:val="18"/>
        </w:rPr>
        <w:t>and</w:t>
      </w:r>
      <w:r w:rsidRPr="006F2369">
        <w:rPr>
          <w:rFonts w:cs="Tahoma"/>
          <w:szCs w:val="18"/>
          <w:lang w:val="ru-RU"/>
        </w:rPr>
        <w:t xml:space="preserve"> </w:t>
      </w:r>
      <w:r>
        <w:rPr>
          <w:rFonts w:cs="Tahoma"/>
          <w:szCs w:val="18"/>
        </w:rPr>
        <w:t>Cloud</w:t>
      </w:r>
      <w:r w:rsidRPr="006F2369">
        <w:rPr>
          <w:rFonts w:cs="Tahoma"/>
          <w:szCs w:val="18"/>
          <w:lang w:val="ru-RU"/>
        </w:rPr>
        <w:t xml:space="preserve"> (</w:t>
      </w:r>
      <w:r>
        <w:rPr>
          <w:rFonts w:cs="Tahoma"/>
          <w:szCs w:val="18"/>
        </w:rPr>
        <w:t>SCE</w:t>
      </w:r>
      <w:r w:rsidRPr="006F2369">
        <w:rPr>
          <w:rFonts w:cs="Tahoma"/>
          <w:szCs w:val="18"/>
          <w:lang w:val="ru-RU"/>
        </w:rPr>
        <w:t xml:space="preserve">) в рамках Соглашения </w:t>
      </w:r>
      <w:r>
        <w:rPr>
          <w:rFonts w:cs="Tahoma"/>
          <w:szCs w:val="18"/>
        </w:rPr>
        <w:t>Enterprise</w:t>
      </w:r>
      <w:r w:rsidRPr="006F2369">
        <w:rPr>
          <w:rFonts w:cs="Tahoma"/>
          <w:szCs w:val="18"/>
          <w:lang w:val="ru-RU"/>
        </w:rPr>
        <w:t>и /или (3) при приобретении лицензий на Хранилище параллельных данных (</w:t>
      </w:r>
      <w:r>
        <w:rPr>
          <w:rFonts w:cs="Tahoma"/>
          <w:szCs w:val="18"/>
        </w:rPr>
        <w:t>PDW</w:t>
      </w:r>
      <w:r w:rsidRPr="006F2369">
        <w:rPr>
          <w:rFonts w:cs="Tahoma"/>
          <w:szCs w:val="18"/>
          <w:lang w:val="ru-RU"/>
        </w:rPr>
        <w:t xml:space="preserve">) в рамках Соглашения </w:t>
      </w:r>
      <w:r>
        <w:rPr>
          <w:rFonts w:cs="Tahoma"/>
          <w:szCs w:val="18"/>
        </w:rPr>
        <w:t>Enterprise</w:t>
      </w:r>
      <w:r w:rsidRPr="006F2369">
        <w:rPr>
          <w:rFonts w:cs="Tahoma"/>
          <w:szCs w:val="18"/>
          <w:lang w:val="ru-RU"/>
        </w:rPr>
        <w:t xml:space="preserve">, </w:t>
      </w:r>
      <w:r>
        <w:rPr>
          <w:rFonts w:cs="Tahoma"/>
          <w:szCs w:val="18"/>
        </w:rPr>
        <w:t>Enrollment</w:t>
      </w:r>
      <w:r w:rsidRPr="006F2369">
        <w:rPr>
          <w:rFonts w:cs="Tahoma"/>
          <w:szCs w:val="18"/>
          <w:lang w:val="ru-RU"/>
        </w:rPr>
        <w:t xml:space="preserve"> </w:t>
      </w:r>
      <w:r>
        <w:rPr>
          <w:rFonts w:cs="Tahoma"/>
          <w:szCs w:val="18"/>
        </w:rPr>
        <w:t>for</w:t>
      </w:r>
      <w:r w:rsidRPr="006F2369">
        <w:rPr>
          <w:rFonts w:cs="Tahoma"/>
          <w:szCs w:val="18"/>
          <w:lang w:val="ru-RU"/>
        </w:rPr>
        <w:t xml:space="preserve"> </w:t>
      </w:r>
      <w:r>
        <w:rPr>
          <w:rFonts w:cs="Tahoma"/>
          <w:szCs w:val="18"/>
        </w:rPr>
        <w:t>Application</w:t>
      </w:r>
      <w:r w:rsidRPr="006F2369">
        <w:rPr>
          <w:rFonts w:cs="Tahoma"/>
          <w:szCs w:val="18"/>
          <w:lang w:val="ru-RU"/>
        </w:rPr>
        <w:t xml:space="preserve"> </w:t>
      </w:r>
      <w:r>
        <w:rPr>
          <w:rFonts w:cs="Tahoma"/>
          <w:szCs w:val="18"/>
        </w:rPr>
        <w:t>Platform</w:t>
      </w:r>
      <w:r w:rsidRPr="006F2369">
        <w:rPr>
          <w:rFonts w:cs="Tahoma"/>
          <w:szCs w:val="18"/>
          <w:lang w:val="ru-RU"/>
        </w:rPr>
        <w:t xml:space="preserve">, соглашений </w:t>
      </w:r>
      <w:r>
        <w:rPr>
          <w:rFonts w:cs="Tahoma"/>
          <w:szCs w:val="18"/>
        </w:rPr>
        <w:t>Select</w:t>
      </w:r>
      <w:r w:rsidRPr="006F2369">
        <w:rPr>
          <w:rFonts w:cs="Tahoma"/>
          <w:szCs w:val="18"/>
          <w:lang w:val="ru-RU"/>
        </w:rPr>
        <w:t xml:space="preserve"> </w:t>
      </w:r>
      <w:r>
        <w:rPr>
          <w:rFonts w:cs="Tahoma"/>
          <w:szCs w:val="18"/>
        </w:rPr>
        <w:t>Plus</w:t>
      </w:r>
      <w:r w:rsidRPr="006F2369">
        <w:rPr>
          <w:rFonts w:cs="Tahoma"/>
          <w:szCs w:val="18"/>
          <w:lang w:val="ru-RU"/>
        </w:rPr>
        <w:t xml:space="preserve"> или </w:t>
      </w:r>
      <w:r>
        <w:rPr>
          <w:rFonts w:cs="Tahoma"/>
          <w:szCs w:val="18"/>
        </w:rPr>
        <w:t>Select</w:t>
      </w:r>
      <w:r w:rsidRPr="006F2369">
        <w:rPr>
          <w:rFonts w:cs="Tahoma"/>
          <w:szCs w:val="18"/>
          <w:lang w:val="ru-RU"/>
        </w:rPr>
        <w:t>.</w:t>
      </w:r>
    </w:p>
    <w:p w:rsidR="00332DA2" w:rsidRPr="006F2369" w:rsidRDefault="00332DA2" w:rsidP="00840F96">
      <w:pPr>
        <w:pStyle w:val="ProductList-Body"/>
        <w:ind w:left="180"/>
        <w:rPr>
          <w:lang w:val="ru-RU"/>
        </w:rPr>
      </w:pPr>
      <w:r w:rsidRPr="006F2369">
        <w:rPr>
          <w:b/>
          <w:color w:val="00188F"/>
          <w:szCs w:val="18"/>
          <w:lang w:val="ru-RU"/>
        </w:rPr>
        <w:lastRenderedPageBreak/>
        <w:t>Право на хранилище параллельных данных (</w:t>
      </w:r>
      <w:r>
        <w:rPr>
          <w:b/>
          <w:color w:val="00188F"/>
          <w:szCs w:val="18"/>
        </w:rPr>
        <w:t>SCE</w:t>
      </w:r>
      <w:r w:rsidRPr="006F2369">
        <w:rPr>
          <w:b/>
          <w:color w:val="00188F"/>
          <w:szCs w:val="18"/>
          <w:lang w:val="ru-RU"/>
        </w:rPr>
        <w:t>)</w:t>
      </w:r>
    </w:p>
    <w:p w:rsidR="00332DA2" w:rsidRPr="006F2369" w:rsidRDefault="00332DA2" w:rsidP="00840F96">
      <w:pPr>
        <w:pStyle w:val="ProductList-Body"/>
        <w:ind w:left="180"/>
        <w:rPr>
          <w:lang w:val="ru-RU"/>
        </w:rPr>
      </w:pPr>
      <w:r w:rsidRPr="006F2369">
        <w:rPr>
          <w:szCs w:val="18"/>
          <w:lang w:val="ru-RU"/>
        </w:rPr>
        <w:t xml:space="preserve">Клиенты с Соглашением </w:t>
      </w:r>
      <w:r>
        <w:rPr>
          <w:szCs w:val="18"/>
        </w:rPr>
        <w:t>SCE</w:t>
      </w:r>
      <w:r w:rsidRPr="006F2369">
        <w:rPr>
          <w:szCs w:val="18"/>
          <w:lang w:val="ru-RU"/>
        </w:rPr>
        <w:t xml:space="preserve">, которые приобрели минимальное покрытие </w:t>
      </w:r>
      <w:r>
        <w:rPr>
          <w:szCs w:val="18"/>
        </w:rPr>
        <w:t>Software</w:t>
      </w:r>
      <w:r w:rsidRPr="006F2369">
        <w:rPr>
          <w:szCs w:val="18"/>
          <w:lang w:val="ru-RU"/>
        </w:rPr>
        <w:t xml:space="preserve"> </w:t>
      </w:r>
      <w:r>
        <w:rPr>
          <w:szCs w:val="18"/>
        </w:rPr>
        <w:t>Assurance</w:t>
      </w:r>
      <w:r w:rsidRPr="006F2369">
        <w:rPr>
          <w:szCs w:val="18"/>
          <w:lang w:val="ru-RU"/>
        </w:rPr>
        <w:t xml:space="preserve"> на соответствующие продукты в категории </w:t>
      </w:r>
      <w:r>
        <w:rPr>
          <w:szCs w:val="18"/>
        </w:rPr>
        <w:t>Application</w:t>
      </w:r>
      <w:r w:rsidRPr="006F2369">
        <w:rPr>
          <w:szCs w:val="18"/>
          <w:lang w:val="ru-RU"/>
        </w:rPr>
        <w:t xml:space="preserve"> </w:t>
      </w:r>
      <w:r>
        <w:rPr>
          <w:szCs w:val="18"/>
        </w:rPr>
        <w:t>Platform</w:t>
      </w:r>
      <w:r w:rsidRPr="006F2369">
        <w:rPr>
          <w:szCs w:val="18"/>
          <w:lang w:val="ru-RU"/>
        </w:rPr>
        <w:t xml:space="preserve"> или </w:t>
      </w:r>
      <w:r>
        <w:rPr>
          <w:szCs w:val="18"/>
        </w:rPr>
        <w:t>Core</w:t>
      </w:r>
      <w:r w:rsidRPr="006F2369">
        <w:rPr>
          <w:szCs w:val="18"/>
          <w:lang w:val="ru-RU"/>
        </w:rPr>
        <w:t xml:space="preserve"> </w:t>
      </w:r>
      <w:r>
        <w:rPr>
          <w:szCs w:val="18"/>
        </w:rPr>
        <w:t>Infrastructure</w:t>
      </w:r>
      <w:r w:rsidRPr="006F2369">
        <w:rPr>
          <w:szCs w:val="18"/>
          <w:lang w:val="ru-RU"/>
        </w:rPr>
        <w:t xml:space="preserve"> </w:t>
      </w:r>
      <w:r>
        <w:rPr>
          <w:szCs w:val="18"/>
        </w:rPr>
        <w:t>Suite</w:t>
      </w:r>
      <w:r w:rsidRPr="006F2369">
        <w:rPr>
          <w:szCs w:val="18"/>
          <w:lang w:val="ru-RU"/>
        </w:rPr>
        <w:t xml:space="preserve"> в объеме 250</w:t>
      </w:r>
      <w:r>
        <w:rPr>
          <w:szCs w:val="18"/>
        </w:rPr>
        <w:t> </w:t>
      </w:r>
      <w:r w:rsidRPr="006F2369">
        <w:rPr>
          <w:szCs w:val="18"/>
          <w:lang w:val="ru-RU"/>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Pr>
          <w:szCs w:val="18"/>
        </w:rPr>
        <w:t>SCE</w:t>
      </w:r>
      <w:r w:rsidRPr="006F2369">
        <w:rPr>
          <w:szCs w:val="18"/>
          <w:lang w:val="ru-RU"/>
        </w:rPr>
        <w:t xml:space="preserve"> независимо дают право Неограниченной круглосуточной технической поддержки.</w:t>
      </w:r>
      <w:r w:rsidR="00AD3875" w:rsidRPr="006F2369">
        <w:rPr>
          <w:szCs w:val="18"/>
          <w:lang w:val="ru-RU"/>
        </w:rPr>
        <w:t xml:space="preserve"> </w:t>
      </w:r>
      <w:r w:rsidRPr="006F2369">
        <w:rPr>
          <w:szCs w:val="18"/>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58" w:history="1">
        <w:r w:rsidRPr="006F2369">
          <w:rPr>
            <w:rStyle w:val="Hyperlink"/>
            <w:rFonts w:cs="Tahoma"/>
            <w:szCs w:val="18"/>
            <w:lang w:val="ru-RU"/>
          </w:rPr>
          <w:t xml:space="preserve">Политикой жизненного цикла поддержки </w:t>
        </w:r>
        <w:r>
          <w:rPr>
            <w:rStyle w:val="Hyperlink"/>
            <w:rFonts w:cs="Tahoma"/>
            <w:szCs w:val="18"/>
          </w:rPr>
          <w:t>Microsoft</w:t>
        </w:r>
      </w:hyperlink>
      <w:r w:rsidRPr="006F2369">
        <w:rPr>
          <w:color w:val="000000"/>
          <w:szCs w:val="18"/>
          <w:lang w:val="ru-RU"/>
        </w:rPr>
        <w:t xml:space="preserve"> и контрактом на премьер-поддержку.</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rFonts w:eastAsia="Calibri" w:cs="Tahoma"/>
          <w:szCs w:val="18"/>
          <w:lang w:val="ru-RU"/>
        </w:rPr>
        <w:t>Соответствующими платформами приложений являются следующие продукты:</w:t>
      </w:r>
    </w:p>
    <w:p w:rsidR="00332DA2" w:rsidRPr="004C09A1" w:rsidRDefault="00332DA2" w:rsidP="00840F96">
      <w:pPr>
        <w:pStyle w:val="ProductList-Body"/>
        <w:numPr>
          <w:ilvl w:val="0"/>
          <w:numId w:val="26"/>
        </w:numPr>
        <w:ind w:hanging="270"/>
      </w:pPr>
      <w:r>
        <w:rPr>
          <w:rFonts w:cs="Tahoma"/>
          <w:szCs w:val="18"/>
        </w:rPr>
        <w:t>Лицензия SQL CAL;</w:t>
      </w:r>
    </w:p>
    <w:p w:rsidR="00332DA2" w:rsidRPr="004C09A1" w:rsidRDefault="00332DA2" w:rsidP="00840F96">
      <w:pPr>
        <w:pStyle w:val="ProductList-Body"/>
        <w:numPr>
          <w:ilvl w:val="0"/>
          <w:numId w:val="26"/>
        </w:numPr>
        <w:ind w:hanging="270"/>
      </w:pPr>
      <w:r>
        <w:rPr>
          <w:rFonts w:cs="Tahoma"/>
          <w:szCs w:val="18"/>
        </w:rPr>
        <w:t>SQL Server Standard;</w:t>
      </w:r>
    </w:p>
    <w:p w:rsidR="00332DA2" w:rsidRPr="004C09A1" w:rsidRDefault="00332DA2" w:rsidP="00840F96">
      <w:pPr>
        <w:pStyle w:val="ProductList-Body"/>
        <w:numPr>
          <w:ilvl w:val="0"/>
          <w:numId w:val="26"/>
        </w:numPr>
        <w:ind w:hanging="270"/>
      </w:pPr>
      <w:r>
        <w:rPr>
          <w:rFonts w:cs="Tahoma"/>
          <w:szCs w:val="18"/>
        </w:rPr>
        <w:t xml:space="preserve">SQL Server Standard (лицензия на ядро) </w:t>
      </w:r>
    </w:p>
    <w:p w:rsidR="00332DA2" w:rsidRPr="004C09A1" w:rsidRDefault="00332DA2" w:rsidP="00840F96">
      <w:pPr>
        <w:pStyle w:val="ProductList-Body"/>
        <w:numPr>
          <w:ilvl w:val="0"/>
          <w:numId w:val="26"/>
        </w:numPr>
        <w:ind w:hanging="270"/>
      </w:pPr>
      <w:r>
        <w:rPr>
          <w:rFonts w:cs="Tahoma"/>
          <w:szCs w:val="18"/>
        </w:rPr>
        <w:t xml:space="preserve">SQL Server Enterprise (лицензия «на ядро») </w:t>
      </w:r>
    </w:p>
    <w:p w:rsidR="00332DA2" w:rsidRPr="004C09A1" w:rsidRDefault="00332DA2" w:rsidP="00840F96">
      <w:pPr>
        <w:pStyle w:val="ProductList-Body"/>
        <w:numPr>
          <w:ilvl w:val="0"/>
          <w:numId w:val="26"/>
        </w:numPr>
        <w:ind w:hanging="270"/>
      </w:pPr>
      <w:r>
        <w:rPr>
          <w:rFonts w:cs="Tahoma"/>
          <w:szCs w:val="18"/>
        </w:rPr>
        <w:t>SQL Server Business Intelligence</w:t>
      </w:r>
    </w:p>
    <w:p w:rsidR="00332DA2" w:rsidRPr="004C09A1" w:rsidRDefault="00332DA2" w:rsidP="00840F96">
      <w:pPr>
        <w:pStyle w:val="ProductList-Body"/>
        <w:numPr>
          <w:ilvl w:val="0"/>
          <w:numId w:val="26"/>
        </w:numPr>
        <w:ind w:hanging="270"/>
      </w:pPr>
      <w:r>
        <w:rPr>
          <w:rFonts w:cs="Tahoma"/>
          <w:szCs w:val="18"/>
        </w:rPr>
        <w:t>Хранилище параллельных данных SQL Server</w:t>
      </w:r>
    </w:p>
    <w:p w:rsidR="00332DA2" w:rsidRPr="004C09A1" w:rsidRDefault="00332DA2" w:rsidP="00840F96">
      <w:pPr>
        <w:pStyle w:val="ProductList-Body"/>
        <w:numPr>
          <w:ilvl w:val="0"/>
          <w:numId w:val="26"/>
        </w:numPr>
        <w:ind w:hanging="270"/>
      </w:pPr>
      <w:r>
        <w:rPr>
          <w:rFonts w:cs="Tahoma"/>
          <w:szCs w:val="18"/>
        </w:rPr>
        <w:t>BizTalk Server Standard (лицензия на ядро)</w:t>
      </w:r>
    </w:p>
    <w:p w:rsidR="00332DA2" w:rsidRPr="004C09A1" w:rsidRDefault="00332DA2" w:rsidP="00840F96">
      <w:pPr>
        <w:pStyle w:val="ProductList-Body"/>
        <w:numPr>
          <w:ilvl w:val="0"/>
          <w:numId w:val="26"/>
        </w:numPr>
        <w:ind w:hanging="270"/>
      </w:pPr>
      <w:r>
        <w:rPr>
          <w:rFonts w:cs="Tahoma"/>
          <w:szCs w:val="18"/>
        </w:rPr>
        <w:t>BizTalk Server Enterprise (лицензия на ядро)</w:t>
      </w:r>
    </w:p>
    <w:p w:rsidR="00332DA2" w:rsidRPr="004C09A1" w:rsidRDefault="00332DA2" w:rsidP="00840F96">
      <w:pPr>
        <w:pStyle w:val="ProductList-Body"/>
        <w:numPr>
          <w:ilvl w:val="0"/>
          <w:numId w:val="26"/>
        </w:numPr>
        <w:ind w:hanging="270"/>
      </w:pPr>
      <w:r>
        <w:rPr>
          <w:rFonts w:cs="Tahoma"/>
          <w:szCs w:val="18"/>
        </w:rPr>
        <w:t>BizTalk Server Branch (лицензия на ядро)</w:t>
      </w:r>
    </w:p>
    <w:p w:rsidR="00332DA2" w:rsidRPr="004C09A1" w:rsidRDefault="00332DA2" w:rsidP="00840F96">
      <w:pPr>
        <w:pStyle w:val="ProductList-Body"/>
        <w:numPr>
          <w:ilvl w:val="0"/>
          <w:numId w:val="26"/>
        </w:numPr>
        <w:ind w:hanging="270"/>
      </w:pPr>
      <w:r>
        <w:rPr>
          <w:rFonts w:cs="Tahoma"/>
          <w:szCs w:val="18"/>
        </w:rPr>
        <w:t>Office SharePoint Server;</w:t>
      </w:r>
    </w:p>
    <w:p w:rsidR="00332DA2" w:rsidRPr="004C09A1" w:rsidRDefault="00332DA2" w:rsidP="00840F96">
      <w:pPr>
        <w:pStyle w:val="ProductList-Body"/>
        <w:ind w:left="180"/>
      </w:pPr>
    </w:p>
    <w:p w:rsidR="00332DA2" w:rsidRPr="006F2369" w:rsidRDefault="00332DA2" w:rsidP="00840F96">
      <w:pPr>
        <w:pStyle w:val="ProductList-Body"/>
        <w:ind w:left="180"/>
        <w:rPr>
          <w:lang w:val="ru-RU"/>
        </w:rPr>
      </w:pPr>
      <w:r w:rsidRPr="006F2369">
        <w:rPr>
          <w:szCs w:val="18"/>
          <w:lang w:val="ru-RU"/>
        </w:rPr>
        <w:t xml:space="preserve">Соответствующие продукты из компонента </w:t>
      </w:r>
      <w:r>
        <w:rPr>
          <w:szCs w:val="18"/>
        </w:rPr>
        <w:t>Core</w:t>
      </w:r>
      <w:r w:rsidRPr="006F2369">
        <w:rPr>
          <w:szCs w:val="18"/>
          <w:lang w:val="ru-RU"/>
        </w:rPr>
        <w:t xml:space="preserve"> </w:t>
      </w:r>
      <w:r>
        <w:rPr>
          <w:szCs w:val="18"/>
        </w:rPr>
        <w:t>Infrastructure</w:t>
      </w:r>
      <w:r w:rsidRPr="006F2369">
        <w:rPr>
          <w:szCs w:val="18"/>
          <w:lang w:val="ru-RU"/>
        </w:rPr>
        <w:t>:</w:t>
      </w:r>
    </w:p>
    <w:p w:rsidR="00332DA2" w:rsidRPr="006D606F" w:rsidRDefault="006F1126" w:rsidP="00840F96">
      <w:pPr>
        <w:pStyle w:val="ProductList-Body"/>
        <w:numPr>
          <w:ilvl w:val="0"/>
          <w:numId w:val="27"/>
        </w:numPr>
        <w:ind w:hanging="270"/>
        <w:rPr>
          <w:lang w:val="pt-BR"/>
        </w:rPr>
      </w:pPr>
      <w:r w:rsidRPr="006D606F">
        <w:rPr>
          <w:szCs w:val="18"/>
          <w:lang w:val="pt-BR"/>
        </w:rPr>
        <w:t xml:space="preserve">CIS Datacenter (Windows Server Datacenter </w:t>
      </w:r>
      <w:r>
        <w:rPr>
          <w:szCs w:val="18"/>
        </w:rPr>
        <w:t>и</w:t>
      </w:r>
      <w:r w:rsidRPr="006D606F">
        <w:rPr>
          <w:szCs w:val="18"/>
          <w:lang w:val="pt-BR"/>
        </w:rPr>
        <w:t xml:space="preserve"> System Center Datacenter)</w:t>
      </w:r>
    </w:p>
    <w:p w:rsidR="00332DA2" w:rsidRPr="004C09A1" w:rsidRDefault="00332DA2" w:rsidP="00840F96">
      <w:pPr>
        <w:pStyle w:val="ProductList-Body"/>
        <w:numPr>
          <w:ilvl w:val="0"/>
          <w:numId w:val="27"/>
        </w:numPr>
        <w:ind w:hanging="270"/>
      </w:pPr>
      <w:r>
        <w:rPr>
          <w:szCs w:val="18"/>
        </w:rPr>
        <w:t>CIS Standard (Windows Server Standard и System Center Standard)</w:t>
      </w:r>
    </w:p>
    <w:p w:rsidR="00332DA2" w:rsidRPr="004C09A1" w:rsidRDefault="00332DA2" w:rsidP="00840F96">
      <w:pPr>
        <w:pStyle w:val="ProductList-Body"/>
        <w:ind w:left="180"/>
      </w:pPr>
    </w:p>
    <w:p w:rsidR="00332DA2" w:rsidRPr="006F2369" w:rsidRDefault="00332DA2" w:rsidP="00840F96">
      <w:pPr>
        <w:pStyle w:val="ProductList-Body"/>
        <w:ind w:left="180"/>
        <w:rPr>
          <w:lang w:val="ru-RU"/>
        </w:rPr>
      </w:pPr>
      <w:r w:rsidRPr="006F2369">
        <w:rPr>
          <w:rFonts w:cs="Tahoma"/>
          <w:szCs w:val="18"/>
          <w:lang w:val="ru-RU"/>
        </w:rPr>
        <w:t xml:space="preserve">В таблице ниже показана стоимость покрытия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соглашений, валюта которых отличается от доллара США.</w:t>
      </w:r>
      <w:r w:rsidR="00AD3875" w:rsidRPr="006F2369">
        <w:rPr>
          <w:rFonts w:cs="Tahoma"/>
          <w:szCs w:val="18"/>
          <w:lang w:val="ru-RU"/>
        </w:rPr>
        <w:t xml:space="preserve"> </w:t>
      </w:r>
      <w:r w:rsidRPr="006F2369">
        <w:rPr>
          <w:rFonts w:cs="Tahoma"/>
          <w:szCs w:val="18"/>
          <w:lang w:val="ru-RU"/>
        </w:rPr>
        <w:t>В связи с колебанием курса валют в данную таблицу могут вноситься изменения без уведомления.</w:t>
      </w:r>
    </w:p>
    <w:p w:rsidR="00332DA2" w:rsidRPr="006F2369" w:rsidRDefault="00332DA2" w:rsidP="00840F96">
      <w:pPr>
        <w:pStyle w:val="ProductList-Body"/>
        <w:ind w:left="180"/>
        <w:rPr>
          <w:lang w:val="ru-RU"/>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44"/>
        <w:gridCol w:w="3450"/>
        <w:gridCol w:w="3479"/>
      </w:tblGrid>
      <w:tr w:rsidR="00332DA2" w:rsidRPr="0029164B" w:rsidTr="00F231DC">
        <w:trPr>
          <w:trHeight w:val="178"/>
          <w:tblHeader/>
          <w:jc w:val="center"/>
        </w:trPr>
        <w:tc>
          <w:tcPr>
            <w:tcW w:w="3844"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79"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6F2369" w:rsidRDefault="00332DA2" w:rsidP="00395D5F">
            <w:pPr>
              <w:pStyle w:val="ProductList-Body"/>
              <w:spacing w:before="20" w:after="20"/>
              <w:rPr>
                <w:rFonts w:cs="Tahoma"/>
                <w:bCs/>
                <w:color w:val="FFFFFF" w:themeColor="background1"/>
                <w:szCs w:val="18"/>
                <w:lang w:val="ru-RU"/>
              </w:rPr>
            </w:pPr>
            <w:r w:rsidRPr="006F2369">
              <w:rPr>
                <w:rFonts w:cs="Tahoma"/>
                <w:bCs/>
                <w:color w:val="FFFFFF" w:themeColor="background1"/>
                <w:szCs w:val="18"/>
                <w:lang w:val="ru-RU"/>
              </w:rPr>
              <w:t xml:space="preserve">Минимальная средняя годовая стоимость покрытия </w:t>
            </w:r>
            <w:r>
              <w:rPr>
                <w:rFonts w:cs="Tahoma"/>
                <w:bCs/>
                <w:color w:val="FFFFFF" w:themeColor="background1"/>
                <w:szCs w:val="18"/>
              </w:rPr>
              <w:t>Software Assurance</w:t>
            </w:r>
            <w:r w:rsidRPr="006F2369">
              <w:rPr>
                <w:rFonts w:cs="Tahoma"/>
                <w:bCs/>
                <w:color w:val="FFFFFF" w:themeColor="background1"/>
                <w:szCs w:val="18"/>
                <w:lang w:val="ru-RU"/>
              </w:rPr>
              <w:t xml:space="preserve"> для получения права на неограниченную круглосуточную техническую поддержку</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250</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375</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337</w:t>
            </w:r>
            <w:r w:rsidR="00D6029F">
              <w:rPr>
                <w:rFonts w:cs="Tahoma"/>
                <w:color w:val="000000"/>
                <w:szCs w:val="18"/>
              </w:rPr>
              <w:t> </w:t>
            </w:r>
            <w:r>
              <w:rPr>
                <w:rFonts w:cs="Tahoma"/>
                <w:color w:val="000000"/>
                <w:szCs w:val="18"/>
              </w:rPr>
              <w:t xml:space="preserve">500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412</w:t>
            </w:r>
            <w:r w:rsidR="00D6029F">
              <w:rPr>
                <w:rFonts w:cs="Tahoma"/>
                <w:color w:val="000000"/>
                <w:szCs w:val="18"/>
              </w:rPr>
              <w:t> </w:t>
            </w:r>
            <w:r>
              <w:rPr>
                <w:rFonts w:cs="Tahoma"/>
                <w:color w:val="000000"/>
                <w:szCs w:val="18"/>
              </w:rPr>
              <w:t xml:space="preserve">500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2</w:t>
            </w:r>
            <w:r w:rsidR="00D6029F">
              <w:rPr>
                <w:rFonts w:cs="Tahoma"/>
                <w:color w:val="000000"/>
                <w:szCs w:val="18"/>
              </w:rPr>
              <w:t> </w:t>
            </w:r>
            <w:r>
              <w:rPr>
                <w:rFonts w:cs="Tahoma"/>
                <w:color w:val="000000"/>
                <w:szCs w:val="18"/>
              </w:rPr>
              <w:t>062</w:t>
            </w:r>
            <w:r w:rsidR="00D6029F">
              <w:rPr>
                <w:rFonts w:cs="Tahoma"/>
                <w:color w:val="000000"/>
                <w:szCs w:val="18"/>
              </w:rPr>
              <w:t> </w:t>
            </w:r>
            <w:r>
              <w:rPr>
                <w:rFonts w:cs="Tahoma"/>
                <w:color w:val="000000"/>
                <w:szCs w:val="18"/>
              </w:rPr>
              <w:t xml:space="preserve">500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2</w:t>
            </w:r>
            <w:r w:rsidR="00D6029F">
              <w:rPr>
                <w:rFonts w:cs="Tahoma"/>
                <w:color w:val="000000"/>
                <w:szCs w:val="18"/>
              </w:rPr>
              <w:t> </w:t>
            </w:r>
            <w:r>
              <w:rPr>
                <w:rFonts w:cs="Tahoma"/>
                <w:color w:val="000000"/>
                <w:szCs w:val="18"/>
              </w:rPr>
              <w:t>000</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Евро</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268</w:t>
            </w:r>
            <w:r w:rsidR="00D6029F">
              <w:rPr>
                <w:rFonts w:cs="Tahoma"/>
                <w:color w:val="000000"/>
                <w:szCs w:val="18"/>
              </w:rPr>
              <w:t> </w:t>
            </w:r>
            <w:r>
              <w:rPr>
                <w:rFonts w:cs="Tahoma"/>
                <w:color w:val="000000"/>
                <w:szCs w:val="18"/>
              </w:rPr>
              <w:t xml:space="preserve">750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79" w:type="dxa"/>
            <w:vAlign w:val="bottom"/>
          </w:tcPr>
          <w:p w:rsidR="00332DA2" w:rsidRPr="00717EC0" w:rsidRDefault="00332DA2" w:rsidP="00D6029F">
            <w:pPr>
              <w:pStyle w:val="ProductList-Body"/>
              <w:rPr>
                <w:rFonts w:cs="Tahoma"/>
                <w:szCs w:val="18"/>
              </w:rPr>
            </w:pPr>
            <w:r>
              <w:rPr>
                <w:rFonts w:cs="Tahoma"/>
                <w:szCs w:val="18"/>
              </w:rPr>
              <w:t xml:space="preserve"> </w:t>
            </w:r>
            <w:r>
              <w:rPr>
                <w:rFonts w:cs="Tahoma"/>
                <w:color w:val="000000"/>
                <w:szCs w:val="18"/>
              </w:rPr>
              <w:t>168</w:t>
            </w:r>
            <w:r w:rsidR="00D6029F">
              <w:rPr>
                <w:rFonts w:cs="Tahoma"/>
                <w:color w:val="000000"/>
                <w:szCs w:val="18"/>
              </w:rPr>
              <w:t> </w:t>
            </w:r>
            <w:r>
              <w:rPr>
                <w:rFonts w:cs="Tahoma"/>
                <w:color w:val="000000"/>
                <w:szCs w:val="18"/>
              </w:rPr>
              <w:t xml:space="preserve">750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30</w:t>
            </w:r>
            <w:r w:rsidR="00D6029F">
              <w:rPr>
                <w:rFonts w:cs="Tahoma"/>
                <w:color w:val="000000"/>
                <w:szCs w:val="18"/>
              </w:rPr>
              <w:t> </w:t>
            </w:r>
            <w:r>
              <w:rPr>
                <w:rFonts w:cs="Tahoma"/>
                <w:color w:val="000000"/>
                <w:szCs w:val="18"/>
              </w:rPr>
              <w:t>000</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300</w:t>
            </w:r>
            <w:r w:rsidR="00D6029F">
              <w:rPr>
                <w:rFonts w:cs="Tahoma"/>
                <w:color w:val="000000"/>
                <w:szCs w:val="18"/>
              </w:rPr>
              <w:t> </w:t>
            </w:r>
            <w:r>
              <w:rPr>
                <w:rFonts w:cs="Tahoma"/>
                <w:color w:val="000000"/>
                <w:szCs w:val="18"/>
              </w:rPr>
              <w:t>000</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2</w:t>
            </w:r>
            <w:r w:rsidR="00D6029F">
              <w:rPr>
                <w:rFonts w:cs="Tahoma"/>
                <w:color w:val="000000"/>
                <w:szCs w:val="18"/>
              </w:rPr>
              <w:t> </w:t>
            </w:r>
            <w:r>
              <w:rPr>
                <w:rFonts w:cs="Tahoma"/>
                <w:color w:val="000000"/>
                <w:szCs w:val="18"/>
              </w:rPr>
              <w:t>062</w:t>
            </w:r>
            <w:r w:rsidR="00D6029F">
              <w:rPr>
                <w:rFonts w:cs="Tahoma"/>
                <w:color w:val="000000"/>
                <w:szCs w:val="18"/>
              </w:rPr>
              <w:t> </w:t>
            </w:r>
            <w:r>
              <w:rPr>
                <w:rFonts w:cs="Tahoma"/>
                <w:color w:val="000000"/>
                <w:szCs w:val="18"/>
              </w:rPr>
              <w:t xml:space="preserve">500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437</w:t>
            </w:r>
            <w:r w:rsidR="00D6029F">
              <w:rPr>
                <w:rFonts w:cs="Tahoma"/>
                <w:color w:val="000000"/>
                <w:szCs w:val="18"/>
              </w:rPr>
              <w:t> </w:t>
            </w:r>
            <w:r>
              <w:rPr>
                <w:rFonts w:cs="Tahoma"/>
                <w:color w:val="000000"/>
                <w:szCs w:val="18"/>
              </w:rPr>
              <w:t xml:space="preserve">500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2</w:t>
            </w:r>
            <w:r w:rsidR="00D6029F">
              <w:rPr>
                <w:rFonts w:cs="Tahoma"/>
                <w:color w:val="000000"/>
                <w:szCs w:val="18"/>
              </w:rPr>
              <w:t> </w:t>
            </w:r>
            <w:r>
              <w:rPr>
                <w:rFonts w:cs="Tahoma"/>
                <w:color w:val="000000"/>
                <w:szCs w:val="18"/>
              </w:rPr>
              <w:t>500</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79" w:type="dxa"/>
            <w:vAlign w:val="bottom"/>
          </w:tcPr>
          <w:p w:rsidR="00332DA2" w:rsidRPr="00717EC0" w:rsidRDefault="00332DA2" w:rsidP="00D6029F">
            <w:pPr>
              <w:pStyle w:val="ProductList-Body"/>
              <w:rPr>
                <w:rFonts w:cs="Tahoma"/>
                <w:szCs w:val="18"/>
              </w:rPr>
            </w:pPr>
            <w:r>
              <w:rPr>
                <w:rFonts w:cs="Tahoma"/>
                <w:color w:val="000000"/>
                <w:szCs w:val="18"/>
              </w:rPr>
              <w:t xml:space="preserve"> 8</w:t>
            </w:r>
            <w:r w:rsidR="00D6029F">
              <w:rPr>
                <w:rFonts w:cs="Tahoma"/>
                <w:color w:val="000000"/>
                <w:szCs w:val="18"/>
              </w:rPr>
              <w:t> </w:t>
            </w:r>
            <w:r>
              <w:rPr>
                <w:rFonts w:cs="Tahoma"/>
                <w:color w:val="000000"/>
                <w:szCs w:val="18"/>
              </w:rPr>
              <w:t>750</w:t>
            </w:r>
            <w:r w:rsidR="00D6029F">
              <w:rPr>
                <w:rFonts w:cs="Tahoma"/>
                <w:color w:val="000000"/>
                <w:szCs w:val="18"/>
              </w:rPr>
              <w:t> </w:t>
            </w:r>
            <w:r>
              <w:rPr>
                <w:rFonts w:cs="Tahoma"/>
                <w:color w:val="000000"/>
                <w:szCs w:val="18"/>
              </w:rPr>
              <w:t xml:space="preserve">000 </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79" w:type="dxa"/>
            <w:vAlign w:val="bottom"/>
          </w:tcPr>
          <w:p w:rsidR="00332DA2" w:rsidRPr="00717EC0" w:rsidRDefault="00332DA2" w:rsidP="00D6029F">
            <w:pPr>
              <w:pStyle w:val="ProductList-Body"/>
              <w:rPr>
                <w:rFonts w:cs="Tahoma"/>
                <w:color w:val="000000"/>
                <w:szCs w:val="18"/>
              </w:rPr>
            </w:pPr>
            <w:r>
              <w:rPr>
                <w:rFonts w:cs="Tahoma"/>
                <w:szCs w:val="18"/>
              </w:rPr>
              <w:t>12</w:t>
            </w:r>
            <w:r w:rsidR="00D6029F">
              <w:rPr>
                <w:rFonts w:cs="Tahoma"/>
                <w:szCs w:val="18"/>
              </w:rPr>
              <w:t> </w:t>
            </w:r>
            <w:r>
              <w:rPr>
                <w:rFonts w:cs="Tahoma"/>
                <w:szCs w:val="18"/>
              </w:rPr>
              <w:t>500</w:t>
            </w:r>
            <w:r w:rsidR="00D6029F">
              <w:rPr>
                <w:rFonts w:cs="Tahoma"/>
                <w:szCs w:val="18"/>
              </w:rPr>
              <w:t> </w:t>
            </w:r>
            <w:r>
              <w:rPr>
                <w:rFonts w:cs="Tahoma"/>
                <w:szCs w:val="18"/>
              </w:rPr>
              <w:t>000</w:t>
            </w:r>
          </w:p>
        </w:tc>
      </w:tr>
      <w:tr w:rsidR="00332DA2" w:rsidRPr="00717EC0" w:rsidTr="00F231DC">
        <w:trPr>
          <w:trHeight w:val="236"/>
          <w:jc w:val="center"/>
        </w:trPr>
        <w:tc>
          <w:tcPr>
            <w:tcW w:w="3844" w:type="dxa"/>
            <w:vAlign w:val="bottom"/>
          </w:tcPr>
          <w:p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79" w:type="dxa"/>
            <w:vAlign w:val="bottom"/>
          </w:tcPr>
          <w:p w:rsidR="00332DA2" w:rsidRPr="00717EC0" w:rsidRDefault="00332DA2" w:rsidP="00D6029F">
            <w:pPr>
              <w:pStyle w:val="ProductList-Body"/>
              <w:rPr>
                <w:rFonts w:cs="Tahoma"/>
                <w:color w:val="000000"/>
                <w:szCs w:val="18"/>
              </w:rPr>
            </w:pPr>
            <w:r>
              <w:rPr>
                <w:rFonts w:cs="Tahoma"/>
                <w:szCs w:val="18"/>
              </w:rPr>
              <w:t>8</w:t>
            </w:r>
            <w:r w:rsidR="00D6029F">
              <w:rPr>
                <w:rFonts w:cs="Tahoma"/>
                <w:szCs w:val="18"/>
              </w:rPr>
              <w:t> </w:t>
            </w:r>
            <w:r>
              <w:rPr>
                <w:rFonts w:cs="Tahoma"/>
                <w:szCs w:val="18"/>
              </w:rPr>
              <w:t>250</w:t>
            </w:r>
            <w:r w:rsidR="00D6029F">
              <w:rPr>
                <w:rFonts w:cs="Tahoma"/>
                <w:szCs w:val="18"/>
              </w:rPr>
              <w:t> </w:t>
            </w:r>
            <w:r>
              <w:rPr>
                <w:rFonts w:cs="Tahoma"/>
                <w:szCs w:val="18"/>
              </w:rPr>
              <w:t>000</w:t>
            </w:r>
          </w:p>
        </w:tc>
      </w:tr>
    </w:tbl>
    <w:p w:rsidR="00332DA2" w:rsidRPr="004C09A1" w:rsidRDefault="00332DA2" w:rsidP="00332DA2">
      <w:pPr>
        <w:pStyle w:val="ProductList-Body"/>
      </w:pPr>
    </w:p>
    <w:p w:rsidR="00332DA2" w:rsidRPr="006F2369" w:rsidRDefault="00332DA2" w:rsidP="00840F96">
      <w:pPr>
        <w:pStyle w:val="ProductList-Body"/>
        <w:ind w:left="180"/>
        <w:rPr>
          <w:lang w:val="ru-RU"/>
        </w:rPr>
      </w:pPr>
      <w:r w:rsidRPr="006F2369">
        <w:rPr>
          <w:szCs w:val="18"/>
          <w:lang w:val="ru-RU"/>
        </w:rPr>
        <w:t xml:space="preserve">Если средний годовой объем </w:t>
      </w:r>
      <w:r>
        <w:rPr>
          <w:szCs w:val="18"/>
        </w:rPr>
        <w:t>Software</w:t>
      </w:r>
      <w:r w:rsidRPr="006F2369">
        <w:rPr>
          <w:szCs w:val="18"/>
          <w:lang w:val="ru-RU"/>
        </w:rPr>
        <w:t xml:space="preserve"> </w:t>
      </w:r>
      <w:r>
        <w:rPr>
          <w:szCs w:val="18"/>
        </w:rPr>
        <w:t>Assurance</w:t>
      </w:r>
      <w:r w:rsidRPr="006F2369">
        <w:rPr>
          <w:szCs w:val="18"/>
          <w:lang w:val="ru-RU"/>
        </w:rPr>
        <w:t xml:space="preserve"> для соответствующих продуктов </w:t>
      </w:r>
      <w:r>
        <w:rPr>
          <w:szCs w:val="18"/>
        </w:rPr>
        <w:t>Application</w:t>
      </w:r>
      <w:r w:rsidRPr="006F2369">
        <w:rPr>
          <w:szCs w:val="18"/>
          <w:lang w:val="ru-RU"/>
        </w:rPr>
        <w:t xml:space="preserve"> </w:t>
      </w:r>
      <w:r>
        <w:rPr>
          <w:szCs w:val="18"/>
        </w:rPr>
        <w:t>Platform</w:t>
      </w:r>
      <w:r w:rsidRPr="006F2369">
        <w:rPr>
          <w:szCs w:val="18"/>
          <w:lang w:val="ru-RU"/>
        </w:rPr>
        <w:t xml:space="preserve"> и/или </w:t>
      </w:r>
      <w:r>
        <w:rPr>
          <w:szCs w:val="18"/>
        </w:rPr>
        <w:t>Core</w:t>
      </w:r>
      <w:r w:rsidRPr="006F2369">
        <w:rPr>
          <w:szCs w:val="18"/>
          <w:lang w:val="ru-RU"/>
        </w:rPr>
        <w:t xml:space="preserve"> </w:t>
      </w:r>
      <w:r>
        <w:rPr>
          <w:szCs w:val="18"/>
        </w:rPr>
        <w:t>Infrastructure</w:t>
      </w:r>
      <w:r w:rsidRPr="006F2369">
        <w:rPr>
          <w:szCs w:val="18"/>
          <w:lang w:val="ru-RU"/>
        </w:rPr>
        <w:t>, обеспечивающих право на неограниченную круглосуточную техническую поддержку, превышает 250</w:t>
      </w:r>
      <w:r>
        <w:rPr>
          <w:szCs w:val="18"/>
        </w:rPr>
        <w:t> </w:t>
      </w:r>
      <w:r w:rsidRPr="006F2369">
        <w:rPr>
          <w:szCs w:val="18"/>
          <w:lang w:val="ru-RU"/>
        </w:rPr>
        <w:t xml:space="preserve">000 долларов, Майкрософт не будет предоставлять инциденты с учетом фактической стоимости покрытия </w:t>
      </w:r>
      <w:r>
        <w:rPr>
          <w:szCs w:val="18"/>
        </w:rPr>
        <w:t>Software</w:t>
      </w:r>
      <w:r w:rsidRPr="006F2369">
        <w:rPr>
          <w:szCs w:val="18"/>
          <w:lang w:val="ru-RU"/>
        </w:rPr>
        <w:t xml:space="preserve"> </w:t>
      </w:r>
      <w:r>
        <w:rPr>
          <w:szCs w:val="18"/>
        </w:rPr>
        <w:t>Assurance</w:t>
      </w:r>
      <w:r w:rsidRPr="006F2369">
        <w:rPr>
          <w:szCs w:val="18"/>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Pr>
          <w:szCs w:val="18"/>
        </w:rPr>
        <w:t>Software</w:t>
      </w:r>
      <w:r w:rsidRPr="006F2369">
        <w:rPr>
          <w:szCs w:val="18"/>
          <w:lang w:val="ru-RU"/>
        </w:rPr>
        <w:t xml:space="preserve"> </w:t>
      </w:r>
      <w:r>
        <w:rPr>
          <w:szCs w:val="18"/>
        </w:rPr>
        <w:t>Assurance</w:t>
      </w:r>
      <w:r w:rsidRPr="006F2369">
        <w:rPr>
          <w:szCs w:val="18"/>
          <w:lang w:val="ru-RU"/>
        </w:rPr>
        <w:t xml:space="preserve"> и не использованные, списываются с баланса клиента.</w:t>
      </w:r>
      <w:r w:rsidR="00AD3875" w:rsidRPr="006F2369">
        <w:rPr>
          <w:szCs w:val="18"/>
          <w:lang w:val="ru-RU"/>
        </w:rPr>
        <w:t xml:space="preserve"> </w:t>
      </w:r>
      <w:r w:rsidRPr="006F2369">
        <w:rPr>
          <w:szCs w:val="18"/>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rsidR="00332DA2" w:rsidRPr="006F2369" w:rsidRDefault="00332DA2" w:rsidP="00840F96">
      <w:pPr>
        <w:pStyle w:val="ProductList-Body"/>
        <w:ind w:left="180"/>
        <w:rPr>
          <w:lang w:val="ru-RU"/>
        </w:rPr>
      </w:pPr>
    </w:p>
    <w:p w:rsidR="00BE70FC" w:rsidRPr="006F2369" w:rsidRDefault="00BE70FC" w:rsidP="00840F96">
      <w:pPr>
        <w:pStyle w:val="ProductList-Body"/>
        <w:ind w:left="180"/>
        <w:rPr>
          <w:lang w:val="ru-RU"/>
        </w:rPr>
      </w:pPr>
    </w:p>
    <w:p w:rsidR="00332DA2" w:rsidRPr="006F2369" w:rsidRDefault="00B12C95" w:rsidP="00840F96">
      <w:pPr>
        <w:pStyle w:val="ProductList-Body"/>
        <w:ind w:left="180"/>
        <w:rPr>
          <w:lang w:val="ru-RU"/>
        </w:rPr>
      </w:pPr>
      <w:r w:rsidRPr="006F2369">
        <w:rPr>
          <w:b/>
          <w:color w:val="00188F"/>
          <w:szCs w:val="18"/>
          <w:lang w:val="ru-RU"/>
        </w:rPr>
        <w:lastRenderedPageBreak/>
        <w:t xml:space="preserve">Права на </w:t>
      </w:r>
      <w:r>
        <w:rPr>
          <w:b/>
          <w:color w:val="00188F"/>
          <w:szCs w:val="18"/>
        </w:rPr>
        <w:t>Parallel</w:t>
      </w:r>
      <w:r w:rsidRPr="006F2369">
        <w:rPr>
          <w:b/>
          <w:color w:val="00188F"/>
          <w:szCs w:val="18"/>
          <w:lang w:val="ru-RU"/>
        </w:rPr>
        <w:t xml:space="preserve"> </w:t>
      </w:r>
      <w:r>
        <w:rPr>
          <w:b/>
          <w:color w:val="00188F"/>
          <w:szCs w:val="18"/>
        </w:rPr>
        <w:t>Data</w:t>
      </w:r>
      <w:r w:rsidRPr="006F2369">
        <w:rPr>
          <w:b/>
          <w:color w:val="00188F"/>
          <w:szCs w:val="18"/>
          <w:lang w:val="ru-RU"/>
        </w:rPr>
        <w:t xml:space="preserve"> </w:t>
      </w:r>
      <w:r>
        <w:rPr>
          <w:b/>
          <w:color w:val="00188F"/>
          <w:szCs w:val="18"/>
        </w:rPr>
        <w:t>Warehouse</w:t>
      </w:r>
    </w:p>
    <w:p w:rsidR="00332DA2" w:rsidRPr="006F2369" w:rsidRDefault="00332DA2" w:rsidP="00840F96">
      <w:pPr>
        <w:pStyle w:val="ProductList-Body"/>
        <w:ind w:left="180"/>
        <w:rPr>
          <w:lang w:val="ru-RU"/>
        </w:rPr>
      </w:pPr>
      <w:r w:rsidRPr="006F2369">
        <w:rPr>
          <w:szCs w:val="18"/>
          <w:lang w:val="ru-RU"/>
        </w:rPr>
        <w:t>Клиенты, которые приобрели лицензии на хранилище параллельных данных (</w:t>
      </w:r>
      <w:r>
        <w:rPr>
          <w:szCs w:val="18"/>
        </w:rPr>
        <w:t>Parallel</w:t>
      </w:r>
      <w:r w:rsidRPr="006F2369">
        <w:rPr>
          <w:szCs w:val="18"/>
          <w:lang w:val="ru-RU"/>
        </w:rPr>
        <w:t xml:space="preserve"> </w:t>
      </w:r>
      <w:r>
        <w:rPr>
          <w:szCs w:val="18"/>
        </w:rPr>
        <w:t>Data</w:t>
      </w:r>
      <w:r w:rsidRPr="006F2369">
        <w:rPr>
          <w:szCs w:val="18"/>
          <w:lang w:val="ru-RU"/>
        </w:rPr>
        <w:t xml:space="preserve"> </w:t>
      </w:r>
      <w:r>
        <w:rPr>
          <w:szCs w:val="18"/>
        </w:rPr>
        <w:t>Warehouse</w:t>
      </w:r>
      <w:r w:rsidRPr="006F2369">
        <w:rPr>
          <w:szCs w:val="18"/>
          <w:lang w:val="ru-RU"/>
        </w:rPr>
        <w:t xml:space="preserve">, </w:t>
      </w:r>
      <w:r>
        <w:rPr>
          <w:szCs w:val="18"/>
        </w:rPr>
        <w:t>PDW</w:t>
      </w:r>
      <w:r w:rsidRPr="006F2369">
        <w:rPr>
          <w:szCs w:val="18"/>
          <w:lang w:val="ru-RU"/>
        </w:rPr>
        <w:t xml:space="preserve">)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w:t>
      </w:r>
      <w:r>
        <w:rPr>
          <w:szCs w:val="18"/>
        </w:rPr>
        <w:t>SCE</w:t>
      </w:r>
      <w:r w:rsidRPr="006F2369">
        <w:rPr>
          <w:szCs w:val="18"/>
          <w:lang w:val="ru-RU"/>
        </w:rPr>
        <w:t>.</w:t>
      </w:r>
      <w:r w:rsidR="00AD3875" w:rsidRPr="006F2369">
        <w:rPr>
          <w:szCs w:val="18"/>
          <w:lang w:val="ru-RU"/>
        </w:rPr>
        <w:t xml:space="preserve"> </w:t>
      </w:r>
      <w:r w:rsidRPr="006F2369">
        <w:rPr>
          <w:szCs w:val="18"/>
          <w:lang w:val="ru-RU"/>
        </w:rPr>
        <w:t xml:space="preserve">При приобретении клиентами лицензий на Хранилище параллельных данных </w:t>
      </w:r>
      <w:r>
        <w:rPr>
          <w:szCs w:val="18"/>
        </w:rPr>
        <w:t>Microsoft</w:t>
      </w:r>
      <w:r w:rsidRPr="006F2369">
        <w:rPr>
          <w:szCs w:val="18"/>
          <w:lang w:val="ru-RU"/>
        </w:rPr>
        <w:t xml:space="preserve"> не предоставляет привилегии, исходя из фактической стоимости </w:t>
      </w:r>
      <w:r>
        <w:rPr>
          <w:szCs w:val="18"/>
        </w:rPr>
        <w:t>Software</w:t>
      </w:r>
      <w:r w:rsidRPr="006F2369">
        <w:rPr>
          <w:szCs w:val="18"/>
          <w:lang w:val="ru-RU"/>
        </w:rPr>
        <w:t xml:space="preserve"> </w:t>
      </w:r>
      <w:r>
        <w:rPr>
          <w:szCs w:val="18"/>
        </w:rPr>
        <w:t>Assurance</w:t>
      </w:r>
      <w:r w:rsidRPr="006F2369">
        <w:rPr>
          <w:szCs w:val="18"/>
          <w:lang w:val="ru-RU"/>
        </w:rPr>
        <w:t xml:space="preserve"> для данного продукта. </w:t>
      </w:r>
    </w:p>
    <w:p w:rsidR="00332DA2" w:rsidRPr="006F2369" w:rsidRDefault="00332DA2" w:rsidP="00840F96">
      <w:pPr>
        <w:pStyle w:val="ProductList-Body"/>
        <w:ind w:left="180"/>
        <w:rPr>
          <w:lang w:val="ru-RU"/>
        </w:rPr>
      </w:pPr>
    </w:p>
    <w:p w:rsidR="00332DA2" w:rsidRPr="006F2369" w:rsidRDefault="00332DA2" w:rsidP="00BE70FC">
      <w:pPr>
        <w:pStyle w:val="ProductList-Body"/>
        <w:ind w:left="180"/>
        <w:rPr>
          <w:lang w:val="ru-RU"/>
        </w:rPr>
      </w:pPr>
      <w:r w:rsidRPr="006F2369">
        <w:rPr>
          <w:color w:val="000000"/>
          <w:szCs w:val="18"/>
          <w:lang w:val="ru-RU"/>
        </w:rPr>
        <w:t xml:space="preserve">Хотя количество предоставляемых инцидентов круглосуточной технической поддержки не зависит от стоимости </w:t>
      </w:r>
      <w:r>
        <w:rPr>
          <w:color w:val="000000"/>
          <w:szCs w:val="18"/>
        </w:rPr>
        <w:t>Software</w:t>
      </w:r>
      <w:r w:rsidRPr="006F2369">
        <w:rPr>
          <w:color w:val="000000"/>
          <w:szCs w:val="18"/>
          <w:lang w:val="ru-RU"/>
        </w:rPr>
        <w:t xml:space="preserve"> </w:t>
      </w:r>
      <w:r>
        <w:rPr>
          <w:color w:val="000000"/>
          <w:szCs w:val="18"/>
        </w:rPr>
        <w:t>Assurance</w:t>
      </w:r>
      <w:r w:rsidRPr="006F2369">
        <w:rPr>
          <w:color w:val="000000"/>
          <w:szCs w:val="18"/>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Pr>
          <w:color w:val="000000"/>
          <w:szCs w:val="18"/>
        </w:rPr>
        <w:t>Software</w:t>
      </w:r>
      <w:r w:rsidRPr="006F2369">
        <w:rPr>
          <w:color w:val="000000"/>
          <w:szCs w:val="18"/>
          <w:lang w:val="ru-RU"/>
        </w:rPr>
        <w:t xml:space="preserve"> </w:t>
      </w:r>
      <w:r>
        <w:rPr>
          <w:color w:val="000000"/>
          <w:szCs w:val="18"/>
        </w:rPr>
        <w:t>Assurance</w:t>
      </w:r>
      <w:r w:rsidRPr="006F2369">
        <w:rPr>
          <w:color w:val="000000"/>
          <w:szCs w:val="18"/>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Pr>
          <w:color w:val="000000"/>
          <w:szCs w:val="18"/>
        </w:rPr>
        <w:t> </w:t>
      </w:r>
      <w:r w:rsidRPr="006F2369">
        <w:rPr>
          <w:color w:val="000000"/>
          <w:szCs w:val="18"/>
          <w:lang w:val="ru-RU"/>
        </w:rPr>
        <w:t xml:space="preserve">000 долларов покрытия </w:t>
      </w:r>
      <w:r>
        <w:rPr>
          <w:color w:val="000000"/>
          <w:szCs w:val="18"/>
        </w:rPr>
        <w:t>Software</w:t>
      </w:r>
      <w:r w:rsidRPr="006F2369">
        <w:rPr>
          <w:color w:val="000000"/>
          <w:szCs w:val="18"/>
          <w:lang w:val="ru-RU"/>
        </w:rPr>
        <w:t xml:space="preserve"> </w:t>
      </w:r>
      <w:r>
        <w:rPr>
          <w:color w:val="000000"/>
          <w:szCs w:val="18"/>
        </w:rPr>
        <w:t>Assurance</w:t>
      </w:r>
      <w:r w:rsidRPr="006F2369">
        <w:rPr>
          <w:color w:val="000000"/>
          <w:szCs w:val="18"/>
          <w:lang w:val="ru-RU"/>
        </w:rPr>
        <w:t xml:space="preserve"> в рамках </w:t>
      </w:r>
      <w:r>
        <w:rPr>
          <w:color w:val="000000"/>
          <w:szCs w:val="18"/>
        </w:rPr>
        <w:t>Enrollment</w:t>
      </w:r>
      <w:r w:rsidRPr="006F2369">
        <w:rPr>
          <w:color w:val="000000"/>
          <w:szCs w:val="18"/>
          <w:lang w:val="ru-RU"/>
        </w:rPr>
        <w:t xml:space="preserve"> </w:t>
      </w:r>
      <w:r>
        <w:rPr>
          <w:color w:val="000000"/>
          <w:szCs w:val="18"/>
        </w:rPr>
        <w:t>for</w:t>
      </w:r>
      <w:r w:rsidRPr="006F2369">
        <w:rPr>
          <w:color w:val="000000"/>
          <w:szCs w:val="18"/>
          <w:lang w:val="ru-RU"/>
        </w:rPr>
        <w:t xml:space="preserve"> </w:t>
      </w:r>
      <w:r>
        <w:rPr>
          <w:color w:val="000000"/>
          <w:szCs w:val="18"/>
        </w:rPr>
        <w:t>Application</w:t>
      </w:r>
      <w:r w:rsidRPr="006F2369">
        <w:rPr>
          <w:color w:val="000000"/>
          <w:szCs w:val="18"/>
          <w:lang w:val="ru-RU"/>
        </w:rPr>
        <w:t xml:space="preserve"> </w:t>
      </w:r>
      <w:r>
        <w:rPr>
          <w:color w:val="000000"/>
          <w:szCs w:val="18"/>
        </w:rPr>
        <w:t>Platform</w:t>
      </w:r>
      <w:r w:rsidRPr="006F2369">
        <w:rPr>
          <w:color w:val="000000"/>
          <w:szCs w:val="18"/>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Pr>
          <w:color w:val="000000"/>
          <w:szCs w:val="18"/>
        </w:rPr>
        <w:t>Software</w:t>
      </w:r>
      <w:r w:rsidRPr="006F2369">
        <w:rPr>
          <w:color w:val="000000"/>
          <w:szCs w:val="18"/>
          <w:lang w:val="ru-RU"/>
        </w:rPr>
        <w:t xml:space="preserve"> </w:t>
      </w:r>
      <w:r>
        <w:rPr>
          <w:color w:val="000000"/>
          <w:szCs w:val="18"/>
        </w:rPr>
        <w:t>Assurance</w:t>
      </w:r>
      <w:r w:rsidRPr="006F2369">
        <w:rPr>
          <w:color w:val="000000"/>
          <w:szCs w:val="18"/>
          <w:lang w:val="ru-RU"/>
        </w:rPr>
        <w:t xml:space="preserve"> на сумму, равную 125</w:t>
      </w:r>
      <w:r>
        <w:rPr>
          <w:color w:val="000000"/>
          <w:szCs w:val="18"/>
        </w:rPr>
        <w:t> </w:t>
      </w:r>
      <w:r w:rsidRPr="006F2369">
        <w:rPr>
          <w:color w:val="000000"/>
          <w:szCs w:val="18"/>
          <w:lang w:val="ru-RU"/>
        </w:rPr>
        <w:t>000</w:t>
      </w:r>
      <w:r w:rsidR="00BE70FC">
        <w:rPr>
          <w:color w:val="000000"/>
          <w:szCs w:val="18"/>
        </w:rPr>
        <w:t> </w:t>
      </w:r>
      <w:r w:rsidRPr="006F2369">
        <w:rPr>
          <w:color w:val="000000"/>
          <w:szCs w:val="18"/>
          <w:lang w:val="ru-RU"/>
        </w:rPr>
        <w:t>долларам США, в применимой иностранной валюте.</w:t>
      </w:r>
      <w:r w:rsidR="00AD3875" w:rsidRPr="006F2369">
        <w:rPr>
          <w:color w:val="000000"/>
          <w:szCs w:val="18"/>
          <w:lang w:val="ru-RU"/>
        </w:rPr>
        <w:t xml:space="preserve"> </w:t>
      </w:r>
      <w:r w:rsidRPr="006F2369">
        <w:rPr>
          <w:color w:val="000000"/>
          <w:szCs w:val="18"/>
          <w:lang w:val="ru-RU"/>
        </w:rPr>
        <w:t>См. таблицу ниже.</w:t>
      </w:r>
    </w:p>
    <w:p w:rsidR="00332DA2" w:rsidRPr="006F2369" w:rsidRDefault="00332DA2" w:rsidP="00840F96">
      <w:pPr>
        <w:pStyle w:val="ProductList-Body"/>
        <w:ind w:left="180"/>
        <w:rPr>
          <w:lang w:val="ru-RU"/>
        </w:rPr>
      </w:pPr>
    </w:p>
    <w:p w:rsidR="00332DA2" w:rsidRPr="006F2369" w:rsidRDefault="00332DA2" w:rsidP="00840F96">
      <w:pPr>
        <w:pStyle w:val="ProductList-Body"/>
        <w:ind w:left="180"/>
        <w:rPr>
          <w:lang w:val="ru-RU"/>
        </w:rPr>
      </w:pPr>
      <w:r w:rsidRPr="006F2369">
        <w:rPr>
          <w:color w:val="000000"/>
          <w:szCs w:val="18"/>
          <w:lang w:val="ru-RU"/>
        </w:rPr>
        <w:t xml:space="preserve">Представленная ниже таблица применяется к клиентам с </w:t>
      </w:r>
      <w:r>
        <w:rPr>
          <w:color w:val="000000"/>
          <w:szCs w:val="18"/>
        </w:rPr>
        <w:t>SCE</w:t>
      </w:r>
      <w:r w:rsidRPr="006F2369">
        <w:rPr>
          <w:color w:val="000000"/>
          <w:szCs w:val="18"/>
          <w:lang w:val="ru-RU"/>
        </w:rPr>
        <w:t xml:space="preserve"> или лицензиями на Хранилище параллельных данных.</w:t>
      </w:r>
    </w:p>
    <w:p w:rsidR="00332DA2" w:rsidRPr="006F2369" w:rsidRDefault="00332DA2" w:rsidP="00332DA2">
      <w:pPr>
        <w:pStyle w:val="ProductList-Body"/>
        <w:rPr>
          <w:lang w:val="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F231DC">
        <w:trPr>
          <w:tblHeader/>
        </w:trPr>
        <w:tc>
          <w:tcPr>
            <w:tcW w:w="2745" w:type="dxa"/>
            <w:shd w:val="clear" w:color="auto" w:fill="0072C6"/>
            <w:tcMar>
              <w:top w:w="0" w:type="dxa"/>
              <w:left w:w="108" w:type="dxa"/>
              <w:bottom w:w="0" w:type="dxa"/>
              <w:right w:w="108" w:type="dxa"/>
            </w:tcMar>
            <w:hideMark/>
          </w:tcPr>
          <w:p w:rsidR="00332DA2" w:rsidRPr="006F2369" w:rsidRDefault="00332DA2" w:rsidP="00395D5F">
            <w:pPr>
              <w:pStyle w:val="ProductList-Body"/>
              <w:spacing w:before="20" w:after="20"/>
              <w:rPr>
                <w:color w:val="FFFFFF" w:themeColor="background1"/>
                <w:szCs w:val="18"/>
                <w:lang w:val="ru-RU"/>
              </w:rPr>
            </w:pPr>
            <w:r w:rsidRPr="006F2369">
              <w:rPr>
                <w:bCs/>
                <w:color w:val="FFFFFF" w:themeColor="background1"/>
                <w:szCs w:val="18"/>
                <w:lang w:val="ru-RU"/>
              </w:rPr>
              <w:t xml:space="preserve">Средняя годовая стоимость </w:t>
            </w:r>
            <w:r>
              <w:rPr>
                <w:bCs/>
                <w:color w:val="FFFFFF" w:themeColor="background1"/>
                <w:szCs w:val="18"/>
              </w:rPr>
              <w:t>Software</w:t>
            </w:r>
            <w:r w:rsidRPr="006F2369">
              <w:rPr>
                <w:bCs/>
                <w:color w:val="FFFFFF" w:themeColor="background1"/>
                <w:szCs w:val="18"/>
                <w:lang w:val="ru-RU"/>
              </w:rPr>
              <w:t xml:space="preserve"> </w:t>
            </w:r>
            <w:r>
              <w:rPr>
                <w:bCs/>
                <w:color w:val="FFFFFF" w:themeColor="background1"/>
                <w:szCs w:val="18"/>
              </w:rPr>
              <w:t>Assurance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rsidTr="00F231DC">
        <w:tc>
          <w:tcPr>
            <w:tcW w:w="2745" w:type="dxa"/>
            <w:tcMar>
              <w:top w:w="0" w:type="dxa"/>
              <w:left w:w="108" w:type="dxa"/>
              <w:bottom w:w="0" w:type="dxa"/>
              <w:right w:w="108" w:type="dxa"/>
            </w:tcMar>
            <w:hideMark/>
          </w:tcPr>
          <w:p w:rsidR="00332DA2" w:rsidRPr="00717EC0" w:rsidRDefault="00332DA2" w:rsidP="00D6029F">
            <w:pPr>
              <w:pStyle w:val="ProductList-Body"/>
              <w:rPr>
                <w:color w:val="000000"/>
                <w:szCs w:val="18"/>
              </w:rPr>
            </w:pPr>
            <w:r>
              <w:rPr>
                <w:color w:val="000000"/>
                <w:szCs w:val="18"/>
              </w:rPr>
              <w:t>$250</w:t>
            </w:r>
            <w:r w:rsidR="00D6029F">
              <w:rPr>
                <w:color w:val="000000"/>
                <w:szCs w:val="18"/>
              </w:rPr>
              <w:t> </w:t>
            </w:r>
            <w:r>
              <w:rPr>
                <w:color w:val="000000"/>
                <w:szCs w:val="18"/>
              </w:rPr>
              <w:t>000 - $374</w:t>
            </w:r>
            <w:r w:rsidR="00D6029F">
              <w:rPr>
                <w:color w:val="000000"/>
                <w:szCs w:val="18"/>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F231DC">
        <w:tc>
          <w:tcPr>
            <w:tcW w:w="2745" w:type="dxa"/>
            <w:tcMar>
              <w:top w:w="0" w:type="dxa"/>
              <w:left w:w="108" w:type="dxa"/>
              <w:bottom w:w="0" w:type="dxa"/>
              <w:right w:w="108" w:type="dxa"/>
            </w:tcMar>
            <w:hideMark/>
          </w:tcPr>
          <w:p w:rsidR="00332DA2" w:rsidRPr="00717EC0" w:rsidRDefault="00332DA2" w:rsidP="00D6029F">
            <w:pPr>
              <w:pStyle w:val="ProductList-Body"/>
              <w:rPr>
                <w:szCs w:val="18"/>
              </w:rPr>
            </w:pPr>
            <w:r>
              <w:rPr>
                <w:szCs w:val="18"/>
              </w:rPr>
              <w:t>$375</w:t>
            </w:r>
            <w:r w:rsidR="00D6029F">
              <w:rPr>
                <w:szCs w:val="18"/>
              </w:rPr>
              <w:t> </w:t>
            </w:r>
            <w:r>
              <w:rPr>
                <w:szCs w:val="18"/>
              </w:rPr>
              <w:t>000 - $499</w:t>
            </w:r>
            <w:r w:rsidR="00D6029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F231DC">
        <w:tc>
          <w:tcPr>
            <w:tcW w:w="2745" w:type="dxa"/>
            <w:tcMar>
              <w:top w:w="0" w:type="dxa"/>
              <w:left w:w="108" w:type="dxa"/>
              <w:bottom w:w="0" w:type="dxa"/>
              <w:right w:w="108" w:type="dxa"/>
            </w:tcMar>
            <w:hideMark/>
          </w:tcPr>
          <w:p w:rsidR="00332DA2" w:rsidRPr="00717EC0" w:rsidRDefault="00332DA2" w:rsidP="00D6029F">
            <w:pPr>
              <w:pStyle w:val="ProductList-Body"/>
              <w:rPr>
                <w:szCs w:val="18"/>
              </w:rPr>
            </w:pPr>
            <w:r>
              <w:rPr>
                <w:szCs w:val="18"/>
              </w:rPr>
              <w:t>$500</w:t>
            </w:r>
            <w:r w:rsidR="00D6029F">
              <w:rPr>
                <w:szCs w:val="18"/>
              </w:rPr>
              <w:t> </w:t>
            </w:r>
            <w:r>
              <w:rPr>
                <w:szCs w:val="18"/>
              </w:rPr>
              <w:t>000 - $624</w:t>
            </w:r>
            <w:r w:rsidR="00D6029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F231DC">
        <w:tc>
          <w:tcPr>
            <w:tcW w:w="2745" w:type="dxa"/>
            <w:tcMar>
              <w:top w:w="0" w:type="dxa"/>
              <w:left w:w="108" w:type="dxa"/>
              <w:bottom w:w="0" w:type="dxa"/>
              <w:right w:w="108" w:type="dxa"/>
            </w:tcMar>
            <w:hideMark/>
          </w:tcPr>
          <w:p w:rsidR="00332DA2" w:rsidRPr="00717EC0" w:rsidRDefault="00332DA2" w:rsidP="00D6029F">
            <w:pPr>
              <w:pStyle w:val="ProductList-Body"/>
              <w:rPr>
                <w:szCs w:val="18"/>
              </w:rPr>
            </w:pPr>
            <w:r>
              <w:rPr>
                <w:szCs w:val="18"/>
              </w:rPr>
              <w:t>$625</w:t>
            </w:r>
            <w:r w:rsidR="00D6029F">
              <w:rPr>
                <w:szCs w:val="18"/>
              </w:rPr>
              <w:t> </w:t>
            </w:r>
            <w:r>
              <w:rPr>
                <w:szCs w:val="18"/>
              </w:rPr>
              <w:t>000 - $749</w:t>
            </w:r>
            <w:r w:rsidR="00D6029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F231DC">
        <w:tc>
          <w:tcPr>
            <w:tcW w:w="2745" w:type="dxa"/>
            <w:tcMar>
              <w:top w:w="0" w:type="dxa"/>
              <w:left w:w="108" w:type="dxa"/>
              <w:bottom w:w="0" w:type="dxa"/>
              <w:right w:w="108" w:type="dxa"/>
            </w:tcMar>
            <w:hideMark/>
          </w:tcPr>
          <w:p w:rsidR="00332DA2" w:rsidRPr="00717EC0" w:rsidRDefault="00332DA2" w:rsidP="00D6029F">
            <w:pPr>
              <w:pStyle w:val="ProductList-Body"/>
              <w:rPr>
                <w:szCs w:val="18"/>
              </w:rPr>
            </w:pPr>
            <w:r>
              <w:rPr>
                <w:szCs w:val="18"/>
              </w:rPr>
              <w:t>$750</w:t>
            </w:r>
            <w:r w:rsidR="00D6029F">
              <w:rPr>
                <w:szCs w:val="18"/>
              </w:rPr>
              <w:t> </w:t>
            </w:r>
            <w:r>
              <w:rPr>
                <w:szCs w:val="18"/>
              </w:rPr>
              <w:t>000 - $874</w:t>
            </w:r>
            <w:r w:rsidR="00D6029F">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4C09A1" w:rsidRDefault="00332DA2" w:rsidP="00332DA2">
      <w:pPr>
        <w:pStyle w:val="ProductList-Body"/>
      </w:pPr>
    </w:p>
    <w:p w:rsidR="00332DA2" w:rsidRPr="006F2369" w:rsidRDefault="00332DA2" w:rsidP="00840F96">
      <w:pPr>
        <w:pStyle w:val="ProductList-Body"/>
        <w:ind w:left="180"/>
        <w:rPr>
          <w:lang w:val="ru-RU"/>
        </w:rPr>
      </w:pPr>
      <w:r w:rsidRPr="006F2369">
        <w:rPr>
          <w:szCs w:val="18"/>
          <w:lang w:val="ru-RU"/>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332DA2" w:rsidRPr="006F2369" w:rsidRDefault="00332DA2" w:rsidP="00332DA2">
      <w:pPr>
        <w:pStyle w:val="ProductList-Body"/>
        <w:rPr>
          <w:lang w:val="ru-RU"/>
        </w:rPr>
      </w:pPr>
    </w:p>
    <w:p w:rsidR="00332DA2" w:rsidRPr="006F2369" w:rsidRDefault="00332DA2" w:rsidP="00432379">
      <w:pPr>
        <w:pStyle w:val="ProductList-SubSubSectionHeading"/>
        <w:outlineLvl w:val="2"/>
        <w:rPr>
          <w:lang w:val="ru-RU"/>
        </w:rPr>
      </w:pPr>
      <w:bookmarkStart w:id="1664" w:name="SA_SystemCenterGlobalServiceMonitor"/>
      <w:bookmarkStart w:id="1665" w:name="_Toc336338239"/>
      <w:r w:rsidRPr="006F2369">
        <w:rPr>
          <w:b/>
          <w:vanish/>
          <w:color w:val="00188F"/>
          <w:lang w:val="ru-RU"/>
        </w:rPr>
        <w:cr/>
      </w:r>
      <w:bookmarkStart w:id="1666" w:name="_Toc379797450"/>
      <w:bookmarkStart w:id="1667" w:name="_Toc380513486"/>
      <w:bookmarkStart w:id="1668" w:name="_Toc380655536"/>
      <w:bookmarkStart w:id="1669" w:name="_Toc385011986"/>
      <w:bookmarkStart w:id="1670" w:name="_Toc386627393"/>
      <w:r>
        <w:rPr>
          <w:b/>
          <w:color w:val="00188F"/>
        </w:rPr>
        <w:t>System</w:t>
      </w:r>
      <w:r w:rsidRPr="006F2369">
        <w:rPr>
          <w:b/>
          <w:color w:val="00188F"/>
          <w:lang w:val="ru-RU"/>
        </w:rPr>
        <w:t xml:space="preserve"> </w:t>
      </w:r>
      <w:r>
        <w:rPr>
          <w:b/>
          <w:color w:val="00188F"/>
        </w:rPr>
        <w:t>Center</w:t>
      </w:r>
      <w:r w:rsidRPr="006F2369">
        <w:rPr>
          <w:b/>
          <w:color w:val="00188F"/>
          <w:lang w:val="ru-RU"/>
        </w:rPr>
        <w:t xml:space="preserve"> </w:t>
      </w:r>
      <w:r>
        <w:rPr>
          <w:b/>
          <w:color w:val="00188F"/>
        </w:rPr>
        <w:t>Global</w:t>
      </w:r>
      <w:r w:rsidRPr="006F2369">
        <w:rPr>
          <w:b/>
          <w:color w:val="00188F"/>
          <w:lang w:val="ru-RU"/>
        </w:rPr>
        <w:t xml:space="preserve"> </w:t>
      </w:r>
      <w:r>
        <w:rPr>
          <w:b/>
          <w:color w:val="00188F"/>
        </w:rPr>
        <w:t>Service</w:t>
      </w:r>
      <w:r w:rsidRPr="006F2369">
        <w:rPr>
          <w:b/>
          <w:color w:val="00188F"/>
          <w:lang w:val="ru-RU"/>
        </w:rPr>
        <w:t xml:space="preserve"> </w:t>
      </w:r>
      <w:r>
        <w:rPr>
          <w:b/>
          <w:color w:val="00188F"/>
        </w:rPr>
        <w:t>Monitor</w:t>
      </w:r>
      <w:bookmarkEnd w:id="1664"/>
      <w:bookmarkEnd w:id="1666"/>
      <w:bookmarkEnd w:id="1667"/>
      <w:bookmarkEnd w:id="1668"/>
      <w:bookmarkEnd w:id="1669"/>
      <w:bookmarkEnd w:id="1670"/>
    </w:p>
    <w:p w:rsidR="00332DA2" w:rsidRPr="006F2369" w:rsidRDefault="00332DA2" w:rsidP="00332DA2">
      <w:pPr>
        <w:pStyle w:val="ProductList-Body"/>
        <w:rPr>
          <w:lang w:val="ru-RU"/>
        </w:rPr>
      </w:pPr>
      <w:r w:rsidRPr="006F2369">
        <w:rPr>
          <w:rFonts w:cs="Tahoma"/>
          <w:szCs w:val="18"/>
          <w:lang w:val="ru-RU"/>
        </w:rPr>
        <w:t xml:space="preserve">Клиенты с действующим покрытием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лицензий на управление, указанных в следующей таблице, имеют право на использование </w:t>
      </w:r>
      <w:r>
        <w:rPr>
          <w:rFonts w:cs="Tahoma"/>
          <w:szCs w:val="18"/>
        </w:rPr>
        <w:t>System</w:t>
      </w:r>
      <w:r w:rsidRPr="006F2369">
        <w:rPr>
          <w:rFonts w:cs="Tahoma"/>
          <w:szCs w:val="18"/>
          <w:lang w:val="ru-RU"/>
        </w:rPr>
        <w:t xml:space="preserve"> </w:t>
      </w:r>
      <w:r>
        <w:rPr>
          <w:rFonts w:cs="Tahoma"/>
          <w:szCs w:val="18"/>
        </w:rPr>
        <w:t>Center</w:t>
      </w:r>
      <w:r w:rsidRPr="006F2369">
        <w:rPr>
          <w:rFonts w:cs="Tahoma"/>
          <w:szCs w:val="18"/>
          <w:lang w:val="ru-RU"/>
        </w:rPr>
        <w:t xml:space="preserve"> </w:t>
      </w:r>
      <w:r>
        <w:rPr>
          <w:rFonts w:cs="Tahoma"/>
          <w:szCs w:val="18"/>
        </w:rPr>
        <w:t>Global</w:t>
      </w:r>
      <w:r w:rsidRPr="006F2369">
        <w:rPr>
          <w:rFonts w:cs="Tahoma"/>
          <w:szCs w:val="18"/>
          <w:lang w:val="ru-RU"/>
        </w:rPr>
        <w:t xml:space="preserve"> </w:t>
      </w:r>
      <w:r>
        <w:rPr>
          <w:rFonts w:cs="Tahoma"/>
          <w:szCs w:val="18"/>
        </w:rPr>
        <w:t>Service</w:t>
      </w:r>
      <w:r w:rsidRPr="006F2369">
        <w:rPr>
          <w:rFonts w:cs="Tahoma"/>
          <w:szCs w:val="18"/>
          <w:lang w:val="ru-RU"/>
        </w:rPr>
        <w:t xml:space="preserve"> </w:t>
      </w:r>
      <w:r>
        <w:rPr>
          <w:rFonts w:cs="Tahoma"/>
          <w:szCs w:val="18"/>
        </w:rPr>
        <w:t>Monitor</w:t>
      </w:r>
      <w:r w:rsidRPr="006F2369">
        <w:rPr>
          <w:rFonts w:cs="Tahoma"/>
          <w:szCs w:val="18"/>
          <w:lang w:val="ru-RU"/>
        </w:rPr>
        <w:t xml:space="preserve"> в порядке, предусмотренном правами на использование продуктов.</w:t>
      </w:r>
    </w:p>
    <w:p w:rsidR="00332DA2" w:rsidRPr="006F2369" w:rsidRDefault="00332DA2" w:rsidP="00332DA2">
      <w:pPr>
        <w:pStyle w:val="ProductList-Body"/>
        <w:rPr>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0"/>
      </w:tblGrid>
      <w:tr w:rsidR="00332DA2" w:rsidRPr="00717EC0" w:rsidTr="00BE70FC">
        <w:trPr>
          <w:tblHeader/>
        </w:trPr>
        <w:tc>
          <w:tcPr>
            <w:tcW w:w="495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29164B" w:rsidTr="00BE70FC">
        <w:tc>
          <w:tcPr>
            <w:tcW w:w="4950" w:type="dxa"/>
            <w:tcBorders>
              <w:top w:val="single" w:sz="4" w:space="0" w:color="000000"/>
              <w:left w:val="single" w:sz="4" w:space="0" w:color="000000"/>
              <w:bottom w:val="single" w:sz="4" w:space="0" w:color="000000"/>
              <w:right w:val="single" w:sz="4" w:space="0" w:color="000000"/>
            </w:tcBorders>
            <w:vAlign w:val="center"/>
            <w:hideMark/>
          </w:tcPr>
          <w:p w:rsidR="00332DA2" w:rsidRPr="006F2369" w:rsidRDefault="00332DA2" w:rsidP="00332DA2">
            <w:pPr>
              <w:pStyle w:val="ProductList-Body"/>
              <w:rPr>
                <w:rFonts w:cs="Tahoma"/>
                <w:szCs w:val="18"/>
                <w:lang w:val="ru-RU"/>
              </w:rPr>
            </w:pPr>
            <w:r w:rsidRPr="006F2369">
              <w:rPr>
                <w:rFonts w:cs="Tahoma"/>
                <w:szCs w:val="18"/>
                <w:lang w:val="ru-RU"/>
              </w:rPr>
              <w:t xml:space="preserve">Лицензия на управление сервером </w:t>
            </w:r>
            <w:r>
              <w:rPr>
                <w:rFonts w:cs="Tahoma"/>
                <w:szCs w:val="18"/>
              </w:rPr>
              <w:t>System</w:t>
            </w:r>
            <w:r w:rsidRPr="006F2369">
              <w:rPr>
                <w:rFonts w:cs="Tahoma"/>
                <w:szCs w:val="18"/>
                <w:lang w:val="ru-RU"/>
              </w:rPr>
              <w:t xml:space="preserve"> </w:t>
            </w:r>
            <w:r>
              <w:rPr>
                <w:rFonts w:cs="Tahoma"/>
                <w:szCs w:val="18"/>
              </w:rPr>
              <w:t>Center</w:t>
            </w:r>
            <w:r w:rsidRPr="006F2369">
              <w:rPr>
                <w:rFonts w:cs="Tahoma"/>
                <w:szCs w:val="18"/>
                <w:lang w:val="ru-RU"/>
              </w:rPr>
              <w:t xml:space="preserve"> </w:t>
            </w:r>
            <w:r>
              <w:rPr>
                <w:rFonts w:cs="Tahoma"/>
                <w:szCs w:val="18"/>
              </w:rPr>
              <w:t>Datacenter</w:t>
            </w:r>
          </w:p>
        </w:tc>
      </w:tr>
      <w:tr w:rsidR="00332DA2" w:rsidRPr="0029164B" w:rsidTr="00BE70FC">
        <w:tc>
          <w:tcPr>
            <w:tcW w:w="4950" w:type="dxa"/>
            <w:tcBorders>
              <w:top w:val="single" w:sz="4" w:space="0" w:color="000000"/>
              <w:left w:val="single" w:sz="4" w:space="0" w:color="000000"/>
              <w:bottom w:val="single" w:sz="4" w:space="0" w:color="000000"/>
              <w:right w:val="single" w:sz="4" w:space="0" w:color="000000"/>
            </w:tcBorders>
            <w:vAlign w:val="center"/>
            <w:hideMark/>
          </w:tcPr>
          <w:p w:rsidR="00332DA2" w:rsidRPr="006F2369" w:rsidRDefault="00332DA2" w:rsidP="00332DA2">
            <w:pPr>
              <w:pStyle w:val="ProductList-Body"/>
              <w:rPr>
                <w:rFonts w:cs="Tahoma"/>
                <w:szCs w:val="18"/>
                <w:lang w:val="ru-RU"/>
              </w:rPr>
            </w:pPr>
            <w:r w:rsidRPr="006F2369">
              <w:rPr>
                <w:rFonts w:cs="Tahoma"/>
                <w:szCs w:val="18"/>
                <w:lang w:val="ru-RU"/>
              </w:rPr>
              <w:t xml:space="preserve">Лицензия на управление сервером </w:t>
            </w:r>
            <w:r>
              <w:rPr>
                <w:rFonts w:cs="Tahoma"/>
                <w:szCs w:val="18"/>
              </w:rPr>
              <w:t>System</w:t>
            </w:r>
            <w:r w:rsidRPr="006F2369">
              <w:rPr>
                <w:rFonts w:cs="Tahoma"/>
                <w:szCs w:val="18"/>
                <w:lang w:val="ru-RU"/>
              </w:rPr>
              <w:t xml:space="preserve"> </w:t>
            </w:r>
            <w:r>
              <w:rPr>
                <w:rFonts w:cs="Tahoma"/>
                <w:szCs w:val="18"/>
              </w:rPr>
              <w:t>Center</w:t>
            </w:r>
            <w:r w:rsidRPr="006F2369">
              <w:rPr>
                <w:rFonts w:cs="Tahoma"/>
                <w:szCs w:val="18"/>
                <w:lang w:val="ru-RU"/>
              </w:rPr>
              <w:t xml:space="preserve"> </w:t>
            </w:r>
            <w:r>
              <w:rPr>
                <w:rFonts w:cs="Tahoma"/>
                <w:szCs w:val="18"/>
              </w:rPr>
              <w:t>Standard</w:t>
            </w:r>
          </w:p>
        </w:tc>
      </w:tr>
    </w:tbl>
    <w:p w:rsidR="00332DA2" w:rsidRPr="006F2369" w:rsidRDefault="00332DA2" w:rsidP="00332DA2">
      <w:pPr>
        <w:pStyle w:val="ProductList-Body"/>
        <w:rPr>
          <w:lang w:val="ru-RU"/>
        </w:rPr>
      </w:pPr>
    </w:p>
    <w:p w:rsidR="00332DA2" w:rsidRPr="006F2369" w:rsidRDefault="00332DA2" w:rsidP="00432379">
      <w:pPr>
        <w:pStyle w:val="ProductList-SubSubSectionHeading"/>
        <w:outlineLvl w:val="2"/>
        <w:rPr>
          <w:lang w:val="ru-RU"/>
        </w:rPr>
      </w:pPr>
      <w:bookmarkStart w:id="1671" w:name="_Toc372892146"/>
      <w:bookmarkStart w:id="1672" w:name="_Toc379797451"/>
      <w:bookmarkStart w:id="1673" w:name="_Toc380513487"/>
      <w:bookmarkStart w:id="1674" w:name="_Toc380655537"/>
      <w:bookmarkStart w:id="1675" w:name="_Toc385011987"/>
      <w:bookmarkStart w:id="1676" w:name="_Toc386627394"/>
      <w:bookmarkStart w:id="1677" w:name="SA_BackUpDisasterRecovery"/>
      <w:r w:rsidRPr="006F2369">
        <w:rPr>
          <w:b/>
          <w:color w:val="00188F"/>
          <w:lang w:val="ru-RU"/>
        </w:rPr>
        <w:t>Резервное копирования для аварийного восстановления</w:t>
      </w:r>
      <w:bookmarkEnd w:id="1665"/>
      <w:bookmarkEnd w:id="1671"/>
      <w:bookmarkEnd w:id="1672"/>
      <w:bookmarkEnd w:id="1673"/>
      <w:bookmarkEnd w:id="1674"/>
      <w:bookmarkEnd w:id="1675"/>
      <w:bookmarkEnd w:id="1676"/>
      <w:r w:rsidRPr="006F2369">
        <w:rPr>
          <w:b/>
          <w:lang w:val="ru-RU"/>
        </w:rPr>
        <w:t xml:space="preserve"> </w:t>
      </w:r>
      <w:bookmarkEnd w:id="1677"/>
    </w:p>
    <w:p w:rsidR="00332DA2" w:rsidRPr="006F2369" w:rsidRDefault="006F6997" w:rsidP="00332DA2">
      <w:pPr>
        <w:pStyle w:val="ProductList-Body"/>
        <w:rPr>
          <w:lang w:val="ru-RU"/>
        </w:rPr>
      </w:pPr>
      <w:r w:rsidRPr="006F2369">
        <w:rPr>
          <w:rFonts w:cs="Tahoma"/>
          <w:szCs w:val="18"/>
          <w:lang w:val="ru-RU"/>
        </w:rPr>
        <w:t xml:space="preserve">Клиенты с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AD3875" w:rsidRPr="006F2369">
        <w:rPr>
          <w:rFonts w:cs="Tahoma"/>
          <w:szCs w:val="18"/>
          <w:lang w:val="ru-RU"/>
        </w:rPr>
        <w:t xml:space="preserve"> </w:t>
      </w:r>
    </w:p>
    <w:p w:rsidR="00332DA2" w:rsidRPr="006F2369" w:rsidRDefault="00332DA2" w:rsidP="00332DA2">
      <w:pPr>
        <w:pStyle w:val="ProductList-Body"/>
        <w:rPr>
          <w:lang w:val="ru-RU"/>
        </w:rPr>
      </w:pPr>
    </w:p>
    <w:p w:rsidR="00332DA2" w:rsidRPr="006F2369" w:rsidRDefault="00332DA2" w:rsidP="00432379">
      <w:pPr>
        <w:pStyle w:val="ProductList-SubSubSectionHeading"/>
        <w:outlineLvl w:val="2"/>
        <w:rPr>
          <w:lang w:val="ru-RU"/>
        </w:rPr>
      </w:pPr>
      <w:bookmarkStart w:id="1678" w:name="_Toc336338240"/>
      <w:bookmarkStart w:id="1679" w:name="_Toc372892147"/>
      <w:bookmarkStart w:id="1680" w:name="_Toc379797452"/>
      <w:bookmarkStart w:id="1681" w:name="_Toc380513488"/>
      <w:bookmarkStart w:id="1682" w:name="_Toc380655538"/>
      <w:bookmarkStart w:id="1683" w:name="SA_TechNetSASubscriptionServices"/>
      <w:bookmarkStart w:id="1684" w:name="_Toc385011988"/>
      <w:bookmarkStart w:id="1685" w:name="_Toc386627395"/>
      <w:r w:rsidRPr="006F2369">
        <w:rPr>
          <w:b/>
          <w:color w:val="00188F"/>
          <w:lang w:val="ru-RU"/>
        </w:rPr>
        <w:t xml:space="preserve">Службы подписки </w:t>
      </w:r>
      <w:r>
        <w:rPr>
          <w:b/>
          <w:color w:val="00188F"/>
        </w:rPr>
        <w:t>TechNet</w:t>
      </w:r>
      <w:r w:rsidRPr="006F2369">
        <w:rPr>
          <w:b/>
          <w:color w:val="00188F"/>
          <w:lang w:val="ru-RU"/>
        </w:rPr>
        <w:t xml:space="preserve"> </w:t>
      </w:r>
      <w:r>
        <w:rPr>
          <w:b/>
          <w:color w:val="00188F"/>
        </w:rPr>
        <w:t>SA</w:t>
      </w:r>
      <w:bookmarkEnd w:id="1678"/>
      <w:bookmarkEnd w:id="1679"/>
      <w:bookmarkEnd w:id="1680"/>
      <w:bookmarkEnd w:id="1681"/>
      <w:bookmarkEnd w:id="1682"/>
      <w:bookmarkEnd w:id="1683"/>
      <w:bookmarkEnd w:id="1684"/>
      <w:bookmarkEnd w:id="1685"/>
    </w:p>
    <w:p w:rsidR="00671B8F" w:rsidRPr="006F2369" w:rsidRDefault="004F774C" w:rsidP="00332DA2">
      <w:pPr>
        <w:pStyle w:val="ProductList-Body"/>
        <w:rPr>
          <w:lang w:val="ru-RU"/>
        </w:rPr>
      </w:pPr>
      <w:r w:rsidRPr="006F2369">
        <w:rPr>
          <w:rFonts w:eastAsia="Calibri" w:cs="Tahoma"/>
          <w:i/>
          <w:szCs w:val="18"/>
          <w:lang w:val="ru-RU"/>
        </w:rPr>
        <w:t xml:space="preserve">Начиная с мая 2014 года, новые и продленные соглашения корпоративного лицензирования с покрытием </w:t>
      </w:r>
      <w:r>
        <w:rPr>
          <w:rFonts w:eastAsia="Calibri" w:cs="Tahoma"/>
          <w:i/>
          <w:szCs w:val="18"/>
        </w:rPr>
        <w:t>SA</w:t>
      </w:r>
      <w:r w:rsidRPr="006F2369">
        <w:rPr>
          <w:rFonts w:eastAsia="Calibri" w:cs="Tahoma"/>
          <w:i/>
          <w:szCs w:val="18"/>
          <w:lang w:val="ru-RU"/>
        </w:rPr>
        <w:t xml:space="preserve"> больше не предусматривают преимущества в форме подписки на </w:t>
      </w:r>
      <w:r>
        <w:rPr>
          <w:rFonts w:eastAsia="Calibri" w:cs="Tahoma"/>
          <w:i/>
          <w:szCs w:val="18"/>
        </w:rPr>
        <w:t>TechNet</w:t>
      </w:r>
      <w:r w:rsidRPr="006F2369">
        <w:rPr>
          <w:rFonts w:eastAsia="Calibri" w:cs="Tahoma"/>
          <w:i/>
          <w:szCs w:val="18"/>
          <w:lang w:val="ru-RU"/>
        </w:rPr>
        <w:t xml:space="preserve">. Клиенты, которые до этого получили право на подписку </w:t>
      </w:r>
      <w:r>
        <w:rPr>
          <w:rFonts w:eastAsia="Calibri" w:cs="Tahoma"/>
          <w:i/>
          <w:szCs w:val="18"/>
        </w:rPr>
        <w:t>TechNet</w:t>
      </w:r>
      <w:r w:rsidRPr="006F2369">
        <w:rPr>
          <w:rFonts w:eastAsia="Calibri" w:cs="Tahoma"/>
          <w:i/>
          <w:szCs w:val="18"/>
          <w:lang w:val="ru-RU"/>
        </w:rPr>
        <w:t xml:space="preserve">, смогут воспользоваться им до истечения срока действия своего текущего покрытия </w:t>
      </w:r>
      <w:r>
        <w:rPr>
          <w:rFonts w:eastAsia="Calibri" w:cs="Tahoma"/>
          <w:i/>
          <w:szCs w:val="18"/>
        </w:rPr>
        <w:t>SA</w:t>
      </w:r>
      <w:r w:rsidRPr="006F2369">
        <w:rPr>
          <w:rFonts w:eastAsia="Calibri" w:cs="Tahoma"/>
          <w:i/>
          <w:szCs w:val="18"/>
          <w:lang w:val="ru-RU"/>
        </w:rPr>
        <w:t xml:space="preserve"> или до 31 мая 2017 года, в зависимости от того, какая из этих дат наступит раньше.</w:t>
      </w:r>
    </w:p>
    <w:p w:rsidR="00332DA2" w:rsidRPr="006F2369" w:rsidRDefault="00332DA2" w:rsidP="00332DA2">
      <w:pPr>
        <w:pStyle w:val="ProductList-Body"/>
        <w:rPr>
          <w:lang w:val="ru-RU"/>
        </w:rPr>
      </w:pPr>
    </w:p>
    <w:p w:rsidR="00332DA2" w:rsidRPr="006F2369" w:rsidRDefault="00332DA2" w:rsidP="00332DA2">
      <w:pPr>
        <w:pStyle w:val="ProductList-Body"/>
        <w:rPr>
          <w:lang w:val="ru-RU"/>
        </w:rPr>
      </w:pPr>
      <w:bookmarkStart w:id="1686" w:name="_Toc336338242"/>
      <w:bookmarkStart w:id="1687" w:name="_Toc372892149"/>
      <w:bookmarkStart w:id="1688" w:name="SA_LicenseMobilitythroughSA"/>
      <w:r w:rsidRPr="006F2369">
        <w:rPr>
          <w:rFonts w:cs="Tahoma"/>
          <w:b/>
          <w:color w:val="00188F"/>
          <w:szCs w:val="18"/>
          <w:lang w:val="ru-RU"/>
        </w:rPr>
        <w:t xml:space="preserve">Перемещение лицензий с помощью </w:t>
      </w:r>
      <w:r>
        <w:rPr>
          <w:rFonts w:cs="Tahoma"/>
          <w:b/>
          <w:color w:val="00188F"/>
          <w:szCs w:val="18"/>
        </w:rPr>
        <w:t>Software</w:t>
      </w:r>
      <w:r w:rsidRPr="006F2369">
        <w:rPr>
          <w:rFonts w:cs="Tahoma"/>
          <w:b/>
          <w:color w:val="00188F"/>
          <w:szCs w:val="18"/>
          <w:lang w:val="ru-RU"/>
        </w:rPr>
        <w:t xml:space="preserve"> </w:t>
      </w:r>
      <w:r>
        <w:rPr>
          <w:rFonts w:cs="Tahoma"/>
          <w:b/>
          <w:color w:val="00188F"/>
          <w:szCs w:val="18"/>
        </w:rPr>
        <w:t>Assurance</w:t>
      </w:r>
      <w:bookmarkEnd w:id="1686"/>
      <w:bookmarkEnd w:id="1687"/>
      <w:bookmarkEnd w:id="1688"/>
    </w:p>
    <w:p w:rsidR="00332DA2" w:rsidRPr="006F2369" w:rsidRDefault="00332DA2" w:rsidP="00273364">
      <w:pPr>
        <w:pStyle w:val="ProductList-Body"/>
        <w:rPr>
          <w:lang w:val="ru-RU"/>
        </w:rPr>
      </w:pPr>
      <w:r w:rsidRPr="006F2369">
        <w:rPr>
          <w:lang w:val="ru-RU"/>
        </w:rPr>
        <w:t xml:space="preserve">«Перемещение лицензий с помощью </w:t>
      </w:r>
      <w:r>
        <w:t>Software</w:t>
      </w:r>
      <w:r w:rsidRPr="006F2369">
        <w:rPr>
          <w:lang w:val="ru-RU"/>
        </w:rPr>
        <w:t xml:space="preserve"> </w:t>
      </w:r>
      <w:r>
        <w:t>Assurance</w:t>
      </w:r>
      <w:r w:rsidRPr="006F2369">
        <w:rPr>
          <w:lang w:val="ru-RU"/>
        </w:rPr>
        <w:t xml:space="preserve">» позволяет перемещать локальные лицензии, которые включены в программу </w:t>
      </w:r>
      <w:r>
        <w:t>Software</w:t>
      </w:r>
      <w:r w:rsidRPr="006F2369">
        <w:rPr>
          <w:lang w:val="ru-RU"/>
        </w:rPr>
        <w:t xml:space="preserve"> </w:t>
      </w:r>
      <w:r>
        <w:t>Assurance</w:t>
      </w:r>
      <w:r w:rsidRPr="006F2369">
        <w:rPr>
          <w:lang w:val="ru-RU"/>
        </w:rPr>
        <w:t xml:space="preserve">, на общие серверы третьих лиц. </w:t>
      </w:r>
      <w:r w:rsidRPr="006F2369">
        <w:rPr>
          <w:szCs w:val="18"/>
          <w:lang w:val="ru-RU"/>
        </w:rPr>
        <w:t xml:space="preserve">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w:t>
      </w:r>
      <w:r>
        <w:rPr>
          <w:szCs w:val="18"/>
        </w:rPr>
        <w:t>Software</w:t>
      </w:r>
      <w:r w:rsidRPr="006F2369">
        <w:rPr>
          <w:szCs w:val="18"/>
          <w:lang w:val="ru-RU"/>
        </w:rPr>
        <w:t xml:space="preserve"> </w:t>
      </w:r>
      <w:r>
        <w:rPr>
          <w:szCs w:val="18"/>
        </w:rPr>
        <w:t>Assurance</w:t>
      </w:r>
      <w:r w:rsidRPr="006F2369">
        <w:rPr>
          <w:szCs w:val="18"/>
          <w:lang w:val="ru-RU"/>
        </w:rPr>
        <w:t xml:space="preserve">, допущены к участию и в программе «Перемещение лицензий с помощью </w:t>
      </w:r>
      <w:r>
        <w:rPr>
          <w:szCs w:val="18"/>
        </w:rPr>
        <w:t>Software</w:t>
      </w:r>
      <w:r w:rsidRPr="006F2369">
        <w:rPr>
          <w:szCs w:val="18"/>
          <w:lang w:val="ru-RU"/>
        </w:rPr>
        <w:t xml:space="preserve"> </w:t>
      </w:r>
      <w:r>
        <w:rPr>
          <w:szCs w:val="18"/>
        </w:rPr>
        <w:t>Assurance</w:t>
      </w:r>
      <w:r w:rsidRPr="006F2369">
        <w:rPr>
          <w:szCs w:val="18"/>
          <w:lang w:val="ru-RU"/>
        </w:rPr>
        <w:t xml:space="preserve">». Кроме того, в программе «Перемещение лицензий с помощью </w:t>
      </w:r>
      <w:r>
        <w:rPr>
          <w:szCs w:val="18"/>
        </w:rPr>
        <w:t>Software</w:t>
      </w:r>
      <w:r w:rsidRPr="006F2369">
        <w:rPr>
          <w:szCs w:val="18"/>
          <w:lang w:val="ru-RU"/>
        </w:rPr>
        <w:t xml:space="preserve"> </w:t>
      </w:r>
      <w:r>
        <w:rPr>
          <w:szCs w:val="18"/>
        </w:rPr>
        <w:t>Assurance</w:t>
      </w:r>
      <w:r w:rsidRPr="006F2369">
        <w:rPr>
          <w:szCs w:val="18"/>
          <w:lang w:val="ru-RU"/>
        </w:rPr>
        <w:t>» могут участвовать также следующие продукты.</w:t>
      </w:r>
    </w:p>
    <w:p w:rsidR="00332DA2" w:rsidRPr="006F2369" w:rsidRDefault="00332DA2" w:rsidP="00273364">
      <w:pPr>
        <w:pStyle w:val="ProductList-Body"/>
        <w:numPr>
          <w:ilvl w:val="0"/>
          <w:numId w:val="29"/>
        </w:numPr>
        <w:ind w:left="450" w:hanging="270"/>
        <w:rPr>
          <w:lang w:val="ru-RU"/>
        </w:rPr>
      </w:pPr>
      <w:r>
        <w:rPr>
          <w:szCs w:val="18"/>
        </w:rPr>
        <w:t>System</w:t>
      </w:r>
      <w:r w:rsidRPr="006F2369">
        <w:rPr>
          <w:szCs w:val="18"/>
          <w:lang w:val="ru-RU"/>
        </w:rPr>
        <w:t xml:space="preserve"> </w:t>
      </w:r>
      <w:r>
        <w:rPr>
          <w:szCs w:val="18"/>
        </w:rPr>
        <w:t>Center</w:t>
      </w:r>
      <w:r w:rsidRPr="006F2369">
        <w:rPr>
          <w:szCs w:val="18"/>
          <w:lang w:val="ru-RU"/>
        </w:rPr>
        <w:t xml:space="preserve"> — все серверные лицензии на управление (</w:t>
      </w:r>
      <w:r>
        <w:rPr>
          <w:szCs w:val="18"/>
        </w:rPr>
        <w:t>ML</w:t>
      </w:r>
      <w:r w:rsidRPr="006F2369">
        <w:rPr>
          <w:szCs w:val="18"/>
          <w:lang w:val="ru-RU"/>
        </w:rPr>
        <w:t xml:space="preserve">), включая </w:t>
      </w:r>
      <w:r>
        <w:rPr>
          <w:szCs w:val="18"/>
        </w:rPr>
        <w:t>SMSE</w:t>
      </w:r>
      <w:r w:rsidRPr="006F2369">
        <w:rPr>
          <w:szCs w:val="18"/>
          <w:lang w:val="ru-RU"/>
        </w:rPr>
        <w:t xml:space="preserve"> и </w:t>
      </w:r>
      <w:r>
        <w:rPr>
          <w:szCs w:val="18"/>
        </w:rPr>
        <w:t>SMSD</w:t>
      </w:r>
      <w:r w:rsidRPr="006F2369">
        <w:rPr>
          <w:szCs w:val="18"/>
          <w:lang w:val="ru-RU"/>
        </w:rPr>
        <w:t xml:space="preserve"> с покрытием </w:t>
      </w:r>
      <w:r>
        <w:rPr>
          <w:szCs w:val="18"/>
        </w:rPr>
        <w:t>Software</w:t>
      </w:r>
      <w:r w:rsidRPr="006F2369">
        <w:rPr>
          <w:szCs w:val="18"/>
          <w:lang w:val="ru-RU"/>
        </w:rPr>
        <w:t xml:space="preserve"> </w:t>
      </w:r>
      <w:r>
        <w:rPr>
          <w:szCs w:val="18"/>
        </w:rPr>
        <w:t>Assurance</w:t>
      </w:r>
      <w:r w:rsidRPr="006F2369">
        <w:rPr>
          <w:szCs w:val="18"/>
          <w:lang w:val="ru-RU"/>
        </w:rPr>
        <w:t xml:space="preserve"> и </w:t>
      </w:r>
      <w:r>
        <w:rPr>
          <w:szCs w:val="18"/>
        </w:rPr>
        <w:t>System</w:t>
      </w:r>
      <w:r w:rsidRPr="006F2369">
        <w:rPr>
          <w:szCs w:val="18"/>
          <w:lang w:val="ru-RU"/>
        </w:rPr>
        <w:t xml:space="preserve"> </w:t>
      </w:r>
      <w:r>
        <w:rPr>
          <w:szCs w:val="18"/>
        </w:rPr>
        <w:t>Center</w:t>
      </w:r>
      <w:r w:rsidRPr="006F2369">
        <w:rPr>
          <w:szCs w:val="18"/>
          <w:lang w:val="ru-RU"/>
        </w:rPr>
        <w:t xml:space="preserve"> 2012 </w:t>
      </w:r>
      <w:r>
        <w:rPr>
          <w:szCs w:val="18"/>
        </w:rPr>
        <w:t>Standard</w:t>
      </w:r>
      <w:r>
        <w:fldChar w:fldCharType="begin"/>
      </w:r>
      <w:r>
        <w:instrText>XE</w:instrText>
      </w:r>
      <w:r w:rsidRPr="006F2369">
        <w:rPr>
          <w:lang w:val="ru-RU"/>
        </w:rPr>
        <w:instrText xml:space="preserve"> "</w:instrText>
      </w:r>
      <w:r>
        <w:instrText>System</w:instrText>
      </w:r>
      <w:r w:rsidRPr="006F2369">
        <w:rPr>
          <w:lang w:val="ru-RU"/>
        </w:rPr>
        <w:instrText xml:space="preserve"> </w:instrText>
      </w:r>
      <w:r>
        <w:instrText>Center</w:instrText>
      </w:r>
      <w:r w:rsidRPr="006F2369">
        <w:rPr>
          <w:lang w:val="ru-RU"/>
        </w:rPr>
        <w:instrText xml:space="preserve"> 2012 </w:instrText>
      </w:r>
      <w:r>
        <w:instrText>Standard</w:instrText>
      </w:r>
      <w:r w:rsidRPr="006F2369">
        <w:rPr>
          <w:lang w:val="ru-RU"/>
        </w:rPr>
        <w:instrText>"</w:instrText>
      </w:r>
      <w:r>
        <w:fldChar w:fldCharType="end"/>
      </w:r>
      <w:r w:rsidRPr="006F2369">
        <w:rPr>
          <w:szCs w:val="18"/>
          <w:lang w:val="ru-RU"/>
        </w:rPr>
        <w:t xml:space="preserve"> и </w:t>
      </w:r>
      <w:r>
        <w:rPr>
          <w:szCs w:val="18"/>
        </w:rPr>
        <w:t>Datacenter</w:t>
      </w:r>
      <w:r w:rsidRPr="006F2369">
        <w:rPr>
          <w:szCs w:val="18"/>
          <w:lang w:val="ru-RU"/>
        </w:rPr>
        <w:t xml:space="preserve"> с покрытием </w:t>
      </w:r>
      <w:r>
        <w:rPr>
          <w:szCs w:val="18"/>
        </w:rPr>
        <w:t>Software</w:t>
      </w:r>
      <w:r w:rsidRPr="006F2369">
        <w:rPr>
          <w:szCs w:val="18"/>
          <w:lang w:val="ru-RU"/>
        </w:rPr>
        <w:t xml:space="preserve"> </w:t>
      </w:r>
      <w:r>
        <w:rPr>
          <w:szCs w:val="18"/>
        </w:rPr>
        <w:t>Assurance</w:t>
      </w:r>
      <w:r w:rsidRPr="006F2369">
        <w:rPr>
          <w:szCs w:val="18"/>
          <w:lang w:val="ru-RU"/>
        </w:rPr>
        <w:t>.</w:t>
      </w:r>
    </w:p>
    <w:p w:rsidR="00332DA2" w:rsidRPr="006F2369" w:rsidRDefault="00332DA2" w:rsidP="00332DA2">
      <w:pPr>
        <w:pStyle w:val="ProductList-Body"/>
        <w:rPr>
          <w:lang w:val="ru-RU"/>
        </w:rPr>
      </w:pPr>
    </w:p>
    <w:p w:rsidR="00BE70FC" w:rsidRPr="006F2369" w:rsidRDefault="00BE70FC" w:rsidP="00332DA2">
      <w:pPr>
        <w:pStyle w:val="ProductList-Body"/>
        <w:rPr>
          <w:lang w:val="ru-RU"/>
        </w:rPr>
      </w:pPr>
    </w:p>
    <w:p w:rsidR="00332DA2" w:rsidRPr="006F2369" w:rsidRDefault="00332DA2" w:rsidP="00273364">
      <w:pPr>
        <w:pStyle w:val="ProductList-Body"/>
        <w:rPr>
          <w:lang w:val="ru-RU"/>
        </w:rPr>
      </w:pPr>
      <w:r w:rsidRPr="006F2369">
        <w:rPr>
          <w:lang w:val="ru-RU"/>
        </w:rPr>
        <w:lastRenderedPageBreak/>
        <w:t xml:space="preserve">Чтобы использовать «Перемещение лицензий с помощью </w:t>
      </w:r>
      <w:r>
        <w:t>Software</w:t>
      </w:r>
      <w:r w:rsidRPr="006F2369">
        <w:rPr>
          <w:lang w:val="ru-RU"/>
        </w:rPr>
        <w:t xml:space="preserve"> </w:t>
      </w:r>
      <w:r>
        <w:t>Assurance</w:t>
      </w:r>
      <w:r w:rsidRPr="006F2369">
        <w:rPr>
          <w:lang w:val="ru-RU"/>
        </w:rPr>
        <w:t>», клиентам следует выполнить следующее.</w:t>
      </w:r>
    </w:p>
    <w:p w:rsidR="00332DA2" w:rsidRPr="006F2369" w:rsidRDefault="00332DA2" w:rsidP="00273364">
      <w:pPr>
        <w:pStyle w:val="ProductList-Body"/>
        <w:numPr>
          <w:ilvl w:val="0"/>
          <w:numId w:val="30"/>
        </w:numPr>
        <w:ind w:left="450" w:hanging="270"/>
        <w:rPr>
          <w:lang w:val="ru-RU"/>
        </w:rPr>
      </w:pPr>
      <w:r w:rsidRPr="006F2369">
        <w:rPr>
          <w:szCs w:val="18"/>
          <w:lang w:val="ru-RU"/>
        </w:rPr>
        <w:t xml:space="preserve">Поддерживать покрытие </w:t>
      </w:r>
      <w:r>
        <w:rPr>
          <w:szCs w:val="18"/>
        </w:rPr>
        <w:t>Software</w:t>
      </w:r>
      <w:r w:rsidRPr="006F2369">
        <w:rPr>
          <w:szCs w:val="18"/>
          <w:lang w:val="ru-RU"/>
        </w:rPr>
        <w:t xml:space="preserve"> </w:t>
      </w:r>
      <w:r>
        <w:rPr>
          <w:szCs w:val="18"/>
        </w:rPr>
        <w:t>Assurance</w:t>
      </w:r>
      <w:r w:rsidRPr="006F2369">
        <w:rPr>
          <w:szCs w:val="18"/>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Pr>
          <w:szCs w:val="18"/>
        </w:rPr>
        <w:t>CAL</w:t>
      </w:r>
      <w:r w:rsidRPr="006F2369">
        <w:rPr>
          <w:szCs w:val="18"/>
          <w:lang w:val="ru-RU"/>
        </w:rPr>
        <w:t xml:space="preserve">, лицензий </w:t>
      </w:r>
      <w:r>
        <w:rPr>
          <w:szCs w:val="18"/>
        </w:rPr>
        <w:t>External</w:t>
      </w:r>
      <w:r w:rsidRPr="006F2369">
        <w:rPr>
          <w:szCs w:val="18"/>
          <w:lang w:val="ru-RU"/>
        </w:rPr>
        <w:t xml:space="preserve"> </w:t>
      </w:r>
      <w:r>
        <w:rPr>
          <w:szCs w:val="18"/>
        </w:rPr>
        <w:t>Connector</w:t>
      </w:r>
      <w:r w:rsidRPr="006F2369">
        <w:rPr>
          <w:szCs w:val="18"/>
          <w:lang w:val="ru-RU"/>
        </w:rPr>
        <w:t xml:space="preserve"> и лицензий на управление.</w:t>
      </w:r>
    </w:p>
    <w:p w:rsidR="00332DA2" w:rsidRPr="006F2369" w:rsidRDefault="00332DA2" w:rsidP="00273364">
      <w:pPr>
        <w:pStyle w:val="ProductList-Body"/>
        <w:numPr>
          <w:ilvl w:val="0"/>
          <w:numId w:val="30"/>
        </w:numPr>
        <w:ind w:left="450" w:hanging="270"/>
        <w:rPr>
          <w:lang w:val="ru-RU"/>
        </w:rPr>
      </w:pPr>
      <w:r w:rsidRPr="006F2369">
        <w:rPr>
          <w:szCs w:val="18"/>
          <w:lang w:val="ru-RU"/>
        </w:rPr>
        <w:t xml:space="preserve">Развертывать свои лицензии только с помощью соответствующих партнеров программы «Перемещение лицензий с помощью </w:t>
      </w:r>
      <w:r>
        <w:rPr>
          <w:szCs w:val="18"/>
        </w:rPr>
        <w:t>Software</w:t>
      </w:r>
      <w:r w:rsidRPr="006F2369">
        <w:rPr>
          <w:szCs w:val="18"/>
          <w:lang w:val="ru-RU"/>
        </w:rPr>
        <w:t xml:space="preserve"> </w:t>
      </w:r>
      <w:r>
        <w:rPr>
          <w:szCs w:val="18"/>
        </w:rPr>
        <w:t>Assurance</w:t>
      </w:r>
      <w:r w:rsidRPr="006F2369">
        <w:rPr>
          <w:szCs w:val="18"/>
          <w:lang w:val="ru-RU"/>
        </w:rPr>
        <w:t xml:space="preserve">» (см. веб-страницу </w:t>
      </w:r>
      <w:hyperlink r:id="rId59" w:history="1">
        <w:r>
          <w:rPr>
            <w:rStyle w:val="Hyperlink"/>
            <w:szCs w:val="18"/>
          </w:rPr>
          <w:t>http</w:t>
        </w:r>
        <w:r w:rsidRPr="006F2369">
          <w:rPr>
            <w:rStyle w:val="Hyperlink"/>
            <w:szCs w:val="18"/>
            <w:lang w:val="ru-RU"/>
          </w:rPr>
          <w:t>://</w:t>
        </w:r>
        <w:r>
          <w:rPr>
            <w:rStyle w:val="Hyperlink"/>
            <w:szCs w:val="18"/>
          </w:rPr>
          <w:t>www</w:t>
        </w:r>
        <w:r w:rsidRPr="006F2369">
          <w:rPr>
            <w:rStyle w:val="Hyperlink"/>
            <w:szCs w:val="18"/>
            <w:lang w:val="ru-RU"/>
          </w:rPr>
          <w:t>.</w:t>
        </w:r>
        <w:r>
          <w:rPr>
            <w:rStyle w:val="Hyperlink"/>
            <w:szCs w:val="18"/>
          </w:rPr>
          <w:t>microsoft</w:t>
        </w:r>
        <w:r w:rsidRPr="006F2369">
          <w:rPr>
            <w:rStyle w:val="Hyperlink"/>
            <w:szCs w:val="18"/>
            <w:lang w:val="ru-RU"/>
          </w:rPr>
          <w:t>.</w:t>
        </w:r>
        <w:r>
          <w:rPr>
            <w:rStyle w:val="Hyperlink"/>
            <w:szCs w:val="18"/>
          </w:rPr>
          <w:t>com</w:t>
        </w:r>
        <w:r w:rsidRPr="006F2369">
          <w:rPr>
            <w:rStyle w:val="Hyperlink"/>
            <w:szCs w:val="18"/>
            <w:lang w:val="ru-RU"/>
          </w:rPr>
          <w:t>/</w:t>
        </w:r>
        <w:r>
          <w:rPr>
            <w:rStyle w:val="Hyperlink"/>
            <w:szCs w:val="18"/>
          </w:rPr>
          <w:t>licensing</w:t>
        </w:r>
        <w:r w:rsidRPr="006F2369">
          <w:rPr>
            <w:rStyle w:val="Hyperlink"/>
            <w:szCs w:val="18"/>
            <w:lang w:val="ru-RU"/>
          </w:rPr>
          <w:t>/</w:t>
        </w:r>
        <w:r>
          <w:rPr>
            <w:rStyle w:val="Hyperlink"/>
            <w:szCs w:val="18"/>
          </w:rPr>
          <w:t>software</w:t>
        </w:r>
        <w:r w:rsidRPr="006F2369">
          <w:rPr>
            <w:rStyle w:val="Hyperlink"/>
            <w:szCs w:val="18"/>
            <w:lang w:val="ru-RU"/>
          </w:rPr>
          <w:t>-</w:t>
        </w:r>
        <w:r>
          <w:rPr>
            <w:rStyle w:val="Hyperlink"/>
            <w:szCs w:val="18"/>
          </w:rPr>
          <w:t>assurance</w:t>
        </w:r>
        <w:r w:rsidRPr="006F2369">
          <w:rPr>
            <w:rStyle w:val="Hyperlink"/>
            <w:szCs w:val="18"/>
            <w:lang w:val="ru-RU"/>
          </w:rPr>
          <w:t>/</w:t>
        </w:r>
        <w:r>
          <w:rPr>
            <w:rStyle w:val="Hyperlink"/>
            <w:szCs w:val="18"/>
          </w:rPr>
          <w:t>license</w:t>
        </w:r>
        <w:r w:rsidRPr="006F2369">
          <w:rPr>
            <w:rStyle w:val="Hyperlink"/>
            <w:szCs w:val="18"/>
            <w:lang w:val="ru-RU"/>
          </w:rPr>
          <w:t>-</w:t>
        </w:r>
        <w:r>
          <w:rPr>
            <w:rStyle w:val="Hyperlink"/>
            <w:szCs w:val="18"/>
          </w:rPr>
          <w:t>mobility</w:t>
        </w:r>
      </w:hyperlink>
      <w:r w:rsidRPr="006F2369">
        <w:rPr>
          <w:szCs w:val="18"/>
          <w:lang w:val="ru-RU"/>
        </w:rPr>
        <w:t>)</w:t>
      </w:r>
    </w:p>
    <w:p w:rsidR="00332DA2" w:rsidRPr="00BE70FC" w:rsidRDefault="00332DA2" w:rsidP="00273364">
      <w:pPr>
        <w:pStyle w:val="ProductList-Body"/>
        <w:numPr>
          <w:ilvl w:val="0"/>
          <w:numId w:val="30"/>
        </w:numPr>
        <w:ind w:left="450" w:hanging="270"/>
        <w:rPr>
          <w:spacing w:val="-2"/>
        </w:rPr>
      </w:pPr>
      <w:r w:rsidRPr="006F2369">
        <w:rPr>
          <w:spacing w:val="-2"/>
          <w:szCs w:val="18"/>
          <w:lang w:val="ru-RU"/>
        </w:rPr>
        <w:t>Заполнить и отправить форму «</w:t>
      </w:r>
      <w:r w:rsidRPr="00BE70FC">
        <w:rPr>
          <w:spacing w:val="-2"/>
          <w:szCs w:val="18"/>
        </w:rPr>
        <w:t>License</w:t>
      </w:r>
      <w:r w:rsidRPr="006F2369">
        <w:rPr>
          <w:spacing w:val="-2"/>
          <w:szCs w:val="18"/>
          <w:lang w:val="ru-RU"/>
        </w:rPr>
        <w:t xml:space="preserve"> </w:t>
      </w:r>
      <w:r w:rsidRPr="00BE70FC">
        <w:rPr>
          <w:spacing w:val="-2"/>
          <w:szCs w:val="18"/>
        </w:rPr>
        <w:t>Mobility</w:t>
      </w:r>
      <w:r w:rsidRPr="006F2369">
        <w:rPr>
          <w:spacing w:val="-2"/>
          <w:szCs w:val="18"/>
          <w:lang w:val="ru-RU"/>
        </w:rPr>
        <w:t xml:space="preserve"> </w:t>
      </w:r>
      <w:r w:rsidRPr="00BE70FC">
        <w:rPr>
          <w:spacing w:val="-2"/>
          <w:szCs w:val="18"/>
        </w:rPr>
        <w:t>Validation</w:t>
      </w:r>
      <w:r w:rsidRPr="006F2369">
        <w:rPr>
          <w:spacing w:val="-2"/>
          <w:szCs w:val="18"/>
          <w:lang w:val="ru-RU"/>
        </w:rPr>
        <w:t xml:space="preserve">» (проверка возможности переноса лицензий) каждому партнеру программы «Перемещение лицензий с помощью </w:t>
      </w:r>
      <w:r w:rsidRPr="00BE70FC">
        <w:rPr>
          <w:spacing w:val="-2"/>
          <w:szCs w:val="18"/>
        </w:rPr>
        <w:t>Software</w:t>
      </w:r>
      <w:r w:rsidRPr="006F2369">
        <w:rPr>
          <w:spacing w:val="-2"/>
          <w:szCs w:val="18"/>
          <w:lang w:val="ru-RU"/>
        </w:rPr>
        <w:t xml:space="preserve"> </w:t>
      </w:r>
      <w:r w:rsidRPr="00BE70FC">
        <w:rPr>
          <w:spacing w:val="-2"/>
          <w:szCs w:val="18"/>
        </w:rPr>
        <w:t>Assurance</w:t>
      </w:r>
      <w:r w:rsidRPr="006F2369">
        <w:rPr>
          <w:spacing w:val="-2"/>
          <w:szCs w:val="18"/>
          <w:lang w:val="ru-RU"/>
        </w:rPr>
        <w:t>», который запускает лицензированное программное обеспечение клиентов на общих серверах партнеров.</w:t>
      </w:r>
      <w:r w:rsidR="00AD3875" w:rsidRPr="006F2369">
        <w:rPr>
          <w:spacing w:val="-2"/>
          <w:szCs w:val="18"/>
          <w:lang w:val="ru-RU"/>
        </w:rPr>
        <w:t xml:space="preserve"> </w:t>
      </w:r>
      <w:r w:rsidRPr="006F2369">
        <w:rPr>
          <w:spacing w:val="-2"/>
          <w:szCs w:val="18"/>
          <w:lang w:val="ru-RU"/>
        </w:rPr>
        <w:t>Форма «</w:t>
      </w:r>
      <w:r w:rsidRPr="00BE70FC">
        <w:rPr>
          <w:spacing w:val="-2"/>
          <w:szCs w:val="18"/>
        </w:rPr>
        <w:t>License</w:t>
      </w:r>
      <w:r w:rsidRPr="006F2369">
        <w:rPr>
          <w:spacing w:val="-2"/>
          <w:szCs w:val="18"/>
          <w:lang w:val="ru-RU"/>
        </w:rPr>
        <w:t xml:space="preserve"> </w:t>
      </w:r>
      <w:r w:rsidRPr="00BE70FC">
        <w:rPr>
          <w:spacing w:val="-2"/>
          <w:szCs w:val="18"/>
        </w:rPr>
        <w:t>Mobility</w:t>
      </w:r>
      <w:r w:rsidRPr="006F2369">
        <w:rPr>
          <w:spacing w:val="-2"/>
          <w:szCs w:val="18"/>
          <w:lang w:val="ru-RU"/>
        </w:rPr>
        <w:t xml:space="preserve"> </w:t>
      </w:r>
      <w:r w:rsidRPr="00BE70FC">
        <w:rPr>
          <w:spacing w:val="-2"/>
          <w:szCs w:val="18"/>
        </w:rPr>
        <w:t>Validation</w:t>
      </w:r>
      <w:r w:rsidRPr="006F2369">
        <w:rPr>
          <w:spacing w:val="-2"/>
          <w:szCs w:val="18"/>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BE70FC">
        <w:rPr>
          <w:spacing w:val="-2"/>
          <w:szCs w:val="18"/>
        </w:rPr>
        <w:t>Software Assurance».</w:t>
      </w:r>
    </w:p>
    <w:p w:rsidR="00332DA2" w:rsidRPr="004C09A1" w:rsidRDefault="00332DA2" w:rsidP="00332DA2">
      <w:pPr>
        <w:pStyle w:val="ProductList-Body"/>
      </w:pPr>
    </w:p>
    <w:p w:rsidR="00332DA2" w:rsidRPr="004C09A1" w:rsidRDefault="00332DA2" w:rsidP="00432379">
      <w:pPr>
        <w:pStyle w:val="ProductList-SubSubSectionHeading"/>
        <w:outlineLvl w:val="2"/>
      </w:pPr>
      <w:bookmarkStart w:id="1689" w:name="_Toc336338243"/>
      <w:bookmarkStart w:id="1690" w:name="_Toc372892150"/>
      <w:bookmarkStart w:id="1691" w:name="_Toc379797454"/>
      <w:bookmarkStart w:id="1692" w:name="_Toc380513490"/>
      <w:bookmarkStart w:id="1693" w:name="_Toc380655539"/>
      <w:bookmarkStart w:id="1694" w:name="SA_WindowsThinPC"/>
      <w:bookmarkStart w:id="1695" w:name="_Toc385011989"/>
      <w:bookmarkStart w:id="1696" w:name="_Toc386627396"/>
      <w:r>
        <w:rPr>
          <w:b/>
          <w:color w:val="00188F"/>
        </w:rPr>
        <w:t>Windows Thin PC</w:t>
      </w:r>
      <w:bookmarkEnd w:id="1689"/>
      <w:bookmarkEnd w:id="1690"/>
      <w:bookmarkEnd w:id="1691"/>
      <w:bookmarkEnd w:id="1692"/>
      <w:bookmarkEnd w:id="1693"/>
      <w:bookmarkEnd w:id="1694"/>
      <w:bookmarkEnd w:id="1695"/>
      <w:bookmarkEnd w:id="1696"/>
    </w:p>
    <w:p w:rsidR="00332DA2" w:rsidRPr="006F2369" w:rsidRDefault="00332DA2" w:rsidP="00332DA2">
      <w:pPr>
        <w:pStyle w:val="ProductList-Body"/>
        <w:rPr>
          <w:lang w:val="ru-RU"/>
        </w:rPr>
      </w:pPr>
      <w:r w:rsidRPr="006F2369">
        <w:rPr>
          <w:rFonts w:eastAsia="Calibri" w:cs="Tahoma"/>
          <w:szCs w:val="18"/>
          <w:lang w:val="ru-RU"/>
        </w:rPr>
        <w:t xml:space="preserve">Данным преимуществом могут воспользоваться клиенты программы корпоративного лицензирования с активным покрытием </w:t>
      </w:r>
      <w:r>
        <w:rPr>
          <w:rFonts w:eastAsia="Calibri" w:cs="Tahoma"/>
          <w:szCs w:val="18"/>
        </w:rPr>
        <w:t>Software</w:t>
      </w:r>
      <w:r w:rsidRPr="006F2369">
        <w:rPr>
          <w:rFonts w:eastAsia="Calibri" w:cs="Tahoma"/>
          <w:szCs w:val="18"/>
          <w:lang w:val="ru-RU"/>
        </w:rPr>
        <w:t xml:space="preserve"> </w:t>
      </w:r>
      <w:r>
        <w:rPr>
          <w:rFonts w:eastAsia="Calibri" w:cs="Tahoma"/>
          <w:szCs w:val="18"/>
        </w:rPr>
        <w:t>Assurance</w:t>
      </w:r>
      <w:r w:rsidRPr="006F2369">
        <w:rPr>
          <w:rFonts w:eastAsia="Calibri" w:cs="Tahoma"/>
          <w:szCs w:val="18"/>
          <w:lang w:val="ru-RU"/>
        </w:rPr>
        <w:t xml:space="preserve"> на операционные системы </w:t>
      </w:r>
      <w:r>
        <w:rPr>
          <w:rFonts w:eastAsia="Calibri" w:cs="Tahoma"/>
          <w:szCs w:val="18"/>
        </w:rPr>
        <w:t>Windows</w:t>
      </w:r>
      <w:r w:rsidRPr="006F2369">
        <w:rPr>
          <w:rFonts w:eastAsia="Calibri" w:cs="Tahoma"/>
          <w:szCs w:val="18"/>
          <w:lang w:val="ru-RU"/>
        </w:rPr>
        <w:t xml:space="preserve"> настольного компьютера или активными лицензиями на </w:t>
      </w:r>
      <w:r>
        <w:rPr>
          <w:rFonts w:eastAsia="Calibri" w:cs="Tahoma"/>
          <w:szCs w:val="18"/>
        </w:rPr>
        <w:t>VDA</w:t>
      </w:r>
      <w:r w:rsidRPr="006F2369">
        <w:rPr>
          <w:rFonts w:eastAsia="Calibri" w:cs="Tahoma"/>
          <w:szCs w:val="18"/>
          <w:lang w:val="ru-RU"/>
        </w:rPr>
        <w:t>.</w:t>
      </w:r>
      <w:r w:rsidR="00AD3875" w:rsidRPr="006F2369">
        <w:rPr>
          <w:rFonts w:eastAsia="Calibri" w:cs="Tahoma"/>
          <w:szCs w:val="18"/>
          <w:lang w:val="ru-RU"/>
        </w:rPr>
        <w:t xml:space="preserve"> </w:t>
      </w:r>
      <w:r w:rsidRPr="006F2369">
        <w:rPr>
          <w:rFonts w:eastAsia="Calibri" w:cs="Tahoma"/>
          <w:szCs w:val="18"/>
          <w:lang w:val="ru-RU"/>
        </w:rPr>
        <w:t xml:space="preserve">На лицензированном устройстве клиентов, которые получают доступ к данному преимуществу согласно лицензии на </w:t>
      </w:r>
      <w:r>
        <w:rPr>
          <w:rFonts w:eastAsia="Calibri" w:cs="Tahoma"/>
          <w:szCs w:val="18"/>
        </w:rPr>
        <w:t>VDA</w:t>
      </w:r>
      <w:r w:rsidRPr="006F2369">
        <w:rPr>
          <w:rFonts w:eastAsia="Calibri" w:cs="Tahoma"/>
          <w:szCs w:val="18"/>
          <w:lang w:val="ru-RU"/>
        </w:rPr>
        <w:t xml:space="preserve">, должна быть установлена соответствующая операционная система согласно таблице «Соответствующие операционные системы» в разделах «Примечания о продуктах» и «Категория </w:t>
      </w:r>
      <w:r w:rsidR="00524070" w:rsidRPr="006F2369">
        <w:rPr>
          <w:rFonts w:eastAsia="Calibri" w:cs="Tahoma"/>
          <w:szCs w:val="18"/>
          <w:lang w:val="ru-RU"/>
        </w:rPr>
        <w:t>«</w:t>
      </w:r>
      <w:r w:rsidRPr="006F2369">
        <w:rPr>
          <w:rFonts w:eastAsia="Calibri" w:cs="Tahoma"/>
          <w:szCs w:val="18"/>
          <w:lang w:val="ru-RU"/>
        </w:rPr>
        <w:t>Системы</w:t>
      </w:r>
      <w:r w:rsidR="00524070" w:rsidRPr="006F2369">
        <w:rPr>
          <w:rFonts w:eastAsia="Calibri" w:cs="Tahoma"/>
          <w:szCs w:val="18"/>
          <w:lang w:val="ru-RU"/>
        </w:rPr>
        <w:t>»</w:t>
      </w:r>
      <w:r w:rsidRPr="006F2369">
        <w:rPr>
          <w:rFonts w:eastAsia="Calibri" w:cs="Tahoma"/>
          <w:szCs w:val="18"/>
          <w:lang w:val="ru-RU"/>
        </w:rPr>
        <w:t>» настоящего документа.</w:t>
      </w:r>
      <w:r w:rsidR="00AD3875" w:rsidRPr="006F2369">
        <w:rPr>
          <w:rFonts w:eastAsia="Calibri" w:cs="Tahoma"/>
          <w:szCs w:val="18"/>
          <w:lang w:val="ru-RU"/>
        </w:rPr>
        <w:t xml:space="preserve"> </w:t>
      </w:r>
    </w:p>
    <w:p w:rsidR="00332DA2" w:rsidRPr="006F2369" w:rsidRDefault="00332DA2" w:rsidP="00332DA2">
      <w:pPr>
        <w:pStyle w:val="ProductList-Body"/>
        <w:rPr>
          <w:lang w:val="ru-RU"/>
        </w:rPr>
      </w:pPr>
    </w:p>
    <w:p w:rsidR="00332DA2" w:rsidRPr="006F2369" w:rsidRDefault="00332DA2" w:rsidP="00332DA2">
      <w:pPr>
        <w:pStyle w:val="ProductList-Body"/>
        <w:rPr>
          <w:lang w:val="ru-RU"/>
        </w:rPr>
      </w:pPr>
      <w:r w:rsidRPr="006F2369">
        <w:rPr>
          <w:rFonts w:eastAsia="Calibri" w:cs="Tahoma"/>
          <w:szCs w:val="18"/>
          <w:lang w:val="ru-RU"/>
        </w:rPr>
        <w:t xml:space="preserve">Клиенты, допущенные к участию в программе, могут использовать </w:t>
      </w:r>
      <w:r>
        <w:rPr>
          <w:rFonts w:eastAsia="Calibri" w:cs="Tahoma"/>
          <w:szCs w:val="18"/>
        </w:rPr>
        <w:t>Windows</w:t>
      </w:r>
      <w:r w:rsidRPr="006F2369">
        <w:rPr>
          <w:rFonts w:eastAsia="Calibri" w:cs="Tahoma"/>
          <w:szCs w:val="18"/>
          <w:lang w:val="ru-RU"/>
        </w:rPr>
        <w:t xml:space="preserve"> </w:t>
      </w:r>
      <w:r>
        <w:rPr>
          <w:rFonts w:eastAsia="Calibri" w:cs="Tahoma"/>
          <w:szCs w:val="18"/>
        </w:rPr>
        <w:t>Thin</w:t>
      </w:r>
      <w:r w:rsidRPr="006F2369">
        <w:rPr>
          <w:rFonts w:eastAsia="Calibri" w:cs="Tahoma"/>
          <w:szCs w:val="18"/>
          <w:lang w:val="ru-RU"/>
        </w:rPr>
        <w:t xml:space="preserve"> </w:t>
      </w:r>
      <w:r>
        <w:rPr>
          <w:rFonts w:eastAsia="Calibri" w:cs="Tahoma"/>
          <w:szCs w:val="18"/>
        </w:rPr>
        <w:t>PC</w:t>
      </w:r>
      <w:r w:rsidRPr="006F2369">
        <w:rPr>
          <w:rFonts w:eastAsia="Calibri" w:cs="Tahoma"/>
          <w:szCs w:val="18"/>
          <w:lang w:val="ru-RU"/>
        </w:rPr>
        <w:t xml:space="preserve"> вместо экземпляров операционной системы </w:t>
      </w:r>
      <w:r>
        <w:rPr>
          <w:rFonts w:eastAsia="Calibri" w:cs="Tahoma"/>
          <w:szCs w:val="18"/>
        </w:rPr>
        <w:t>Windows</w:t>
      </w:r>
      <w:r w:rsidRPr="006F2369">
        <w:rPr>
          <w:rFonts w:eastAsia="Calibri" w:cs="Tahoma"/>
          <w:szCs w:val="18"/>
          <w:lang w:val="ru-RU"/>
        </w:rPr>
        <w:t xml:space="preserve"> для настольного компьютера, которые они имеют право использовать в рамках покрытия </w:t>
      </w:r>
      <w:r>
        <w:rPr>
          <w:rFonts w:eastAsia="Calibri" w:cs="Tahoma"/>
          <w:szCs w:val="18"/>
        </w:rPr>
        <w:t>Windows</w:t>
      </w:r>
      <w:r w:rsidRPr="006F2369">
        <w:rPr>
          <w:rFonts w:eastAsia="Calibri" w:cs="Tahoma"/>
          <w:szCs w:val="18"/>
          <w:lang w:val="ru-RU"/>
        </w:rPr>
        <w:t xml:space="preserve"> </w:t>
      </w:r>
      <w:r>
        <w:rPr>
          <w:rFonts w:eastAsia="Calibri" w:cs="Tahoma"/>
          <w:szCs w:val="18"/>
        </w:rPr>
        <w:t>Software</w:t>
      </w:r>
      <w:r w:rsidRPr="006F2369">
        <w:rPr>
          <w:rFonts w:eastAsia="Calibri" w:cs="Tahoma"/>
          <w:szCs w:val="18"/>
          <w:lang w:val="ru-RU"/>
        </w:rPr>
        <w:t xml:space="preserve"> </w:t>
      </w:r>
      <w:r>
        <w:rPr>
          <w:rFonts w:eastAsia="Calibri" w:cs="Tahoma"/>
          <w:szCs w:val="18"/>
        </w:rPr>
        <w:t>Assurance</w:t>
      </w:r>
      <w:r w:rsidRPr="006F2369">
        <w:rPr>
          <w:rFonts w:eastAsia="Calibri" w:cs="Tahoma"/>
          <w:szCs w:val="18"/>
          <w:lang w:val="ru-RU"/>
        </w:rPr>
        <w:t xml:space="preserve"> или лицензий на </w:t>
      </w:r>
      <w:r>
        <w:rPr>
          <w:rFonts w:eastAsia="Calibri" w:cs="Tahoma"/>
          <w:szCs w:val="18"/>
        </w:rPr>
        <w:t>Windows</w:t>
      </w:r>
      <w:r w:rsidRPr="006F2369">
        <w:rPr>
          <w:rFonts w:eastAsia="Calibri" w:cs="Tahoma"/>
          <w:szCs w:val="18"/>
          <w:lang w:val="ru-RU"/>
        </w:rPr>
        <w:t xml:space="preserve"> </w:t>
      </w:r>
      <w:r>
        <w:rPr>
          <w:rFonts w:eastAsia="Calibri" w:cs="Tahoma"/>
          <w:szCs w:val="18"/>
        </w:rPr>
        <w:t>VDA</w:t>
      </w:r>
      <w:r w:rsidRPr="006F2369">
        <w:rPr>
          <w:rFonts w:eastAsia="Calibri" w:cs="Tahoma"/>
          <w:szCs w:val="18"/>
          <w:lang w:val="ru-RU"/>
        </w:rPr>
        <w:t>.</w:t>
      </w:r>
      <w:r w:rsidR="00AD3875" w:rsidRPr="006F2369">
        <w:rPr>
          <w:rFonts w:eastAsia="Calibri" w:cs="Tahoma"/>
          <w:szCs w:val="18"/>
          <w:lang w:val="ru-RU"/>
        </w:rPr>
        <w:t xml:space="preserve"> </w:t>
      </w:r>
    </w:p>
    <w:p w:rsidR="00332DA2" w:rsidRPr="006F2369" w:rsidRDefault="00332DA2" w:rsidP="00332DA2">
      <w:pPr>
        <w:pStyle w:val="ProductList-Body"/>
        <w:rPr>
          <w:lang w:val="ru-RU"/>
        </w:rPr>
      </w:pPr>
    </w:p>
    <w:p w:rsidR="00332DA2" w:rsidRPr="006F2369" w:rsidRDefault="00332DA2" w:rsidP="00432379">
      <w:pPr>
        <w:pStyle w:val="ProductList-SubSubSectionHeading"/>
        <w:outlineLvl w:val="2"/>
        <w:rPr>
          <w:lang w:val="ru-RU"/>
        </w:rPr>
      </w:pPr>
      <w:bookmarkStart w:id="1697" w:name="_Toc291204568"/>
      <w:bookmarkStart w:id="1698" w:name="_Toc374472969"/>
      <w:bookmarkStart w:id="1699" w:name="_Toc375840471"/>
      <w:bookmarkStart w:id="1700" w:name="_Toc379797455"/>
      <w:bookmarkStart w:id="1701" w:name="_Toc380513491"/>
      <w:bookmarkStart w:id="1702" w:name="_Toc380655540"/>
      <w:bookmarkStart w:id="1703" w:name="SA_ExtendedHotfixSupport"/>
      <w:bookmarkStart w:id="1704" w:name="_Toc385011990"/>
      <w:bookmarkStart w:id="1705" w:name="_Toc386627397"/>
      <w:r w:rsidRPr="006F2369">
        <w:rPr>
          <w:b/>
          <w:color w:val="00188F"/>
          <w:lang w:val="ru-RU"/>
        </w:rPr>
        <w:t>Поддержка продуктов в продленной фазе</w:t>
      </w:r>
      <w:bookmarkEnd w:id="1697"/>
      <w:bookmarkEnd w:id="1698"/>
      <w:bookmarkEnd w:id="1699"/>
      <w:bookmarkEnd w:id="1700"/>
      <w:bookmarkEnd w:id="1701"/>
      <w:bookmarkEnd w:id="1702"/>
      <w:bookmarkEnd w:id="1703"/>
      <w:bookmarkEnd w:id="1704"/>
      <w:bookmarkEnd w:id="1705"/>
    </w:p>
    <w:p w:rsidR="00332DA2" w:rsidRPr="006F2369" w:rsidRDefault="00332DA2" w:rsidP="00332DA2">
      <w:pPr>
        <w:pStyle w:val="ProductList-Body"/>
        <w:rPr>
          <w:lang w:val="ru-RU"/>
        </w:rPr>
      </w:pPr>
      <w:r w:rsidRPr="006F2369">
        <w:rPr>
          <w:rFonts w:eastAsia="Calibri" w:cs="Tahoma"/>
          <w:szCs w:val="18"/>
          <w:lang w:val="ru-RU"/>
        </w:rPr>
        <w:t xml:space="preserve">Поддержка продуктов в продленной фазе доступна для клиентов, которые подписали Соглашения о премьер-поддержке или о поддержке уровня </w:t>
      </w:r>
      <w:r>
        <w:rPr>
          <w:rFonts w:eastAsia="Calibri" w:cs="Tahoma"/>
          <w:szCs w:val="18"/>
        </w:rPr>
        <w:t>Essential</w:t>
      </w:r>
      <w:r w:rsidRPr="006F2369">
        <w:rPr>
          <w:rFonts w:eastAsia="Calibri" w:cs="Tahoma"/>
          <w:szCs w:val="18"/>
          <w:lang w:val="ru-RU"/>
        </w:rPr>
        <w:t xml:space="preserve"> и приобрели </w:t>
      </w:r>
      <w:r>
        <w:rPr>
          <w:rFonts w:eastAsia="Calibri" w:cs="Tahoma"/>
          <w:szCs w:val="18"/>
        </w:rPr>
        <w:t>SA</w:t>
      </w:r>
      <w:r w:rsidRPr="006F2369">
        <w:rPr>
          <w:rFonts w:eastAsia="Calibri" w:cs="Tahoma"/>
          <w:szCs w:val="18"/>
          <w:lang w:val="ru-RU"/>
        </w:rPr>
        <w:t xml:space="preserve"> в рамках следующих программ.</w:t>
      </w:r>
    </w:p>
    <w:p w:rsidR="00332DA2" w:rsidRPr="006F2369" w:rsidRDefault="00332DA2" w:rsidP="00852969">
      <w:pPr>
        <w:pStyle w:val="ProductList-Body"/>
        <w:numPr>
          <w:ilvl w:val="0"/>
          <w:numId w:val="31"/>
        </w:numPr>
        <w:rPr>
          <w:lang w:val="ru-RU"/>
        </w:rPr>
      </w:pPr>
      <w:r w:rsidRPr="006F2369">
        <w:rPr>
          <w:rFonts w:cs="Tahoma"/>
          <w:szCs w:val="18"/>
          <w:lang w:val="ru-RU"/>
        </w:rPr>
        <w:t xml:space="preserve">Клиенты (не являющиеся клиентами по соглашениям </w:t>
      </w:r>
      <w:r>
        <w:rPr>
          <w:rFonts w:cs="Tahoma"/>
          <w:szCs w:val="18"/>
        </w:rPr>
        <w:t>Academic</w:t>
      </w:r>
      <w:r w:rsidRPr="006F2369">
        <w:rPr>
          <w:rFonts w:cs="Tahoma"/>
          <w:szCs w:val="18"/>
          <w:lang w:val="ru-RU"/>
        </w:rPr>
        <w:t xml:space="preserve"> </w:t>
      </w:r>
      <w:r>
        <w:rPr>
          <w:rFonts w:cs="Tahoma"/>
          <w:szCs w:val="18"/>
        </w:rPr>
        <w:t>Select</w:t>
      </w:r>
      <w:r w:rsidRPr="006F2369">
        <w:rPr>
          <w:rFonts w:cs="Tahoma"/>
          <w:szCs w:val="18"/>
          <w:lang w:val="ru-RU"/>
        </w:rPr>
        <w:t xml:space="preserve">, </w:t>
      </w:r>
      <w:r>
        <w:rPr>
          <w:rFonts w:cs="Tahoma"/>
          <w:szCs w:val="18"/>
        </w:rPr>
        <w:t>Academic</w:t>
      </w:r>
      <w:r w:rsidRPr="006F2369">
        <w:rPr>
          <w:rFonts w:cs="Tahoma"/>
          <w:szCs w:val="18"/>
          <w:lang w:val="ru-RU"/>
        </w:rPr>
        <w:t xml:space="preserve"> </w:t>
      </w:r>
      <w:r>
        <w:rPr>
          <w:rFonts w:cs="Tahoma"/>
          <w:szCs w:val="18"/>
        </w:rPr>
        <w:t>Select</w:t>
      </w:r>
      <w:r w:rsidRPr="006F2369">
        <w:rPr>
          <w:rFonts w:cs="Tahoma"/>
          <w:szCs w:val="18"/>
          <w:lang w:val="ru-RU"/>
        </w:rPr>
        <w:t xml:space="preserve"> </w:t>
      </w:r>
      <w:r>
        <w:rPr>
          <w:rFonts w:cs="Tahoma"/>
          <w:szCs w:val="18"/>
        </w:rPr>
        <w:t>Plus</w:t>
      </w:r>
      <w:r w:rsidRPr="006F2369">
        <w:rPr>
          <w:rFonts w:cs="Tahoma"/>
          <w:szCs w:val="18"/>
          <w:lang w:val="ru-RU"/>
        </w:rPr>
        <w:t xml:space="preserve">, </w:t>
      </w:r>
      <w:r>
        <w:rPr>
          <w:rFonts w:cs="Tahoma"/>
          <w:szCs w:val="18"/>
        </w:rPr>
        <w:t>Campus</w:t>
      </w:r>
      <w:r w:rsidRPr="006F2369">
        <w:rPr>
          <w:rFonts w:cs="Tahoma"/>
          <w:szCs w:val="18"/>
          <w:lang w:val="ru-RU"/>
        </w:rPr>
        <w:t xml:space="preserve">, </w:t>
      </w:r>
      <w:r>
        <w:rPr>
          <w:rFonts w:cs="Tahoma"/>
          <w:szCs w:val="18"/>
        </w:rPr>
        <w:t>School</w:t>
      </w:r>
      <w:r w:rsidRPr="006F2369">
        <w:rPr>
          <w:rFonts w:cs="Tahoma"/>
          <w:szCs w:val="18"/>
          <w:lang w:val="ru-RU"/>
        </w:rPr>
        <w:t xml:space="preserve"> и </w:t>
      </w:r>
      <w:r>
        <w:rPr>
          <w:rFonts w:cs="Tahoma"/>
          <w:szCs w:val="18"/>
        </w:rPr>
        <w:t>Open</w:t>
      </w:r>
      <w:r w:rsidRPr="006F2369">
        <w:rPr>
          <w:rFonts w:cs="Tahoma"/>
          <w:szCs w:val="18"/>
          <w:lang w:val="ru-RU"/>
        </w:rPr>
        <w:t xml:space="preserve"> </w:t>
      </w:r>
      <w:r>
        <w:rPr>
          <w:rFonts w:cs="Tahoma"/>
          <w:szCs w:val="18"/>
        </w:rPr>
        <w:t>Value</w:t>
      </w:r>
      <w:r w:rsidRPr="006F2369">
        <w:rPr>
          <w:rFonts w:cs="Tahoma"/>
          <w:szCs w:val="18"/>
          <w:lang w:val="ru-RU"/>
        </w:rPr>
        <w:t xml:space="preserve"> </w:t>
      </w:r>
      <w:r>
        <w:rPr>
          <w:rFonts w:cs="Tahoma"/>
          <w:szCs w:val="18"/>
        </w:rPr>
        <w:t>Subscription</w:t>
      </w:r>
      <w:r w:rsidR="00852969" w:rsidRPr="006F2369">
        <w:rPr>
          <w:rFonts w:cs="Tahoma"/>
          <w:szCs w:val="18"/>
          <w:lang w:val="ru-RU"/>
        </w:rPr>
        <w:t xml:space="preserve"> —</w:t>
      </w:r>
      <w:r w:rsidRPr="006F2369">
        <w:rPr>
          <w:rFonts w:cs="Tahoma"/>
          <w:szCs w:val="18"/>
          <w:lang w:val="ru-RU"/>
        </w:rPr>
        <w:t xml:space="preserve"> </w:t>
      </w:r>
      <w:r>
        <w:rPr>
          <w:rFonts w:cs="Tahoma"/>
          <w:szCs w:val="18"/>
        </w:rPr>
        <w:t>Education</w:t>
      </w:r>
      <w:r w:rsidRPr="006F2369">
        <w:rPr>
          <w:rFonts w:cs="Tahoma"/>
          <w:szCs w:val="18"/>
          <w:lang w:val="ru-RU"/>
        </w:rPr>
        <w:t xml:space="preserve"> </w:t>
      </w:r>
      <w:r>
        <w:rPr>
          <w:rFonts w:cs="Tahoma"/>
          <w:szCs w:val="18"/>
        </w:rPr>
        <w:t>Solutions</w:t>
      </w:r>
      <w:r w:rsidRPr="006F2369">
        <w:rPr>
          <w:rFonts w:cs="Tahoma"/>
          <w:szCs w:val="18"/>
          <w:lang w:val="ru-RU"/>
        </w:rPr>
        <w:t xml:space="preserve">), имеющие Членство в программе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rsidR="00332DA2" w:rsidRPr="006F2369" w:rsidRDefault="00332DA2" w:rsidP="00026DDE">
      <w:pPr>
        <w:pStyle w:val="ProductList-Body"/>
        <w:numPr>
          <w:ilvl w:val="0"/>
          <w:numId w:val="31"/>
        </w:numPr>
        <w:ind w:left="450" w:hanging="270"/>
        <w:rPr>
          <w:lang w:val="ru-RU"/>
        </w:rPr>
      </w:pPr>
      <w:r w:rsidRPr="006F2369">
        <w:rPr>
          <w:rFonts w:cs="Tahoma"/>
          <w:szCs w:val="18"/>
          <w:lang w:val="ru-RU"/>
        </w:rPr>
        <w:t xml:space="preserve">Клиенты (не являющиеся клиентами по Лицензии </w:t>
      </w:r>
      <w:r>
        <w:rPr>
          <w:rFonts w:cs="Tahoma"/>
          <w:szCs w:val="18"/>
        </w:rPr>
        <w:t>Academic</w:t>
      </w:r>
      <w:r w:rsidRPr="006F2369">
        <w:rPr>
          <w:rFonts w:cs="Tahoma"/>
          <w:szCs w:val="18"/>
          <w:lang w:val="ru-RU"/>
        </w:rPr>
        <w:t xml:space="preserve"> </w:t>
      </w:r>
      <w:r>
        <w:rPr>
          <w:rFonts w:cs="Tahoma"/>
          <w:szCs w:val="18"/>
        </w:rPr>
        <w:t>Select</w:t>
      </w:r>
      <w:r w:rsidRPr="006F2369">
        <w:rPr>
          <w:rFonts w:cs="Tahoma"/>
          <w:szCs w:val="18"/>
          <w:lang w:val="ru-RU"/>
        </w:rPr>
        <w:t xml:space="preserve">, Соглашению </w:t>
      </w:r>
      <w:r>
        <w:rPr>
          <w:rFonts w:cs="Tahoma"/>
          <w:szCs w:val="18"/>
        </w:rPr>
        <w:t>Academic</w:t>
      </w:r>
      <w:r w:rsidRPr="006F2369">
        <w:rPr>
          <w:rFonts w:cs="Tahoma"/>
          <w:szCs w:val="18"/>
          <w:lang w:val="ru-RU"/>
        </w:rPr>
        <w:t xml:space="preserve"> </w:t>
      </w:r>
      <w:r>
        <w:rPr>
          <w:rFonts w:cs="Tahoma"/>
          <w:szCs w:val="18"/>
        </w:rPr>
        <w:t>Select</w:t>
      </w:r>
      <w:r w:rsidRPr="006F2369">
        <w:rPr>
          <w:rFonts w:cs="Tahoma"/>
          <w:szCs w:val="18"/>
          <w:lang w:val="ru-RU"/>
        </w:rPr>
        <w:t xml:space="preserve"> </w:t>
      </w:r>
      <w:r>
        <w:rPr>
          <w:rFonts w:cs="Tahoma"/>
          <w:szCs w:val="18"/>
        </w:rPr>
        <w:t>Plus</w:t>
      </w:r>
      <w:r w:rsidRPr="006F2369">
        <w:rPr>
          <w:rFonts w:cs="Tahoma"/>
          <w:szCs w:val="18"/>
          <w:lang w:val="ru-RU"/>
        </w:rPr>
        <w:t xml:space="preserve"> и Соглашению </w:t>
      </w:r>
      <w:r>
        <w:rPr>
          <w:rFonts w:cs="Tahoma"/>
          <w:szCs w:val="18"/>
        </w:rPr>
        <w:t>Campus</w:t>
      </w:r>
      <w:r w:rsidRPr="006F2369">
        <w:rPr>
          <w:rFonts w:cs="Tahoma"/>
          <w:szCs w:val="18"/>
          <w:lang w:val="ru-RU"/>
        </w:rPr>
        <w:t xml:space="preserve">, </w:t>
      </w:r>
      <w:r>
        <w:rPr>
          <w:rFonts w:cs="Tahoma"/>
          <w:szCs w:val="18"/>
        </w:rPr>
        <w:t>School</w:t>
      </w:r>
      <w:r w:rsidRPr="006F2369">
        <w:rPr>
          <w:rFonts w:cs="Tahoma"/>
          <w:szCs w:val="18"/>
          <w:lang w:val="ru-RU"/>
        </w:rPr>
        <w:t xml:space="preserve"> и </w:t>
      </w:r>
      <w:r>
        <w:rPr>
          <w:rFonts w:cs="Tahoma"/>
          <w:szCs w:val="18"/>
        </w:rPr>
        <w:t>Open</w:t>
      </w:r>
      <w:r w:rsidRPr="006F2369">
        <w:rPr>
          <w:rFonts w:cs="Tahoma"/>
          <w:szCs w:val="18"/>
          <w:lang w:val="ru-RU"/>
        </w:rPr>
        <w:t xml:space="preserve"> </w:t>
      </w:r>
      <w:r>
        <w:rPr>
          <w:rFonts w:cs="Tahoma"/>
          <w:szCs w:val="18"/>
        </w:rPr>
        <w:t>Value</w:t>
      </w:r>
      <w:r w:rsidRPr="006F2369">
        <w:rPr>
          <w:rFonts w:cs="Tahoma"/>
          <w:szCs w:val="18"/>
          <w:lang w:val="ru-RU"/>
        </w:rPr>
        <w:t xml:space="preserve"> </w:t>
      </w:r>
      <w:r>
        <w:rPr>
          <w:rFonts w:cs="Tahoma"/>
          <w:szCs w:val="18"/>
        </w:rPr>
        <w:t>Subscription</w:t>
      </w:r>
      <w:r w:rsidRPr="006F2369">
        <w:rPr>
          <w:rFonts w:cs="Tahoma"/>
          <w:szCs w:val="18"/>
          <w:lang w:val="ru-RU"/>
        </w:rPr>
        <w:t xml:space="preserve"> — </w:t>
      </w:r>
      <w:r>
        <w:rPr>
          <w:rFonts w:cs="Tahoma"/>
          <w:szCs w:val="18"/>
        </w:rPr>
        <w:t>Education</w:t>
      </w:r>
      <w:r w:rsidRPr="006F2369">
        <w:rPr>
          <w:rFonts w:cs="Tahoma"/>
          <w:szCs w:val="18"/>
          <w:lang w:val="ru-RU"/>
        </w:rPr>
        <w:t xml:space="preserve"> </w:t>
      </w:r>
      <w:r>
        <w:rPr>
          <w:rFonts w:cs="Tahoma"/>
          <w:szCs w:val="18"/>
        </w:rPr>
        <w:t>Solutions</w:t>
      </w:r>
      <w:r w:rsidRPr="006F2369">
        <w:rPr>
          <w:rFonts w:cs="Tahoma"/>
          <w:szCs w:val="18"/>
          <w:lang w:val="ru-RU"/>
        </w:rPr>
        <w:t xml:space="preserve">), имеющие Членство в программе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w:t>
      </w:r>
      <w:r>
        <w:rPr>
          <w:rFonts w:cs="Tahoma"/>
          <w:szCs w:val="18"/>
        </w:rPr>
        <w:t>Windows</w:t>
      </w:r>
      <w:r w:rsidRPr="006F2369">
        <w:rPr>
          <w:rFonts w:cs="Tahoma"/>
          <w:szCs w:val="18"/>
          <w:lang w:val="ru-RU"/>
        </w:rPr>
        <w:t xml:space="preserve"> для настольных компьютеров и операционных систем </w:t>
      </w:r>
      <w:r>
        <w:rPr>
          <w:rFonts w:cs="Tahoma"/>
          <w:szCs w:val="18"/>
        </w:rPr>
        <w:t>Windows</w:t>
      </w:r>
      <w:r w:rsidRPr="006F2369">
        <w:rPr>
          <w:rFonts w:cs="Tahoma"/>
          <w:szCs w:val="18"/>
          <w:lang w:val="ru-RU"/>
        </w:rPr>
        <w:t xml:space="preserve"> </w:t>
      </w:r>
      <w:r>
        <w:rPr>
          <w:rFonts w:cs="Tahoma"/>
          <w:szCs w:val="18"/>
        </w:rPr>
        <w:t>Embedded</w:t>
      </w:r>
      <w:r w:rsidRPr="006F2369">
        <w:rPr>
          <w:rFonts w:cs="Tahoma"/>
          <w:szCs w:val="18"/>
          <w:lang w:val="ru-RU"/>
        </w:rPr>
        <w:t xml:space="preserve"> (с Членством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продуктов </w:t>
      </w:r>
      <w:r>
        <w:rPr>
          <w:rFonts w:cs="Tahoma"/>
          <w:szCs w:val="18"/>
        </w:rPr>
        <w:t>Windows</w:t>
      </w:r>
      <w:r w:rsidRPr="006F2369">
        <w:rPr>
          <w:rFonts w:cs="Tahoma"/>
          <w:szCs w:val="18"/>
          <w:lang w:val="ru-RU"/>
        </w:rPr>
        <w:t xml:space="preserve"> </w:t>
      </w:r>
      <w:r>
        <w:rPr>
          <w:rFonts w:cs="Tahoma"/>
          <w:szCs w:val="18"/>
        </w:rPr>
        <w:t>Embedded</w:t>
      </w:r>
      <w:r w:rsidRPr="006F2369">
        <w:rPr>
          <w:rFonts w:cs="Tahoma"/>
          <w:szCs w:val="18"/>
          <w:lang w:val="ru-RU"/>
        </w:rPr>
        <w:t>).</w:t>
      </w:r>
    </w:p>
    <w:p w:rsidR="00332DA2" w:rsidRPr="004C09A1" w:rsidRDefault="00332DA2" w:rsidP="00026DDE">
      <w:pPr>
        <w:pStyle w:val="ProductList-Body"/>
        <w:numPr>
          <w:ilvl w:val="0"/>
          <w:numId w:val="31"/>
        </w:numPr>
        <w:ind w:left="450" w:hanging="270"/>
      </w:pPr>
      <w:r w:rsidRPr="006F2369">
        <w:rPr>
          <w:rFonts w:cs="Tahoma"/>
          <w:szCs w:val="18"/>
          <w:lang w:val="ru-RU"/>
        </w:rPr>
        <w:t xml:space="preserve">Клиенты (не являющиеся клиентами соглашений </w:t>
      </w:r>
      <w:r>
        <w:rPr>
          <w:rFonts w:cs="Tahoma"/>
          <w:szCs w:val="18"/>
        </w:rPr>
        <w:t>Academic</w:t>
      </w:r>
      <w:r w:rsidRPr="006F2369">
        <w:rPr>
          <w:rFonts w:cs="Tahoma"/>
          <w:szCs w:val="18"/>
          <w:lang w:val="ru-RU"/>
        </w:rPr>
        <w:t xml:space="preserve">) с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AD3875" w:rsidRPr="006F2369">
        <w:rPr>
          <w:rFonts w:cs="Tahoma"/>
          <w:szCs w:val="18"/>
          <w:lang w:val="ru-RU"/>
        </w:rPr>
        <w:t xml:space="preserve"> </w:t>
      </w:r>
      <w:r>
        <w:rPr>
          <w:rFonts w:cs="Tahoma"/>
          <w:szCs w:val="18"/>
        </w:rPr>
        <w:t>Данное право распространяется на следующие серверные продукты:</w:t>
      </w:r>
    </w:p>
    <w:p w:rsidR="00332DA2" w:rsidRPr="004C09A1" w:rsidRDefault="00332DA2" w:rsidP="00026DDE">
      <w:pPr>
        <w:pStyle w:val="ProductList-Body"/>
        <w:numPr>
          <w:ilvl w:val="0"/>
          <w:numId w:val="31"/>
        </w:numPr>
        <w:ind w:left="450" w:hanging="270"/>
      </w:pPr>
      <w:r>
        <w:rPr>
          <w:rFonts w:cs="Tahoma"/>
          <w:szCs w:val="18"/>
        </w:rPr>
        <w:t>Microsoft Exchange Server, Microsoft SQL Server, System Center 2012 и Windows Server.</w:t>
      </w:r>
    </w:p>
    <w:p w:rsidR="00332DA2" w:rsidRPr="004C09A1" w:rsidRDefault="00332DA2" w:rsidP="00332DA2">
      <w:pPr>
        <w:pStyle w:val="ProductList-Body"/>
      </w:pPr>
    </w:p>
    <w:p w:rsidR="00332DA2" w:rsidRPr="006F2369" w:rsidRDefault="00332DA2" w:rsidP="00332DA2">
      <w:pPr>
        <w:pStyle w:val="ProductList-Body"/>
        <w:rPr>
          <w:lang w:val="ru-RU"/>
        </w:rPr>
      </w:pPr>
      <w:r w:rsidRPr="006F2369">
        <w:rPr>
          <w:rFonts w:eastAsia="Calibri"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AD3875" w:rsidRPr="006F2369">
        <w:rPr>
          <w:rFonts w:eastAsia="Calibri" w:cs="Tahoma"/>
          <w:szCs w:val="18"/>
          <w:lang w:val="ru-RU"/>
        </w:rPr>
        <w:t xml:space="preserve"> </w:t>
      </w:r>
      <w:r w:rsidRPr="006F2369">
        <w:rPr>
          <w:rFonts w:eastAsia="Calibri" w:cs="Tahoma"/>
          <w:szCs w:val="18"/>
          <w:lang w:val="ru-RU"/>
        </w:rPr>
        <w:t xml:space="preserve">Клиенты, имеющие право на данное преимущество в рамках программы </w:t>
      </w:r>
      <w:r>
        <w:rPr>
          <w:rFonts w:eastAsia="Calibri" w:cs="Tahoma"/>
          <w:szCs w:val="18"/>
        </w:rPr>
        <w:t>Software</w:t>
      </w:r>
      <w:r w:rsidRPr="006F2369">
        <w:rPr>
          <w:rFonts w:eastAsia="Calibri" w:cs="Tahoma"/>
          <w:szCs w:val="18"/>
          <w:lang w:val="ru-RU"/>
        </w:rPr>
        <w:t xml:space="preserve"> </w:t>
      </w:r>
      <w:r>
        <w:rPr>
          <w:rFonts w:eastAsia="Calibri" w:cs="Tahoma"/>
          <w:szCs w:val="18"/>
        </w:rPr>
        <w:t>Assurance</w:t>
      </w:r>
      <w:r w:rsidRPr="006F2369">
        <w:rPr>
          <w:rFonts w:eastAsia="Calibri" w:cs="Tahoma"/>
          <w:szCs w:val="18"/>
          <w:lang w:val="ru-RU"/>
        </w:rPr>
        <w:t>,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AD3875" w:rsidRPr="006F2369">
        <w:rPr>
          <w:rFonts w:eastAsia="Calibri" w:cs="Tahoma"/>
          <w:szCs w:val="18"/>
          <w:lang w:val="ru-RU"/>
        </w:rPr>
        <w:t xml:space="preserve"> </w:t>
      </w:r>
      <w:r w:rsidRPr="006F2369">
        <w:rPr>
          <w:rFonts w:eastAsia="Calibri" w:cs="Tahoma"/>
          <w:szCs w:val="18"/>
          <w:lang w:val="ru-RU"/>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332DA2" w:rsidRPr="006F2369" w:rsidRDefault="00332DA2" w:rsidP="00332DA2">
      <w:pPr>
        <w:pStyle w:val="ProductList-Body"/>
        <w:rPr>
          <w:lang w:val="ru-RU"/>
        </w:rPr>
      </w:pPr>
    </w:p>
    <w:p w:rsidR="00332DA2" w:rsidRPr="006F2369" w:rsidRDefault="00332DA2" w:rsidP="00432379">
      <w:pPr>
        <w:pStyle w:val="ProductList-SubSubSectionHeading"/>
        <w:outlineLvl w:val="2"/>
        <w:rPr>
          <w:lang w:val="ru-RU"/>
        </w:rPr>
      </w:pPr>
      <w:bookmarkStart w:id="1706" w:name="_Toc336338244"/>
      <w:bookmarkStart w:id="1707" w:name="_Toc372892151"/>
      <w:bookmarkStart w:id="1708" w:name="_Toc379797456"/>
      <w:bookmarkStart w:id="1709" w:name="_Toc380513492"/>
      <w:bookmarkStart w:id="1710" w:name="_Toc380655541"/>
      <w:bookmarkStart w:id="1711" w:name="SA_MDOPforSA"/>
      <w:bookmarkStart w:id="1712" w:name="_Toc385011991"/>
      <w:bookmarkStart w:id="1713" w:name="_Toc386627398"/>
      <w:r>
        <w:rPr>
          <w:b/>
          <w:color w:val="00188F"/>
        </w:rPr>
        <w:t>Microsoft</w:t>
      </w:r>
      <w:r w:rsidRPr="006F2369">
        <w:rPr>
          <w:b/>
          <w:color w:val="00188F"/>
          <w:lang w:val="ru-RU"/>
        </w:rPr>
        <w:t xml:space="preserve"> </w:t>
      </w:r>
      <w:r>
        <w:rPr>
          <w:b/>
          <w:color w:val="00188F"/>
        </w:rPr>
        <w:t>Desktop</w:t>
      </w:r>
      <w:r w:rsidRPr="006F2369">
        <w:rPr>
          <w:b/>
          <w:color w:val="00188F"/>
          <w:lang w:val="ru-RU"/>
        </w:rPr>
        <w:t xml:space="preserve"> </w:t>
      </w:r>
      <w:r>
        <w:rPr>
          <w:b/>
          <w:color w:val="00188F"/>
        </w:rPr>
        <w:t>Optimization</w:t>
      </w:r>
      <w:r w:rsidRPr="006F2369">
        <w:rPr>
          <w:b/>
          <w:color w:val="00188F"/>
          <w:lang w:val="ru-RU"/>
        </w:rPr>
        <w:t xml:space="preserve"> </w:t>
      </w:r>
      <w:r>
        <w:rPr>
          <w:b/>
          <w:color w:val="00188F"/>
        </w:rPr>
        <w:t>Pack</w:t>
      </w:r>
      <w:r w:rsidRPr="006F2369">
        <w:rPr>
          <w:b/>
          <w:color w:val="00188F"/>
          <w:lang w:val="ru-RU"/>
        </w:rPr>
        <w:t xml:space="preserve"> для </w:t>
      </w:r>
      <w:r>
        <w:rPr>
          <w:b/>
          <w:color w:val="00188F"/>
        </w:rPr>
        <w:t>Software</w:t>
      </w:r>
      <w:r w:rsidRPr="006F2369">
        <w:rPr>
          <w:b/>
          <w:color w:val="00188F"/>
          <w:lang w:val="ru-RU"/>
        </w:rPr>
        <w:t xml:space="preserve"> </w:t>
      </w:r>
      <w:r>
        <w:rPr>
          <w:b/>
          <w:color w:val="00188F"/>
        </w:rPr>
        <w:t>Assurance</w:t>
      </w:r>
      <w:bookmarkEnd w:id="1706"/>
      <w:bookmarkEnd w:id="1707"/>
      <w:bookmarkEnd w:id="1708"/>
      <w:bookmarkEnd w:id="1709"/>
      <w:bookmarkEnd w:id="1710"/>
      <w:bookmarkEnd w:id="1711"/>
      <w:bookmarkEnd w:id="1712"/>
      <w:bookmarkEnd w:id="1713"/>
      <w:r>
        <w:fldChar w:fldCharType="begin"/>
      </w:r>
      <w:r>
        <w:instrText>XE</w:instrText>
      </w:r>
      <w:r w:rsidRPr="006F2369">
        <w:rPr>
          <w:lang w:val="ru-RU"/>
        </w:rPr>
        <w:instrText xml:space="preserve"> "</w:instrText>
      </w:r>
      <w:r>
        <w:instrText>Microsoft</w:instrText>
      </w:r>
      <w:r w:rsidRPr="006F2369">
        <w:rPr>
          <w:lang w:val="ru-RU"/>
        </w:rPr>
        <w:instrText xml:space="preserve"> </w:instrText>
      </w:r>
      <w:r>
        <w:instrText>Desktop</w:instrText>
      </w:r>
      <w:r w:rsidRPr="006F2369">
        <w:rPr>
          <w:lang w:val="ru-RU"/>
        </w:rPr>
        <w:instrText xml:space="preserve"> </w:instrText>
      </w:r>
      <w:r>
        <w:instrText>Optimization</w:instrText>
      </w:r>
      <w:r w:rsidRPr="006F2369">
        <w:rPr>
          <w:lang w:val="ru-RU"/>
        </w:rPr>
        <w:instrText xml:space="preserve"> </w:instrText>
      </w:r>
      <w:r>
        <w:instrText>Pack</w:instrText>
      </w:r>
      <w:r w:rsidRPr="006F2369">
        <w:rPr>
          <w:lang w:val="ru-RU"/>
        </w:rPr>
        <w:instrText xml:space="preserve"> для </w:instrText>
      </w:r>
      <w:r>
        <w:instrText>SA</w:instrText>
      </w:r>
      <w:r w:rsidRPr="006F2369">
        <w:rPr>
          <w:lang w:val="ru-RU"/>
        </w:rPr>
        <w:instrText>"</w:instrText>
      </w:r>
      <w:r>
        <w:fldChar w:fldCharType="end"/>
      </w:r>
    </w:p>
    <w:p w:rsidR="00332DA2" w:rsidRPr="006F2369" w:rsidRDefault="00332DA2" w:rsidP="00332DA2">
      <w:pPr>
        <w:pStyle w:val="ProductList-Body"/>
        <w:rPr>
          <w:lang w:val="ru-RU"/>
        </w:rPr>
      </w:pPr>
      <w:r>
        <w:rPr>
          <w:rFonts w:eastAsia="MS PGothic" w:cs="Tahoma"/>
          <w:szCs w:val="18"/>
        </w:rPr>
        <w:t>Microsoft</w:t>
      </w:r>
      <w:r w:rsidRPr="006F2369">
        <w:rPr>
          <w:rFonts w:eastAsia="MS PGothic" w:cs="Tahoma"/>
          <w:szCs w:val="18"/>
          <w:lang w:val="ru-RU"/>
        </w:rPr>
        <w:t xml:space="preserve"> </w:t>
      </w:r>
      <w:r>
        <w:rPr>
          <w:rFonts w:eastAsia="MS PGothic" w:cs="Tahoma"/>
          <w:szCs w:val="18"/>
        </w:rPr>
        <w:t>Desktop</w:t>
      </w:r>
      <w:r w:rsidRPr="006F2369">
        <w:rPr>
          <w:rFonts w:eastAsia="MS PGothic" w:cs="Tahoma"/>
          <w:szCs w:val="18"/>
          <w:lang w:val="ru-RU"/>
        </w:rPr>
        <w:t xml:space="preserve"> </w:t>
      </w:r>
      <w:r>
        <w:rPr>
          <w:rFonts w:eastAsia="MS PGothic" w:cs="Tahoma"/>
          <w:szCs w:val="18"/>
        </w:rPr>
        <w:t>Optimization</w:t>
      </w:r>
      <w:r w:rsidRPr="006F2369">
        <w:rPr>
          <w:rFonts w:eastAsia="MS PGothic" w:cs="Tahoma"/>
          <w:szCs w:val="18"/>
          <w:lang w:val="ru-RU"/>
        </w:rPr>
        <w:t xml:space="preserve"> </w:t>
      </w:r>
      <w:r>
        <w:rPr>
          <w:rFonts w:eastAsia="MS PGothic" w:cs="Tahoma"/>
          <w:szCs w:val="18"/>
        </w:rPr>
        <w:t>Pack</w:t>
      </w:r>
      <w:r w:rsidRPr="006F2369">
        <w:rPr>
          <w:rFonts w:eastAsia="MS PGothic" w:cs="Tahoma"/>
          <w:szCs w:val="18"/>
          <w:lang w:val="ru-RU"/>
        </w:rPr>
        <w:t xml:space="preserve"> для </w:t>
      </w:r>
      <w:r>
        <w:rPr>
          <w:rFonts w:eastAsia="MS PGothic" w:cs="Tahoma"/>
          <w:szCs w:val="18"/>
        </w:rPr>
        <w:t>Software</w:t>
      </w:r>
      <w:r w:rsidRPr="006F2369">
        <w:rPr>
          <w:rFonts w:eastAsia="MS PGothic" w:cs="Tahoma"/>
          <w:szCs w:val="18"/>
          <w:lang w:val="ru-RU"/>
        </w:rPr>
        <w:t xml:space="preserve"> </w:t>
      </w:r>
      <w:r>
        <w:rPr>
          <w:rFonts w:eastAsia="MS PGothic" w:cs="Tahoma"/>
          <w:szCs w:val="18"/>
        </w:rPr>
        <w:t>Assurance</w:t>
      </w:r>
      <w:r w:rsidRPr="006F2369">
        <w:rPr>
          <w:rFonts w:eastAsia="MS PGothic" w:cs="Tahoma"/>
          <w:szCs w:val="18"/>
          <w:lang w:val="ru-RU"/>
        </w:rPr>
        <w:t xml:space="preserve"> (</w:t>
      </w:r>
      <w:r>
        <w:rPr>
          <w:rFonts w:eastAsia="MS PGothic" w:cs="Tahoma"/>
          <w:szCs w:val="18"/>
        </w:rPr>
        <w:t>MDOP</w:t>
      </w:r>
      <w:r>
        <w:fldChar w:fldCharType="begin"/>
      </w:r>
      <w:r>
        <w:instrText>XE</w:instrText>
      </w:r>
      <w:r w:rsidRPr="006F2369">
        <w:rPr>
          <w:lang w:val="ru-RU"/>
        </w:rPr>
        <w:instrText xml:space="preserve"> "</w:instrText>
      </w:r>
      <w:r>
        <w:instrText>MDOP</w:instrText>
      </w:r>
      <w:r w:rsidRPr="006F2369">
        <w:rPr>
          <w:lang w:val="ru-RU"/>
        </w:rPr>
        <w:instrText>"</w:instrText>
      </w:r>
      <w:r>
        <w:fldChar w:fldCharType="end"/>
      </w:r>
      <w:r w:rsidRPr="006F2369">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332DA2" w:rsidRPr="006F2369" w:rsidRDefault="00332DA2" w:rsidP="00026DDE">
      <w:pPr>
        <w:pStyle w:val="ProductList-Body"/>
        <w:numPr>
          <w:ilvl w:val="0"/>
          <w:numId w:val="32"/>
        </w:numPr>
        <w:ind w:left="450" w:hanging="270"/>
        <w:rPr>
          <w:lang w:val="ru-RU"/>
        </w:rPr>
      </w:pPr>
      <w:r w:rsidRPr="006F2369">
        <w:rPr>
          <w:rFonts w:cs="Tahoma"/>
          <w:szCs w:val="18"/>
          <w:lang w:val="ru-RU"/>
        </w:rPr>
        <w:t xml:space="preserve">Действующее покрытие </w:t>
      </w:r>
      <w:r>
        <w:rPr>
          <w:rFonts w:cs="Tahoma"/>
          <w:szCs w:val="18"/>
        </w:rPr>
        <w:t>Software</w:t>
      </w:r>
      <w:r w:rsidRPr="006F2369">
        <w:rPr>
          <w:rFonts w:cs="Tahoma"/>
          <w:szCs w:val="18"/>
          <w:lang w:val="ru-RU"/>
        </w:rPr>
        <w:t xml:space="preserve"> </w:t>
      </w:r>
      <w:r>
        <w:rPr>
          <w:rFonts w:cs="Tahoma"/>
          <w:szCs w:val="18"/>
        </w:rPr>
        <w:t>Assurance</w:t>
      </w:r>
      <w:r w:rsidRPr="006F2369">
        <w:rPr>
          <w:rFonts w:cs="Tahoma"/>
          <w:szCs w:val="18"/>
          <w:lang w:val="ru-RU"/>
        </w:rPr>
        <w:t xml:space="preserve"> для лицензий на операционные системы </w:t>
      </w:r>
      <w:r>
        <w:rPr>
          <w:rFonts w:cs="Tahoma"/>
          <w:szCs w:val="18"/>
        </w:rPr>
        <w:t>Windows</w:t>
      </w:r>
      <w:r w:rsidRPr="006F2369">
        <w:rPr>
          <w:rFonts w:cs="Tahoma"/>
          <w:szCs w:val="18"/>
          <w:lang w:val="ru-RU"/>
        </w:rPr>
        <w:t xml:space="preserve"> для настольного компьютера</w:t>
      </w:r>
    </w:p>
    <w:p w:rsidR="00332DA2" w:rsidRPr="006F2369" w:rsidRDefault="00332DA2" w:rsidP="00026DDE">
      <w:pPr>
        <w:pStyle w:val="ProductList-Body"/>
        <w:numPr>
          <w:ilvl w:val="0"/>
          <w:numId w:val="32"/>
        </w:numPr>
        <w:ind w:left="450" w:hanging="270"/>
        <w:rPr>
          <w:lang w:val="ru-RU"/>
        </w:rPr>
      </w:pPr>
      <w:r w:rsidRPr="006F2369">
        <w:rPr>
          <w:rFonts w:cs="Tahoma"/>
          <w:szCs w:val="18"/>
          <w:lang w:val="ru-RU"/>
        </w:rPr>
        <w:t xml:space="preserve">Действующие подписки на </w:t>
      </w:r>
      <w:r>
        <w:rPr>
          <w:rFonts w:cs="Tahoma"/>
          <w:szCs w:val="18"/>
        </w:rPr>
        <w:t>Windows</w:t>
      </w:r>
      <w:r w:rsidRPr="006F2369">
        <w:rPr>
          <w:rFonts w:cs="Tahoma"/>
          <w:szCs w:val="18"/>
          <w:lang w:val="ru-RU"/>
        </w:rPr>
        <w:t xml:space="preserve"> </w:t>
      </w:r>
      <w:r>
        <w:rPr>
          <w:rFonts w:cs="Tahoma"/>
          <w:szCs w:val="18"/>
        </w:rPr>
        <w:t>Virtual</w:t>
      </w:r>
      <w:r w:rsidRPr="006F2369">
        <w:rPr>
          <w:rFonts w:cs="Tahoma"/>
          <w:szCs w:val="18"/>
          <w:lang w:val="ru-RU"/>
        </w:rPr>
        <w:t xml:space="preserve"> </w:t>
      </w:r>
      <w:r>
        <w:rPr>
          <w:rFonts w:cs="Tahoma"/>
          <w:szCs w:val="18"/>
        </w:rPr>
        <w:t>Desktop</w:t>
      </w:r>
      <w:r w:rsidRPr="006F2369">
        <w:rPr>
          <w:rFonts w:cs="Tahoma"/>
          <w:szCs w:val="18"/>
          <w:lang w:val="ru-RU"/>
        </w:rPr>
        <w:t xml:space="preserve"> </w:t>
      </w:r>
      <w:r>
        <w:rPr>
          <w:rFonts w:cs="Tahoma"/>
          <w:szCs w:val="18"/>
        </w:rPr>
        <w:t>Access</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Virtual</w:instrText>
      </w:r>
      <w:r w:rsidRPr="006F2369">
        <w:rPr>
          <w:lang w:val="ru-RU"/>
        </w:rPr>
        <w:instrText xml:space="preserve"> </w:instrText>
      </w:r>
      <w:r>
        <w:instrText>Desktop</w:instrText>
      </w:r>
      <w:r w:rsidRPr="006F2369">
        <w:rPr>
          <w:lang w:val="ru-RU"/>
        </w:rPr>
        <w:instrText xml:space="preserve"> </w:instrText>
      </w:r>
      <w:r>
        <w:instrText>Access</w:instrText>
      </w:r>
      <w:r w:rsidRPr="006F2369">
        <w:rPr>
          <w:lang w:val="ru-RU"/>
        </w:rPr>
        <w:instrText>,"</w:instrText>
      </w:r>
      <w:r>
        <w:fldChar w:fldCharType="end"/>
      </w:r>
      <w:r w:rsidRPr="006F2369">
        <w:rPr>
          <w:rFonts w:cs="Tahoma"/>
          <w:szCs w:val="18"/>
          <w:lang w:val="ru-RU"/>
        </w:rPr>
        <w:t>, или</w:t>
      </w:r>
    </w:p>
    <w:p w:rsidR="00332DA2" w:rsidRPr="004C09A1" w:rsidRDefault="00332DA2" w:rsidP="00026DDE">
      <w:pPr>
        <w:pStyle w:val="ProductList-Body"/>
        <w:numPr>
          <w:ilvl w:val="0"/>
          <w:numId w:val="32"/>
        </w:numPr>
        <w:ind w:left="450" w:hanging="270"/>
      </w:pPr>
      <w:r>
        <w:rPr>
          <w:rFonts w:cs="Tahoma"/>
          <w:szCs w:val="18"/>
        </w:rPr>
        <w:t>Активные подписки Windows Companion</w:t>
      </w:r>
      <w:r>
        <w:fldChar w:fldCharType="begin"/>
      </w:r>
      <w:r>
        <w:instrText>XE "Подписка Windows Companion"</w:instrText>
      </w:r>
      <w:r>
        <w:fldChar w:fldCharType="end"/>
      </w:r>
    </w:p>
    <w:p w:rsidR="00332DA2" w:rsidRPr="004C09A1" w:rsidRDefault="00332DA2" w:rsidP="00332DA2">
      <w:pPr>
        <w:pStyle w:val="ProductList-Body"/>
      </w:pPr>
    </w:p>
    <w:p w:rsidR="00332DA2" w:rsidRPr="006F2369" w:rsidRDefault="00332DA2" w:rsidP="00432379">
      <w:pPr>
        <w:pStyle w:val="ProductList-SubSubSectionHeading"/>
        <w:outlineLvl w:val="2"/>
        <w:rPr>
          <w:lang w:val="ru-RU"/>
        </w:rPr>
      </w:pPr>
      <w:bookmarkStart w:id="1714" w:name="_Toc379797457"/>
      <w:bookmarkStart w:id="1715" w:name="_Toc380513493"/>
      <w:bookmarkStart w:id="1716" w:name="_Toc380655542"/>
      <w:bookmarkStart w:id="1717" w:name="SA_VirtualizationRightsforWinDesktop"/>
      <w:bookmarkStart w:id="1718" w:name="_Toc385011992"/>
      <w:bookmarkStart w:id="1719" w:name="_Toc386627399"/>
      <w:r w:rsidRPr="006F2369">
        <w:rPr>
          <w:b/>
          <w:color w:val="00188F"/>
          <w:lang w:val="ru-RU"/>
        </w:rPr>
        <w:t xml:space="preserve">Права виртуализации для настольных компьютеров с лицензиями под управлением </w:t>
      </w:r>
      <w:r>
        <w:rPr>
          <w:b/>
          <w:color w:val="00188F"/>
        </w:rPr>
        <w:t>Windows</w:t>
      </w:r>
      <w:r w:rsidRPr="006F2369">
        <w:rPr>
          <w:b/>
          <w:color w:val="00188F"/>
          <w:lang w:val="ru-RU"/>
        </w:rPr>
        <w:t xml:space="preserve"> и </w:t>
      </w:r>
      <w:r>
        <w:rPr>
          <w:b/>
          <w:color w:val="00188F"/>
        </w:rPr>
        <w:t>Windows</w:t>
      </w:r>
      <w:r w:rsidRPr="006F2369">
        <w:rPr>
          <w:b/>
          <w:color w:val="00188F"/>
          <w:lang w:val="ru-RU"/>
        </w:rPr>
        <w:t xml:space="preserve"> </w:t>
      </w:r>
      <w:r w:rsidR="008432B1">
        <w:rPr>
          <w:b/>
          <w:color w:val="00188F"/>
        </w:rPr>
        <w:t>Embedded</w:t>
      </w:r>
      <w:bookmarkEnd w:id="1714"/>
      <w:bookmarkEnd w:id="1715"/>
      <w:bookmarkEnd w:id="1716"/>
      <w:bookmarkEnd w:id="1717"/>
      <w:bookmarkEnd w:id="1718"/>
      <w:bookmarkEnd w:id="1719"/>
    </w:p>
    <w:p w:rsidR="00332DA2" w:rsidRPr="006F2369" w:rsidRDefault="00332DA2" w:rsidP="00332DA2">
      <w:pPr>
        <w:pStyle w:val="ProductList-Body"/>
        <w:rPr>
          <w:lang w:val="ru-RU"/>
        </w:rPr>
      </w:pPr>
      <w:r w:rsidRPr="006F2369">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AD3875" w:rsidRPr="006F2369">
        <w:rPr>
          <w:rFonts w:cs="Tahoma"/>
          <w:color w:val="000000"/>
          <w:szCs w:val="18"/>
          <w:lang w:val="ru-RU"/>
        </w:rPr>
        <w:t xml:space="preserve"> </w:t>
      </w:r>
      <w:r w:rsidRPr="006F2369">
        <w:rPr>
          <w:rFonts w:cs="Tahoma"/>
          <w:color w:val="000000"/>
          <w:szCs w:val="18"/>
          <w:lang w:val="ru-RU"/>
        </w:rPr>
        <w:t xml:space="preserve">Более подробные сведения о правах на использование см. в </w:t>
      </w:r>
      <w:r w:rsidRPr="006F2369">
        <w:rPr>
          <w:rFonts w:eastAsia="Calibri" w:cs="Tahoma"/>
          <w:color w:val="000000" w:themeColor="text1"/>
          <w:szCs w:val="18"/>
          <w:lang w:val="ru-RU"/>
        </w:rPr>
        <w:t xml:space="preserve">соответствующей статье </w:t>
      </w:r>
      <w:hyperlink r:id="rId60"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rFonts w:cs="Tahoma"/>
          <w:color w:val="000000"/>
          <w:szCs w:val="18"/>
          <w:lang w:val="ru-RU"/>
        </w:rPr>
        <w:t>.</w:t>
      </w:r>
    </w:p>
    <w:p w:rsidR="00332DA2" w:rsidRPr="006F2369" w:rsidRDefault="00332DA2" w:rsidP="00332DA2">
      <w:pPr>
        <w:pStyle w:val="ProductList-Body"/>
        <w:rPr>
          <w:lang w:val="ru-RU"/>
        </w:rPr>
      </w:pPr>
      <w:bookmarkStart w:id="1720" w:name="_Toc257907651"/>
      <w:bookmarkStart w:id="1721" w:name="_Toc233026785"/>
    </w:p>
    <w:p w:rsidR="00332DA2" w:rsidRPr="004C09A1" w:rsidRDefault="00332DA2" w:rsidP="00432379">
      <w:pPr>
        <w:pStyle w:val="ProductList-SubSubSectionHeading"/>
        <w:outlineLvl w:val="2"/>
      </w:pPr>
      <w:bookmarkStart w:id="1722" w:name="_Toc385011993"/>
      <w:bookmarkStart w:id="1723" w:name="_Toc386627400"/>
      <w:bookmarkStart w:id="1724" w:name="_Toc336338245"/>
      <w:bookmarkStart w:id="1725" w:name="_Toc372892152"/>
      <w:bookmarkStart w:id="1726" w:name="_Toc379797458"/>
      <w:bookmarkStart w:id="1727" w:name="_Toc380513494"/>
      <w:bookmarkStart w:id="1728" w:name="_Toc380655543"/>
      <w:bookmarkStart w:id="1729" w:name="SA_WindowsVDARights"/>
      <w:r>
        <w:rPr>
          <w:b/>
          <w:color w:val="00188F"/>
        </w:rPr>
        <w:t>Права на Windows Virtual Desktop Access</w:t>
      </w:r>
      <w:bookmarkEnd w:id="1722"/>
      <w:bookmarkEnd w:id="1723"/>
      <w:r>
        <w:fldChar w:fldCharType="begin"/>
      </w:r>
      <w:r>
        <w:instrText>XE "Windows Virtual Desktop Access,"</w:instrText>
      </w:r>
      <w:r>
        <w:fldChar w:fldCharType="end"/>
      </w:r>
      <w:bookmarkEnd w:id="1720"/>
      <w:bookmarkEnd w:id="1724"/>
      <w:bookmarkEnd w:id="1725"/>
      <w:bookmarkEnd w:id="1726"/>
      <w:bookmarkEnd w:id="1727"/>
      <w:bookmarkEnd w:id="1728"/>
      <w:bookmarkEnd w:id="1729"/>
    </w:p>
    <w:p w:rsidR="00332DA2" w:rsidRPr="006F2369" w:rsidRDefault="00332DA2" w:rsidP="00332DA2">
      <w:pPr>
        <w:pStyle w:val="ProductList-Body"/>
        <w:rPr>
          <w:lang w:val="ru-RU"/>
        </w:rPr>
      </w:pPr>
      <w:r w:rsidRPr="006F2369">
        <w:rPr>
          <w:rFonts w:eastAsia="Calibri" w:cs="Tahoma"/>
          <w:color w:val="000000" w:themeColor="text1"/>
          <w:szCs w:val="18"/>
          <w:lang w:val="ru-RU"/>
        </w:rPr>
        <w:t xml:space="preserve">В рамках прав на </w:t>
      </w:r>
      <w:r>
        <w:rPr>
          <w:rFonts w:eastAsia="Calibri" w:cs="Tahoma"/>
          <w:color w:val="000000" w:themeColor="text1"/>
          <w:szCs w:val="18"/>
        </w:rPr>
        <w:t>Windows</w:t>
      </w:r>
      <w:r w:rsidRPr="006F2369">
        <w:rPr>
          <w:rFonts w:eastAsia="Calibri" w:cs="Tahoma"/>
          <w:color w:val="000000" w:themeColor="text1"/>
          <w:szCs w:val="18"/>
          <w:lang w:val="ru-RU"/>
        </w:rPr>
        <w:t xml:space="preserve"> </w:t>
      </w:r>
      <w:r>
        <w:rPr>
          <w:rFonts w:eastAsia="Calibri" w:cs="Tahoma"/>
          <w:color w:val="000000" w:themeColor="text1"/>
          <w:szCs w:val="18"/>
        </w:rPr>
        <w:t>VDA</w:t>
      </w:r>
      <w:r w:rsidRPr="006F2369">
        <w:rPr>
          <w:rFonts w:eastAsia="Calibri" w:cs="Tahoma"/>
          <w:color w:val="000000" w:themeColor="text1"/>
          <w:szCs w:val="18"/>
          <w:lang w:val="ru-RU"/>
        </w:rPr>
        <w:t xml:space="preserve"> клиенты получают право на запуск последней версии операционной системы </w:t>
      </w:r>
      <w:r>
        <w:rPr>
          <w:rFonts w:eastAsia="Calibri" w:cs="Tahoma"/>
          <w:color w:val="000000" w:themeColor="text1"/>
          <w:szCs w:val="18"/>
        </w:rPr>
        <w:t>Windows</w:t>
      </w:r>
      <w:r w:rsidRPr="006F2369">
        <w:rPr>
          <w:rFonts w:eastAsia="Calibri" w:cs="Tahoma"/>
          <w:color w:val="000000" w:themeColor="text1"/>
          <w:szCs w:val="18"/>
          <w:lang w:val="ru-RU"/>
        </w:rPr>
        <w:t xml:space="preserve"> настольного компьютера или операционной системы </w:t>
      </w:r>
      <w:r>
        <w:rPr>
          <w:rFonts w:eastAsia="Calibri" w:cs="Tahoma"/>
          <w:color w:val="000000" w:themeColor="text1"/>
          <w:szCs w:val="18"/>
        </w:rPr>
        <w:t>Windows</w:t>
      </w:r>
      <w:r w:rsidRPr="006F2369">
        <w:rPr>
          <w:rFonts w:eastAsia="Calibri" w:cs="Tahoma"/>
          <w:color w:val="000000" w:themeColor="text1"/>
          <w:szCs w:val="18"/>
          <w:lang w:val="ru-RU"/>
        </w:rPr>
        <w:t xml:space="preserve"> </w:t>
      </w:r>
      <w:r>
        <w:rPr>
          <w:rFonts w:eastAsia="Calibri" w:cs="Tahoma"/>
          <w:color w:val="000000" w:themeColor="text1"/>
          <w:szCs w:val="18"/>
        </w:rPr>
        <w:t>Industry</w:t>
      </w:r>
      <w:r w:rsidRPr="006F2369">
        <w:rPr>
          <w:rFonts w:eastAsia="Calibri" w:cs="Tahoma"/>
          <w:color w:val="000000" w:themeColor="text1"/>
          <w:szCs w:val="18"/>
          <w:lang w:val="ru-RU"/>
        </w:rPr>
        <w:t xml:space="preserve">. </w:t>
      </w:r>
    </w:p>
    <w:p w:rsidR="00332DA2" w:rsidRPr="006F2369" w:rsidRDefault="00332DA2" w:rsidP="00332DA2">
      <w:pPr>
        <w:pStyle w:val="ProductList-Body"/>
        <w:rPr>
          <w:lang w:val="ru-RU"/>
        </w:rPr>
      </w:pPr>
    </w:p>
    <w:p w:rsidR="00332DA2" w:rsidRPr="006F2369" w:rsidRDefault="00332DA2" w:rsidP="00332DA2">
      <w:pPr>
        <w:pStyle w:val="ProductList-Body"/>
        <w:rPr>
          <w:lang w:val="ru-RU"/>
        </w:rPr>
      </w:pPr>
      <w:r w:rsidRPr="006F2369">
        <w:rPr>
          <w:rFonts w:eastAsia="Calibri" w:cs="Tahoma"/>
          <w:color w:val="000000" w:themeColor="text1"/>
          <w:szCs w:val="18"/>
          <w:lang w:val="ru-RU"/>
        </w:rPr>
        <w:lastRenderedPageBreak/>
        <w:t xml:space="preserve">Более подробные сведения о </w:t>
      </w:r>
      <w:r>
        <w:rPr>
          <w:rFonts w:eastAsia="Calibri" w:cs="Tahoma"/>
          <w:color w:val="000000" w:themeColor="text1"/>
          <w:szCs w:val="18"/>
        </w:rPr>
        <w:t>VDA</w:t>
      </w:r>
      <w:r w:rsidRPr="006F2369">
        <w:rPr>
          <w:rFonts w:eastAsia="Calibri" w:cs="Tahoma"/>
          <w:color w:val="000000" w:themeColor="text1"/>
          <w:szCs w:val="18"/>
          <w:lang w:val="ru-RU"/>
        </w:rPr>
        <w:t xml:space="preserve"> см. в статье о правах на использование продуктов </w:t>
      </w:r>
      <w:hyperlink r:id="rId61" w:history="1">
        <w:r>
          <w:rPr>
            <w:rStyle w:val="Hyperlink"/>
          </w:rPr>
          <w:t>http</w:t>
        </w:r>
        <w:r w:rsidRPr="006F2369">
          <w:rPr>
            <w:rStyle w:val="Hyperlink"/>
            <w:lang w:val="ru-RU"/>
          </w:rPr>
          <w:t>://</w:t>
        </w:r>
        <w:r>
          <w:rPr>
            <w:rStyle w:val="Hyperlink"/>
          </w:rPr>
          <w:t>go</w:t>
        </w:r>
        <w:r w:rsidRPr="006F2369">
          <w:rPr>
            <w:rStyle w:val="Hyperlink"/>
            <w:lang w:val="ru-RU"/>
          </w:rPr>
          <w:t>.</w:t>
        </w:r>
        <w:r>
          <w:rPr>
            <w:rStyle w:val="Hyperlink"/>
          </w:rPr>
          <w:t>microsoft</w:t>
        </w:r>
        <w:r w:rsidRPr="006F2369">
          <w:rPr>
            <w:rStyle w:val="Hyperlink"/>
            <w:lang w:val="ru-RU"/>
          </w:rPr>
          <w:t>.</w:t>
        </w:r>
        <w:r>
          <w:rPr>
            <w:rStyle w:val="Hyperlink"/>
          </w:rPr>
          <w:t>com</w:t>
        </w:r>
        <w:r w:rsidRPr="006F2369">
          <w:rPr>
            <w:rStyle w:val="Hyperlink"/>
            <w:lang w:val="ru-RU"/>
          </w:rPr>
          <w:t>/?</w:t>
        </w:r>
        <w:r>
          <w:rPr>
            <w:rStyle w:val="Hyperlink"/>
          </w:rPr>
          <w:t>linkid</w:t>
        </w:r>
        <w:r w:rsidRPr="006F2369">
          <w:rPr>
            <w:rStyle w:val="Hyperlink"/>
            <w:lang w:val="ru-RU"/>
          </w:rPr>
          <w:t>=9839207</w:t>
        </w:r>
      </w:hyperlink>
      <w:r w:rsidRPr="006F2369">
        <w:rPr>
          <w:rFonts w:eastAsia="Calibri" w:cs="Tahoma"/>
          <w:color w:val="000000" w:themeColor="text1"/>
          <w:szCs w:val="18"/>
          <w:lang w:val="ru-RU"/>
        </w:rPr>
        <w:t xml:space="preserve">. </w:t>
      </w:r>
      <w:r>
        <w:rPr>
          <w:rFonts w:eastAsia="Calibri" w:cs="Tahoma"/>
          <w:color w:val="000000" w:themeColor="text1"/>
          <w:szCs w:val="18"/>
        </w:rPr>
        <w:t>VDA</w:t>
      </w:r>
      <w:r w:rsidRPr="006F2369">
        <w:rPr>
          <w:rFonts w:eastAsia="Calibri" w:cs="Tahoma"/>
          <w:color w:val="000000" w:themeColor="text1"/>
          <w:szCs w:val="18"/>
          <w:lang w:val="ru-RU"/>
        </w:rPr>
        <w:t xml:space="preserve"> также доступен как отдельная лицензия по подписке для устройств без покрытия </w:t>
      </w:r>
      <w:r>
        <w:rPr>
          <w:rFonts w:eastAsia="Calibri" w:cs="Tahoma"/>
          <w:color w:val="000000" w:themeColor="text1"/>
          <w:szCs w:val="18"/>
        </w:rPr>
        <w:t>Software</w:t>
      </w:r>
      <w:r w:rsidRPr="006F2369">
        <w:rPr>
          <w:rFonts w:eastAsia="Calibri" w:cs="Tahoma"/>
          <w:color w:val="000000" w:themeColor="text1"/>
          <w:szCs w:val="18"/>
          <w:lang w:val="ru-RU"/>
        </w:rPr>
        <w:t xml:space="preserve"> </w:t>
      </w:r>
      <w:r>
        <w:rPr>
          <w:rFonts w:eastAsia="Calibri" w:cs="Tahoma"/>
          <w:color w:val="000000" w:themeColor="text1"/>
          <w:szCs w:val="18"/>
        </w:rPr>
        <w:t>Assurance</w:t>
      </w:r>
      <w:r w:rsidRPr="006F2369">
        <w:rPr>
          <w:rFonts w:eastAsia="Calibri" w:cs="Tahoma"/>
          <w:color w:val="000000" w:themeColor="text1"/>
          <w:szCs w:val="18"/>
          <w:lang w:val="ru-RU"/>
        </w:rPr>
        <w:t xml:space="preserve"> для </w:t>
      </w:r>
      <w:r>
        <w:rPr>
          <w:rFonts w:eastAsia="Calibri" w:cs="Tahoma"/>
          <w:color w:val="000000" w:themeColor="text1"/>
          <w:szCs w:val="18"/>
        </w:rPr>
        <w:t>Windows</w:t>
      </w:r>
      <w:r w:rsidRPr="006F2369">
        <w:rPr>
          <w:rFonts w:eastAsia="Calibri" w:cs="Tahoma"/>
          <w:color w:val="000000" w:themeColor="text1"/>
          <w:szCs w:val="18"/>
          <w:lang w:val="ru-RU"/>
        </w:rPr>
        <w:t>.</w:t>
      </w:r>
    </w:p>
    <w:p w:rsidR="001E32A0" w:rsidRPr="006F2369" w:rsidRDefault="001E32A0" w:rsidP="00332DA2">
      <w:pPr>
        <w:pStyle w:val="ProductList-Body"/>
        <w:rPr>
          <w:lang w:val="ru-RU"/>
        </w:rPr>
      </w:pPr>
    </w:p>
    <w:p w:rsidR="00332DA2" w:rsidRPr="006F2369" w:rsidRDefault="00332DA2" w:rsidP="00432379">
      <w:pPr>
        <w:pStyle w:val="ProductList-SubSubSectionHeading"/>
        <w:outlineLvl w:val="2"/>
        <w:rPr>
          <w:lang w:val="ru-RU"/>
        </w:rPr>
      </w:pPr>
      <w:bookmarkStart w:id="1730" w:name="_Toc379797459"/>
      <w:bookmarkStart w:id="1731" w:name="_Toc380513495"/>
      <w:bookmarkStart w:id="1732" w:name="_Toc380655544"/>
      <w:bookmarkStart w:id="1733" w:name="SA_StepUpLicenseAvailability"/>
      <w:bookmarkStart w:id="1734" w:name="_Toc385011994"/>
      <w:bookmarkStart w:id="1735" w:name="_Toc386627401"/>
      <w:bookmarkEnd w:id="1721"/>
      <w:r w:rsidRPr="006F2369">
        <w:rPr>
          <w:b/>
          <w:color w:val="00188F"/>
          <w:lang w:val="ru-RU"/>
        </w:rPr>
        <w:t>Доступность лицензий на переход вверх</w:t>
      </w:r>
      <w:bookmarkEnd w:id="1730"/>
      <w:bookmarkEnd w:id="1731"/>
      <w:bookmarkEnd w:id="1732"/>
      <w:bookmarkEnd w:id="1733"/>
      <w:bookmarkEnd w:id="1734"/>
      <w:bookmarkEnd w:id="1735"/>
    </w:p>
    <w:p w:rsidR="00332DA2" w:rsidRPr="006F2369" w:rsidRDefault="00332DA2" w:rsidP="00332DA2">
      <w:pPr>
        <w:pStyle w:val="ProductList-Body"/>
        <w:rPr>
          <w:lang w:val="ru-RU"/>
        </w:rPr>
      </w:pPr>
      <w:r w:rsidRPr="006F2369">
        <w:rPr>
          <w:rFonts w:cs="Tahoma"/>
          <w:color w:val="000000" w:themeColor="text1"/>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AD3875" w:rsidRPr="006F2369">
        <w:rPr>
          <w:rFonts w:cs="Tahoma"/>
          <w:color w:val="000000" w:themeColor="text1"/>
          <w:szCs w:val="18"/>
          <w:lang w:val="ru-RU"/>
        </w:rPr>
        <w:t xml:space="preserve"> </w:t>
      </w:r>
      <w:r w:rsidRPr="006F2369">
        <w:rPr>
          <w:rFonts w:cs="Tahoma"/>
          <w:color w:val="000000" w:themeColor="text1"/>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Pr>
          <w:rFonts w:cs="Tahoma"/>
          <w:color w:val="000000" w:themeColor="text1"/>
          <w:szCs w:val="18"/>
        </w:rPr>
        <w:t>Software</w:t>
      </w:r>
      <w:r w:rsidRPr="006F2369">
        <w:rPr>
          <w:rFonts w:cs="Tahoma"/>
          <w:color w:val="000000" w:themeColor="text1"/>
          <w:szCs w:val="18"/>
          <w:lang w:val="ru-RU"/>
        </w:rPr>
        <w:t xml:space="preserve"> </w:t>
      </w:r>
      <w:r>
        <w:rPr>
          <w:rFonts w:cs="Tahoma"/>
          <w:color w:val="000000" w:themeColor="text1"/>
          <w:szCs w:val="18"/>
        </w:rPr>
        <w:t>Assurance</w:t>
      </w:r>
      <w:r w:rsidRPr="006F2369">
        <w:rPr>
          <w:rFonts w:cs="Tahoma"/>
          <w:color w:val="000000" w:themeColor="text1"/>
          <w:szCs w:val="18"/>
          <w:lang w:val="ru-RU"/>
        </w:rPr>
        <w:t xml:space="preserve"> для соответствующего продукта; только в этом случае Лицензия на переход вверх будет действительна.</w:t>
      </w:r>
      <w:r w:rsidR="00AD3875" w:rsidRPr="006F2369">
        <w:rPr>
          <w:rFonts w:cs="Tahoma"/>
          <w:color w:val="000000" w:themeColor="text1"/>
          <w:szCs w:val="18"/>
          <w:lang w:val="ru-RU"/>
        </w:rPr>
        <w:t xml:space="preserve"> </w:t>
      </w:r>
      <w:r w:rsidRPr="006F2369">
        <w:rPr>
          <w:rFonts w:cs="Tahoma"/>
          <w:color w:val="000000" w:themeColor="text1"/>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AD3875" w:rsidRPr="006F2369">
        <w:rPr>
          <w:rFonts w:cs="Tahoma"/>
          <w:color w:val="000000" w:themeColor="text1"/>
          <w:szCs w:val="18"/>
          <w:lang w:val="ru-RU"/>
        </w:rPr>
        <w:t xml:space="preserve"> </w:t>
      </w:r>
      <w:r w:rsidRPr="006F2369">
        <w:rPr>
          <w:rFonts w:cs="Tahoma"/>
          <w:color w:val="000000" w:themeColor="text1"/>
          <w:szCs w:val="18"/>
          <w:lang w:val="ru-RU"/>
        </w:rPr>
        <w:t>Клиенты не могут передавать Лицензию на соответствующий продукт отдельно от Лицензии на переход вверх.</w:t>
      </w:r>
      <w:r w:rsidR="00AD3875" w:rsidRPr="006F2369">
        <w:rPr>
          <w:rFonts w:cs="Tahoma"/>
          <w:color w:val="000000" w:themeColor="text1"/>
          <w:szCs w:val="18"/>
          <w:lang w:val="ru-RU"/>
        </w:rPr>
        <w:t xml:space="preserve"> </w:t>
      </w:r>
      <w:r w:rsidRPr="006F2369">
        <w:rPr>
          <w:rFonts w:cs="Tahoma"/>
          <w:color w:val="000000" w:themeColor="text1"/>
          <w:szCs w:val="18"/>
          <w:lang w:val="ru-RU"/>
        </w:rPr>
        <w:t>Бессрочные права клиентов по Лицензии на переход вверх заменяют основную лицензию на соответствующий продукт.</w:t>
      </w:r>
      <w:r w:rsidR="00AD3875" w:rsidRPr="006F2369">
        <w:rPr>
          <w:rFonts w:cs="Tahoma"/>
          <w:color w:val="000000" w:themeColor="text1"/>
          <w:szCs w:val="18"/>
          <w:lang w:val="ru-RU"/>
        </w:rPr>
        <w:t xml:space="preserve"> </w:t>
      </w:r>
      <w:r w:rsidRPr="006F2369">
        <w:rPr>
          <w:rFonts w:cs="Tahoma"/>
          <w:color w:val="000000" w:themeColor="text1"/>
          <w:szCs w:val="18"/>
          <w:lang w:val="ru-RU"/>
        </w:rPr>
        <w:t xml:space="preserve">Дополнительные сведения см. в разделе </w:t>
      </w:r>
      <w:r>
        <w:rPr>
          <w:rFonts w:cs="Tahoma"/>
          <w:color w:val="000000" w:themeColor="text1"/>
          <w:szCs w:val="18"/>
        </w:rPr>
        <w:t>Enterprise</w:t>
      </w:r>
      <w:r w:rsidRPr="006F2369">
        <w:rPr>
          <w:rFonts w:cs="Tahoma"/>
          <w:color w:val="000000" w:themeColor="text1"/>
          <w:szCs w:val="18"/>
          <w:lang w:val="ru-RU"/>
        </w:rPr>
        <w:t xml:space="preserve"> </w:t>
      </w:r>
      <w:r>
        <w:rPr>
          <w:rFonts w:cs="Tahoma"/>
          <w:color w:val="000000" w:themeColor="text1"/>
          <w:szCs w:val="18"/>
        </w:rPr>
        <w:t>Edition</w:t>
      </w:r>
      <w:r w:rsidRPr="006F2369">
        <w:rPr>
          <w:rFonts w:cs="Tahoma"/>
          <w:color w:val="000000" w:themeColor="text1"/>
          <w:szCs w:val="18"/>
          <w:lang w:val="ru-RU"/>
        </w:rPr>
        <w:t xml:space="preserve"> </w:t>
      </w:r>
      <w:r>
        <w:rPr>
          <w:rFonts w:cs="Tahoma"/>
          <w:color w:val="000000" w:themeColor="text1"/>
          <w:szCs w:val="18"/>
        </w:rPr>
        <w:t>Step</w:t>
      </w:r>
      <w:r w:rsidRPr="006F2369">
        <w:rPr>
          <w:rFonts w:cs="Tahoma"/>
          <w:color w:val="000000" w:themeColor="text1"/>
          <w:szCs w:val="18"/>
          <w:lang w:val="ru-RU"/>
        </w:rPr>
        <w:t>-</w:t>
      </w:r>
      <w:r>
        <w:rPr>
          <w:rFonts w:cs="Tahoma"/>
          <w:color w:val="000000" w:themeColor="text1"/>
          <w:szCs w:val="18"/>
        </w:rPr>
        <w:t>up</w:t>
      </w:r>
      <w:r w:rsidRPr="006F2369">
        <w:rPr>
          <w:rFonts w:cs="Tahoma"/>
          <w:color w:val="000000" w:themeColor="text1"/>
          <w:szCs w:val="18"/>
          <w:lang w:val="ru-RU"/>
        </w:rPr>
        <w:t xml:space="preserve"> </w:t>
      </w:r>
      <w:r>
        <w:rPr>
          <w:rFonts w:cs="Tahoma"/>
          <w:color w:val="000000" w:themeColor="text1"/>
          <w:szCs w:val="18"/>
        </w:rPr>
        <w:t>License</w:t>
      </w:r>
      <w:r w:rsidRPr="006F2369">
        <w:rPr>
          <w:rFonts w:cs="Tahoma"/>
          <w:color w:val="000000" w:themeColor="text1"/>
          <w:szCs w:val="18"/>
          <w:lang w:val="ru-RU"/>
        </w:rPr>
        <w:t xml:space="preserve"> </w:t>
      </w:r>
      <w:r>
        <w:rPr>
          <w:rFonts w:cs="Tahoma"/>
          <w:color w:val="000000" w:themeColor="text1"/>
          <w:szCs w:val="18"/>
        </w:rPr>
        <w:t>Volume</w:t>
      </w:r>
      <w:r w:rsidRPr="006F2369">
        <w:rPr>
          <w:rFonts w:cs="Tahoma"/>
          <w:color w:val="000000" w:themeColor="text1"/>
          <w:szCs w:val="18"/>
          <w:lang w:val="ru-RU"/>
        </w:rPr>
        <w:t xml:space="preserve"> </w:t>
      </w:r>
      <w:r>
        <w:rPr>
          <w:rFonts w:cs="Tahoma"/>
          <w:color w:val="000000" w:themeColor="text1"/>
          <w:szCs w:val="18"/>
        </w:rPr>
        <w:t>Licensing</w:t>
      </w:r>
      <w:r w:rsidRPr="006F2369">
        <w:rPr>
          <w:rFonts w:cs="Tahoma"/>
          <w:color w:val="000000" w:themeColor="text1"/>
          <w:szCs w:val="18"/>
          <w:lang w:val="ru-RU"/>
        </w:rPr>
        <w:t xml:space="preserve"> </w:t>
      </w:r>
      <w:r>
        <w:rPr>
          <w:rFonts w:cs="Tahoma"/>
          <w:color w:val="000000" w:themeColor="text1"/>
          <w:szCs w:val="18"/>
        </w:rPr>
        <w:t>Brief</w:t>
      </w:r>
      <w:r w:rsidRPr="006F2369">
        <w:rPr>
          <w:rFonts w:cs="Tahoma"/>
          <w:color w:val="000000" w:themeColor="text1"/>
          <w:szCs w:val="18"/>
          <w:lang w:val="ru-RU"/>
        </w:rPr>
        <w:t xml:space="preserve"> (Общие сведения о лицензиях на переход вверх для выпуска </w:t>
      </w:r>
      <w:r>
        <w:rPr>
          <w:rFonts w:cs="Tahoma"/>
          <w:color w:val="000000" w:themeColor="text1"/>
          <w:szCs w:val="18"/>
        </w:rPr>
        <w:t>Enterprise</w:t>
      </w:r>
      <w:r w:rsidRPr="006F2369">
        <w:rPr>
          <w:rFonts w:cs="Tahoma"/>
          <w:color w:val="000000" w:themeColor="text1"/>
          <w:szCs w:val="18"/>
          <w:lang w:val="ru-RU"/>
        </w:rPr>
        <w:t xml:space="preserve"> </w:t>
      </w:r>
      <w:r>
        <w:rPr>
          <w:rFonts w:cs="Tahoma"/>
          <w:color w:val="000000" w:themeColor="text1"/>
          <w:szCs w:val="18"/>
        </w:rPr>
        <w:t>Edition</w:t>
      </w:r>
      <w:r w:rsidRPr="006F2369">
        <w:rPr>
          <w:rFonts w:cs="Tahoma"/>
          <w:color w:val="000000" w:themeColor="text1"/>
          <w:szCs w:val="18"/>
          <w:lang w:val="ru-RU"/>
        </w:rPr>
        <w:t xml:space="preserve"> по программе корпоративного лицензирования) по адресу </w:t>
      </w:r>
      <w:hyperlink r:id="rId62" w:history="1">
        <w:r>
          <w:rPr>
            <w:rStyle w:val="Hyperlink"/>
            <w:rFonts w:cs="Tahoma"/>
            <w:szCs w:val="18"/>
          </w:rPr>
          <w:t>http</w:t>
        </w:r>
        <w:r w:rsidRPr="006F2369">
          <w:rPr>
            <w:rStyle w:val="Hyperlink"/>
            <w:rFonts w:cs="Tahoma"/>
            <w:szCs w:val="18"/>
            <w:lang w:val="ru-RU"/>
          </w:rPr>
          <w:t>://</w:t>
        </w:r>
        <w:r>
          <w:rPr>
            <w:rStyle w:val="Hyperlink"/>
            <w:rFonts w:cs="Tahoma"/>
            <w:szCs w:val="18"/>
          </w:rPr>
          <w:t>www</w:t>
        </w:r>
        <w:r w:rsidRPr="006F2369">
          <w:rPr>
            <w:rStyle w:val="Hyperlink"/>
            <w:rFonts w:cs="Tahoma"/>
            <w:szCs w:val="18"/>
            <w:lang w:val="ru-RU"/>
          </w:rPr>
          <w:t>.</w:t>
        </w:r>
        <w:r>
          <w:rPr>
            <w:rStyle w:val="Hyperlink"/>
            <w:rFonts w:cs="Tahoma"/>
            <w:szCs w:val="18"/>
          </w:rPr>
          <w:t>microsoft</w:t>
        </w:r>
        <w:r w:rsidRPr="006F2369">
          <w:rPr>
            <w:rStyle w:val="Hyperlink"/>
            <w:rFonts w:cs="Tahoma"/>
            <w:szCs w:val="18"/>
            <w:lang w:val="ru-RU"/>
          </w:rPr>
          <w:t>.</w:t>
        </w:r>
        <w:r>
          <w:rPr>
            <w:rStyle w:val="Hyperlink"/>
            <w:rFonts w:cs="Tahoma"/>
            <w:szCs w:val="18"/>
          </w:rPr>
          <w:t>com</w:t>
        </w:r>
        <w:r w:rsidRPr="006F2369">
          <w:rPr>
            <w:rStyle w:val="Hyperlink"/>
            <w:rFonts w:cs="Tahoma"/>
            <w:szCs w:val="18"/>
            <w:lang w:val="ru-RU"/>
          </w:rPr>
          <w:t>/</w:t>
        </w:r>
        <w:r>
          <w:rPr>
            <w:rStyle w:val="Hyperlink"/>
            <w:rFonts w:cs="Tahoma"/>
            <w:szCs w:val="18"/>
          </w:rPr>
          <w:t>licensing</w:t>
        </w:r>
      </w:hyperlink>
    </w:p>
    <w:p w:rsidR="00332DA2" w:rsidRPr="006F2369" w:rsidRDefault="00332DA2" w:rsidP="00332DA2">
      <w:pPr>
        <w:pStyle w:val="ProductList-Body"/>
        <w:rPr>
          <w:lang w:val="ru-RU"/>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45"/>
      </w:tblGrid>
      <w:tr w:rsidR="00332DA2" w:rsidRPr="00717EC0" w:rsidTr="00F231DC">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44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4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231D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4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231DC">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F231DC">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44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rsidTr="00F231DC">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Windows Intune</w:t>
            </w:r>
          </w:p>
        </w:tc>
        <w:tc>
          <w:tcPr>
            <w:tcW w:w="544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Windows Intune</w:t>
            </w:r>
          </w:p>
        </w:tc>
      </w:tr>
      <w:tr w:rsidR="00332DA2" w:rsidRPr="00717EC0" w:rsidTr="00F231DC">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Windows Intune</w:t>
            </w:r>
          </w:p>
        </w:tc>
        <w:tc>
          <w:tcPr>
            <w:tcW w:w="544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29164B" w:rsidTr="00F231DC">
        <w:trPr>
          <w:trHeight w:val="247"/>
        </w:trPr>
        <w:tc>
          <w:tcPr>
            <w:tcW w:w="5355" w:type="dxa"/>
            <w:tcMar>
              <w:top w:w="0" w:type="dxa"/>
              <w:left w:w="108" w:type="dxa"/>
              <w:bottom w:w="0" w:type="dxa"/>
              <w:right w:w="108" w:type="dxa"/>
            </w:tcMar>
            <w:hideMark/>
          </w:tcPr>
          <w:p w:rsidR="00332DA2" w:rsidRPr="003C4617" w:rsidRDefault="00332DA2" w:rsidP="00332DA2">
            <w:pPr>
              <w:pStyle w:val="ProductList-Body"/>
              <w:rPr>
                <w:rFonts w:cs="Tahoma"/>
                <w:color w:val="000000" w:themeColor="text1"/>
                <w:szCs w:val="18"/>
                <w:lang w:val="fr-CA"/>
              </w:rPr>
            </w:pPr>
            <w:r w:rsidRPr="003C4617">
              <w:rPr>
                <w:rFonts w:cs="Tahoma"/>
                <w:color w:val="000000" w:themeColor="text1"/>
                <w:szCs w:val="18"/>
                <w:lang w:val="fr-CA"/>
              </w:rPr>
              <w:t>Core Infrastructure Server Suite Standard</w:t>
            </w:r>
            <w:r>
              <w:fldChar w:fldCharType="begin"/>
            </w:r>
            <w:r w:rsidRPr="003C4617">
              <w:rPr>
                <w:lang w:val="fr-CA"/>
              </w:rPr>
              <w:instrText>XE "Core Infrastructure Server Suite Standard"</w:instrText>
            </w:r>
            <w:r>
              <w:fldChar w:fldCharType="end"/>
            </w:r>
          </w:p>
        </w:tc>
        <w:tc>
          <w:tcPr>
            <w:tcW w:w="5445" w:type="dxa"/>
            <w:tcMar>
              <w:top w:w="0" w:type="dxa"/>
              <w:left w:w="108" w:type="dxa"/>
              <w:bottom w:w="0" w:type="dxa"/>
              <w:right w:w="108" w:type="dxa"/>
            </w:tcMar>
            <w:hideMark/>
          </w:tcPr>
          <w:p w:rsidR="00332DA2" w:rsidRPr="003C4617" w:rsidRDefault="00332DA2" w:rsidP="00332DA2">
            <w:pPr>
              <w:pStyle w:val="ProductList-Body"/>
              <w:rPr>
                <w:rFonts w:cs="Tahoma"/>
                <w:color w:val="000000" w:themeColor="text1"/>
                <w:szCs w:val="18"/>
                <w:lang w:val="fr-CA"/>
              </w:rPr>
            </w:pPr>
            <w:r w:rsidRPr="003C4617">
              <w:rPr>
                <w:rFonts w:cs="Tahoma"/>
                <w:color w:val="000000" w:themeColor="text1"/>
                <w:szCs w:val="18"/>
                <w:lang w:val="fr-CA"/>
              </w:rPr>
              <w:t>Core Infrastructure Server Suite Datacenter</w:t>
            </w:r>
            <w:r>
              <w:fldChar w:fldCharType="begin"/>
            </w:r>
            <w:r w:rsidRPr="003C4617">
              <w:rPr>
                <w:lang w:val="fr-CA"/>
              </w:rPr>
              <w:instrText>XE "Core Infrastructure Server Suite Datacenter"</w:instrText>
            </w:r>
            <w:r>
              <w:fldChar w:fldCharType="end"/>
            </w:r>
          </w:p>
        </w:tc>
      </w:tr>
      <w:tr w:rsidR="00332DA2" w:rsidRPr="00717EC0" w:rsidTr="00F231DC">
        <w:tc>
          <w:tcPr>
            <w:tcW w:w="5355" w:type="dxa"/>
            <w:tcMar>
              <w:top w:w="0" w:type="dxa"/>
              <w:left w:w="108" w:type="dxa"/>
              <w:bottom w:w="0" w:type="dxa"/>
              <w:right w:w="108" w:type="dxa"/>
            </w:tcMar>
            <w:hideMark/>
          </w:tcPr>
          <w:p w:rsidR="00332DA2" w:rsidRPr="006F2369" w:rsidRDefault="00332DA2" w:rsidP="00332DA2">
            <w:pPr>
              <w:pStyle w:val="ProductList-Body"/>
              <w:rPr>
                <w:rFonts w:eastAsia="Calibri" w:cs="Tahoma"/>
                <w:color w:val="000000" w:themeColor="text1"/>
                <w:szCs w:val="18"/>
                <w:lang w:val="fr-FR"/>
              </w:rPr>
            </w:pPr>
            <w:r w:rsidRPr="006F2369">
              <w:rPr>
                <w:rFonts w:cs="Tahoma"/>
                <w:color w:val="000000" w:themeColor="text1"/>
                <w:szCs w:val="18"/>
                <w:lang w:val="fr-FR"/>
              </w:rPr>
              <w:t xml:space="preserve">Desktop Education </w:t>
            </w:r>
            <w:r>
              <w:rPr>
                <w:rFonts w:cs="Tahoma"/>
                <w:color w:val="000000" w:themeColor="text1"/>
                <w:szCs w:val="18"/>
              </w:rPr>
              <w:t>с</w:t>
            </w:r>
            <w:r w:rsidRPr="006F2369">
              <w:rPr>
                <w:rFonts w:cs="Tahoma"/>
                <w:color w:val="000000" w:themeColor="text1"/>
                <w:szCs w:val="18"/>
                <w:lang w:val="fr-FR"/>
              </w:rPr>
              <w:t xml:space="preserve"> </w:t>
            </w:r>
            <w:r>
              <w:rPr>
                <w:rFonts w:cs="Tahoma"/>
                <w:color w:val="000000" w:themeColor="text1"/>
                <w:szCs w:val="18"/>
              </w:rPr>
              <w:t>Лицензией</w:t>
            </w:r>
            <w:r w:rsidRPr="006F2369">
              <w:rPr>
                <w:rFonts w:cs="Tahoma"/>
                <w:color w:val="000000" w:themeColor="text1"/>
                <w:szCs w:val="18"/>
                <w:lang w:val="fr-FR"/>
              </w:rPr>
              <w:t xml:space="preserve"> Core CAL</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231D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4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rsidTr="00F231D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44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736" w:name="_Toc236810936"/>
            <w:r>
              <w:rPr>
                <w:rFonts w:cs="Tahoma"/>
                <w:color w:val="000000" w:themeColor="text1"/>
                <w:szCs w:val="18"/>
              </w:rPr>
              <w:t xml:space="preserve"> Desktop Optimization Pack </w:t>
            </w:r>
            <w:bookmarkEnd w:id="1736"/>
          </w:p>
        </w:tc>
        <w:tc>
          <w:tcPr>
            <w:tcW w:w="544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профессиональный </w:t>
            </w:r>
          </w:p>
        </w:tc>
      </w:tr>
      <w:tr w:rsidR="008432B1" w:rsidRPr="00717EC0" w:rsidTr="00F231DC">
        <w:tc>
          <w:tcPr>
            <w:tcW w:w="5355" w:type="dxa"/>
            <w:tcMar>
              <w:top w:w="0" w:type="dxa"/>
              <w:left w:w="108" w:type="dxa"/>
              <w:bottom w:w="0" w:type="dxa"/>
              <w:right w:w="108" w:type="dxa"/>
            </w:tcMar>
          </w:tcPr>
          <w:p w:rsidR="008432B1" w:rsidRPr="00717EC0" w:rsidRDefault="008432B1" w:rsidP="008432B1">
            <w:pPr>
              <w:pStyle w:val="ProductList-Body"/>
              <w:rPr>
                <w:rFonts w:eastAsia="Calibri" w:cs="Tahoma"/>
                <w:color w:val="000000" w:themeColor="text1"/>
                <w:szCs w:val="18"/>
              </w:rPr>
            </w:pPr>
            <w:r>
              <w:rPr>
                <w:rFonts w:cs="Tahoma"/>
                <w:color w:val="000000" w:themeColor="text1"/>
                <w:szCs w:val="18"/>
              </w:rPr>
              <w:t>SQL Parallel Data Warehouse Core</w:t>
            </w:r>
          </w:p>
        </w:tc>
        <w:tc>
          <w:tcPr>
            <w:tcW w:w="5445" w:type="dxa"/>
            <w:tcMar>
              <w:top w:w="0" w:type="dxa"/>
              <w:left w:w="108" w:type="dxa"/>
              <w:bottom w:w="0" w:type="dxa"/>
              <w:right w:w="108" w:type="dxa"/>
            </w:tcMar>
          </w:tcPr>
          <w:p w:rsidR="008432B1" w:rsidRPr="00717EC0" w:rsidRDefault="008432B1" w:rsidP="008432B1">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231D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44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231DC">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4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профессиональный</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A95034"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445" w:type="dxa"/>
            <w:tcMar>
              <w:top w:w="0" w:type="dxa"/>
              <w:left w:w="108" w:type="dxa"/>
              <w:bottom w:w="0" w:type="dxa"/>
              <w:right w:w="108" w:type="dxa"/>
            </w:tcMar>
            <w:hideMark/>
          </w:tcPr>
          <w:p w:rsidR="00332DA2" w:rsidRPr="006F2369" w:rsidRDefault="00332DA2" w:rsidP="00332DA2">
            <w:pPr>
              <w:pStyle w:val="ProductList-Body"/>
              <w:rPr>
                <w:rFonts w:eastAsia="Calibri" w:cs="Tahoma"/>
                <w:color w:val="000000" w:themeColor="text1"/>
                <w:szCs w:val="18"/>
                <w:lang w:val="it-IT"/>
              </w:rPr>
            </w:pPr>
            <w:r w:rsidRPr="006F2369">
              <w:rPr>
                <w:rFonts w:cs="Tahoma"/>
                <w:color w:val="000000" w:themeColor="text1"/>
                <w:szCs w:val="18"/>
                <w:lang w:val="it-IT"/>
              </w:rPr>
              <w:t xml:space="preserve">Visual Studio Ultimate </w:t>
            </w:r>
            <w:r>
              <w:rPr>
                <w:rFonts w:cs="Tahoma"/>
                <w:color w:val="000000" w:themeColor="text1"/>
                <w:szCs w:val="18"/>
              </w:rPr>
              <w:t>с</w:t>
            </w:r>
            <w:r w:rsidRPr="006F2369">
              <w:rPr>
                <w:rFonts w:cs="Tahoma"/>
                <w:color w:val="000000" w:themeColor="text1"/>
                <w:szCs w:val="18"/>
                <w:lang w:val="it-IT"/>
              </w:rPr>
              <w:t xml:space="preserve"> </w:t>
            </w:r>
            <w:r>
              <w:rPr>
                <w:rFonts w:cs="Tahoma"/>
                <w:color w:val="000000" w:themeColor="text1"/>
                <w:szCs w:val="18"/>
              </w:rPr>
              <w:t>подпиской</w:t>
            </w:r>
            <w:r w:rsidRPr="006F2369">
              <w:rPr>
                <w:rFonts w:cs="Tahoma"/>
                <w:color w:val="000000" w:themeColor="text1"/>
                <w:szCs w:val="18"/>
                <w:lang w:val="it-IT"/>
              </w:rPr>
              <w:t xml:space="preserve"> MSDN</w:t>
            </w:r>
          </w:p>
        </w:tc>
      </w:tr>
      <w:tr w:rsidR="00332DA2" w:rsidRPr="00717EC0" w:rsidTr="00F231D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44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rsidTr="00F231D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4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4C09A1" w:rsidRDefault="009A0C93" w:rsidP="004F3C6D">
      <w:pPr>
        <w:pStyle w:val="ProductList-Body"/>
      </w:pPr>
    </w:p>
    <w:p w:rsidR="001E32A0" w:rsidRPr="004C09A1" w:rsidRDefault="001E32A0" w:rsidP="004F3C6D">
      <w:pPr>
        <w:pStyle w:val="ProductList-Body"/>
      </w:pPr>
    </w:p>
    <w:p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rsidR="009A0C93" w:rsidRPr="004C09A1" w:rsidRDefault="006B2591" w:rsidP="00661180">
      <w:pPr>
        <w:pStyle w:val="ProductList-SectionHeading"/>
        <w:outlineLvl w:val="0"/>
      </w:pPr>
      <w:bookmarkStart w:id="1737" w:name="Services"/>
      <w:bookmarkStart w:id="1738" w:name="_Toc378147684"/>
      <w:bookmarkStart w:id="1739" w:name="_Toc378151581"/>
      <w:bookmarkStart w:id="1740" w:name="_Toc379797460"/>
      <w:bookmarkStart w:id="1741" w:name="_Toc380513496"/>
      <w:bookmarkStart w:id="1742" w:name="_Toc380655545"/>
      <w:bookmarkStart w:id="1743" w:name="_Toc386627402"/>
      <w:r>
        <w:lastRenderedPageBreak/>
        <w:t>Услуги</w:t>
      </w:r>
      <w:bookmarkEnd w:id="1737"/>
      <w:bookmarkEnd w:id="1738"/>
      <w:bookmarkEnd w:id="1739"/>
      <w:bookmarkEnd w:id="1740"/>
      <w:bookmarkEnd w:id="1741"/>
      <w:bookmarkEnd w:id="1742"/>
      <w:bookmarkEnd w:id="1743"/>
    </w:p>
    <w:p w:rsidR="00DB5001" w:rsidRPr="006F2369" w:rsidRDefault="00DB5001" w:rsidP="00DB5001">
      <w:pPr>
        <w:pStyle w:val="ProductList-Body"/>
        <w:rPr>
          <w:lang w:val="ru-RU"/>
        </w:rPr>
      </w:pPr>
      <w:bookmarkStart w:id="1744" w:name="_Toc378147685"/>
      <w:bookmarkStart w:id="1745" w:name="_Toc378151582"/>
      <w:r w:rsidRPr="006F2369">
        <w:rPr>
          <w:lang w:val="ru-RU"/>
        </w:rPr>
        <w:t xml:space="preserve">В разделах ниже содержится подробное описание Услуг, на использование которых клиенты могут приобрести право. </w:t>
      </w:r>
    </w:p>
    <w:p w:rsidR="00DB5001" w:rsidRPr="006F2369" w:rsidRDefault="00DB5001" w:rsidP="00DB5001">
      <w:pPr>
        <w:pStyle w:val="ProductList-Body"/>
        <w:rPr>
          <w:lang w:val="ru-RU"/>
        </w:rPr>
      </w:pPr>
      <w:r w:rsidRPr="006F2369">
        <w:rPr>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t>Microsoft</w:t>
      </w:r>
      <w:r w:rsidRPr="006F2369">
        <w:rPr>
          <w:lang w:val="ru-RU"/>
        </w:rPr>
        <w:t>.</w:t>
      </w:r>
    </w:p>
    <w:p w:rsidR="00DB5001" w:rsidRPr="006F2369" w:rsidRDefault="00DB5001" w:rsidP="00DB5001">
      <w:pPr>
        <w:pStyle w:val="ProductList-Body"/>
        <w:rPr>
          <w:lang w:val="ru-RU"/>
        </w:rPr>
      </w:pPr>
    </w:p>
    <w:p w:rsidR="009A0C93" w:rsidRPr="004C09A1" w:rsidRDefault="00FA00BF" w:rsidP="002E202B">
      <w:pPr>
        <w:pStyle w:val="ProductList-Offering1Heading"/>
        <w:outlineLvl w:val="1"/>
      </w:pPr>
      <w:bookmarkStart w:id="1746" w:name="_Toc379797461"/>
      <w:bookmarkStart w:id="1747" w:name="_Toc380513497"/>
      <w:bookmarkStart w:id="1748" w:name="_Toc380655546"/>
      <w:bookmarkStart w:id="1749" w:name="_Toc386627403"/>
      <w:r>
        <w:t>Предложения премьер-поддержки Microsoft</w:t>
      </w:r>
      <w:bookmarkEnd w:id="1744"/>
      <w:bookmarkEnd w:id="1745"/>
      <w:bookmarkEnd w:id="1746"/>
      <w:bookmarkEnd w:id="1747"/>
      <w:bookmarkEnd w:id="1748"/>
      <w:bookmarkEnd w:id="1749"/>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7"/>
        <w:gridCol w:w="1708"/>
        <w:gridCol w:w="1719"/>
        <w:gridCol w:w="1708"/>
        <w:gridCol w:w="1978"/>
      </w:tblGrid>
      <w:tr w:rsidR="00A41808" w:rsidRPr="00B40E4C" w:rsidTr="00F231DC">
        <w:trPr>
          <w:tblHeader/>
        </w:trPr>
        <w:tc>
          <w:tcPr>
            <w:tcW w:w="368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97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231DC">
        <w:tc>
          <w:tcPr>
            <w:tcW w:w="3687" w:type="dxa"/>
            <w:vAlign w:val="center"/>
          </w:tcPr>
          <w:p w:rsidR="00A41808" w:rsidRPr="00B40E4C" w:rsidRDefault="00A41808" w:rsidP="00A41808">
            <w:pPr>
              <w:pStyle w:val="ProductList-Body"/>
              <w:rPr>
                <w:color w:val="000000"/>
              </w:rPr>
            </w:pPr>
            <w:r>
              <w:rPr>
                <w:color w:val="000000"/>
              </w:rPr>
              <w:t xml:space="preserve">Работа с клиентами </w:t>
            </w:r>
          </w:p>
        </w:tc>
        <w:tc>
          <w:tcPr>
            <w:tcW w:w="1708"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08" w:type="dxa"/>
            <w:vAlign w:val="center"/>
          </w:tcPr>
          <w:p w:rsidR="00A41808" w:rsidRPr="00B40E4C" w:rsidRDefault="00A41808" w:rsidP="00A41808">
            <w:pPr>
              <w:pStyle w:val="ProductList-Body"/>
              <w:rPr>
                <w:color w:val="000000"/>
              </w:rPr>
            </w:pPr>
            <w:r>
              <w:rPr>
                <w:color w:val="000000"/>
              </w:rPr>
              <w:t>√</w:t>
            </w:r>
          </w:p>
        </w:tc>
        <w:tc>
          <w:tcPr>
            <w:tcW w:w="1978" w:type="dxa"/>
            <w:vAlign w:val="center"/>
          </w:tcPr>
          <w:p w:rsidR="00A41808" w:rsidRPr="00B40E4C" w:rsidRDefault="00A41808" w:rsidP="00A41808">
            <w:pPr>
              <w:pStyle w:val="ProductList-Body"/>
              <w:rPr>
                <w:color w:val="000000"/>
              </w:rPr>
            </w:pPr>
            <w:r>
              <w:rPr>
                <w:color w:val="000000"/>
              </w:rPr>
              <w:t>√</w:t>
            </w:r>
          </w:p>
        </w:tc>
      </w:tr>
      <w:tr w:rsidR="00A41808" w:rsidRPr="00B40E4C" w:rsidTr="00F231DC">
        <w:tc>
          <w:tcPr>
            <w:tcW w:w="3687" w:type="dxa"/>
            <w:vAlign w:val="center"/>
          </w:tcPr>
          <w:p w:rsidR="00A41808" w:rsidRPr="006F2369" w:rsidRDefault="00A41808" w:rsidP="00A41808">
            <w:pPr>
              <w:pStyle w:val="ProductList-Body"/>
              <w:rPr>
                <w:color w:val="000000"/>
                <w:lang w:val="ru-RU"/>
              </w:rPr>
            </w:pPr>
            <w:r w:rsidRPr="006F2369">
              <w:rPr>
                <w:color w:val="000000"/>
                <w:lang w:val="ru-RU"/>
              </w:rPr>
              <w:t>Составление профилей клиентов и подготовка отчетов</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719" w:type="dxa"/>
            <w:vAlign w:val="center"/>
          </w:tcPr>
          <w:p w:rsidR="00A41808" w:rsidRPr="00B40E4C" w:rsidRDefault="00A41808" w:rsidP="00A41808">
            <w:pPr>
              <w:pStyle w:val="ProductList-Body"/>
              <w:rPr>
                <w:color w:val="000000"/>
              </w:rPr>
            </w:pPr>
            <w:r>
              <w:rPr>
                <w:color w:val="000000"/>
              </w:rPr>
              <w:t>Каждый месяц</w:t>
            </w:r>
          </w:p>
        </w:tc>
        <w:tc>
          <w:tcPr>
            <w:tcW w:w="1708" w:type="dxa"/>
            <w:vAlign w:val="center"/>
          </w:tcPr>
          <w:p w:rsidR="00A41808" w:rsidRPr="00B40E4C" w:rsidRDefault="00A41808" w:rsidP="00A41808">
            <w:pPr>
              <w:pStyle w:val="ProductList-Body"/>
              <w:rPr>
                <w:color w:val="000000"/>
              </w:rPr>
            </w:pPr>
            <w:r>
              <w:rPr>
                <w:color w:val="000000"/>
              </w:rPr>
              <w:t>Каждый месяц</w:t>
            </w:r>
          </w:p>
        </w:tc>
        <w:tc>
          <w:tcPr>
            <w:tcW w:w="1978" w:type="dxa"/>
            <w:vAlign w:val="center"/>
          </w:tcPr>
          <w:p w:rsidR="00A41808" w:rsidRPr="00B40E4C" w:rsidRDefault="00A41808" w:rsidP="00A41808">
            <w:pPr>
              <w:pStyle w:val="ProductList-Body"/>
              <w:rPr>
                <w:color w:val="000000"/>
              </w:rPr>
            </w:pPr>
            <w:r>
              <w:rPr>
                <w:color w:val="000000"/>
              </w:rPr>
              <w:t>Каждый месяц</w:t>
            </w:r>
          </w:p>
        </w:tc>
      </w:tr>
      <w:tr w:rsidR="00A41808" w:rsidRPr="00B40E4C" w:rsidTr="00F231DC">
        <w:tc>
          <w:tcPr>
            <w:tcW w:w="3687" w:type="dxa"/>
            <w:vAlign w:val="center"/>
          </w:tcPr>
          <w:p w:rsidR="00A41808" w:rsidRPr="006F2369" w:rsidRDefault="00A41808" w:rsidP="00A41808">
            <w:pPr>
              <w:pStyle w:val="ProductList-Body"/>
              <w:rPr>
                <w:color w:val="000000"/>
                <w:lang w:val="ru-RU"/>
              </w:rPr>
            </w:pPr>
            <w:r w:rsidRPr="006F2369">
              <w:rPr>
                <w:color w:val="000000"/>
                <w:lang w:val="ru-RU"/>
              </w:rPr>
              <w:t>Поддержка (количество часов в год)</w:t>
            </w:r>
          </w:p>
        </w:tc>
        <w:tc>
          <w:tcPr>
            <w:tcW w:w="1708" w:type="dxa"/>
            <w:vAlign w:val="center"/>
          </w:tcPr>
          <w:p w:rsidR="00A41808" w:rsidRPr="00B40E4C" w:rsidRDefault="00A41808" w:rsidP="00A41808">
            <w:pPr>
              <w:pStyle w:val="ProductList-Body"/>
              <w:rPr>
                <w:color w:val="000000"/>
              </w:rPr>
            </w:pPr>
            <w:r>
              <w:rPr>
                <w:color w:val="000000"/>
              </w:rPr>
              <w:t>До 10 часов</w:t>
            </w:r>
          </w:p>
        </w:tc>
        <w:tc>
          <w:tcPr>
            <w:tcW w:w="1719" w:type="dxa"/>
          </w:tcPr>
          <w:p w:rsidR="00A41808" w:rsidRPr="006F2369" w:rsidRDefault="00A41808" w:rsidP="00A41808">
            <w:pPr>
              <w:pStyle w:val="ProductList-Body"/>
              <w:rPr>
                <w:color w:val="000000"/>
                <w:lang w:val="ru-RU"/>
              </w:rPr>
            </w:pPr>
            <w:r w:rsidRPr="006F2369">
              <w:rPr>
                <w:color w:val="000000"/>
                <w:lang w:val="ru-RU"/>
              </w:rPr>
              <w:t>До 10 часов</w:t>
            </w:r>
            <w:r w:rsidRPr="006F2369">
              <w:rPr>
                <w:color w:val="000000"/>
                <w:lang w:val="ru-RU"/>
              </w:rPr>
              <w:br/>
              <w:t>+ 1 проверка работоспособности</w:t>
            </w:r>
            <w:r w:rsidRPr="006F2369">
              <w:rPr>
                <w:color w:val="000000"/>
                <w:lang w:val="ru-RU"/>
              </w:rPr>
              <w:br/>
              <w:t>+ 1 семинар</w:t>
            </w:r>
          </w:p>
        </w:tc>
        <w:tc>
          <w:tcPr>
            <w:tcW w:w="1708" w:type="dxa"/>
            <w:vAlign w:val="center"/>
          </w:tcPr>
          <w:p w:rsidR="00A41808" w:rsidRPr="00B40E4C" w:rsidRDefault="00A41808" w:rsidP="00A41808">
            <w:pPr>
              <w:pStyle w:val="ProductList-Body"/>
              <w:rPr>
                <w:color w:val="000000"/>
              </w:rPr>
            </w:pPr>
            <w:r>
              <w:rPr>
                <w:color w:val="000000"/>
              </w:rPr>
              <w:t>До 120 часов</w:t>
            </w:r>
          </w:p>
        </w:tc>
        <w:tc>
          <w:tcPr>
            <w:tcW w:w="1978" w:type="dxa"/>
            <w:vAlign w:val="center"/>
          </w:tcPr>
          <w:p w:rsidR="00A41808" w:rsidRPr="00B40E4C" w:rsidRDefault="00A41808" w:rsidP="00A41808">
            <w:pPr>
              <w:pStyle w:val="ProductList-Body"/>
              <w:rPr>
                <w:color w:val="000000"/>
              </w:rPr>
            </w:pPr>
            <w:r>
              <w:rPr>
                <w:color w:val="000000"/>
              </w:rPr>
              <w:t>До 160 часов</w:t>
            </w:r>
          </w:p>
        </w:tc>
      </w:tr>
      <w:tr w:rsidR="00A41808" w:rsidRPr="00B40E4C" w:rsidTr="00F231DC">
        <w:tc>
          <w:tcPr>
            <w:tcW w:w="3687" w:type="dxa"/>
            <w:vAlign w:val="center"/>
          </w:tcPr>
          <w:p w:rsidR="00A41808" w:rsidRPr="006F2369" w:rsidRDefault="00A41808" w:rsidP="00BE70FC">
            <w:pPr>
              <w:pStyle w:val="ProductList-Body"/>
              <w:rPr>
                <w:color w:val="000000"/>
                <w:lang w:val="ru-RU"/>
              </w:rPr>
            </w:pPr>
            <w:r w:rsidRPr="006F2369">
              <w:rPr>
                <w:color w:val="000000"/>
                <w:lang w:val="ru-RU"/>
              </w:rPr>
              <w:t>Техническая поддержка (количество часов</w:t>
            </w:r>
            <w:r w:rsidR="00BE70FC">
              <w:rPr>
                <w:color w:val="000000"/>
              </w:rPr>
              <w:t> </w:t>
            </w:r>
            <w:r w:rsidRPr="006F2369">
              <w:rPr>
                <w:color w:val="000000"/>
                <w:lang w:val="ru-RU"/>
              </w:rPr>
              <w:t>в</w:t>
            </w:r>
            <w:r>
              <w:rPr>
                <w:color w:val="000000"/>
              </w:rPr>
              <w:t> </w:t>
            </w:r>
            <w:r w:rsidRPr="006F2369">
              <w:rPr>
                <w:color w:val="000000"/>
                <w:lang w:val="ru-RU"/>
              </w:rPr>
              <w:t>год)</w:t>
            </w:r>
          </w:p>
        </w:tc>
        <w:tc>
          <w:tcPr>
            <w:tcW w:w="1708" w:type="dxa"/>
            <w:vAlign w:val="center"/>
          </w:tcPr>
          <w:p w:rsidR="00A41808" w:rsidRPr="00B40E4C" w:rsidRDefault="00A41808" w:rsidP="00A41808">
            <w:pPr>
              <w:pStyle w:val="ProductList-Body"/>
              <w:rPr>
                <w:color w:val="000000"/>
              </w:rPr>
            </w:pPr>
            <w:r>
              <w:rPr>
                <w:color w:val="000000"/>
              </w:rPr>
              <w:t>До 40 часов</w:t>
            </w:r>
          </w:p>
        </w:tc>
        <w:tc>
          <w:tcPr>
            <w:tcW w:w="1719" w:type="dxa"/>
          </w:tcPr>
          <w:p w:rsidR="00A41808" w:rsidRPr="00B40E4C" w:rsidRDefault="00A41808" w:rsidP="00A41808">
            <w:pPr>
              <w:pStyle w:val="ProductList-Body"/>
              <w:rPr>
                <w:color w:val="000000"/>
              </w:rPr>
            </w:pPr>
            <w:r>
              <w:rPr>
                <w:color w:val="000000"/>
              </w:rPr>
              <w:t>До 30 часов</w:t>
            </w:r>
          </w:p>
        </w:tc>
        <w:tc>
          <w:tcPr>
            <w:tcW w:w="1708" w:type="dxa"/>
            <w:vAlign w:val="center"/>
          </w:tcPr>
          <w:p w:rsidR="00A41808" w:rsidRPr="00B40E4C" w:rsidRDefault="00A41808" w:rsidP="00A41808">
            <w:pPr>
              <w:pStyle w:val="ProductList-Body"/>
              <w:rPr>
                <w:color w:val="000000"/>
              </w:rPr>
            </w:pPr>
            <w:r>
              <w:rPr>
                <w:color w:val="000000"/>
              </w:rPr>
              <w:t>До 80 часов</w:t>
            </w:r>
          </w:p>
        </w:tc>
        <w:tc>
          <w:tcPr>
            <w:tcW w:w="1978" w:type="dxa"/>
            <w:vAlign w:val="center"/>
          </w:tcPr>
          <w:p w:rsidR="00A41808" w:rsidRPr="00B40E4C" w:rsidRDefault="00A41808" w:rsidP="00A41808">
            <w:pPr>
              <w:pStyle w:val="ProductList-Body"/>
              <w:rPr>
                <w:color w:val="000000"/>
              </w:rPr>
            </w:pPr>
            <w:r>
              <w:rPr>
                <w:color w:val="000000"/>
              </w:rPr>
              <w:t>До 140 часов</w:t>
            </w:r>
          </w:p>
        </w:tc>
      </w:tr>
      <w:tr w:rsidR="00A41808" w:rsidRPr="00B40E4C" w:rsidTr="00F231DC">
        <w:tc>
          <w:tcPr>
            <w:tcW w:w="3687" w:type="dxa"/>
            <w:vAlign w:val="center"/>
          </w:tcPr>
          <w:p w:rsidR="00A41808" w:rsidRPr="006F2369" w:rsidRDefault="00A41808" w:rsidP="00A41808">
            <w:pPr>
              <w:pStyle w:val="ProductList-Body"/>
              <w:rPr>
                <w:color w:val="000000"/>
                <w:lang w:val="ru-RU"/>
              </w:rPr>
            </w:pPr>
            <w:r w:rsidRPr="006F2369">
              <w:rPr>
                <w:color w:val="000000"/>
                <w:lang w:val="ru-RU"/>
              </w:rPr>
              <w:t>Круглосуточное управление эскалацией критических вопросов (Степень важности 1)</w:t>
            </w:r>
          </w:p>
        </w:tc>
        <w:tc>
          <w:tcPr>
            <w:tcW w:w="1708"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08" w:type="dxa"/>
            <w:vAlign w:val="center"/>
          </w:tcPr>
          <w:p w:rsidR="00A41808" w:rsidRPr="00B40E4C" w:rsidRDefault="00A41808" w:rsidP="00A41808">
            <w:pPr>
              <w:pStyle w:val="ProductList-Body"/>
              <w:rPr>
                <w:color w:val="000000"/>
              </w:rPr>
            </w:pPr>
            <w:r>
              <w:rPr>
                <w:color w:val="000000"/>
              </w:rPr>
              <w:t>√</w:t>
            </w:r>
          </w:p>
        </w:tc>
        <w:tc>
          <w:tcPr>
            <w:tcW w:w="1978" w:type="dxa"/>
            <w:vAlign w:val="center"/>
          </w:tcPr>
          <w:p w:rsidR="00A41808" w:rsidRPr="00B40E4C" w:rsidRDefault="00A41808" w:rsidP="00A41808">
            <w:pPr>
              <w:pStyle w:val="ProductList-Body"/>
              <w:rPr>
                <w:color w:val="000000"/>
              </w:rPr>
            </w:pPr>
            <w:r>
              <w:rPr>
                <w:color w:val="000000"/>
              </w:rPr>
              <w:t>√</w:t>
            </w:r>
          </w:p>
        </w:tc>
      </w:tr>
      <w:tr w:rsidR="00A41808" w:rsidRPr="00B40E4C" w:rsidTr="00F231DC">
        <w:tc>
          <w:tcPr>
            <w:tcW w:w="3687" w:type="dxa"/>
            <w:vAlign w:val="center"/>
          </w:tcPr>
          <w:p w:rsidR="00A41808" w:rsidRPr="006F2369" w:rsidRDefault="00A41808" w:rsidP="00A41808">
            <w:pPr>
              <w:pStyle w:val="ProductList-Body"/>
              <w:rPr>
                <w:color w:val="000000"/>
                <w:lang w:val="ru-RU"/>
              </w:rPr>
            </w:pPr>
            <w:r w:rsidRPr="006F2369">
              <w:rPr>
                <w:color w:val="000000"/>
                <w:lang w:val="ru-RU"/>
              </w:rPr>
              <w:t>Срочная поддержка с выездом к клиенту</w:t>
            </w:r>
          </w:p>
        </w:tc>
        <w:tc>
          <w:tcPr>
            <w:tcW w:w="1708"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08" w:type="dxa"/>
            <w:vAlign w:val="center"/>
          </w:tcPr>
          <w:p w:rsidR="00A41808" w:rsidRPr="00B40E4C" w:rsidRDefault="00A41808" w:rsidP="00A41808">
            <w:pPr>
              <w:pStyle w:val="ProductList-Body"/>
              <w:rPr>
                <w:color w:val="000000"/>
              </w:rPr>
            </w:pPr>
            <w:r>
              <w:rPr>
                <w:color w:val="000000"/>
              </w:rPr>
              <w:t>√</w:t>
            </w:r>
          </w:p>
        </w:tc>
        <w:tc>
          <w:tcPr>
            <w:tcW w:w="1978" w:type="dxa"/>
            <w:vAlign w:val="center"/>
          </w:tcPr>
          <w:p w:rsidR="00A41808" w:rsidRPr="00B40E4C" w:rsidRDefault="00A41808" w:rsidP="00A41808">
            <w:pPr>
              <w:pStyle w:val="ProductList-Body"/>
              <w:rPr>
                <w:color w:val="000000"/>
              </w:rPr>
            </w:pPr>
            <w:r>
              <w:rPr>
                <w:color w:val="000000"/>
              </w:rPr>
              <w:t>√</w:t>
            </w:r>
          </w:p>
        </w:tc>
      </w:tr>
      <w:tr w:rsidR="00A41808" w:rsidRPr="00B40E4C" w:rsidTr="00F231DC">
        <w:tc>
          <w:tcPr>
            <w:tcW w:w="3687" w:type="dxa"/>
            <w:vAlign w:val="center"/>
          </w:tcPr>
          <w:p w:rsidR="00A41808" w:rsidRPr="00B40E4C" w:rsidRDefault="00A41808" w:rsidP="00A41808">
            <w:pPr>
              <w:pStyle w:val="ProductList-Body"/>
              <w:rPr>
                <w:color w:val="000000"/>
              </w:rPr>
            </w:pPr>
            <w:r>
              <w:rPr>
                <w:color w:val="000000"/>
              </w:rPr>
              <w:t>Профилактические информационные услуги</w:t>
            </w:r>
          </w:p>
        </w:tc>
        <w:tc>
          <w:tcPr>
            <w:tcW w:w="1708"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08" w:type="dxa"/>
            <w:vAlign w:val="center"/>
          </w:tcPr>
          <w:p w:rsidR="00A41808" w:rsidRPr="00B40E4C" w:rsidRDefault="00A41808" w:rsidP="00A41808">
            <w:pPr>
              <w:pStyle w:val="ProductList-Body"/>
              <w:rPr>
                <w:color w:val="000000"/>
              </w:rPr>
            </w:pPr>
            <w:r>
              <w:rPr>
                <w:color w:val="000000"/>
              </w:rPr>
              <w:t>√</w:t>
            </w:r>
          </w:p>
        </w:tc>
        <w:tc>
          <w:tcPr>
            <w:tcW w:w="1978" w:type="dxa"/>
            <w:vAlign w:val="center"/>
          </w:tcPr>
          <w:p w:rsidR="00A41808" w:rsidRPr="00B40E4C" w:rsidRDefault="00A41808" w:rsidP="00A41808">
            <w:pPr>
              <w:pStyle w:val="ProductList-Body"/>
              <w:rPr>
                <w:color w:val="000000"/>
              </w:rPr>
            </w:pPr>
            <w:r>
              <w:rPr>
                <w:color w:val="000000"/>
              </w:rPr>
              <w:t>√</w:t>
            </w:r>
          </w:p>
        </w:tc>
      </w:tr>
      <w:tr w:rsidR="00A41808" w:rsidRPr="00B40E4C" w:rsidTr="00F231DC">
        <w:tc>
          <w:tcPr>
            <w:tcW w:w="3687" w:type="dxa"/>
            <w:vAlign w:val="center"/>
          </w:tcPr>
          <w:p w:rsidR="00A41808" w:rsidRPr="006F2369" w:rsidRDefault="00A41808" w:rsidP="00A41808">
            <w:pPr>
              <w:pStyle w:val="ProductList-Body"/>
              <w:rPr>
                <w:color w:val="000000"/>
                <w:lang w:val="ru-RU"/>
              </w:rPr>
            </w:pPr>
            <w:r w:rsidRPr="006F2369">
              <w:rPr>
                <w:color w:val="000000"/>
                <w:lang w:val="ru-RU"/>
              </w:rPr>
              <w:t xml:space="preserve">Премьер-поддержка </w:t>
            </w:r>
            <w:r>
              <w:rPr>
                <w:color w:val="000000"/>
              </w:rPr>
              <w:t>Microsoft</w:t>
            </w:r>
            <w:r w:rsidRPr="006F2369">
              <w:rPr>
                <w:color w:val="000000"/>
                <w:lang w:val="ru-RU"/>
              </w:rPr>
              <w:t xml:space="preserve"> через Интернет</w:t>
            </w:r>
          </w:p>
        </w:tc>
        <w:tc>
          <w:tcPr>
            <w:tcW w:w="1708"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08" w:type="dxa"/>
            <w:vAlign w:val="center"/>
          </w:tcPr>
          <w:p w:rsidR="00A41808" w:rsidRPr="00B40E4C" w:rsidRDefault="00A41808" w:rsidP="00A41808">
            <w:pPr>
              <w:pStyle w:val="ProductList-Body"/>
              <w:rPr>
                <w:color w:val="000000"/>
              </w:rPr>
            </w:pPr>
            <w:r>
              <w:rPr>
                <w:color w:val="000000"/>
              </w:rPr>
              <w:t>√</w:t>
            </w:r>
          </w:p>
        </w:tc>
        <w:tc>
          <w:tcPr>
            <w:tcW w:w="1978" w:type="dxa"/>
            <w:vAlign w:val="center"/>
          </w:tcPr>
          <w:p w:rsidR="00A41808" w:rsidRPr="00B40E4C" w:rsidRDefault="00A41808" w:rsidP="00A41808">
            <w:pPr>
              <w:pStyle w:val="ProductList-Body"/>
              <w:rPr>
                <w:color w:val="000000"/>
              </w:rPr>
            </w:pPr>
            <w:r>
              <w:rPr>
                <w:color w:val="000000"/>
              </w:rPr>
              <w:t>√</w:t>
            </w:r>
          </w:p>
        </w:tc>
      </w:tr>
      <w:tr w:rsidR="00A41808" w:rsidRPr="00B40E4C" w:rsidTr="00F231DC">
        <w:tc>
          <w:tcPr>
            <w:tcW w:w="3687" w:type="dxa"/>
            <w:vAlign w:val="center"/>
          </w:tcPr>
          <w:p w:rsidR="00A41808" w:rsidRPr="00B40E4C" w:rsidRDefault="00A41808" w:rsidP="00A41808">
            <w:pPr>
              <w:pStyle w:val="ProductList-Body"/>
              <w:rPr>
                <w:color w:val="000000"/>
              </w:rPr>
            </w:pPr>
            <w:r>
              <w:rPr>
                <w:color w:val="000000"/>
              </w:rPr>
              <w:t xml:space="preserve">Дополнительные часы </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719" w:type="dxa"/>
            <w:vAlign w:val="center"/>
          </w:tcPr>
          <w:p w:rsidR="00A41808" w:rsidRPr="00B40E4C" w:rsidRDefault="00A41808" w:rsidP="00A41808">
            <w:pPr>
              <w:pStyle w:val="ProductList-Body"/>
              <w:rPr>
                <w:color w:val="000000"/>
              </w:rPr>
            </w:pPr>
            <w:r>
              <w:rPr>
                <w:color w:val="000000"/>
              </w:rPr>
              <w:t>Пакеты из 20 часов</w:t>
            </w:r>
          </w:p>
        </w:tc>
        <w:tc>
          <w:tcPr>
            <w:tcW w:w="1708" w:type="dxa"/>
            <w:vAlign w:val="center"/>
          </w:tcPr>
          <w:p w:rsidR="00A41808" w:rsidRPr="00B40E4C" w:rsidRDefault="00A41808" w:rsidP="00A41808">
            <w:pPr>
              <w:pStyle w:val="ProductList-Body"/>
              <w:rPr>
                <w:color w:val="000000"/>
              </w:rPr>
            </w:pPr>
            <w:r>
              <w:rPr>
                <w:color w:val="000000"/>
              </w:rPr>
              <w:t>Пакеты из 20 часов</w:t>
            </w:r>
          </w:p>
        </w:tc>
        <w:tc>
          <w:tcPr>
            <w:tcW w:w="1978" w:type="dxa"/>
            <w:vAlign w:val="center"/>
          </w:tcPr>
          <w:p w:rsidR="00A41808" w:rsidRPr="00B40E4C" w:rsidRDefault="00A41808" w:rsidP="00A41808">
            <w:pPr>
              <w:pStyle w:val="ProductList-Body"/>
              <w:rPr>
                <w:color w:val="000000"/>
              </w:rPr>
            </w:pPr>
            <w:r>
              <w:rPr>
                <w:color w:val="000000"/>
              </w:rPr>
              <w:t>Пакеты из 20 часов</w:t>
            </w:r>
          </w:p>
        </w:tc>
      </w:tr>
    </w:tbl>
    <w:p w:rsidR="00A41808" w:rsidRPr="006F2369" w:rsidRDefault="00A41808" w:rsidP="00A41808">
      <w:pPr>
        <w:pStyle w:val="ProductList-Body"/>
        <w:ind w:left="180"/>
        <w:rPr>
          <w:lang w:val="ru-RU"/>
        </w:rPr>
      </w:pPr>
      <w:r w:rsidRPr="006F2369">
        <w:rPr>
          <w:i/>
          <w:iCs/>
          <w:vertAlign w:val="superscript"/>
          <w:lang w:val="ru-RU"/>
        </w:rPr>
        <w:t xml:space="preserve">1 </w:t>
      </w:r>
      <w:r w:rsidRPr="006F2369">
        <w:rPr>
          <w:i/>
          <w:lang w:val="ru-RU"/>
        </w:rPr>
        <w:t>Рабочие часы определяются с учетом региона.</w:t>
      </w:r>
    </w:p>
    <w:p w:rsidR="00A41808" w:rsidRPr="006F2369" w:rsidRDefault="00A41808" w:rsidP="00A41808">
      <w:pPr>
        <w:pStyle w:val="ProductList-Body"/>
        <w:rPr>
          <w:lang w:val="ru-RU"/>
        </w:rPr>
      </w:pPr>
    </w:p>
    <w:p w:rsidR="00A41808" w:rsidRPr="006F2369" w:rsidRDefault="00A41808" w:rsidP="00A41808">
      <w:pPr>
        <w:pStyle w:val="ProductList-Body"/>
        <w:rPr>
          <w:lang w:val="ru-RU"/>
        </w:rPr>
      </w:pPr>
      <w:r w:rsidRPr="006F2369">
        <w:rPr>
          <w:lang w:val="ru-RU"/>
        </w:rP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A41808" w:rsidRPr="006F2369" w:rsidRDefault="00A41808" w:rsidP="00A41808">
      <w:pPr>
        <w:pStyle w:val="ProductList-Body"/>
        <w:rPr>
          <w:lang w:val="ru-RU"/>
        </w:rPr>
      </w:pPr>
    </w:p>
    <w:p w:rsidR="00A41808" w:rsidRPr="006F2369" w:rsidRDefault="00A41808" w:rsidP="00A41808">
      <w:pPr>
        <w:pStyle w:val="ProductList-Body"/>
        <w:rPr>
          <w:lang w:val="ru-RU"/>
        </w:rPr>
      </w:pPr>
      <w:r w:rsidRPr="006F2369">
        <w:rPr>
          <w:lang w:val="ru-RU"/>
        </w:rPr>
        <w:t xml:space="preserve">Поддержка предусматривает краткосрочные консультации и руководство (с использованием доступных ресурсов </w:t>
      </w:r>
      <w:r>
        <w:t>Microsoft</w:t>
      </w:r>
      <w:r w:rsidRPr="006F2369">
        <w:rPr>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A41808" w:rsidRPr="006F2369" w:rsidRDefault="00A41808" w:rsidP="00A41808">
      <w:pPr>
        <w:pStyle w:val="ProductList-Body"/>
        <w:rPr>
          <w:lang w:val="ru-RU"/>
        </w:rPr>
      </w:pPr>
    </w:p>
    <w:p w:rsidR="009A0C93" w:rsidRPr="006F2369" w:rsidRDefault="00A41808" w:rsidP="00A41808">
      <w:pPr>
        <w:pStyle w:val="ProductList-Body"/>
        <w:rPr>
          <w:lang w:val="ru-RU"/>
        </w:rPr>
      </w:pPr>
      <w:r w:rsidRPr="006F2369">
        <w:rPr>
          <w:lang w:val="ru-RU"/>
        </w:rPr>
        <w:t xml:space="preserve">Техническая поддержка предусматривает оказание поддержки при возникновение проблем с определенными признаками при использовании продуктов </w:t>
      </w:r>
      <w:r>
        <w:t>Microsoft</w:t>
      </w:r>
      <w:r w:rsidRPr="006F2369">
        <w:rPr>
          <w:lang w:val="ru-RU"/>
        </w:rPr>
        <w:t xml:space="preserve">, если существует обоснованное подозрение, что данная проблема вызвана продуктами </w:t>
      </w:r>
      <w:r>
        <w:t>Microsoft</w:t>
      </w:r>
      <w:r w:rsidRPr="006F2369">
        <w:rPr>
          <w:lang w:val="ru-RU"/>
        </w:rPr>
        <w:t>.</w:t>
      </w:r>
    </w:p>
    <w:p w:rsidR="00A41808" w:rsidRPr="006F2369" w:rsidRDefault="00A41808" w:rsidP="004F3C6D">
      <w:pPr>
        <w:pStyle w:val="ProductList-Body"/>
        <w:rPr>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3130"/>
      </w:tblGrid>
      <w:tr w:rsidR="00A41808" w:rsidRPr="00A95034" w:rsidTr="00C17401">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6F2369">
              <w:rPr>
                <w:color w:val="FFFFFF" w:themeColor="background1"/>
                <w:lang w:val="ru-RU"/>
              </w:rPr>
              <w:br w:type="page"/>
            </w:r>
            <w:r>
              <w:rPr>
                <w:color w:val="FFFFFF" w:themeColor="background1"/>
              </w:rPr>
              <w:t>Степень важности</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rsidR="00A41808" w:rsidRPr="006F2369" w:rsidRDefault="00A41808" w:rsidP="00A41808">
            <w:pPr>
              <w:pStyle w:val="ProductList-Body"/>
              <w:rPr>
                <w:color w:val="FFFFFF" w:themeColor="background1"/>
                <w:lang w:val="ru-RU"/>
              </w:rPr>
            </w:pPr>
            <w:r w:rsidRPr="006F2369">
              <w:rPr>
                <w:color w:val="FFFFFF" w:themeColor="background1"/>
                <w:lang w:val="ru-RU"/>
              </w:rPr>
              <w:t>Предполагаемые действия с нашей стороны</w:t>
            </w:r>
          </w:p>
        </w:tc>
        <w:tc>
          <w:tcPr>
            <w:tcW w:w="3130" w:type="dxa"/>
            <w:shd w:val="clear" w:color="auto" w:fill="0072C6"/>
            <w:tcMar>
              <w:top w:w="0" w:type="dxa"/>
              <w:left w:w="108" w:type="dxa"/>
              <w:bottom w:w="0" w:type="dxa"/>
              <w:right w:w="108" w:type="dxa"/>
            </w:tcMar>
          </w:tcPr>
          <w:p w:rsidR="00A41808" w:rsidRPr="006F2369" w:rsidRDefault="00A41808" w:rsidP="00A41808">
            <w:pPr>
              <w:pStyle w:val="ProductList-Body"/>
              <w:rPr>
                <w:color w:val="FFFFFF" w:themeColor="background1"/>
                <w:lang w:val="ru-RU"/>
              </w:rPr>
            </w:pPr>
            <w:r w:rsidRPr="006F2369">
              <w:rPr>
                <w:color w:val="FFFFFF" w:themeColor="background1"/>
                <w:lang w:val="ru-RU"/>
              </w:rPr>
              <w:t>Предполагаемые действия со стороны клиента</w:t>
            </w:r>
          </w:p>
        </w:tc>
      </w:tr>
      <w:tr w:rsidR="00A41808" w:rsidRPr="00A95034" w:rsidTr="00C17401">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 xml:space="preserve">Катастрофические последствия для деятельности предприятия: </w:t>
            </w:r>
          </w:p>
          <w:p w:rsidR="00A41808" w:rsidRPr="006F2369" w:rsidRDefault="00A41808" w:rsidP="00A41808">
            <w:pPr>
              <w:pStyle w:val="ProductList-Body"/>
              <w:rPr>
                <w:lang w:val="ru-RU"/>
              </w:rPr>
            </w:pPr>
            <w:r w:rsidRPr="006F2369">
              <w:rPr>
                <w:color w:val="000000"/>
                <w:lang w:val="ru-RU"/>
              </w:rPr>
              <w:t>Полная остановка основных (критически важных) бизнес-процессов и невозможность дальнейшей рабочей деятельности</w:t>
            </w:r>
          </w:p>
          <w:p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1</w:t>
            </w:r>
            <w:r w:rsidRPr="006F2369">
              <w:rPr>
                <w:color w:val="000000"/>
                <w:vertAlign w:val="superscript"/>
                <w:lang w:val="ru-RU"/>
              </w:rPr>
              <w:t>ый</w:t>
            </w:r>
            <w:r w:rsidRPr="006F2369">
              <w:rPr>
                <w:color w:val="000000"/>
                <w:lang w:val="ru-RU"/>
              </w:rPr>
              <w:t xml:space="preserve"> ответ в течение 1 часа или более короткого периода</w:t>
            </w:r>
          </w:p>
          <w:p w:rsidR="00A41808" w:rsidRPr="006F2369" w:rsidRDefault="00A41808" w:rsidP="00A41808">
            <w:pPr>
              <w:pStyle w:val="ProductList-Body"/>
              <w:rPr>
                <w:lang w:val="ru-RU"/>
              </w:rPr>
            </w:pPr>
            <w:r w:rsidRPr="006F2369">
              <w:rPr>
                <w:color w:val="000000"/>
                <w:lang w:val="ru-RU"/>
              </w:rPr>
              <w:t>Срочное предоставление наших ресурсов на предприятии клиента</w:t>
            </w:r>
          </w:p>
          <w:p w:rsidR="00A41808" w:rsidRPr="006F2369" w:rsidRDefault="00A41808" w:rsidP="00A41808">
            <w:pPr>
              <w:pStyle w:val="ProductList-Body"/>
              <w:rPr>
                <w:lang w:val="ru-RU"/>
              </w:rPr>
            </w:pPr>
            <w:r w:rsidRPr="006F2369">
              <w:rPr>
                <w:color w:val="000000"/>
                <w:lang w:val="ru-RU"/>
              </w:rPr>
              <w:t>Непрерывная круглосуточная поддержка семь дней в неделю</w:t>
            </w:r>
          </w:p>
          <w:p w:rsidR="00A41808" w:rsidRPr="006F2369" w:rsidRDefault="00A41808" w:rsidP="00A41808">
            <w:pPr>
              <w:pStyle w:val="ProductList-Body"/>
              <w:rPr>
                <w:lang w:val="ru-RU"/>
              </w:rPr>
            </w:pPr>
            <w:r w:rsidRPr="006F2369">
              <w:rPr>
                <w:color w:val="000000"/>
                <w:lang w:val="ru-RU"/>
              </w:rPr>
              <w:t xml:space="preserve">Срочная эскалация ситуации в группы разработки Продуктов </w:t>
            </w:r>
            <w:r>
              <w:rPr>
                <w:color w:val="000000"/>
              </w:rPr>
              <w:t>Microsoft</w:t>
            </w:r>
          </w:p>
          <w:p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3130"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 xml:space="preserve">Уведомление Высшего руководства клиента </w:t>
            </w:r>
          </w:p>
          <w:p w:rsidR="00A41808" w:rsidRPr="006F2369" w:rsidRDefault="00A41808" w:rsidP="00A41808">
            <w:pPr>
              <w:pStyle w:val="ProductList-Body"/>
              <w:rPr>
                <w:lang w:val="ru-RU"/>
              </w:rPr>
            </w:pPr>
            <w:r w:rsidRPr="006F2369">
              <w:rPr>
                <w:color w:val="000000"/>
                <w:lang w:val="ru-RU"/>
              </w:rPr>
              <w:t>Выделение соответствующих ресурсов для получения непрерывной круглосуточной поддержки семь дней в неделю</w:t>
            </w:r>
            <w:r w:rsidRPr="006F2369">
              <w:rPr>
                <w:color w:val="000000"/>
                <w:vertAlign w:val="superscript"/>
                <w:lang w:val="ru-RU"/>
              </w:rPr>
              <w:t>2</w:t>
            </w:r>
          </w:p>
          <w:p w:rsidR="00A41808" w:rsidRPr="006F2369" w:rsidRDefault="00A41808" w:rsidP="00A41808">
            <w:pPr>
              <w:pStyle w:val="ProductList-Body"/>
              <w:rPr>
                <w:color w:val="000000"/>
                <w:lang w:val="ru-RU"/>
              </w:rPr>
            </w:pPr>
            <w:r w:rsidRPr="006F2369">
              <w:rPr>
                <w:color w:val="000000"/>
                <w:lang w:val="ru-RU"/>
              </w:rPr>
              <w:t>Быстрый доступ и ответ из службы управления изменениями</w:t>
            </w:r>
          </w:p>
        </w:tc>
      </w:tr>
      <w:tr w:rsidR="00A41808" w:rsidRPr="00B40E4C" w:rsidTr="00C17401">
        <w:tc>
          <w:tcPr>
            <w:tcW w:w="1952" w:type="dxa"/>
            <w:tcMar>
              <w:top w:w="0" w:type="dxa"/>
              <w:left w:w="108" w:type="dxa"/>
              <w:bottom w:w="0" w:type="dxa"/>
              <w:right w:w="108" w:type="dxa"/>
            </w:tcMar>
          </w:tcPr>
          <w:p w:rsidR="00A41808" w:rsidRPr="006F2369" w:rsidRDefault="00A41808" w:rsidP="00A41808">
            <w:pPr>
              <w:pStyle w:val="ProductList-Body"/>
              <w:rPr>
                <w:color w:val="000000"/>
                <w:lang w:val="ru-RU"/>
              </w:rPr>
            </w:pPr>
            <w:r w:rsidRPr="006F2369">
              <w:rPr>
                <w:color w:val="000000"/>
                <w:lang w:val="ru-RU"/>
              </w:rPr>
              <w:t>А – запрос только по телефону</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 xml:space="preserve">Критические последствия для деятельности предприятия: </w:t>
            </w:r>
          </w:p>
          <w:p w:rsidR="00A41808" w:rsidRPr="006F2369" w:rsidRDefault="00A41808" w:rsidP="00A41808">
            <w:pPr>
              <w:pStyle w:val="ProductList-Body"/>
              <w:rPr>
                <w:lang w:val="ru-RU"/>
              </w:rPr>
            </w:pPr>
            <w:r w:rsidRPr="006F2369">
              <w:rPr>
                <w:color w:val="000000"/>
                <w:lang w:val="ru-RU"/>
              </w:rPr>
              <w:lastRenderedPageBreak/>
              <w:t>серьезные нарушения или значительное снижение качества услуг</w:t>
            </w:r>
          </w:p>
          <w:p w:rsidR="00A41808" w:rsidRPr="006F2369" w:rsidRDefault="00A41808" w:rsidP="00A41808">
            <w:pPr>
              <w:pStyle w:val="ProductList-Body"/>
              <w:rPr>
                <w:color w:val="000000"/>
                <w:lang w:val="ru-RU"/>
              </w:rPr>
            </w:pPr>
            <w:r w:rsidRPr="006F2369">
              <w:rPr>
                <w:color w:val="000000"/>
                <w:lang w:val="ru-RU"/>
              </w:rPr>
              <w:t>Действия необходимо предпринять в течение 1 часа</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lastRenderedPageBreak/>
              <w:t>1</w:t>
            </w:r>
            <w:r w:rsidRPr="006F2369">
              <w:rPr>
                <w:color w:val="000000"/>
                <w:vertAlign w:val="superscript"/>
                <w:lang w:val="ru-RU"/>
              </w:rPr>
              <w:t>ый</w:t>
            </w:r>
            <w:r w:rsidRPr="006F2369">
              <w:rPr>
                <w:color w:val="000000"/>
                <w:lang w:val="ru-RU"/>
              </w:rPr>
              <w:t xml:space="preserve"> ответ в течение 1 часа или более короткого периода</w:t>
            </w:r>
          </w:p>
          <w:p w:rsidR="00A41808" w:rsidRPr="006F2369" w:rsidRDefault="00A41808" w:rsidP="00A41808">
            <w:pPr>
              <w:pStyle w:val="ProductList-Body"/>
              <w:rPr>
                <w:lang w:val="ru-RU"/>
              </w:rPr>
            </w:pPr>
            <w:r w:rsidRPr="006F2369">
              <w:rPr>
                <w:color w:val="000000"/>
                <w:lang w:val="ru-RU"/>
              </w:rPr>
              <w:lastRenderedPageBreak/>
              <w:t>Предоставление наших ресурсов на предприятии клиента по мере необходимости.</w:t>
            </w:r>
          </w:p>
          <w:p w:rsidR="00A41808" w:rsidRPr="006F2369" w:rsidRDefault="00A41808" w:rsidP="00A41808">
            <w:pPr>
              <w:pStyle w:val="ProductList-Body"/>
              <w:rPr>
                <w:lang w:val="ru-RU"/>
              </w:rPr>
            </w:pPr>
            <w:r w:rsidRPr="006F2369">
              <w:rPr>
                <w:color w:val="000000"/>
                <w:lang w:val="ru-RU"/>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Уведомление Старших менеджеров Microsoft</w:t>
            </w:r>
          </w:p>
        </w:tc>
        <w:tc>
          <w:tcPr>
            <w:tcW w:w="3130"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lastRenderedPageBreak/>
              <w:t>Выделение соответствующих ресурсов для получения непрерывной круглосуточной поддержки семь дней в неделю</w:t>
            </w:r>
            <w:r w:rsidRPr="006F2369">
              <w:rPr>
                <w:color w:val="000000"/>
                <w:vertAlign w:val="superscript"/>
                <w:lang w:val="ru-RU"/>
              </w:rPr>
              <w:t>2</w:t>
            </w:r>
          </w:p>
          <w:p w:rsidR="00A41808" w:rsidRPr="006F2369" w:rsidRDefault="00A41808" w:rsidP="00A41808">
            <w:pPr>
              <w:pStyle w:val="ProductList-Body"/>
              <w:rPr>
                <w:lang w:val="ru-RU"/>
              </w:rPr>
            </w:pPr>
            <w:r w:rsidRPr="006F2369">
              <w:rPr>
                <w:color w:val="000000"/>
                <w:lang w:val="ru-RU"/>
              </w:rPr>
              <w:lastRenderedPageBreak/>
              <w:t>Быстрый доступ и ответ из службы управления изменениями</w:t>
            </w:r>
          </w:p>
          <w:p w:rsidR="00A41808" w:rsidRPr="00B40E4C" w:rsidRDefault="00A41808" w:rsidP="00A41808">
            <w:pPr>
              <w:pStyle w:val="ProductList-Body"/>
              <w:rPr>
                <w:color w:val="000000"/>
              </w:rPr>
            </w:pPr>
            <w:r>
              <w:rPr>
                <w:color w:val="000000"/>
              </w:rPr>
              <w:t>Уведомление руководства</w:t>
            </w:r>
          </w:p>
        </w:tc>
      </w:tr>
      <w:tr w:rsidR="00A41808" w:rsidRPr="00A95034" w:rsidTr="00C17401">
        <w:tc>
          <w:tcPr>
            <w:tcW w:w="1952" w:type="dxa"/>
            <w:tcMar>
              <w:top w:w="0" w:type="dxa"/>
              <w:left w:w="108" w:type="dxa"/>
              <w:bottom w:w="0" w:type="dxa"/>
              <w:right w:w="108" w:type="dxa"/>
            </w:tcMar>
          </w:tcPr>
          <w:p w:rsidR="00A41808" w:rsidRPr="006F2369" w:rsidRDefault="00A41808" w:rsidP="00A41808">
            <w:pPr>
              <w:pStyle w:val="ProductList-Body"/>
              <w:rPr>
                <w:color w:val="000000"/>
                <w:lang w:val="ru-RU"/>
              </w:rPr>
            </w:pPr>
            <w:r>
              <w:rPr>
                <w:color w:val="000000"/>
              </w:rPr>
              <w:lastRenderedPageBreak/>
              <w:t>B</w:t>
            </w:r>
            <w:r w:rsidRPr="006F2369">
              <w:rPr>
                <w:color w:val="000000"/>
                <w:lang w:val="ru-RU"/>
              </w:rPr>
              <w:t xml:space="preserve"> – запрос по телефону или через Интернет</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 xml:space="preserve">Умеренные последствия для деятельности предприятия: </w:t>
            </w:r>
          </w:p>
          <w:p w:rsidR="00A41808" w:rsidRPr="006F2369" w:rsidRDefault="00A41808" w:rsidP="00A41808">
            <w:pPr>
              <w:pStyle w:val="ProductList-Body"/>
              <w:rPr>
                <w:lang w:val="ru-RU"/>
              </w:rPr>
            </w:pPr>
            <w:r w:rsidRPr="006F2369">
              <w:rPr>
                <w:color w:val="000000"/>
                <w:lang w:val="ru-RU"/>
              </w:rPr>
              <w:t>средние нарушения или снижение качества услуг, что не мешает дальнейшей рабочей деятельности.</w:t>
            </w:r>
          </w:p>
          <w:p w:rsidR="00A41808" w:rsidRPr="006F2369" w:rsidRDefault="00A41808" w:rsidP="00A41808">
            <w:pPr>
              <w:pStyle w:val="ProductList-Body"/>
              <w:rPr>
                <w:color w:val="000000"/>
                <w:lang w:val="ru-RU"/>
              </w:rPr>
            </w:pPr>
            <w:r w:rsidRPr="006F2369">
              <w:rPr>
                <w:color w:val="000000"/>
                <w:lang w:val="ru-RU"/>
              </w:rPr>
              <w:t>Действия необходимо предпринять в течение 2 Рабочих часов</w:t>
            </w:r>
            <w:r w:rsidRPr="006F2369">
              <w:rPr>
                <w:color w:val="000000"/>
                <w:vertAlign w:val="superscript"/>
                <w:lang w:val="ru-RU"/>
              </w:rPr>
              <w:t>1</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1</w:t>
            </w:r>
            <w:r w:rsidRPr="006F2369">
              <w:rPr>
                <w:color w:val="000000"/>
                <w:vertAlign w:val="superscript"/>
                <w:lang w:val="ru-RU"/>
              </w:rPr>
              <w:t>ый</w:t>
            </w:r>
            <w:r w:rsidRPr="006F2369">
              <w:rPr>
                <w:color w:val="000000"/>
                <w:lang w:val="ru-RU"/>
              </w:rPr>
              <w:t xml:space="preserve"> ответ в течение 2 часов или более короткого периода</w:t>
            </w:r>
          </w:p>
          <w:p w:rsidR="00A41808" w:rsidRPr="006F2369" w:rsidRDefault="00A41808" w:rsidP="00A41808">
            <w:pPr>
              <w:pStyle w:val="ProductList-Body"/>
              <w:rPr>
                <w:lang w:val="ru-RU"/>
              </w:rPr>
            </w:pPr>
            <w:r w:rsidRPr="006F2369">
              <w:rPr>
                <w:color w:val="000000"/>
                <w:lang w:val="ru-RU"/>
              </w:rPr>
              <w:t>Поддержка оказывается только в Рабочие часы</w:t>
            </w:r>
            <w:r w:rsidRPr="006F2369">
              <w:rPr>
                <w:color w:val="000000"/>
                <w:vertAlign w:val="superscript"/>
                <w:lang w:val="ru-RU"/>
              </w:rPr>
              <w:t>1</w:t>
            </w:r>
          </w:p>
          <w:p w:rsidR="00A41808" w:rsidRPr="006F2369" w:rsidRDefault="00A41808" w:rsidP="00A41808">
            <w:pPr>
              <w:pStyle w:val="ProductList-Body"/>
              <w:rPr>
                <w:color w:val="000000"/>
                <w:lang w:val="ru-RU"/>
              </w:rPr>
            </w:pPr>
          </w:p>
        </w:tc>
        <w:tc>
          <w:tcPr>
            <w:tcW w:w="3130" w:type="dxa"/>
            <w:tcMar>
              <w:top w:w="0" w:type="dxa"/>
              <w:left w:w="108" w:type="dxa"/>
              <w:bottom w:w="0" w:type="dxa"/>
              <w:right w:w="108" w:type="dxa"/>
            </w:tcMar>
          </w:tcPr>
          <w:p w:rsidR="00A41808" w:rsidRPr="006F2369" w:rsidRDefault="00A41808" w:rsidP="00BE70FC">
            <w:pPr>
              <w:pStyle w:val="ProductList-Body"/>
              <w:rPr>
                <w:lang w:val="ru-RU"/>
              </w:rPr>
            </w:pPr>
            <w:r w:rsidRPr="006F2369">
              <w:rPr>
                <w:color w:val="000000"/>
                <w:lang w:val="ru-RU"/>
              </w:rPr>
              <w:t>Выделение соответствующих ресурсов для получения непрерывной поддержки в Рабочие</w:t>
            </w:r>
            <w:r w:rsidR="00BE70FC">
              <w:rPr>
                <w:color w:val="000000"/>
              </w:rPr>
              <w:t> </w:t>
            </w:r>
            <w:r w:rsidRPr="006F2369">
              <w:rPr>
                <w:color w:val="000000"/>
                <w:lang w:val="ru-RU"/>
              </w:rPr>
              <w:t>часы</w:t>
            </w:r>
            <w:r w:rsidRPr="006F2369">
              <w:rPr>
                <w:color w:val="000000"/>
                <w:vertAlign w:val="superscript"/>
                <w:lang w:val="ru-RU"/>
              </w:rPr>
              <w:t>1</w:t>
            </w:r>
          </w:p>
          <w:p w:rsidR="00A41808" w:rsidRPr="006F2369" w:rsidRDefault="00A41808" w:rsidP="00BE70FC">
            <w:pPr>
              <w:pStyle w:val="ProductList-Body"/>
              <w:rPr>
                <w:color w:val="000000"/>
                <w:lang w:val="ru-RU"/>
              </w:rPr>
            </w:pPr>
            <w:r w:rsidRPr="006F2369">
              <w:rPr>
                <w:color w:val="000000"/>
                <w:lang w:val="ru-RU"/>
              </w:rPr>
              <w:t>Доступ и ответ из службы управления</w:t>
            </w:r>
            <w:r w:rsidR="00BE70FC">
              <w:rPr>
                <w:color w:val="000000"/>
              </w:rPr>
              <w:t> </w:t>
            </w:r>
            <w:r w:rsidRPr="006F2369">
              <w:rPr>
                <w:color w:val="000000"/>
                <w:lang w:val="ru-RU"/>
              </w:rPr>
              <w:t>изменениями в течение 4 Рабочих часов</w:t>
            </w:r>
            <w:r w:rsidRPr="006F2369">
              <w:rPr>
                <w:color w:val="000000"/>
                <w:vertAlign w:val="superscript"/>
                <w:lang w:val="ru-RU"/>
              </w:rPr>
              <w:t>1</w:t>
            </w:r>
          </w:p>
        </w:tc>
      </w:tr>
      <w:tr w:rsidR="00A41808" w:rsidRPr="00B40E4C" w:rsidTr="00C17401">
        <w:tc>
          <w:tcPr>
            <w:tcW w:w="1952" w:type="dxa"/>
            <w:tcMar>
              <w:top w:w="0" w:type="dxa"/>
              <w:left w:w="108" w:type="dxa"/>
              <w:bottom w:w="0" w:type="dxa"/>
              <w:right w:w="108" w:type="dxa"/>
            </w:tcMar>
          </w:tcPr>
          <w:p w:rsidR="00A41808" w:rsidRPr="006F2369" w:rsidRDefault="00A41808" w:rsidP="00A41808">
            <w:pPr>
              <w:pStyle w:val="ProductList-Body"/>
              <w:rPr>
                <w:color w:val="000000"/>
                <w:lang w:val="ru-RU"/>
              </w:rPr>
            </w:pPr>
            <w:r w:rsidRPr="006F2369">
              <w:rPr>
                <w:color w:val="000000"/>
                <w:lang w:val="ru-RU"/>
              </w:rPr>
              <w:t>С – запрос по телефону или через Интернет</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 xml:space="preserve">Минимальные последствия для деятельности предприятия: </w:t>
            </w:r>
          </w:p>
          <w:p w:rsidR="00A41808" w:rsidRPr="006F2369" w:rsidRDefault="00A41808" w:rsidP="00A41808">
            <w:pPr>
              <w:pStyle w:val="ProductList-Body"/>
              <w:rPr>
                <w:lang w:val="ru-RU"/>
              </w:rPr>
            </w:pPr>
            <w:r w:rsidRPr="006F2369">
              <w:rPr>
                <w:color w:val="000000"/>
                <w:lang w:val="ru-RU"/>
              </w:rPr>
              <w:t>качество услуг по существу не изменилось, или наблюдаются незначительные изменения.</w:t>
            </w:r>
          </w:p>
          <w:p w:rsidR="00A41808" w:rsidRPr="006F2369" w:rsidRDefault="00A41808" w:rsidP="00A41808">
            <w:pPr>
              <w:pStyle w:val="ProductList-Body"/>
              <w:rPr>
                <w:color w:val="000000"/>
                <w:lang w:val="ru-RU"/>
              </w:rPr>
            </w:pPr>
            <w:r w:rsidRPr="006F2369">
              <w:rPr>
                <w:color w:val="000000"/>
                <w:lang w:val="ru-RU"/>
              </w:rPr>
              <w:t>Действия необходимо предпринять в течение 4 Рабочих часов</w:t>
            </w:r>
            <w:r w:rsidRPr="006F2369">
              <w:rPr>
                <w:color w:val="000000"/>
                <w:vertAlign w:val="superscript"/>
                <w:lang w:val="ru-RU"/>
              </w:rPr>
              <w:t>1</w:t>
            </w:r>
          </w:p>
        </w:tc>
        <w:tc>
          <w:tcPr>
            <w:tcW w:w="2859"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1</w:t>
            </w:r>
            <w:r w:rsidRPr="006F2369">
              <w:rPr>
                <w:color w:val="000000"/>
                <w:vertAlign w:val="superscript"/>
                <w:lang w:val="ru-RU"/>
              </w:rPr>
              <w:t>ый</w:t>
            </w:r>
            <w:r w:rsidRPr="006F2369">
              <w:rPr>
                <w:color w:val="000000"/>
                <w:lang w:val="ru-RU"/>
              </w:rPr>
              <w:t xml:space="preserve"> ответ в течение 4 часов или более короткого периода</w:t>
            </w:r>
          </w:p>
          <w:p w:rsidR="00A41808" w:rsidRPr="006F2369" w:rsidRDefault="00A41808" w:rsidP="00A41808">
            <w:pPr>
              <w:pStyle w:val="ProductList-Body"/>
              <w:rPr>
                <w:lang w:val="ru-RU"/>
              </w:rPr>
            </w:pPr>
            <w:r w:rsidRPr="006F2369">
              <w:rPr>
                <w:color w:val="000000"/>
                <w:lang w:val="ru-RU"/>
              </w:rPr>
              <w:t>Поддержка оказывается только в Рабочие часы</w:t>
            </w:r>
            <w:r w:rsidRPr="006F2369">
              <w:rPr>
                <w:color w:val="000000"/>
                <w:vertAlign w:val="superscript"/>
                <w:lang w:val="ru-RU"/>
              </w:rPr>
              <w:t>1</w:t>
            </w:r>
          </w:p>
          <w:p w:rsidR="00A41808" w:rsidRPr="006F2369" w:rsidRDefault="00A41808" w:rsidP="00A41808">
            <w:pPr>
              <w:pStyle w:val="ProductList-Body"/>
              <w:rPr>
                <w:color w:val="000000"/>
                <w:lang w:val="ru-RU"/>
              </w:rPr>
            </w:pPr>
          </w:p>
        </w:tc>
        <w:tc>
          <w:tcPr>
            <w:tcW w:w="3130" w:type="dxa"/>
            <w:tcMar>
              <w:top w:w="0" w:type="dxa"/>
              <w:left w:w="108" w:type="dxa"/>
              <w:bottom w:w="0" w:type="dxa"/>
              <w:right w:w="108" w:type="dxa"/>
            </w:tcMar>
          </w:tcPr>
          <w:p w:rsidR="00A41808" w:rsidRPr="006F2369" w:rsidRDefault="00A41808" w:rsidP="00A41808">
            <w:pPr>
              <w:pStyle w:val="ProductList-Body"/>
              <w:rPr>
                <w:lang w:val="ru-RU"/>
              </w:rPr>
            </w:pPr>
            <w:r w:rsidRPr="006F2369">
              <w:rPr>
                <w:color w:val="000000"/>
                <w:lang w:val="ru-RU"/>
              </w:rPr>
              <w:t>Точная контактная информация об инициаторе запроса</w:t>
            </w:r>
          </w:p>
          <w:p w:rsidR="00A41808" w:rsidRPr="00B40E4C" w:rsidRDefault="00A41808" w:rsidP="00A41808">
            <w:pPr>
              <w:pStyle w:val="ProductList-Body"/>
              <w:rPr>
                <w:color w:val="000000"/>
              </w:rPr>
            </w:pPr>
            <w:r>
              <w:rPr>
                <w:color w:val="000000"/>
              </w:rPr>
              <w:t>Ответ в течение 24 часов.</w:t>
            </w:r>
          </w:p>
        </w:tc>
      </w:tr>
    </w:tbl>
    <w:p w:rsidR="00A41808" w:rsidRPr="006F2369" w:rsidRDefault="00A41808" w:rsidP="00F97607">
      <w:pPr>
        <w:pStyle w:val="ProductList-Body"/>
        <w:tabs>
          <w:tab w:val="clear" w:pos="158"/>
          <w:tab w:val="left" w:pos="180"/>
        </w:tabs>
        <w:rPr>
          <w:lang w:val="ru-RU"/>
        </w:rPr>
      </w:pPr>
      <w:r w:rsidRPr="006F2369">
        <w:rPr>
          <w:i/>
          <w:iCs/>
          <w:vertAlign w:val="superscript"/>
          <w:lang w:val="ru-RU"/>
        </w:rPr>
        <w:t>1</w:t>
      </w:r>
      <w:r w:rsidRPr="006F2369">
        <w:rPr>
          <w:i/>
          <w:iCs/>
          <w:lang w:val="ru-RU"/>
        </w:rPr>
        <w:t xml:space="preserve"> </w:t>
      </w:r>
      <w:r w:rsidRPr="006F2369">
        <w:rPr>
          <w:i/>
          <w:lang w:val="ru-RU"/>
        </w:rPr>
        <w:t>Рабочие часы определяются с учетом региона.</w:t>
      </w:r>
    </w:p>
    <w:p w:rsidR="00A41808" w:rsidRPr="006F2369" w:rsidRDefault="00A41808" w:rsidP="00F97607">
      <w:pPr>
        <w:pStyle w:val="ProductList-Body"/>
        <w:tabs>
          <w:tab w:val="clear" w:pos="158"/>
          <w:tab w:val="left" w:pos="180"/>
        </w:tabs>
        <w:rPr>
          <w:lang w:val="ru-RU"/>
        </w:rPr>
      </w:pPr>
      <w:r w:rsidRPr="006F2369">
        <w:rPr>
          <w:i/>
          <w:iCs/>
          <w:vertAlign w:val="superscript"/>
          <w:lang w:val="ru-RU"/>
        </w:rPr>
        <w:t>2</w:t>
      </w:r>
      <w:r w:rsidRPr="006F2369">
        <w:rPr>
          <w:lang w:val="ru-RU"/>
        </w:rPr>
        <w:t xml:space="preserve"> </w:t>
      </w:r>
      <w:r w:rsidRPr="006F2369">
        <w:rPr>
          <w:i/>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A41808" w:rsidRPr="006F2369" w:rsidRDefault="00A41808" w:rsidP="00A41808">
      <w:pPr>
        <w:pStyle w:val="ProductList-Body"/>
        <w:rPr>
          <w:lang w:val="ru-RU"/>
        </w:rPr>
      </w:pPr>
    </w:p>
    <w:p w:rsidR="00A41808" w:rsidRPr="006F2369" w:rsidRDefault="00A41808" w:rsidP="00A41808">
      <w:pPr>
        <w:pStyle w:val="ProductList-Body"/>
        <w:rPr>
          <w:lang w:val="ru-RU"/>
        </w:rPr>
      </w:pPr>
      <w:r w:rsidRPr="006F2369">
        <w:rPr>
          <w:lang w:val="ru-RU"/>
        </w:rPr>
        <w:t xml:space="preserve">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t>Microsoft</w:t>
      </w:r>
      <w:r w:rsidRPr="006F2369">
        <w:rPr>
          <w:lang w:val="ru-RU"/>
        </w:rPr>
        <w:t xml:space="preserve"> и содержат основные сведения о технологиях </w:t>
      </w:r>
      <w:r>
        <w:t>Microsoft</w:t>
      </w:r>
      <w:r w:rsidRPr="006F2369">
        <w:rPr>
          <w:lang w:val="ru-RU"/>
        </w:rPr>
        <w:t>.</w:t>
      </w:r>
    </w:p>
    <w:p w:rsidR="00A41808" w:rsidRPr="006F2369" w:rsidRDefault="00A41808" w:rsidP="00A41808">
      <w:pPr>
        <w:pStyle w:val="ProductList-Body"/>
        <w:rPr>
          <w:lang w:val="ru-RU"/>
        </w:rPr>
      </w:pPr>
      <w:r w:rsidRPr="006F2369">
        <w:rPr>
          <w:lang w:val="ru-RU"/>
        </w:rPr>
        <w:t xml:space="preserve">Дополнительные часы можно использовать для получения Поддержки или Технической поддержки. </w:t>
      </w:r>
    </w:p>
    <w:p w:rsidR="00A41808" w:rsidRPr="006F2369" w:rsidRDefault="00A41808" w:rsidP="00A41808">
      <w:pPr>
        <w:pStyle w:val="ProductList-Body"/>
        <w:rPr>
          <w:lang w:val="ru-RU"/>
        </w:rPr>
      </w:pPr>
    </w:p>
    <w:p w:rsidR="00A41808" w:rsidRPr="006F2369" w:rsidRDefault="00A41808" w:rsidP="00A41808">
      <w:pPr>
        <w:pStyle w:val="ProductList-Body"/>
        <w:rPr>
          <w:lang w:val="ru-RU"/>
        </w:rPr>
      </w:pPr>
      <w:r w:rsidRPr="006F2369">
        <w:rPr>
          <w:b/>
          <w:color w:val="00188F"/>
          <w:lang w:val="ru-RU"/>
        </w:rPr>
        <w:t>Связанные бизнес-правила</w:t>
      </w:r>
    </w:p>
    <w:p w:rsidR="00A41808" w:rsidRPr="006F2369" w:rsidRDefault="00A41808" w:rsidP="00A41808">
      <w:pPr>
        <w:pStyle w:val="ProductList-Body"/>
        <w:rPr>
          <w:lang w:val="ru-RU"/>
        </w:rPr>
      </w:pPr>
      <w:r w:rsidRPr="006F2369">
        <w:rPr>
          <w:lang w:val="ru-RU"/>
        </w:rPr>
        <w:t xml:space="preserve">Все Услуги представляют собой поддержку коммерческих общедоступных выпусков Продуктов </w:t>
      </w:r>
      <w:r>
        <w:t>Microsoft</w:t>
      </w:r>
      <w:r w:rsidRPr="006F2369">
        <w:rPr>
          <w:lang w:val="ru-RU"/>
        </w:rPr>
        <w:t xml:space="preserve"> (за исключением отдельных продуктов, указанных на Веб-сайте Премьер-поддержки </w:t>
      </w:r>
      <w:r>
        <w:t>Microsoft</w:t>
      </w:r>
      <w:r w:rsidRPr="006F2369">
        <w:rPr>
          <w:lang w:val="ru-RU"/>
        </w:rPr>
        <w:t xml:space="preserve"> или Веб-сайте по жизненному циклу поддержки </w:t>
      </w:r>
      <w:r>
        <w:t>Microsoft</w:t>
      </w:r>
      <w:r w:rsidRPr="006F2369">
        <w:rPr>
          <w:lang w:val="ru-RU"/>
        </w:rPr>
        <w:t>).</w:t>
      </w:r>
      <w:r w:rsidR="00AD3875" w:rsidRPr="006F2369">
        <w:rPr>
          <w:lang w:val="ru-RU"/>
        </w:rPr>
        <w:t xml:space="preserve"> </w:t>
      </w:r>
      <w:r w:rsidRPr="006F2369">
        <w:rPr>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AD3875" w:rsidRPr="006F2369">
        <w:rPr>
          <w:lang w:val="ru-RU"/>
        </w:rPr>
        <w:t xml:space="preserve"> </w:t>
      </w:r>
      <w:r w:rsidRPr="006F2369">
        <w:rPr>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AD3875" w:rsidRPr="006F2369">
        <w:rPr>
          <w:lang w:val="ru-RU"/>
        </w:rPr>
        <w:t xml:space="preserve"> </w:t>
      </w:r>
      <w:r w:rsidRPr="006F2369">
        <w:rPr>
          <w:lang w:val="ru-RU"/>
        </w:rPr>
        <w:t>Услуги, не использованные в течение года, списываются.</w:t>
      </w:r>
      <w:r w:rsidR="00AD3875" w:rsidRPr="006F2369">
        <w:rPr>
          <w:lang w:val="ru-RU"/>
        </w:rPr>
        <w:t xml:space="preserve"> </w:t>
      </w:r>
      <w:r w:rsidRPr="006F2369">
        <w:rPr>
          <w:lang w:val="ru-RU"/>
        </w:rPr>
        <w:t>Чтобы проанализировать проблемы, по запросу клиента мы можем войти в его систему удаленно.</w:t>
      </w:r>
      <w:r w:rsidR="00AD3875" w:rsidRPr="006F2369">
        <w:rPr>
          <w:lang w:val="ru-RU"/>
        </w:rPr>
        <w:t xml:space="preserve"> </w:t>
      </w:r>
      <w:r w:rsidRPr="006F2369">
        <w:rPr>
          <w:lang w:val="ru-RU"/>
        </w:rPr>
        <w:t>Чтобы использовать интернет-службы, Клиент должен иметь доступ в Интернет.</w:t>
      </w:r>
    </w:p>
    <w:p w:rsidR="009A0C93" w:rsidRPr="006F2369" w:rsidRDefault="009A0C93" w:rsidP="004F3C6D">
      <w:pPr>
        <w:pStyle w:val="ProductList-Body"/>
        <w:rPr>
          <w:lang w:val="ru-RU"/>
        </w:rPr>
      </w:pPr>
    </w:p>
    <w:p w:rsidR="009A0C93" w:rsidRPr="006F2369" w:rsidRDefault="00FA00BF" w:rsidP="002E202B">
      <w:pPr>
        <w:pStyle w:val="ProductList-Offering1Heading"/>
        <w:outlineLvl w:val="1"/>
        <w:rPr>
          <w:lang w:val="ru-RU"/>
        </w:rPr>
      </w:pPr>
      <w:bookmarkStart w:id="1750" w:name="_Toc378147686"/>
      <w:bookmarkStart w:id="1751" w:name="_Toc378151583"/>
      <w:bookmarkStart w:id="1752" w:name="_Toc379797462"/>
      <w:bookmarkStart w:id="1753" w:name="_Toc380513498"/>
      <w:bookmarkStart w:id="1754" w:name="_Toc380655547"/>
      <w:bookmarkStart w:id="1755" w:name="_Toc386627404"/>
      <w:r w:rsidRPr="006F2369">
        <w:rPr>
          <w:lang w:val="ru-RU"/>
        </w:rPr>
        <w:t xml:space="preserve">Предложения по программе </w:t>
      </w:r>
      <w:r>
        <w:t>Microsoft</w:t>
      </w:r>
      <w:r w:rsidRPr="006F2369">
        <w:rPr>
          <w:lang w:val="ru-RU"/>
        </w:rPr>
        <w:t xml:space="preserve"> </w:t>
      </w:r>
      <w:r>
        <w:t>Enterprise</w:t>
      </w:r>
      <w:r w:rsidRPr="006F2369">
        <w:rPr>
          <w:lang w:val="ru-RU"/>
        </w:rPr>
        <w:t xml:space="preserve"> </w:t>
      </w:r>
      <w:r>
        <w:t>Strategy</w:t>
      </w:r>
      <w:bookmarkEnd w:id="1750"/>
      <w:bookmarkEnd w:id="1751"/>
      <w:bookmarkEnd w:id="1752"/>
      <w:bookmarkEnd w:id="1753"/>
      <w:bookmarkEnd w:id="1754"/>
      <w:bookmarkEnd w:id="1755"/>
    </w:p>
    <w:p w:rsidR="00DC7CDF" w:rsidRPr="006F2369" w:rsidRDefault="00DC7CDF" w:rsidP="00DC7CDF">
      <w:pPr>
        <w:pStyle w:val="ProductList-Body"/>
        <w:rPr>
          <w:lang w:val="ru-RU"/>
        </w:rPr>
      </w:pPr>
      <w:r w:rsidRPr="006F2369">
        <w:rPr>
          <w:b/>
          <w:color w:val="00188F"/>
          <w:lang w:val="ru-RU"/>
        </w:rPr>
        <w:t xml:space="preserve">Обзор программы </w:t>
      </w:r>
      <w:r>
        <w:rPr>
          <w:b/>
          <w:color w:val="00188F"/>
        </w:rPr>
        <w:t>Microsoft</w:t>
      </w:r>
      <w:r w:rsidRPr="006F2369">
        <w:rPr>
          <w:b/>
          <w:color w:val="00188F"/>
          <w:lang w:val="ru-RU"/>
        </w:rPr>
        <w:t xml:space="preserve"> </w:t>
      </w:r>
      <w:r>
        <w:rPr>
          <w:b/>
          <w:color w:val="00188F"/>
        </w:rPr>
        <w:t>Enterprise</w:t>
      </w:r>
      <w:r w:rsidRPr="006F2369">
        <w:rPr>
          <w:b/>
          <w:color w:val="00188F"/>
          <w:lang w:val="ru-RU"/>
        </w:rPr>
        <w:t xml:space="preserve"> </w:t>
      </w:r>
      <w:r>
        <w:rPr>
          <w:b/>
          <w:color w:val="00188F"/>
        </w:rPr>
        <w:t>Strategy</w:t>
      </w:r>
    </w:p>
    <w:p w:rsidR="00DC7CDF" w:rsidRPr="006F2369" w:rsidRDefault="00DC7CDF" w:rsidP="00BE70FC">
      <w:pPr>
        <w:pStyle w:val="ProductList-Body"/>
        <w:rPr>
          <w:lang w:val="ru-RU"/>
        </w:rPr>
      </w:pPr>
      <w:r w:rsidRPr="006F2369">
        <w:rPr>
          <w:lang w:val="ru-RU"/>
        </w:rPr>
        <w:t xml:space="preserve">В рамках программы </w:t>
      </w:r>
      <w:r>
        <w:t>Enterprise</w:t>
      </w:r>
      <w:r w:rsidRPr="006F2369">
        <w:rPr>
          <w:lang w:val="ru-RU"/>
        </w:rPr>
        <w:t xml:space="preserve"> </w:t>
      </w:r>
      <w:r>
        <w:t>Strategy</w:t>
      </w:r>
      <w:r w:rsidRPr="006F2369">
        <w:rPr>
          <w:lang w:val="ru-RU"/>
        </w:rPr>
        <w:t xml:space="preserve"> для Соглашения </w:t>
      </w:r>
      <w:r>
        <w:t>Microsoft</w:t>
      </w:r>
      <w:r w:rsidRPr="006F2369">
        <w:rPr>
          <w:lang w:val="ru-RU"/>
        </w:rPr>
        <w:t xml:space="preserve"> </w:t>
      </w:r>
      <w:r>
        <w:t>Enterprise</w:t>
      </w:r>
      <w:r w:rsidRPr="006F2369">
        <w:rPr>
          <w:lang w:val="ru-RU"/>
        </w:rPr>
        <w:t xml:space="preserve"> клиентам предлагается консультационную помощь от</w:t>
      </w:r>
      <w:r w:rsidR="00BE70FC">
        <w:t> </w:t>
      </w:r>
      <w:r w:rsidRPr="006F2369">
        <w:rPr>
          <w:lang w:val="ru-RU"/>
        </w:rPr>
        <w:t xml:space="preserve">Специалистов по архитектуре предприятия и Группы предоставления корпоративных услуг </w:t>
      </w:r>
      <w:r>
        <w:t>Microsoft</w:t>
      </w:r>
      <w:r w:rsidRPr="006F2369">
        <w:rPr>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t>Microsoft</w:t>
      </w:r>
      <w:r w:rsidRPr="006F2369">
        <w:rPr>
          <w:lang w:val="ru-RU"/>
        </w:rPr>
        <w:t xml:space="preserve">. </w:t>
      </w:r>
    </w:p>
    <w:p w:rsidR="00DC7CDF" w:rsidRPr="006F2369" w:rsidRDefault="00DC7CDF" w:rsidP="00DC7CDF">
      <w:pPr>
        <w:pStyle w:val="ProductList-Body"/>
        <w:rPr>
          <w:lang w:val="ru-RU"/>
        </w:rPr>
      </w:pPr>
    </w:p>
    <w:p w:rsidR="00FA00BF" w:rsidRPr="006F2369" w:rsidRDefault="00DC7CDF" w:rsidP="00DC7CDF">
      <w:pPr>
        <w:pStyle w:val="ProductList-Body"/>
        <w:rPr>
          <w:lang w:val="ru-RU"/>
        </w:rPr>
      </w:pPr>
      <w:r w:rsidRPr="006F2369">
        <w:rPr>
          <w:lang w:val="ru-RU"/>
        </w:rPr>
        <w:t xml:space="preserve">Предложения по Программе </w:t>
      </w:r>
      <w:r>
        <w:t>Enterprise</w:t>
      </w:r>
      <w:r w:rsidRPr="006F2369">
        <w:rPr>
          <w:lang w:val="ru-RU"/>
        </w:rPr>
        <w:t xml:space="preserve"> </w:t>
      </w:r>
      <w:r>
        <w:t>Strategy</w:t>
      </w:r>
      <w:r w:rsidRPr="006F2369">
        <w:rPr>
          <w:lang w:val="ru-RU"/>
        </w:rPr>
        <w:t xml:space="preserve"> включают следующие компоненты, которые предоставляются за каждый год действия Соглашения </w:t>
      </w:r>
      <w:r>
        <w:t>Enterprise</w:t>
      </w:r>
      <w:r w:rsidRPr="006F2369">
        <w:rPr>
          <w:lang w:val="ru-RU"/>
        </w:rPr>
        <w:t>, заключенного клиентом:</w:t>
      </w:r>
    </w:p>
    <w:p w:rsidR="00FA00BF" w:rsidRPr="006F2369" w:rsidRDefault="00FA00BF" w:rsidP="004F3C6D">
      <w:pPr>
        <w:pStyle w:val="ProductList-Body"/>
        <w:rPr>
          <w:lang w:val="ru-RU"/>
        </w:rPr>
      </w:pPr>
    </w:p>
    <w:tbl>
      <w:tblPr>
        <w:tblStyle w:val="TableGrid"/>
        <w:tblW w:w="0" w:type="auto"/>
        <w:tblInd w:w="108" w:type="dxa"/>
        <w:tblLook w:val="04A0" w:firstRow="1" w:lastRow="0" w:firstColumn="1" w:lastColumn="0" w:noHBand="0" w:noVBand="1"/>
      </w:tblPr>
      <w:tblGrid>
        <w:gridCol w:w="2602"/>
        <w:gridCol w:w="2603"/>
        <w:gridCol w:w="2602"/>
        <w:gridCol w:w="2875"/>
      </w:tblGrid>
      <w:tr w:rsidR="00DC7CDF" w:rsidTr="00C17401">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90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A95034" w:rsidTr="00C17401">
        <w:tc>
          <w:tcPr>
            <w:tcW w:w="2632" w:type="dxa"/>
          </w:tcPr>
          <w:p w:rsidR="00DC7CDF" w:rsidRPr="006F2369" w:rsidRDefault="00DC7CDF" w:rsidP="00A41808">
            <w:pPr>
              <w:pStyle w:val="ProductList-Body"/>
              <w:rPr>
                <w:lang w:val="ru-RU"/>
              </w:rPr>
            </w:pPr>
            <w:r w:rsidRPr="006F2369">
              <w:rPr>
                <w:lang w:val="ru-RU"/>
              </w:rPr>
              <w:t xml:space="preserve">Специалисты по архитектуре предприятия и Группа </w:t>
            </w:r>
            <w:r w:rsidRPr="006F2369">
              <w:rPr>
                <w:lang w:val="ru-RU"/>
              </w:rPr>
              <w:lastRenderedPageBreak/>
              <w:t>предоставления корпоративных услуг</w:t>
            </w:r>
          </w:p>
        </w:tc>
        <w:tc>
          <w:tcPr>
            <w:tcW w:w="2633" w:type="dxa"/>
          </w:tcPr>
          <w:p w:rsidR="00DC7CDF" w:rsidRPr="006F2369" w:rsidRDefault="00DC7CDF" w:rsidP="00A41808">
            <w:pPr>
              <w:pStyle w:val="ProductList-Body"/>
              <w:rPr>
                <w:lang w:val="ru-RU"/>
              </w:rPr>
            </w:pPr>
            <w:r w:rsidRPr="006F2369">
              <w:rPr>
                <w:lang w:val="ru-RU"/>
              </w:rPr>
              <w:lastRenderedPageBreak/>
              <w:t xml:space="preserve">До 400 часов в совокупности от Специалистов по архитектуре предприятия и </w:t>
            </w:r>
            <w:r w:rsidRPr="006F2369">
              <w:rPr>
                <w:lang w:val="ru-RU"/>
              </w:rPr>
              <w:lastRenderedPageBreak/>
              <w:t xml:space="preserve">Группы предоставления корпоративных услуг </w:t>
            </w:r>
          </w:p>
        </w:tc>
        <w:tc>
          <w:tcPr>
            <w:tcW w:w="2632" w:type="dxa"/>
          </w:tcPr>
          <w:p w:rsidR="00DC7CDF" w:rsidRPr="006F2369" w:rsidRDefault="00DC7CDF" w:rsidP="00A41808">
            <w:pPr>
              <w:pStyle w:val="ProductList-Body"/>
              <w:rPr>
                <w:lang w:val="ru-RU"/>
              </w:rPr>
            </w:pPr>
            <w:r w:rsidRPr="006F2369">
              <w:rPr>
                <w:lang w:val="ru-RU"/>
              </w:rPr>
              <w:lastRenderedPageBreak/>
              <w:t xml:space="preserve">До 800 часов в совокупности от Специалистов по архитектуре предприятия и </w:t>
            </w:r>
            <w:r w:rsidRPr="006F2369">
              <w:rPr>
                <w:lang w:val="ru-RU"/>
              </w:rPr>
              <w:lastRenderedPageBreak/>
              <w:t xml:space="preserve">Группы предоставления корпоративных услуг </w:t>
            </w:r>
          </w:p>
        </w:tc>
        <w:tc>
          <w:tcPr>
            <w:tcW w:w="2903" w:type="dxa"/>
          </w:tcPr>
          <w:p w:rsidR="00DC7CDF" w:rsidRPr="006F2369" w:rsidRDefault="00DC7CDF" w:rsidP="00BE70FC">
            <w:pPr>
              <w:pStyle w:val="ProductList-Body"/>
              <w:rPr>
                <w:lang w:val="ru-RU"/>
              </w:rPr>
            </w:pPr>
            <w:r w:rsidRPr="006F2369">
              <w:rPr>
                <w:lang w:val="ru-RU"/>
              </w:rPr>
              <w:lastRenderedPageBreak/>
              <w:t xml:space="preserve">До 1600 часов в совокупности от Специалистов по архитектуре предприятия и Группы </w:t>
            </w:r>
            <w:r w:rsidRPr="006F2369">
              <w:rPr>
                <w:lang w:val="ru-RU"/>
              </w:rPr>
              <w:lastRenderedPageBreak/>
              <w:t>предоставления корпоративных</w:t>
            </w:r>
            <w:r w:rsidR="00BE70FC">
              <w:t> </w:t>
            </w:r>
            <w:r w:rsidRPr="006F2369">
              <w:rPr>
                <w:lang w:val="ru-RU"/>
              </w:rPr>
              <w:t xml:space="preserve">услуг </w:t>
            </w:r>
          </w:p>
        </w:tc>
      </w:tr>
      <w:tr w:rsidR="00DC7CDF" w:rsidTr="00C17401">
        <w:tc>
          <w:tcPr>
            <w:tcW w:w="2632" w:type="dxa"/>
          </w:tcPr>
          <w:p w:rsidR="00DC7CDF" w:rsidRPr="00D64AED" w:rsidRDefault="00DC7CDF" w:rsidP="00A41808">
            <w:pPr>
              <w:pStyle w:val="ProductList-Body"/>
            </w:pPr>
            <w:r>
              <w:lastRenderedPageBreak/>
              <w:t>План обслуживания (SDP)</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903" w:type="dxa"/>
          </w:tcPr>
          <w:p w:rsidR="00DC7CDF" w:rsidRPr="009B47DA" w:rsidRDefault="00DC7CDF" w:rsidP="00A41808">
            <w:pPr>
              <w:pStyle w:val="ProductList-Body"/>
            </w:pPr>
            <w:r>
              <w:rPr>
                <w:rFonts w:ascii="Segoe UI Symbol" w:hAnsi="Segoe UI Symbol" w:cs="Segoe UI Symbol"/>
              </w:rPr>
              <w:t>✓</w:t>
            </w:r>
          </w:p>
        </w:tc>
      </w:tr>
      <w:tr w:rsidR="00DC7CDF" w:rsidTr="00C17401">
        <w:tc>
          <w:tcPr>
            <w:tcW w:w="2632" w:type="dxa"/>
          </w:tcPr>
          <w:p w:rsidR="00DC7CDF" w:rsidRPr="00D64AED" w:rsidRDefault="00DC7CDF" w:rsidP="00A41808">
            <w:pPr>
              <w:pStyle w:val="ProductList-Body"/>
            </w:pPr>
            <w:r>
              <w:t>Сеть Enterprise Strategy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903" w:type="dxa"/>
          </w:tcPr>
          <w:p w:rsidR="00DC7CDF" w:rsidRPr="009B47DA" w:rsidRDefault="00DC7CDF" w:rsidP="00A41808">
            <w:pPr>
              <w:pStyle w:val="ProductList-Body"/>
            </w:pPr>
            <w:r>
              <w:rPr>
                <w:rFonts w:ascii="Segoe UI Symbol" w:hAnsi="Segoe UI Symbol" w:cs="Segoe UI Symbol"/>
              </w:rPr>
              <w:t>✓</w:t>
            </w:r>
          </w:p>
        </w:tc>
      </w:tr>
      <w:tr w:rsidR="00DC7CDF" w:rsidTr="00C17401">
        <w:tc>
          <w:tcPr>
            <w:tcW w:w="2632" w:type="dxa"/>
          </w:tcPr>
          <w:p w:rsidR="00DC7CDF" w:rsidRPr="00D64AED" w:rsidRDefault="00DC7CDF" w:rsidP="00A41808">
            <w:pPr>
              <w:pStyle w:val="ProductList-Body"/>
            </w:pPr>
            <w:r>
              <w:t>Библиотека Enterprise Strategy</w:t>
            </w:r>
          </w:p>
        </w:tc>
        <w:tc>
          <w:tcPr>
            <w:tcW w:w="2633" w:type="dxa"/>
          </w:tcPr>
          <w:p w:rsidR="00DC7CDF" w:rsidRPr="0025049C" w:rsidRDefault="00DC7CDF" w:rsidP="00A41808">
            <w:pPr>
              <w:pStyle w:val="ProductList-Body"/>
            </w:pPr>
            <w:r>
              <w:rPr>
                <w:rFonts w:ascii="Segoe UI Symbol" w:hAnsi="Segoe UI Symbol" w:cs="Segoe UI Symbol"/>
              </w:rPr>
              <w:t>✓</w:t>
            </w:r>
          </w:p>
        </w:tc>
        <w:tc>
          <w:tcPr>
            <w:tcW w:w="2632" w:type="dxa"/>
          </w:tcPr>
          <w:p w:rsidR="00DC7CDF" w:rsidRPr="00FB4825" w:rsidRDefault="00DC7CDF" w:rsidP="00A41808">
            <w:pPr>
              <w:pStyle w:val="ProductList-Body"/>
            </w:pPr>
            <w:r>
              <w:rPr>
                <w:rFonts w:ascii="Segoe UI Symbol" w:hAnsi="Segoe UI Symbol" w:cs="Segoe UI Symbol"/>
              </w:rPr>
              <w:t>✓</w:t>
            </w:r>
          </w:p>
        </w:tc>
        <w:tc>
          <w:tcPr>
            <w:tcW w:w="2903" w:type="dxa"/>
          </w:tcPr>
          <w:p w:rsidR="00DC7CDF" w:rsidRPr="009B47DA" w:rsidRDefault="00DC7CDF" w:rsidP="00A41808">
            <w:pPr>
              <w:pStyle w:val="ProductList-Body"/>
            </w:pPr>
            <w:r>
              <w:rPr>
                <w:rFonts w:ascii="Segoe UI Symbol" w:hAnsi="Segoe UI Symbol" w:cs="Segoe UI Symbol"/>
              </w:rPr>
              <w:t>✓</w:t>
            </w:r>
          </w:p>
        </w:tc>
      </w:tr>
      <w:tr w:rsidR="00DC7CDF" w:rsidTr="00C17401">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часов</w:t>
            </w:r>
          </w:p>
        </w:tc>
        <w:tc>
          <w:tcPr>
            <w:tcW w:w="2632" w:type="dxa"/>
          </w:tcPr>
          <w:p w:rsidR="00DC7CDF" w:rsidRDefault="00DC7CDF" w:rsidP="00A41808">
            <w:pPr>
              <w:pStyle w:val="ProductList-Body"/>
            </w:pPr>
            <w:r>
              <w:t>200 часов</w:t>
            </w:r>
          </w:p>
        </w:tc>
        <w:tc>
          <w:tcPr>
            <w:tcW w:w="2903" w:type="dxa"/>
          </w:tcPr>
          <w:p w:rsidR="00DC7CDF" w:rsidRDefault="00DC7CDF" w:rsidP="00A41808">
            <w:pPr>
              <w:pStyle w:val="ProductList-Body"/>
            </w:pPr>
            <w:r>
              <w:t>200 часов</w:t>
            </w:r>
          </w:p>
        </w:tc>
      </w:tr>
    </w:tbl>
    <w:p w:rsidR="00DC7CDF" w:rsidRPr="004C09A1" w:rsidRDefault="00DC7CDF" w:rsidP="004F3C6D">
      <w:pPr>
        <w:pStyle w:val="ProductList-Body"/>
      </w:pPr>
    </w:p>
    <w:p w:rsidR="00DC7CDF" w:rsidRPr="004C09A1" w:rsidRDefault="008507CF" w:rsidP="00DC7CDF">
      <w:pPr>
        <w:pStyle w:val="ProductList-Body"/>
      </w:pPr>
      <w:r>
        <w:rPr>
          <w:b/>
          <w:color w:val="00188F"/>
        </w:rPr>
        <w:t>Специалист по архитектуре предприятия</w:t>
      </w:r>
      <w:r>
        <w:rPr>
          <w:b/>
        </w:rPr>
        <w:t xml:space="preserve"> </w:t>
      </w:r>
    </w:p>
    <w:p w:rsidR="00DC7CDF" w:rsidRPr="006F2369" w:rsidRDefault="00DC7CDF" w:rsidP="00DC7CDF">
      <w:pPr>
        <w:pStyle w:val="ProductList-Body"/>
        <w:rPr>
          <w:lang w:val="ru-RU"/>
        </w:rPr>
      </w:pPr>
      <w:r w:rsidRPr="006F2369">
        <w:rPr>
          <w:lang w:val="ru-RU"/>
        </w:rP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rsidR="00DC7CDF" w:rsidRPr="006F2369" w:rsidRDefault="00DC7CDF" w:rsidP="00DC7CDF">
      <w:pPr>
        <w:pStyle w:val="ProductList-Body"/>
        <w:rPr>
          <w:lang w:val="ru-RU"/>
        </w:rPr>
      </w:pPr>
      <w:r w:rsidRPr="006F2369">
        <w:rPr>
          <w:lang w:val="ru-RU"/>
        </w:rPr>
        <w:t>Ежемесячно представляет обновления состояния выполнения плана.</w:t>
      </w:r>
    </w:p>
    <w:p w:rsidR="00DC7CDF" w:rsidRPr="006F2369" w:rsidRDefault="00DC7CDF" w:rsidP="00DC7CDF">
      <w:pPr>
        <w:pStyle w:val="ProductList-Body"/>
        <w:rPr>
          <w:lang w:val="ru-RU"/>
        </w:rPr>
      </w:pPr>
      <w:r w:rsidRPr="006F2369">
        <w:rPr>
          <w:lang w:val="ru-RU"/>
        </w:rPr>
        <w:t xml:space="preserve">Управляет ресурсами </w:t>
      </w:r>
      <w:r>
        <w:t>Microsoft</w:t>
      </w:r>
      <w:r w:rsidRPr="006F2369">
        <w:rPr>
          <w:lang w:val="ru-RU"/>
        </w:rPr>
        <w:t xml:space="preserve"> (Сеть </w:t>
      </w:r>
      <w:r>
        <w:t>Enterprise</w:t>
      </w:r>
      <w:r w:rsidRPr="006F2369">
        <w:rPr>
          <w:lang w:val="ru-RU"/>
        </w:rPr>
        <w:t xml:space="preserve"> </w:t>
      </w:r>
      <w:r>
        <w:t>Strategy</w:t>
      </w:r>
      <w:r w:rsidRPr="006F2369">
        <w:rPr>
          <w:lang w:val="ru-RU"/>
        </w:rPr>
        <w:t xml:space="preserve"> и Группа предоставления корпоративных услуг), участвующими в обслуживании.</w:t>
      </w:r>
    </w:p>
    <w:p w:rsidR="00DC7CDF" w:rsidRPr="006F2369" w:rsidRDefault="00DC7CDF" w:rsidP="00DC7CDF">
      <w:pPr>
        <w:pStyle w:val="ProductList-Body"/>
        <w:rPr>
          <w:lang w:val="ru-RU"/>
        </w:rPr>
      </w:pPr>
    </w:p>
    <w:p w:rsidR="00DC7CDF" w:rsidRPr="006F2369" w:rsidRDefault="00DC7CDF" w:rsidP="00DC7CDF">
      <w:pPr>
        <w:pStyle w:val="ProductList-Body"/>
        <w:rPr>
          <w:lang w:val="ru-RU"/>
        </w:rPr>
      </w:pPr>
      <w:r w:rsidRPr="006F2369">
        <w:rPr>
          <w:b/>
          <w:color w:val="00188F"/>
          <w:lang w:val="ru-RU"/>
        </w:rPr>
        <w:t>Группа предоставления корпоративных услуг</w:t>
      </w:r>
      <w:r w:rsidRPr="006F2369">
        <w:rPr>
          <w:b/>
          <w:lang w:val="ru-RU"/>
        </w:rPr>
        <w:t xml:space="preserve"> </w:t>
      </w:r>
    </w:p>
    <w:p w:rsidR="00DC7CDF" w:rsidRPr="006F2369" w:rsidRDefault="00DC7CDF" w:rsidP="00DC7CDF">
      <w:pPr>
        <w:pStyle w:val="ProductList-Body"/>
        <w:rPr>
          <w:lang w:val="ru-RU"/>
        </w:rPr>
      </w:pPr>
      <w:r w:rsidRPr="006F2369">
        <w:rPr>
          <w:lang w:val="ru-RU"/>
        </w:rPr>
        <w:t xml:space="preserve">Включает ресурсы из услуг Майкрософт и </w:t>
      </w:r>
      <w:r>
        <w:t>Services</w:t>
      </w:r>
      <w:r w:rsidRPr="006F2369">
        <w:rPr>
          <w:lang w:val="ru-RU"/>
        </w:rPr>
        <w:t xml:space="preserve"> </w:t>
      </w:r>
      <w:r>
        <w:t>Centers</w:t>
      </w:r>
      <w:r w:rsidRPr="006F2369">
        <w:rPr>
          <w:lang w:val="ru-RU"/>
        </w:rPr>
        <w:t xml:space="preserve"> </w:t>
      </w:r>
      <w:r>
        <w:t>of</w:t>
      </w:r>
      <w:r w:rsidRPr="006F2369">
        <w:rPr>
          <w:lang w:val="ru-RU"/>
        </w:rPr>
        <w:t xml:space="preserve"> </w:t>
      </w:r>
      <w:r>
        <w:t>Excellence</w:t>
      </w:r>
      <w:r w:rsidRPr="006F2369">
        <w:rPr>
          <w:lang w:val="ru-RU"/>
        </w:rPr>
        <w:t xml:space="preserve"> (</w:t>
      </w:r>
      <w:r>
        <w:t>CoEs</w:t>
      </w:r>
      <w:r w:rsidRPr="006F2369">
        <w:rPr>
          <w:lang w:val="ru-RU"/>
        </w:rPr>
        <w:t>).</w:t>
      </w:r>
    </w:p>
    <w:p w:rsidR="00DC7CDF" w:rsidRPr="006F2369" w:rsidRDefault="00DC7CDF" w:rsidP="00DC7CDF">
      <w:pPr>
        <w:pStyle w:val="ProductList-Body"/>
        <w:rPr>
          <w:lang w:val="ru-RU"/>
        </w:rPr>
      </w:pPr>
      <w:r w:rsidRPr="006F2369">
        <w:rPr>
          <w:lang w:val="ru-RU"/>
        </w:rPr>
        <w:t>Поддерживает Архитекторов предприятия фактическими экспертными знаниями.</w:t>
      </w:r>
    </w:p>
    <w:p w:rsidR="00DC7CDF" w:rsidRPr="006F2369" w:rsidRDefault="00DC7CDF" w:rsidP="00DC7CDF">
      <w:pPr>
        <w:pStyle w:val="ProductList-Body"/>
        <w:rPr>
          <w:lang w:val="ru-RU"/>
        </w:rPr>
      </w:pPr>
      <w:r w:rsidRPr="006F2369">
        <w:rPr>
          <w:lang w:val="ru-RU"/>
        </w:rPr>
        <w:t xml:space="preserve">Предоставляют Клиентам консультации, основанные на передовом опыте, конкретное руководство по отдельным технологиям </w:t>
      </w:r>
      <w:r>
        <w:t>Microsoft</w:t>
      </w:r>
      <w:r w:rsidRPr="006F2369">
        <w:rPr>
          <w:lang w:val="ru-RU"/>
        </w:rPr>
        <w:t xml:space="preserve"> и образцы архитектуры. </w:t>
      </w:r>
    </w:p>
    <w:p w:rsidR="00DC7CDF" w:rsidRPr="006F2369" w:rsidRDefault="00DC7CDF" w:rsidP="00DC7CDF">
      <w:pPr>
        <w:pStyle w:val="ProductList-Body"/>
        <w:rPr>
          <w:lang w:val="ru-RU"/>
        </w:rPr>
      </w:pPr>
    </w:p>
    <w:p w:rsidR="00DC7CDF" w:rsidRPr="006F2369" w:rsidRDefault="00241D62" w:rsidP="00DC7CDF">
      <w:pPr>
        <w:pStyle w:val="ProductList-Body"/>
        <w:rPr>
          <w:lang w:val="ru-RU"/>
        </w:rPr>
      </w:pPr>
      <w:r w:rsidRPr="006F2369">
        <w:rPr>
          <w:b/>
          <w:color w:val="00188F"/>
          <w:lang w:val="ru-RU"/>
        </w:rPr>
        <w:t>План обслуживания (</w:t>
      </w:r>
      <w:r>
        <w:rPr>
          <w:b/>
          <w:color w:val="00188F"/>
        </w:rPr>
        <w:t>SDP</w:t>
      </w:r>
      <w:r w:rsidRPr="006F2369">
        <w:rPr>
          <w:b/>
          <w:color w:val="00188F"/>
          <w:lang w:val="ru-RU"/>
        </w:rPr>
        <w:t>)</w:t>
      </w:r>
      <w:r w:rsidRPr="006F2369">
        <w:rPr>
          <w:lang w:val="ru-RU"/>
        </w:rPr>
        <w:t xml:space="preserve"> </w:t>
      </w:r>
    </w:p>
    <w:p w:rsidR="00DC7CDF" w:rsidRPr="006F2369" w:rsidRDefault="00DC7CDF" w:rsidP="00DC7CDF">
      <w:pPr>
        <w:pStyle w:val="ProductList-Body"/>
        <w:rPr>
          <w:lang w:val="ru-RU"/>
        </w:rPr>
      </w:pPr>
      <w:r w:rsidRPr="006F2369">
        <w:rPr>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p>
    <w:p w:rsidR="00DC7CDF" w:rsidRPr="006F2369" w:rsidRDefault="00DC7CDF" w:rsidP="00DC7CDF">
      <w:pPr>
        <w:pStyle w:val="ProductList-Body"/>
        <w:rPr>
          <w:lang w:val="ru-RU"/>
        </w:rPr>
      </w:pPr>
    </w:p>
    <w:p w:rsidR="00DC7CDF" w:rsidRPr="006F2369" w:rsidRDefault="00DC7CDF" w:rsidP="00DC7CDF">
      <w:pPr>
        <w:pStyle w:val="ProductList-Body"/>
        <w:rPr>
          <w:lang w:val="ru-RU"/>
        </w:rPr>
      </w:pPr>
      <w:r w:rsidRPr="006F2369">
        <w:rPr>
          <w:lang w:val="ru-RU"/>
        </w:rPr>
        <w:t xml:space="preserve">Ключевые рекомендации </w:t>
      </w:r>
      <w:r>
        <w:t>Enterprise</w:t>
      </w:r>
      <w:r w:rsidRPr="006F2369">
        <w:rPr>
          <w:lang w:val="ru-RU"/>
        </w:rPr>
        <w:t xml:space="preserve"> </w:t>
      </w:r>
      <w:r>
        <w:t>Strategy</w:t>
      </w:r>
      <w:r w:rsidRPr="006F2369">
        <w:rPr>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t>SDP</w:t>
      </w:r>
      <w:r w:rsidRPr="006F2369">
        <w:rPr>
          <w:lang w:val="ru-RU"/>
        </w:rPr>
        <w:t>.</w:t>
      </w:r>
      <w:r w:rsidR="00AD3875" w:rsidRPr="006F2369">
        <w:rPr>
          <w:lang w:val="ru-RU"/>
        </w:rPr>
        <w:t xml:space="preserve"> </w:t>
      </w:r>
      <w:r w:rsidRPr="006F2369">
        <w:rPr>
          <w:lang w:val="ru-RU"/>
        </w:rPr>
        <w:t xml:space="preserve">Все сроки, даты и графики предоставления услуг в </w:t>
      </w:r>
      <w:r>
        <w:t>SDP</w:t>
      </w:r>
      <w:r w:rsidRPr="006F2369">
        <w:rPr>
          <w:lang w:val="ru-RU"/>
        </w:rPr>
        <w:t xml:space="preserve"> являются предварительными и могут изменяться. </w:t>
      </w:r>
    </w:p>
    <w:p w:rsidR="00DC7CDF" w:rsidRPr="006F2369" w:rsidRDefault="00DC7CDF" w:rsidP="00DC7CDF">
      <w:pPr>
        <w:pStyle w:val="ProductList-Body"/>
        <w:rPr>
          <w:lang w:val="ru-RU"/>
        </w:rPr>
      </w:pPr>
    </w:p>
    <w:p w:rsidR="00DC7CDF" w:rsidRPr="006F2369" w:rsidRDefault="00DC7CDF" w:rsidP="00DC7CDF">
      <w:pPr>
        <w:pStyle w:val="ProductList-Body"/>
        <w:rPr>
          <w:lang w:val="ru-RU"/>
        </w:rPr>
      </w:pPr>
      <w:r w:rsidRPr="006F2369">
        <w:rPr>
          <w:b/>
          <w:color w:val="00188F"/>
          <w:lang w:val="ru-RU"/>
        </w:rPr>
        <w:t>Преимущества программы</w:t>
      </w:r>
    </w:p>
    <w:p w:rsidR="00DC7CDF" w:rsidRPr="006F2369" w:rsidRDefault="00DC7CDF" w:rsidP="00DC7CDF">
      <w:pPr>
        <w:pStyle w:val="ProductList-Body"/>
        <w:rPr>
          <w:lang w:val="ru-RU"/>
        </w:rPr>
      </w:pPr>
      <w:r w:rsidRPr="006F2369">
        <w:rPr>
          <w:lang w:val="ru-RU"/>
        </w:rPr>
        <w:t xml:space="preserve">В рамках программы доступны следующие преимущества. </w:t>
      </w:r>
    </w:p>
    <w:p w:rsidR="00DC7CDF" w:rsidRPr="006F2369" w:rsidRDefault="00DC7CDF" w:rsidP="00026DDE">
      <w:pPr>
        <w:pStyle w:val="ProductList-Body"/>
        <w:numPr>
          <w:ilvl w:val="0"/>
          <w:numId w:val="19"/>
        </w:numPr>
        <w:ind w:left="360" w:hanging="180"/>
        <w:rPr>
          <w:lang w:val="ru-RU"/>
        </w:rPr>
      </w:pPr>
      <w:r w:rsidRPr="006F2369">
        <w:rPr>
          <w:b/>
          <w:lang w:val="ru-RU"/>
        </w:rPr>
        <w:t xml:space="preserve">Сеть </w:t>
      </w:r>
      <w:r>
        <w:rPr>
          <w:b/>
        </w:rPr>
        <w:t>Enterprise</w:t>
      </w:r>
      <w:r w:rsidRPr="006F2369">
        <w:rPr>
          <w:b/>
          <w:lang w:val="ru-RU"/>
        </w:rPr>
        <w:t xml:space="preserve"> </w:t>
      </w:r>
      <w:r>
        <w:rPr>
          <w:b/>
        </w:rPr>
        <w:t>Strategy</w:t>
      </w:r>
      <w:r w:rsidRPr="006F2369">
        <w:rPr>
          <w:lang w:val="ru-RU"/>
        </w:rPr>
        <w:t xml:space="preserve">: тесная связь с научно-исследовательскими и конструкторскими командами Майкрософт и специалистами в данной области из отделов обслуживания Майкрософт. </w:t>
      </w:r>
    </w:p>
    <w:p w:rsidR="00DC7CDF" w:rsidRPr="006F2369" w:rsidRDefault="00DC7CDF" w:rsidP="00026DDE">
      <w:pPr>
        <w:pStyle w:val="ProductList-Body"/>
        <w:numPr>
          <w:ilvl w:val="0"/>
          <w:numId w:val="19"/>
        </w:numPr>
        <w:ind w:left="360" w:hanging="180"/>
        <w:rPr>
          <w:lang w:val="ru-RU"/>
        </w:rPr>
      </w:pPr>
      <w:r w:rsidRPr="006F2369">
        <w:rPr>
          <w:b/>
          <w:lang w:val="ru-RU"/>
        </w:rPr>
        <w:t xml:space="preserve">Библиотека </w:t>
      </w:r>
      <w:r>
        <w:rPr>
          <w:b/>
        </w:rPr>
        <w:t>Enterprise</w:t>
      </w:r>
      <w:r w:rsidRPr="006F2369">
        <w:rPr>
          <w:b/>
          <w:lang w:val="ru-RU"/>
        </w:rPr>
        <w:t xml:space="preserve"> </w:t>
      </w:r>
      <w:r>
        <w:rPr>
          <w:b/>
        </w:rPr>
        <w:t>Strategy</w:t>
      </w:r>
      <w:r w:rsidRPr="006F2369">
        <w:rPr>
          <w:lang w:val="ru-RU"/>
        </w:rPr>
        <w:t>: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DC7CDF" w:rsidRPr="006F2369" w:rsidRDefault="00DC7CDF" w:rsidP="00DC7CDF">
      <w:pPr>
        <w:pStyle w:val="ProductList-Body"/>
        <w:rPr>
          <w:lang w:val="ru-RU"/>
        </w:rPr>
      </w:pPr>
    </w:p>
    <w:p w:rsidR="00DC7CDF" w:rsidRPr="006F2369" w:rsidRDefault="00DC7CDF" w:rsidP="00DC7CDF">
      <w:pPr>
        <w:pStyle w:val="ProductList-Body"/>
        <w:rPr>
          <w:lang w:val="ru-RU"/>
        </w:rPr>
      </w:pPr>
      <w:r w:rsidRPr="006F2369">
        <w:rPr>
          <w:b/>
          <w:color w:val="00188F"/>
          <w:lang w:val="ru-RU"/>
        </w:rPr>
        <w:t xml:space="preserve">Модули </w:t>
      </w:r>
      <w:r>
        <w:rPr>
          <w:b/>
          <w:color w:val="00188F"/>
        </w:rPr>
        <w:t>Enterprise</w:t>
      </w:r>
      <w:r w:rsidRPr="006F2369">
        <w:rPr>
          <w:b/>
          <w:color w:val="00188F"/>
          <w:lang w:val="ru-RU"/>
        </w:rPr>
        <w:t xml:space="preserve"> </w:t>
      </w:r>
      <w:r>
        <w:rPr>
          <w:b/>
          <w:color w:val="00188F"/>
        </w:rPr>
        <w:t>Strategy</w:t>
      </w:r>
    </w:p>
    <w:p w:rsidR="00DC7CDF" w:rsidRPr="006F2369" w:rsidRDefault="00DC7CDF" w:rsidP="00DC7CDF">
      <w:pPr>
        <w:pStyle w:val="ProductList-Body"/>
        <w:rPr>
          <w:lang w:val="ru-RU"/>
        </w:rPr>
      </w:pPr>
      <w:r w:rsidRPr="006F2369">
        <w:rPr>
          <w:lang w:val="ru-RU"/>
        </w:rPr>
        <w:t xml:space="preserve">Инициатива </w:t>
      </w:r>
      <w:r>
        <w:t>Enterprise</w:t>
      </w:r>
      <w:r w:rsidRPr="006F2369">
        <w:rPr>
          <w:lang w:val="ru-RU"/>
        </w:rPr>
        <w:t xml:space="preserve"> </w:t>
      </w:r>
      <w:r>
        <w:t>Strategy</w:t>
      </w:r>
      <w:r w:rsidRPr="006F2369">
        <w:rPr>
          <w:lang w:val="ru-RU"/>
        </w:rPr>
        <w:t xml:space="preserve"> включает следующие модули </w:t>
      </w:r>
      <w:r>
        <w:t>Enterprise</w:t>
      </w:r>
      <w:r w:rsidRPr="006F2369">
        <w:rPr>
          <w:lang w:val="ru-RU"/>
        </w:rPr>
        <w:t xml:space="preserve"> </w:t>
      </w:r>
      <w:r>
        <w:t>Strategy</w:t>
      </w:r>
      <w:r w:rsidRPr="006F2369">
        <w:rPr>
          <w:lang w:val="ru-RU"/>
        </w:rPr>
        <w:t xml:space="preserve">, как описано в </w:t>
      </w:r>
      <w:r>
        <w:t>SDP</w:t>
      </w:r>
      <w:r w:rsidRPr="006F2369">
        <w:rPr>
          <w:lang w:val="ru-RU"/>
        </w:rPr>
        <w:t>:</w:t>
      </w:r>
    </w:p>
    <w:p w:rsidR="00DC7CDF" w:rsidRPr="006F2369" w:rsidRDefault="00DC7CDF" w:rsidP="00026DDE">
      <w:pPr>
        <w:pStyle w:val="ProductList-Body"/>
        <w:numPr>
          <w:ilvl w:val="0"/>
          <w:numId w:val="20"/>
        </w:numPr>
        <w:ind w:left="450" w:hanging="270"/>
        <w:rPr>
          <w:lang w:val="ru-RU"/>
        </w:rPr>
      </w:pPr>
      <w:r w:rsidRPr="006F2369">
        <w:rPr>
          <w:b/>
          <w:lang w:val="ru-RU"/>
        </w:rPr>
        <w:t>Ценностный семинар</w:t>
      </w:r>
      <w:r w:rsidRPr="006F2369">
        <w:rPr>
          <w:lang w:val="ru-RU"/>
        </w:rPr>
        <w:t>: Призван помочь бизнесу и ИТ-руководителям разработать отчет о контексте клиента и сводку возможностей.</w:t>
      </w:r>
    </w:p>
    <w:p w:rsidR="00DC7CDF" w:rsidRPr="006F2369" w:rsidRDefault="00DC7CDF" w:rsidP="00026DDE">
      <w:pPr>
        <w:pStyle w:val="ProductList-Body"/>
        <w:numPr>
          <w:ilvl w:val="0"/>
          <w:numId w:val="20"/>
        </w:numPr>
        <w:ind w:left="450" w:hanging="270"/>
        <w:rPr>
          <w:lang w:val="ru-RU"/>
        </w:rPr>
      </w:pPr>
      <w:r w:rsidRPr="006F2369">
        <w:rPr>
          <w:b/>
          <w:lang w:val="ru-RU"/>
        </w:rPr>
        <w:t xml:space="preserve">Ценностная карта Соглашения </w:t>
      </w:r>
      <w:r>
        <w:rPr>
          <w:b/>
        </w:rPr>
        <w:t>Enterprise</w:t>
      </w:r>
      <w:r w:rsidRPr="006F2369">
        <w:rPr>
          <w:lang w:val="ru-RU"/>
        </w:rPr>
        <w:t xml:space="preserve">: карта и </w:t>
      </w:r>
      <w:r>
        <w:t>KPI</w:t>
      </w:r>
      <w:r w:rsidRPr="006F2369">
        <w:rPr>
          <w:lang w:val="ru-RU"/>
        </w:rPr>
        <w:t xml:space="preserve"> для связанных инициатив, позволяющие фиксировать бизнес-ценность ваших инвестиций в услуги и ПО </w:t>
      </w:r>
      <w:r>
        <w:t>Microsoft</w:t>
      </w:r>
      <w:r w:rsidRPr="006F2369">
        <w:rPr>
          <w:lang w:val="ru-RU"/>
        </w:rPr>
        <w:t>, включая серию рекомендаций по ускорению развертывания и внедрения ваших инвестиций.</w:t>
      </w:r>
    </w:p>
    <w:p w:rsidR="00DC7CDF" w:rsidRPr="006F2369" w:rsidRDefault="00DC7CDF" w:rsidP="00BE70FC">
      <w:pPr>
        <w:pStyle w:val="ProductList-Body"/>
        <w:numPr>
          <w:ilvl w:val="0"/>
          <w:numId w:val="20"/>
        </w:numPr>
        <w:ind w:left="450" w:hanging="270"/>
        <w:rPr>
          <w:spacing w:val="-2"/>
          <w:lang w:val="ru-RU"/>
        </w:rPr>
      </w:pPr>
      <w:r w:rsidRPr="006F2369">
        <w:rPr>
          <w:b/>
          <w:spacing w:val="-2"/>
          <w:lang w:val="ru-RU"/>
        </w:rPr>
        <w:t>Оптимизация портфолио</w:t>
      </w:r>
      <w:r w:rsidRPr="006F2369">
        <w:rPr>
          <w:spacing w:val="-2"/>
          <w:lang w:val="ru-RU"/>
        </w:rPr>
        <w:t>: Отчет, включающий оценку вашего портфолио в сфере бизнеса и ИТ (в том числе бизнес-возможности, ИТ</w:t>
      </w:r>
      <w:r w:rsidR="00BE70FC" w:rsidRPr="006F2369">
        <w:rPr>
          <w:spacing w:val="-2"/>
          <w:lang w:val="ru-RU"/>
        </w:rPr>
        <w:t>­</w:t>
      </w:r>
      <w:r w:rsidRPr="006F2369">
        <w:rPr>
          <w:spacing w:val="-2"/>
          <w:lang w:val="ru-RU"/>
        </w:rPr>
        <w:t>услуги, приложения, технологии, а также имеющиеся программы и проекты), а также указывающий возможности, благодаря которым устройства и услуги Майкрософт могут оптимизировать отдельные портфолио в контексте текущей бизнес-стратегии клиента.</w:t>
      </w:r>
    </w:p>
    <w:p w:rsidR="00DC7CDF" w:rsidRPr="006F2369" w:rsidRDefault="00DC7CDF" w:rsidP="00026DDE">
      <w:pPr>
        <w:pStyle w:val="ProductList-Body"/>
        <w:numPr>
          <w:ilvl w:val="0"/>
          <w:numId w:val="20"/>
        </w:numPr>
        <w:ind w:left="450" w:hanging="270"/>
        <w:rPr>
          <w:lang w:val="ru-RU"/>
        </w:rPr>
      </w:pPr>
      <w:r w:rsidRPr="006F2369">
        <w:rPr>
          <w:b/>
          <w:lang w:val="ru-RU"/>
        </w:rPr>
        <w:t>Варианты архитектуры и рекомендации</w:t>
      </w:r>
      <w:r w:rsidRPr="006F2369">
        <w:rPr>
          <w:lang w:val="ru-RU"/>
        </w:rPr>
        <w:t xml:space="preserve">: Документ с определением архитектуры и рекомендации, рассматривающий допустимые варианты архитектуры в применении к программе и архитектурным принципам клиента, стандартам бизнеса и ИТ, а также ограничениям. </w:t>
      </w:r>
    </w:p>
    <w:p w:rsidR="00DC7CDF" w:rsidRPr="006F2369" w:rsidRDefault="00DC7CDF" w:rsidP="00026DDE">
      <w:pPr>
        <w:pStyle w:val="ProductList-Body"/>
        <w:numPr>
          <w:ilvl w:val="0"/>
          <w:numId w:val="20"/>
        </w:numPr>
        <w:ind w:left="450" w:hanging="270"/>
        <w:rPr>
          <w:lang w:val="ru-RU"/>
        </w:rPr>
      </w:pPr>
      <w:r w:rsidRPr="006F2369">
        <w:rPr>
          <w:b/>
          <w:lang w:val="ru-RU"/>
        </w:rPr>
        <w:t>Ценностное планирование</w:t>
      </w:r>
      <w:r w:rsidRPr="006F2369">
        <w:rPr>
          <w:lang w:val="ru-RU"/>
        </w:rPr>
        <w:t>: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DC7CDF" w:rsidRPr="006F2369" w:rsidRDefault="00DC7CDF" w:rsidP="00026DDE">
      <w:pPr>
        <w:pStyle w:val="ProductList-Body"/>
        <w:numPr>
          <w:ilvl w:val="0"/>
          <w:numId w:val="20"/>
        </w:numPr>
        <w:ind w:left="450" w:hanging="270"/>
        <w:rPr>
          <w:lang w:val="ru-RU"/>
        </w:rPr>
      </w:pPr>
      <w:r w:rsidRPr="006F2369">
        <w:rPr>
          <w:b/>
          <w:lang w:val="ru-RU"/>
        </w:rPr>
        <w:t>Разработка бизнес-сценариев</w:t>
      </w:r>
      <w:r w:rsidRPr="006F2369">
        <w:rPr>
          <w:lang w:val="ru-RU"/>
        </w:rPr>
        <w:t>: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rsidR="00DC7CDF" w:rsidRPr="006F2369" w:rsidRDefault="00DC7CDF" w:rsidP="00026DDE">
      <w:pPr>
        <w:pStyle w:val="ProductList-Body"/>
        <w:numPr>
          <w:ilvl w:val="0"/>
          <w:numId w:val="20"/>
        </w:numPr>
        <w:ind w:left="450" w:hanging="270"/>
        <w:rPr>
          <w:lang w:val="ru-RU"/>
        </w:rPr>
      </w:pPr>
      <w:r w:rsidRPr="006F2369">
        <w:rPr>
          <w:b/>
          <w:lang w:val="ru-RU"/>
        </w:rPr>
        <w:t>Принятие и управление изменениями</w:t>
      </w:r>
      <w:r w:rsidRPr="006F2369">
        <w:rPr>
          <w:lang w:val="ru-RU"/>
        </w:rPr>
        <w:t>: 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rsidR="00DC7CDF" w:rsidRPr="006F2369" w:rsidRDefault="00DC7CDF" w:rsidP="00026DDE">
      <w:pPr>
        <w:pStyle w:val="ProductList-Body"/>
        <w:numPr>
          <w:ilvl w:val="0"/>
          <w:numId w:val="20"/>
        </w:numPr>
        <w:ind w:left="450" w:hanging="270"/>
        <w:rPr>
          <w:lang w:val="ru-RU"/>
        </w:rPr>
      </w:pPr>
      <w:r w:rsidRPr="006F2369">
        <w:rPr>
          <w:b/>
          <w:lang w:val="ru-RU"/>
        </w:rPr>
        <w:t>Управление ценностью</w:t>
      </w:r>
      <w:r w:rsidRPr="006F2369">
        <w:rPr>
          <w:lang w:val="ru-RU"/>
        </w:rPr>
        <w:t xml:space="preserve">: измерение и отслеживание хода развития инициативы применительно к установленным </w:t>
      </w:r>
      <w:r>
        <w:t>KPI</w:t>
      </w:r>
      <w:r w:rsidRPr="006F2369">
        <w:rPr>
          <w:lang w:val="ru-RU"/>
        </w:rPr>
        <w:t xml:space="preserve"> и внутренним системам измерения компании клиента (то есть обязательствам, оценочным листам и бизнес-проверкам).</w:t>
      </w:r>
    </w:p>
    <w:p w:rsidR="00DC7CDF" w:rsidRPr="006F2369" w:rsidRDefault="00DC7CDF" w:rsidP="00026DDE">
      <w:pPr>
        <w:pStyle w:val="ProductList-Body"/>
        <w:numPr>
          <w:ilvl w:val="0"/>
          <w:numId w:val="20"/>
        </w:numPr>
        <w:ind w:left="450" w:hanging="270"/>
        <w:rPr>
          <w:lang w:val="ru-RU"/>
        </w:rPr>
      </w:pPr>
      <w:r w:rsidRPr="006F2369">
        <w:rPr>
          <w:b/>
          <w:lang w:val="ru-RU"/>
        </w:rPr>
        <w:lastRenderedPageBreak/>
        <w:t>Управление программой, рисками и соответствием требованиям</w:t>
      </w:r>
      <w:r w:rsidRPr="006F2369">
        <w:rPr>
          <w:lang w:val="ru-RU"/>
        </w:rPr>
        <w:t>: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DC7CDF" w:rsidRPr="006F2369" w:rsidRDefault="00DC7CDF" w:rsidP="00DC7CDF">
      <w:pPr>
        <w:pStyle w:val="ProductList-Body"/>
        <w:rPr>
          <w:lang w:val="ru-RU"/>
        </w:rPr>
      </w:pPr>
      <w:r w:rsidRPr="006F2369">
        <w:rPr>
          <w:b/>
          <w:color w:val="00188F"/>
          <w:lang w:val="ru-RU"/>
        </w:rPr>
        <w:t xml:space="preserve">Дополнительный объем </w:t>
      </w:r>
      <w:r>
        <w:rPr>
          <w:b/>
          <w:color w:val="00188F"/>
        </w:rPr>
        <w:t>Enterprise</w:t>
      </w:r>
      <w:r w:rsidRPr="006F2369">
        <w:rPr>
          <w:b/>
          <w:color w:val="00188F"/>
          <w:lang w:val="ru-RU"/>
        </w:rPr>
        <w:t xml:space="preserve"> </w:t>
      </w:r>
      <w:r>
        <w:rPr>
          <w:b/>
          <w:color w:val="00188F"/>
        </w:rPr>
        <w:t>Strategy</w:t>
      </w:r>
    </w:p>
    <w:p w:rsidR="00DC7CDF" w:rsidRPr="006F2369" w:rsidRDefault="00DC7CDF" w:rsidP="00DC7CDF">
      <w:pPr>
        <w:pStyle w:val="ProductList-Body"/>
        <w:rPr>
          <w:lang w:val="ru-RU"/>
        </w:rPr>
      </w:pPr>
      <w:r w:rsidRPr="006F2369">
        <w:rPr>
          <w:lang w:val="ru-RU"/>
        </w:rPr>
        <w:t xml:space="preserve">Клиент может приобрести пакеты по 200 часов ресурсов Группы предоставления корпоративных услуг </w:t>
      </w:r>
      <w:r>
        <w:t>Microsoft</w:t>
      </w:r>
      <w:r w:rsidRPr="006F2369">
        <w:rPr>
          <w:lang w:val="ru-RU"/>
        </w:rPr>
        <w:t xml:space="preserve">, чтобы ускорить реализацию инициатив </w:t>
      </w:r>
      <w:r>
        <w:t>Enterprise</w:t>
      </w:r>
      <w:r w:rsidRPr="006F2369">
        <w:rPr>
          <w:lang w:val="ru-RU"/>
        </w:rPr>
        <w:t xml:space="preserve"> </w:t>
      </w:r>
      <w:r>
        <w:t>Strategy</w:t>
      </w:r>
      <w:r w:rsidRPr="006F2369">
        <w:rPr>
          <w:lang w:val="ru-RU"/>
        </w:rPr>
        <w:t xml:space="preserve">. Дополнительный объем </w:t>
      </w:r>
      <w:r>
        <w:t>Enterprise</w:t>
      </w:r>
      <w:r w:rsidRPr="006F2369">
        <w:rPr>
          <w:lang w:val="ru-RU"/>
        </w:rPr>
        <w:t xml:space="preserve"> </w:t>
      </w:r>
      <w:r>
        <w:t>Strategy</w:t>
      </w:r>
      <w:r w:rsidRPr="006F2369">
        <w:rPr>
          <w:lang w:val="ru-RU"/>
        </w:rPr>
        <w:t xml:space="preserve"> доступен клиентам, которые приобрели </w:t>
      </w:r>
      <w:r>
        <w:t>Enterprise</w:t>
      </w:r>
      <w:r w:rsidRPr="006F2369">
        <w:rPr>
          <w:lang w:val="ru-RU"/>
        </w:rPr>
        <w:t xml:space="preserve"> </w:t>
      </w:r>
      <w:r>
        <w:t>Strategy</w:t>
      </w:r>
      <w:r w:rsidRPr="006F2369">
        <w:rPr>
          <w:lang w:val="ru-RU"/>
        </w:rPr>
        <w:t xml:space="preserve"> </w:t>
      </w:r>
      <w:r>
        <w:t>Connect</w:t>
      </w:r>
      <w:r w:rsidRPr="006F2369">
        <w:rPr>
          <w:lang w:val="ru-RU"/>
        </w:rPr>
        <w:t xml:space="preserve">, </w:t>
      </w:r>
      <w:r>
        <w:t>Enterprise</w:t>
      </w:r>
      <w:r w:rsidRPr="006F2369">
        <w:rPr>
          <w:lang w:val="ru-RU"/>
        </w:rPr>
        <w:t xml:space="preserve"> </w:t>
      </w:r>
      <w:r>
        <w:t>Strategy</w:t>
      </w:r>
      <w:r w:rsidRPr="006F2369">
        <w:rPr>
          <w:lang w:val="ru-RU"/>
        </w:rPr>
        <w:t xml:space="preserve"> </w:t>
      </w:r>
      <w:r>
        <w:t>Foundation</w:t>
      </w:r>
      <w:r w:rsidRPr="006F2369">
        <w:rPr>
          <w:lang w:val="ru-RU"/>
        </w:rPr>
        <w:t xml:space="preserve"> или </w:t>
      </w:r>
      <w:r>
        <w:t>Enterprise</w:t>
      </w:r>
      <w:r w:rsidRPr="006F2369">
        <w:rPr>
          <w:lang w:val="ru-RU"/>
        </w:rPr>
        <w:t xml:space="preserve"> </w:t>
      </w:r>
      <w:r>
        <w:t>Strategy</w:t>
      </w:r>
      <w:r w:rsidRPr="006F2369">
        <w:rPr>
          <w:lang w:val="ru-RU"/>
        </w:rPr>
        <w:t xml:space="preserve"> </w:t>
      </w:r>
      <w:r>
        <w:t>Portfolio</w:t>
      </w:r>
      <w:r w:rsidRPr="006F2369">
        <w:rPr>
          <w:lang w:val="ru-RU"/>
        </w:rPr>
        <w:t xml:space="preserve"> по программе корпоративного лицензирования Майкрософт или стандартные контракты на обслуживание Майкрософт.</w:t>
      </w:r>
    </w:p>
    <w:p w:rsidR="00DC7CDF" w:rsidRPr="006F2369" w:rsidRDefault="00DC7CDF" w:rsidP="00DC7CDF">
      <w:pPr>
        <w:pStyle w:val="ProductList-Body"/>
        <w:rPr>
          <w:lang w:val="ru-RU"/>
        </w:rPr>
      </w:pPr>
    </w:p>
    <w:p w:rsidR="00DC7CDF" w:rsidRPr="006F2369" w:rsidRDefault="00DC7CDF" w:rsidP="00DC7CDF">
      <w:pPr>
        <w:pStyle w:val="ProductList-Body"/>
        <w:rPr>
          <w:lang w:val="ru-RU"/>
        </w:rPr>
      </w:pPr>
      <w:r w:rsidRPr="006F2369">
        <w:rPr>
          <w:b/>
          <w:color w:val="00188F"/>
          <w:lang w:val="ru-RU"/>
        </w:rPr>
        <w:t>Услуги, не входящие в предложение</w:t>
      </w:r>
      <w:r w:rsidR="00AD3875" w:rsidRPr="006F2369">
        <w:rPr>
          <w:lang w:val="ru-RU"/>
        </w:rPr>
        <w:t xml:space="preserve"> </w:t>
      </w:r>
    </w:p>
    <w:p w:rsidR="00DC7CDF" w:rsidRPr="006F2369" w:rsidRDefault="00DC7CDF" w:rsidP="00DC7CDF">
      <w:pPr>
        <w:pStyle w:val="ProductList-Body"/>
        <w:rPr>
          <w:lang w:val="ru-RU"/>
        </w:rPr>
      </w:pPr>
      <w:r w:rsidRPr="006F2369">
        <w:rPr>
          <w:lang w:val="ru-RU"/>
        </w:rPr>
        <w:t xml:space="preserve">Программа </w:t>
      </w:r>
      <w:r>
        <w:t>Enterprise</w:t>
      </w:r>
      <w:r w:rsidRPr="006F2369">
        <w:rPr>
          <w:lang w:val="ru-RU"/>
        </w:rPr>
        <w:t xml:space="preserve"> </w:t>
      </w:r>
      <w:r>
        <w:t>Strategy</w:t>
      </w:r>
      <w:r w:rsidRPr="006F2369">
        <w:rPr>
          <w:lang w:val="ru-RU"/>
        </w:rPr>
        <w:t xml:space="preserve"> состоит исключительно из консультаций и инструкций, касающихся принятия технологий </w:t>
      </w:r>
      <w:r>
        <w:t>Microsoft</w:t>
      </w:r>
      <w:r w:rsidRPr="006F2369">
        <w:rPr>
          <w:lang w:val="ru-RU"/>
        </w:rPr>
        <w:t xml:space="preserve"> Клиентом.</w:t>
      </w:r>
      <w:r w:rsidR="00AD3875" w:rsidRPr="006F2369">
        <w:rPr>
          <w:lang w:val="ru-RU"/>
        </w:rPr>
        <w:t xml:space="preserve"> </w:t>
      </w:r>
      <w:r w:rsidRPr="006F2369">
        <w:rPr>
          <w:lang w:val="ru-RU"/>
        </w:rPr>
        <w:t xml:space="preserve">Клиент самостоятельно решает, следовать ли советам, инструкциям и рекомендациям </w:t>
      </w:r>
      <w:r>
        <w:t>Microsoft</w:t>
      </w:r>
      <w:r w:rsidRPr="006F2369">
        <w:rPr>
          <w:lang w:val="ru-RU"/>
        </w:rPr>
        <w:t>.</w:t>
      </w:r>
      <w:r w:rsidR="00AD3875" w:rsidRPr="006F2369">
        <w:rPr>
          <w:lang w:val="ru-RU"/>
        </w:rPr>
        <w:t xml:space="preserve"> </w:t>
      </w:r>
      <w:r>
        <w:t>Microsoft</w:t>
      </w:r>
      <w:r w:rsidRPr="006F2369">
        <w:rPr>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t>Microsoft</w:t>
      </w:r>
      <w:r w:rsidRPr="006F2369">
        <w:rPr>
          <w:lang w:val="ru-RU"/>
        </w:rPr>
        <w:t>.</w:t>
      </w:r>
      <w:r w:rsidR="00AD3875" w:rsidRPr="006F2369">
        <w:rPr>
          <w:lang w:val="ru-RU"/>
        </w:rPr>
        <w:t xml:space="preserve"> </w:t>
      </w:r>
      <w:r w:rsidRPr="006F2369">
        <w:rPr>
          <w:lang w:val="ru-RU"/>
        </w:rPr>
        <w:t>Лицензии на продукты не включены.</w:t>
      </w:r>
      <w:r w:rsidR="00AD3875" w:rsidRPr="006F2369">
        <w:rPr>
          <w:lang w:val="ru-RU"/>
        </w:rPr>
        <w:t xml:space="preserve"> </w:t>
      </w:r>
      <w:r w:rsidRPr="006F2369">
        <w:rPr>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t>Microsoft</w:t>
      </w:r>
      <w:r w:rsidRPr="006F2369">
        <w:rPr>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t>Microsoft</w:t>
      </w:r>
      <w:r w:rsidRPr="006F2369">
        <w:rPr>
          <w:lang w:val="ru-RU"/>
        </w:rPr>
        <w:t>, наши Услуги ограничиваются анализом двоичных данных, таких как дамп процесса или трассировка сетевого монитора.</w:t>
      </w:r>
    </w:p>
    <w:p w:rsidR="00DC7CDF" w:rsidRPr="006F2369" w:rsidRDefault="00DC7CDF" w:rsidP="00DC7CDF">
      <w:pPr>
        <w:pStyle w:val="ProductList-Body"/>
        <w:rPr>
          <w:lang w:val="ru-RU"/>
        </w:rPr>
      </w:pPr>
    </w:p>
    <w:p w:rsidR="00DC7CDF" w:rsidRPr="006F2369" w:rsidRDefault="00DC7CDF" w:rsidP="00DC7CDF">
      <w:pPr>
        <w:pStyle w:val="ProductList-Body"/>
        <w:rPr>
          <w:lang w:val="ru-RU"/>
        </w:rPr>
      </w:pPr>
      <w:r w:rsidRPr="006F2369">
        <w:rPr>
          <w:b/>
          <w:color w:val="00188F"/>
          <w:lang w:val="ru-RU"/>
        </w:rPr>
        <w:t>Обязанности заказчика</w:t>
      </w:r>
      <w:r w:rsidR="00AD3875" w:rsidRPr="006F2369">
        <w:rPr>
          <w:lang w:val="ru-RU"/>
        </w:rPr>
        <w:t xml:space="preserve"> </w:t>
      </w:r>
    </w:p>
    <w:p w:rsidR="00DC7CDF" w:rsidRPr="006F2369" w:rsidRDefault="00DC7CDF" w:rsidP="00DC7CDF">
      <w:pPr>
        <w:pStyle w:val="ProductList-Body"/>
        <w:rPr>
          <w:lang w:val="ru-RU"/>
        </w:rPr>
      </w:pPr>
      <w:r w:rsidRPr="006F2369">
        <w:rPr>
          <w:lang w:val="ru-RU"/>
        </w:rPr>
        <w:t xml:space="preserve">Успех Программы </w:t>
      </w:r>
      <w:r>
        <w:t>Enterprise</w:t>
      </w:r>
      <w:r w:rsidRPr="006F2369">
        <w:rPr>
          <w:lang w:val="ru-RU"/>
        </w:rPr>
        <w:t xml:space="preserve"> </w:t>
      </w:r>
      <w:r>
        <w:t>Strategy</w:t>
      </w:r>
      <w:r w:rsidRPr="006F2369">
        <w:rPr>
          <w:lang w:val="ru-RU"/>
        </w:rPr>
        <w:t xml:space="preserve"> и выполнения нами своих обязательств зависит от степени участия Клиента в этой программе, включая, помимо прочего:</w:t>
      </w:r>
    </w:p>
    <w:p w:rsidR="00DC7CDF" w:rsidRPr="006F2369" w:rsidRDefault="00DC7CDF" w:rsidP="00026DDE">
      <w:pPr>
        <w:pStyle w:val="ProductList-Body"/>
        <w:numPr>
          <w:ilvl w:val="0"/>
          <w:numId w:val="21"/>
        </w:numPr>
        <w:ind w:left="450" w:hanging="270"/>
        <w:rPr>
          <w:lang w:val="ru-RU"/>
        </w:rPr>
      </w:pPr>
      <w:r w:rsidRPr="006F2369">
        <w:rPr>
          <w:lang w:val="ru-RU"/>
        </w:rP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rsidR="00DC7CDF" w:rsidRPr="006F2369" w:rsidRDefault="00DC7CDF" w:rsidP="00026DDE">
      <w:pPr>
        <w:pStyle w:val="ProductList-Body"/>
        <w:numPr>
          <w:ilvl w:val="0"/>
          <w:numId w:val="21"/>
        </w:numPr>
        <w:ind w:left="450" w:hanging="270"/>
        <w:rPr>
          <w:lang w:val="ru-RU"/>
        </w:rPr>
      </w:pPr>
      <w:r w:rsidRPr="006F2369">
        <w:rPr>
          <w:lang w:val="ru-RU"/>
        </w:rPr>
        <w:t xml:space="preserve">своевременное предоставление Клиентом точных и полных сведений; </w:t>
      </w:r>
    </w:p>
    <w:p w:rsidR="00DC7CDF" w:rsidRPr="006F2369" w:rsidRDefault="00DC7CDF" w:rsidP="00026DDE">
      <w:pPr>
        <w:pStyle w:val="ProductList-Body"/>
        <w:numPr>
          <w:ilvl w:val="0"/>
          <w:numId w:val="21"/>
        </w:numPr>
        <w:ind w:left="450" w:hanging="270"/>
        <w:rPr>
          <w:lang w:val="ru-RU"/>
        </w:rPr>
      </w:pPr>
      <w:r w:rsidRPr="006F2369">
        <w:rPr>
          <w:lang w:val="ru-RU"/>
        </w:rPr>
        <w:t>доступ к сведениям об организации Клиента;</w:t>
      </w:r>
    </w:p>
    <w:p w:rsidR="00DC7CDF" w:rsidRPr="006F2369" w:rsidRDefault="00DC7CDF" w:rsidP="00026DDE">
      <w:pPr>
        <w:pStyle w:val="ProductList-Body"/>
        <w:numPr>
          <w:ilvl w:val="0"/>
          <w:numId w:val="21"/>
        </w:numPr>
        <w:ind w:left="450" w:hanging="270"/>
        <w:rPr>
          <w:lang w:val="ru-RU"/>
        </w:rPr>
      </w:pPr>
      <w:r w:rsidRPr="006F2369">
        <w:rPr>
          <w:lang w:val="ru-RU"/>
        </w:rPr>
        <w:t>своевременное и эффективное выполнение Клиентом определенных обязанностей; и</w:t>
      </w:r>
    </w:p>
    <w:p w:rsidR="00DC7CDF" w:rsidRPr="006F2369" w:rsidRDefault="00DC7CDF" w:rsidP="00026DDE">
      <w:pPr>
        <w:pStyle w:val="ProductList-Body"/>
        <w:numPr>
          <w:ilvl w:val="0"/>
          <w:numId w:val="21"/>
        </w:numPr>
        <w:ind w:left="450" w:hanging="270"/>
        <w:rPr>
          <w:lang w:val="ru-RU"/>
        </w:rPr>
      </w:pPr>
      <w:r w:rsidRPr="006F2369">
        <w:rPr>
          <w:lang w:val="ru-RU"/>
        </w:rPr>
        <w:t>своевременные решения и утверждения, принимаемых руководством Клиента.</w:t>
      </w:r>
      <w:r w:rsidR="00AD3875" w:rsidRPr="006F2369">
        <w:rPr>
          <w:lang w:val="ru-RU"/>
        </w:rPr>
        <w:t xml:space="preserve"> </w:t>
      </w:r>
    </w:p>
    <w:p w:rsidR="00DC7CDF" w:rsidRPr="006F2369" w:rsidRDefault="00DC7CDF" w:rsidP="004F3C6D">
      <w:pPr>
        <w:pStyle w:val="ProductList-Body"/>
        <w:rPr>
          <w:lang w:val="ru-RU"/>
        </w:rPr>
      </w:pPr>
    </w:p>
    <w:p w:rsidR="009A0C93" w:rsidRPr="006F2369" w:rsidRDefault="009A0C93" w:rsidP="004F3C6D">
      <w:pPr>
        <w:pStyle w:val="ProductList-Body"/>
        <w:rPr>
          <w:lang w:val="ru-RU"/>
        </w:rPr>
      </w:pPr>
    </w:p>
    <w:p w:rsidR="006B2591" w:rsidRPr="006F2369" w:rsidRDefault="006B2591" w:rsidP="004F3C6D">
      <w:pPr>
        <w:pStyle w:val="ProductList-Body"/>
        <w:rPr>
          <w:lang w:val="ru-RU"/>
        </w:rPr>
        <w:sectPr w:rsidR="006B2591" w:rsidRPr="006F2369" w:rsidSect="00F20AFE">
          <w:footerReference w:type="default" r:id="rId64"/>
          <w:pgSz w:w="12240" w:h="15840"/>
          <w:pgMar w:top="1440" w:right="720" w:bottom="1440" w:left="720" w:header="720" w:footer="720" w:gutter="0"/>
          <w:cols w:space="720"/>
          <w:docGrid w:linePitch="360"/>
        </w:sectPr>
      </w:pPr>
    </w:p>
    <w:p w:rsidR="009A0C93" w:rsidRPr="006F2369" w:rsidRDefault="006B2591" w:rsidP="00F338D0">
      <w:pPr>
        <w:pStyle w:val="ProductList-SectionHeading"/>
        <w:outlineLvl w:val="0"/>
        <w:rPr>
          <w:lang w:val="ru-RU"/>
        </w:rPr>
      </w:pPr>
      <w:bookmarkStart w:id="1756" w:name="AppendixA"/>
      <w:bookmarkStart w:id="1757" w:name="_Toc378147687"/>
      <w:bookmarkStart w:id="1758" w:name="_Toc378151584"/>
      <w:bookmarkStart w:id="1759" w:name="_Toc379797463"/>
      <w:bookmarkStart w:id="1760" w:name="_Toc380513499"/>
      <w:bookmarkStart w:id="1761" w:name="_Toc380655548"/>
      <w:bookmarkStart w:id="1762" w:name="_Toc386627405"/>
      <w:r w:rsidRPr="006F2369">
        <w:rPr>
          <w:lang w:val="ru-RU"/>
        </w:rPr>
        <w:lastRenderedPageBreak/>
        <w:t xml:space="preserve">Приложение </w:t>
      </w:r>
      <w:r w:rsidR="00F338D0">
        <w:t>A</w:t>
      </w:r>
      <w:r w:rsidRPr="006F2369">
        <w:rPr>
          <w:lang w:val="ru-RU"/>
        </w:rPr>
        <w:t xml:space="preserve"> — дополнительные условия соглашения программы</w:t>
      </w:r>
      <w:bookmarkEnd w:id="1756"/>
      <w:bookmarkEnd w:id="1757"/>
      <w:bookmarkEnd w:id="1758"/>
      <w:bookmarkEnd w:id="1759"/>
      <w:bookmarkEnd w:id="1760"/>
      <w:bookmarkEnd w:id="1761"/>
      <w:bookmarkEnd w:id="1762"/>
    </w:p>
    <w:p w:rsidR="006B2591" w:rsidRPr="006F2369" w:rsidRDefault="00E3770D" w:rsidP="002E202B">
      <w:pPr>
        <w:pStyle w:val="ProductList-Offering1Heading"/>
        <w:outlineLvl w:val="1"/>
        <w:rPr>
          <w:lang w:val="ru-RU"/>
        </w:rPr>
      </w:pPr>
      <w:bookmarkStart w:id="1763" w:name="_Toc378147688"/>
      <w:bookmarkStart w:id="1764" w:name="_Toc378151585"/>
      <w:bookmarkStart w:id="1765" w:name="_Toc379797464"/>
      <w:bookmarkStart w:id="1766" w:name="_Toc380513500"/>
      <w:bookmarkStart w:id="1767" w:name="_Toc380655549"/>
      <w:bookmarkStart w:id="1768" w:name="_Toc386627406"/>
      <w:r w:rsidRPr="006F2369">
        <w:rPr>
          <w:lang w:val="ru-RU"/>
        </w:rPr>
        <w:t xml:space="preserve">Дополнительные условия для программ </w:t>
      </w:r>
      <w:r>
        <w:t>Select</w:t>
      </w:r>
      <w:r w:rsidRPr="006F2369">
        <w:rPr>
          <w:lang w:val="ru-RU"/>
        </w:rPr>
        <w:t xml:space="preserve"> </w:t>
      </w:r>
      <w:r>
        <w:t>Plus</w:t>
      </w:r>
      <w:bookmarkEnd w:id="1763"/>
      <w:bookmarkEnd w:id="1764"/>
      <w:bookmarkEnd w:id="1765"/>
      <w:bookmarkEnd w:id="1766"/>
      <w:bookmarkEnd w:id="1767"/>
      <w:bookmarkEnd w:id="1768"/>
    </w:p>
    <w:p w:rsidR="006715C9" w:rsidRPr="006F2369" w:rsidRDefault="006715C9" w:rsidP="006715C9">
      <w:pPr>
        <w:pStyle w:val="ProductList-Body"/>
        <w:rPr>
          <w:lang w:val="ru-RU"/>
        </w:rPr>
      </w:pPr>
      <w:r w:rsidRPr="006F2369">
        <w:rPr>
          <w:lang w:val="ru-RU"/>
        </w:rPr>
        <w:t xml:space="preserve">В рамках программы </w:t>
      </w:r>
      <w:r>
        <w:t>Select</w:t>
      </w:r>
      <w:r w:rsidRPr="006F2369">
        <w:rPr>
          <w:lang w:val="ru-RU"/>
        </w:rPr>
        <w:t xml:space="preserve"> </w:t>
      </w:r>
      <w:r>
        <w:t>Plus</w:t>
      </w:r>
      <w:r w:rsidRPr="006F2369">
        <w:rPr>
          <w:lang w:val="ru-RU"/>
        </w:rPr>
        <w:t xml:space="preserve"> требуется размещение заказа объемом не менее 500 баллов для каждой категории в течение первого года.</w:t>
      </w:r>
      <w:r w:rsidR="00AD3875" w:rsidRPr="006F2369">
        <w:rPr>
          <w:lang w:val="ru-RU"/>
        </w:rPr>
        <w:t xml:space="preserve"> </w:t>
      </w:r>
      <w:r w:rsidRPr="006F2369">
        <w:rPr>
          <w:lang w:val="ru-RU"/>
        </w:rPr>
        <w:t>Требования к минимальному объему заказа могут быть отменены, если предоставляется соответствующий контракт.</w:t>
      </w:r>
    </w:p>
    <w:p w:rsidR="006715C9" w:rsidRPr="006F2369" w:rsidRDefault="006715C9" w:rsidP="006715C9">
      <w:pPr>
        <w:pStyle w:val="ProductList-Body"/>
        <w:rPr>
          <w:lang w:val="ru-RU"/>
        </w:rPr>
      </w:pPr>
    </w:p>
    <w:p w:rsidR="006715C9" w:rsidRPr="006F2369" w:rsidRDefault="006715C9" w:rsidP="006715C9">
      <w:pPr>
        <w:pStyle w:val="ProductList-Body"/>
        <w:rPr>
          <w:lang w:val="ru-RU"/>
        </w:rPr>
      </w:pPr>
      <w:r w:rsidRPr="006F2369">
        <w:rPr>
          <w:b/>
          <w:color w:val="00188F"/>
          <w:lang w:val="ru-RU"/>
        </w:rPr>
        <w:t xml:space="preserve">Ценовые уровни в программе </w:t>
      </w:r>
      <w:r>
        <w:rPr>
          <w:b/>
          <w:color w:val="00188F"/>
        </w:rPr>
        <w:t>Select</w:t>
      </w:r>
      <w:r w:rsidRPr="006F2369">
        <w:rPr>
          <w:b/>
          <w:color w:val="00188F"/>
          <w:lang w:val="ru-RU"/>
        </w:rPr>
        <w:t xml:space="preserve"> </w:t>
      </w:r>
      <w:r>
        <w:rPr>
          <w:b/>
          <w:color w:val="00188F"/>
        </w:rPr>
        <w:t>Plus</w:t>
      </w:r>
    </w:p>
    <w:p w:rsidR="006715C9" w:rsidRPr="006F2369" w:rsidRDefault="006715C9" w:rsidP="006715C9">
      <w:pPr>
        <w:pStyle w:val="ProductList-Body"/>
        <w:rPr>
          <w:lang w:val="ru-RU"/>
        </w:rPr>
      </w:pPr>
      <w:r w:rsidRPr="006F2369">
        <w:rPr>
          <w:lang w:val="ru-RU"/>
        </w:rPr>
        <w:t>Цена, уплачиваемая Клиентом, определяется на основе соглашения между Клиентом и его торговым посредником.</w:t>
      </w:r>
      <w:r w:rsidR="00AD3875" w:rsidRPr="006F2369">
        <w:rPr>
          <w:lang w:val="ru-RU"/>
        </w:rPr>
        <w:t xml:space="preserve"> </w:t>
      </w:r>
      <w:r w:rsidRPr="006F2369">
        <w:rPr>
          <w:lang w:val="ru-RU"/>
        </w:rPr>
        <w:t xml:space="preserve">Однако </w:t>
      </w:r>
      <w:r>
        <w:t>Microsoft</w:t>
      </w:r>
      <w:r w:rsidRPr="006F2369">
        <w:rPr>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6B2591" w:rsidRPr="006F2369" w:rsidRDefault="006B2591" w:rsidP="004F3C6D">
      <w:pPr>
        <w:pStyle w:val="ProductList-Body"/>
        <w:rPr>
          <w:lang w:val="ru-RU"/>
        </w:rPr>
      </w:pPr>
    </w:p>
    <w:tbl>
      <w:tblPr>
        <w:tblStyle w:val="TableGrid"/>
        <w:tblW w:w="0" w:type="auto"/>
        <w:tblInd w:w="108" w:type="dxa"/>
        <w:tblLook w:val="04A0" w:firstRow="1" w:lastRow="0" w:firstColumn="1" w:lastColumn="0" w:noHBand="0" w:noVBand="1"/>
      </w:tblPr>
      <w:tblGrid>
        <w:gridCol w:w="5252"/>
        <w:gridCol w:w="5430"/>
      </w:tblGrid>
      <w:tr w:rsidR="002D3658" w:rsidRPr="00A95034" w:rsidTr="00C17401">
        <w:trPr>
          <w:tblHeader/>
        </w:trPr>
        <w:tc>
          <w:tcPr>
            <w:tcW w:w="5310" w:type="dxa"/>
            <w:shd w:val="clear" w:color="auto" w:fill="0072C6"/>
          </w:tcPr>
          <w:p w:rsidR="002D3658" w:rsidRPr="006F2369" w:rsidRDefault="002D3658" w:rsidP="002D3658">
            <w:pPr>
              <w:pStyle w:val="ProductList-Body"/>
              <w:spacing w:before="20" w:after="20"/>
              <w:rPr>
                <w:color w:val="FFFFFF" w:themeColor="background1"/>
                <w:lang w:val="ru-RU"/>
              </w:rPr>
            </w:pPr>
            <w:r w:rsidRPr="006F2369">
              <w:rPr>
                <w:color w:val="FFFFFF" w:themeColor="background1"/>
                <w:lang w:val="ru-RU"/>
              </w:rPr>
              <w:t xml:space="preserve">Ценовой уровень </w:t>
            </w:r>
            <w:r>
              <w:rPr>
                <w:color w:val="FFFFFF" w:themeColor="background1"/>
              </w:rPr>
              <w:t>Select</w:t>
            </w:r>
            <w:r w:rsidRPr="006F2369">
              <w:rPr>
                <w:color w:val="FFFFFF" w:themeColor="background1"/>
                <w:lang w:val="ru-RU"/>
              </w:rPr>
              <w:t xml:space="preserve"> </w:t>
            </w:r>
            <w:r>
              <w:rPr>
                <w:color w:val="FFFFFF" w:themeColor="background1"/>
              </w:rPr>
              <w:t>Plus</w:t>
            </w:r>
            <w:r w:rsidRPr="006F2369">
              <w:rPr>
                <w:color w:val="FFFFFF" w:themeColor="background1"/>
                <w:lang w:val="ru-RU"/>
              </w:rPr>
              <w:t xml:space="preserve"> – для коммерческих продуктов</w:t>
            </w:r>
          </w:p>
        </w:tc>
        <w:tc>
          <w:tcPr>
            <w:tcW w:w="5490" w:type="dxa"/>
            <w:shd w:val="clear" w:color="auto" w:fill="0072C6"/>
          </w:tcPr>
          <w:p w:rsidR="002D3658" w:rsidRPr="006F2369" w:rsidRDefault="002D3658" w:rsidP="002D3658">
            <w:pPr>
              <w:pStyle w:val="ProductList-Body"/>
              <w:spacing w:before="20" w:after="20"/>
              <w:rPr>
                <w:color w:val="FFFFFF" w:themeColor="background1"/>
                <w:lang w:val="ru-RU"/>
              </w:rPr>
            </w:pPr>
            <w:r w:rsidRPr="006F2369">
              <w:rPr>
                <w:color w:val="FFFFFF" w:themeColor="background1"/>
                <w:lang w:val="ru-RU"/>
              </w:rPr>
              <w:t>Минимальное количество баллов за год для каждой категории</w:t>
            </w:r>
          </w:p>
        </w:tc>
      </w:tr>
      <w:tr w:rsidR="002D3658" w:rsidTr="00C17401">
        <w:tc>
          <w:tcPr>
            <w:tcW w:w="5310" w:type="dxa"/>
          </w:tcPr>
          <w:p w:rsidR="002D3658" w:rsidRDefault="002D3658" w:rsidP="004F3C6D">
            <w:pPr>
              <w:pStyle w:val="ProductList-Body"/>
            </w:pPr>
            <w:r>
              <w:t>A</w:t>
            </w:r>
          </w:p>
        </w:tc>
        <w:tc>
          <w:tcPr>
            <w:tcW w:w="5490" w:type="dxa"/>
          </w:tcPr>
          <w:p w:rsidR="002D3658" w:rsidRDefault="002D3658" w:rsidP="004F3C6D">
            <w:pPr>
              <w:pStyle w:val="ProductList-Body"/>
            </w:pPr>
            <w:r>
              <w:t>500</w:t>
            </w:r>
          </w:p>
        </w:tc>
      </w:tr>
      <w:tr w:rsidR="002D3658" w:rsidTr="00C17401">
        <w:tc>
          <w:tcPr>
            <w:tcW w:w="5310" w:type="dxa"/>
          </w:tcPr>
          <w:p w:rsidR="002D3658" w:rsidRDefault="002D3658" w:rsidP="004F3C6D">
            <w:pPr>
              <w:pStyle w:val="ProductList-Body"/>
            </w:pPr>
            <w:r>
              <w:t>B</w:t>
            </w:r>
          </w:p>
        </w:tc>
        <w:tc>
          <w:tcPr>
            <w:tcW w:w="5490" w:type="dxa"/>
          </w:tcPr>
          <w:p w:rsidR="002D3658" w:rsidRDefault="002D3658" w:rsidP="00D6029F">
            <w:pPr>
              <w:pStyle w:val="ProductList-Body"/>
            </w:pPr>
            <w:r>
              <w:t>4</w:t>
            </w:r>
            <w:r w:rsidR="00D6029F">
              <w:t> </w:t>
            </w:r>
            <w:r>
              <w:t>000</w:t>
            </w:r>
          </w:p>
        </w:tc>
      </w:tr>
      <w:tr w:rsidR="002D3658" w:rsidTr="00C17401">
        <w:tc>
          <w:tcPr>
            <w:tcW w:w="5310" w:type="dxa"/>
          </w:tcPr>
          <w:p w:rsidR="002D3658" w:rsidRDefault="002D3658" w:rsidP="004F3C6D">
            <w:pPr>
              <w:pStyle w:val="ProductList-Body"/>
            </w:pPr>
            <w:r>
              <w:t>C</w:t>
            </w:r>
          </w:p>
        </w:tc>
        <w:tc>
          <w:tcPr>
            <w:tcW w:w="5490" w:type="dxa"/>
          </w:tcPr>
          <w:p w:rsidR="002D3658" w:rsidRDefault="002D3658" w:rsidP="00D6029F">
            <w:pPr>
              <w:pStyle w:val="ProductList-Body"/>
            </w:pPr>
            <w:r>
              <w:t>10</w:t>
            </w:r>
            <w:r w:rsidR="00D6029F">
              <w:t> </w:t>
            </w:r>
            <w:r>
              <w:t>000</w:t>
            </w:r>
          </w:p>
        </w:tc>
      </w:tr>
      <w:tr w:rsidR="002D3658" w:rsidTr="00C17401">
        <w:tc>
          <w:tcPr>
            <w:tcW w:w="5310" w:type="dxa"/>
          </w:tcPr>
          <w:p w:rsidR="002D3658" w:rsidRDefault="002D3658" w:rsidP="004F3C6D">
            <w:pPr>
              <w:pStyle w:val="ProductList-Body"/>
            </w:pPr>
            <w:r>
              <w:t>C</w:t>
            </w:r>
          </w:p>
        </w:tc>
        <w:tc>
          <w:tcPr>
            <w:tcW w:w="5490" w:type="dxa"/>
          </w:tcPr>
          <w:p w:rsidR="002D3658" w:rsidRDefault="002D3658" w:rsidP="00D6029F">
            <w:pPr>
              <w:pStyle w:val="ProductList-Body"/>
            </w:pPr>
            <w:r>
              <w:t>25</w:t>
            </w:r>
            <w:r w:rsidR="00D6029F">
              <w:t> </w:t>
            </w:r>
            <w:r>
              <w:t>000</w:t>
            </w:r>
          </w:p>
        </w:tc>
      </w:tr>
    </w:tbl>
    <w:p w:rsidR="006715C9" w:rsidRPr="004C09A1" w:rsidRDefault="006715C9" w:rsidP="004F3C6D">
      <w:pPr>
        <w:pStyle w:val="ProductList-Body"/>
      </w:pPr>
    </w:p>
    <w:p w:rsidR="00FA00BF" w:rsidRPr="004C09A1" w:rsidRDefault="00FA00BF" w:rsidP="002E202B">
      <w:pPr>
        <w:pStyle w:val="ProductList-Offering1Heading"/>
        <w:outlineLvl w:val="1"/>
      </w:pPr>
      <w:bookmarkStart w:id="1769" w:name="_Toc378147689"/>
      <w:bookmarkStart w:id="1770" w:name="_Toc378151586"/>
      <w:bookmarkStart w:id="1771" w:name="_Toc379797465"/>
      <w:bookmarkStart w:id="1772" w:name="_Toc380513501"/>
      <w:bookmarkStart w:id="1773" w:name="_Toc380655550"/>
      <w:bookmarkStart w:id="1774" w:name="_Toc386627407"/>
      <w:r>
        <w:t>Определение управления для соответствующих устройств</w:t>
      </w:r>
      <w:bookmarkEnd w:id="1769"/>
      <w:bookmarkEnd w:id="1770"/>
      <w:bookmarkEnd w:id="1771"/>
      <w:bookmarkEnd w:id="1772"/>
      <w:bookmarkEnd w:id="1773"/>
      <w:bookmarkEnd w:id="1774"/>
    </w:p>
    <w:p w:rsidR="006715C9" w:rsidRPr="004C09A1" w:rsidRDefault="006715C9" w:rsidP="006715C9">
      <w:pPr>
        <w:pStyle w:val="ProductList-Body"/>
      </w:pPr>
      <w:r w:rsidRPr="006F2369">
        <w:rPr>
          <w:lang w:val="ru-RU"/>
        </w:rP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AD3875" w:rsidRPr="006F2369">
        <w:rPr>
          <w:lang w:val="ru-RU"/>
        </w:rPr>
        <w:t xml:space="preserve"> </w:t>
      </w:r>
      <w:r>
        <w:t xml:space="preserve">Например, клиент программы корпоративного лицензирования управляет любыми следующими устройствами: </w:t>
      </w:r>
    </w:p>
    <w:p w:rsidR="006715C9" w:rsidRPr="006F2369" w:rsidRDefault="006715C9" w:rsidP="00026DDE">
      <w:pPr>
        <w:pStyle w:val="ProductList-Body"/>
        <w:numPr>
          <w:ilvl w:val="0"/>
          <w:numId w:val="18"/>
        </w:numPr>
        <w:ind w:left="450" w:hanging="270"/>
        <w:rPr>
          <w:lang w:val="ru-RU"/>
        </w:rPr>
      </w:pPr>
      <w:r w:rsidRPr="006F2369">
        <w:rPr>
          <w:lang w:val="ru-RU"/>
        </w:rPr>
        <w:t>которым он разрешает присоединяться к его домену, или</w:t>
      </w:r>
    </w:p>
    <w:p w:rsidR="006715C9" w:rsidRPr="006F2369" w:rsidRDefault="006715C9" w:rsidP="00026DDE">
      <w:pPr>
        <w:pStyle w:val="ProductList-Body"/>
        <w:numPr>
          <w:ilvl w:val="0"/>
          <w:numId w:val="18"/>
        </w:numPr>
        <w:ind w:left="450" w:hanging="270"/>
        <w:rPr>
          <w:lang w:val="ru-RU"/>
        </w:rPr>
      </w:pPr>
      <w:r w:rsidRPr="006F2369">
        <w:rPr>
          <w:lang w:val="ru-RU"/>
        </w:rPr>
        <w:t>проверку подлинности которых он выполняет как обязательное требование для использования приложений на его территории, или</w:t>
      </w:r>
    </w:p>
    <w:p w:rsidR="006715C9" w:rsidRPr="006F2369" w:rsidRDefault="006715C9" w:rsidP="00026DDE">
      <w:pPr>
        <w:pStyle w:val="ProductList-Body"/>
        <w:numPr>
          <w:ilvl w:val="0"/>
          <w:numId w:val="18"/>
        </w:numPr>
        <w:ind w:left="450" w:hanging="270"/>
        <w:rPr>
          <w:lang w:val="ru-RU"/>
        </w:rPr>
      </w:pPr>
      <w:r w:rsidRPr="006F2369">
        <w:rPr>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rsidR="006715C9" w:rsidRPr="006F2369" w:rsidRDefault="006715C9" w:rsidP="00026DDE">
      <w:pPr>
        <w:pStyle w:val="ProductList-Body"/>
        <w:numPr>
          <w:ilvl w:val="0"/>
          <w:numId w:val="18"/>
        </w:numPr>
        <w:ind w:left="450" w:hanging="270"/>
        <w:rPr>
          <w:lang w:val="ru-RU"/>
        </w:rPr>
      </w:pPr>
      <w:r w:rsidRPr="006F2369">
        <w:rPr>
          <w:lang w:val="ru-RU"/>
        </w:rPr>
        <w:t>к которым он прямо или косвенно применяет и обеспечивает выполнение групповых политик, или</w:t>
      </w:r>
    </w:p>
    <w:p w:rsidR="006715C9" w:rsidRPr="006F2369" w:rsidRDefault="006715C9" w:rsidP="00026DDE">
      <w:pPr>
        <w:pStyle w:val="ProductList-Body"/>
        <w:numPr>
          <w:ilvl w:val="0"/>
          <w:numId w:val="18"/>
        </w:numPr>
        <w:ind w:left="450" w:hanging="270"/>
        <w:rPr>
          <w:lang w:val="ru-RU"/>
        </w:rPr>
      </w:pPr>
      <w:r w:rsidRPr="006F2369">
        <w:rPr>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715C9" w:rsidRPr="006F2369" w:rsidRDefault="006715C9" w:rsidP="00026DDE">
      <w:pPr>
        <w:pStyle w:val="ProductList-Body"/>
        <w:numPr>
          <w:ilvl w:val="0"/>
          <w:numId w:val="18"/>
        </w:numPr>
        <w:ind w:left="450" w:hanging="270"/>
        <w:rPr>
          <w:lang w:val="ru-RU"/>
        </w:rPr>
      </w:pPr>
      <w:r w:rsidRPr="006F2369">
        <w:rPr>
          <w:lang w:val="ru-RU"/>
        </w:rPr>
        <w:t>которым он разрешает доступ к инфраструктуре виртуальных рабочих столов (</w:t>
      </w:r>
      <w:r>
        <w:t>VDI</w:t>
      </w:r>
      <w:r w:rsidRPr="006F2369">
        <w:rPr>
          <w:lang w:val="ru-RU"/>
        </w:rPr>
        <w:t xml:space="preserve">) вне рамок программы </w:t>
      </w:r>
      <w:r>
        <w:t>Windows</w:t>
      </w:r>
      <w:r w:rsidRPr="006F2369">
        <w:rPr>
          <w:lang w:val="ru-RU"/>
        </w:rPr>
        <w:t xml:space="preserve"> </w:t>
      </w:r>
      <w:r>
        <w:t>Software</w:t>
      </w:r>
      <w:r w:rsidRPr="006F2369">
        <w:rPr>
          <w:lang w:val="ru-RU"/>
        </w:rPr>
        <w:t xml:space="preserve"> </w:t>
      </w:r>
      <w:r>
        <w:t>Assurance</w:t>
      </w:r>
      <w:r w:rsidRPr="006F2369">
        <w:rPr>
          <w:lang w:val="ru-RU"/>
        </w:rPr>
        <w:t xml:space="preserve">, </w:t>
      </w:r>
      <w:r>
        <w:t>Windows</w:t>
      </w:r>
      <w:r w:rsidRPr="006F2369">
        <w:rPr>
          <w:lang w:val="ru-RU"/>
        </w:rPr>
        <w:t xml:space="preserve"> </w:t>
      </w:r>
      <w:r>
        <w:t>Intune</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Intune</w:instrText>
      </w:r>
      <w:r w:rsidRPr="006F2369">
        <w:rPr>
          <w:lang w:val="ru-RU"/>
        </w:rPr>
        <w:instrText>"</w:instrText>
      </w:r>
      <w:r>
        <w:fldChar w:fldCharType="end"/>
      </w:r>
      <w:r w:rsidRPr="006F2369">
        <w:rPr>
          <w:lang w:val="ru-RU"/>
        </w:rPr>
        <w:t xml:space="preserve"> (на устройство) или прав на использование доступа к виртуальному рабочему столу </w:t>
      </w:r>
      <w:r>
        <w:t>Windows</w:t>
      </w:r>
      <w:r w:rsidRPr="006F2369">
        <w:rPr>
          <w:lang w:val="ru-RU"/>
        </w:rPr>
        <w:t xml:space="preserve"> (</w:t>
      </w:r>
      <w:r>
        <w:t>Virtual</w:t>
      </w:r>
      <w:r w:rsidRPr="006F2369">
        <w:rPr>
          <w:lang w:val="ru-RU"/>
        </w:rPr>
        <w:t xml:space="preserve"> </w:t>
      </w:r>
      <w:r>
        <w:t>Desktop</w:t>
      </w:r>
      <w:r w:rsidRPr="006F2369">
        <w:rPr>
          <w:lang w:val="ru-RU"/>
        </w:rPr>
        <w:t xml:space="preserve"> </w:t>
      </w:r>
      <w:r>
        <w:t>Access</w:t>
      </w:r>
      <w:r w:rsidRPr="006F2369">
        <w:rPr>
          <w:lang w:val="ru-RU"/>
        </w:rPr>
        <w:t>)</w:t>
      </w:r>
      <w:r>
        <w:fldChar w:fldCharType="begin"/>
      </w:r>
      <w:r>
        <w:instrText>XE</w:instrText>
      </w:r>
      <w:r w:rsidRPr="006F2369">
        <w:rPr>
          <w:lang w:val="ru-RU"/>
        </w:rPr>
        <w:instrText xml:space="preserve"> "</w:instrText>
      </w:r>
      <w:r>
        <w:instrText>Windows</w:instrText>
      </w:r>
      <w:r w:rsidRPr="006F2369">
        <w:rPr>
          <w:lang w:val="ru-RU"/>
        </w:rPr>
        <w:instrText xml:space="preserve"> </w:instrText>
      </w:r>
      <w:r>
        <w:instrText>Virtual</w:instrText>
      </w:r>
      <w:r w:rsidRPr="006F2369">
        <w:rPr>
          <w:lang w:val="ru-RU"/>
        </w:rPr>
        <w:instrText xml:space="preserve"> </w:instrText>
      </w:r>
      <w:r>
        <w:instrText>Desktop</w:instrText>
      </w:r>
      <w:r w:rsidRPr="006F2369">
        <w:rPr>
          <w:lang w:val="ru-RU"/>
        </w:rPr>
        <w:instrText xml:space="preserve"> </w:instrText>
      </w:r>
      <w:r>
        <w:instrText>Access</w:instrText>
      </w:r>
      <w:r w:rsidRPr="006F2369">
        <w:rPr>
          <w:lang w:val="ru-RU"/>
        </w:rPr>
        <w:instrText>,"</w:instrText>
      </w:r>
      <w:r>
        <w:fldChar w:fldCharType="end"/>
      </w:r>
      <w:r w:rsidRPr="006F2369">
        <w:rPr>
          <w:lang w:val="ru-RU"/>
        </w:rPr>
        <w:t xml:space="preserve"> за пределами офиса.</w:t>
      </w:r>
    </w:p>
    <w:p w:rsidR="006715C9" w:rsidRPr="006F2369" w:rsidRDefault="006715C9" w:rsidP="006715C9">
      <w:pPr>
        <w:pStyle w:val="ProductList-Body"/>
        <w:rPr>
          <w:lang w:val="ru-RU"/>
        </w:rPr>
      </w:pPr>
    </w:p>
    <w:p w:rsidR="00FA00BF" w:rsidRPr="006F2369" w:rsidRDefault="006715C9" w:rsidP="00BE70FC">
      <w:pPr>
        <w:pStyle w:val="ProductList-Body"/>
        <w:rPr>
          <w:lang w:val="ru-RU"/>
        </w:rPr>
      </w:pPr>
      <w:r w:rsidRPr="006F2369">
        <w:rPr>
          <w:lang w:val="ru-RU"/>
        </w:rPr>
        <w:t xml:space="preserve">Устройство, которое получает доступ к </w:t>
      </w:r>
      <w:r>
        <w:t>VDI</w:t>
      </w:r>
      <w:r w:rsidRPr="006F2369">
        <w:rPr>
          <w:lang w:val="ru-RU"/>
        </w:rPr>
        <w:t xml:space="preserve"> только в рамках прав на использование вне офиса или использует </w:t>
      </w:r>
      <w:r>
        <w:t>Windows</w:t>
      </w:r>
      <w:r w:rsidRPr="006F2369">
        <w:rPr>
          <w:lang w:val="ru-RU"/>
        </w:rPr>
        <w:t xml:space="preserve"> </w:t>
      </w:r>
      <w:r>
        <w:t>To</w:t>
      </w:r>
      <w:r w:rsidRPr="006F2369">
        <w:rPr>
          <w:lang w:val="ru-RU"/>
        </w:rPr>
        <w:t xml:space="preserve"> </w:t>
      </w:r>
      <w:r>
        <w:t>Go</w:t>
      </w:r>
      <w:r w:rsidRPr="006F2369">
        <w:rPr>
          <w:lang w:val="ru-RU"/>
        </w:rPr>
        <w:t xml:space="preserve"> на Соответствующем стороннем устройстве только вне территории клиента и не управляется в других целях согласно описанному выше, не</w:t>
      </w:r>
      <w:r w:rsidR="00BE70FC">
        <w:t> </w:t>
      </w:r>
      <w:r w:rsidRPr="006F2369">
        <w:rPr>
          <w:lang w:val="ru-RU"/>
        </w:rPr>
        <w:t>рассматривается как «управляемое» в рамках данного определения.</w:t>
      </w:r>
    </w:p>
    <w:p w:rsidR="006715C9" w:rsidRPr="006F2369" w:rsidRDefault="006715C9" w:rsidP="006715C9">
      <w:pPr>
        <w:pStyle w:val="ProductList-Body"/>
        <w:rPr>
          <w:lang w:val="ru-RU"/>
        </w:rPr>
      </w:pPr>
    </w:p>
    <w:p w:rsidR="00FA00BF" w:rsidRPr="006F2369" w:rsidRDefault="00FA00BF" w:rsidP="002E202B">
      <w:pPr>
        <w:pStyle w:val="ProductList-Offering1Heading"/>
        <w:outlineLvl w:val="1"/>
        <w:rPr>
          <w:lang w:val="ru-RU"/>
        </w:rPr>
      </w:pPr>
      <w:bookmarkStart w:id="1775" w:name="_Toc378147690"/>
      <w:bookmarkStart w:id="1776" w:name="_Toc378151587"/>
      <w:bookmarkStart w:id="1777" w:name="_Toc379797466"/>
      <w:bookmarkStart w:id="1778" w:name="_Toc380513502"/>
      <w:bookmarkStart w:id="1779" w:name="_Toc380655551"/>
      <w:bookmarkStart w:id="1780" w:name="_Toc386627408"/>
      <w:r w:rsidRPr="006F2369">
        <w:rPr>
          <w:lang w:val="ru-RU"/>
        </w:rPr>
        <w:t>Дополнительные условия для профессиональных служб — соглашения</w:t>
      </w:r>
      <w:bookmarkEnd w:id="1775"/>
      <w:bookmarkEnd w:id="1776"/>
      <w:r w:rsidRPr="006F2369">
        <w:rPr>
          <w:lang w:val="ru-RU"/>
        </w:rPr>
        <w:t xml:space="preserve"> </w:t>
      </w:r>
      <w:r>
        <w:t>Legacy</w:t>
      </w:r>
      <w:bookmarkEnd w:id="1777"/>
      <w:bookmarkEnd w:id="1778"/>
      <w:bookmarkEnd w:id="1779"/>
      <w:bookmarkEnd w:id="1780"/>
    </w:p>
    <w:p w:rsidR="00F3669D" w:rsidRPr="006F2369" w:rsidRDefault="00F3669D" w:rsidP="00BE70FC">
      <w:pPr>
        <w:pStyle w:val="ProductList-Body"/>
        <w:rPr>
          <w:lang w:val="ru-RU"/>
        </w:rPr>
      </w:pPr>
      <w:r w:rsidRPr="006F2369">
        <w:rPr>
          <w:lang w:val="ru-RU"/>
        </w:rPr>
        <w:t>Право клиента на использование каких-либо Услуг, приобретенных в соответствии с настоящим Списком продуктов, регулируется (1)</w:t>
      </w:r>
      <w:r w:rsidR="00BE70FC">
        <w:t> </w:t>
      </w:r>
      <w:r w:rsidRPr="006F2369">
        <w:rPr>
          <w:lang w:val="ru-RU"/>
        </w:rPr>
        <w:t xml:space="preserve">Соглашением о корпоративном лицензировании клиента и (2) любым другим соглашением уровня </w:t>
      </w:r>
      <w:r>
        <w:t>Master</w:t>
      </w:r>
      <w:r w:rsidRPr="006F2369">
        <w:rPr>
          <w:lang w:val="ru-RU"/>
        </w:rPr>
        <w:t xml:space="preserve">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w:t>
      </w:r>
      <w:r>
        <w:t>Microsoft</w:t>
      </w:r>
      <w:r w:rsidRPr="006F2369">
        <w:rPr>
          <w:lang w:val="ru-RU"/>
        </w:rPr>
        <w:t xml:space="preserve"> </w:t>
      </w:r>
      <w:r>
        <w:t>Business</w:t>
      </w:r>
      <w:r w:rsidRPr="006F2369">
        <w:rPr>
          <w:lang w:val="ru-RU"/>
        </w:rPr>
        <w:t>,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b/>
          <w:color w:val="00188F"/>
          <w:lang w:val="ru-RU"/>
        </w:rPr>
        <w:t>Использование, собственность и лицензионные права</w:t>
      </w:r>
    </w:p>
    <w:p w:rsidR="00F66A13" w:rsidRPr="006F2369" w:rsidRDefault="00F3669D" w:rsidP="005B2831">
      <w:pPr>
        <w:pStyle w:val="ProductList-Body"/>
        <w:ind w:left="180"/>
        <w:rPr>
          <w:lang w:val="ru-RU"/>
        </w:rPr>
      </w:pPr>
      <w:r w:rsidRPr="006F2369">
        <w:rPr>
          <w:b/>
          <w:color w:val="00188F"/>
          <w:lang w:val="ru-RU"/>
        </w:rPr>
        <w:t>Исправления</w:t>
      </w:r>
    </w:p>
    <w:p w:rsidR="00F3669D" w:rsidRPr="006F2369" w:rsidRDefault="00F3669D" w:rsidP="005B2831">
      <w:pPr>
        <w:pStyle w:val="ProductList-Body"/>
        <w:ind w:left="180"/>
        <w:rPr>
          <w:lang w:val="ru-RU"/>
        </w:rPr>
      </w:pPr>
      <w:r w:rsidRPr="006F2369">
        <w:rPr>
          <w:lang w:val="ru-RU"/>
        </w:rP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AD3875" w:rsidRPr="006F2369">
        <w:rPr>
          <w:lang w:val="ru-RU"/>
        </w:rPr>
        <w:t xml:space="preserve"> </w:t>
      </w:r>
      <w:r w:rsidRPr="006F2369">
        <w:rPr>
          <w:lang w:val="ru-RU"/>
        </w:rPr>
        <w:t xml:space="preserve">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w:t>
      </w:r>
      <w:r w:rsidRPr="006F2369">
        <w:rPr>
          <w:lang w:val="ru-RU"/>
        </w:rPr>
        <w:lastRenderedPageBreak/>
        <w:t>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AD3875" w:rsidRPr="006F2369">
        <w:rPr>
          <w:lang w:val="ru-RU"/>
        </w:rPr>
        <w:t xml:space="preserve"> </w:t>
      </w:r>
      <w:r w:rsidRPr="006F2369">
        <w:rPr>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t>Microsoft</w:t>
      </w:r>
      <w:r w:rsidRPr="006F2369">
        <w:rPr>
          <w:lang w:val="ru-RU"/>
        </w:rPr>
        <w:t>.</w:t>
      </w:r>
    </w:p>
    <w:p w:rsidR="00F3669D" w:rsidRPr="006F2369" w:rsidRDefault="00F3669D" w:rsidP="005B2831">
      <w:pPr>
        <w:pStyle w:val="ProductList-Body"/>
        <w:ind w:left="180"/>
        <w:rPr>
          <w:lang w:val="ru-RU"/>
        </w:rPr>
      </w:pPr>
    </w:p>
    <w:p w:rsidR="00F66A13" w:rsidRPr="006F2369" w:rsidRDefault="00F3669D" w:rsidP="005B2831">
      <w:pPr>
        <w:pStyle w:val="ProductList-Body"/>
        <w:ind w:left="180"/>
        <w:rPr>
          <w:lang w:val="ru-RU"/>
        </w:rPr>
      </w:pPr>
      <w:r w:rsidRPr="006F2369">
        <w:rPr>
          <w:b/>
          <w:color w:val="00188F"/>
          <w:lang w:val="ru-RU"/>
        </w:rPr>
        <w:t>Предшествующие разработки</w:t>
      </w:r>
    </w:p>
    <w:p w:rsidR="00F3669D" w:rsidRPr="006F2369" w:rsidRDefault="00F3669D" w:rsidP="005B2831">
      <w:pPr>
        <w:pStyle w:val="ProductList-Body"/>
        <w:ind w:left="180"/>
        <w:rPr>
          <w:lang w:val="ru-RU"/>
        </w:rPr>
      </w:pPr>
      <w:r w:rsidRPr="006F2369">
        <w:rPr>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AD3875" w:rsidRPr="006F2369">
        <w:rPr>
          <w:lang w:val="ru-RU"/>
        </w:rPr>
        <w:t xml:space="preserve"> </w:t>
      </w:r>
      <w:r w:rsidRPr="006F2369">
        <w:rPr>
          <w:lang w:val="ru-RU"/>
        </w:rPr>
        <w:t xml:space="preserve">При предоставлении Услуг каждая сторона предоставляет другой стороне (а также подрядчикам </w:t>
      </w:r>
      <w:r>
        <w:t>Microsoft</w:t>
      </w:r>
      <w:r w:rsidRPr="006F2369">
        <w:rPr>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F3669D" w:rsidRPr="006F2369" w:rsidRDefault="00F3669D" w:rsidP="005B2831">
      <w:pPr>
        <w:pStyle w:val="ProductList-Body"/>
        <w:ind w:left="180"/>
        <w:rPr>
          <w:lang w:val="ru-RU"/>
        </w:rPr>
      </w:pPr>
    </w:p>
    <w:p w:rsidR="00F3669D" w:rsidRPr="006F2369" w:rsidRDefault="00F3669D" w:rsidP="005B2831">
      <w:pPr>
        <w:pStyle w:val="ProductList-Body"/>
        <w:ind w:left="180"/>
        <w:rPr>
          <w:lang w:val="ru-RU"/>
        </w:rPr>
      </w:pPr>
      <w:r w:rsidRPr="006F2369">
        <w:rPr>
          <w:lang w:val="ru-RU"/>
        </w:rPr>
        <w:t xml:space="preserve">Если иное прямо не согласовано сторонами письменно, после получения платежа в полном объеме </w:t>
      </w:r>
      <w:r>
        <w:t>Microsoft</w:t>
      </w:r>
      <w:r w:rsidRPr="006F2369">
        <w:rPr>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t>Microsoft</w:t>
      </w:r>
      <w:r w:rsidRPr="006F2369">
        <w:rPr>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t>Microsoft</w:t>
      </w:r>
      <w:r w:rsidRPr="006F2369">
        <w:rPr>
          <w:lang w:val="ru-RU"/>
        </w:rPr>
        <w:t xml:space="preserve"> зависит от соблюдения Клиентом положений настоящего соглашения.</w:t>
      </w:r>
    </w:p>
    <w:p w:rsidR="00F3669D" w:rsidRPr="006F2369" w:rsidRDefault="00F3669D" w:rsidP="005B2831">
      <w:pPr>
        <w:pStyle w:val="ProductList-Body"/>
        <w:ind w:left="180"/>
        <w:rPr>
          <w:lang w:val="ru-RU"/>
        </w:rPr>
      </w:pPr>
    </w:p>
    <w:p w:rsidR="00F66A13" w:rsidRPr="006F2369" w:rsidRDefault="00F3669D" w:rsidP="005B2831">
      <w:pPr>
        <w:pStyle w:val="ProductList-Body"/>
        <w:ind w:left="180"/>
        <w:rPr>
          <w:lang w:val="ru-RU"/>
        </w:rPr>
      </w:pPr>
      <w:r w:rsidRPr="006F2369">
        <w:rPr>
          <w:b/>
          <w:color w:val="00188F"/>
          <w:lang w:val="ru-RU"/>
        </w:rPr>
        <w:t>Разработки</w:t>
      </w:r>
    </w:p>
    <w:p w:rsidR="00F3669D" w:rsidRPr="006F2369" w:rsidRDefault="00F3669D" w:rsidP="005B2831">
      <w:pPr>
        <w:pStyle w:val="ProductList-Body"/>
        <w:ind w:left="180"/>
        <w:rPr>
          <w:lang w:val="ru-RU"/>
        </w:rPr>
      </w:pPr>
      <w:r w:rsidRPr="006F2369">
        <w:rPr>
          <w:lang w:val="ru-RU"/>
        </w:rPr>
        <w:t xml:space="preserve">После получения платежа в полном объеме </w:t>
      </w:r>
      <w:r>
        <w:t>Microsoft</w:t>
      </w:r>
      <w:r w:rsidRPr="006F2369">
        <w:rPr>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t>Microsoft</w:t>
      </w:r>
      <w:r w:rsidRPr="006F2369">
        <w:rPr>
          <w:lang w:val="ru-RU"/>
        </w:rPr>
        <w:t xml:space="preserve">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AD3875" w:rsidRPr="006F2369">
        <w:rPr>
          <w:lang w:val="ru-RU"/>
        </w:rPr>
        <w:t xml:space="preserve"> </w:t>
      </w:r>
      <w:r w:rsidRPr="006F2369">
        <w:rPr>
          <w:lang w:val="ru-RU"/>
        </w:rPr>
        <w:t>Каждая сторона является единоличным владельцем всех модификаций, созданных такой стороной на основе Разработок.</w:t>
      </w:r>
      <w:r w:rsidR="00AD3875" w:rsidRPr="006F2369">
        <w:rPr>
          <w:lang w:val="ru-RU"/>
        </w:rPr>
        <w:t xml:space="preserve"> </w:t>
      </w:r>
      <w:r w:rsidRPr="006F2369">
        <w:rPr>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F3669D" w:rsidRPr="006F2369" w:rsidRDefault="00F3669D" w:rsidP="005B2831">
      <w:pPr>
        <w:pStyle w:val="ProductList-Body"/>
        <w:ind w:left="180"/>
        <w:rPr>
          <w:lang w:val="ru-RU"/>
        </w:rPr>
      </w:pPr>
    </w:p>
    <w:p w:rsidR="00F66A13" w:rsidRPr="006F2369" w:rsidRDefault="00F3669D" w:rsidP="005B2831">
      <w:pPr>
        <w:pStyle w:val="ProductList-Body"/>
        <w:ind w:left="180"/>
        <w:rPr>
          <w:lang w:val="ru-RU"/>
        </w:rPr>
      </w:pPr>
      <w:r w:rsidRPr="006F2369">
        <w:rPr>
          <w:b/>
          <w:color w:val="00188F"/>
          <w:lang w:val="ru-RU"/>
        </w:rPr>
        <w:t>Материалы</w:t>
      </w:r>
    </w:p>
    <w:p w:rsidR="00F3669D" w:rsidRPr="006F2369" w:rsidRDefault="00F3669D" w:rsidP="005B2831">
      <w:pPr>
        <w:pStyle w:val="ProductList-Body"/>
        <w:ind w:left="180"/>
        <w:rPr>
          <w:lang w:val="ru-RU"/>
        </w:rPr>
      </w:pPr>
      <w:r w:rsidRPr="006F2369">
        <w:rPr>
          <w:lang w:val="ru-RU"/>
        </w:rPr>
        <w:t>Все права в отношении разработанных нами материалов (за исключением программного кода), предоставленных клиенту в связи с 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AD3875" w:rsidRPr="006F2369">
        <w:rPr>
          <w:lang w:val="ru-RU"/>
        </w:rPr>
        <w:t xml:space="preserve"> </w:t>
      </w:r>
      <w:r w:rsidRPr="006F2369">
        <w:rPr>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AD3875" w:rsidRPr="006F2369">
        <w:rPr>
          <w:lang w:val="ru-RU"/>
        </w:rPr>
        <w:t xml:space="preserve"> </w:t>
      </w:r>
      <w:r w:rsidRPr="006F2369">
        <w:rPr>
          <w:lang w:val="ru-RU"/>
        </w:rPr>
        <w:t>Клиенты могут сублицензировать предоставленные здесь права своим Аффилированным лицам.</w:t>
      </w:r>
      <w:r w:rsidR="00AD3875" w:rsidRPr="006F2369">
        <w:rPr>
          <w:lang w:val="ru-RU"/>
        </w:rPr>
        <w:t xml:space="preserve"> </w:t>
      </w:r>
      <w:r w:rsidRPr="006F2369">
        <w:rPr>
          <w:lang w:val="ru-RU"/>
        </w:rPr>
        <w:t>Все права, явно не предоставленные, сохраняются.</w:t>
      </w:r>
    </w:p>
    <w:p w:rsidR="00F3669D" w:rsidRPr="006F2369" w:rsidRDefault="00F3669D" w:rsidP="005B2831">
      <w:pPr>
        <w:pStyle w:val="ProductList-Body"/>
        <w:ind w:left="180"/>
        <w:rPr>
          <w:lang w:val="ru-RU"/>
        </w:rPr>
      </w:pPr>
    </w:p>
    <w:p w:rsidR="00F66A13" w:rsidRPr="006F2369" w:rsidRDefault="00F3669D" w:rsidP="005B2831">
      <w:pPr>
        <w:pStyle w:val="ProductList-Body"/>
        <w:ind w:left="180"/>
        <w:rPr>
          <w:lang w:val="ru-RU"/>
        </w:rPr>
      </w:pPr>
      <w:r w:rsidRPr="006F2369">
        <w:rPr>
          <w:b/>
          <w:color w:val="00188F"/>
          <w:lang w:val="ru-RU"/>
        </w:rPr>
        <w:t>Образец кода</w:t>
      </w:r>
    </w:p>
    <w:p w:rsidR="00F3669D" w:rsidRPr="006F2369" w:rsidRDefault="00F3669D" w:rsidP="005B2831">
      <w:pPr>
        <w:pStyle w:val="ProductList-Body"/>
        <w:ind w:left="180"/>
        <w:rPr>
          <w:lang w:val="ru-RU"/>
        </w:rPr>
      </w:pPr>
      <w:r>
        <w:t>Microsoft</w:t>
      </w:r>
      <w:r w:rsidRPr="006F2369">
        <w:rPr>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t>i</w:t>
      </w:r>
      <w:r w:rsidRPr="006F2369">
        <w:rPr>
          <w:lang w:val="ru-RU"/>
        </w:rPr>
        <w:t>)</w:t>
      </w:r>
      <w:r>
        <w:t> </w:t>
      </w:r>
      <w:r w:rsidRPr="006F2369">
        <w:rPr>
          <w:lang w:val="ru-RU"/>
        </w:rPr>
        <w:t>не будет использовать наше имя, эмблему или товарные знаки для продажи собственного программного продукта, включающего образец кода, (</w:t>
      </w:r>
      <w:r>
        <w:t>ii</w:t>
      </w:r>
      <w:r w:rsidRPr="006F2369">
        <w:rPr>
          <w:lang w:val="ru-RU"/>
        </w:rPr>
        <w:t>)</w:t>
      </w:r>
      <w:r>
        <w:t> </w:t>
      </w:r>
      <w:r w:rsidRPr="006F2369">
        <w:rPr>
          <w:lang w:val="ru-RU"/>
        </w:rPr>
        <w:t>включит в свой программный продукт, содержащий образец кода, надлежащее уведомление об авторских правах и (</w:t>
      </w:r>
      <w:r>
        <w:t>iii</w:t>
      </w:r>
      <w:r w:rsidRPr="006F2369">
        <w:rPr>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F3669D" w:rsidRPr="006F2369" w:rsidRDefault="00F3669D" w:rsidP="005B2831">
      <w:pPr>
        <w:pStyle w:val="ProductList-Body"/>
        <w:ind w:left="180"/>
        <w:rPr>
          <w:lang w:val="ru-RU"/>
        </w:rPr>
      </w:pPr>
    </w:p>
    <w:p w:rsidR="00F66A13" w:rsidRPr="006F2369" w:rsidRDefault="008507CF" w:rsidP="005B2831">
      <w:pPr>
        <w:pStyle w:val="ProductList-Body"/>
        <w:ind w:left="180"/>
        <w:rPr>
          <w:lang w:val="ru-RU"/>
        </w:rPr>
      </w:pPr>
      <w:r w:rsidRPr="006F2369">
        <w:rPr>
          <w:b/>
          <w:color w:val="00188F"/>
          <w:lang w:val="ru-RU"/>
        </w:rPr>
        <w:t>Ограничения для лицензии на открытый исходный код</w:t>
      </w:r>
    </w:p>
    <w:p w:rsidR="00F3669D" w:rsidRPr="006F2369" w:rsidRDefault="00F3669D" w:rsidP="005B2831">
      <w:pPr>
        <w:pStyle w:val="ProductList-Body"/>
        <w:ind w:left="180"/>
        <w:rPr>
          <w:lang w:val="ru-RU"/>
        </w:rPr>
      </w:pPr>
      <w:r w:rsidRPr="006F2369">
        <w:rPr>
          <w:lang w:val="ru-RU"/>
        </w:rPr>
        <w:t>Поскольку в соответствии с отдельными условиями лицензии для третьих лиц компьютерный код обычно (</w:t>
      </w:r>
      <w:r>
        <w:t>i</w:t>
      </w:r>
      <w:r w:rsidRPr="006F2369">
        <w:rPr>
          <w:lang w:val="ru-RU"/>
        </w:rPr>
        <w:t>) предоставляется третьим лицам в форме исходного кода; (</w:t>
      </w:r>
      <w:r>
        <w:t>ii</w:t>
      </w:r>
      <w:r w:rsidRPr="006F2369">
        <w:rPr>
          <w:lang w:val="ru-RU"/>
        </w:rPr>
        <w:t>) лицензируется третьим лицам для создания производных работ; или (</w:t>
      </w:r>
      <w:r>
        <w:t>iii</w:t>
      </w:r>
      <w:r w:rsidRPr="006F2369">
        <w:rPr>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AD3875" w:rsidRPr="006F2369">
        <w:rPr>
          <w:lang w:val="ru-RU"/>
        </w:rPr>
        <w:t xml:space="preserve"> </w:t>
      </w:r>
      <w:r w:rsidRPr="006F2369">
        <w:rPr>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F3669D" w:rsidRPr="006F2369" w:rsidRDefault="00F3669D" w:rsidP="005B2831">
      <w:pPr>
        <w:pStyle w:val="ProductList-Body"/>
        <w:ind w:left="180"/>
        <w:rPr>
          <w:lang w:val="ru-RU"/>
        </w:rPr>
      </w:pPr>
    </w:p>
    <w:p w:rsidR="00F66A13" w:rsidRPr="006F2369" w:rsidRDefault="008507CF" w:rsidP="005B2831">
      <w:pPr>
        <w:pStyle w:val="ProductList-Body"/>
        <w:ind w:left="180"/>
        <w:rPr>
          <w:lang w:val="ru-RU"/>
        </w:rPr>
      </w:pPr>
      <w:r w:rsidRPr="006F2369">
        <w:rPr>
          <w:b/>
          <w:color w:val="00188F"/>
          <w:lang w:val="ru-RU"/>
        </w:rPr>
        <w:t>Права аффилированных лиц</w:t>
      </w:r>
    </w:p>
    <w:p w:rsidR="00F3669D" w:rsidRPr="006F2369" w:rsidRDefault="00F3669D" w:rsidP="005B2831">
      <w:pPr>
        <w:pStyle w:val="ProductList-Body"/>
        <w:ind w:left="180"/>
        <w:rPr>
          <w:lang w:val="ru-RU"/>
        </w:rPr>
      </w:pPr>
      <w:r w:rsidRPr="006F2369">
        <w:rPr>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F66A13" w:rsidRPr="006F2369" w:rsidRDefault="008507CF" w:rsidP="00F3669D">
      <w:pPr>
        <w:pStyle w:val="ProductList-Body"/>
        <w:rPr>
          <w:lang w:val="ru-RU"/>
        </w:rPr>
      </w:pPr>
      <w:r w:rsidRPr="006F2369">
        <w:rPr>
          <w:b/>
          <w:color w:val="00188F"/>
          <w:lang w:val="ru-RU"/>
        </w:rPr>
        <w:lastRenderedPageBreak/>
        <w:t>Сохранение прав</w:t>
      </w:r>
    </w:p>
    <w:p w:rsidR="00F3669D" w:rsidRPr="006F2369" w:rsidRDefault="00F3669D" w:rsidP="00F3669D">
      <w:pPr>
        <w:pStyle w:val="ProductList-Body"/>
        <w:rPr>
          <w:lang w:val="ru-RU"/>
        </w:rPr>
      </w:pPr>
      <w:r w:rsidRPr="006F2369">
        <w:rPr>
          <w:lang w:val="ru-RU"/>
        </w:rPr>
        <w:t>Все прямо не предоставленные права сохраняются.</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b/>
          <w:color w:val="00188F"/>
          <w:lang w:val="ru-RU"/>
        </w:rPr>
        <w:t>Гарантии</w:t>
      </w:r>
      <w:r w:rsidRPr="006F2369">
        <w:rPr>
          <w:color w:val="00188F"/>
          <w:lang w:val="ru-RU"/>
        </w:rPr>
        <w:t xml:space="preserve">, </w:t>
      </w:r>
      <w:r w:rsidRPr="006F2369">
        <w:rPr>
          <w:b/>
          <w:color w:val="00188F"/>
          <w:lang w:val="ru-RU"/>
        </w:rPr>
        <w:t>заявления об отказе и ограничение ответственности</w:t>
      </w:r>
    </w:p>
    <w:p w:rsidR="00F66A13" w:rsidRPr="006F2369" w:rsidRDefault="00F3669D" w:rsidP="005B2831">
      <w:pPr>
        <w:pStyle w:val="ProductList-Body"/>
        <w:tabs>
          <w:tab w:val="clear" w:pos="158"/>
          <w:tab w:val="left" w:pos="180"/>
        </w:tabs>
        <w:ind w:left="180"/>
        <w:rPr>
          <w:lang w:val="ru-RU"/>
        </w:rPr>
      </w:pPr>
      <w:r w:rsidRPr="006F2369">
        <w:rPr>
          <w:b/>
          <w:color w:val="00188F"/>
          <w:lang w:val="ru-RU"/>
        </w:rPr>
        <w:t>Гарантия для Услуг</w:t>
      </w:r>
    </w:p>
    <w:p w:rsidR="00F3669D" w:rsidRPr="006F2369" w:rsidRDefault="00F3669D" w:rsidP="005B2831">
      <w:pPr>
        <w:pStyle w:val="ProductList-Body"/>
        <w:tabs>
          <w:tab w:val="clear" w:pos="158"/>
          <w:tab w:val="left" w:pos="180"/>
        </w:tabs>
        <w:ind w:left="180"/>
        <w:rPr>
          <w:lang w:val="ru-RU"/>
        </w:rPr>
      </w:pPr>
      <w:r>
        <w:t>Microsoft</w:t>
      </w:r>
      <w:r w:rsidRPr="006F2369">
        <w:rPr>
          <w:lang w:val="ru-RU"/>
        </w:rPr>
        <w:t xml:space="preserve"> гарантирует, что оказание всех Услуг будет осуществляться на высоком профессиональном уровне.</w:t>
      </w:r>
    </w:p>
    <w:p w:rsidR="00F3669D" w:rsidRPr="006F2369" w:rsidRDefault="00F3669D" w:rsidP="005B2831">
      <w:pPr>
        <w:pStyle w:val="ProductList-Body"/>
        <w:tabs>
          <w:tab w:val="clear" w:pos="158"/>
          <w:tab w:val="left" w:pos="180"/>
        </w:tabs>
        <w:ind w:left="180"/>
        <w:rPr>
          <w:lang w:val="ru-RU"/>
        </w:rPr>
      </w:pPr>
    </w:p>
    <w:p w:rsidR="00F66A13" w:rsidRPr="006F2369" w:rsidRDefault="00F3669D" w:rsidP="005B2831">
      <w:pPr>
        <w:pStyle w:val="ProductList-Body"/>
        <w:tabs>
          <w:tab w:val="clear" w:pos="158"/>
          <w:tab w:val="left" w:pos="180"/>
        </w:tabs>
        <w:ind w:left="180"/>
        <w:rPr>
          <w:lang w:val="ru-RU"/>
        </w:rPr>
      </w:pPr>
      <w:r w:rsidRPr="006F2369">
        <w:rPr>
          <w:b/>
          <w:color w:val="00188F"/>
          <w:lang w:val="ru-RU"/>
        </w:rPr>
        <w:t>ОТСУТСТВИЕ ДРУГИХ ГАРАНТИЙ</w:t>
      </w:r>
    </w:p>
    <w:p w:rsidR="00F3669D" w:rsidRPr="006F2369" w:rsidRDefault="00F3669D" w:rsidP="00BE70FC">
      <w:pPr>
        <w:pStyle w:val="ProductList-Body"/>
        <w:tabs>
          <w:tab w:val="clear" w:pos="158"/>
          <w:tab w:val="left" w:pos="180"/>
        </w:tabs>
        <w:ind w:left="180"/>
        <w:rPr>
          <w:lang w:val="ru-RU"/>
        </w:rPr>
      </w:pPr>
      <w:r w:rsidRPr="006F2369">
        <w:rPr>
          <w:b/>
          <w:lang w:val="ru-RU"/>
        </w:rPr>
        <w:t>В СТЕПЕНИ, ДОПУСТИМОЙ ПРИМЕНИМЫМ ПРАВОМ, МАЙКРОСОФТ ИСКЛЮЧАЕТ И ОТКАЗЫВАЕТСЯ ОТ ВСЕХ ЗАЯВЛЕНИЙ, ГАРАНТИЙ</w:t>
      </w:r>
      <w:r w:rsidR="00BE70FC">
        <w:rPr>
          <w:b/>
        </w:rPr>
        <w:t> </w:t>
      </w:r>
      <w:r w:rsidRPr="006F2369">
        <w:rPr>
          <w:b/>
          <w:lang w:val="ru-RU"/>
        </w:rPr>
        <w:t>И</w:t>
      </w:r>
      <w:r w:rsidR="00BE70FC">
        <w:rPr>
          <w:b/>
        </w:rPr>
        <w:t> </w:t>
      </w:r>
      <w:r w:rsidRPr="006F2369">
        <w:rPr>
          <w:b/>
          <w:lang w:val="ru-RU"/>
        </w:rPr>
        <w:t>УСЛОВИЙ (ЯВНЫХ, ПОДРАЗУМЕВАЕМЫХ ИЛИ ПРЕДУСМОТРЕННЫх ЗАКОНОМ), НЕ УКАЗАННЫХ ЯВНО В НАСТОЯЩЕМ СОГЛАШЕНИИ.</w:t>
      </w:r>
      <w:r w:rsidR="00AD3875" w:rsidRPr="006F2369">
        <w:rPr>
          <w:b/>
          <w:lang w:val="ru-RU"/>
        </w:rPr>
        <w:t xml:space="preserve"> </w:t>
      </w:r>
      <w:r w:rsidRPr="006F2369">
        <w:rPr>
          <w:b/>
          <w:lang w:val="ru-RU"/>
        </w:rPr>
        <w:t>ЭТОТ ОТКАЗ ВКЛЮЧАЕТ ВСЕ ГАРАНТИИ И УСЛОВИЯ ПРАВОВОГО ТИТУЛА, ОТСУТСТВИЯ НАРУШЕНИЯ ПРАВ ИНЫХ ПРАВООБЛАДАТЕЛЕЙ,</w:t>
      </w:r>
      <w:r w:rsidR="00BE70FC">
        <w:rPr>
          <w:b/>
        </w:rPr>
        <w:t> </w:t>
      </w:r>
      <w:r w:rsidRPr="006F2369">
        <w:rPr>
          <w:b/>
          <w:lang w:val="ru-RU"/>
        </w:rPr>
        <w:t>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w:t>
      </w:r>
      <w:r w:rsidR="00BE70FC">
        <w:rPr>
          <w:b/>
        </w:rPr>
        <w:t> </w:t>
      </w:r>
      <w:r w:rsidRPr="006F2369">
        <w:rPr>
          <w:b/>
          <w:lang w:val="ru-RU"/>
        </w:rPr>
        <w:t>РАМКАХ ОКАЗАНИЯ УСЛУГ.</w:t>
      </w:r>
      <w:r w:rsidR="00AD3875" w:rsidRPr="006F2369">
        <w:rPr>
          <w:b/>
          <w:lang w:val="ru-RU"/>
        </w:rPr>
        <w:t xml:space="preserve"> </w:t>
      </w:r>
    </w:p>
    <w:p w:rsidR="00F3669D" w:rsidRPr="006F2369" w:rsidRDefault="00F3669D" w:rsidP="005B2831">
      <w:pPr>
        <w:pStyle w:val="ProductList-Body"/>
        <w:tabs>
          <w:tab w:val="clear" w:pos="158"/>
          <w:tab w:val="left" w:pos="180"/>
        </w:tabs>
        <w:ind w:left="180"/>
        <w:rPr>
          <w:lang w:val="ru-RU"/>
        </w:rPr>
      </w:pPr>
    </w:p>
    <w:p w:rsidR="00F66A13" w:rsidRPr="006F2369" w:rsidRDefault="00F3669D" w:rsidP="005B2831">
      <w:pPr>
        <w:pStyle w:val="ProductList-Body"/>
        <w:tabs>
          <w:tab w:val="clear" w:pos="158"/>
          <w:tab w:val="left" w:pos="180"/>
        </w:tabs>
        <w:ind w:left="180"/>
        <w:rPr>
          <w:lang w:val="ru-RU"/>
        </w:rPr>
      </w:pPr>
      <w:r w:rsidRPr="006F2369">
        <w:rPr>
          <w:b/>
          <w:color w:val="00188F"/>
          <w:lang w:val="ru-RU"/>
        </w:rPr>
        <w:t>Ограничение ответственности</w:t>
      </w:r>
    </w:p>
    <w:p w:rsidR="00F3669D" w:rsidRPr="006F2369" w:rsidRDefault="00F3669D" w:rsidP="005B2831">
      <w:pPr>
        <w:pStyle w:val="ProductList-Body"/>
        <w:tabs>
          <w:tab w:val="clear" w:pos="158"/>
          <w:tab w:val="left" w:pos="180"/>
        </w:tabs>
        <w:ind w:left="180"/>
        <w:rPr>
          <w:lang w:val="ru-RU"/>
        </w:rPr>
      </w:pPr>
      <w:r w:rsidRPr="006F2369">
        <w:rPr>
          <w:lang w:val="ru-RU"/>
        </w:rPr>
        <w:t xml:space="preserve">В степени, максимально допустимой применимым правом, ответственность </w:t>
      </w:r>
      <w:r>
        <w:t>Microsoft</w:t>
      </w:r>
      <w:r w:rsidRPr="006F2369">
        <w:rPr>
          <w:lang w:val="ru-RU"/>
        </w:rPr>
        <w:t xml:space="preserve">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AD3875" w:rsidRPr="006F2369">
        <w:rPr>
          <w:lang w:val="ru-RU"/>
        </w:rPr>
        <w:t xml:space="preserve"> </w:t>
      </w:r>
    </w:p>
    <w:p w:rsidR="00F3669D" w:rsidRPr="006F2369" w:rsidRDefault="00F3669D" w:rsidP="005B2831">
      <w:pPr>
        <w:pStyle w:val="ProductList-Body"/>
        <w:tabs>
          <w:tab w:val="clear" w:pos="158"/>
          <w:tab w:val="left" w:pos="180"/>
        </w:tabs>
        <w:ind w:left="180"/>
        <w:rPr>
          <w:lang w:val="ru-RU"/>
        </w:rPr>
      </w:pPr>
    </w:p>
    <w:p w:rsidR="00F66A13" w:rsidRPr="006F2369" w:rsidRDefault="00F3669D" w:rsidP="005B2831">
      <w:pPr>
        <w:pStyle w:val="ProductList-Body"/>
        <w:tabs>
          <w:tab w:val="clear" w:pos="158"/>
          <w:tab w:val="left" w:pos="180"/>
        </w:tabs>
        <w:ind w:left="180"/>
        <w:rPr>
          <w:lang w:val="ru-RU"/>
        </w:rPr>
      </w:pPr>
      <w:r w:rsidRPr="006F2369">
        <w:rPr>
          <w:b/>
          <w:color w:val="00188F"/>
          <w:lang w:val="ru-RU"/>
        </w:rPr>
        <w:t>ОТСУТСТВИЕ ОТВЕТСТВЕННОСТИ ЗА ОПРЕДЕЛЕННЫЕ ВИДЫ УБЫТКОВ И УЩЕРБА</w:t>
      </w:r>
    </w:p>
    <w:p w:rsidR="00F3669D" w:rsidRPr="006F2369" w:rsidRDefault="00F3669D" w:rsidP="005B2831">
      <w:pPr>
        <w:pStyle w:val="ProductList-Body"/>
        <w:tabs>
          <w:tab w:val="clear" w:pos="158"/>
          <w:tab w:val="left" w:pos="180"/>
        </w:tabs>
        <w:ind w:left="180"/>
        <w:rPr>
          <w:lang w:val="ru-RU"/>
        </w:rPr>
      </w:pPr>
      <w:r w:rsidRPr="006F2369">
        <w:rPr>
          <w:b/>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AD3875" w:rsidRPr="006F2369">
        <w:rPr>
          <w:b/>
          <w:lang w:val="ru-RU"/>
        </w:rPr>
        <w:t xml:space="preserve"> </w:t>
      </w:r>
      <w:r w:rsidRPr="006F2369">
        <w:rPr>
          <w:b/>
          <w:lang w:val="ru-RU"/>
        </w:rPr>
        <w:t>НАСТОЯЩЕЕ ПОЛОЖЕНИЕ ОБ</w:t>
      </w:r>
      <w:r>
        <w:rPr>
          <w:b/>
        </w:rPr>
        <w:t> </w:t>
      </w:r>
      <w:r w:rsidRPr="006F2369">
        <w:rPr>
          <w:b/>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F3669D" w:rsidRPr="006F2369" w:rsidRDefault="00F3669D" w:rsidP="005B2831">
      <w:pPr>
        <w:pStyle w:val="ProductList-Body"/>
        <w:tabs>
          <w:tab w:val="clear" w:pos="158"/>
          <w:tab w:val="left" w:pos="180"/>
        </w:tabs>
        <w:ind w:left="180"/>
        <w:rPr>
          <w:lang w:val="ru-RU"/>
        </w:rPr>
      </w:pPr>
    </w:p>
    <w:p w:rsidR="00F66A13" w:rsidRPr="006F2369" w:rsidRDefault="00F3669D" w:rsidP="005B2831">
      <w:pPr>
        <w:pStyle w:val="ProductList-Body"/>
        <w:tabs>
          <w:tab w:val="clear" w:pos="158"/>
          <w:tab w:val="left" w:pos="180"/>
        </w:tabs>
        <w:ind w:left="180"/>
        <w:rPr>
          <w:lang w:val="ru-RU"/>
        </w:rPr>
      </w:pPr>
      <w:r w:rsidRPr="006F2369">
        <w:rPr>
          <w:b/>
          <w:color w:val="00188F"/>
          <w:lang w:val="ru-RU"/>
        </w:rPr>
        <w:t>Приложение</w:t>
      </w:r>
    </w:p>
    <w:p w:rsidR="00FA00BF" w:rsidRPr="006F2369" w:rsidRDefault="00F3669D" w:rsidP="005B2831">
      <w:pPr>
        <w:pStyle w:val="ProductList-Body"/>
        <w:tabs>
          <w:tab w:val="clear" w:pos="158"/>
          <w:tab w:val="left" w:pos="180"/>
        </w:tabs>
        <w:ind w:left="180"/>
        <w:rPr>
          <w:lang w:val="ru-RU"/>
        </w:rPr>
      </w:pPr>
      <w:r w:rsidRPr="006F2369">
        <w:rPr>
          <w:lang w:val="ru-RU"/>
        </w:rPr>
        <w:t>За исключением случаев, явно указанных в данном документе, изложенные в 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FA00BF" w:rsidRPr="006F2369" w:rsidRDefault="00FA00BF" w:rsidP="004F3C6D">
      <w:pPr>
        <w:pStyle w:val="ProductList-Body"/>
        <w:rPr>
          <w:lang w:val="ru-RU"/>
        </w:rPr>
      </w:pPr>
    </w:p>
    <w:p w:rsidR="00FA00BF" w:rsidRPr="006F2369" w:rsidRDefault="00FA00BF" w:rsidP="002E202B">
      <w:pPr>
        <w:pStyle w:val="ProductList-Offering1Heading"/>
        <w:outlineLvl w:val="1"/>
        <w:rPr>
          <w:lang w:val="ru-RU"/>
        </w:rPr>
      </w:pPr>
      <w:bookmarkStart w:id="1781" w:name="_Toc378147691"/>
      <w:bookmarkStart w:id="1782" w:name="_Toc378151588"/>
      <w:bookmarkStart w:id="1783" w:name="_Toc379797467"/>
      <w:bookmarkStart w:id="1784" w:name="_Toc380513503"/>
      <w:bookmarkStart w:id="1785" w:name="_Toc380655552"/>
      <w:bookmarkStart w:id="1786" w:name="_Toc386627409"/>
      <w:r w:rsidRPr="006F2369">
        <w:rPr>
          <w:lang w:val="ru-RU"/>
        </w:rPr>
        <w:t>Дополнительные условия для веб-служб, используемых для программного обеспечения — соглашения</w:t>
      </w:r>
      <w:bookmarkEnd w:id="1781"/>
      <w:bookmarkEnd w:id="1782"/>
      <w:r w:rsidRPr="006F2369">
        <w:rPr>
          <w:lang w:val="ru-RU"/>
        </w:rPr>
        <w:t xml:space="preserve"> </w:t>
      </w:r>
      <w:r>
        <w:t>Legacy</w:t>
      </w:r>
      <w:bookmarkEnd w:id="1783"/>
      <w:bookmarkEnd w:id="1784"/>
      <w:bookmarkEnd w:id="1785"/>
      <w:bookmarkEnd w:id="1786"/>
    </w:p>
    <w:p w:rsidR="00F3669D" w:rsidRPr="006F2369" w:rsidRDefault="009446CB" w:rsidP="00F3669D">
      <w:pPr>
        <w:pStyle w:val="ProductList-Body"/>
        <w:rPr>
          <w:lang w:val="ru-RU"/>
        </w:rPr>
      </w:pPr>
      <w:r w:rsidRPr="006F2369">
        <w:rPr>
          <w:lang w:val="ru-RU"/>
        </w:rPr>
        <w:t xml:space="preserve">В указанные выше предложения, связанные с дополнительными условиями для веб-служб, используемых для программного обеспечения — соглашения </w:t>
      </w:r>
      <w:r>
        <w:t>Legacy</w:t>
      </w:r>
      <w:r w:rsidRPr="006F2369">
        <w:rPr>
          <w:lang w:val="ru-RU"/>
        </w:rPr>
        <w:t xml:space="preserve">, входит как программное обеспечение, развертываемое и используемое клиентами локально, так и веб-службы в рамках одной и той же лицензии. Если соглашение </w:t>
      </w:r>
      <w:r>
        <w:t>Microsoft</w:t>
      </w:r>
      <w:r w:rsidRPr="006F2369">
        <w:rPr>
          <w:lang w:val="ru-RU"/>
        </w:rPr>
        <w:t xml:space="preserve"> </w:t>
      </w:r>
      <w:r>
        <w:t>Business</w:t>
      </w:r>
      <w:r w:rsidRPr="006F2369">
        <w:rPr>
          <w:lang w:val="ru-RU"/>
        </w:rPr>
        <w:t xml:space="preserve"> или версия соглашения </w:t>
      </w:r>
      <w:r>
        <w:t>Microsoft</w:t>
      </w:r>
      <w:r w:rsidRPr="006F2369">
        <w:rPr>
          <w:lang w:val="ru-RU"/>
        </w:rPr>
        <w:t xml:space="preserve"> </w:t>
      </w:r>
      <w:r>
        <w:t>Business</w:t>
      </w:r>
      <w:r w:rsidRPr="006F2369">
        <w:rPr>
          <w:lang w:val="ru-RU"/>
        </w:rPr>
        <w:t xml:space="preserve"> </w:t>
      </w:r>
      <w:r>
        <w:t>and</w:t>
      </w:r>
      <w:r w:rsidRPr="006F2369">
        <w:rPr>
          <w:lang w:val="ru-RU"/>
        </w:rPr>
        <w:t xml:space="preserve"> </w:t>
      </w:r>
      <w:r>
        <w:t>Services</w:t>
      </w:r>
      <w:r w:rsidRPr="006F2369">
        <w:rPr>
          <w:lang w:val="ru-RU"/>
        </w:rPr>
        <w:t xml:space="preserve"> </w:t>
      </w:r>
      <w:r>
        <w:t>Agreement</w:t>
      </w:r>
      <w:r w:rsidRPr="006F2369">
        <w:rPr>
          <w:lang w:val="ru-RU"/>
        </w:rPr>
        <w:t xml:space="preserve"> датируется до октября 2010 г. и клиент иным способом не 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AD3875" w:rsidRPr="006F2369">
        <w:rPr>
          <w:lang w:val="ru-RU"/>
        </w:rPr>
        <w:t xml:space="preserve"> </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b/>
          <w:color w:val="00188F"/>
          <w:lang w:val="ru-RU"/>
        </w:rPr>
        <w:t>Определения</w:t>
      </w:r>
    </w:p>
    <w:p w:rsidR="00F3669D" w:rsidRPr="006F2369" w:rsidRDefault="00F3669D" w:rsidP="00F3669D">
      <w:pPr>
        <w:pStyle w:val="ProductList-Body"/>
        <w:rPr>
          <w:lang w:val="ru-RU"/>
        </w:rPr>
      </w:pPr>
      <w:r w:rsidRPr="006F2369">
        <w:rPr>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t>Microsoft</w:t>
      </w:r>
      <w:r w:rsidRPr="006F2369">
        <w:rPr>
          <w:lang w:val="ru-RU"/>
        </w:rPr>
        <w:t xml:space="preserve"> клиентом или по его поручению при использовании клиентом Веб-служб.</w:t>
      </w:r>
    </w:p>
    <w:p w:rsidR="006F1126" w:rsidRPr="006F2369" w:rsidRDefault="006C0B5E" w:rsidP="00F3669D">
      <w:pPr>
        <w:pStyle w:val="ProductList-Body"/>
        <w:rPr>
          <w:lang w:val="ru-RU"/>
        </w:rPr>
      </w:pPr>
      <w:r w:rsidRPr="006F2369">
        <w:rPr>
          <w:lang w:val="ru-RU"/>
        </w:rPr>
        <w:t xml:space="preserve">«Веб-службы» — это службы, к которым Майкрософт предоставляет удаленный доступ, указанные в разделе «Веб-службы» </w:t>
      </w:r>
      <w:r>
        <w:t>c</w:t>
      </w:r>
      <w:r w:rsidRPr="006F2369">
        <w:rPr>
          <w:lang w:val="ru-RU"/>
        </w:rPr>
        <w:t>писка продуктов.</w:t>
      </w:r>
    </w:p>
    <w:p w:rsidR="00F3669D" w:rsidRPr="006F2369" w:rsidRDefault="00F3669D" w:rsidP="00F3669D">
      <w:pPr>
        <w:pStyle w:val="ProductList-Body"/>
        <w:rPr>
          <w:lang w:val="ru-RU"/>
        </w:rPr>
      </w:pPr>
      <w:r w:rsidRPr="006F2369">
        <w:rPr>
          <w:lang w:val="ru-RU"/>
        </w:rPr>
        <w:t xml:space="preserve">«Соглашение об уровне обслуживания» — это документ, определяющий стандарты, которые </w:t>
      </w:r>
      <w:r>
        <w:t>Microsoft</w:t>
      </w:r>
      <w:r w:rsidRPr="006F2369">
        <w:rPr>
          <w:lang w:val="ru-RU"/>
        </w:rPr>
        <w:t xml:space="preserve"> соглашается соблюдать, и которые используются </w:t>
      </w:r>
      <w:r>
        <w:t>Microsoft</w:t>
      </w:r>
      <w:r w:rsidRPr="006F2369">
        <w:rPr>
          <w:lang w:val="ru-RU"/>
        </w:rPr>
        <w:t xml:space="preserve"> для оценки уровня обслуживания в отношении Веб-службы.</w:t>
      </w:r>
    </w:p>
    <w:p w:rsidR="00F3669D" w:rsidRPr="006F2369" w:rsidRDefault="00F3669D" w:rsidP="00F3669D">
      <w:pPr>
        <w:pStyle w:val="ProductList-Body"/>
        <w:rPr>
          <w:lang w:val="ru-RU"/>
        </w:rPr>
      </w:pPr>
    </w:p>
    <w:p w:rsidR="00BE70FC" w:rsidRPr="006F2369" w:rsidRDefault="00BE70FC" w:rsidP="00F3669D">
      <w:pPr>
        <w:pStyle w:val="ProductList-Body"/>
        <w:rPr>
          <w:lang w:val="ru-RU"/>
        </w:rPr>
      </w:pPr>
    </w:p>
    <w:p w:rsidR="00BE70FC" w:rsidRPr="006F2369" w:rsidRDefault="00BE70FC" w:rsidP="00F3669D">
      <w:pPr>
        <w:pStyle w:val="ProductList-Body"/>
        <w:rPr>
          <w:lang w:val="ru-RU"/>
        </w:rPr>
      </w:pPr>
    </w:p>
    <w:p w:rsidR="00F3669D" w:rsidRPr="006F2369" w:rsidRDefault="00F3669D" w:rsidP="00F3669D">
      <w:pPr>
        <w:pStyle w:val="ProductList-Body"/>
        <w:rPr>
          <w:lang w:val="ru-RU"/>
        </w:rPr>
      </w:pPr>
      <w:r w:rsidRPr="006F2369">
        <w:rPr>
          <w:b/>
          <w:color w:val="00188F"/>
          <w:lang w:val="ru-RU"/>
        </w:rPr>
        <w:lastRenderedPageBreak/>
        <w:t>Область применения дополнительных условий</w:t>
      </w:r>
    </w:p>
    <w:p w:rsidR="00F3669D" w:rsidRPr="006F2369" w:rsidRDefault="00F3669D" w:rsidP="00F3669D">
      <w:pPr>
        <w:pStyle w:val="ProductList-Body"/>
        <w:rPr>
          <w:lang w:val="ru-RU"/>
        </w:rPr>
      </w:pPr>
      <w:r w:rsidRPr="006F2369">
        <w:rPr>
          <w:lang w:val="ru-RU"/>
        </w:rPr>
        <w:t>Настоящие Дополнительные условия применяются исключительно к Веб-службам и Услугам, приобретаемым и используемым клиентом.</w:t>
      </w:r>
      <w:r w:rsidR="00AD3875" w:rsidRPr="006F2369">
        <w:rPr>
          <w:lang w:val="ru-RU"/>
        </w:rPr>
        <w:t xml:space="preserve"> </w:t>
      </w:r>
      <w:r w:rsidRPr="006F2369">
        <w:rPr>
          <w:lang w:val="ru-RU"/>
        </w:rPr>
        <w:t>В случае противоречий между настоящими Дополнительными условиями и</w:t>
      </w:r>
      <w:r>
        <w:t> </w:t>
      </w:r>
      <w:r w:rsidRPr="006F2369">
        <w:rPr>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F3669D" w:rsidRPr="006F2369" w:rsidRDefault="00F3669D" w:rsidP="00F3669D">
      <w:pPr>
        <w:pStyle w:val="ProductList-Body"/>
        <w:rPr>
          <w:lang w:val="ru-RU"/>
        </w:rPr>
      </w:pPr>
    </w:p>
    <w:p w:rsidR="00F3669D" w:rsidRPr="006F2369" w:rsidRDefault="008507CF" w:rsidP="00F3669D">
      <w:pPr>
        <w:pStyle w:val="ProductList-Body"/>
        <w:rPr>
          <w:lang w:val="ru-RU"/>
        </w:rPr>
      </w:pPr>
      <w:r w:rsidRPr="006F2369">
        <w:rPr>
          <w:b/>
          <w:color w:val="00188F"/>
          <w:lang w:val="ru-RU"/>
        </w:rPr>
        <w:t>Ограниченная гарантия на веб-службы</w:t>
      </w:r>
    </w:p>
    <w:p w:rsidR="00F3669D" w:rsidRPr="006F2369" w:rsidRDefault="00F3669D" w:rsidP="00F3669D">
      <w:pPr>
        <w:pStyle w:val="ProductList-Body"/>
        <w:rPr>
          <w:lang w:val="ru-RU"/>
        </w:rPr>
      </w:pPr>
      <w:r>
        <w:t>Microsoft</w:t>
      </w:r>
      <w:r w:rsidRPr="006F2369">
        <w:rPr>
          <w:lang w:val="ru-RU"/>
        </w:rPr>
        <w:t xml:space="preserve"> гарантирует, что Веб-службы будут функционировать в соответствии с применимым Соглашением об уровне обслуживания.</w:t>
      </w:r>
      <w:r w:rsidR="00AD3875" w:rsidRPr="006F2369">
        <w:rPr>
          <w:lang w:val="ru-RU"/>
        </w:rPr>
        <w:t xml:space="preserve"> </w:t>
      </w:r>
      <w:r w:rsidRPr="006F2369">
        <w:rPr>
          <w:lang w:val="ru-RU"/>
        </w:rPr>
        <w:t>Настоящая ограниченная гарантия действует в</w:t>
      </w:r>
      <w:r>
        <w:t> </w:t>
      </w:r>
      <w:r w:rsidRPr="006F2369">
        <w:rPr>
          <w:lang w:val="ru-RU"/>
        </w:rPr>
        <w:t>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lang w:val="ru-RU"/>
        </w:rPr>
        <w:t xml:space="preserve">Если </w:t>
      </w:r>
      <w:r>
        <w:t>Microsoft</w:t>
      </w:r>
      <w:r w:rsidRPr="006F2369">
        <w:rPr>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t>Microsoft</w:t>
      </w:r>
      <w:r w:rsidRPr="006F2369">
        <w:rPr>
          <w:lang w:val="ru-RU"/>
        </w:rPr>
        <w:t xml:space="preserve"> предоставит средства защиты прав, предусмотренные Соглашением об уровне обслуживания для соответствующей Веб-службы.</w:t>
      </w:r>
      <w:r w:rsidR="00AD3875" w:rsidRPr="006F2369">
        <w:rPr>
          <w:lang w:val="ru-RU"/>
        </w:rPr>
        <w:t xml:space="preserve"> </w:t>
      </w:r>
      <w:r w:rsidRPr="006F2369">
        <w:rPr>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t> </w:t>
      </w:r>
      <w:r w:rsidRPr="006F2369">
        <w:rPr>
          <w:lang w:val="ru-RU"/>
        </w:rPr>
        <w:t>предусмотрены применимым правом.</w:t>
      </w:r>
    </w:p>
    <w:p w:rsidR="00F3669D" w:rsidRPr="006F2369" w:rsidRDefault="00F3669D" w:rsidP="00F3669D">
      <w:pPr>
        <w:pStyle w:val="ProductList-Body"/>
        <w:rPr>
          <w:lang w:val="ru-RU"/>
        </w:rPr>
      </w:pPr>
      <w:r w:rsidRPr="006F2369">
        <w:rPr>
          <w:lang w:val="ru-RU"/>
        </w:rPr>
        <w:t>К данной ограниченной гарантии применяются следующие ограничения:</w:t>
      </w:r>
    </w:p>
    <w:p w:rsidR="00F3669D" w:rsidRPr="006F2369" w:rsidRDefault="00F3669D" w:rsidP="00026DDE">
      <w:pPr>
        <w:pStyle w:val="ProductList-Body"/>
        <w:numPr>
          <w:ilvl w:val="0"/>
          <w:numId w:val="15"/>
        </w:numPr>
        <w:ind w:left="450" w:hanging="270"/>
        <w:rPr>
          <w:lang w:val="ru-RU"/>
        </w:rPr>
      </w:pPr>
      <w:r w:rsidRPr="006F2369">
        <w:rPr>
          <w:lang w:val="ru-RU"/>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rsidR="00F3669D" w:rsidRPr="006F2369" w:rsidRDefault="00F3669D" w:rsidP="00026DDE">
      <w:pPr>
        <w:pStyle w:val="ProductList-Body"/>
        <w:numPr>
          <w:ilvl w:val="0"/>
          <w:numId w:val="15"/>
        </w:numPr>
        <w:ind w:left="450" w:hanging="270"/>
        <w:rPr>
          <w:lang w:val="ru-RU"/>
        </w:rPr>
      </w:pPr>
      <w:r w:rsidRPr="006F2369">
        <w:rPr>
          <w:lang w:val="ru-RU"/>
        </w:rPr>
        <w:t>ограниченная гарантия не применяется к бесплатным, пробным и предварительным выпускам, а также бета-версиям Веб-служб; и</w:t>
      </w:r>
    </w:p>
    <w:p w:rsidR="00F3669D" w:rsidRPr="006F2369" w:rsidRDefault="00F3669D" w:rsidP="00F3669D">
      <w:pPr>
        <w:pStyle w:val="ProductList-Body"/>
        <w:numPr>
          <w:ilvl w:val="0"/>
          <w:numId w:val="15"/>
        </w:numPr>
        <w:ind w:left="450" w:hanging="270"/>
        <w:rPr>
          <w:lang w:val="ru-RU"/>
        </w:rPr>
      </w:pPr>
      <w:r w:rsidRPr="006F2369">
        <w:rPr>
          <w:lang w:val="ru-RU"/>
        </w:rPr>
        <w:t>ограниченная гарантия не применяется при возникновении проблем, вызванных несоблюдением минимальных системных требований.</w:t>
      </w:r>
    </w:p>
    <w:p w:rsidR="006C0B5E" w:rsidRPr="006F2369" w:rsidRDefault="00F3669D" w:rsidP="00BE70FC">
      <w:pPr>
        <w:pStyle w:val="ProductList-Body"/>
        <w:numPr>
          <w:ilvl w:val="0"/>
          <w:numId w:val="15"/>
        </w:numPr>
        <w:ind w:left="450" w:hanging="270"/>
        <w:rPr>
          <w:lang w:val="ru-RU"/>
        </w:rPr>
      </w:pPr>
      <w:r w:rsidRPr="006F2369">
        <w:rPr>
          <w:b/>
          <w:lang w:val="ru-RU"/>
        </w:rPr>
        <w:t xml:space="preserve">КРОМЕ НАСТОЯЩЕЙ ОГРАНИЧЕННОЙ ГАРАНТИИ, МАЙКРОСОФТ НЕ ПРЕДОСТАВЛЯЕТ ДРУГИХ ЯВНЫХ ИЛИ ПОДРАЗУМЕВАЕМЫХ ГАРАНТИЙ ИЛИ УСЛОВИЙ. </w:t>
      </w:r>
      <w:r>
        <w:rPr>
          <w:b/>
        </w:rPr>
        <w:t>MICROSOFT</w:t>
      </w:r>
      <w:r w:rsidRPr="006F2369">
        <w:rPr>
          <w:b/>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AD3875" w:rsidRPr="006F2369">
        <w:rPr>
          <w:b/>
          <w:lang w:val="ru-RU"/>
        </w:rPr>
        <w:t xml:space="preserve"> </w:t>
      </w:r>
      <w:r w:rsidRPr="006F2369">
        <w:rPr>
          <w:b/>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rsidRPr="006F2369">
        <w:rPr>
          <w:lang w:val="ru-RU"/>
        </w:rP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w:t>
      </w:r>
      <w:r w:rsidR="00BE70FC">
        <w:t> </w:t>
      </w:r>
      <w:r w:rsidRPr="006F2369">
        <w:rPr>
          <w:lang w:val="ru-RU"/>
        </w:rPr>
        <w:t>гарантии.</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b/>
          <w:color w:val="00188F"/>
          <w:lang w:val="ru-RU"/>
        </w:rPr>
        <w:t>Конфиденциальность и безопасность</w:t>
      </w:r>
    </w:p>
    <w:p w:rsidR="00F3669D" w:rsidRPr="006F2369" w:rsidRDefault="00F3669D" w:rsidP="00F3669D">
      <w:pPr>
        <w:pStyle w:val="ProductList-Body"/>
        <w:rPr>
          <w:lang w:val="ru-RU"/>
        </w:rPr>
      </w:pPr>
      <w:r>
        <w:t>Microsoft</w:t>
      </w:r>
      <w:r w:rsidRPr="006F2369">
        <w:rPr>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AD3875" w:rsidRPr="006F2369">
        <w:rPr>
          <w:lang w:val="ru-RU"/>
        </w:rPr>
        <w:t xml:space="preserve"> </w:t>
      </w:r>
      <w:r w:rsidRPr="006F2369">
        <w:rPr>
          <w:lang w:val="ru-RU"/>
        </w:rPr>
        <w:t xml:space="preserve">Однако </w:t>
      </w:r>
      <w:r>
        <w:t>Microsoft</w:t>
      </w:r>
      <w:r w:rsidRPr="006F2369">
        <w:rPr>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AD3875" w:rsidRPr="006F2369">
        <w:rPr>
          <w:lang w:val="ru-RU"/>
        </w:rPr>
        <w:t xml:space="preserve"> </w:t>
      </w:r>
      <w:r w:rsidRPr="006F2369">
        <w:rPr>
          <w:lang w:val="ru-RU"/>
        </w:rP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lang w:val="ru-RU"/>
        </w:rP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AD3875" w:rsidRPr="006F2369">
        <w:rPr>
          <w:lang w:val="ru-RU"/>
        </w:rPr>
        <w:t xml:space="preserve"> </w:t>
      </w:r>
      <w:r w:rsidRPr="006F2369">
        <w:rPr>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t>Microsoft</w:t>
      </w:r>
      <w:r w:rsidRPr="006F2369">
        <w:rPr>
          <w:lang w:val="ru-RU"/>
        </w:rPr>
        <w:t>.</w:t>
      </w:r>
    </w:p>
    <w:p w:rsidR="006C0B5E" w:rsidRPr="006F2369" w:rsidRDefault="006C0B5E" w:rsidP="00F3669D">
      <w:pPr>
        <w:pStyle w:val="ProductList-Body"/>
        <w:rPr>
          <w:lang w:val="ru-RU"/>
        </w:rPr>
      </w:pPr>
    </w:p>
    <w:p w:rsidR="00F3669D" w:rsidRPr="006F2369" w:rsidRDefault="00F3669D" w:rsidP="00F3669D">
      <w:pPr>
        <w:pStyle w:val="ProductList-Body"/>
        <w:rPr>
          <w:spacing w:val="-3"/>
          <w:lang w:val="ru-RU"/>
        </w:rPr>
      </w:pPr>
      <w:r w:rsidRPr="006F2369">
        <w:rPr>
          <w:spacing w:val="-3"/>
          <w:lang w:val="ru-RU"/>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65" w:history="1">
        <w:r w:rsidRPr="00BE70FC">
          <w:rPr>
            <w:rStyle w:val="Hyperlink"/>
            <w:spacing w:val="-3"/>
          </w:rPr>
          <w:t>https</w:t>
        </w:r>
        <w:r w:rsidRPr="006F2369">
          <w:rPr>
            <w:rStyle w:val="Hyperlink"/>
            <w:spacing w:val="-3"/>
            <w:lang w:val="ru-RU"/>
          </w:rPr>
          <w:t>://</w:t>
        </w:r>
        <w:r w:rsidRPr="00BE70FC">
          <w:rPr>
            <w:rStyle w:val="Hyperlink"/>
            <w:spacing w:val="-3"/>
          </w:rPr>
          <w:t>www</w:t>
        </w:r>
        <w:r w:rsidRPr="006F2369">
          <w:rPr>
            <w:rStyle w:val="Hyperlink"/>
            <w:spacing w:val="-3"/>
            <w:lang w:val="ru-RU"/>
          </w:rPr>
          <w:t>.</w:t>
        </w:r>
        <w:r w:rsidRPr="00BE70FC">
          <w:rPr>
            <w:rStyle w:val="Hyperlink"/>
            <w:spacing w:val="-3"/>
          </w:rPr>
          <w:t>microsoft</w:t>
        </w:r>
        <w:r w:rsidRPr="006F2369">
          <w:rPr>
            <w:rStyle w:val="Hyperlink"/>
            <w:spacing w:val="-3"/>
            <w:lang w:val="ru-RU"/>
          </w:rPr>
          <w:t>.</w:t>
        </w:r>
        <w:r w:rsidRPr="00BE70FC">
          <w:rPr>
            <w:rStyle w:val="Hyperlink"/>
            <w:spacing w:val="-3"/>
          </w:rPr>
          <w:t>com</w:t>
        </w:r>
        <w:r w:rsidRPr="006F2369">
          <w:rPr>
            <w:rStyle w:val="Hyperlink"/>
            <w:spacing w:val="-3"/>
            <w:lang w:val="ru-RU"/>
          </w:rPr>
          <w:t>/</w:t>
        </w:r>
        <w:r w:rsidRPr="00BE70FC">
          <w:rPr>
            <w:rStyle w:val="Hyperlink"/>
            <w:spacing w:val="-3"/>
          </w:rPr>
          <w:t>licensing</w:t>
        </w:r>
        <w:r w:rsidRPr="006F2369">
          <w:rPr>
            <w:rStyle w:val="Hyperlink"/>
            <w:spacing w:val="-3"/>
            <w:lang w:val="ru-RU"/>
          </w:rPr>
          <w:t>/</w:t>
        </w:r>
        <w:r w:rsidRPr="00BE70FC">
          <w:rPr>
            <w:rStyle w:val="Hyperlink"/>
            <w:spacing w:val="-3"/>
          </w:rPr>
          <w:t>servicecenter</w:t>
        </w:r>
      </w:hyperlink>
      <w:r w:rsidRPr="006F2369">
        <w:rPr>
          <w:spacing w:val="-3"/>
          <w:lang w:val="ru-RU"/>
        </w:rPr>
        <w:t xml:space="preserve">,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BE70FC">
        <w:rPr>
          <w:spacing w:val="-3"/>
        </w:rPr>
        <w:t>Microsoft</w:t>
      </w:r>
      <w:r w:rsidRPr="006F2369">
        <w:rPr>
          <w:spacing w:val="-3"/>
          <w:lang w:val="ru-RU"/>
        </w:rPr>
        <w:t xml:space="preserve"> или ее поставщиков услуг имеются производственные мощности.</w:t>
      </w:r>
      <w:r w:rsidR="00AD3875" w:rsidRPr="006F2369">
        <w:rPr>
          <w:spacing w:val="-3"/>
          <w:lang w:val="ru-RU"/>
        </w:rPr>
        <w:t xml:space="preserve"> </w:t>
      </w:r>
      <w:r w:rsidRPr="006F2369">
        <w:rPr>
          <w:spacing w:val="-3"/>
          <w:lang w:val="ru-RU"/>
        </w:rPr>
        <w:t>Используя Веб-службы, Клиент соглашается с вышеуказанным.</w:t>
      </w:r>
      <w:r w:rsidR="00AD3875" w:rsidRPr="006F2369">
        <w:rPr>
          <w:spacing w:val="-3"/>
          <w:lang w:val="ru-RU"/>
        </w:rPr>
        <w:t xml:space="preserve"> </w:t>
      </w:r>
      <w:r w:rsidRPr="006F2369">
        <w:rPr>
          <w:spacing w:val="-3"/>
          <w:lang w:val="ru-RU"/>
        </w:rPr>
        <w:t xml:space="preserve">Сбор, использование и хранение данных из стран ЕС, Европейской экономической зоны и Швейцарии осуществляется </w:t>
      </w:r>
      <w:r w:rsidRPr="00BE70FC">
        <w:rPr>
          <w:spacing w:val="-3"/>
        </w:rPr>
        <w:t>Microsoft</w:t>
      </w:r>
      <w:r w:rsidRPr="006F2369">
        <w:rPr>
          <w:spacing w:val="-3"/>
          <w:lang w:val="ru-RU"/>
        </w:rPr>
        <w:t xml:space="preserve"> в соответствии с принципами соглашения </w:t>
      </w:r>
      <w:r w:rsidRPr="00BE70FC">
        <w:rPr>
          <w:spacing w:val="-3"/>
        </w:rPr>
        <w:t>Safe</w:t>
      </w:r>
      <w:r w:rsidRPr="006F2369">
        <w:rPr>
          <w:spacing w:val="-3"/>
          <w:lang w:val="ru-RU"/>
        </w:rPr>
        <w:t xml:space="preserve"> </w:t>
      </w:r>
      <w:r w:rsidRPr="00BE70FC">
        <w:rPr>
          <w:spacing w:val="-3"/>
        </w:rPr>
        <w:t>Harbor</w:t>
      </w:r>
      <w:r w:rsidRPr="006F2369">
        <w:rPr>
          <w:spacing w:val="-3"/>
          <w:lang w:val="ru-RU"/>
        </w:rPr>
        <w:t xml:space="preserve"> ЕС и соглашения </w:t>
      </w:r>
      <w:r w:rsidRPr="00BE70FC">
        <w:rPr>
          <w:spacing w:val="-3"/>
        </w:rPr>
        <w:t>Safe</w:t>
      </w:r>
      <w:r w:rsidRPr="006F2369">
        <w:rPr>
          <w:spacing w:val="-3"/>
          <w:lang w:val="ru-RU"/>
        </w:rPr>
        <w:t xml:space="preserve"> </w:t>
      </w:r>
      <w:r w:rsidRPr="00BE70FC">
        <w:rPr>
          <w:spacing w:val="-3"/>
        </w:rPr>
        <w:t>Harbor</w:t>
      </w:r>
      <w:r w:rsidRPr="006F2369">
        <w:rPr>
          <w:spacing w:val="-3"/>
          <w:lang w:val="ru-RU"/>
        </w:rPr>
        <w:t xml:space="preserve"> Швейцарии, установленными Министерством торговли США.</w:t>
      </w:r>
      <w:r w:rsidR="00AD3875" w:rsidRPr="006F2369">
        <w:rPr>
          <w:spacing w:val="-3"/>
          <w:lang w:val="ru-RU"/>
        </w:rPr>
        <w:t xml:space="preserve"> </w:t>
      </w:r>
    </w:p>
    <w:p w:rsidR="00F3669D" w:rsidRPr="006F2369" w:rsidRDefault="00F3669D" w:rsidP="00F3669D">
      <w:pPr>
        <w:pStyle w:val="ProductList-Body"/>
        <w:rPr>
          <w:lang w:val="ru-RU"/>
        </w:rPr>
      </w:pPr>
    </w:p>
    <w:p w:rsidR="00F3669D" w:rsidRPr="006F2369" w:rsidRDefault="008507CF" w:rsidP="00F3669D">
      <w:pPr>
        <w:pStyle w:val="ProductList-Body"/>
        <w:rPr>
          <w:lang w:val="ru-RU"/>
        </w:rPr>
      </w:pPr>
      <w:r w:rsidRPr="006F2369">
        <w:rPr>
          <w:b/>
          <w:color w:val="00188F"/>
          <w:lang w:val="ru-RU"/>
        </w:rPr>
        <w:t>Соглашение о защите, обеспечиваемой клиентом</w:t>
      </w:r>
    </w:p>
    <w:p w:rsidR="00F3669D" w:rsidRPr="006F2369" w:rsidRDefault="00F3669D" w:rsidP="00F3669D">
      <w:pPr>
        <w:pStyle w:val="ProductList-Body"/>
        <w:rPr>
          <w:lang w:val="ru-RU"/>
        </w:rPr>
      </w:pPr>
      <w:r w:rsidRPr="006F2369">
        <w:rPr>
          <w:lang w:val="ru-RU"/>
        </w:rPr>
        <w:t xml:space="preserve">Клиент обязуется защищать </w:t>
      </w:r>
      <w:r>
        <w:t>Microsoft</w:t>
      </w:r>
      <w:r w:rsidRPr="006F2369">
        <w:rPr>
          <w:lang w:val="ru-RU"/>
        </w:rPr>
        <w:t xml:space="preserve"> от требований, предъявляемых неаффилированным третьим лицом на основании того, что:</w:t>
      </w:r>
    </w:p>
    <w:p w:rsidR="00F3669D" w:rsidRPr="006F2369" w:rsidRDefault="00F3669D" w:rsidP="00026DDE">
      <w:pPr>
        <w:pStyle w:val="ProductList-Body"/>
        <w:numPr>
          <w:ilvl w:val="0"/>
          <w:numId w:val="16"/>
        </w:numPr>
        <w:ind w:left="450" w:hanging="270"/>
        <w:rPr>
          <w:lang w:val="ru-RU"/>
        </w:rPr>
      </w:pPr>
      <w:r w:rsidRPr="006F2369">
        <w:rPr>
          <w:lang w:val="ru-RU"/>
        </w:rPr>
        <w:t xml:space="preserve">любые Данные клиента или программное обеспечение, производимое не </w:t>
      </w:r>
      <w:r>
        <w:t>Microsoft</w:t>
      </w:r>
      <w:r w:rsidRPr="006F2369">
        <w:rPr>
          <w:lang w:val="ru-RU"/>
        </w:rPr>
        <w:t>, к</w:t>
      </w:r>
      <w:r>
        <w:t> </w:t>
      </w:r>
      <w:r w:rsidRPr="006F2369">
        <w:rPr>
          <w:lang w:val="ru-RU"/>
        </w:rPr>
        <w:t xml:space="preserve">которому </w:t>
      </w:r>
      <w:r>
        <w:t>Microsoft</w:t>
      </w:r>
      <w:r w:rsidRPr="006F2369">
        <w:rPr>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F3669D" w:rsidRPr="006F2369" w:rsidRDefault="00F3669D" w:rsidP="00026DDE">
      <w:pPr>
        <w:pStyle w:val="ProductList-Body"/>
        <w:numPr>
          <w:ilvl w:val="0"/>
          <w:numId w:val="16"/>
        </w:numPr>
        <w:ind w:left="450" w:hanging="270"/>
        <w:rPr>
          <w:lang w:val="ru-RU"/>
        </w:rPr>
      </w:pPr>
      <w:r w:rsidRPr="006F2369">
        <w:rPr>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F3669D" w:rsidRPr="006F2369" w:rsidRDefault="00F3669D" w:rsidP="00F3669D">
      <w:pPr>
        <w:pStyle w:val="ProductList-Body"/>
        <w:rPr>
          <w:lang w:val="ru-RU"/>
        </w:rPr>
      </w:pPr>
      <w:r w:rsidRPr="006F2369">
        <w:rPr>
          <w:lang w:val="ru-RU"/>
        </w:rPr>
        <w:lastRenderedPageBreak/>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AD3875" w:rsidRPr="006F2369">
        <w:rPr>
          <w:lang w:val="ru-RU"/>
        </w:rPr>
        <w:t xml:space="preserve"> </w:t>
      </w:r>
      <w:r w:rsidRPr="006F2369">
        <w:rPr>
          <w:lang w:val="ru-RU"/>
        </w:rPr>
        <w:t xml:space="preserve">Настоящий раздел устанавливает единственное средство правовой защиты </w:t>
      </w:r>
      <w:r>
        <w:t>Microsoft</w:t>
      </w:r>
      <w:r w:rsidRPr="006F2369">
        <w:rPr>
          <w:lang w:val="ru-RU"/>
        </w:rPr>
        <w:t xml:space="preserve"> в случае возникновения таких требований.</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t>Microsoft</w:t>
      </w:r>
      <w:r w:rsidRPr="006F2369">
        <w:rPr>
          <w:lang w:val="ru-RU"/>
        </w:rPr>
        <w:t xml:space="preserve"> обязуется незамедлительно письменно уведомить клиента о предъявлении требования в соответствии с настоящим разделом.</w:t>
      </w:r>
      <w:r w:rsidR="00AD3875" w:rsidRPr="006F2369">
        <w:rPr>
          <w:lang w:val="ru-RU"/>
        </w:rPr>
        <w:t xml:space="preserve"> </w:t>
      </w:r>
      <w:r w:rsidRPr="006F2369">
        <w:rPr>
          <w:lang w:val="ru-RU"/>
        </w:rP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AD3875" w:rsidRPr="006F2369">
        <w:rPr>
          <w:lang w:val="ru-RU"/>
        </w:rPr>
        <w:t xml:space="preserve"> </w:t>
      </w:r>
      <w:r w:rsidRPr="006F2369">
        <w:rPr>
          <w:lang w:val="ru-RU"/>
        </w:rPr>
        <w:t>Клиент возместит Майкрософт обоснованные фактические расходы, понесенные ею при оказании такого содействия.</w:t>
      </w:r>
    </w:p>
    <w:p w:rsidR="00F3669D" w:rsidRPr="006F2369" w:rsidRDefault="00F3669D" w:rsidP="00F3669D">
      <w:pPr>
        <w:pStyle w:val="ProductList-Body"/>
        <w:rPr>
          <w:lang w:val="ru-RU"/>
        </w:rPr>
      </w:pPr>
    </w:p>
    <w:p w:rsidR="00F3669D" w:rsidRPr="006F2369" w:rsidRDefault="008507CF" w:rsidP="00F3669D">
      <w:pPr>
        <w:pStyle w:val="ProductList-Body"/>
        <w:rPr>
          <w:lang w:val="ru-RU"/>
        </w:rPr>
      </w:pPr>
      <w:r w:rsidRPr="006F2369">
        <w:rPr>
          <w:b/>
          <w:color w:val="00188F"/>
          <w:lang w:val="ru-RU"/>
        </w:rPr>
        <w:t>Ограничение ответственности</w:t>
      </w:r>
    </w:p>
    <w:p w:rsidR="00F3669D" w:rsidRPr="004C09A1" w:rsidRDefault="00F3669D" w:rsidP="00DD0EBD">
      <w:pPr>
        <w:pStyle w:val="ProductList-Body"/>
      </w:pPr>
      <w:r w:rsidRPr="006F2369">
        <w:rPr>
          <w:lang w:val="ru-RU"/>
        </w:rP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AD3875" w:rsidRPr="006F2369">
        <w:rPr>
          <w:lang w:val="ru-RU"/>
        </w:rPr>
        <w:t xml:space="preserve"> </w:t>
      </w:r>
      <w:r w:rsidRPr="006F2369">
        <w:rPr>
          <w:lang w:val="ru-RU"/>
        </w:rPr>
        <w:t>Эти</w:t>
      </w:r>
      <w:r w:rsidR="00DD0EBD">
        <w:t> </w:t>
      </w:r>
      <w:r w:rsidRPr="006F2369">
        <w:rPr>
          <w:lang w:val="ru-RU"/>
        </w:rP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AD3875" w:rsidRPr="006F2369">
        <w:rPr>
          <w:lang w:val="ru-RU"/>
        </w:rPr>
        <w:t xml:space="preserve"> </w:t>
      </w:r>
      <w:r>
        <w:t>Однако данные денежные ограничения не применяются к следующим случаям:</w:t>
      </w:r>
    </w:p>
    <w:p w:rsidR="00F3669D" w:rsidRPr="006F2369" w:rsidRDefault="00F3669D" w:rsidP="00026DDE">
      <w:pPr>
        <w:pStyle w:val="ProductList-Body"/>
        <w:numPr>
          <w:ilvl w:val="0"/>
          <w:numId w:val="17"/>
        </w:numPr>
        <w:ind w:left="450" w:hanging="270"/>
        <w:rPr>
          <w:lang w:val="ru-RU"/>
        </w:rPr>
      </w:pPr>
      <w:r w:rsidRPr="006F2369">
        <w:rPr>
          <w:lang w:val="ru-RU"/>
        </w:rPr>
        <w:t xml:space="preserve">обязательствам </w:t>
      </w:r>
      <w:r>
        <w:t>Microsoft</w:t>
      </w:r>
      <w:r w:rsidRPr="006F2369">
        <w:rPr>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F3669D" w:rsidRPr="006F2369" w:rsidRDefault="00F3669D" w:rsidP="00026DDE">
      <w:pPr>
        <w:pStyle w:val="ProductList-Body"/>
        <w:numPr>
          <w:ilvl w:val="0"/>
          <w:numId w:val="17"/>
        </w:numPr>
        <w:ind w:left="450" w:hanging="270"/>
        <w:rPr>
          <w:lang w:val="ru-RU"/>
        </w:rPr>
      </w:pPr>
      <w:r w:rsidRPr="006F2369">
        <w:rPr>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t>Microsoft</w:t>
      </w:r>
      <w:r w:rsidRPr="006F2369">
        <w:rPr>
          <w:lang w:val="ru-RU"/>
        </w:rPr>
        <w:t>, возникающей в</w:t>
      </w:r>
      <w:r>
        <w:t> </w:t>
      </w:r>
      <w:r w:rsidRPr="006F2369">
        <w:rPr>
          <w:lang w:val="ru-RU"/>
        </w:rPr>
        <w:t>связи с Данными клиента, которая при любых обстоятельствах ограничивается суммой, уплаченной клиентом в течение предыдущих 12 месяцев за Веб-службы, в</w:t>
      </w:r>
      <w:r>
        <w:t> </w:t>
      </w:r>
      <w:r w:rsidRPr="006F2369">
        <w:rPr>
          <w:lang w:val="ru-RU"/>
        </w:rPr>
        <w:t xml:space="preserve">отношении которых возникла данная ответственность; и </w:t>
      </w:r>
    </w:p>
    <w:p w:rsidR="00F3669D" w:rsidRPr="006F2369" w:rsidRDefault="00F3669D" w:rsidP="00026DDE">
      <w:pPr>
        <w:pStyle w:val="ProductList-Body"/>
        <w:numPr>
          <w:ilvl w:val="0"/>
          <w:numId w:val="17"/>
        </w:numPr>
        <w:ind w:left="450" w:hanging="270"/>
        <w:rPr>
          <w:lang w:val="ru-RU"/>
        </w:rPr>
      </w:pPr>
      <w:r w:rsidRPr="006F2369">
        <w:rPr>
          <w:lang w:val="ru-RU"/>
        </w:rPr>
        <w:t>нарушению одной из сторон прав на интеллектуальную собственность другой стороны.</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AD3875" w:rsidRPr="006F2369">
        <w:rPr>
          <w:lang w:val="ru-RU"/>
        </w:rPr>
        <w:t xml:space="preserve"> </w:t>
      </w:r>
      <w:r w:rsidRPr="006F2369">
        <w:rPr>
          <w:lang w:val="ru-RU"/>
        </w:rP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w:t>
      </w:r>
      <w:r>
        <w:t> </w:t>
      </w:r>
      <w:r w:rsidRPr="006F2369">
        <w:rPr>
          <w:lang w:val="ru-RU"/>
        </w:rPr>
        <w:t xml:space="preserve">НАРУШЕНИИ, НЕЗАКОННОМ ПРИСВОЕНИИ И ИСКИ ТРЕТЬИХ ЛИЦ» СОГЛАШЕНИЯ </w:t>
      </w:r>
      <w:r>
        <w:t>MASTER</w:t>
      </w:r>
      <w:r w:rsidRPr="006F2369">
        <w:rPr>
          <w:lang w:val="ru-RU"/>
        </w:rPr>
        <w:t xml:space="preserve"> </w:t>
      </w:r>
      <w:r>
        <w:t>AGREEMENT</w:t>
      </w:r>
      <w:r w:rsidRPr="006F2369">
        <w:rPr>
          <w:lang w:val="ru-RU"/>
        </w:rPr>
        <w:t>, ИЛИ ОБЯЗАТЕЛЬСТВ КЛИЕНТА, ПРЕДУСМОТРЕННЫХ ДОПОЛНИТЕЛЬНЫМИ УСЛОВИЯМИ В</w:t>
      </w:r>
      <w:r>
        <w:t> </w:t>
      </w:r>
      <w:r w:rsidRPr="006F2369">
        <w:rPr>
          <w:lang w:val="ru-RU"/>
        </w:rPr>
        <w:t>РАЗДЕЛЕ «СОГЛАШЕНИЕ О ЗАЩИТЕ, ОБЕСПЕЧИВАЕМОЙ КЛИЕНТОМ».</w:t>
      </w:r>
    </w:p>
    <w:p w:rsidR="00F3669D" w:rsidRPr="006F2369" w:rsidRDefault="00F3669D" w:rsidP="00F3669D">
      <w:pPr>
        <w:pStyle w:val="ProductList-Body"/>
        <w:rPr>
          <w:lang w:val="ru-RU"/>
        </w:rPr>
      </w:pPr>
    </w:p>
    <w:p w:rsidR="00F3669D" w:rsidRPr="006F2369" w:rsidRDefault="00F3669D" w:rsidP="00F3669D">
      <w:pPr>
        <w:pStyle w:val="ProductList-Body"/>
        <w:rPr>
          <w:lang w:val="ru-RU"/>
        </w:rPr>
      </w:pPr>
      <w:r w:rsidRPr="006F2369">
        <w:rPr>
          <w:b/>
          <w:color w:val="00188F"/>
          <w:lang w:val="ru-RU"/>
        </w:rPr>
        <w:t>Субподрядчики</w:t>
      </w:r>
    </w:p>
    <w:p w:rsidR="00FA00BF" w:rsidRPr="006F2369" w:rsidRDefault="00F3669D" w:rsidP="00F3669D">
      <w:pPr>
        <w:pStyle w:val="ProductList-Body"/>
        <w:rPr>
          <w:lang w:val="ru-RU"/>
        </w:rPr>
      </w:pPr>
      <w:r>
        <w:t>Microsoft</w:t>
      </w:r>
      <w:r w:rsidRPr="006F2369">
        <w:rPr>
          <w:lang w:val="ru-RU"/>
        </w:rPr>
        <w:t xml:space="preserve"> может пользоваться услугами Субподрядчиков по поддержке Веб-служб.</w:t>
      </w:r>
      <w:r w:rsidR="00AD3875" w:rsidRPr="006F2369">
        <w:rPr>
          <w:lang w:val="ru-RU"/>
        </w:rPr>
        <w:t xml:space="preserve"> </w:t>
      </w:r>
      <w:r w:rsidRPr="006F2369">
        <w:rPr>
          <w:lang w:val="ru-RU"/>
        </w:rPr>
        <w:t>Майкрософт будет нести ответственность за свои действия, регулируемые условиями Соглашения о корпоративном лицензировании клиента.</w:t>
      </w:r>
    </w:p>
    <w:p w:rsidR="006B2591" w:rsidRPr="006F2369" w:rsidRDefault="006B2591" w:rsidP="004F3C6D">
      <w:pPr>
        <w:pStyle w:val="ProductList-Body"/>
        <w:rPr>
          <w:lang w:val="ru-RU"/>
        </w:rPr>
      </w:pPr>
    </w:p>
    <w:p w:rsidR="006B2591" w:rsidRPr="006F2369" w:rsidRDefault="006B2591" w:rsidP="004F3C6D">
      <w:pPr>
        <w:pStyle w:val="ProductList-Body"/>
        <w:rPr>
          <w:lang w:val="ru-RU"/>
        </w:rPr>
      </w:pPr>
    </w:p>
    <w:p w:rsidR="006B2591" w:rsidRPr="006F2369" w:rsidRDefault="006B2591" w:rsidP="004F3C6D">
      <w:pPr>
        <w:pStyle w:val="ProductList-Body"/>
        <w:rPr>
          <w:lang w:val="ru-RU"/>
        </w:rPr>
        <w:sectPr w:rsidR="006B2591" w:rsidRPr="006F2369" w:rsidSect="00F20AFE">
          <w:footerReference w:type="default" r:id="rId66"/>
          <w:pgSz w:w="12240" w:h="15840"/>
          <w:pgMar w:top="1440" w:right="720" w:bottom="1440" w:left="720" w:header="720" w:footer="720" w:gutter="0"/>
          <w:cols w:space="720"/>
          <w:docGrid w:linePitch="360"/>
        </w:sectPr>
      </w:pPr>
    </w:p>
    <w:p w:rsidR="006B2591" w:rsidRPr="006F2369" w:rsidRDefault="006B2591" w:rsidP="00F338D0">
      <w:pPr>
        <w:pStyle w:val="ProductList-SectionHeading"/>
        <w:outlineLvl w:val="0"/>
        <w:rPr>
          <w:lang w:val="ru-RU"/>
        </w:rPr>
      </w:pPr>
      <w:bookmarkStart w:id="1787" w:name="AppendixB"/>
      <w:bookmarkStart w:id="1788" w:name="_Toc378147692"/>
      <w:bookmarkStart w:id="1789" w:name="_Toc378151589"/>
      <w:bookmarkStart w:id="1790" w:name="_Toc379797468"/>
      <w:bookmarkStart w:id="1791" w:name="_Toc380513504"/>
      <w:bookmarkStart w:id="1792" w:name="_Toc380655553"/>
      <w:bookmarkStart w:id="1793" w:name="_Toc386627410"/>
      <w:r w:rsidRPr="006F2369">
        <w:rPr>
          <w:lang w:val="ru-RU"/>
        </w:rPr>
        <w:lastRenderedPageBreak/>
        <w:t xml:space="preserve">Приложение </w:t>
      </w:r>
      <w:r w:rsidR="00F338D0">
        <w:t>B</w:t>
      </w:r>
      <w:r w:rsidRPr="006F2369">
        <w:rPr>
          <w:lang w:val="ru-RU"/>
        </w:rPr>
        <w:t xml:space="preserve"> — специальные предложения для продуктов</w:t>
      </w:r>
      <w:bookmarkEnd w:id="1787"/>
      <w:bookmarkEnd w:id="1788"/>
      <w:bookmarkEnd w:id="1789"/>
      <w:bookmarkEnd w:id="1790"/>
      <w:bookmarkEnd w:id="1791"/>
      <w:bookmarkEnd w:id="1792"/>
      <w:bookmarkEnd w:id="1793"/>
    </w:p>
    <w:p w:rsidR="006B2591" w:rsidRPr="006F2369" w:rsidRDefault="00FA00BF" w:rsidP="002E202B">
      <w:pPr>
        <w:pStyle w:val="ProductList-Offering1Heading"/>
        <w:outlineLvl w:val="1"/>
        <w:rPr>
          <w:lang w:val="ru-RU"/>
        </w:rPr>
      </w:pPr>
      <w:bookmarkStart w:id="1794" w:name="_Toc378147693"/>
      <w:bookmarkStart w:id="1795" w:name="_Toc378151590"/>
      <w:bookmarkStart w:id="1796" w:name="_Toc379797469"/>
      <w:bookmarkStart w:id="1797" w:name="_Toc380513505"/>
      <w:bookmarkStart w:id="1798" w:name="_Toc380655554"/>
      <w:bookmarkStart w:id="1799" w:name="_Toc386627411"/>
      <w:r w:rsidRPr="006F2369">
        <w:rPr>
          <w:lang w:val="ru-RU"/>
        </w:rPr>
        <w:t xml:space="preserve">Специальное предложение: </w:t>
      </w:r>
      <w:r>
        <w:t>Visual</w:t>
      </w:r>
      <w:r w:rsidRPr="006F2369">
        <w:rPr>
          <w:lang w:val="ru-RU"/>
        </w:rPr>
        <w:t xml:space="preserve"> </w:t>
      </w:r>
      <w:r>
        <w:t>Studio</w:t>
      </w:r>
      <w:r w:rsidRPr="006F2369">
        <w:rPr>
          <w:lang w:val="ru-RU"/>
        </w:rPr>
        <w:t xml:space="preserve"> </w:t>
      </w:r>
      <w:r>
        <w:t>Test</w:t>
      </w:r>
      <w:r w:rsidRPr="006F2369">
        <w:rPr>
          <w:lang w:val="ru-RU"/>
        </w:rPr>
        <w:t xml:space="preserve"> </w:t>
      </w:r>
      <w:r>
        <w:t>Pro</w:t>
      </w:r>
      <w:r w:rsidRPr="006F2369">
        <w:rPr>
          <w:lang w:val="ru-RU"/>
        </w:rPr>
        <w:t xml:space="preserve"> с подпиской </w:t>
      </w:r>
      <w:r>
        <w:t>MSDN</w:t>
      </w:r>
      <w:bookmarkEnd w:id="1794"/>
      <w:bookmarkEnd w:id="1795"/>
      <w:bookmarkEnd w:id="1796"/>
      <w:bookmarkEnd w:id="1797"/>
      <w:bookmarkEnd w:id="1798"/>
      <w:bookmarkEnd w:id="1799"/>
    </w:p>
    <w:p w:rsidR="006B2591" w:rsidRPr="006F2369" w:rsidRDefault="00165F81" w:rsidP="004F3C6D">
      <w:pPr>
        <w:pStyle w:val="ProductList-Body"/>
        <w:rPr>
          <w:lang w:val="ru-RU"/>
        </w:rPr>
      </w:pPr>
      <w:r>
        <w:t>C</w:t>
      </w:r>
      <w:r w:rsidRPr="006F2369">
        <w:rPr>
          <w:lang w:val="ru-RU"/>
        </w:rPr>
        <w:t xml:space="preserve"> 1 октября 2013 г. по 30 июня 2014 г. Майкрософт будет предоставлять скидку в 35</w:t>
      </w:r>
      <w:r>
        <w:t> </w:t>
      </w:r>
      <w:r w:rsidRPr="006F2369">
        <w:rPr>
          <w:lang w:val="ru-RU"/>
        </w:rPr>
        <w:t xml:space="preserve">% на </w:t>
      </w:r>
      <w:r>
        <w:t>Visual</w:t>
      </w:r>
      <w:r w:rsidRPr="006F2369">
        <w:rPr>
          <w:lang w:val="ru-RU"/>
        </w:rPr>
        <w:t xml:space="preserve"> </w:t>
      </w:r>
      <w:r>
        <w:t>Studio</w:t>
      </w:r>
      <w:r w:rsidRPr="006F2369">
        <w:rPr>
          <w:lang w:val="ru-RU"/>
        </w:rPr>
        <w:t xml:space="preserve"> 2013 </w:t>
      </w:r>
      <w:r>
        <w:t>Test</w:t>
      </w:r>
      <w:r w:rsidRPr="006F2369">
        <w:rPr>
          <w:lang w:val="ru-RU"/>
        </w:rPr>
        <w:t xml:space="preserve"> </w:t>
      </w:r>
      <w:r>
        <w:t>Pro</w:t>
      </w:r>
      <w:r w:rsidRPr="006F2369">
        <w:rPr>
          <w:lang w:val="ru-RU"/>
        </w:rPr>
        <w:t xml:space="preserve"> с подпиской </w:t>
      </w:r>
      <w:r>
        <w:t>MSDN</w:t>
      </w:r>
      <w:r w:rsidRPr="006F2369">
        <w:rPr>
          <w:lang w:val="ru-RU"/>
        </w:rPr>
        <w:t xml:space="preserve"> клиентам, приобретающим эти продукты по программе корпоративного лицензирования </w:t>
      </w:r>
      <w:r>
        <w:t>Enterprise</w:t>
      </w:r>
      <w:r w:rsidRPr="006F2369">
        <w:rPr>
          <w:lang w:val="ru-RU"/>
        </w:rPr>
        <w:t>.</w:t>
      </w:r>
      <w:r w:rsidR="00AD3875" w:rsidRPr="006F2369">
        <w:rPr>
          <w:lang w:val="ru-RU"/>
        </w:rPr>
        <w:t xml:space="preserve"> </w:t>
      </w:r>
      <w:r w:rsidRPr="006F2369">
        <w:rPr>
          <w:lang w:val="ru-RU"/>
        </w:rPr>
        <w:t xml:space="preserve">Предложение действует только для новых приобретений и доступно клиентам в рамках программ </w:t>
      </w:r>
      <w:r>
        <w:t>EA</w:t>
      </w:r>
      <w:r w:rsidRPr="006F2369">
        <w:rPr>
          <w:lang w:val="ru-RU"/>
        </w:rPr>
        <w:t xml:space="preserve">, </w:t>
      </w:r>
      <w:r>
        <w:t>EAP</w:t>
      </w:r>
      <w:r w:rsidRPr="006F2369">
        <w:rPr>
          <w:lang w:val="ru-RU"/>
        </w:rPr>
        <w:t xml:space="preserve">, </w:t>
      </w:r>
      <w:r>
        <w:t>Select</w:t>
      </w:r>
      <w:r w:rsidRPr="006F2369">
        <w:rPr>
          <w:lang w:val="ru-RU"/>
        </w:rPr>
        <w:t xml:space="preserve"> </w:t>
      </w:r>
      <w:r>
        <w:t>Plus</w:t>
      </w:r>
      <w:r w:rsidRPr="006F2369">
        <w:rPr>
          <w:lang w:val="ru-RU"/>
        </w:rPr>
        <w:t xml:space="preserve"> и </w:t>
      </w:r>
      <w:r>
        <w:t>Open</w:t>
      </w:r>
      <w:r w:rsidRPr="006F2369">
        <w:rPr>
          <w:lang w:val="ru-RU"/>
        </w:rPr>
        <w:t xml:space="preserve"> </w:t>
      </w:r>
      <w:r>
        <w:t>Value</w:t>
      </w:r>
      <w:r w:rsidRPr="006F2369">
        <w:rPr>
          <w:lang w:val="ru-RU"/>
        </w:rPr>
        <w:t>. Целевые сегменты — коммерческие (</w:t>
      </w:r>
      <w:r>
        <w:t>EPG</w:t>
      </w:r>
      <w:r w:rsidRPr="006F2369">
        <w:rPr>
          <w:lang w:val="ru-RU"/>
        </w:rPr>
        <w:t>), корпоративные (</w:t>
      </w:r>
      <w:r>
        <w:t>SMS</w:t>
      </w:r>
      <w:r w:rsidRPr="006F2369">
        <w:rPr>
          <w:lang w:val="ru-RU"/>
        </w:rPr>
        <w:t>&amp;</w:t>
      </w:r>
      <w:r>
        <w:t>P</w:t>
      </w:r>
      <w:r w:rsidRPr="006F2369">
        <w:rPr>
          <w:lang w:val="ru-RU"/>
        </w:rPr>
        <w:t>) и правительственные организации.</w:t>
      </w:r>
    </w:p>
    <w:p w:rsidR="006B2591" w:rsidRPr="006F2369" w:rsidRDefault="006B2591" w:rsidP="004F3C6D">
      <w:pPr>
        <w:pStyle w:val="ProductList-Body"/>
        <w:rPr>
          <w:lang w:val="ru-RU"/>
        </w:rPr>
      </w:pPr>
    </w:p>
    <w:p w:rsidR="00FA00BF" w:rsidRPr="006F2369" w:rsidRDefault="00993957" w:rsidP="002E202B">
      <w:pPr>
        <w:pStyle w:val="ProductList-Offering1Heading"/>
        <w:outlineLvl w:val="1"/>
        <w:rPr>
          <w:lang w:val="ru-RU"/>
        </w:rPr>
      </w:pPr>
      <w:bookmarkStart w:id="1800" w:name="_Toc378147694"/>
      <w:bookmarkStart w:id="1801" w:name="_Toc378151591"/>
      <w:bookmarkStart w:id="1802" w:name="_Toc379797470"/>
      <w:bookmarkStart w:id="1803" w:name="_Toc380513506"/>
      <w:bookmarkStart w:id="1804" w:name="_Toc380655555"/>
      <w:bookmarkStart w:id="1805" w:name="_Toc386627412"/>
      <w:r w:rsidRPr="006F2369">
        <w:rPr>
          <w:lang w:val="ru-RU"/>
        </w:rPr>
        <w:t xml:space="preserve">Ускорение внедрения </w:t>
      </w:r>
      <w:r>
        <w:t>Windows</w:t>
      </w:r>
      <w:r w:rsidRPr="006F2369">
        <w:rPr>
          <w:lang w:val="ru-RU"/>
        </w:rPr>
        <w:t xml:space="preserve"> </w:t>
      </w:r>
      <w:r>
        <w:t>Azure</w:t>
      </w:r>
      <w:bookmarkEnd w:id="1800"/>
      <w:bookmarkEnd w:id="1801"/>
      <w:bookmarkEnd w:id="1802"/>
      <w:bookmarkEnd w:id="1803"/>
      <w:bookmarkEnd w:id="1804"/>
      <w:bookmarkEnd w:id="1805"/>
    </w:p>
    <w:p w:rsidR="00DB5001" w:rsidRPr="006F2369" w:rsidRDefault="00DB5001" w:rsidP="00DB5001">
      <w:pPr>
        <w:pStyle w:val="ProductList-Body"/>
        <w:rPr>
          <w:lang w:val="ru-RU"/>
        </w:rPr>
      </w:pPr>
      <w:r w:rsidRPr="006F2369">
        <w:rPr>
          <w:lang w:val="ru-RU"/>
        </w:rPr>
        <w:t xml:space="preserve">С 1 ноября 2013 г. по 30 июня 2014 г. </w:t>
      </w:r>
      <w:r>
        <w:t>Microsoft</w:t>
      </w:r>
      <w:r w:rsidRPr="006F2369">
        <w:rPr>
          <w:lang w:val="ru-RU"/>
        </w:rPr>
        <w:t xml:space="preserve"> будет предлагать 3 рекламных кредита за минимальный заказ клиентам, превысившим определенный порог минимального заказа:</w:t>
      </w:r>
      <w:r w:rsidR="00AD3875" w:rsidRPr="006F2369">
        <w:rPr>
          <w:lang w:val="ru-RU"/>
        </w:rPr>
        <w:t xml:space="preserve"> </w:t>
      </w:r>
    </w:p>
    <w:p w:rsidR="00DB5001" w:rsidRPr="006F2369" w:rsidRDefault="00F37CAF" w:rsidP="00DD0EBD">
      <w:pPr>
        <w:pStyle w:val="ProductList-Body"/>
        <w:numPr>
          <w:ilvl w:val="0"/>
          <w:numId w:val="14"/>
        </w:numPr>
        <w:ind w:left="450" w:hanging="270"/>
        <w:rPr>
          <w:lang w:val="ru-RU"/>
        </w:rPr>
      </w:pPr>
      <w:r w:rsidRPr="006F2369">
        <w:rPr>
          <w:lang w:val="ru-RU"/>
        </w:rPr>
        <w:t xml:space="preserve">рекламные кредитные </w:t>
      </w:r>
      <w:r>
        <w:t>SKU</w:t>
      </w:r>
      <w:r w:rsidRPr="006F2369">
        <w:rPr>
          <w:lang w:val="ru-RU"/>
        </w:rPr>
        <w:t xml:space="preserve"> на минимальный заказ 25 единиц в денежном эквиваленте — в случае совершенного на протяжении 12</w:t>
      </w:r>
      <w:r w:rsidR="00DD0EBD">
        <w:t> </w:t>
      </w:r>
      <w:r w:rsidRPr="006F2369">
        <w:rPr>
          <w:lang w:val="ru-RU"/>
        </w:rPr>
        <w:t xml:space="preserve">месяцев предварительного заказа на сумму в местной валюте, эквивалентную стоимости 42 единиц </w:t>
      </w:r>
      <w:r>
        <w:t>SKU</w:t>
      </w:r>
      <w:r w:rsidRPr="006F2369">
        <w:rPr>
          <w:lang w:val="ru-RU"/>
        </w:rPr>
        <w:t xml:space="preserve"> в рамках минимального заказа (3</w:t>
      </w:r>
      <w:r>
        <w:t>H</w:t>
      </w:r>
      <w:r w:rsidRPr="006F2369">
        <w:rPr>
          <w:lang w:val="ru-RU"/>
        </w:rPr>
        <w:t>9-00001);</w:t>
      </w:r>
    </w:p>
    <w:p w:rsidR="00DB5001" w:rsidRPr="006F2369" w:rsidRDefault="00F37CAF" w:rsidP="00DD0EBD">
      <w:pPr>
        <w:pStyle w:val="ProductList-Body"/>
        <w:numPr>
          <w:ilvl w:val="0"/>
          <w:numId w:val="14"/>
        </w:numPr>
        <w:ind w:left="450" w:hanging="270"/>
        <w:rPr>
          <w:lang w:val="ru-RU"/>
        </w:rPr>
      </w:pPr>
      <w:r w:rsidRPr="006F2369">
        <w:rPr>
          <w:lang w:val="ru-RU"/>
        </w:rPr>
        <w:t xml:space="preserve">рекламные кредитные </w:t>
      </w:r>
      <w:r>
        <w:t>SKU</w:t>
      </w:r>
      <w:r w:rsidRPr="006F2369">
        <w:rPr>
          <w:lang w:val="ru-RU"/>
        </w:rPr>
        <w:t xml:space="preserve"> на минимальный заказ 50 единиц в денежном эквиваленте — в случае совершенного на протяжении 12</w:t>
      </w:r>
      <w:r w:rsidR="00DD0EBD">
        <w:t> </w:t>
      </w:r>
      <w:r w:rsidRPr="006F2369">
        <w:rPr>
          <w:lang w:val="ru-RU"/>
        </w:rPr>
        <w:t xml:space="preserve">месяцев предварительного заказа на сумму в местной валюте, эквивалентную стоимости 84 единиц </w:t>
      </w:r>
      <w:r>
        <w:t>SKU</w:t>
      </w:r>
      <w:r w:rsidRPr="006F2369">
        <w:rPr>
          <w:lang w:val="ru-RU"/>
        </w:rPr>
        <w:t xml:space="preserve"> в рамках минимального заказа (3</w:t>
      </w:r>
      <w:r>
        <w:t>H</w:t>
      </w:r>
      <w:r w:rsidRPr="006F2369">
        <w:rPr>
          <w:lang w:val="ru-RU"/>
        </w:rPr>
        <w:t>9-00002);</w:t>
      </w:r>
    </w:p>
    <w:p w:rsidR="00DB5001" w:rsidRPr="006F2369" w:rsidRDefault="00F37CAF" w:rsidP="00DD0EBD">
      <w:pPr>
        <w:pStyle w:val="ProductList-Body"/>
        <w:numPr>
          <w:ilvl w:val="0"/>
          <w:numId w:val="14"/>
        </w:numPr>
        <w:ind w:left="450" w:hanging="270"/>
        <w:rPr>
          <w:lang w:val="ru-RU"/>
        </w:rPr>
      </w:pPr>
      <w:r w:rsidRPr="006F2369">
        <w:rPr>
          <w:lang w:val="ru-RU"/>
        </w:rPr>
        <w:t xml:space="preserve">рекламные кредитные </w:t>
      </w:r>
      <w:r>
        <w:t>SKU</w:t>
      </w:r>
      <w:r w:rsidRPr="006F2369">
        <w:rPr>
          <w:lang w:val="ru-RU"/>
        </w:rPr>
        <w:t xml:space="preserve"> на минимальный заказ 80 единиц в денежном эквиваленте — в случае совершенного на протяжении 12</w:t>
      </w:r>
      <w:r w:rsidR="00DD0EBD">
        <w:t> </w:t>
      </w:r>
      <w:r w:rsidRPr="006F2369">
        <w:rPr>
          <w:lang w:val="ru-RU"/>
        </w:rPr>
        <w:t xml:space="preserve">месяцев предварительного заказа на сумму в местной валюте, эквивалентную стоимости 167 единиц </w:t>
      </w:r>
      <w:r>
        <w:t>SKU</w:t>
      </w:r>
      <w:r w:rsidRPr="006F2369">
        <w:rPr>
          <w:lang w:val="ru-RU"/>
        </w:rPr>
        <w:t xml:space="preserve"> в рамках минимального заказа (3</w:t>
      </w:r>
      <w:r>
        <w:t>H</w:t>
      </w:r>
      <w:r w:rsidRPr="006F2369">
        <w:rPr>
          <w:lang w:val="ru-RU"/>
        </w:rPr>
        <w:t>9-00003).</w:t>
      </w:r>
    </w:p>
    <w:p w:rsidR="00F37CAF" w:rsidRPr="006F2369" w:rsidRDefault="00F37CAF" w:rsidP="00DB5001">
      <w:pPr>
        <w:pStyle w:val="ProductList-Body"/>
        <w:rPr>
          <w:lang w:val="ru-RU"/>
        </w:rPr>
      </w:pPr>
      <w:r w:rsidRPr="006F2369">
        <w:rPr>
          <w:lang w:val="ru-RU"/>
        </w:rPr>
        <w:t xml:space="preserve">Данный нарастающий кредит в денежном эквиваленте доступен посредством дополнительного </w:t>
      </w:r>
      <w:r>
        <w:t>SKU</w:t>
      </w:r>
      <w:r w:rsidRPr="006F2369">
        <w:rPr>
          <w:lang w:val="ru-RU"/>
        </w:rPr>
        <w:t xml:space="preserve"> в прейскуранте для партнера, в описании которого есть обозначение «специальное предложение».</w:t>
      </w:r>
      <w:r w:rsidR="00AD3875" w:rsidRPr="006F2369">
        <w:rPr>
          <w:lang w:val="ru-RU"/>
        </w:rPr>
        <w:t xml:space="preserve"> </w:t>
      </w:r>
      <w:r w:rsidRPr="006F2369">
        <w:rPr>
          <w:lang w:val="ru-RU"/>
        </w:rPr>
        <w:t xml:space="preserve">Соответствующий кредит за минимальный заказ в денежном эквиваленте местной валюты можно будет получить через портал </w:t>
      </w:r>
      <w:r>
        <w:t>Windows</w:t>
      </w:r>
      <w:r w:rsidRPr="006F2369">
        <w:rPr>
          <w:lang w:val="ru-RU"/>
        </w:rPr>
        <w:t xml:space="preserve"> </w:t>
      </w:r>
      <w:r>
        <w:t>Azure</w:t>
      </w:r>
      <w:r w:rsidRPr="006F2369">
        <w:rPr>
          <w:lang w:val="ru-RU"/>
        </w:rPr>
        <w:t xml:space="preserve"> </w:t>
      </w:r>
      <w:r>
        <w:t>Enterprise</w:t>
      </w:r>
      <w:r w:rsidRPr="006F2369">
        <w:rPr>
          <w:lang w:val="ru-RU"/>
        </w:rPr>
        <w:t xml:space="preserve"> </w:t>
      </w:r>
      <w:r>
        <w:t>Portal</w:t>
      </w:r>
      <w:r w:rsidRPr="006F2369">
        <w:rPr>
          <w:lang w:val="ru-RU"/>
        </w:rPr>
        <w:t>.</w:t>
      </w:r>
    </w:p>
    <w:p w:rsidR="00F37CAF" w:rsidRPr="006F2369" w:rsidRDefault="00F37CAF" w:rsidP="00DB5001">
      <w:pPr>
        <w:pStyle w:val="ProductList-Body"/>
        <w:rPr>
          <w:lang w:val="ru-RU"/>
        </w:rPr>
      </w:pPr>
    </w:p>
    <w:p w:rsidR="006B2591" w:rsidRPr="006F2369" w:rsidRDefault="00DB5001" w:rsidP="00DB5001">
      <w:pPr>
        <w:pStyle w:val="ProductList-Body"/>
        <w:rPr>
          <w:lang w:val="ru-RU"/>
        </w:rPr>
      </w:pPr>
      <w:r w:rsidRPr="006F2369">
        <w:rPr>
          <w:lang w:val="ru-RU"/>
        </w:rPr>
        <w:t>Клиенты не могут использовать эти рекламные предложения для получения дополнительных кредитов.</w:t>
      </w:r>
      <w:r w:rsidR="00AD3875" w:rsidRPr="006F2369">
        <w:rPr>
          <w:lang w:val="ru-RU"/>
        </w:rPr>
        <w:t xml:space="preserve"> </w:t>
      </w:r>
      <w:r w:rsidRPr="006F2369">
        <w:rPr>
          <w:lang w:val="ru-RU"/>
        </w:rPr>
        <w:t xml:space="preserve">Все рекламные кредиты за минимальный заказ добавляются на счет минимального заказа </w:t>
      </w:r>
      <w:r>
        <w:t>EA</w:t>
      </w:r>
      <w:r w:rsidRPr="006F2369">
        <w:rPr>
          <w:lang w:val="ru-RU"/>
        </w:rPr>
        <w:t xml:space="preserve"> клиента после обработки Прейскуранта для партнера с соответствующими рекламными кредитными </w:t>
      </w:r>
      <w:r>
        <w:t>SKU</w:t>
      </w:r>
      <w:r w:rsidRPr="006F2369">
        <w:rPr>
          <w:lang w:val="ru-RU"/>
        </w:rPr>
        <w:t xml:space="preserve"> и предварительным заказом.</w:t>
      </w:r>
      <w:r w:rsidR="00AD3875" w:rsidRPr="006F2369">
        <w:rPr>
          <w:lang w:val="ru-RU"/>
        </w:rPr>
        <w:t xml:space="preserve"> </w:t>
      </w:r>
      <w:r w:rsidRPr="006F2369">
        <w:rPr>
          <w:lang w:val="ru-RU"/>
        </w:rPr>
        <w:t xml:space="preserve">Предложение доступно клиентам в рамках программ </w:t>
      </w:r>
      <w:r>
        <w:t>EA</w:t>
      </w:r>
      <w:r w:rsidRPr="006F2369">
        <w:rPr>
          <w:lang w:val="ru-RU"/>
        </w:rPr>
        <w:t xml:space="preserve">, </w:t>
      </w:r>
      <w:r>
        <w:t>EAS</w:t>
      </w:r>
      <w:r w:rsidRPr="006F2369">
        <w:rPr>
          <w:lang w:val="ru-RU"/>
        </w:rPr>
        <w:t xml:space="preserve">, </w:t>
      </w:r>
      <w:r>
        <w:t>EAP</w:t>
      </w:r>
      <w:r w:rsidRPr="006F2369">
        <w:rPr>
          <w:lang w:val="ru-RU"/>
        </w:rPr>
        <w:t xml:space="preserve">, </w:t>
      </w:r>
      <w:r>
        <w:t>EWA</w:t>
      </w:r>
      <w:r w:rsidRPr="006F2369">
        <w:rPr>
          <w:lang w:val="ru-RU"/>
        </w:rPr>
        <w:t xml:space="preserve"> и будущей программы </w:t>
      </w:r>
      <w:r>
        <w:t>SCE</w:t>
      </w:r>
      <w:r w:rsidRPr="006F2369">
        <w:rPr>
          <w:lang w:val="ru-RU"/>
        </w:rPr>
        <w:t>.</w:t>
      </w:r>
    </w:p>
    <w:p w:rsidR="00993957" w:rsidRPr="006F2369" w:rsidRDefault="00993957" w:rsidP="004F3C6D">
      <w:pPr>
        <w:pStyle w:val="ProductList-Body"/>
        <w:rPr>
          <w:lang w:val="ru-RU"/>
        </w:rPr>
      </w:pPr>
    </w:p>
    <w:p w:rsidR="006B2591" w:rsidRPr="006F2369" w:rsidRDefault="006B2591" w:rsidP="004F3C6D">
      <w:pPr>
        <w:pStyle w:val="ProductList-Body"/>
        <w:rPr>
          <w:lang w:val="ru-RU"/>
        </w:rPr>
      </w:pPr>
    </w:p>
    <w:p w:rsidR="006B2591" w:rsidRPr="006F2369" w:rsidRDefault="006B2591" w:rsidP="004F3C6D">
      <w:pPr>
        <w:pStyle w:val="ProductList-Body"/>
        <w:rPr>
          <w:lang w:val="ru-RU"/>
        </w:rPr>
        <w:sectPr w:rsidR="006B2591" w:rsidRPr="006F2369" w:rsidSect="00F20AFE">
          <w:footerReference w:type="default" r:id="rId67"/>
          <w:pgSz w:w="12240" w:h="15840"/>
          <w:pgMar w:top="1440" w:right="720" w:bottom="1440" w:left="720" w:header="720" w:footer="720" w:gutter="0"/>
          <w:cols w:space="720"/>
          <w:docGrid w:linePitch="360"/>
        </w:sectPr>
      </w:pPr>
    </w:p>
    <w:p w:rsidR="006B2591" w:rsidRPr="006F2369" w:rsidRDefault="00EF0970" w:rsidP="00472FC6">
      <w:pPr>
        <w:pStyle w:val="ProductList-SectionHeading"/>
        <w:spacing w:after="0"/>
        <w:outlineLvl w:val="0"/>
        <w:rPr>
          <w:lang w:val="ru-RU"/>
        </w:rPr>
      </w:pPr>
      <w:bookmarkStart w:id="1806" w:name="Index"/>
      <w:bookmarkStart w:id="1807" w:name="_Toc378147695"/>
      <w:bookmarkStart w:id="1808" w:name="_Toc378151592"/>
      <w:bookmarkStart w:id="1809" w:name="_Toc379797471"/>
      <w:bookmarkStart w:id="1810" w:name="_Toc380513507"/>
      <w:bookmarkStart w:id="1811" w:name="_Toc380655556"/>
      <w:bookmarkStart w:id="1812" w:name="_Toc386627413"/>
      <w:r w:rsidRPr="006F2369">
        <w:rPr>
          <w:lang w:val="ru-RU"/>
        </w:rPr>
        <w:lastRenderedPageBreak/>
        <w:t>Индекс продукта</w:t>
      </w:r>
      <w:bookmarkEnd w:id="1806"/>
      <w:bookmarkEnd w:id="1807"/>
      <w:bookmarkEnd w:id="1808"/>
      <w:bookmarkEnd w:id="1809"/>
      <w:bookmarkEnd w:id="1810"/>
      <w:bookmarkEnd w:id="1811"/>
      <w:bookmarkEnd w:id="1812"/>
    </w:p>
    <w:p w:rsidR="00E33A7D" w:rsidRDefault="00383264" w:rsidP="00956AFC">
      <w:pPr>
        <w:pStyle w:val="ProductList-Body"/>
        <w:rPr>
          <w:noProof/>
          <w:color w:val="000000" w:themeColor="text1"/>
        </w:rPr>
        <w:sectPr w:rsidR="00E33A7D" w:rsidSect="00E33A7D">
          <w:footerReference w:type="default" r:id="rId6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E33A7D" w:rsidRDefault="00E33A7D">
      <w:pPr>
        <w:pStyle w:val="Index1"/>
        <w:tabs>
          <w:tab w:val="right" w:pos="5030"/>
        </w:tabs>
        <w:rPr>
          <w:noProof/>
        </w:rPr>
      </w:pPr>
      <w:r w:rsidRPr="00B72637">
        <w:rPr>
          <w:noProof/>
          <w:lang w:val="ru-RU"/>
        </w:rPr>
        <w:lastRenderedPageBreak/>
        <w:t xml:space="preserve">1 ГБ дополнительного хранилища для </w:t>
      </w:r>
      <w:r>
        <w:rPr>
          <w:noProof/>
        </w:rPr>
        <w:t>SharePoint</w:t>
      </w:r>
      <w:r w:rsidRPr="00B72637">
        <w:rPr>
          <w:noProof/>
          <w:lang w:val="ru-RU"/>
        </w:rPr>
        <w:t xml:space="preserve"> </w:t>
      </w:r>
      <w:r>
        <w:rPr>
          <w:noProof/>
        </w:rPr>
        <w:t>Online</w:t>
      </w:r>
      <w:r w:rsidRPr="00B72637">
        <w:rPr>
          <w:noProof/>
          <w:lang w:val="ru-RU"/>
        </w:rPr>
        <w:t xml:space="preserve"> </w:t>
      </w:r>
      <w:r>
        <w:rPr>
          <w:noProof/>
        </w:rPr>
        <w:t>A, 62</w:t>
      </w:r>
    </w:p>
    <w:p w:rsidR="00E33A7D" w:rsidRDefault="00E33A7D">
      <w:pPr>
        <w:pStyle w:val="Index1"/>
        <w:tabs>
          <w:tab w:val="right" w:pos="5030"/>
        </w:tabs>
        <w:rPr>
          <w:noProof/>
        </w:rPr>
      </w:pPr>
      <w:r>
        <w:rPr>
          <w:noProof/>
        </w:rPr>
        <w:t>Access 2013, 23, 74</w:t>
      </w:r>
    </w:p>
    <w:p w:rsidR="00E33A7D" w:rsidRDefault="00E33A7D">
      <w:pPr>
        <w:pStyle w:val="Index1"/>
        <w:tabs>
          <w:tab w:val="right" w:pos="5030"/>
        </w:tabs>
        <w:rPr>
          <w:noProof/>
        </w:rPr>
      </w:pPr>
      <w:r>
        <w:rPr>
          <w:noProof/>
        </w:rPr>
        <w:t>Antigen, 17, 18</w:t>
      </w:r>
    </w:p>
    <w:p w:rsidR="00E33A7D" w:rsidRDefault="00E33A7D">
      <w:pPr>
        <w:pStyle w:val="Index1"/>
        <w:tabs>
          <w:tab w:val="right" w:pos="5030"/>
        </w:tabs>
        <w:rPr>
          <w:noProof/>
        </w:rPr>
      </w:pPr>
      <w:r>
        <w:rPr>
          <w:noProof/>
        </w:rPr>
        <w:t>Antigen</w:t>
      </w:r>
      <w:r w:rsidRPr="00B72637">
        <w:rPr>
          <w:noProof/>
          <w:lang w:val="ru-RU"/>
        </w:rPr>
        <w:t xml:space="preserve"> </w:t>
      </w:r>
      <w:r>
        <w:rPr>
          <w:noProof/>
        </w:rPr>
        <w:t>for</w:t>
      </w:r>
      <w:r w:rsidRPr="00B72637">
        <w:rPr>
          <w:noProof/>
          <w:lang w:val="ru-RU"/>
        </w:rPr>
        <w:t xml:space="preserve"> </w:t>
      </w:r>
      <w:r>
        <w:rPr>
          <w:noProof/>
        </w:rPr>
        <w:t>Instant</w:t>
      </w:r>
      <w:r w:rsidRPr="00B72637">
        <w:rPr>
          <w:noProof/>
          <w:lang w:val="ru-RU"/>
        </w:rPr>
        <w:t xml:space="preserve"> </w:t>
      </w:r>
      <w:r>
        <w:rPr>
          <w:noProof/>
        </w:rPr>
        <w:t>Messaging, 17</w:t>
      </w:r>
    </w:p>
    <w:p w:rsidR="00E33A7D" w:rsidRDefault="00E33A7D">
      <w:pPr>
        <w:pStyle w:val="Index1"/>
        <w:tabs>
          <w:tab w:val="right" w:pos="5030"/>
        </w:tabs>
        <w:rPr>
          <w:noProof/>
        </w:rPr>
      </w:pPr>
      <w:r>
        <w:rPr>
          <w:noProof/>
        </w:rPr>
        <w:t>AutoRoute 2013, 13</w:t>
      </w:r>
    </w:p>
    <w:p w:rsidR="00E33A7D" w:rsidRDefault="00E33A7D">
      <w:pPr>
        <w:pStyle w:val="Index1"/>
        <w:tabs>
          <w:tab w:val="right" w:pos="5030"/>
        </w:tabs>
        <w:rPr>
          <w:noProof/>
        </w:rPr>
      </w:pPr>
      <w:r>
        <w:rPr>
          <w:noProof/>
        </w:rPr>
        <w:t>Bing</w:t>
      </w:r>
      <w:r w:rsidRPr="00B72637">
        <w:rPr>
          <w:noProof/>
          <w:lang w:val="ru-RU"/>
        </w:rPr>
        <w:t xml:space="preserve"> </w:t>
      </w:r>
      <w:r>
        <w:rPr>
          <w:noProof/>
        </w:rPr>
        <w:t>Maps</w:t>
      </w:r>
      <w:r w:rsidRPr="00B72637">
        <w:rPr>
          <w:noProof/>
          <w:lang w:val="ru-RU"/>
        </w:rPr>
        <w:t xml:space="preserve"> </w:t>
      </w:r>
      <w:r>
        <w:rPr>
          <w:noProof/>
        </w:rPr>
        <w:t>Internal</w:t>
      </w:r>
      <w:r w:rsidRPr="00B72637">
        <w:rPr>
          <w:noProof/>
          <w:lang w:val="ru-RU"/>
        </w:rPr>
        <w:t xml:space="preserve"> </w:t>
      </w:r>
      <w:r>
        <w:rPr>
          <w:noProof/>
        </w:rPr>
        <w:t>Website</w:t>
      </w:r>
      <w:r w:rsidRPr="00B72637">
        <w:rPr>
          <w:noProof/>
          <w:lang w:val="ru-RU"/>
        </w:rPr>
        <w:t xml:space="preserve"> </w:t>
      </w:r>
      <w:r>
        <w:rPr>
          <w:noProof/>
        </w:rPr>
        <w:t>Usage, 66</w:t>
      </w:r>
    </w:p>
    <w:p w:rsidR="00E33A7D" w:rsidRDefault="00E33A7D">
      <w:pPr>
        <w:pStyle w:val="Index1"/>
        <w:tabs>
          <w:tab w:val="right" w:pos="5030"/>
        </w:tabs>
        <w:rPr>
          <w:noProof/>
        </w:rPr>
      </w:pPr>
      <w:r>
        <w:rPr>
          <w:noProof/>
        </w:rPr>
        <w:t>BizTalk Server 2010, 13, 14</w:t>
      </w:r>
    </w:p>
    <w:p w:rsidR="00E33A7D" w:rsidRDefault="00E33A7D">
      <w:pPr>
        <w:pStyle w:val="Index1"/>
        <w:tabs>
          <w:tab w:val="right" w:pos="5030"/>
        </w:tabs>
        <w:rPr>
          <w:noProof/>
        </w:rPr>
      </w:pPr>
      <w:r>
        <w:rPr>
          <w:noProof/>
        </w:rPr>
        <w:t>BizTalk Server 2013 Branch Edition, 13</w:t>
      </w:r>
    </w:p>
    <w:p w:rsidR="00E33A7D" w:rsidRDefault="00E33A7D">
      <w:pPr>
        <w:pStyle w:val="Index1"/>
        <w:tabs>
          <w:tab w:val="right" w:pos="5030"/>
        </w:tabs>
        <w:rPr>
          <w:noProof/>
        </w:rPr>
      </w:pPr>
      <w:r>
        <w:rPr>
          <w:noProof/>
        </w:rPr>
        <w:t>BizTalk Server 2013 Branch IDC, 13</w:t>
      </w:r>
    </w:p>
    <w:p w:rsidR="00E33A7D" w:rsidRDefault="00E33A7D">
      <w:pPr>
        <w:pStyle w:val="Index1"/>
        <w:tabs>
          <w:tab w:val="right" w:pos="5030"/>
        </w:tabs>
        <w:rPr>
          <w:noProof/>
        </w:rPr>
      </w:pPr>
      <w:r>
        <w:rPr>
          <w:noProof/>
        </w:rPr>
        <w:t>BizTalk Server 2013 Developer, 13</w:t>
      </w:r>
    </w:p>
    <w:p w:rsidR="00E33A7D" w:rsidRDefault="00E33A7D">
      <w:pPr>
        <w:pStyle w:val="Index1"/>
        <w:tabs>
          <w:tab w:val="right" w:pos="5030"/>
        </w:tabs>
        <w:rPr>
          <w:noProof/>
        </w:rPr>
      </w:pPr>
      <w:r>
        <w:rPr>
          <w:noProof/>
        </w:rPr>
        <w:t>BizTalk Server 2013 Enterprise, 13</w:t>
      </w:r>
    </w:p>
    <w:p w:rsidR="00E33A7D" w:rsidRDefault="00E33A7D">
      <w:pPr>
        <w:pStyle w:val="Index1"/>
        <w:tabs>
          <w:tab w:val="right" w:pos="5030"/>
        </w:tabs>
        <w:rPr>
          <w:noProof/>
        </w:rPr>
      </w:pPr>
      <w:r>
        <w:rPr>
          <w:noProof/>
        </w:rPr>
        <w:t>BizTalk Server 2013 Standard, 13</w:t>
      </w:r>
    </w:p>
    <w:p w:rsidR="00E33A7D" w:rsidRDefault="00E33A7D">
      <w:pPr>
        <w:pStyle w:val="Index1"/>
        <w:tabs>
          <w:tab w:val="right" w:pos="5030"/>
        </w:tabs>
        <w:rPr>
          <w:noProof/>
        </w:rPr>
      </w:pPr>
      <w:r>
        <w:rPr>
          <w:noProof/>
        </w:rPr>
        <w:t>BizTalk Server 2013 Standard IDC, 13</w:t>
      </w:r>
    </w:p>
    <w:p w:rsidR="00E33A7D" w:rsidRDefault="00E33A7D">
      <w:pPr>
        <w:pStyle w:val="Index1"/>
        <w:tabs>
          <w:tab w:val="right" w:pos="5030"/>
        </w:tabs>
        <w:rPr>
          <w:noProof/>
        </w:rPr>
      </w:pPr>
      <w:r>
        <w:rPr>
          <w:noProof/>
        </w:rPr>
        <w:t>Business</w:t>
      </w:r>
      <w:r w:rsidRPr="00B72637">
        <w:rPr>
          <w:noProof/>
          <w:lang w:val="ru-RU"/>
        </w:rPr>
        <w:t xml:space="preserve"> </w:t>
      </w:r>
      <w:r>
        <w:rPr>
          <w:noProof/>
        </w:rPr>
        <w:t>Intelligence</w:t>
      </w:r>
      <w:r w:rsidRPr="00B72637">
        <w:rPr>
          <w:noProof/>
          <w:lang w:val="ru-RU"/>
        </w:rPr>
        <w:t xml:space="preserve"> </w:t>
      </w:r>
      <w:r>
        <w:rPr>
          <w:noProof/>
        </w:rPr>
        <w:t>Appliance</w:t>
      </w:r>
      <w:r w:rsidRPr="00B72637">
        <w:rPr>
          <w:noProof/>
          <w:lang w:val="ru-RU"/>
        </w:rPr>
        <w:t xml:space="preserve"> 2012</w:t>
      </w:r>
      <w:r>
        <w:rPr>
          <w:noProof/>
        </w:rPr>
        <w:t>, 30</w:t>
      </w:r>
    </w:p>
    <w:p w:rsidR="00E33A7D" w:rsidRDefault="00E33A7D">
      <w:pPr>
        <w:pStyle w:val="Index1"/>
        <w:tabs>
          <w:tab w:val="right" w:pos="5030"/>
        </w:tabs>
        <w:rPr>
          <w:noProof/>
        </w:rPr>
      </w:pPr>
      <w:r>
        <w:rPr>
          <w:noProof/>
        </w:rPr>
        <w:t>Business Intelligence Appliance 2013, 29</w:t>
      </w:r>
    </w:p>
    <w:p w:rsidR="00E33A7D" w:rsidRDefault="00E33A7D">
      <w:pPr>
        <w:pStyle w:val="Index1"/>
        <w:tabs>
          <w:tab w:val="right" w:pos="5030"/>
        </w:tabs>
        <w:rPr>
          <w:noProof/>
        </w:rPr>
      </w:pPr>
      <w:r>
        <w:rPr>
          <w:noProof/>
        </w:rPr>
        <w:t>Communicator</w:t>
      </w:r>
      <w:r w:rsidRPr="00B72637">
        <w:rPr>
          <w:noProof/>
          <w:lang w:val="ru-RU"/>
        </w:rPr>
        <w:t xml:space="preserve"> для </w:t>
      </w:r>
      <w:r>
        <w:rPr>
          <w:noProof/>
        </w:rPr>
        <w:t>Mac</w:t>
      </w:r>
      <w:r w:rsidRPr="00B72637">
        <w:rPr>
          <w:noProof/>
          <w:lang w:val="ru-RU"/>
        </w:rPr>
        <w:t xml:space="preserve"> 2011</w:t>
      </w:r>
      <w:r>
        <w:rPr>
          <w:noProof/>
        </w:rPr>
        <w:t>, 26</w:t>
      </w:r>
    </w:p>
    <w:p w:rsidR="00E33A7D" w:rsidRDefault="00E33A7D">
      <w:pPr>
        <w:pStyle w:val="Index1"/>
        <w:tabs>
          <w:tab w:val="right" w:pos="5030"/>
        </w:tabs>
        <w:rPr>
          <w:noProof/>
        </w:rPr>
      </w:pPr>
      <w:r>
        <w:rPr>
          <w:noProof/>
        </w:rPr>
        <w:t>Configuration</w:t>
      </w:r>
      <w:r w:rsidRPr="00B72637">
        <w:rPr>
          <w:noProof/>
          <w:lang w:val="ru-RU"/>
        </w:rPr>
        <w:t xml:space="preserve"> </w:t>
      </w:r>
      <w:r>
        <w:rPr>
          <w:noProof/>
        </w:rPr>
        <w:t>Manager</w:t>
      </w:r>
      <w:r w:rsidRPr="00B72637">
        <w:rPr>
          <w:noProof/>
          <w:lang w:val="ru-RU"/>
        </w:rPr>
        <w:t xml:space="preserve"> 2007 </w:t>
      </w:r>
      <w:r>
        <w:rPr>
          <w:noProof/>
        </w:rPr>
        <w:t>R</w:t>
      </w:r>
      <w:r w:rsidRPr="00B72637">
        <w:rPr>
          <w:noProof/>
          <w:lang w:val="ru-RU"/>
        </w:rPr>
        <w:t>3</w:t>
      </w:r>
      <w:r>
        <w:rPr>
          <w:noProof/>
        </w:rPr>
        <w:t>, 35</w:t>
      </w:r>
    </w:p>
    <w:p w:rsidR="00E33A7D" w:rsidRDefault="00E33A7D">
      <w:pPr>
        <w:pStyle w:val="Index1"/>
        <w:tabs>
          <w:tab w:val="right" w:pos="5030"/>
        </w:tabs>
        <w:rPr>
          <w:noProof/>
        </w:rPr>
      </w:pPr>
      <w:r>
        <w:rPr>
          <w:noProof/>
        </w:rPr>
        <w:t>Core</w:t>
      </w:r>
      <w:r w:rsidRPr="00B72637">
        <w:rPr>
          <w:noProof/>
          <w:lang w:val="ru-RU"/>
        </w:rPr>
        <w:t xml:space="preserve"> </w:t>
      </w:r>
      <w:r>
        <w:rPr>
          <w:noProof/>
        </w:rPr>
        <w:t>CAL</w:t>
      </w:r>
      <w:r w:rsidRPr="00B72637">
        <w:rPr>
          <w:noProof/>
          <w:lang w:val="ru-RU"/>
        </w:rPr>
        <w:t xml:space="preserve"> </w:t>
      </w:r>
      <w:r>
        <w:rPr>
          <w:noProof/>
        </w:rPr>
        <w:t>Suite, 9, 10, 16, 17, 76, 88</w:t>
      </w:r>
    </w:p>
    <w:p w:rsidR="00E33A7D" w:rsidRDefault="00E33A7D">
      <w:pPr>
        <w:pStyle w:val="Index1"/>
        <w:tabs>
          <w:tab w:val="right" w:pos="5030"/>
        </w:tabs>
        <w:rPr>
          <w:noProof/>
        </w:rPr>
      </w:pPr>
      <w:r>
        <w:rPr>
          <w:noProof/>
        </w:rPr>
        <w:t>Core</w:t>
      </w:r>
      <w:r w:rsidRPr="00B72637">
        <w:rPr>
          <w:noProof/>
          <w:lang w:val="ru-RU"/>
        </w:rPr>
        <w:t xml:space="preserve"> </w:t>
      </w:r>
      <w:r>
        <w:rPr>
          <w:noProof/>
        </w:rPr>
        <w:t>CAL</w:t>
      </w:r>
      <w:r w:rsidRPr="00B72637">
        <w:rPr>
          <w:noProof/>
          <w:lang w:val="ru-RU"/>
        </w:rPr>
        <w:t xml:space="preserve"> </w:t>
      </w:r>
      <w:r>
        <w:rPr>
          <w:noProof/>
        </w:rPr>
        <w:t>Suite</w:t>
      </w:r>
      <w:r w:rsidRPr="00B72637">
        <w:rPr>
          <w:noProof/>
          <w:lang w:val="ru-RU"/>
        </w:rPr>
        <w:t xml:space="preserve"> </w:t>
      </w:r>
      <w:r>
        <w:rPr>
          <w:noProof/>
        </w:rPr>
        <w:t>Bridge</w:t>
      </w:r>
      <w:r w:rsidRPr="00B72637">
        <w:rPr>
          <w:noProof/>
          <w:lang w:val="ru-RU"/>
        </w:rPr>
        <w:t xml:space="preserve"> для </w:t>
      </w:r>
      <w:r>
        <w:rPr>
          <w:noProof/>
        </w:rPr>
        <w:t>Office</w:t>
      </w:r>
      <w:r w:rsidRPr="00B72637">
        <w:rPr>
          <w:noProof/>
          <w:lang w:val="ru-RU"/>
        </w:rPr>
        <w:t xml:space="preserve"> 365</w:t>
      </w:r>
      <w:r>
        <w:rPr>
          <w:noProof/>
        </w:rPr>
        <w:t>, 16, 17, 88</w:t>
      </w:r>
    </w:p>
    <w:p w:rsidR="00E33A7D" w:rsidRDefault="00E33A7D">
      <w:pPr>
        <w:pStyle w:val="Index1"/>
        <w:tabs>
          <w:tab w:val="right" w:pos="5030"/>
        </w:tabs>
        <w:rPr>
          <w:noProof/>
        </w:rPr>
      </w:pPr>
      <w:r>
        <w:rPr>
          <w:noProof/>
        </w:rPr>
        <w:t>Core</w:t>
      </w:r>
      <w:r w:rsidRPr="00B72637">
        <w:rPr>
          <w:noProof/>
          <w:lang w:val="ru-RU"/>
        </w:rPr>
        <w:t xml:space="preserve"> </w:t>
      </w:r>
      <w:r>
        <w:rPr>
          <w:noProof/>
        </w:rPr>
        <w:t>CAL</w:t>
      </w:r>
      <w:r w:rsidRPr="00B72637">
        <w:rPr>
          <w:noProof/>
          <w:lang w:val="ru-RU"/>
        </w:rPr>
        <w:t xml:space="preserve"> </w:t>
      </w:r>
      <w:r>
        <w:rPr>
          <w:noProof/>
        </w:rPr>
        <w:t>Suite</w:t>
      </w:r>
      <w:r w:rsidRPr="00B72637">
        <w:rPr>
          <w:noProof/>
          <w:lang w:val="ru-RU"/>
        </w:rPr>
        <w:t xml:space="preserve"> </w:t>
      </w:r>
      <w:r>
        <w:rPr>
          <w:noProof/>
        </w:rPr>
        <w:t>Bridge</w:t>
      </w:r>
      <w:r w:rsidRPr="00B72637">
        <w:rPr>
          <w:noProof/>
          <w:lang w:val="ru-RU"/>
        </w:rPr>
        <w:t xml:space="preserve"> для </w:t>
      </w:r>
      <w:r>
        <w:rPr>
          <w:noProof/>
        </w:rPr>
        <w:t>Office</w:t>
      </w:r>
      <w:r w:rsidRPr="00B72637">
        <w:rPr>
          <w:noProof/>
          <w:lang w:val="ru-RU"/>
        </w:rPr>
        <w:t xml:space="preserve"> 365 и </w:t>
      </w:r>
      <w:r>
        <w:rPr>
          <w:noProof/>
        </w:rPr>
        <w:t>Windows</w:t>
      </w:r>
      <w:r w:rsidRPr="00B72637">
        <w:rPr>
          <w:noProof/>
          <w:lang w:val="ru-RU"/>
        </w:rPr>
        <w:t xml:space="preserve"> </w:t>
      </w:r>
      <w:r>
        <w:rPr>
          <w:noProof/>
        </w:rPr>
        <w:t>Intune, 16, 17</w:t>
      </w:r>
    </w:p>
    <w:p w:rsidR="00E33A7D" w:rsidRDefault="00E33A7D">
      <w:pPr>
        <w:pStyle w:val="Index1"/>
        <w:tabs>
          <w:tab w:val="right" w:pos="5030"/>
        </w:tabs>
        <w:rPr>
          <w:noProof/>
        </w:rPr>
      </w:pPr>
      <w:r>
        <w:rPr>
          <w:noProof/>
        </w:rPr>
        <w:t>Core</w:t>
      </w:r>
      <w:r w:rsidRPr="00B72637">
        <w:rPr>
          <w:noProof/>
          <w:lang w:val="ru-RU"/>
        </w:rPr>
        <w:t xml:space="preserve"> </w:t>
      </w:r>
      <w:r>
        <w:rPr>
          <w:noProof/>
        </w:rPr>
        <w:t>CAL</w:t>
      </w:r>
      <w:r w:rsidRPr="00B72637">
        <w:rPr>
          <w:noProof/>
          <w:lang w:val="ru-RU"/>
        </w:rPr>
        <w:t xml:space="preserve"> </w:t>
      </w:r>
      <w:r>
        <w:rPr>
          <w:noProof/>
        </w:rPr>
        <w:t>Suite</w:t>
      </w:r>
      <w:r w:rsidRPr="00B72637">
        <w:rPr>
          <w:noProof/>
          <w:lang w:val="ru-RU"/>
        </w:rPr>
        <w:t xml:space="preserve"> для </w:t>
      </w:r>
      <w:r>
        <w:rPr>
          <w:noProof/>
        </w:rPr>
        <w:t>Windows</w:t>
      </w:r>
      <w:r w:rsidRPr="00B72637">
        <w:rPr>
          <w:noProof/>
          <w:lang w:val="ru-RU"/>
        </w:rPr>
        <w:t xml:space="preserve"> </w:t>
      </w:r>
      <w:r>
        <w:rPr>
          <w:noProof/>
        </w:rPr>
        <w:t>Intune, 16</w:t>
      </w:r>
    </w:p>
    <w:p w:rsidR="00E33A7D" w:rsidRDefault="00E33A7D">
      <w:pPr>
        <w:pStyle w:val="Index1"/>
        <w:tabs>
          <w:tab w:val="right" w:pos="5030"/>
        </w:tabs>
        <w:rPr>
          <w:noProof/>
        </w:rPr>
      </w:pPr>
      <w:r w:rsidRPr="00B72637">
        <w:rPr>
          <w:noProof/>
          <w:lang w:val="fr-CA"/>
        </w:rPr>
        <w:t>Core Infrastructure Server Suite Datacenter</w:t>
      </w:r>
      <w:r>
        <w:rPr>
          <w:noProof/>
        </w:rPr>
        <w:t>, 14, 88</w:t>
      </w:r>
    </w:p>
    <w:p w:rsidR="00E33A7D" w:rsidRDefault="00E33A7D">
      <w:pPr>
        <w:pStyle w:val="Index1"/>
        <w:tabs>
          <w:tab w:val="right" w:pos="5030"/>
        </w:tabs>
        <w:rPr>
          <w:noProof/>
        </w:rPr>
      </w:pPr>
      <w:r w:rsidRPr="00B72637">
        <w:rPr>
          <w:noProof/>
          <w:lang w:val="fr-CA"/>
        </w:rPr>
        <w:t>Core Infrastructure Server Suite Enterprise</w:t>
      </w:r>
      <w:r>
        <w:rPr>
          <w:noProof/>
        </w:rPr>
        <w:t>, 14, 16</w:t>
      </w:r>
    </w:p>
    <w:p w:rsidR="00E33A7D" w:rsidRDefault="00E33A7D">
      <w:pPr>
        <w:pStyle w:val="Index1"/>
        <w:tabs>
          <w:tab w:val="right" w:pos="5030"/>
        </w:tabs>
        <w:rPr>
          <w:noProof/>
        </w:rPr>
      </w:pPr>
      <w:r w:rsidRPr="00B72637">
        <w:rPr>
          <w:noProof/>
          <w:lang w:val="fr-CA"/>
        </w:rPr>
        <w:t>Core Infrastructure Server Suite Standard</w:t>
      </w:r>
      <w:r>
        <w:rPr>
          <w:noProof/>
        </w:rPr>
        <w:t>, 14, 15, 16, 88</w:t>
      </w:r>
    </w:p>
    <w:p w:rsidR="00E33A7D" w:rsidRDefault="00E33A7D">
      <w:pPr>
        <w:pStyle w:val="Index1"/>
        <w:tabs>
          <w:tab w:val="right" w:pos="5030"/>
        </w:tabs>
        <w:rPr>
          <w:noProof/>
        </w:rPr>
      </w:pPr>
      <w:r>
        <w:rPr>
          <w:noProof/>
        </w:rPr>
        <w:t>Data Protection Manager 2010, 33, 35</w:t>
      </w:r>
    </w:p>
    <w:p w:rsidR="00E33A7D" w:rsidRDefault="00E33A7D">
      <w:pPr>
        <w:pStyle w:val="Index1"/>
        <w:tabs>
          <w:tab w:val="right" w:pos="5030"/>
        </w:tabs>
        <w:rPr>
          <w:noProof/>
        </w:rPr>
      </w:pPr>
      <w:r>
        <w:rPr>
          <w:noProof/>
        </w:rPr>
        <w:t>Enterprise</w:t>
      </w:r>
      <w:r w:rsidRPr="00B72637">
        <w:rPr>
          <w:noProof/>
          <w:lang w:val="ru-RU"/>
        </w:rPr>
        <w:t xml:space="preserve"> </w:t>
      </w:r>
      <w:r>
        <w:rPr>
          <w:noProof/>
        </w:rPr>
        <w:t>CAL</w:t>
      </w:r>
      <w:r w:rsidRPr="00B72637">
        <w:rPr>
          <w:noProof/>
          <w:lang w:val="ru-RU"/>
        </w:rPr>
        <w:t xml:space="preserve"> </w:t>
      </w:r>
      <w:r>
        <w:rPr>
          <w:noProof/>
        </w:rPr>
        <w:t>Suite, 9, 10, 16, 17, 54, 65, 76, 88</w:t>
      </w:r>
    </w:p>
    <w:p w:rsidR="00E33A7D" w:rsidRDefault="00E33A7D">
      <w:pPr>
        <w:pStyle w:val="Index1"/>
        <w:tabs>
          <w:tab w:val="right" w:pos="5030"/>
        </w:tabs>
        <w:rPr>
          <w:noProof/>
        </w:rPr>
      </w:pPr>
      <w:r>
        <w:rPr>
          <w:noProof/>
        </w:rPr>
        <w:t>Enterprise</w:t>
      </w:r>
      <w:r w:rsidRPr="00B72637">
        <w:rPr>
          <w:noProof/>
          <w:lang w:val="ru-RU"/>
        </w:rPr>
        <w:t xml:space="preserve"> </w:t>
      </w:r>
      <w:r>
        <w:rPr>
          <w:noProof/>
        </w:rPr>
        <w:t>CAL</w:t>
      </w:r>
      <w:r w:rsidRPr="00B72637">
        <w:rPr>
          <w:noProof/>
          <w:lang w:val="ru-RU"/>
        </w:rPr>
        <w:t xml:space="preserve"> </w:t>
      </w:r>
      <w:r>
        <w:rPr>
          <w:noProof/>
        </w:rPr>
        <w:t>Suite</w:t>
      </w:r>
      <w:r w:rsidRPr="00B72637">
        <w:rPr>
          <w:noProof/>
          <w:lang w:val="ru-RU"/>
        </w:rPr>
        <w:t xml:space="preserve"> </w:t>
      </w:r>
      <w:r>
        <w:rPr>
          <w:noProof/>
        </w:rPr>
        <w:t>Bridge</w:t>
      </w:r>
      <w:r w:rsidRPr="00B72637">
        <w:rPr>
          <w:noProof/>
          <w:lang w:val="ru-RU"/>
        </w:rPr>
        <w:t xml:space="preserve"> для </w:t>
      </w:r>
      <w:r>
        <w:rPr>
          <w:noProof/>
        </w:rPr>
        <w:t>Office</w:t>
      </w:r>
      <w:r w:rsidRPr="00B72637">
        <w:rPr>
          <w:noProof/>
          <w:lang w:val="ru-RU"/>
        </w:rPr>
        <w:t xml:space="preserve"> 365</w:t>
      </w:r>
      <w:r>
        <w:rPr>
          <w:noProof/>
        </w:rPr>
        <w:t>, 16, 17, 88</w:t>
      </w:r>
    </w:p>
    <w:p w:rsidR="00E33A7D" w:rsidRDefault="00E33A7D">
      <w:pPr>
        <w:pStyle w:val="Index1"/>
        <w:tabs>
          <w:tab w:val="right" w:pos="5030"/>
        </w:tabs>
        <w:rPr>
          <w:noProof/>
        </w:rPr>
      </w:pPr>
      <w:r>
        <w:rPr>
          <w:noProof/>
        </w:rPr>
        <w:t>Enterprise</w:t>
      </w:r>
      <w:r w:rsidRPr="00B72637">
        <w:rPr>
          <w:noProof/>
          <w:lang w:val="ru-RU"/>
        </w:rPr>
        <w:t xml:space="preserve"> </w:t>
      </w:r>
      <w:r>
        <w:rPr>
          <w:noProof/>
        </w:rPr>
        <w:t>CAL</w:t>
      </w:r>
      <w:r w:rsidRPr="00B72637">
        <w:rPr>
          <w:noProof/>
          <w:lang w:val="ru-RU"/>
        </w:rPr>
        <w:t xml:space="preserve"> </w:t>
      </w:r>
      <w:r>
        <w:rPr>
          <w:noProof/>
        </w:rPr>
        <w:t>Suite</w:t>
      </w:r>
      <w:r w:rsidRPr="00B72637">
        <w:rPr>
          <w:noProof/>
          <w:lang w:val="ru-RU"/>
        </w:rPr>
        <w:t xml:space="preserve"> </w:t>
      </w:r>
      <w:r>
        <w:rPr>
          <w:noProof/>
        </w:rPr>
        <w:t>Bridge</w:t>
      </w:r>
      <w:r w:rsidRPr="00B72637">
        <w:rPr>
          <w:noProof/>
          <w:lang w:val="ru-RU"/>
        </w:rPr>
        <w:t xml:space="preserve"> для </w:t>
      </w:r>
      <w:r>
        <w:rPr>
          <w:noProof/>
        </w:rPr>
        <w:t>Office</w:t>
      </w:r>
      <w:r w:rsidRPr="00B72637">
        <w:rPr>
          <w:noProof/>
          <w:lang w:val="ru-RU"/>
        </w:rPr>
        <w:t xml:space="preserve"> 365 и </w:t>
      </w:r>
      <w:r>
        <w:rPr>
          <w:noProof/>
        </w:rPr>
        <w:t>Windows</w:t>
      </w:r>
      <w:r w:rsidRPr="00B72637">
        <w:rPr>
          <w:noProof/>
          <w:lang w:val="ru-RU"/>
        </w:rPr>
        <w:t xml:space="preserve"> </w:t>
      </w:r>
      <w:r>
        <w:rPr>
          <w:noProof/>
        </w:rPr>
        <w:t>Intune, 16, 17</w:t>
      </w:r>
    </w:p>
    <w:p w:rsidR="00E33A7D" w:rsidRDefault="00E33A7D">
      <w:pPr>
        <w:pStyle w:val="Index1"/>
        <w:tabs>
          <w:tab w:val="right" w:pos="5030"/>
        </w:tabs>
        <w:rPr>
          <w:noProof/>
        </w:rPr>
      </w:pPr>
      <w:r>
        <w:rPr>
          <w:noProof/>
        </w:rPr>
        <w:t>Enterprise</w:t>
      </w:r>
      <w:r w:rsidRPr="00B72637">
        <w:rPr>
          <w:noProof/>
          <w:lang w:val="ru-RU"/>
        </w:rPr>
        <w:t xml:space="preserve"> </w:t>
      </w:r>
      <w:r>
        <w:rPr>
          <w:noProof/>
        </w:rPr>
        <w:t>CAL</w:t>
      </w:r>
      <w:r w:rsidRPr="00B72637">
        <w:rPr>
          <w:noProof/>
          <w:lang w:val="ru-RU"/>
        </w:rPr>
        <w:t xml:space="preserve"> </w:t>
      </w:r>
      <w:r>
        <w:rPr>
          <w:noProof/>
        </w:rPr>
        <w:t>Suite</w:t>
      </w:r>
      <w:r w:rsidRPr="00B72637">
        <w:rPr>
          <w:noProof/>
          <w:lang w:val="ru-RU"/>
        </w:rPr>
        <w:t xml:space="preserve"> </w:t>
      </w:r>
      <w:r>
        <w:rPr>
          <w:noProof/>
        </w:rPr>
        <w:t>Bridge</w:t>
      </w:r>
      <w:r w:rsidRPr="00B72637">
        <w:rPr>
          <w:noProof/>
          <w:lang w:val="ru-RU"/>
        </w:rPr>
        <w:t xml:space="preserve"> для </w:t>
      </w:r>
      <w:r>
        <w:rPr>
          <w:noProof/>
        </w:rPr>
        <w:t>Windows</w:t>
      </w:r>
      <w:r w:rsidRPr="00B72637">
        <w:rPr>
          <w:noProof/>
          <w:lang w:val="ru-RU"/>
        </w:rPr>
        <w:t xml:space="preserve"> </w:t>
      </w:r>
      <w:r>
        <w:rPr>
          <w:noProof/>
        </w:rPr>
        <w:t>Intune, 16, 17</w:t>
      </w:r>
    </w:p>
    <w:p w:rsidR="00E33A7D" w:rsidRDefault="00E33A7D">
      <w:pPr>
        <w:pStyle w:val="Index1"/>
        <w:tabs>
          <w:tab w:val="right" w:pos="5030"/>
        </w:tabs>
        <w:rPr>
          <w:noProof/>
        </w:rPr>
      </w:pPr>
      <w:r>
        <w:rPr>
          <w:noProof/>
        </w:rPr>
        <w:t>Enterprise</w:t>
      </w:r>
      <w:r w:rsidRPr="00B72637">
        <w:rPr>
          <w:noProof/>
          <w:lang w:val="ru-RU"/>
        </w:rPr>
        <w:t xml:space="preserve"> </w:t>
      </w:r>
      <w:r>
        <w:rPr>
          <w:noProof/>
        </w:rPr>
        <w:t>Mobility</w:t>
      </w:r>
      <w:r w:rsidRPr="00B72637">
        <w:rPr>
          <w:noProof/>
          <w:lang w:val="ru-RU"/>
        </w:rPr>
        <w:t xml:space="preserve"> </w:t>
      </w:r>
      <w:r>
        <w:rPr>
          <w:noProof/>
        </w:rPr>
        <w:t>Suite, 67, 68</w:t>
      </w:r>
    </w:p>
    <w:p w:rsidR="00E33A7D" w:rsidRDefault="00E33A7D">
      <w:pPr>
        <w:pStyle w:val="Index1"/>
        <w:tabs>
          <w:tab w:val="right" w:pos="5030"/>
        </w:tabs>
        <w:rPr>
          <w:noProof/>
        </w:rPr>
      </w:pPr>
      <w:r>
        <w:rPr>
          <w:noProof/>
        </w:rPr>
        <w:t>Enterprise</w:t>
      </w:r>
      <w:r w:rsidRPr="00B72637">
        <w:rPr>
          <w:noProof/>
          <w:lang w:val="ru-RU"/>
        </w:rPr>
        <w:t xml:space="preserve"> </w:t>
      </w:r>
      <w:r>
        <w:rPr>
          <w:noProof/>
        </w:rPr>
        <w:t>Sideloading</w:t>
      </w:r>
      <w:r w:rsidRPr="00B72637">
        <w:rPr>
          <w:noProof/>
          <w:lang w:val="ru-RU"/>
        </w:rPr>
        <w:t xml:space="preserve"> для </w:t>
      </w:r>
      <w:r>
        <w:rPr>
          <w:noProof/>
        </w:rPr>
        <w:t>Windows</w:t>
      </w:r>
      <w:r w:rsidRPr="00B72637">
        <w:rPr>
          <w:noProof/>
          <w:lang w:val="ru-RU"/>
        </w:rPr>
        <w:t xml:space="preserve"> </w:t>
      </w:r>
      <w:r>
        <w:rPr>
          <w:noProof/>
        </w:rPr>
        <w:t>Embedded</w:t>
      </w:r>
      <w:r w:rsidRPr="00B72637">
        <w:rPr>
          <w:noProof/>
          <w:lang w:val="ru-RU"/>
        </w:rPr>
        <w:t xml:space="preserve"> 8.1</w:t>
      </w:r>
      <w:r>
        <w:rPr>
          <w:noProof/>
        </w:rPr>
        <w:t>, 77</w:t>
      </w:r>
    </w:p>
    <w:p w:rsidR="00E33A7D" w:rsidRDefault="00E33A7D">
      <w:pPr>
        <w:pStyle w:val="Index1"/>
        <w:tabs>
          <w:tab w:val="right" w:pos="5030"/>
        </w:tabs>
        <w:rPr>
          <w:noProof/>
        </w:rPr>
      </w:pPr>
      <w:r>
        <w:rPr>
          <w:noProof/>
        </w:rPr>
        <w:t>Excel 2013, 23, 74</w:t>
      </w:r>
    </w:p>
    <w:p w:rsidR="00E33A7D" w:rsidRDefault="00E33A7D">
      <w:pPr>
        <w:pStyle w:val="Index1"/>
        <w:tabs>
          <w:tab w:val="right" w:pos="5030"/>
        </w:tabs>
        <w:rPr>
          <w:noProof/>
        </w:rPr>
      </w:pPr>
      <w:r>
        <w:rPr>
          <w:noProof/>
        </w:rPr>
        <w:t>Excel для Mac 2011, 25, 74</w:t>
      </w:r>
    </w:p>
    <w:p w:rsidR="00E33A7D" w:rsidRDefault="00E33A7D">
      <w:pPr>
        <w:pStyle w:val="Index1"/>
        <w:tabs>
          <w:tab w:val="right" w:pos="5030"/>
        </w:tabs>
        <w:rPr>
          <w:noProof/>
        </w:rPr>
      </w:pPr>
      <w:r>
        <w:rPr>
          <w:noProof/>
        </w:rPr>
        <w:t>Exchange</w:t>
      </w:r>
      <w:r w:rsidRPr="00B72637">
        <w:rPr>
          <w:noProof/>
          <w:lang w:val="ru-RU"/>
        </w:rPr>
        <w:t xml:space="preserve"> </w:t>
      </w:r>
      <w:r>
        <w:rPr>
          <w:noProof/>
        </w:rPr>
        <w:t>Hosted</w:t>
      </w:r>
      <w:r w:rsidRPr="00B72637">
        <w:rPr>
          <w:noProof/>
          <w:lang w:val="ru-RU"/>
        </w:rPr>
        <w:t xml:space="preserve"> </w:t>
      </w:r>
      <w:r>
        <w:rPr>
          <w:noProof/>
        </w:rPr>
        <w:t>Archive, 54</w:t>
      </w:r>
    </w:p>
    <w:p w:rsidR="00E33A7D" w:rsidRDefault="00E33A7D">
      <w:pPr>
        <w:pStyle w:val="Index1"/>
        <w:tabs>
          <w:tab w:val="right" w:pos="5030"/>
        </w:tabs>
        <w:rPr>
          <w:noProof/>
        </w:rPr>
      </w:pPr>
      <w:r>
        <w:rPr>
          <w:noProof/>
        </w:rPr>
        <w:t>Exchange</w:t>
      </w:r>
      <w:r w:rsidRPr="00B72637">
        <w:rPr>
          <w:noProof/>
          <w:lang w:val="ru-RU"/>
        </w:rPr>
        <w:t xml:space="preserve"> </w:t>
      </w:r>
      <w:r>
        <w:rPr>
          <w:noProof/>
        </w:rPr>
        <w:t>Hosted</w:t>
      </w:r>
      <w:r w:rsidRPr="00B72637">
        <w:rPr>
          <w:noProof/>
          <w:lang w:val="ru-RU"/>
        </w:rPr>
        <w:t xml:space="preserve"> </w:t>
      </w:r>
      <w:r>
        <w:rPr>
          <w:noProof/>
        </w:rPr>
        <w:t>Encryption, 53, 54</w:t>
      </w:r>
    </w:p>
    <w:p w:rsidR="00E33A7D" w:rsidRDefault="00E33A7D">
      <w:pPr>
        <w:pStyle w:val="Index1"/>
        <w:tabs>
          <w:tab w:val="right" w:pos="5030"/>
        </w:tabs>
        <w:rPr>
          <w:noProof/>
        </w:rPr>
      </w:pPr>
      <w:r>
        <w:rPr>
          <w:noProof/>
        </w:rPr>
        <w:t>Exchange</w:t>
      </w:r>
      <w:r w:rsidRPr="00B72637">
        <w:rPr>
          <w:noProof/>
          <w:lang w:val="ru-RU"/>
        </w:rPr>
        <w:t xml:space="preserve"> </w:t>
      </w:r>
      <w:r>
        <w:rPr>
          <w:noProof/>
        </w:rPr>
        <w:t>Hosted</w:t>
      </w:r>
      <w:r w:rsidRPr="00B72637">
        <w:rPr>
          <w:noProof/>
          <w:lang w:val="ru-RU"/>
        </w:rPr>
        <w:t xml:space="preserve"> </w:t>
      </w:r>
      <w:r>
        <w:rPr>
          <w:noProof/>
        </w:rPr>
        <w:t>Filtering, 17, 68</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Kiosk, 48,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w:t>
      </w:r>
      <w:r>
        <w:rPr>
          <w:noProof/>
        </w:rPr>
        <w:t>, 53, 59</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 </w:t>
      </w:r>
      <w:r>
        <w:rPr>
          <w:noProof/>
        </w:rPr>
        <w:t>A,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 </w:t>
      </w:r>
      <w:r>
        <w:rPr>
          <w:noProof/>
        </w:rPr>
        <w:t>A</w:t>
      </w:r>
      <w:r w:rsidRPr="00B72637">
        <w:rPr>
          <w:noProof/>
          <w:lang w:val="ru-RU"/>
        </w:rPr>
        <w:t xml:space="preserve"> для выпускников</w:t>
      </w:r>
      <w:r>
        <w:rPr>
          <w:noProof/>
        </w:rPr>
        <w:t>,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 </w:t>
      </w:r>
      <w:r>
        <w:rPr>
          <w:noProof/>
        </w:rPr>
        <w:t>Add</w:t>
      </w:r>
      <w:r w:rsidRPr="00B72637">
        <w:rPr>
          <w:noProof/>
          <w:lang w:val="ru-RU"/>
        </w:rPr>
        <w:t>-</w:t>
      </w:r>
      <w:r>
        <w:rPr>
          <w:noProof/>
        </w:rPr>
        <w:t>on, 53, 59</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w:t>
      </w:r>
      <w:r>
        <w:rPr>
          <w:noProof/>
        </w:rPr>
        <w:t>G,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2</w:t>
      </w:r>
      <w:r>
        <w:rPr>
          <w:noProof/>
        </w:rPr>
        <w:t>,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2</w:t>
      </w:r>
      <w:r>
        <w:rPr>
          <w:noProof/>
        </w:rPr>
        <w:t>A,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2</w:t>
      </w:r>
      <w:r>
        <w:rPr>
          <w:noProof/>
        </w:rPr>
        <w:t>G,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Protection, 17, 26, 53, 54</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Protection</w:t>
      </w:r>
      <w:r w:rsidRPr="00B72637">
        <w:rPr>
          <w:noProof/>
          <w:lang w:val="ru-RU"/>
        </w:rPr>
        <w:t xml:space="preserve"> </w:t>
      </w:r>
      <w:r>
        <w:rPr>
          <w:noProof/>
        </w:rPr>
        <w:t>A, 53</w:t>
      </w:r>
    </w:p>
    <w:p w:rsidR="00E33A7D" w:rsidRDefault="00E33A7D">
      <w:pPr>
        <w:pStyle w:val="Index1"/>
        <w:tabs>
          <w:tab w:val="right" w:pos="5030"/>
        </w:tabs>
        <w:rPr>
          <w:noProof/>
        </w:rPr>
      </w:pPr>
      <w:r>
        <w:rPr>
          <w:noProof/>
        </w:rPr>
        <w:t>Exchange</w:t>
      </w:r>
      <w:r w:rsidRPr="00B72637">
        <w:rPr>
          <w:noProof/>
          <w:lang w:val="ru-RU"/>
        </w:rPr>
        <w:t xml:space="preserve"> </w:t>
      </w:r>
      <w:r>
        <w:rPr>
          <w:noProof/>
        </w:rPr>
        <w:t>Online</w:t>
      </w:r>
      <w:r w:rsidRPr="00B72637">
        <w:rPr>
          <w:noProof/>
          <w:lang w:val="ru-RU"/>
        </w:rPr>
        <w:t xml:space="preserve"> </w:t>
      </w:r>
      <w:r>
        <w:rPr>
          <w:noProof/>
        </w:rPr>
        <w:t>Protection</w:t>
      </w:r>
      <w:r w:rsidRPr="00B72637">
        <w:rPr>
          <w:noProof/>
          <w:lang w:val="ru-RU"/>
        </w:rPr>
        <w:t xml:space="preserve"> </w:t>
      </w:r>
      <w:r>
        <w:rPr>
          <w:noProof/>
        </w:rPr>
        <w:t>G, 53</w:t>
      </w:r>
    </w:p>
    <w:p w:rsidR="00E33A7D" w:rsidRDefault="00E33A7D">
      <w:pPr>
        <w:pStyle w:val="Index1"/>
        <w:tabs>
          <w:tab w:val="right" w:pos="5030"/>
        </w:tabs>
        <w:rPr>
          <w:noProof/>
        </w:rPr>
      </w:pPr>
      <w:r>
        <w:rPr>
          <w:noProof/>
        </w:rPr>
        <w:t>Exchange Server 2007 Standard for Small Business, 26</w:t>
      </w:r>
    </w:p>
    <w:p w:rsidR="00E33A7D" w:rsidRDefault="00E33A7D">
      <w:pPr>
        <w:pStyle w:val="Index1"/>
        <w:tabs>
          <w:tab w:val="right" w:pos="5030"/>
        </w:tabs>
        <w:rPr>
          <w:noProof/>
        </w:rPr>
      </w:pPr>
      <w:r>
        <w:rPr>
          <w:noProof/>
        </w:rPr>
        <w:t>Exchange Server 2007 Standard for Small Business CAL, 26</w:t>
      </w:r>
    </w:p>
    <w:p w:rsidR="00E33A7D" w:rsidRDefault="00E33A7D">
      <w:pPr>
        <w:pStyle w:val="Index1"/>
        <w:tabs>
          <w:tab w:val="right" w:pos="5030"/>
        </w:tabs>
        <w:rPr>
          <w:noProof/>
        </w:rPr>
      </w:pPr>
      <w:r>
        <w:rPr>
          <w:noProof/>
        </w:rPr>
        <w:t>Exchange</w:t>
      </w:r>
      <w:r w:rsidRPr="00B72637">
        <w:rPr>
          <w:noProof/>
          <w:lang w:val="ru-RU"/>
        </w:rPr>
        <w:t xml:space="preserve"> </w:t>
      </w:r>
      <w:r>
        <w:rPr>
          <w:noProof/>
        </w:rPr>
        <w:t>Server</w:t>
      </w:r>
      <w:r w:rsidRPr="00B72637">
        <w:rPr>
          <w:noProof/>
          <w:lang w:val="ru-RU"/>
        </w:rPr>
        <w:t xml:space="preserve"> 2010 </w:t>
      </w:r>
      <w:r>
        <w:rPr>
          <w:noProof/>
        </w:rPr>
        <w:t>External</w:t>
      </w:r>
      <w:r w:rsidRPr="00B72637">
        <w:rPr>
          <w:noProof/>
          <w:lang w:val="ru-RU"/>
        </w:rPr>
        <w:t xml:space="preserve"> </w:t>
      </w:r>
      <w:r>
        <w:rPr>
          <w:noProof/>
        </w:rPr>
        <w:t>Connector, 26</w:t>
      </w:r>
    </w:p>
    <w:p w:rsidR="00E33A7D" w:rsidRDefault="00E33A7D">
      <w:pPr>
        <w:pStyle w:val="Index1"/>
        <w:tabs>
          <w:tab w:val="right" w:pos="5030"/>
        </w:tabs>
        <w:rPr>
          <w:noProof/>
        </w:rPr>
      </w:pPr>
      <w:r>
        <w:rPr>
          <w:noProof/>
        </w:rPr>
        <w:t>Exchange Server Enterprise 2013, 26</w:t>
      </w:r>
    </w:p>
    <w:p w:rsidR="00E33A7D" w:rsidRDefault="00E33A7D">
      <w:pPr>
        <w:pStyle w:val="Index1"/>
        <w:tabs>
          <w:tab w:val="right" w:pos="5030"/>
        </w:tabs>
        <w:rPr>
          <w:noProof/>
        </w:rPr>
      </w:pPr>
      <w:r>
        <w:rPr>
          <w:noProof/>
        </w:rPr>
        <w:t>Exchange</w:t>
      </w:r>
      <w:r w:rsidRPr="00B72637">
        <w:rPr>
          <w:noProof/>
          <w:lang w:val="ru-RU"/>
        </w:rPr>
        <w:t xml:space="preserve"> </w:t>
      </w:r>
      <w:r>
        <w:rPr>
          <w:noProof/>
        </w:rPr>
        <w:t>Server</w:t>
      </w:r>
      <w:r w:rsidRPr="00B72637">
        <w:rPr>
          <w:noProof/>
          <w:lang w:val="ru-RU"/>
        </w:rPr>
        <w:t xml:space="preserve"> </w:t>
      </w:r>
      <w:r>
        <w:rPr>
          <w:noProof/>
        </w:rPr>
        <w:t>Enterprise</w:t>
      </w:r>
      <w:r w:rsidRPr="00B72637">
        <w:rPr>
          <w:noProof/>
          <w:lang w:val="ru-RU"/>
        </w:rPr>
        <w:t xml:space="preserve"> 2013 </w:t>
      </w:r>
      <w:r>
        <w:rPr>
          <w:noProof/>
        </w:rPr>
        <w:t>CAL, 26</w:t>
      </w:r>
    </w:p>
    <w:p w:rsidR="00E33A7D" w:rsidRDefault="00E33A7D">
      <w:pPr>
        <w:pStyle w:val="Index1"/>
        <w:tabs>
          <w:tab w:val="right" w:pos="5030"/>
        </w:tabs>
        <w:rPr>
          <w:noProof/>
        </w:rPr>
      </w:pPr>
      <w:r>
        <w:rPr>
          <w:noProof/>
        </w:rPr>
        <w:t>Exchange Server Standard 2013, 26</w:t>
      </w:r>
    </w:p>
    <w:p w:rsidR="00E33A7D" w:rsidRDefault="00E33A7D">
      <w:pPr>
        <w:pStyle w:val="Index1"/>
        <w:tabs>
          <w:tab w:val="right" w:pos="5030"/>
        </w:tabs>
        <w:rPr>
          <w:noProof/>
        </w:rPr>
      </w:pPr>
      <w:r>
        <w:rPr>
          <w:noProof/>
        </w:rPr>
        <w:t>Exchange</w:t>
      </w:r>
      <w:r w:rsidRPr="00B72637">
        <w:rPr>
          <w:noProof/>
          <w:lang w:val="ru-RU"/>
        </w:rPr>
        <w:t xml:space="preserve"> </w:t>
      </w:r>
      <w:r>
        <w:rPr>
          <w:noProof/>
        </w:rPr>
        <w:t>Server</w:t>
      </w:r>
      <w:r w:rsidRPr="00B72637">
        <w:rPr>
          <w:noProof/>
          <w:lang w:val="ru-RU"/>
        </w:rPr>
        <w:t xml:space="preserve"> </w:t>
      </w:r>
      <w:r>
        <w:rPr>
          <w:noProof/>
        </w:rPr>
        <w:t>Standard</w:t>
      </w:r>
      <w:r w:rsidRPr="00B72637">
        <w:rPr>
          <w:noProof/>
          <w:lang w:val="ru-RU"/>
        </w:rPr>
        <w:t xml:space="preserve"> 2013 </w:t>
      </w:r>
      <w:r>
        <w:rPr>
          <w:noProof/>
        </w:rPr>
        <w:t>CAL, 26</w:t>
      </w:r>
    </w:p>
    <w:p w:rsidR="00E33A7D" w:rsidRDefault="00E33A7D">
      <w:pPr>
        <w:pStyle w:val="Index1"/>
        <w:tabs>
          <w:tab w:val="right" w:pos="5030"/>
        </w:tabs>
        <w:rPr>
          <w:noProof/>
        </w:rPr>
      </w:pPr>
      <w:r>
        <w:rPr>
          <w:noProof/>
        </w:rPr>
        <w:t>Expression</w:t>
      </w:r>
      <w:r w:rsidRPr="00B72637">
        <w:rPr>
          <w:noProof/>
          <w:lang w:val="ru-RU"/>
        </w:rPr>
        <w:t xml:space="preserve"> </w:t>
      </w:r>
      <w:r>
        <w:rPr>
          <w:noProof/>
        </w:rPr>
        <w:t>Studio</w:t>
      </w:r>
      <w:r w:rsidRPr="00B72637">
        <w:rPr>
          <w:noProof/>
          <w:lang w:val="ru-RU"/>
        </w:rPr>
        <w:t xml:space="preserve"> </w:t>
      </w:r>
      <w:r>
        <w:rPr>
          <w:noProof/>
        </w:rPr>
        <w:t>Ultimate</w:t>
      </w:r>
      <w:r w:rsidRPr="00B72637">
        <w:rPr>
          <w:noProof/>
          <w:lang w:val="ru-RU"/>
        </w:rPr>
        <w:t xml:space="preserve"> 4</w:t>
      </w:r>
      <w:r>
        <w:rPr>
          <w:noProof/>
        </w:rPr>
        <w:t>, 36</w:t>
      </w:r>
    </w:p>
    <w:p w:rsidR="00E33A7D" w:rsidRDefault="00E33A7D">
      <w:pPr>
        <w:pStyle w:val="Index1"/>
        <w:tabs>
          <w:tab w:val="right" w:pos="5030"/>
        </w:tabs>
        <w:rPr>
          <w:noProof/>
        </w:rPr>
      </w:pPr>
      <w:r>
        <w:rPr>
          <w:noProof/>
        </w:rPr>
        <w:t>FAST</w:t>
      </w:r>
      <w:r w:rsidRPr="00B72637">
        <w:rPr>
          <w:noProof/>
          <w:lang w:val="ru-RU"/>
        </w:rPr>
        <w:t xml:space="preserve"> </w:t>
      </w:r>
      <w:r>
        <w:rPr>
          <w:noProof/>
        </w:rPr>
        <w:t>Search</w:t>
      </w:r>
      <w:r w:rsidRPr="00B72637">
        <w:rPr>
          <w:noProof/>
          <w:lang w:val="ru-RU"/>
        </w:rPr>
        <w:t xml:space="preserve"> </w:t>
      </w:r>
      <w:r>
        <w:rPr>
          <w:noProof/>
        </w:rPr>
        <w:t>Server, 28</w:t>
      </w:r>
    </w:p>
    <w:p w:rsidR="00E33A7D" w:rsidRDefault="00E33A7D">
      <w:pPr>
        <w:pStyle w:val="Index1"/>
        <w:tabs>
          <w:tab w:val="right" w:pos="5030"/>
        </w:tabs>
        <w:rPr>
          <w:noProof/>
        </w:rPr>
      </w:pPr>
      <w:r>
        <w:rPr>
          <w:noProof/>
        </w:rPr>
        <w:t>Forefront Identity Manager 2010 – Windows Live Edition, 18</w:t>
      </w:r>
    </w:p>
    <w:p w:rsidR="00E33A7D" w:rsidRDefault="00E33A7D">
      <w:pPr>
        <w:pStyle w:val="Index1"/>
        <w:tabs>
          <w:tab w:val="right" w:pos="5030"/>
        </w:tabs>
        <w:rPr>
          <w:noProof/>
        </w:rPr>
      </w:pPr>
      <w:r>
        <w:rPr>
          <w:noProof/>
        </w:rPr>
        <w:t>Forefront Identity Manager 2010 R2 CAL, 18</w:t>
      </w:r>
    </w:p>
    <w:p w:rsidR="00E33A7D" w:rsidRDefault="00E33A7D">
      <w:pPr>
        <w:pStyle w:val="Index1"/>
        <w:tabs>
          <w:tab w:val="right" w:pos="5030"/>
        </w:tabs>
        <w:rPr>
          <w:noProof/>
        </w:rPr>
      </w:pPr>
      <w:r>
        <w:rPr>
          <w:noProof/>
        </w:rPr>
        <w:t>Forefront Identity Manager 2010 R2 External Connector, 18</w:t>
      </w:r>
    </w:p>
    <w:p w:rsidR="00E33A7D" w:rsidRDefault="00E33A7D">
      <w:pPr>
        <w:pStyle w:val="Index1"/>
        <w:tabs>
          <w:tab w:val="right" w:pos="5030"/>
        </w:tabs>
        <w:rPr>
          <w:noProof/>
        </w:rPr>
      </w:pPr>
      <w:r>
        <w:rPr>
          <w:noProof/>
        </w:rPr>
        <w:t>Forefront Identity Manager 2010 R2 Server, 18</w:t>
      </w:r>
    </w:p>
    <w:p w:rsidR="00E33A7D" w:rsidRDefault="00E33A7D">
      <w:pPr>
        <w:pStyle w:val="Index1"/>
        <w:tabs>
          <w:tab w:val="right" w:pos="5030"/>
        </w:tabs>
        <w:rPr>
          <w:noProof/>
        </w:rPr>
      </w:pPr>
      <w:r>
        <w:rPr>
          <w:noProof/>
        </w:rPr>
        <w:t>Forefront Identity Manager 2012 R2 Windows Live Edition, 18</w:t>
      </w:r>
    </w:p>
    <w:p w:rsidR="00E33A7D" w:rsidRDefault="00E33A7D">
      <w:pPr>
        <w:pStyle w:val="Index1"/>
        <w:tabs>
          <w:tab w:val="right" w:pos="5030"/>
        </w:tabs>
        <w:rPr>
          <w:noProof/>
        </w:rPr>
      </w:pPr>
      <w:r>
        <w:rPr>
          <w:noProof/>
        </w:rPr>
        <w:lastRenderedPageBreak/>
        <w:t>Forefront</w:t>
      </w:r>
      <w:r w:rsidRPr="00B72637">
        <w:rPr>
          <w:noProof/>
          <w:lang w:val="ru-RU"/>
        </w:rPr>
        <w:t xml:space="preserve"> </w:t>
      </w:r>
      <w:r>
        <w:rPr>
          <w:noProof/>
        </w:rPr>
        <w:t>Online</w:t>
      </w:r>
      <w:r w:rsidRPr="00B72637">
        <w:rPr>
          <w:noProof/>
          <w:lang w:val="ru-RU"/>
        </w:rPr>
        <w:t xml:space="preserve"> </w:t>
      </w:r>
      <w:r>
        <w:rPr>
          <w:noProof/>
        </w:rPr>
        <w:t>Protection</w:t>
      </w:r>
      <w:r w:rsidRPr="00B72637">
        <w:rPr>
          <w:noProof/>
          <w:lang w:val="ru-RU"/>
        </w:rPr>
        <w:t xml:space="preserve"> для </w:t>
      </w:r>
      <w:r>
        <w:rPr>
          <w:noProof/>
        </w:rPr>
        <w:t>Exchange, 17, 68</w:t>
      </w:r>
    </w:p>
    <w:p w:rsidR="00E33A7D" w:rsidRDefault="00E33A7D">
      <w:pPr>
        <w:pStyle w:val="Index1"/>
        <w:tabs>
          <w:tab w:val="right" w:pos="5030"/>
        </w:tabs>
        <w:rPr>
          <w:noProof/>
        </w:rPr>
      </w:pPr>
      <w:r w:rsidRPr="00B72637">
        <w:rPr>
          <w:noProof/>
          <w:spacing w:val="-2"/>
        </w:rPr>
        <w:t>Forefront</w:t>
      </w:r>
      <w:r w:rsidRPr="00B72637">
        <w:rPr>
          <w:noProof/>
          <w:spacing w:val="-2"/>
          <w:lang w:val="ru-RU"/>
        </w:rPr>
        <w:t xml:space="preserve"> </w:t>
      </w:r>
      <w:r w:rsidRPr="00B72637">
        <w:rPr>
          <w:noProof/>
          <w:spacing w:val="-2"/>
        </w:rPr>
        <w:t>Online</w:t>
      </w:r>
      <w:r w:rsidRPr="00B72637">
        <w:rPr>
          <w:noProof/>
          <w:spacing w:val="-2"/>
          <w:lang w:val="ru-RU"/>
        </w:rPr>
        <w:t xml:space="preserve"> </w:t>
      </w:r>
      <w:r w:rsidRPr="00B72637">
        <w:rPr>
          <w:noProof/>
          <w:spacing w:val="-2"/>
        </w:rPr>
        <w:t>Security</w:t>
      </w:r>
      <w:r w:rsidRPr="00B72637">
        <w:rPr>
          <w:noProof/>
          <w:spacing w:val="-2"/>
          <w:lang w:val="ru-RU"/>
        </w:rPr>
        <w:t xml:space="preserve"> для </w:t>
      </w:r>
      <w:r w:rsidRPr="00B72637">
        <w:rPr>
          <w:noProof/>
          <w:spacing w:val="-2"/>
        </w:rPr>
        <w:t>Exchange</w:t>
      </w:r>
      <w:r>
        <w:rPr>
          <w:noProof/>
        </w:rPr>
        <w:t>, 68</w:t>
      </w:r>
    </w:p>
    <w:p w:rsidR="00E33A7D" w:rsidRDefault="00E33A7D">
      <w:pPr>
        <w:pStyle w:val="Index1"/>
        <w:tabs>
          <w:tab w:val="right" w:pos="5030"/>
        </w:tabs>
        <w:rPr>
          <w:noProof/>
        </w:rPr>
      </w:pPr>
      <w:r>
        <w:rPr>
          <w:noProof/>
        </w:rPr>
        <w:t>Forefront</w:t>
      </w:r>
      <w:r w:rsidRPr="00B72637">
        <w:rPr>
          <w:noProof/>
          <w:lang w:val="ru-RU"/>
        </w:rPr>
        <w:t xml:space="preserve"> </w:t>
      </w:r>
      <w:r>
        <w:rPr>
          <w:noProof/>
        </w:rPr>
        <w:t>Protection</w:t>
      </w:r>
      <w:r w:rsidRPr="00B72637">
        <w:rPr>
          <w:noProof/>
          <w:lang w:val="ru-RU"/>
        </w:rPr>
        <w:t xml:space="preserve"> 2010 для </w:t>
      </w:r>
      <w:r>
        <w:rPr>
          <w:noProof/>
        </w:rPr>
        <w:t>Exchange</w:t>
      </w:r>
      <w:r w:rsidRPr="00B72637">
        <w:rPr>
          <w:noProof/>
          <w:lang w:val="ru-RU"/>
        </w:rPr>
        <w:t xml:space="preserve"> </w:t>
      </w:r>
      <w:r>
        <w:rPr>
          <w:noProof/>
        </w:rPr>
        <w:t>Server, 17, 18</w:t>
      </w:r>
    </w:p>
    <w:p w:rsidR="00E33A7D" w:rsidRDefault="00E33A7D">
      <w:pPr>
        <w:pStyle w:val="Index1"/>
        <w:tabs>
          <w:tab w:val="right" w:pos="5030"/>
        </w:tabs>
        <w:rPr>
          <w:noProof/>
        </w:rPr>
      </w:pPr>
      <w:r>
        <w:rPr>
          <w:noProof/>
        </w:rPr>
        <w:t>Forefront</w:t>
      </w:r>
      <w:r w:rsidRPr="00B72637">
        <w:rPr>
          <w:noProof/>
          <w:lang w:val="ru-RU"/>
        </w:rPr>
        <w:t xml:space="preserve"> </w:t>
      </w:r>
      <w:r>
        <w:rPr>
          <w:noProof/>
        </w:rPr>
        <w:t>Protection</w:t>
      </w:r>
      <w:r w:rsidRPr="00B72637">
        <w:rPr>
          <w:noProof/>
          <w:lang w:val="ru-RU"/>
        </w:rPr>
        <w:t xml:space="preserve"> 2010 для </w:t>
      </w:r>
      <w:r>
        <w:rPr>
          <w:noProof/>
        </w:rPr>
        <w:t>SharePoint, 17, 18, 68</w:t>
      </w:r>
    </w:p>
    <w:p w:rsidR="00E33A7D" w:rsidRDefault="00E33A7D">
      <w:pPr>
        <w:pStyle w:val="Index1"/>
        <w:tabs>
          <w:tab w:val="right" w:pos="5030"/>
        </w:tabs>
        <w:rPr>
          <w:noProof/>
        </w:rPr>
      </w:pPr>
      <w:r>
        <w:rPr>
          <w:noProof/>
        </w:rPr>
        <w:t>Forefront</w:t>
      </w:r>
      <w:r w:rsidRPr="00B72637">
        <w:rPr>
          <w:noProof/>
          <w:lang w:val="ru-RU"/>
        </w:rPr>
        <w:t xml:space="preserve"> </w:t>
      </w:r>
      <w:r>
        <w:rPr>
          <w:noProof/>
        </w:rPr>
        <w:t>Protection</w:t>
      </w:r>
      <w:r w:rsidRPr="00B72637">
        <w:rPr>
          <w:noProof/>
          <w:lang w:val="ru-RU"/>
        </w:rPr>
        <w:t xml:space="preserve"> 2010 для </w:t>
      </w:r>
      <w:r>
        <w:rPr>
          <w:noProof/>
        </w:rPr>
        <w:t>SharePoint</w:t>
      </w:r>
      <w:r w:rsidRPr="00B72637">
        <w:rPr>
          <w:noProof/>
          <w:lang w:val="ru-RU"/>
        </w:rPr>
        <w:t xml:space="preserve"> </w:t>
      </w:r>
      <w:r>
        <w:rPr>
          <w:noProof/>
        </w:rPr>
        <w:t>Server, 17</w:t>
      </w:r>
    </w:p>
    <w:p w:rsidR="00E33A7D" w:rsidRDefault="00E33A7D">
      <w:pPr>
        <w:pStyle w:val="Index1"/>
        <w:tabs>
          <w:tab w:val="right" w:pos="5030"/>
        </w:tabs>
        <w:rPr>
          <w:noProof/>
        </w:rPr>
      </w:pPr>
      <w:r>
        <w:rPr>
          <w:noProof/>
        </w:rPr>
        <w:t>Forefront</w:t>
      </w:r>
      <w:r w:rsidRPr="00B72637">
        <w:rPr>
          <w:noProof/>
          <w:lang w:val="ru-RU"/>
        </w:rPr>
        <w:t xml:space="preserve"> </w:t>
      </w:r>
      <w:r>
        <w:rPr>
          <w:noProof/>
        </w:rPr>
        <w:t>Protection</w:t>
      </w:r>
      <w:r w:rsidRPr="00B72637">
        <w:rPr>
          <w:noProof/>
          <w:lang w:val="ru-RU"/>
        </w:rPr>
        <w:t xml:space="preserve"> 2010 для </w:t>
      </w:r>
      <w:r>
        <w:rPr>
          <w:noProof/>
        </w:rPr>
        <w:t>SharePoint</w:t>
      </w:r>
      <w:r w:rsidRPr="00B72637">
        <w:rPr>
          <w:noProof/>
          <w:lang w:val="ru-RU"/>
        </w:rPr>
        <w:t xml:space="preserve"> для интернет-сайтов</w:t>
      </w:r>
      <w:r>
        <w:rPr>
          <w:noProof/>
        </w:rPr>
        <w:t>, 68</w:t>
      </w:r>
    </w:p>
    <w:p w:rsidR="00E33A7D" w:rsidRDefault="00E33A7D">
      <w:pPr>
        <w:pStyle w:val="Index1"/>
        <w:tabs>
          <w:tab w:val="right" w:pos="5030"/>
        </w:tabs>
        <w:rPr>
          <w:noProof/>
        </w:rPr>
      </w:pPr>
      <w:r>
        <w:rPr>
          <w:noProof/>
        </w:rPr>
        <w:t>Forefront</w:t>
      </w:r>
      <w:r w:rsidRPr="00B72637">
        <w:rPr>
          <w:noProof/>
          <w:lang w:val="ru-RU"/>
        </w:rPr>
        <w:t xml:space="preserve"> </w:t>
      </w:r>
      <w:r>
        <w:rPr>
          <w:noProof/>
        </w:rPr>
        <w:t>Protection</w:t>
      </w:r>
      <w:r w:rsidRPr="00B72637">
        <w:rPr>
          <w:noProof/>
          <w:lang w:val="ru-RU"/>
        </w:rPr>
        <w:t xml:space="preserve"> 2010 для интернет-сайтов</w:t>
      </w:r>
      <w:r>
        <w:rPr>
          <w:noProof/>
        </w:rPr>
        <w:t>, 18</w:t>
      </w:r>
    </w:p>
    <w:p w:rsidR="00E33A7D" w:rsidRDefault="00E33A7D">
      <w:pPr>
        <w:pStyle w:val="Index1"/>
        <w:tabs>
          <w:tab w:val="right" w:pos="5030"/>
        </w:tabs>
        <w:rPr>
          <w:noProof/>
        </w:rPr>
      </w:pPr>
      <w:r>
        <w:rPr>
          <w:noProof/>
        </w:rPr>
        <w:t>Forefront Unified Access Gateway, 17, 19</w:t>
      </w:r>
    </w:p>
    <w:p w:rsidR="00E33A7D" w:rsidRDefault="00E33A7D">
      <w:pPr>
        <w:pStyle w:val="Index1"/>
        <w:tabs>
          <w:tab w:val="right" w:pos="5030"/>
        </w:tabs>
        <w:rPr>
          <w:noProof/>
        </w:rPr>
      </w:pPr>
      <w:r>
        <w:rPr>
          <w:noProof/>
        </w:rPr>
        <w:t>Forefront</w:t>
      </w:r>
      <w:r w:rsidRPr="00B72637">
        <w:rPr>
          <w:noProof/>
          <w:lang w:val="ru-RU"/>
        </w:rPr>
        <w:t xml:space="preserve"> для </w:t>
      </w:r>
      <w:r>
        <w:rPr>
          <w:noProof/>
        </w:rPr>
        <w:t>Office</w:t>
      </w:r>
      <w:r w:rsidRPr="00B72637">
        <w:rPr>
          <w:noProof/>
          <w:lang w:val="ru-RU"/>
        </w:rPr>
        <w:t xml:space="preserve"> </w:t>
      </w:r>
      <w:r>
        <w:rPr>
          <w:noProof/>
        </w:rPr>
        <w:t>Communications</w:t>
      </w:r>
      <w:r w:rsidRPr="00B72637">
        <w:rPr>
          <w:noProof/>
          <w:lang w:val="ru-RU"/>
        </w:rPr>
        <w:t xml:space="preserve"> </w:t>
      </w:r>
      <w:r>
        <w:rPr>
          <w:noProof/>
        </w:rPr>
        <w:t>Server, 17</w:t>
      </w:r>
    </w:p>
    <w:p w:rsidR="00E33A7D" w:rsidRDefault="00E33A7D">
      <w:pPr>
        <w:pStyle w:val="Index1"/>
        <w:tabs>
          <w:tab w:val="right" w:pos="5030"/>
        </w:tabs>
        <w:rPr>
          <w:noProof/>
        </w:rPr>
      </w:pPr>
      <w:r>
        <w:rPr>
          <w:noProof/>
        </w:rPr>
        <w:t>HPC Pack 2008 R2 Enterprise, 46</w:t>
      </w:r>
    </w:p>
    <w:p w:rsidR="00E33A7D" w:rsidRDefault="00E33A7D">
      <w:pPr>
        <w:pStyle w:val="Index1"/>
        <w:tabs>
          <w:tab w:val="right" w:pos="5030"/>
        </w:tabs>
        <w:rPr>
          <w:noProof/>
        </w:rPr>
      </w:pPr>
      <w:r>
        <w:rPr>
          <w:noProof/>
        </w:rPr>
        <w:t>Identity Lifecycle Manager 2007 – Windows Live Edition, 18</w:t>
      </w:r>
    </w:p>
    <w:p w:rsidR="00E33A7D" w:rsidRDefault="00E33A7D">
      <w:pPr>
        <w:pStyle w:val="Index1"/>
        <w:tabs>
          <w:tab w:val="right" w:pos="5030"/>
        </w:tabs>
        <w:rPr>
          <w:noProof/>
        </w:rPr>
      </w:pPr>
      <w:r>
        <w:rPr>
          <w:noProof/>
        </w:rPr>
        <w:t>InfoPath 2013, 23, 74</w:t>
      </w:r>
    </w:p>
    <w:p w:rsidR="00E33A7D" w:rsidRDefault="00E33A7D">
      <w:pPr>
        <w:pStyle w:val="Index1"/>
        <w:tabs>
          <w:tab w:val="right" w:pos="5030"/>
        </w:tabs>
        <w:rPr>
          <w:noProof/>
        </w:rPr>
      </w:pPr>
      <w:r>
        <w:rPr>
          <w:noProof/>
        </w:rPr>
        <w:t>Lync 2013, 23, 55, 58, 74</w:t>
      </w:r>
    </w:p>
    <w:p w:rsidR="00E33A7D" w:rsidRDefault="00E33A7D">
      <w:pPr>
        <w:pStyle w:val="Index1"/>
        <w:tabs>
          <w:tab w:val="right" w:pos="5030"/>
        </w:tabs>
        <w:rPr>
          <w:noProof/>
        </w:rPr>
      </w:pPr>
      <w:r>
        <w:rPr>
          <w:noProof/>
        </w:rPr>
        <w:t>Lync</w:t>
      </w:r>
      <w:r w:rsidRPr="00B72637">
        <w:rPr>
          <w:noProof/>
          <w:lang w:val="ru-RU"/>
        </w:rPr>
        <w:t xml:space="preserve"> </w:t>
      </w:r>
      <w:r>
        <w:rPr>
          <w:noProof/>
        </w:rPr>
        <w:t>Online</w:t>
      </w:r>
      <w:r w:rsidRPr="00B72637">
        <w:rPr>
          <w:noProof/>
          <w:lang w:val="ru-RU"/>
        </w:rPr>
        <w:t xml:space="preserve"> (план 1</w:t>
      </w:r>
      <w:r>
        <w:rPr>
          <w:noProof/>
        </w:rPr>
        <w:t>G</w:t>
      </w:r>
      <w:r w:rsidRPr="00B72637">
        <w:rPr>
          <w:noProof/>
          <w:lang w:val="ru-RU"/>
        </w:rPr>
        <w:t>)</w:t>
      </w:r>
      <w:r>
        <w:rPr>
          <w:noProof/>
        </w:rPr>
        <w:t>, 55</w:t>
      </w:r>
    </w:p>
    <w:p w:rsidR="00E33A7D" w:rsidRDefault="00E33A7D">
      <w:pPr>
        <w:pStyle w:val="Index1"/>
        <w:tabs>
          <w:tab w:val="right" w:pos="5030"/>
        </w:tabs>
        <w:rPr>
          <w:noProof/>
        </w:rPr>
      </w:pPr>
      <w:r>
        <w:rPr>
          <w:noProof/>
        </w:rPr>
        <w:t>Lync</w:t>
      </w:r>
      <w:r w:rsidRPr="00B72637">
        <w:rPr>
          <w:noProof/>
          <w:lang w:val="ru-RU"/>
        </w:rPr>
        <w:t xml:space="preserve"> </w:t>
      </w:r>
      <w:r>
        <w:rPr>
          <w:noProof/>
        </w:rPr>
        <w:t>Online</w:t>
      </w:r>
      <w:r w:rsidRPr="00B72637">
        <w:rPr>
          <w:noProof/>
          <w:lang w:val="ru-RU"/>
        </w:rPr>
        <w:t xml:space="preserve"> (план 2</w:t>
      </w:r>
      <w:r>
        <w:rPr>
          <w:noProof/>
        </w:rPr>
        <w:t>G</w:t>
      </w:r>
      <w:r w:rsidRPr="00B72637">
        <w:rPr>
          <w:noProof/>
          <w:lang w:val="ru-RU"/>
        </w:rPr>
        <w:t>)</w:t>
      </w:r>
      <w:r>
        <w:rPr>
          <w:noProof/>
        </w:rPr>
        <w:t>, 55</w:t>
      </w:r>
    </w:p>
    <w:p w:rsidR="00E33A7D" w:rsidRDefault="00E33A7D">
      <w:pPr>
        <w:pStyle w:val="Index1"/>
        <w:tabs>
          <w:tab w:val="right" w:pos="5030"/>
        </w:tabs>
        <w:rPr>
          <w:noProof/>
        </w:rPr>
      </w:pPr>
      <w:r>
        <w:rPr>
          <w:noProof/>
        </w:rPr>
        <w:t>Lync</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w:t>
      </w:r>
      <w:r>
        <w:rPr>
          <w:noProof/>
        </w:rPr>
        <w:t>, 55, 58, 59</w:t>
      </w:r>
    </w:p>
    <w:p w:rsidR="00E33A7D" w:rsidRDefault="00E33A7D">
      <w:pPr>
        <w:pStyle w:val="Index1"/>
        <w:tabs>
          <w:tab w:val="right" w:pos="5030"/>
        </w:tabs>
        <w:rPr>
          <w:noProof/>
        </w:rPr>
      </w:pPr>
      <w:r>
        <w:rPr>
          <w:noProof/>
        </w:rPr>
        <w:t>Lync</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 </w:t>
      </w:r>
      <w:r>
        <w:rPr>
          <w:noProof/>
        </w:rPr>
        <w:t>Add</w:t>
      </w:r>
      <w:r w:rsidRPr="00B72637">
        <w:rPr>
          <w:noProof/>
          <w:lang w:val="ru-RU"/>
        </w:rPr>
        <w:t>-</w:t>
      </w:r>
      <w:r>
        <w:rPr>
          <w:noProof/>
        </w:rPr>
        <w:t>on, 55, 59</w:t>
      </w:r>
    </w:p>
    <w:p w:rsidR="00E33A7D" w:rsidRDefault="00E33A7D">
      <w:pPr>
        <w:pStyle w:val="Index1"/>
        <w:tabs>
          <w:tab w:val="right" w:pos="5030"/>
        </w:tabs>
        <w:rPr>
          <w:noProof/>
        </w:rPr>
      </w:pPr>
      <w:r>
        <w:rPr>
          <w:noProof/>
        </w:rPr>
        <w:t>Lync</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2</w:t>
      </w:r>
      <w:r>
        <w:rPr>
          <w:noProof/>
        </w:rPr>
        <w:t>, 55</w:t>
      </w:r>
    </w:p>
    <w:p w:rsidR="00E33A7D" w:rsidRDefault="00E33A7D">
      <w:pPr>
        <w:pStyle w:val="Index1"/>
        <w:tabs>
          <w:tab w:val="right" w:pos="5030"/>
        </w:tabs>
        <w:rPr>
          <w:noProof/>
        </w:rPr>
      </w:pPr>
      <w:r>
        <w:rPr>
          <w:noProof/>
        </w:rPr>
        <w:t>Lync Server 2010, 27</w:t>
      </w:r>
    </w:p>
    <w:p w:rsidR="00E33A7D" w:rsidRDefault="00E33A7D">
      <w:pPr>
        <w:pStyle w:val="Index1"/>
        <w:tabs>
          <w:tab w:val="right" w:pos="5030"/>
        </w:tabs>
        <w:rPr>
          <w:noProof/>
        </w:rPr>
      </w:pPr>
      <w:r>
        <w:rPr>
          <w:noProof/>
        </w:rPr>
        <w:t>Lync</w:t>
      </w:r>
      <w:r w:rsidRPr="00B72637">
        <w:rPr>
          <w:noProof/>
          <w:lang w:val="ru-RU"/>
        </w:rPr>
        <w:t xml:space="preserve"> </w:t>
      </w:r>
      <w:r>
        <w:rPr>
          <w:noProof/>
        </w:rPr>
        <w:t>Server</w:t>
      </w:r>
      <w:r w:rsidRPr="00B72637">
        <w:rPr>
          <w:noProof/>
          <w:lang w:val="ru-RU"/>
        </w:rPr>
        <w:t xml:space="preserve"> 2013</w:t>
      </w:r>
      <w:r>
        <w:rPr>
          <w:noProof/>
        </w:rPr>
        <w:t>, 16, 27</w:t>
      </w:r>
    </w:p>
    <w:p w:rsidR="00E33A7D" w:rsidRDefault="00E33A7D">
      <w:pPr>
        <w:pStyle w:val="Index1"/>
        <w:tabs>
          <w:tab w:val="right" w:pos="5030"/>
        </w:tabs>
        <w:rPr>
          <w:noProof/>
        </w:rPr>
      </w:pPr>
      <w:r>
        <w:rPr>
          <w:noProof/>
        </w:rPr>
        <w:t>Lync</w:t>
      </w:r>
      <w:r w:rsidRPr="00B72637">
        <w:rPr>
          <w:noProof/>
          <w:lang w:val="ru-RU"/>
        </w:rPr>
        <w:t xml:space="preserve"> </w:t>
      </w:r>
      <w:r>
        <w:rPr>
          <w:noProof/>
        </w:rPr>
        <w:t>Server</w:t>
      </w:r>
      <w:r w:rsidRPr="00B72637">
        <w:rPr>
          <w:noProof/>
          <w:lang w:val="ru-RU"/>
        </w:rPr>
        <w:t xml:space="preserve"> 2013 </w:t>
      </w:r>
      <w:r>
        <w:rPr>
          <w:noProof/>
        </w:rPr>
        <w:t>Enterprise</w:t>
      </w:r>
      <w:r w:rsidRPr="00B72637">
        <w:rPr>
          <w:noProof/>
          <w:lang w:val="ru-RU"/>
        </w:rPr>
        <w:t xml:space="preserve"> </w:t>
      </w:r>
      <w:r>
        <w:rPr>
          <w:noProof/>
        </w:rPr>
        <w:t>CAL, 27</w:t>
      </w:r>
    </w:p>
    <w:p w:rsidR="00E33A7D" w:rsidRDefault="00E33A7D">
      <w:pPr>
        <w:pStyle w:val="Index1"/>
        <w:tabs>
          <w:tab w:val="right" w:pos="5030"/>
        </w:tabs>
        <w:rPr>
          <w:noProof/>
        </w:rPr>
      </w:pPr>
      <w:r>
        <w:rPr>
          <w:noProof/>
        </w:rPr>
        <w:t>Lync</w:t>
      </w:r>
      <w:r w:rsidRPr="00B72637">
        <w:rPr>
          <w:noProof/>
          <w:lang w:val="ru-RU"/>
        </w:rPr>
        <w:t xml:space="preserve"> </w:t>
      </w:r>
      <w:r>
        <w:rPr>
          <w:noProof/>
        </w:rPr>
        <w:t>Server</w:t>
      </w:r>
      <w:r w:rsidRPr="00B72637">
        <w:rPr>
          <w:noProof/>
          <w:lang w:val="ru-RU"/>
        </w:rPr>
        <w:t xml:space="preserve"> 2013 </w:t>
      </w:r>
      <w:r>
        <w:rPr>
          <w:noProof/>
        </w:rPr>
        <w:t>Plus</w:t>
      </w:r>
      <w:r w:rsidRPr="00B72637">
        <w:rPr>
          <w:noProof/>
          <w:lang w:val="ru-RU"/>
        </w:rPr>
        <w:t xml:space="preserve"> </w:t>
      </w:r>
      <w:r>
        <w:rPr>
          <w:noProof/>
        </w:rPr>
        <w:t>CAL, 27</w:t>
      </w:r>
    </w:p>
    <w:p w:rsidR="00E33A7D" w:rsidRDefault="00E33A7D">
      <w:pPr>
        <w:pStyle w:val="Index1"/>
        <w:tabs>
          <w:tab w:val="right" w:pos="5030"/>
        </w:tabs>
        <w:rPr>
          <w:noProof/>
        </w:rPr>
      </w:pPr>
      <w:r>
        <w:rPr>
          <w:noProof/>
        </w:rPr>
        <w:t>Lync</w:t>
      </w:r>
      <w:r w:rsidRPr="00B72637">
        <w:rPr>
          <w:noProof/>
          <w:lang w:val="ru-RU"/>
        </w:rPr>
        <w:t xml:space="preserve"> </w:t>
      </w:r>
      <w:r>
        <w:rPr>
          <w:noProof/>
        </w:rPr>
        <w:t>Server</w:t>
      </w:r>
      <w:r w:rsidRPr="00B72637">
        <w:rPr>
          <w:noProof/>
          <w:lang w:val="ru-RU"/>
        </w:rPr>
        <w:t xml:space="preserve"> 2013 </w:t>
      </w:r>
      <w:r>
        <w:rPr>
          <w:noProof/>
        </w:rPr>
        <w:t>Standard</w:t>
      </w:r>
      <w:r w:rsidRPr="00B72637">
        <w:rPr>
          <w:noProof/>
          <w:lang w:val="ru-RU"/>
        </w:rPr>
        <w:t xml:space="preserve"> </w:t>
      </w:r>
      <w:r>
        <w:rPr>
          <w:noProof/>
        </w:rPr>
        <w:t>CAL, 27</w:t>
      </w:r>
    </w:p>
    <w:p w:rsidR="00E33A7D" w:rsidRDefault="00E33A7D">
      <w:pPr>
        <w:pStyle w:val="Index1"/>
        <w:tabs>
          <w:tab w:val="right" w:pos="5030"/>
        </w:tabs>
        <w:rPr>
          <w:noProof/>
        </w:rPr>
      </w:pPr>
      <w:r>
        <w:rPr>
          <w:noProof/>
        </w:rPr>
        <w:t>Lync для Mac 2011, 25, 26, 55, 58, 74</w:t>
      </w:r>
    </w:p>
    <w:p w:rsidR="00E33A7D" w:rsidRDefault="00E33A7D">
      <w:pPr>
        <w:pStyle w:val="Index1"/>
        <w:tabs>
          <w:tab w:val="right" w:pos="5030"/>
        </w:tabs>
        <w:rPr>
          <w:noProof/>
        </w:rPr>
      </w:pPr>
      <w:r>
        <w:rPr>
          <w:noProof/>
        </w:rPr>
        <w:t>MapPoint 2013 для Windows, 19</w:t>
      </w:r>
    </w:p>
    <w:p w:rsidR="00E33A7D" w:rsidRDefault="00E33A7D">
      <w:pPr>
        <w:pStyle w:val="Index1"/>
        <w:tabs>
          <w:tab w:val="right" w:pos="5030"/>
        </w:tabs>
        <w:rPr>
          <w:noProof/>
        </w:rPr>
      </w:pPr>
      <w:r>
        <w:rPr>
          <w:noProof/>
        </w:rPr>
        <w:t>MapPoint Fleet Edition 2013, 19</w:t>
      </w:r>
    </w:p>
    <w:p w:rsidR="00E33A7D" w:rsidRDefault="00E33A7D">
      <w:pPr>
        <w:pStyle w:val="Index1"/>
        <w:tabs>
          <w:tab w:val="right" w:pos="5030"/>
        </w:tabs>
        <w:rPr>
          <w:noProof/>
        </w:rPr>
      </w:pPr>
      <w:r>
        <w:rPr>
          <w:noProof/>
        </w:rPr>
        <w:t>MDOP, 9, 19, 36, 37, 65, 74, 87</w:t>
      </w:r>
    </w:p>
    <w:p w:rsidR="00E33A7D" w:rsidRDefault="00E33A7D">
      <w:pPr>
        <w:pStyle w:val="Index1"/>
        <w:tabs>
          <w:tab w:val="right" w:pos="5030"/>
        </w:tabs>
        <w:rPr>
          <w:noProof/>
        </w:rPr>
      </w:pPr>
      <w:r>
        <w:rPr>
          <w:noProof/>
        </w:rPr>
        <w:t>Microsoft Desktop Optimization Pack для SA, 19, 87</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Enterprise</w:t>
      </w:r>
      <w:r w:rsidRPr="00B72637">
        <w:rPr>
          <w:noProof/>
          <w:lang w:val="ru-RU"/>
        </w:rPr>
        <w:t xml:space="preserve"> </w:t>
      </w:r>
      <w:r>
        <w:rPr>
          <w:noProof/>
        </w:rPr>
        <w:t>Additive</w:t>
      </w:r>
      <w:r w:rsidRPr="00B72637">
        <w:rPr>
          <w:noProof/>
          <w:lang w:val="ru-RU"/>
        </w:rPr>
        <w:t xml:space="preserve"> </w:t>
      </w:r>
      <w:r>
        <w:rPr>
          <w:noProof/>
        </w:rPr>
        <w:t>CAL, 19</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Enterprise</w:t>
      </w:r>
      <w:r w:rsidRPr="00B72637">
        <w:rPr>
          <w:noProof/>
          <w:lang w:val="ru-RU"/>
        </w:rPr>
        <w:t xml:space="preserve"> </w:t>
      </w:r>
      <w:r>
        <w:rPr>
          <w:noProof/>
        </w:rPr>
        <w:t>CAL, 19</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Functional</w:t>
      </w:r>
      <w:r w:rsidRPr="00B72637">
        <w:rPr>
          <w:noProof/>
          <w:lang w:val="ru-RU"/>
        </w:rPr>
        <w:t xml:space="preserve"> </w:t>
      </w:r>
      <w:r>
        <w:rPr>
          <w:noProof/>
        </w:rPr>
        <w:t>Additive</w:t>
      </w:r>
      <w:r w:rsidRPr="00B72637">
        <w:rPr>
          <w:noProof/>
          <w:lang w:val="ru-RU"/>
        </w:rPr>
        <w:t xml:space="preserve"> </w:t>
      </w:r>
      <w:r>
        <w:rPr>
          <w:noProof/>
        </w:rPr>
        <w:t>CAL, 20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Functional</w:t>
      </w:r>
      <w:r w:rsidRPr="00B72637">
        <w:rPr>
          <w:noProof/>
          <w:lang w:val="ru-RU"/>
        </w:rPr>
        <w:t xml:space="preserve"> </w:t>
      </w:r>
      <w:r>
        <w:rPr>
          <w:noProof/>
        </w:rPr>
        <w:t>CAL, 20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Self</w:t>
      </w:r>
      <w:r w:rsidRPr="00B72637">
        <w:rPr>
          <w:noProof/>
          <w:lang w:val="ru-RU"/>
        </w:rPr>
        <w:t xml:space="preserve"> </w:t>
      </w:r>
      <w:r>
        <w:rPr>
          <w:noProof/>
        </w:rPr>
        <w:t>Serve</w:t>
      </w:r>
      <w:r w:rsidRPr="00B72637">
        <w:rPr>
          <w:noProof/>
          <w:lang w:val="ru-RU"/>
        </w:rPr>
        <w:t xml:space="preserve"> </w:t>
      </w:r>
      <w:r>
        <w:rPr>
          <w:noProof/>
        </w:rPr>
        <w:t>CAL, 20</w:t>
      </w:r>
    </w:p>
    <w:p w:rsidR="00E33A7D" w:rsidRDefault="00E33A7D">
      <w:pPr>
        <w:pStyle w:val="Index1"/>
        <w:tabs>
          <w:tab w:val="right" w:pos="5030"/>
        </w:tabs>
        <w:rPr>
          <w:noProof/>
        </w:rPr>
      </w:pPr>
      <w:r w:rsidRPr="00B72637">
        <w:rPr>
          <w:noProof/>
          <w:lang w:val="pt-BR"/>
        </w:rPr>
        <w:t>Microsoft Dynamics AX 2012 R3 Server</w:t>
      </w:r>
      <w:r>
        <w:rPr>
          <w:noProof/>
        </w:rPr>
        <w:t>, 19</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Task</w:t>
      </w:r>
      <w:r w:rsidRPr="00B72637">
        <w:rPr>
          <w:noProof/>
          <w:lang w:val="ru-RU"/>
        </w:rPr>
        <w:t xml:space="preserve"> </w:t>
      </w:r>
      <w:r>
        <w:rPr>
          <w:noProof/>
        </w:rPr>
        <w:t>Additive</w:t>
      </w:r>
      <w:r w:rsidRPr="00B72637">
        <w:rPr>
          <w:noProof/>
          <w:lang w:val="ru-RU"/>
        </w:rPr>
        <w:t xml:space="preserve"> </w:t>
      </w:r>
      <w:r>
        <w:rPr>
          <w:noProof/>
        </w:rPr>
        <w:t>CAL, 20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AX</w:t>
      </w:r>
      <w:r w:rsidRPr="00B72637">
        <w:rPr>
          <w:noProof/>
          <w:lang w:val="ru-RU"/>
        </w:rPr>
        <w:t xml:space="preserve"> 2012 </w:t>
      </w:r>
      <w:r>
        <w:rPr>
          <w:noProof/>
        </w:rPr>
        <w:t>R</w:t>
      </w:r>
      <w:r w:rsidRPr="00B72637">
        <w:rPr>
          <w:noProof/>
          <w:lang w:val="ru-RU"/>
        </w:rPr>
        <w:t xml:space="preserve">3 </w:t>
      </w:r>
      <w:r>
        <w:rPr>
          <w:noProof/>
        </w:rPr>
        <w:t>Task</w:t>
      </w:r>
      <w:r w:rsidRPr="00B72637">
        <w:rPr>
          <w:noProof/>
          <w:lang w:val="ru-RU"/>
        </w:rPr>
        <w:t xml:space="preserve"> </w:t>
      </w:r>
      <w:r>
        <w:rPr>
          <w:noProof/>
        </w:rPr>
        <w:t>CAL, 20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2011 </w:t>
      </w:r>
      <w:r>
        <w:rPr>
          <w:noProof/>
        </w:rPr>
        <w:t>External</w:t>
      </w:r>
      <w:r w:rsidRPr="00B72637">
        <w:rPr>
          <w:noProof/>
          <w:lang w:val="ru-RU"/>
        </w:rPr>
        <w:t xml:space="preserve"> </w:t>
      </w:r>
      <w:r>
        <w:rPr>
          <w:noProof/>
        </w:rPr>
        <w:t>Connector, 21, 22</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Basic</w:t>
      </w:r>
      <w:r w:rsidRPr="00B72637">
        <w:rPr>
          <w:noProof/>
          <w:lang w:val="ru-RU"/>
        </w:rPr>
        <w:t xml:space="preserve"> </w:t>
      </w:r>
      <w:r>
        <w:rPr>
          <w:noProof/>
        </w:rPr>
        <w:t>CAL, 21</w:t>
      </w:r>
    </w:p>
    <w:p w:rsidR="00E33A7D" w:rsidRDefault="00E33A7D">
      <w:pPr>
        <w:pStyle w:val="Index1"/>
        <w:tabs>
          <w:tab w:val="right" w:pos="5030"/>
        </w:tabs>
        <w:rPr>
          <w:noProof/>
        </w:rPr>
      </w:pPr>
      <w:r>
        <w:rPr>
          <w:noProof/>
        </w:rPr>
        <w:t>Microsoft Dynamics CRM Basic Upgrade для SA, 21</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Basic</w:t>
      </w:r>
      <w:r w:rsidRPr="00B72637">
        <w:rPr>
          <w:noProof/>
          <w:lang w:val="ru-RU"/>
        </w:rPr>
        <w:t xml:space="preserve"> </w:t>
      </w:r>
      <w:r>
        <w:rPr>
          <w:noProof/>
        </w:rPr>
        <w:t>Use</w:t>
      </w:r>
      <w:r w:rsidRPr="00B72637">
        <w:rPr>
          <w:noProof/>
          <w:lang w:val="ru-RU"/>
        </w:rPr>
        <w:t xml:space="preserve"> </w:t>
      </w:r>
      <w:r>
        <w:rPr>
          <w:noProof/>
        </w:rPr>
        <w:t>Additive</w:t>
      </w:r>
      <w:r w:rsidRPr="00B72637">
        <w:rPr>
          <w:noProof/>
          <w:lang w:val="ru-RU"/>
        </w:rPr>
        <w:t xml:space="preserve"> </w:t>
      </w:r>
      <w:r>
        <w:rPr>
          <w:noProof/>
        </w:rPr>
        <w:t>CAL, 21</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Essentials</w:t>
      </w:r>
      <w:r w:rsidRPr="00B72637">
        <w:rPr>
          <w:noProof/>
          <w:lang w:val="ru-RU"/>
        </w:rPr>
        <w:t xml:space="preserve"> </w:t>
      </w:r>
      <w:r>
        <w:rPr>
          <w:noProof/>
        </w:rPr>
        <w:t>CAL, 21</w:t>
      </w:r>
    </w:p>
    <w:p w:rsidR="00E33A7D" w:rsidRDefault="00E33A7D">
      <w:pPr>
        <w:pStyle w:val="Index1"/>
        <w:tabs>
          <w:tab w:val="right" w:pos="5030"/>
        </w:tabs>
        <w:rPr>
          <w:noProof/>
        </w:rPr>
      </w:pPr>
      <w:r>
        <w:rPr>
          <w:noProof/>
        </w:rPr>
        <w:t>Microsoft Dynamics CRM Essentials Upgrade для SA, 21</w:t>
      </w:r>
    </w:p>
    <w:p w:rsidR="00E33A7D" w:rsidRDefault="00E33A7D">
      <w:pPr>
        <w:pStyle w:val="Index1"/>
        <w:tabs>
          <w:tab w:val="right" w:pos="5030"/>
        </w:tabs>
        <w:rPr>
          <w:noProof/>
        </w:rPr>
      </w:pPr>
      <w:r>
        <w:rPr>
          <w:noProof/>
        </w:rPr>
        <w:t>Microsoft Dynamics CRM Online Add-on Extra Storage, 50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Online</w:t>
      </w:r>
      <w:r w:rsidRPr="00B72637">
        <w:rPr>
          <w:noProof/>
          <w:lang w:val="ru-RU"/>
        </w:rPr>
        <w:t xml:space="preserve"> </w:t>
      </w:r>
      <w:r>
        <w:rPr>
          <w:noProof/>
        </w:rPr>
        <w:t>Basic, 50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Online</w:t>
      </w:r>
      <w:r w:rsidRPr="00B72637">
        <w:rPr>
          <w:noProof/>
          <w:lang w:val="ru-RU"/>
        </w:rPr>
        <w:t xml:space="preserve"> </w:t>
      </w:r>
      <w:r>
        <w:rPr>
          <w:noProof/>
        </w:rPr>
        <w:t>Basic</w:t>
      </w:r>
      <w:r w:rsidRPr="00B72637">
        <w:rPr>
          <w:noProof/>
          <w:lang w:val="ru-RU"/>
        </w:rPr>
        <w:t xml:space="preserve"> для </w:t>
      </w:r>
      <w:r>
        <w:rPr>
          <w:noProof/>
        </w:rPr>
        <w:t>SA, 50</w:t>
      </w:r>
    </w:p>
    <w:p w:rsidR="00E33A7D" w:rsidRDefault="00E33A7D">
      <w:pPr>
        <w:pStyle w:val="Index1"/>
        <w:tabs>
          <w:tab w:val="right" w:pos="5030"/>
        </w:tabs>
        <w:rPr>
          <w:noProof/>
        </w:rPr>
      </w:pPr>
      <w:r>
        <w:rPr>
          <w:noProof/>
        </w:rPr>
        <w:t>Microsoft Dynamics CRM Online Essential, 50</w:t>
      </w:r>
    </w:p>
    <w:p w:rsidR="00E33A7D" w:rsidRDefault="00E33A7D">
      <w:pPr>
        <w:pStyle w:val="Index1"/>
        <w:tabs>
          <w:tab w:val="right" w:pos="5030"/>
        </w:tabs>
        <w:rPr>
          <w:noProof/>
        </w:rPr>
      </w:pPr>
      <w:r>
        <w:rPr>
          <w:noProof/>
        </w:rPr>
        <w:t>Microsoft Dynamics CRM Online Essential для SA, 50</w:t>
      </w:r>
    </w:p>
    <w:p w:rsidR="00E33A7D" w:rsidRDefault="00E33A7D">
      <w:pPr>
        <w:pStyle w:val="Index1"/>
        <w:tabs>
          <w:tab w:val="right" w:pos="5030"/>
        </w:tabs>
        <w:rPr>
          <w:noProof/>
        </w:rPr>
      </w:pPr>
      <w:r>
        <w:rPr>
          <w:noProof/>
        </w:rPr>
        <w:t>Microsoft Dynamics CRM Online Professional, 50, 52</w:t>
      </w:r>
    </w:p>
    <w:p w:rsidR="00E33A7D" w:rsidRDefault="00E33A7D">
      <w:pPr>
        <w:pStyle w:val="Index1"/>
        <w:tabs>
          <w:tab w:val="right" w:pos="5030"/>
        </w:tabs>
        <w:rPr>
          <w:noProof/>
        </w:rPr>
      </w:pPr>
      <w:r>
        <w:rPr>
          <w:noProof/>
        </w:rPr>
        <w:t>Microsoft Dynamics CRM Online Professional для SA, 50</w:t>
      </w:r>
    </w:p>
    <w:p w:rsidR="00E33A7D" w:rsidRDefault="00E33A7D">
      <w:pPr>
        <w:pStyle w:val="Index1"/>
        <w:tabs>
          <w:tab w:val="right" w:pos="5030"/>
        </w:tabs>
        <w:rPr>
          <w:noProof/>
        </w:rPr>
      </w:pP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Professional</w:t>
      </w:r>
      <w:r w:rsidRPr="00B72637">
        <w:rPr>
          <w:noProof/>
          <w:lang w:val="ru-RU"/>
        </w:rPr>
        <w:t xml:space="preserve"> </w:t>
      </w:r>
      <w:r>
        <w:rPr>
          <w:noProof/>
        </w:rPr>
        <w:t>CAL, 21</w:t>
      </w:r>
    </w:p>
    <w:p w:rsidR="00E33A7D" w:rsidRDefault="00E33A7D">
      <w:pPr>
        <w:pStyle w:val="Index1"/>
        <w:tabs>
          <w:tab w:val="right" w:pos="5030"/>
        </w:tabs>
        <w:rPr>
          <w:noProof/>
        </w:rPr>
      </w:pPr>
      <w:r>
        <w:rPr>
          <w:noProof/>
        </w:rPr>
        <w:t>Microsoft Dynamics CRM Professional Upgrade для SA, 21</w:t>
      </w:r>
    </w:p>
    <w:p w:rsidR="00E33A7D" w:rsidRDefault="00E33A7D">
      <w:pPr>
        <w:pStyle w:val="Index1"/>
        <w:tabs>
          <w:tab w:val="right" w:pos="5030"/>
        </w:tabs>
        <w:rPr>
          <w:noProof/>
        </w:rPr>
      </w:pPr>
      <w:r>
        <w:rPr>
          <w:noProof/>
        </w:rPr>
        <w:t>Microsoft Dynamics CRM Professional Use Additive CAL, 21</w:t>
      </w:r>
    </w:p>
    <w:p w:rsidR="00E33A7D" w:rsidRDefault="00E33A7D">
      <w:pPr>
        <w:pStyle w:val="Index1"/>
        <w:tabs>
          <w:tab w:val="right" w:pos="5030"/>
        </w:tabs>
        <w:rPr>
          <w:noProof/>
        </w:rPr>
      </w:pPr>
      <w:r>
        <w:rPr>
          <w:noProof/>
        </w:rPr>
        <w:t>Microsoft Dynamics CRM Server 2013, 21, 22, 75, 76</w:t>
      </w:r>
    </w:p>
    <w:p w:rsidR="00E33A7D" w:rsidRDefault="00E33A7D">
      <w:pPr>
        <w:pStyle w:val="Index1"/>
        <w:tabs>
          <w:tab w:val="right" w:pos="5030"/>
        </w:tabs>
        <w:rPr>
          <w:noProof/>
        </w:rPr>
      </w:pPr>
      <w:r>
        <w:rPr>
          <w:noProof/>
        </w:rPr>
        <w:t>Microsoft Dynamics CRM Workgroup Server 2013, 21, 22</w:t>
      </w:r>
    </w:p>
    <w:p w:rsidR="00E33A7D" w:rsidRDefault="00E33A7D">
      <w:pPr>
        <w:pStyle w:val="Index1"/>
        <w:tabs>
          <w:tab w:val="right" w:pos="5030"/>
        </w:tabs>
        <w:rPr>
          <w:noProof/>
        </w:rPr>
      </w:pPr>
      <w:r>
        <w:rPr>
          <w:noProof/>
        </w:rPr>
        <w:t>Microsoft</w:t>
      </w:r>
      <w:r w:rsidRPr="00B72637">
        <w:rPr>
          <w:noProof/>
          <w:lang w:val="ru-RU"/>
        </w:rPr>
        <w:t xml:space="preserve"> </w:t>
      </w:r>
      <w:r>
        <w:rPr>
          <w:noProof/>
        </w:rPr>
        <w:t>Learning</w:t>
      </w:r>
      <w:r w:rsidRPr="00B72637">
        <w:rPr>
          <w:noProof/>
          <w:lang w:val="ru-RU"/>
        </w:rPr>
        <w:t xml:space="preserve"> </w:t>
      </w:r>
      <w:r>
        <w:rPr>
          <w:noProof/>
        </w:rPr>
        <w:t>IT</w:t>
      </w:r>
      <w:r w:rsidRPr="00B72637">
        <w:rPr>
          <w:noProof/>
          <w:lang w:val="ru-RU"/>
        </w:rPr>
        <w:t xml:space="preserve"> </w:t>
      </w:r>
      <w:r>
        <w:rPr>
          <w:noProof/>
        </w:rPr>
        <w:t>Academy, 69</w:t>
      </w:r>
    </w:p>
    <w:p w:rsidR="00E33A7D" w:rsidRDefault="00E33A7D">
      <w:pPr>
        <w:pStyle w:val="Index1"/>
        <w:tabs>
          <w:tab w:val="right" w:pos="5030"/>
        </w:tabs>
        <w:rPr>
          <w:noProof/>
        </w:rPr>
      </w:pPr>
      <w:r>
        <w:rPr>
          <w:noProof/>
        </w:rPr>
        <w:t>Microsoft Learning MCP, 69</w:t>
      </w:r>
    </w:p>
    <w:p w:rsidR="00E33A7D" w:rsidRDefault="00E33A7D">
      <w:pPr>
        <w:pStyle w:val="Index1"/>
        <w:tabs>
          <w:tab w:val="right" w:pos="5030"/>
        </w:tabs>
        <w:rPr>
          <w:noProof/>
        </w:rPr>
      </w:pPr>
      <w:r>
        <w:rPr>
          <w:noProof/>
        </w:rPr>
        <w:t>Microsoft Learning MOS, 69</w:t>
      </w:r>
    </w:p>
    <w:p w:rsidR="00E33A7D" w:rsidRDefault="00E33A7D">
      <w:pPr>
        <w:pStyle w:val="Index1"/>
        <w:tabs>
          <w:tab w:val="right" w:pos="5030"/>
        </w:tabs>
        <w:rPr>
          <w:noProof/>
        </w:rPr>
      </w:pPr>
      <w:r>
        <w:rPr>
          <w:noProof/>
        </w:rPr>
        <w:t>Microsoft Learning MTA, 69</w:t>
      </w:r>
    </w:p>
    <w:p w:rsidR="00E33A7D" w:rsidRDefault="00E33A7D">
      <w:pPr>
        <w:pStyle w:val="Index1"/>
        <w:tabs>
          <w:tab w:val="right" w:pos="5030"/>
        </w:tabs>
        <w:rPr>
          <w:noProof/>
        </w:rPr>
      </w:pPr>
      <w:r>
        <w:rPr>
          <w:noProof/>
        </w:rPr>
        <w:t>Microsoft Office Audit and Control Management Server, 27</w:t>
      </w:r>
    </w:p>
    <w:p w:rsidR="00E33A7D" w:rsidRDefault="00E33A7D">
      <w:pPr>
        <w:pStyle w:val="Index1"/>
        <w:tabs>
          <w:tab w:val="right" w:pos="5030"/>
        </w:tabs>
        <w:rPr>
          <w:noProof/>
        </w:rPr>
      </w:pPr>
      <w:r>
        <w:rPr>
          <w:noProof/>
        </w:rPr>
        <w:t>Microsoft Social Listening Professional (подписная лицензия на пользователя), 52</w:t>
      </w:r>
    </w:p>
    <w:p w:rsidR="00E33A7D" w:rsidRDefault="00E33A7D">
      <w:pPr>
        <w:pStyle w:val="Index1"/>
        <w:tabs>
          <w:tab w:val="right" w:pos="5030"/>
        </w:tabs>
        <w:rPr>
          <w:noProof/>
        </w:rPr>
      </w:pPr>
      <w:r>
        <w:rPr>
          <w:noProof/>
        </w:rPr>
        <w:lastRenderedPageBreak/>
        <w:t>Microsoft Social Listening Professional Education (подписная лицензия на пользователя), 52</w:t>
      </w:r>
    </w:p>
    <w:p w:rsidR="00E33A7D" w:rsidRDefault="00E33A7D">
      <w:pPr>
        <w:pStyle w:val="Index1"/>
        <w:tabs>
          <w:tab w:val="right" w:pos="5030"/>
        </w:tabs>
        <w:rPr>
          <w:noProof/>
        </w:rPr>
      </w:pPr>
      <w:r>
        <w:rPr>
          <w:noProof/>
        </w:rPr>
        <w:t>Microsoft Social Listening Professional Education для Microsoft Dynamics CRM Professional CAL (на устройство и на пользователя), 52</w:t>
      </w:r>
    </w:p>
    <w:p w:rsidR="00E33A7D" w:rsidRDefault="00E33A7D">
      <w:pPr>
        <w:pStyle w:val="Index1"/>
        <w:tabs>
          <w:tab w:val="right" w:pos="5030"/>
        </w:tabs>
        <w:rPr>
          <w:noProof/>
        </w:rPr>
      </w:pPr>
      <w:r>
        <w:rPr>
          <w:noProof/>
        </w:rPr>
        <w:t>Microsoft</w:t>
      </w:r>
      <w:r w:rsidRPr="00B72637">
        <w:rPr>
          <w:noProof/>
          <w:lang w:val="ru-RU"/>
        </w:rPr>
        <w:t xml:space="preserve"> </w:t>
      </w:r>
      <w:r>
        <w:rPr>
          <w:noProof/>
        </w:rPr>
        <w:t>Social</w:t>
      </w:r>
      <w:r w:rsidRPr="00B72637">
        <w:rPr>
          <w:noProof/>
          <w:lang w:val="ru-RU"/>
        </w:rPr>
        <w:t xml:space="preserve"> </w:t>
      </w:r>
      <w:r>
        <w:rPr>
          <w:noProof/>
        </w:rPr>
        <w:t>Listening</w:t>
      </w:r>
      <w:r w:rsidRPr="00B72637">
        <w:rPr>
          <w:noProof/>
          <w:lang w:val="ru-RU"/>
        </w:rPr>
        <w:t xml:space="preserve"> </w:t>
      </w:r>
      <w:r>
        <w:rPr>
          <w:noProof/>
        </w:rPr>
        <w:t>Professional</w:t>
      </w:r>
      <w:r w:rsidRPr="00B72637">
        <w:rPr>
          <w:noProof/>
          <w:lang w:val="ru-RU"/>
        </w:rPr>
        <w:t xml:space="preserve"> для </w:t>
      </w:r>
      <w:r>
        <w:rPr>
          <w:noProof/>
        </w:rPr>
        <w:t>Microsoft</w:t>
      </w:r>
      <w:r w:rsidRPr="00B72637">
        <w:rPr>
          <w:noProof/>
          <w:lang w:val="ru-RU"/>
        </w:rPr>
        <w:t xml:space="preserve"> </w:t>
      </w:r>
      <w:r>
        <w:rPr>
          <w:noProof/>
        </w:rPr>
        <w:t>Dynamics</w:t>
      </w:r>
      <w:r w:rsidRPr="00B72637">
        <w:rPr>
          <w:noProof/>
          <w:lang w:val="ru-RU"/>
        </w:rPr>
        <w:t xml:space="preserve"> </w:t>
      </w:r>
      <w:r>
        <w:rPr>
          <w:noProof/>
        </w:rPr>
        <w:t>CRM</w:t>
      </w:r>
      <w:r w:rsidRPr="00B72637">
        <w:rPr>
          <w:noProof/>
          <w:lang w:val="ru-RU"/>
        </w:rPr>
        <w:t xml:space="preserve"> </w:t>
      </w:r>
      <w:r>
        <w:rPr>
          <w:noProof/>
        </w:rPr>
        <w:t>Professional</w:t>
      </w:r>
      <w:r w:rsidRPr="00B72637">
        <w:rPr>
          <w:noProof/>
          <w:lang w:val="ru-RU"/>
        </w:rPr>
        <w:t xml:space="preserve"> </w:t>
      </w:r>
      <w:r>
        <w:rPr>
          <w:noProof/>
        </w:rPr>
        <w:t>CAL</w:t>
      </w:r>
      <w:r w:rsidRPr="00B72637">
        <w:rPr>
          <w:noProof/>
          <w:lang w:val="ru-RU"/>
        </w:rPr>
        <w:t xml:space="preserve"> (на устройство и на пользователя)</w:t>
      </w:r>
      <w:r>
        <w:rPr>
          <w:noProof/>
        </w:rPr>
        <w:t>, 52</w:t>
      </w:r>
    </w:p>
    <w:p w:rsidR="00E33A7D" w:rsidRDefault="00E33A7D">
      <w:pPr>
        <w:pStyle w:val="Index1"/>
        <w:tabs>
          <w:tab w:val="right" w:pos="5030"/>
        </w:tabs>
        <w:rPr>
          <w:noProof/>
        </w:rPr>
      </w:pPr>
      <w:r>
        <w:rPr>
          <w:noProof/>
        </w:rPr>
        <w:t>Microsoft Translator API, 69</w:t>
      </w:r>
    </w:p>
    <w:p w:rsidR="00E33A7D" w:rsidRDefault="00E33A7D">
      <w:pPr>
        <w:pStyle w:val="Index1"/>
        <w:tabs>
          <w:tab w:val="right" w:pos="5030"/>
        </w:tabs>
        <w:rPr>
          <w:noProof/>
        </w:rPr>
      </w:pPr>
      <w:r>
        <w:rPr>
          <w:noProof/>
        </w:rPr>
        <w:t>MSDN Operating Systems, 36</w:t>
      </w:r>
    </w:p>
    <w:p w:rsidR="00E33A7D" w:rsidRDefault="00E33A7D">
      <w:pPr>
        <w:pStyle w:val="Index1"/>
        <w:tabs>
          <w:tab w:val="right" w:pos="5030"/>
        </w:tabs>
        <w:rPr>
          <w:noProof/>
        </w:rPr>
      </w:pPr>
      <w:r>
        <w:rPr>
          <w:noProof/>
        </w:rPr>
        <w:t>Office</w:t>
      </w:r>
      <w:r w:rsidRPr="00B72637">
        <w:rPr>
          <w:noProof/>
          <w:lang w:val="ru-RU"/>
        </w:rPr>
        <w:t xml:space="preserve"> 365 для государственных организаций </w:t>
      </w:r>
      <w:r>
        <w:rPr>
          <w:noProof/>
        </w:rPr>
        <w:t>G</w:t>
      </w:r>
      <w:r w:rsidRPr="00B72637">
        <w:rPr>
          <w:noProof/>
          <w:lang w:val="ru-RU"/>
        </w:rPr>
        <w:t xml:space="preserve">1, </w:t>
      </w:r>
      <w:r>
        <w:rPr>
          <w:noProof/>
        </w:rPr>
        <w:t>G</w:t>
      </w:r>
      <w:r w:rsidRPr="00B72637">
        <w:rPr>
          <w:noProof/>
          <w:lang w:val="ru-RU"/>
        </w:rPr>
        <w:t xml:space="preserve">3, </w:t>
      </w:r>
      <w:r>
        <w:rPr>
          <w:noProof/>
        </w:rPr>
        <w:t>G</w:t>
      </w:r>
      <w:r w:rsidRPr="00B72637">
        <w:rPr>
          <w:noProof/>
          <w:lang w:val="ru-RU"/>
        </w:rPr>
        <w:t>4</w:t>
      </w:r>
      <w:r>
        <w:rPr>
          <w:noProof/>
        </w:rPr>
        <w:t>, 57</w:t>
      </w:r>
    </w:p>
    <w:p w:rsidR="00E33A7D" w:rsidRDefault="00E33A7D">
      <w:pPr>
        <w:pStyle w:val="Index1"/>
        <w:tabs>
          <w:tab w:val="right" w:pos="5030"/>
        </w:tabs>
        <w:rPr>
          <w:noProof/>
        </w:rPr>
      </w:pPr>
      <w:r>
        <w:rPr>
          <w:noProof/>
        </w:rPr>
        <w:t>Office</w:t>
      </w:r>
      <w:r w:rsidRPr="00B72637">
        <w:rPr>
          <w:noProof/>
          <w:lang w:val="ru-RU"/>
        </w:rPr>
        <w:t xml:space="preserve"> 365 для государственных организаций </w:t>
      </w:r>
      <w:r>
        <w:rPr>
          <w:noProof/>
        </w:rPr>
        <w:t>G</w:t>
      </w:r>
      <w:r w:rsidRPr="00B72637">
        <w:rPr>
          <w:noProof/>
          <w:lang w:val="ru-RU"/>
        </w:rPr>
        <w:t xml:space="preserve">1, </w:t>
      </w:r>
      <w:r>
        <w:rPr>
          <w:noProof/>
        </w:rPr>
        <w:t>G</w:t>
      </w:r>
      <w:r w:rsidRPr="00B72637">
        <w:rPr>
          <w:noProof/>
          <w:lang w:val="ru-RU"/>
        </w:rPr>
        <w:t xml:space="preserve">3, </w:t>
      </w:r>
      <w:r>
        <w:rPr>
          <w:noProof/>
        </w:rPr>
        <w:t>G</w:t>
      </w:r>
      <w:r w:rsidRPr="00B72637">
        <w:rPr>
          <w:noProof/>
          <w:lang w:val="ru-RU"/>
        </w:rPr>
        <w:t xml:space="preserve">4 без дополнительного компонента </w:t>
      </w:r>
      <w:r>
        <w:rPr>
          <w:noProof/>
        </w:rPr>
        <w:t>Office</w:t>
      </w:r>
      <w:r w:rsidRPr="00B72637">
        <w:rPr>
          <w:noProof/>
          <w:lang w:val="ru-RU"/>
        </w:rPr>
        <w:t xml:space="preserve"> профессиональный плюс</w:t>
      </w:r>
      <w:r>
        <w:rPr>
          <w:noProof/>
        </w:rPr>
        <w:t>, 57</w:t>
      </w:r>
    </w:p>
    <w:p w:rsidR="00E33A7D" w:rsidRDefault="00E33A7D">
      <w:pPr>
        <w:pStyle w:val="Index1"/>
        <w:tabs>
          <w:tab w:val="right" w:pos="5030"/>
        </w:tabs>
        <w:rPr>
          <w:noProof/>
        </w:rPr>
      </w:pPr>
      <w:r>
        <w:rPr>
          <w:noProof/>
        </w:rPr>
        <w:t>Office</w:t>
      </w:r>
      <w:r w:rsidRPr="00B72637">
        <w:rPr>
          <w:noProof/>
          <w:lang w:val="ru-RU"/>
        </w:rPr>
        <w:t xml:space="preserve"> 365 для образовательных учреждений (план </w:t>
      </w:r>
      <w:r>
        <w:rPr>
          <w:noProof/>
        </w:rPr>
        <w:t>A</w:t>
      </w:r>
      <w:r w:rsidRPr="00B72637">
        <w:rPr>
          <w:noProof/>
          <w:lang w:val="ru-RU"/>
        </w:rPr>
        <w:t>2)</w:t>
      </w:r>
      <w:r>
        <w:rPr>
          <w:noProof/>
        </w:rPr>
        <w:t>, 57, 58</w:t>
      </w:r>
    </w:p>
    <w:p w:rsidR="00E33A7D" w:rsidRDefault="00E33A7D">
      <w:pPr>
        <w:pStyle w:val="Index1"/>
        <w:tabs>
          <w:tab w:val="right" w:pos="5030"/>
        </w:tabs>
        <w:rPr>
          <w:noProof/>
        </w:rPr>
      </w:pPr>
      <w:r>
        <w:rPr>
          <w:noProof/>
        </w:rPr>
        <w:t>Office</w:t>
      </w:r>
      <w:r w:rsidRPr="00B72637">
        <w:rPr>
          <w:noProof/>
          <w:lang w:val="ru-RU"/>
        </w:rPr>
        <w:t xml:space="preserve"> 365 для образовательных учреждений (план </w:t>
      </w:r>
      <w:r>
        <w:rPr>
          <w:noProof/>
        </w:rPr>
        <w:t>A</w:t>
      </w:r>
      <w:r w:rsidRPr="00B72637">
        <w:rPr>
          <w:noProof/>
          <w:lang w:val="ru-RU"/>
        </w:rPr>
        <w:t>3)</w:t>
      </w:r>
      <w:r>
        <w:rPr>
          <w:noProof/>
        </w:rPr>
        <w:t>, 57, 58, 59</w:t>
      </w:r>
    </w:p>
    <w:p w:rsidR="00E33A7D" w:rsidRDefault="00E33A7D">
      <w:pPr>
        <w:pStyle w:val="Index1"/>
        <w:tabs>
          <w:tab w:val="right" w:pos="5030"/>
        </w:tabs>
        <w:rPr>
          <w:noProof/>
        </w:rPr>
      </w:pPr>
      <w:r>
        <w:rPr>
          <w:noProof/>
        </w:rPr>
        <w:t>Office</w:t>
      </w:r>
      <w:r w:rsidRPr="00B72637">
        <w:rPr>
          <w:noProof/>
          <w:lang w:val="ru-RU"/>
        </w:rPr>
        <w:t xml:space="preserve"> 365 для образовательных учреждений (план </w:t>
      </w:r>
      <w:r>
        <w:rPr>
          <w:noProof/>
        </w:rPr>
        <w:t>A</w:t>
      </w:r>
      <w:r w:rsidRPr="00B72637">
        <w:rPr>
          <w:noProof/>
          <w:lang w:val="ru-RU"/>
        </w:rPr>
        <w:t>4)</w:t>
      </w:r>
      <w:r>
        <w:rPr>
          <w:noProof/>
        </w:rPr>
        <w:t>, 57</w:t>
      </w:r>
    </w:p>
    <w:p w:rsidR="00E33A7D" w:rsidRDefault="00E33A7D">
      <w:pPr>
        <w:pStyle w:val="Index1"/>
        <w:tabs>
          <w:tab w:val="right" w:pos="5030"/>
        </w:tabs>
        <w:rPr>
          <w:noProof/>
        </w:rPr>
      </w:pPr>
      <w:r>
        <w:rPr>
          <w:noProof/>
        </w:rPr>
        <w:t>Office</w:t>
      </w:r>
      <w:r w:rsidRPr="00B72637">
        <w:rPr>
          <w:noProof/>
          <w:lang w:val="ru-RU"/>
        </w:rPr>
        <w:t xml:space="preserve"> 365 для образовательных учреждений, дополнительный компонент </w:t>
      </w:r>
      <w:r>
        <w:rPr>
          <w:noProof/>
        </w:rPr>
        <w:t>A</w:t>
      </w:r>
      <w:r w:rsidRPr="00B72637">
        <w:rPr>
          <w:noProof/>
          <w:lang w:val="ru-RU"/>
        </w:rPr>
        <w:t>3, А4</w:t>
      </w:r>
      <w:r>
        <w:rPr>
          <w:noProof/>
        </w:rPr>
        <w:t>, 57</w:t>
      </w:r>
    </w:p>
    <w:p w:rsidR="00E33A7D" w:rsidRDefault="00E33A7D">
      <w:pPr>
        <w:pStyle w:val="Index1"/>
        <w:tabs>
          <w:tab w:val="right" w:pos="5030"/>
        </w:tabs>
        <w:rPr>
          <w:noProof/>
        </w:rPr>
      </w:pPr>
      <w:r>
        <w:rPr>
          <w:noProof/>
        </w:rPr>
        <w:t>Office</w:t>
      </w:r>
      <w:r w:rsidRPr="00B72637">
        <w:rPr>
          <w:noProof/>
          <w:lang w:val="ru-RU"/>
        </w:rPr>
        <w:t xml:space="preserve"> 365 для среднего бизнеса</w:t>
      </w:r>
      <w:r>
        <w:rPr>
          <w:noProof/>
        </w:rPr>
        <w:t>, 57, 59</w:t>
      </w:r>
    </w:p>
    <w:p w:rsidR="00E33A7D" w:rsidRDefault="00E33A7D">
      <w:pPr>
        <w:pStyle w:val="Index1"/>
        <w:tabs>
          <w:tab w:val="right" w:pos="5030"/>
        </w:tabs>
        <w:rPr>
          <w:noProof/>
        </w:rPr>
      </w:pPr>
      <w:r>
        <w:rPr>
          <w:noProof/>
        </w:rPr>
        <w:t>Office</w:t>
      </w:r>
      <w:r w:rsidRPr="00B72637">
        <w:rPr>
          <w:noProof/>
          <w:lang w:val="ru-RU"/>
        </w:rPr>
        <w:t xml:space="preserve"> 365 корпоративный </w:t>
      </w:r>
      <w:r>
        <w:rPr>
          <w:noProof/>
        </w:rPr>
        <w:t>A</w:t>
      </w:r>
      <w:r w:rsidRPr="00B72637">
        <w:rPr>
          <w:noProof/>
          <w:lang w:val="ru-RU"/>
        </w:rPr>
        <w:t xml:space="preserve">2, </w:t>
      </w:r>
      <w:r>
        <w:rPr>
          <w:noProof/>
        </w:rPr>
        <w:t>A</w:t>
      </w:r>
      <w:r w:rsidRPr="00B72637">
        <w:rPr>
          <w:noProof/>
          <w:lang w:val="ru-RU"/>
        </w:rPr>
        <w:t xml:space="preserve">3, </w:t>
      </w:r>
      <w:r>
        <w:rPr>
          <w:noProof/>
        </w:rPr>
        <w:t>A</w:t>
      </w:r>
      <w:r w:rsidRPr="00B72637">
        <w:rPr>
          <w:noProof/>
          <w:lang w:val="ru-RU"/>
        </w:rPr>
        <w:t xml:space="preserve">4 без дополнительного компонента </w:t>
      </w:r>
      <w:r>
        <w:rPr>
          <w:noProof/>
        </w:rPr>
        <w:t>Office</w:t>
      </w:r>
      <w:r w:rsidRPr="00B72637">
        <w:rPr>
          <w:noProof/>
          <w:lang w:val="ru-RU"/>
        </w:rPr>
        <w:t xml:space="preserve"> профессиональный плюс</w:t>
      </w:r>
      <w:r>
        <w:rPr>
          <w:noProof/>
        </w:rPr>
        <w:t>, 57</w:t>
      </w:r>
    </w:p>
    <w:p w:rsidR="00E33A7D" w:rsidRDefault="00E33A7D">
      <w:pPr>
        <w:pStyle w:val="Index1"/>
        <w:tabs>
          <w:tab w:val="right" w:pos="5030"/>
        </w:tabs>
        <w:rPr>
          <w:noProof/>
        </w:rPr>
      </w:pPr>
      <w:r>
        <w:rPr>
          <w:noProof/>
        </w:rPr>
        <w:t>Office</w:t>
      </w:r>
      <w:r w:rsidRPr="00B72637">
        <w:rPr>
          <w:noProof/>
          <w:lang w:val="ru-RU"/>
        </w:rPr>
        <w:t xml:space="preserve"> 365 корпоративный </w:t>
      </w:r>
      <w:r>
        <w:rPr>
          <w:noProof/>
        </w:rPr>
        <w:t>E</w:t>
      </w:r>
      <w:r w:rsidRPr="00B72637">
        <w:rPr>
          <w:noProof/>
          <w:lang w:val="ru-RU"/>
        </w:rPr>
        <w:t>1</w:t>
      </w:r>
      <w:r>
        <w:rPr>
          <w:noProof/>
        </w:rPr>
        <w:t>, 17, 57, 58, 59</w:t>
      </w:r>
    </w:p>
    <w:p w:rsidR="00E33A7D" w:rsidRDefault="00E33A7D">
      <w:pPr>
        <w:pStyle w:val="Index1"/>
        <w:tabs>
          <w:tab w:val="right" w:pos="5030"/>
        </w:tabs>
        <w:rPr>
          <w:noProof/>
        </w:rPr>
      </w:pPr>
      <w:r>
        <w:rPr>
          <w:noProof/>
        </w:rPr>
        <w:t>Office</w:t>
      </w:r>
      <w:r w:rsidRPr="00B72637">
        <w:rPr>
          <w:noProof/>
          <w:lang w:val="ru-RU"/>
        </w:rPr>
        <w:t xml:space="preserve"> 365 корпоративный </w:t>
      </w:r>
      <w:r>
        <w:rPr>
          <w:noProof/>
        </w:rPr>
        <w:t>E</w:t>
      </w:r>
      <w:r w:rsidRPr="00B72637">
        <w:rPr>
          <w:noProof/>
          <w:lang w:val="ru-RU"/>
        </w:rPr>
        <w:t xml:space="preserve">1, </w:t>
      </w:r>
      <w:r>
        <w:rPr>
          <w:noProof/>
        </w:rPr>
        <w:t>E</w:t>
      </w:r>
      <w:r w:rsidRPr="00B72637">
        <w:rPr>
          <w:noProof/>
          <w:lang w:val="ru-RU"/>
        </w:rPr>
        <w:t xml:space="preserve">3, </w:t>
      </w:r>
      <w:r>
        <w:rPr>
          <w:noProof/>
        </w:rPr>
        <w:t>E</w:t>
      </w:r>
      <w:r w:rsidRPr="00B72637">
        <w:rPr>
          <w:noProof/>
          <w:lang w:val="ru-RU"/>
        </w:rPr>
        <w:t xml:space="preserve">4 без дополнительного компонента </w:t>
      </w:r>
      <w:r>
        <w:rPr>
          <w:noProof/>
        </w:rPr>
        <w:t>Office</w:t>
      </w:r>
      <w:r w:rsidRPr="00B72637">
        <w:rPr>
          <w:noProof/>
          <w:lang w:val="ru-RU"/>
        </w:rPr>
        <w:t xml:space="preserve"> профессиональный плюс</w:t>
      </w:r>
      <w:r>
        <w:rPr>
          <w:noProof/>
        </w:rPr>
        <w:t>, 57</w:t>
      </w:r>
    </w:p>
    <w:p w:rsidR="00E33A7D" w:rsidRDefault="00E33A7D">
      <w:pPr>
        <w:pStyle w:val="Index1"/>
        <w:tabs>
          <w:tab w:val="right" w:pos="5030"/>
        </w:tabs>
        <w:rPr>
          <w:noProof/>
        </w:rPr>
      </w:pPr>
      <w:r>
        <w:rPr>
          <w:noProof/>
        </w:rPr>
        <w:t>Office</w:t>
      </w:r>
      <w:r w:rsidRPr="00B72637">
        <w:rPr>
          <w:noProof/>
          <w:lang w:val="ru-RU"/>
        </w:rPr>
        <w:t xml:space="preserve"> 365 корпоративный </w:t>
      </w:r>
      <w:r>
        <w:rPr>
          <w:noProof/>
        </w:rPr>
        <w:t>E</w:t>
      </w:r>
      <w:r w:rsidRPr="00B72637">
        <w:rPr>
          <w:noProof/>
          <w:lang w:val="ru-RU"/>
        </w:rPr>
        <w:t>3</w:t>
      </w:r>
      <w:r>
        <w:rPr>
          <w:noProof/>
        </w:rPr>
        <w:t>, 17, 57, 58, 59</w:t>
      </w:r>
    </w:p>
    <w:p w:rsidR="00E33A7D" w:rsidRDefault="00E33A7D">
      <w:pPr>
        <w:pStyle w:val="Index1"/>
        <w:tabs>
          <w:tab w:val="right" w:pos="5030"/>
        </w:tabs>
        <w:rPr>
          <w:noProof/>
        </w:rPr>
      </w:pPr>
      <w:r>
        <w:rPr>
          <w:noProof/>
        </w:rPr>
        <w:t>Office 365 корпоративный E4, 17, 57, 59</w:t>
      </w:r>
    </w:p>
    <w:p w:rsidR="00E33A7D" w:rsidRDefault="00E33A7D">
      <w:pPr>
        <w:pStyle w:val="Index1"/>
        <w:tabs>
          <w:tab w:val="right" w:pos="5030"/>
        </w:tabs>
        <w:rPr>
          <w:noProof/>
        </w:rPr>
      </w:pPr>
      <w:r>
        <w:rPr>
          <w:noProof/>
        </w:rPr>
        <w:t>Office</w:t>
      </w:r>
      <w:r w:rsidRPr="00B72637">
        <w:rPr>
          <w:noProof/>
          <w:lang w:val="ru-RU"/>
        </w:rPr>
        <w:t xml:space="preserve"> 365 корпоративный </w:t>
      </w:r>
      <w:r>
        <w:rPr>
          <w:noProof/>
        </w:rPr>
        <w:t>K</w:t>
      </w:r>
      <w:r w:rsidRPr="00B72637">
        <w:rPr>
          <w:noProof/>
          <w:lang w:val="ru-RU"/>
        </w:rPr>
        <w:t>1</w:t>
      </w:r>
      <w:r>
        <w:rPr>
          <w:noProof/>
        </w:rPr>
        <w:t>, 48, 57, 60</w:t>
      </w:r>
    </w:p>
    <w:p w:rsidR="00E33A7D" w:rsidRDefault="00E33A7D">
      <w:pPr>
        <w:pStyle w:val="Index1"/>
        <w:tabs>
          <w:tab w:val="right" w:pos="5030"/>
        </w:tabs>
        <w:rPr>
          <w:noProof/>
        </w:rPr>
      </w:pPr>
      <w:r>
        <w:rPr>
          <w:noProof/>
        </w:rPr>
        <w:t>Office</w:t>
      </w:r>
      <w:r w:rsidRPr="00B72637">
        <w:rPr>
          <w:noProof/>
          <w:lang w:val="ru-RU"/>
        </w:rPr>
        <w:t xml:space="preserve"> 365 профессиональный плюс</w:t>
      </w:r>
      <w:r>
        <w:rPr>
          <w:noProof/>
        </w:rPr>
        <w:t>, 55, 56, 58, 60</w:t>
      </w:r>
    </w:p>
    <w:p w:rsidR="00E33A7D" w:rsidRDefault="00E33A7D">
      <w:pPr>
        <w:pStyle w:val="Index1"/>
        <w:tabs>
          <w:tab w:val="right" w:pos="5030"/>
        </w:tabs>
        <w:rPr>
          <w:noProof/>
        </w:rPr>
      </w:pPr>
      <w:r>
        <w:rPr>
          <w:noProof/>
        </w:rPr>
        <w:t>Office </w:t>
      </w:r>
      <w:r w:rsidRPr="00B72637">
        <w:rPr>
          <w:noProof/>
          <w:lang w:val="ru-RU"/>
        </w:rPr>
        <w:t xml:space="preserve">365 профессиональный плюс, переход на </w:t>
      </w:r>
      <w:r>
        <w:rPr>
          <w:noProof/>
        </w:rPr>
        <w:t>SA, 55, 56</w:t>
      </w:r>
    </w:p>
    <w:p w:rsidR="00E33A7D" w:rsidRDefault="00E33A7D">
      <w:pPr>
        <w:pStyle w:val="Index1"/>
        <w:tabs>
          <w:tab w:val="right" w:pos="5030"/>
        </w:tabs>
        <w:rPr>
          <w:noProof/>
        </w:rPr>
      </w:pPr>
      <w:r>
        <w:rPr>
          <w:noProof/>
        </w:rPr>
        <w:t>Office</w:t>
      </w:r>
      <w:r w:rsidRPr="00B72637">
        <w:rPr>
          <w:noProof/>
          <w:lang w:val="ru-RU"/>
        </w:rPr>
        <w:t xml:space="preserve"> 365 профессиональный плюс, план </w:t>
      </w:r>
      <w:r>
        <w:rPr>
          <w:noProof/>
        </w:rPr>
        <w:t>A, 55</w:t>
      </w:r>
    </w:p>
    <w:p w:rsidR="00E33A7D" w:rsidRDefault="00E33A7D">
      <w:pPr>
        <w:pStyle w:val="Index1"/>
        <w:tabs>
          <w:tab w:val="right" w:pos="5030"/>
        </w:tabs>
        <w:rPr>
          <w:noProof/>
        </w:rPr>
      </w:pPr>
      <w:r>
        <w:rPr>
          <w:noProof/>
        </w:rPr>
        <w:t>Office </w:t>
      </w:r>
      <w:r w:rsidRPr="00B72637">
        <w:rPr>
          <w:noProof/>
          <w:lang w:val="ru-RU"/>
        </w:rPr>
        <w:t xml:space="preserve">365 профессиональный плюс, план </w:t>
      </w:r>
      <w:r>
        <w:rPr>
          <w:noProof/>
        </w:rPr>
        <w:t>G, 55</w:t>
      </w:r>
    </w:p>
    <w:p w:rsidR="00E33A7D" w:rsidRDefault="00E33A7D">
      <w:pPr>
        <w:pStyle w:val="Index1"/>
        <w:tabs>
          <w:tab w:val="right" w:pos="5030"/>
        </w:tabs>
        <w:rPr>
          <w:noProof/>
        </w:rPr>
      </w:pPr>
      <w:r>
        <w:rPr>
          <w:noProof/>
        </w:rPr>
        <w:t>Office</w:t>
      </w:r>
      <w:r w:rsidRPr="00B72637">
        <w:rPr>
          <w:noProof/>
          <w:lang w:val="ru-RU"/>
        </w:rPr>
        <w:t xml:space="preserve"> </w:t>
      </w:r>
      <w:r>
        <w:rPr>
          <w:noProof/>
        </w:rPr>
        <w:t>Web</w:t>
      </w:r>
      <w:r w:rsidRPr="00B72637">
        <w:rPr>
          <w:noProof/>
          <w:lang w:val="ru-RU"/>
        </w:rPr>
        <w:t xml:space="preserve"> </w:t>
      </w:r>
      <w:r>
        <w:rPr>
          <w:noProof/>
        </w:rPr>
        <w:t>Apps</w:t>
      </w:r>
      <w:r w:rsidRPr="00B72637">
        <w:rPr>
          <w:noProof/>
          <w:lang w:val="ru-RU"/>
        </w:rPr>
        <w:t xml:space="preserve"> </w:t>
      </w:r>
      <w:r>
        <w:rPr>
          <w:noProof/>
        </w:rPr>
        <w:t>Server</w:t>
      </w:r>
      <w:r w:rsidRPr="00B72637">
        <w:rPr>
          <w:noProof/>
          <w:lang w:val="ru-RU"/>
        </w:rPr>
        <w:t xml:space="preserve"> 2013</w:t>
      </w:r>
      <w:r>
        <w:rPr>
          <w:noProof/>
        </w:rPr>
        <w:t>, 24</w:t>
      </w:r>
    </w:p>
    <w:p w:rsidR="00E33A7D" w:rsidRDefault="00E33A7D">
      <w:pPr>
        <w:pStyle w:val="Index1"/>
        <w:tabs>
          <w:tab w:val="right" w:pos="5030"/>
        </w:tabs>
        <w:rPr>
          <w:noProof/>
        </w:rPr>
      </w:pPr>
      <w:r>
        <w:rPr>
          <w:noProof/>
        </w:rPr>
        <w:t>Office для Mac Standard 2011, 25, 26, 56, 74, 75, 80</w:t>
      </w:r>
    </w:p>
    <w:p w:rsidR="00E33A7D" w:rsidRDefault="00E33A7D">
      <w:pPr>
        <w:pStyle w:val="Index1"/>
        <w:tabs>
          <w:tab w:val="right" w:pos="5030"/>
        </w:tabs>
        <w:rPr>
          <w:noProof/>
        </w:rPr>
      </w:pPr>
      <w:r>
        <w:rPr>
          <w:noProof/>
        </w:rPr>
        <w:t>Office</w:t>
      </w:r>
      <w:r w:rsidRPr="00B72637">
        <w:rPr>
          <w:noProof/>
          <w:lang w:val="ru-RU"/>
        </w:rPr>
        <w:t xml:space="preserve"> профессиональный 2010</w:t>
      </w:r>
      <w:r>
        <w:rPr>
          <w:noProof/>
        </w:rPr>
        <w:t>, 24</w:t>
      </w:r>
    </w:p>
    <w:p w:rsidR="00E33A7D" w:rsidRDefault="00E33A7D">
      <w:pPr>
        <w:pStyle w:val="Index1"/>
        <w:tabs>
          <w:tab w:val="right" w:pos="5030"/>
        </w:tabs>
        <w:rPr>
          <w:noProof/>
        </w:rPr>
      </w:pPr>
      <w:r>
        <w:rPr>
          <w:noProof/>
        </w:rPr>
        <w:t>Office</w:t>
      </w:r>
      <w:r w:rsidRPr="00B72637">
        <w:rPr>
          <w:noProof/>
          <w:lang w:val="ru-RU"/>
        </w:rPr>
        <w:t xml:space="preserve"> профессиональный плюс 2010</w:t>
      </w:r>
      <w:r>
        <w:rPr>
          <w:noProof/>
        </w:rPr>
        <w:t>, 24, 29, 56, 80</w:t>
      </w:r>
    </w:p>
    <w:p w:rsidR="00E33A7D" w:rsidRDefault="00E33A7D">
      <w:pPr>
        <w:pStyle w:val="Index1"/>
        <w:tabs>
          <w:tab w:val="right" w:pos="5030"/>
        </w:tabs>
        <w:rPr>
          <w:noProof/>
        </w:rPr>
      </w:pPr>
      <w:r>
        <w:rPr>
          <w:noProof/>
        </w:rPr>
        <w:t>Office Профессиональный плюс 2013, 24, 29, 56, 58, 74, 80</w:t>
      </w:r>
    </w:p>
    <w:p w:rsidR="00E33A7D" w:rsidRDefault="00E33A7D">
      <w:pPr>
        <w:pStyle w:val="Index1"/>
        <w:tabs>
          <w:tab w:val="right" w:pos="5030"/>
        </w:tabs>
        <w:rPr>
          <w:noProof/>
        </w:rPr>
      </w:pPr>
      <w:r>
        <w:rPr>
          <w:noProof/>
        </w:rPr>
        <w:t>Office Стандартный 2013, 24, 29, 71, 74, 75</w:t>
      </w:r>
    </w:p>
    <w:p w:rsidR="00E33A7D" w:rsidRDefault="00E33A7D">
      <w:pPr>
        <w:pStyle w:val="Index1"/>
        <w:tabs>
          <w:tab w:val="right" w:pos="5030"/>
        </w:tabs>
        <w:rPr>
          <w:noProof/>
        </w:rPr>
      </w:pPr>
      <w:r>
        <w:rPr>
          <w:noProof/>
        </w:rPr>
        <w:t>OneDrive</w:t>
      </w:r>
      <w:r w:rsidRPr="00B72637">
        <w:rPr>
          <w:noProof/>
          <w:lang w:val="ru-RU"/>
        </w:rPr>
        <w:t xml:space="preserve"> для бизнеса</w:t>
      </w:r>
      <w:r>
        <w:rPr>
          <w:noProof/>
        </w:rPr>
        <w:t>, 61</w:t>
      </w:r>
    </w:p>
    <w:p w:rsidR="00E33A7D" w:rsidRDefault="00E33A7D">
      <w:pPr>
        <w:pStyle w:val="Index1"/>
        <w:tabs>
          <w:tab w:val="right" w:pos="5030"/>
        </w:tabs>
        <w:rPr>
          <w:noProof/>
        </w:rPr>
      </w:pPr>
      <w:r>
        <w:rPr>
          <w:noProof/>
        </w:rPr>
        <w:t>OneDrive</w:t>
      </w:r>
      <w:r w:rsidRPr="00B72637">
        <w:rPr>
          <w:noProof/>
          <w:lang w:val="ru-RU"/>
        </w:rPr>
        <w:t xml:space="preserve"> для бизнеса с </w:t>
      </w:r>
      <w:r>
        <w:rPr>
          <w:noProof/>
        </w:rPr>
        <w:t>Office</w:t>
      </w:r>
      <w:r w:rsidRPr="00B72637">
        <w:rPr>
          <w:noProof/>
          <w:lang w:val="ru-RU"/>
        </w:rPr>
        <w:t xml:space="preserve"> </w:t>
      </w:r>
      <w:r>
        <w:rPr>
          <w:noProof/>
        </w:rPr>
        <w:t>Online</w:t>
      </w:r>
      <w:r w:rsidRPr="00B72637">
        <w:rPr>
          <w:noProof/>
          <w:lang w:val="ru-RU"/>
        </w:rPr>
        <w:t xml:space="preserve"> (подписная лицензия на пользователя)</w:t>
      </w:r>
      <w:r>
        <w:rPr>
          <w:noProof/>
        </w:rPr>
        <w:t>, 61</w:t>
      </w:r>
    </w:p>
    <w:p w:rsidR="00E33A7D" w:rsidRDefault="00E33A7D">
      <w:pPr>
        <w:pStyle w:val="Index1"/>
        <w:tabs>
          <w:tab w:val="right" w:pos="5030"/>
        </w:tabs>
        <w:rPr>
          <w:noProof/>
        </w:rPr>
      </w:pPr>
      <w:r>
        <w:rPr>
          <w:noProof/>
        </w:rPr>
        <w:t>OneDrive</w:t>
      </w:r>
      <w:r w:rsidRPr="00B72637">
        <w:rPr>
          <w:noProof/>
          <w:lang w:val="ru-RU"/>
        </w:rPr>
        <w:t xml:space="preserve"> для бизнеса с </w:t>
      </w:r>
      <w:r>
        <w:rPr>
          <w:noProof/>
        </w:rPr>
        <w:t>Office</w:t>
      </w:r>
      <w:r w:rsidRPr="00B72637">
        <w:rPr>
          <w:noProof/>
          <w:lang w:val="ru-RU"/>
        </w:rPr>
        <w:t xml:space="preserve"> </w:t>
      </w:r>
      <w:r>
        <w:rPr>
          <w:noProof/>
        </w:rPr>
        <w:t>Online</w:t>
      </w:r>
      <w:r w:rsidRPr="00B72637">
        <w:rPr>
          <w:noProof/>
          <w:lang w:val="ru-RU"/>
        </w:rPr>
        <w:t xml:space="preserve"> </w:t>
      </w:r>
      <w:r>
        <w:rPr>
          <w:noProof/>
        </w:rPr>
        <w:t>G</w:t>
      </w:r>
      <w:r w:rsidRPr="00B72637">
        <w:rPr>
          <w:noProof/>
          <w:lang w:val="ru-RU"/>
        </w:rPr>
        <w:t xml:space="preserve"> (подписная лицензия на пользователя)</w:t>
      </w:r>
      <w:r>
        <w:rPr>
          <w:noProof/>
        </w:rPr>
        <w:t>, 61</w:t>
      </w:r>
    </w:p>
    <w:p w:rsidR="00E33A7D" w:rsidRDefault="00E33A7D">
      <w:pPr>
        <w:pStyle w:val="Index1"/>
        <w:tabs>
          <w:tab w:val="right" w:pos="5030"/>
        </w:tabs>
        <w:rPr>
          <w:noProof/>
        </w:rPr>
      </w:pPr>
      <w:r>
        <w:rPr>
          <w:noProof/>
        </w:rPr>
        <w:t>OneNote 2013, 24, 74</w:t>
      </w:r>
    </w:p>
    <w:p w:rsidR="00E33A7D" w:rsidRDefault="00E33A7D">
      <w:pPr>
        <w:pStyle w:val="Index1"/>
        <w:tabs>
          <w:tab w:val="right" w:pos="5030"/>
        </w:tabs>
        <w:rPr>
          <w:noProof/>
        </w:rPr>
      </w:pPr>
      <w:r>
        <w:rPr>
          <w:noProof/>
        </w:rPr>
        <w:t>Operations Manager 2007 R2, 33, 34, 35</w:t>
      </w:r>
    </w:p>
    <w:p w:rsidR="00E33A7D" w:rsidRDefault="00E33A7D">
      <w:pPr>
        <w:pStyle w:val="Index1"/>
        <w:tabs>
          <w:tab w:val="right" w:pos="5030"/>
        </w:tabs>
        <w:rPr>
          <w:noProof/>
        </w:rPr>
      </w:pPr>
      <w:r>
        <w:rPr>
          <w:noProof/>
        </w:rPr>
        <w:t>Outlook 2013, 24, 74</w:t>
      </w:r>
    </w:p>
    <w:p w:rsidR="00E33A7D" w:rsidRDefault="00E33A7D">
      <w:pPr>
        <w:pStyle w:val="Index1"/>
        <w:tabs>
          <w:tab w:val="right" w:pos="5030"/>
        </w:tabs>
        <w:rPr>
          <w:noProof/>
        </w:rPr>
      </w:pPr>
      <w:r>
        <w:rPr>
          <w:noProof/>
        </w:rPr>
        <w:t>Outlook для Mac 2011, 25, 26, 74</w:t>
      </w:r>
    </w:p>
    <w:p w:rsidR="00E33A7D" w:rsidRDefault="00E33A7D">
      <w:pPr>
        <w:pStyle w:val="Index1"/>
        <w:tabs>
          <w:tab w:val="right" w:pos="5030"/>
        </w:tabs>
        <w:rPr>
          <w:noProof/>
        </w:rPr>
      </w:pPr>
      <w:r>
        <w:rPr>
          <w:noProof/>
        </w:rPr>
        <w:t>Power</w:t>
      </w:r>
      <w:r w:rsidRPr="00B72637">
        <w:rPr>
          <w:noProof/>
          <w:lang w:val="ru-RU"/>
        </w:rPr>
        <w:t xml:space="preserve"> </w:t>
      </w:r>
      <w:r>
        <w:rPr>
          <w:noProof/>
        </w:rPr>
        <w:t>BI</w:t>
      </w:r>
      <w:r w:rsidRPr="00B72637">
        <w:rPr>
          <w:noProof/>
          <w:lang w:val="ru-RU"/>
        </w:rPr>
        <w:t xml:space="preserve"> для </w:t>
      </w:r>
      <w:r>
        <w:rPr>
          <w:noProof/>
        </w:rPr>
        <w:t>Office</w:t>
      </w:r>
      <w:r w:rsidRPr="00B72637">
        <w:rPr>
          <w:noProof/>
          <w:lang w:val="ru-RU"/>
        </w:rPr>
        <w:t xml:space="preserve"> 365</w:t>
      </w:r>
      <w:r>
        <w:rPr>
          <w:noProof/>
        </w:rPr>
        <w:t>, 61</w:t>
      </w:r>
    </w:p>
    <w:p w:rsidR="00E33A7D" w:rsidRDefault="00E33A7D">
      <w:pPr>
        <w:pStyle w:val="Index1"/>
        <w:tabs>
          <w:tab w:val="right" w:pos="5030"/>
        </w:tabs>
        <w:rPr>
          <w:noProof/>
        </w:rPr>
      </w:pPr>
      <w:r>
        <w:rPr>
          <w:noProof/>
        </w:rPr>
        <w:t>Power BI для Office 365 A, 61</w:t>
      </w:r>
    </w:p>
    <w:p w:rsidR="00E33A7D" w:rsidRDefault="00E33A7D">
      <w:pPr>
        <w:pStyle w:val="Index1"/>
        <w:tabs>
          <w:tab w:val="right" w:pos="5030"/>
        </w:tabs>
        <w:rPr>
          <w:noProof/>
        </w:rPr>
      </w:pPr>
      <w:r>
        <w:rPr>
          <w:noProof/>
        </w:rPr>
        <w:t>PowerPoint 2013, 24, 74</w:t>
      </w:r>
    </w:p>
    <w:p w:rsidR="00E33A7D" w:rsidRDefault="00E33A7D">
      <w:pPr>
        <w:pStyle w:val="Index1"/>
        <w:tabs>
          <w:tab w:val="right" w:pos="5030"/>
        </w:tabs>
        <w:rPr>
          <w:noProof/>
        </w:rPr>
      </w:pPr>
      <w:r>
        <w:rPr>
          <w:noProof/>
        </w:rPr>
        <w:t>PowerPoint для Mac 2011, 25, 74</w:t>
      </w:r>
    </w:p>
    <w:p w:rsidR="00E33A7D" w:rsidRDefault="00E33A7D">
      <w:pPr>
        <w:pStyle w:val="Index1"/>
        <w:tabs>
          <w:tab w:val="right" w:pos="5030"/>
        </w:tabs>
        <w:rPr>
          <w:noProof/>
        </w:rPr>
      </w:pPr>
      <w:r>
        <w:rPr>
          <w:noProof/>
        </w:rPr>
        <w:t>Project Lite, 62</w:t>
      </w:r>
    </w:p>
    <w:p w:rsidR="00E33A7D" w:rsidRDefault="00E33A7D">
      <w:pPr>
        <w:pStyle w:val="Index1"/>
        <w:tabs>
          <w:tab w:val="right" w:pos="5030"/>
        </w:tabs>
        <w:rPr>
          <w:noProof/>
        </w:rPr>
      </w:pPr>
      <w:r>
        <w:rPr>
          <w:noProof/>
        </w:rPr>
        <w:t>Project</w:t>
      </w:r>
      <w:r w:rsidRPr="00B72637">
        <w:rPr>
          <w:noProof/>
          <w:lang w:val="ru-RU"/>
        </w:rPr>
        <w:t xml:space="preserve"> </w:t>
      </w:r>
      <w:r>
        <w:rPr>
          <w:noProof/>
        </w:rPr>
        <w:t>Online, 55, 61, 62</w:t>
      </w:r>
    </w:p>
    <w:p w:rsidR="00E33A7D" w:rsidRDefault="00E33A7D">
      <w:pPr>
        <w:pStyle w:val="Index1"/>
        <w:tabs>
          <w:tab w:val="right" w:pos="5030"/>
        </w:tabs>
        <w:rPr>
          <w:noProof/>
        </w:rPr>
      </w:pPr>
      <w:r>
        <w:rPr>
          <w:noProof/>
        </w:rPr>
        <w:t>Project Online A, 62</w:t>
      </w:r>
    </w:p>
    <w:p w:rsidR="00E33A7D" w:rsidRDefault="00E33A7D">
      <w:pPr>
        <w:pStyle w:val="Index1"/>
        <w:tabs>
          <w:tab w:val="right" w:pos="5030"/>
        </w:tabs>
        <w:rPr>
          <w:noProof/>
        </w:rPr>
      </w:pPr>
      <w:r>
        <w:rPr>
          <w:noProof/>
        </w:rPr>
        <w:t>Project</w:t>
      </w:r>
      <w:r w:rsidRPr="00B72637">
        <w:rPr>
          <w:noProof/>
          <w:lang w:val="ru-RU"/>
        </w:rPr>
        <w:t xml:space="preserve"> </w:t>
      </w:r>
      <w:r>
        <w:rPr>
          <w:noProof/>
        </w:rPr>
        <w:t>Online</w:t>
      </w:r>
      <w:r w:rsidRPr="00B72637">
        <w:rPr>
          <w:noProof/>
          <w:lang w:val="ru-RU"/>
        </w:rPr>
        <w:t xml:space="preserve"> с </w:t>
      </w:r>
      <w:r>
        <w:rPr>
          <w:noProof/>
        </w:rPr>
        <w:t>Project</w:t>
      </w:r>
      <w:r w:rsidRPr="00B72637">
        <w:rPr>
          <w:noProof/>
          <w:lang w:val="ru-RU"/>
        </w:rPr>
        <w:t xml:space="preserve"> профессиональный для </w:t>
      </w:r>
      <w:r>
        <w:rPr>
          <w:noProof/>
        </w:rPr>
        <w:t>Offices</w:t>
      </w:r>
      <w:r w:rsidRPr="00B72637">
        <w:rPr>
          <w:noProof/>
          <w:lang w:val="ru-RU"/>
        </w:rPr>
        <w:t xml:space="preserve"> 365</w:t>
      </w:r>
      <w:r>
        <w:rPr>
          <w:noProof/>
        </w:rPr>
        <w:t>, 55</w:t>
      </w:r>
    </w:p>
    <w:p w:rsidR="00E33A7D" w:rsidRDefault="00E33A7D">
      <w:pPr>
        <w:pStyle w:val="Index1"/>
        <w:tabs>
          <w:tab w:val="right" w:pos="5030"/>
        </w:tabs>
        <w:rPr>
          <w:noProof/>
        </w:rPr>
      </w:pPr>
      <w:r>
        <w:rPr>
          <w:noProof/>
        </w:rPr>
        <w:t>Project</w:t>
      </w:r>
      <w:r w:rsidRPr="00B72637">
        <w:rPr>
          <w:noProof/>
          <w:lang w:val="ru-RU"/>
        </w:rPr>
        <w:t xml:space="preserve"> </w:t>
      </w:r>
      <w:r>
        <w:rPr>
          <w:noProof/>
        </w:rPr>
        <w:t>Server</w:t>
      </w:r>
      <w:r w:rsidRPr="00B72637">
        <w:rPr>
          <w:noProof/>
          <w:lang w:val="ru-RU"/>
        </w:rPr>
        <w:t xml:space="preserve"> 2013</w:t>
      </w:r>
      <w:r>
        <w:rPr>
          <w:noProof/>
        </w:rPr>
        <w:t>, 25, 27</w:t>
      </w:r>
    </w:p>
    <w:p w:rsidR="00E33A7D" w:rsidRDefault="00E33A7D">
      <w:pPr>
        <w:pStyle w:val="Index1"/>
        <w:tabs>
          <w:tab w:val="right" w:pos="5030"/>
        </w:tabs>
        <w:rPr>
          <w:noProof/>
        </w:rPr>
      </w:pPr>
      <w:r>
        <w:rPr>
          <w:noProof/>
        </w:rPr>
        <w:t>Project</w:t>
      </w:r>
      <w:r w:rsidRPr="00B72637">
        <w:rPr>
          <w:noProof/>
          <w:lang w:val="ru-RU"/>
        </w:rPr>
        <w:t xml:space="preserve"> </w:t>
      </w:r>
      <w:r>
        <w:rPr>
          <w:noProof/>
        </w:rPr>
        <w:t>Server</w:t>
      </w:r>
      <w:r w:rsidRPr="00B72637">
        <w:rPr>
          <w:noProof/>
          <w:lang w:val="ru-RU"/>
        </w:rPr>
        <w:t xml:space="preserve"> 2013 </w:t>
      </w:r>
      <w:r>
        <w:rPr>
          <w:noProof/>
        </w:rPr>
        <w:t>CAL, 27</w:t>
      </w:r>
    </w:p>
    <w:p w:rsidR="00E33A7D" w:rsidRDefault="00E33A7D">
      <w:pPr>
        <w:pStyle w:val="Index1"/>
        <w:tabs>
          <w:tab w:val="right" w:pos="5030"/>
        </w:tabs>
        <w:rPr>
          <w:noProof/>
        </w:rPr>
      </w:pPr>
      <w:r>
        <w:rPr>
          <w:noProof/>
        </w:rPr>
        <w:t>Project профессиональный 2013, 24, 25, 74</w:t>
      </w:r>
    </w:p>
    <w:p w:rsidR="00E33A7D" w:rsidRDefault="00E33A7D">
      <w:pPr>
        <w:pStyle w:val="Index1"/>
        <w:tabs>
          <w:tab w:val="right" w:pos="5030"/>
        </w:tabs>
        <w:rPr>
          <w:noProof/>
        </w:rPr>
      </w:pPr>
      <w:r>
        <w:rPr>
          <w:noProof/>
        </w:rPr>
        <w:t>Project профессиональный для Office 365, 55, 56</w:t>
      </w:r>
    </w:p>
    <w:p w:rsidR="00E33A7D" w:rsidRDefault="00E33A7D">
      <w:pPr>
        <w:pStyle w:val="Index1"/>
        <w:tabs>
          <w:tab w:val="right" w:pos="5030"/>
        </w:tabs>
        <w:rPr>
          <w:noProof/>
        </w:rPr>
      </w:pPr>
      <w:r>
        <w:rPr>
          <w:noProof/>
        </w:rPr>
        <w:t>Project профессиональный для Office 365 A, 55</w:t>
      </w:r>
    </w:p>
    <w:p w:rsidR="00E33A7D" w:rsidRDefault="00E33A7D">
      <w:pPr>
        <w:pStyle w:val="Index1"/>
        <w:tabs>
          <w:tab w:val="right" w:pos="5030"/>
        </w:tabs>
        <w:rPr>
          <w:noProof/>
        </w:rPr>
      </w:pPr>
      <w:r>
        <w:rPr>
          <w:noProof/>
        </w:rPr>
        <w:t>Project стандартный 2013;, 24, 25, 74, 80</w:t>
      </w:r>
    </w:p>
    <w:p w:rsidR="00E33A7D" w:rsidRDefault="00E33A7D">
      <w:pPr>
        <w:pStyle w:val="Index1"/>
        <w:tabs>
          <w:tab w:val="right" w:pos="5030"/>
        </w:tabs>
        <w:rPr>
          <w:noProof/>
        </w:rPr>
      </w:pPr>
      <w:r>
        <w:rPr>
          <w:noProof/>
        </w:rPr>
        <w:t>Publisher 2013, 24, 74</w:t>
      </w:r>
    </w:p>
    <w:p w:rsidR="00E33A7D" w:rsidRDefault="00E33A7D">
      <w:pPr>
        <w:pStyle w:val="Index1"/>
        <w:tabs>
          <w:tab w:val="right" w:pos="5030"/>
        </w:tabs>
        <w:rPr>
          <w:noProof/>
        </w:rPr>
      </w:pPr>
      <w:r>
        <w:rPr>
          <w:noProof/>
        </w:rPr>
        <w:t>Search</w:t>
      </w:r>
      <w:r w:rsidRPr="00B72637">
        <w:rPr>
          <w:noProof/>
          <w:lang w:val="ru-RU"/>
        </w:rPr>
        <w:t xml:space="preserve"> </w:t>
      </w:r>
      <w:r>
        <w:rPr>
          <w:noProof/>
        </w:rPr>
        <w:t>Server, 28</w:t>
      </w:r>
    </w:p>
    <w:p w:rsidR="00E33A7D" w:rsidRDefault="00E33A7D">
      <w:pPr>
        <w:pStyle w:val="Index1"/>
        <w:tabs>
          <w:tab w:val="right" w:pos="5030"/>
        </w:tabs>
        <w:rPr>
          <w:noProof/>
        </w:rPr>
      </w:pPr>
      <w:r>
        <w:rPr>
          <w:noProof/>
        </w:rPr>
        <w:t>Service</w:t>
      </w:r>
      <w:r w:rsidRPr="00B72637">
        <w:rPr>
          <w:noProof/>
          <w:lang w:val="ru-RU"/>
        </w:rPr>
        <w:t xml:space="preserve"> </w:t>
      </w:r>
      <w:r>
        <w:rPr>
          <w:noProof/>
        </w:rPr>
        <w:t>Manager</w:t>
      </w:r>
      <w:r w:rsidRPr="00B72637">
        <w:rPr>
          <w:noProof/>
          <w:lang w:val="ru-RU"/>
        </w:rPr>
        <w:t xml:space="preserve"> 2010</w:t>
      </w:r>
      <w:r>
        <w:rPr>
          <w:noProof/>
        </w:rPr>
        <w:t>, 35</w:t>
      </w:r>
    </w:p>
    <w:p w:rsidR="00E33A7D" w:rsidRDefault="00E33A7D">
      <w:pPr>
        <w:pStyle w:val="Index1"/>
        <w:tabs>
          <w:tab w:val="right" w:pos="5030"/>
        </w:tabs>
        <w:rPr>
          <w:noProof/>
        </w:rPr>
      </w:pPr>
      <w:r>
        <w:rPr>
          <w:noProof/>
        </w:rPr>
        <w:t>SharePoint</w:t>
      </w:r>
      <w:r w:rsidRPr="00B72637">
        <w:rPr>
          <w:noProof/>
          <w:lang w:val="ru-RU"/>
        </w:rPr>
        <w:t xml:space="preserve"> </w:t>
      </w:r>
      <w:r>
        <w:rPr>
          <w:noProof/>
        </w:rPr>
        <w:t>Online</w:t>
      </w:r>
      <w:r w:rsidRPr="00B72637">
        <w:rPr>
          <w:noProof/>
          <w:lang w:val="ru-RU"/>
        </w:rPr>
        <w:t xml:space="preserve"> (план 1</w:t>
      </w:r>
      <w:r>
        <w:rPr>
          <w:noProof/>
        </w:rPr>
        <w:t>G</w:t>
      </w:r>
      <w:r w:rsidRPr="00B72637">
        <w:rPr>
          <w:noProof/>
          <w:lang w:val="ru-RU"/>
        </w:rPr>
        <w:t>)</w:t>
      </w:r>
      <w:r>
        <w:rPr>
          <w:noProof/>
        </w:rPr>
        <w:t>, 62</w:t>
      </w:r>
    </w:p>
    <w:p w:rsidR="00E33A7D" w:rsidRDefault="00E33A7D">
      <w:pPr>
        <w:pStyle w:val="Index1"/>
        <w:tabs>
          <w:tab w:val="right" w:pos="5030"/>
        </w:tabs>
        <w:rPr>
          <w:noProof/>
        </w:rPr>
      </w:pPr>
      <w:r>
        <w:rPr>
          <w:noProof/>
        </w:rPr>
        <w:t>SharePoint</w:t>
      </w:r>
      <w:r w:rsidRPr="00B72637">
        <w:rPr>
          <w:noProof/>
          <w:lang w:val="ru-RU"/>
        </w:rPr>
        <w:t xml:space="preserve"> </w:t>
      </w:r>
      <w:r>
        <w:rPr>
          <w:noProof/>
        </w:rPr>
        <w:t>Online</w:t>
      </w:r>
      <w:r w:rsidRPr="00B72637">
        <w:rPr>
          <w:noProof/>
          <w:lang w:val="ru-RU"/>
        </w:rPr>
        <w:t xml:space="preserve"> (план 2</w:t>
      </w:r>
      <w:r>
        <w:rPr>
          <w:noProof/>
        </w:rPr>
        <w:t>G</w:t>
      </w:r>
      <w:r w:rsidRPr="00B72637">
        <w:rPr>
          <w:noProof/>
          <w:lang w:val="ru-RU"/>
        </w:rPr>
        <w:t>)</w:t>
      </w:r>
      <w:r>
        <w:rPr>
          <w:noProof/>
        </w:rPr>
        <w:t>, 62</w:t>
      </w:r>
    </w:p>
    <w:p w:rsidR="00E33A7D" w:rsidRDefault="00E33A7D">
      <w:pPr>
        <w:pStyle w:val="Index1"/>
        <w:tabs>
          <w:tab w:val="right" w:pos="5030"/>
        </w:tabs>
        <w:rPr>
          <w:noProof/>
        </w:rPr>
      </w:pPr>
      <w:r>
        <w:rPr>
          <w:noProof/>
        </w:rPr>
        <w:t>SharePoint Online Plan 1, 59, 62</w:t>
      </w:r>
    </w:p>
    <w:p w:rsidR="00E33A7D" w:rsidRDefault="00E33A7D">
      <w:pPr>
        <w:pStyle w:val="Index1"/>
        <w:tabs>
          <w:tab w:val="right" w:pos="5030"/>
        </w:tabs>
        <w:rPr>
          <w:noProof/>
        </w:rPr>
      </w:pPr>
      <w:r>
        <w:rPr>
          <w:noProof/>
        </w:rPr>
        <w:t>SharePoint</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 </w:t>
      </w:r>
      <w:r>
        <w:rPr>
          <w:noProof/>
        </w:rPr>
        <w:t>Add</w:t>
      </w:r>
      <w:r w:rsidRPr="00B72637">
        <w:rPr>
          <w:noProof/>
          <w:lang w:val="ru-RU"/>
        </w:rPr>
        <w:t>-</w:t>
      </w:r>
      <w:r>
        <w:rPr>
          <w:noProof/>
        </w:rPr>
        <w:t>on, 62</w:t>
      </w:r>
    </w:p>
    <w:p w:rsidR="00E33A7D" w:rsidRDefault="00E33A7D">
      <w:pPr>
        <w:pStyle w:val="Index1"/>
        <w:tabs>
          <w:tab w:val="right" w:pos="5030"/>
        </w:tabs>
        <w:rPr>
          <w:noProof/>
        </w:rPr>
      </w:pPr>
      <w:r>
        <w:rPr>
          <w:noProof/>
        </w:rPr>
        <w:t>SharePoint</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1 </w:t>
      </w:r>
      <w:r>
        <w:rPr>
          <w:noProof/>
        </w:rPr>
        <w:t>c</w:t>
      </w:r>
      <w:r w:rsidRPr="00B72637">
        <w:rPr>
          <w:noProof/>
          <w:lang w:val="ru-RU"/>
        </w:rPr>
        <w:t xml:space="preserve"> </w:t>
      </w:r>
      <w:r>
        <w:rPr>
          <w:noProof/>
        </w:rPr>
        <w:t>Yammer</w:t>
      </w:r>
      <w:r w:rsidRPr="00B72637">
        <w:rPr>
          <w:noProof/>
          <w:lang w:val="ru-RU"/>
        </w:rPr>
        <w:t xml:space="preserve"> </w:t>
      </w:r>
      <w:r>
        <w:rPr>
          <w:noProof/>
        </w:rPr>
        <w:t>Add</w:t>
      </w:r>
      <w:r w:rsidRPr="00B72637">
        <w:rPr>
          <w:noProof/>
          <w:lang w:val="ru-RU"/>
        </w:rPr>
        <w:t>-</w:t>
      </w:r>
      <w:r>
        <w:rPr>
          <w:noProof/>
        </w:rPr>
        <w:t>on, 62</w:t>
      </w:r>
    </w:p>
    <w:p w:rsidR="00E33A7D" w:rsidRDefault="00E33A7D">
      <w:pPr>
        <w:pStyle w:val="Index1"/>
        <w:tabs>
          <w:tab w:val="right" w:pos="5030"/>
        </w:tabs>
        <w:rPr>
          <w:noProof/>
        </w:rPr>
      </w:pPr>
      <w:r>
        <w:rPr>
          <w:noProof/>
        </w:rPr>
        <w:lastRenderedPageBreak/>
        <w:t>SharePoint</w:t>
      </w:r>
      <w:r w:rsidRPr="00B72637">
        <w:rPr>
          <w:noProof/>
          <w:lang w:val="ru-RU"/>
        </w:rPr>
        <w:t xml:space="preserve"> </w:t>
      </w:r>
      <w:r>
        <w:rPr>
          <w:noProof/>
        </w:rPr>
        <w:t>Online</w:t>
      </w:r>
      <w:r w:rsidRPr="00B72637">
        <w:rPr>
          <w:noProof/>
          <w:lang w:val="ru-RU"/>
        </w:rPr>
        <w:t xml:space="preserve"> </w:t>
      </w:r>
      <w:r>
        <w:rPr>
          <w:noProof/>
        </w:rPr>
        <w:t>Plan</w:t>
      </w:r>
      <w:r w:rsidRPr="00B72637">
        <w:rPr>
          <w:noProof/>
          <w:lang w:val="ru-RU"/>
        </w:rPr>
        <w:t xml:space="preserve"> 2</w:t>
      </w:r>
      <w:r>
        <w:rPr>
          <w:noProof/>
        </w:rPr>
        <w:t>, 62</w:t>
      </w:r>
    </w:p>
    <w:p w:rsidR="00E33A7D" w:rsidRDefault="00E33A7D">
      <w:pPr>
        <w:pStyle w:val="Index1"/>
        <w:tabs>
          <w:tab w:val="right" w:pos="5030"/>
        </w:tabs>
        <w:rPr>
          <w:noProof/>
        </w:rPr>
      </w:pPr>
      <w:r>
        <w:rPr>
          <w:noProof/>
        </w:rPr>
        <w:t>SharePoint Server 2010, 27, 28, 30</w:t>
      </w:r>
    </w:p>
    <w:p w:rsidR="00E33A7D" w:rsidRDefault="00E33A7D">
      <w:pPr>
        <w:pStyle w:val="Index1"/>
        <w:tabs>
          <w:tab w:val="right" w:pos="5030"/>
        </w:tabs>
        <w:rPr>
          <w:noProof/>
        </w:rPr>
      </w:pPr>
      <w:r>
        <w:rPr>
          <w:noProof/>
        </w:rPr>
        <w:t>SharePoint</w:t>
      </w:r>
      <w:r w:rsidRPr="00B72637">
        <w:rPr>
          <w:noProof/>
          <w:lang w:val="ru-RU"/>
        </w:rPr>
        <w:t xml:space="preserve"> </w:t>
      </w:r>
      <w:r>
        <w:rPr>
          <w:noProof/>
        </w:rPr>
        <w:t>Server</w:t>
      </w:r>
      <w:r w:rsidRPr="00B72637">
        <w:rPr>
          <w:noProof/>
          <w:lang w:val="ru-RU"/>
        </w:rPr>
        <w:t xml:space="preserve"> 2013</w:t>
      </w:r>
      <w:r>
        <w:rPr>
          <w:noProof/>
        </w:rPr>
        <w:t>, 16, 27, 28</w:t>
      </w:r>
    </w:p>
    <w:p w:rsidR="00E33A7D" w:rsidRDefault="00E33A7D">
      <w:pPr>
        <w:pStyle w:val="Index1"/>
        <w:tabs>
          <w:tab w:val="right" w:pos="5030"/>
        </w:tabs>
        <w:rPr>
          <w:noProof/>
        </w:rPr>
      </w:pPr>
      <w:r>
        <w:rPr>
          <w:noProof/>
        </w:rPr>
        <w:t>SharePoint</w:t>
      </w:r>
      <w:r w:rsidRPr="00B72637">
        <w:rPr>
          <w:noProof/>
          <w:lang w:val="ru-RU"/>
        </w:rPr>
        <w:t xml:space="preserve"> </w:t>
      </w:r>
      <w:r>
        <w:rPr>
          <w:noProof/>
        </w:rPr>
        <w:t>Server</w:t>
      </w:r>
      <w:r w:rsidRPr="00B72637">
        <w:rPr>
          <w:noProof/>
          <w:lang w:val="ru-RU"/>
        </w:rPr>
        <w:t xml:space="preserve"> 2013, клиентская лицензия </w:t>
      </w:r>
      <w:r>
        <w:rPr>
          <w:noProof/>
        </w:rPr>
        <w:t>Enterprise</w:t>
      </w:r>
      <w:r w:rsidRPr="00B72637">
        <w:rPr>
          <w:noProof/>
          <w:lang w:val="ru-RU"/>
        </w:rPr>
        <w:t xml:space="preserve"> </w:t>
      </w:r>
      <w:r>
        <w:rPr>
          <w:noProof/>
        </w:rPr>
        <w:t>CAL, 27</w:t>
      </w:r>
    </w:p>
    <w:p w:rsidR="00E33A7D" w:rsidRDefault="00E33A7D">
      <w:pPr>
        <w:pStyle w:val="Index1"/>
        <w:tabs>
          <w:tab w:val="right" w:pos="5030"/>
        </w:tabs>
        <w:rPr>
          <w:noProof/>
        </w:rPr>
      </w:pPr>
      <w:r>
        <w:rPr>
          <w:noProof/>
        </w:rPr>
        <w:t>SharePoint</w:t>
      </w:r>
      <w:r w:rsidRPr="00B72637">
        <w:rPr>
          <w:noProof/>
          <w:lang w:val="ru-RU"/>
        </w:rPr>
        <w:t xml:space="preserve"> </w:t>
      </w:r>
      <w:r>
        <w:rPr>
          <w:noProof/>
        </w:rPr>
        <w:t>Server</w:t>
      </w:r>
      <w:r w:rsidRPr="00B72637">
        <w:rPr>
          <w:noProof/>
          <w:lang w:val="ru-RU"/>
        </w:rPr>
        <w:t xml:space="preserve"> 2013, клиентская лицензия </w:t>
      </w:r>
      <w:r>
        <w:rPr>
          <w:noProof/>
        </w:rPr>
        <w:t>Standard</w:t>
      </w:r>
      <w:r w:rsidRPr="00B72637">
        <w:rPr>
          <w:noProof/>
          <w:lang w:val="ru-RU"/>
        </w:rPr>
        <w:t xml:space="preserve"> </w:t>
      </w:r>
      <w:r>
        <w:rPr>
          <w:noProof/>
        </w:rPr>
        <w:t>CAL, 16, 27</w:t>
      </w:r>
    </w:p>
    <w:p w:rsidR="00E33A7D" w:rsidRDefault="00E33A7D">
      <w:pPr>
        <w:pStyle w:val="Index1"/>
        <w:tabs>
          <w:tab w:val="right" w:pos="5030"/>
        </w:tabs>
        <w:rPr>
          <w:noProof/>
        </w:rPr>
      </w:pPr>
      <w:r>
        <w:rPr>
          <w:noProof/>
        </w:rPr>
        <w:t>SharePoint</w:t>
      </w:r>
      <w:r w:rsidRPr="00B72637">
        <w:rPr>
          <w:noProof/>
          <w:lang w:val="ru-RU"/>
        </w:rPr>
        <w:t xml:space="preserve"> </w:t>
      </w:r>
      <w:r>
        <w:rPr>
          <w:noProof/>
        </w:rPr>
        <w:t>Server</w:t>
      </w:r>
      <w:r w:rsidRPr="00B72637">
        <w:rPr>
          <w:noProof/>
          <w:lang w:val="ru-RU"/>
        </w:rPr>
        <w:t xml:space="preserve"> </w:t>
      </w:r>
      <w:r>
        <w:rPr>
          <w:noProof/>
        </w:rPr>
        <w:t>for</w:t>
      </w:r>
      <w:r w:rsidRPr="00B72637">
        <w:rPr>
          <w:noProof/>
          <w:lang w:val="ru-RU"/>
        </w:rPr>
        <w:t xml:space="preserve"> </w:t>
      </w:r>
      <w:r>
        <w:rPr>
          <w:noProof/>
        </w:rPr>
        <w:t>Internet</w:t>
      </w:r>
      <w:r w:rsidRPr="00B72637">
        <w:rPr>
          <w:noProof/>
          <w:lang w:val="ru-RU"/>
        </w:rPr>
        <w:t xml:space="preserve"> </w:t>
      </w:r>
      <w:r>
        <w:rPr>
          <w:noProof/>
        </w:rPr>
        <w:t>Sites, 28</w:t>
      </w:r>
    </w:p>
    <w:p w:rsidR="00E33A7D" w:rsidRDefault="00E33A7D">
      <w:pPr>
        <w:pStyle w:val="Index1"/>
        <w:tabs>
          <w:tab w:val="right" w:pos="5030"/>
        </w:tabs>
        <w:rPr>
          <w:noProof/>
        </w:rPr>
      </w:pPr>
      <w:r>
        <w:rPr>
          <w:noProof/>
        </w:rPr>
        <w:t>SQL</w:t>
      </w:r>
      <w:r w:rsidRPr="00B72637">
        <w:rPr>
          <w:noProof/>
          <w:lang w:val="ru-RU"/>
        </w:rPr>
        <w:t xml:space="preserve"> </w:t>
      </w:r>
      <w:r>
        <w:rPr>
          <w:noProof/>
        </w:rPr>
        <w:t>Server</w:t>
      </w:r>
      <w:r w:rsidRPr="00B72637">
        <w:rPr>
          <w:noProof/>
          <w:lang w:val="ru-RU"/>
        </w:rPr>
        <w:t xml:space="preserve"> 2008 </w:t>
      </w:r>
      <w:r>
        <w:rPr>
          <w:noProof/>
        </w:rPr>
        <w:t>R</w:t>
      </w:r>
      <w:r w:rsidRPr="00B72637">
        <w:rPr>
          <w:noProof/>
          <w:lang w:val="ru-RU"/>
        </w:rPr>
        <w:t>2</w:t>
      </w:r>
      <w:r>
        <w:rPr>
          <w:noProof/>
        </w:rPr>
        <w:t>, 30, 31</w:t>
      </w:r>
    </w:p>
    <w:p w:rsidR="00E33A7D" w:rsidRDefault="00E33A7D">
      <w:pPr>
        <w:pStyle w:val="Index1"/>
        <w:tabs>
          <w:tab w:val="right" w:pos="5030"/>
        </w:tabs>
        <w:rPr>
          <w:noProof/>
        </w:rPr>
      </w:pPr>
      <w:r>
        <w:rPr>
          <w:noProof/>
        </w:rPr>
        <w:t>SQL Server 2012 Parallel Data Warehouse, 30, 31, 32, 36</w:t>
      </w:r>
    </w:p>
    <w:p w:rsidR="00E33A7D" w:rsidRDefault="00E33A7D">
      <w:pPr>
        <w:pStyle w:val="Index1"/>
        <w:tabs>
          <w:tab w:val="right" w:pos="5030"/>
        </w:tabs>
        <w:rPr>
          <w:noProof/>
        </w:rPr>
      </w:pPr>
      <w:r>
        <w:rPr>
          <w:noProof/>
        </w:rPr>
        <w:t>SQL Server 2012 Parallel Data Warehouse Developer, 30, 36</w:t>
      </w:r>
    </w:p>
    <w:p w:rsidR="00E33A7D" w:rsidRDefault="00E33A7D">
      <w:pPr>
        <w:pStyle w:val="Index1"/>
        <w:tabs>
          <w:tab w:val="right" w:pos="5030"/>
        </w:tabs>
        <w:rPr>
          <w:noProof/>
        </w:rPr>
      </w:pPr>
      <w:r>
        <w:rPr>
          <w:noProof/>
        </w:rPr>
        <w:t>SQL Server 2014 Business Intelligence, 30</w:t>
      </w:r>
    </w:p>
    <w:p w:rsidR="00E33A7D" w:rsidRDefault="00E33A7D">
      <w:pPr>
        <w:pStyle w:val="Index1"/>
        <w:tabs>
          <w:tab w:val="right" w:pos="5030"/>
        </w:tabs>
        <w:rPr>
          <w:noProof/>
        </w:rPr>
      </w:pPr>
      <w:r>
        <w:rPr>
          <w:noProof/>
        </w:rPr>
        <w:t>SQL</w:t>
      </w:r>
      <w:r w:rsidRPr="00B72637">
        <w:rPr>
          <w:noProof/>
          <w:lang w:val="ru-RU"/>
        </w:rPr>
        <w:t xml:space="preserve"> </w:t>
      </w:r>
      <w:r>
        <w:rPr>
          <w:noProof/>
        </w:rPr>
        <w:t>Server</w:t>
      </w:r>
      <w:r w:rsidRPr="00B72637">
        <w:rPr>
          <w:noProof/>
          <w:lang w:val="ru-RU"/>
        </w:rPr>
        <w:t xml:space="preserve"> 2014 </w:t>
      </w:r>
      <w:r>
        <w:rPr>
          <w:noProof/>
        </w:rPr>
        <w:t>CAL, 30</w:t>
      </w:r>
    </w:p>
    <w:p w:rsidR="00E33A7D" w:rsidRDefault="00E33A7D">
      <w:pPr>
        <w:pStyle w:val="Index1"/>
        <w:tabs>
          <w:tab w:val="right" w:pos="5030"/>
        </w:tabs>
        <w:rPr>
          <w:noProof/>
        </w:rPr>
      </w:pPr>
      <w:r>
        <w:rPr>
          <w:noProof/>
        </w:rPr>
        <w:t>SQL Server 2014 Developer, 30</w:t>
      </w:r>
    </w:p>
    <w:p w:rsidR="00E33A7D" w:rsidRDefault="00E33A7D">
      <w:pPr>
        <w:pStyle w:val="Index1"/>
        <w:tabs>
          <w:tab w:val="right" w:pos="5030"/>
        </w:tabs>
        <w:rPr>
          <w:noProof/>
        </w:rPr>
      </w:pPr>
      <w:r>
        <w:rPr>
          <w:noProof/>
        </w:rPr>
        <w:t>SQL Server 2014 Enterprise, 30</w:t>
      </w:r>
    </w:p>
    <w:p w:rsidR="00E33A7D" w:rsidRDefault="00E33A7D">
      <w:pPr>
        <w:pStyle w:val="Index1"/>
        <w:tabs>
          <w:tab w:val="right" w:pos="5030"/>
        </w:tabs>
        <w:rPr>
          <w:noProof/>
        </w:rPr>
      </w:pPr>
      <w:r>
        <w:rPr>
          <w:noProof/>
        </w:rPr>
        <w:t>SQL Server 2014 Enterprise Core, 30</w:t>
      </w:r>
    </w:p>
    <w:p w:rsidR="00E33A7D" w:rsidRDefault="00E33A7D">
      <w:pPr>
        <w:pStyle w:val="Index1"/>
        <w:tabs>
          <w:tab w:val="right" w:pos="5030"/>
        </w:tabs>
        <w:rPr>
          <w:noProof/>
        </w:rPr>
      </w:pPr>
      <w:r>
        <w:rPr>
          <w:noProof/>
        </w:rPr>
        <w:t>SQL Server 2014 Standard, 30</w:t>
      </w:r>
    </w:p>
    <w:p w:rsidR="00E33A7D" w:rsidRDefault="00E33A7D">
      <w:pPr>
        <w:pStyle w:val="Index1"/>
        <w:tabs>
          <w:tab w:val="right" w:pos="5030"/>
        </w:tabs>
        <w:rPr>
          <w:noProof/>
        </w:rPr>
      </w:pPr>
      <w:r>
        <w:rPr>
          <w:noProof/>
        </w:rPr>
        <w:t>SQL</w:t>
      </w:r>
      <w:r w:rsidRPr="00B72637">
        <w:rPr>
          <w:noProof/>
          <w:lang w:val="ru-RU"/>
        </w:rPr>
        <w:t xml:space="preserve"> </w:t>
      </w:r>
      <w:r>
        <w:rPr>
          <w:noProof/>
        </w:rPr>
        <w:t>Server</w:t>
      </w:r>
      <w:r w:rsidRPr="00B72637">
        <w:rPr>
          <w:noProof/>
          <w:lang w:val="ru-RU"/>
        </w:rPr>
        <w:t xml:space="preserve"> 2014 </w:t>
      </w:r>
      <w:r>
        <w:rPr>
          <w:noProof/>
        </w:rPr>
        <w:t>Standard</w:t>
      </w:r>
      <w:r w:rsidRPr="00B72637">
        <w:rPr>
          <w:noProof/>
          <w:lang w:val="ru-RU"/>
        </w:rPr>
        <w:t xml:space="preserve"> </w:t>
      </w:r>
      <w:r>
        <w:rPr>
          <w:noProof/>
        </w:rPr>
        <w:t>Core, 30</w:t>
      </w:r>
    </w:p>
    <w:p w:rsidR="00E33A7D" w:rsidRDefault="00E33A7D">
      <w:pPr>
        <w:pStyle w:val="Index1"/>
        <w:tabs>
          <w:tab w:val="right" w:pos="5030"/>
        </w:tabs>
        <w:rPr>
          <w:noProof/>
        </w:rPr>
      </w:pPr>
      <w:r>
        <w:rPr>
          <w:noProof/>
        </w:rPr>
        <w:t>Street and Trips 2013, 32</w:t>
      </w:r>
    </w:p>
    <w:p w:rsidR="00E33A7D" w:rsidRDefault="00E33A7D">
      <w:pPr>
        <w:pStyle w:val="Index1"/>
        <w:tabs>
          <w:tab w:val="right" w:pos="5030"/>
        </w:tabs>
        <w:rPr>
          <w:noProof/>
        </w:rPr>
      </w:pPr>
      <w:r>
        <w:rPr>
          <w:noProof/>
        </w:rPr>
        <w:t>System Center 2012 Datacenter, 75, 76</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2012 </w:t>
      </w:r>
      <w:r>
        <w:rPr>
          <w:noProof/>
        </w:rPr>
        <w:t>Endpoint</w:t>
      </w:r>
      <w:r w:rsidRPr="00B72637">
        <w:rPr>
          <w:noProof/>
          <w:lang w:val="ru-RU"/>
        </w:rPr>
        <w:t xml:space="preserve"> </w:t>
      </w:r>
      <w:r>
        <w:rPr>
          <w:noProof/>
        </w:rPr>
        <w:t>Protection, 16, 17, 69, 70</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2012 </w:t>
      </w:r>
      <w:r>
        <w:rPr>
          <w:noProof/>
        </w:rPr>
        <w:t>R</w:t>
      </w:r>
      <w:r w:rsidRPr="00B72637">
        <w:rPr>
          <w:noProof/>
          <w:lang w:val="ru-RU"/>
        </w:rPr>
        <w:t xml:space="preserve">2 </w:t>
      </w:r>
      <w:r>
        <w:rPr>
          <w:noProof/>
        </w:rPr>
        <w:t>Client</w:t>
      </w:r>
      <w:r w:rsidRPr="00B72637">
        <w:rPr>
          <w:noProof/>
          <w:lang w:val="ru-RU"/>
        </w:rPr>
        <w:t xml:space="preserve"> </w:t>
      </w:r>
      <w:r>
        <w:rPr>
          <w:noProof/>
        </w:rPr>
        <w:t>Management</w:t>
      </w:r>
      <w:r w:rsidRPr="00B72637">
        <w:rPr>
          <w:noProof/>
          <w:lang w:val="ru-RU"/>
        </w:rPr>
        <w:t xml:space="preserve"> </w:t>
      </w:r>
      <w:r>
        <w:rPr>
          <w:noProof/>
        </w:rPr>
        <w:t>Suite</w:t>
      </w:r>
      <w:r w:rsidRPr="00B72637">
        <w:rPr>
          <w:noProof/>
          <w:lang w:val="ru-RU"/>
        </w:rPr>
        <w:t>, клиентская лицензия на управление</w:t>
      </w:r>
      <w:r>
        <w:rPr>
          <w:noProof/>
        </w:rPr>
        <w:t>, 32</w:t>
      </w:r>
    </w:p>
    <w:p w:rsidR="00E33A7D" w:rsidRDefault="00E33A7D">
      <w:pPr>
        <w:pStyle w:val="Index1"/>
        <w:tabs>
          <w:tab w:val="right" w:pos="5030"/>
        </w:tabs>
        <w:rPr>
          <w:noProof/>
        </w:rPr>
      </w:pPr>
      <w:r>
        <w:rPr>
          <w:noProof/>
        </w:rPr>
        <w:t>System Center 2012 R2 Configuration Manager Client Management License, 32, 33</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2012 </w:t>
      </w:r>
      <w:r>
        <w:rPr>
          <w:noProof/>
        </w:rPr>
        <w:t>R</w:t>
      </w:r>
      <w:r w:rsidRPr="00B72637">
        <w:rPr>
          <w:noProof/>
          <w:lang w:val="ru-RU"/>
        </w:rPr>
        <w:t xml:space="preserve">2 </w:t>
      </w:r>
      <w:r>
        <w:rPr>
          <w:noProof/>
        </w:rPr>
        <w:t>Configuration</w:t>
      </w:r>
      <w:r w:rsidRPr="00B72637">
        <w:rPr>
          <w:noProof/>
          <w:lang w:val="ru-RU"/>
        </w:rPr>
        <w:t xml:space="preserve"> </w:t>
      </w:r>
      <w:r>
        <w:rPr>
          <w:noProof/>
        </w:rPr>
        <w:t>Manager</w:t>
      </w:r>
      <w:r w:rsidRPr="00B72637">
        <w:rPr>
          <w:noProof/>
          <w:lang w:val="ru-RU"/>
        </w:rPr>
        <w:t>, клиентская лицензия на управление</w:t>
      </w:r>
      <w:r>
        <w:rPr>
          <w:noProof/>
        </w:rPr>
        <w:t>, 33</w:t>
      </w:r>
    </w:p>
    <w:p w:rsidR="00E33A7D" w:rsidRDefault="00E33A7D">
      <w:pPr>
        <w:pStyle w:val="Index1"/>
        <w:tabs>
          <w:tab w:val="right" w:pos="5030"/>
        </w:tabs>
        <w:rPr>
          <w:noProof/>
        </w:rPr>
      </w:pPr>
      <w:r>
        <w:rPr>
          <w:noProof/>
        </w:rPr>
        <w:t>System Center 2012 R2 Datacenter Server, лицензия на управление, 34</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2012 </w:t>
      </w:r>
      <w:r>
        <w:rPr>
          <w:noProof/>
        </w:rPr>
        <w:t>R</w:t>
      </w:r>
      <w:r w:rsidRPr="00B72637">
        <w:rPr>
          <w:noProof/>
          <w:lang w:val="ru-RU"/>
        </w:rPr>
        <w:t xml:space="preserve">2 </w:t>
      </w:r>
      <w:r>
        <w:rPr>
          <w:noProof/>
        </w:rPr>
        <w:t>Endpoint</w:t>
      </w:r>
      <w:r w:rsidRPr="00B72637">
        <w:rPr>
          <w:noProof/>
          <w:lang w:val="ru-RU"/>
        </w:rPr>
        <w:t xml:space="preserve"> </w:t>
      </w:r>
      <w:r>
        <w:rPr>
          <w:noProof/>
        </w:rPr>
        <w:t>Protection, 69, 70</w:t>
      </w:r>
    </w:p>
    <w:p w:rsidR="00E33A7D" w:rsidRDefault="00E33A7D">
      <w:pPr>
        <w:pStyle w:val="Index1"/>
        <w:tabs>
          <w:tab w:val="right" w:pos="5030"/>
        </w:tabs>
        <w:rPr>
          <w:noProof/>
        </w:rPr>
      </w:pPr>
      <w:r>
        <w:rPr>
          <w:noProof/>
        </w:rPr>
        <w:t>System Center 2012 R2 Standard Server, лицензия на управление, 34</w:t>
      </w:r>
    </w:p>
    <w:p w:rsidR="00E33A7D" w:rsidRDefault="00E33A7D">
      <w:pPr>
        <w:pStyle w:val="Index1"/>
        <w:tabs>
          <w:tab w:val="right" w:pos="5030"/>
        </w:tabs>
        <w:rPr>
          <w:noProof/>
        </w:rPr>
      </w:pPr>
      <w:r w:rsidRPr="00B72637">
        <w:rPr>
          <w:noProof/>
          <w:lang w:val="fr-CA"/>
        </w:rPr>
        <w:t>System Center 2012 Standard</w:t>
      </w:r>
      <w:r>
        <w:rPr>
          <w:noProof/>
        </w:rPr>
        <w:t>, 15, 31, 75, 76, 86</w:t>
      </w:r>
    </w:p>
    <w:p w:rsidR="00E33A7D" w:rsidRDefault="00E33A7D">
      <w:pPr>
        <w:pStyle w:val="Index1"/>
        <w:tabs>
          <w:tab w:val="right" w:pos="5030"/>
        </w:tabs>
        <w:rPr>
          <w:noProof/>
        </w:rPr>
      </w:pPr>
      <w:r>
        <w:rPr>
          <w:noProof/>
        </w:rPr>
        <w:t>System Center Configuration Manager 2007 R3, 32, 33, 34, 35</w:t>
      </w:r>
    </w:p>
    <w:p w:rsidR="00E33A7D" w:rsidRDefault="00E33A7D">
      <w:pPr>
        <w:pStyle w:val="Index1"/>
        <w:tabs>
          <w:tab w:val="right" w:pos="5030"/>
        </w:tabs>
        <w:rPr>
          <w:noProof/>
        </w:rPr>
      </w:pPr>
      <w:r>
        <w:rPr>
          <w:noProof/>
        </w:rPr>
        <w:t>System Center Configuration Manager 2007 R3 Enterprise Server ML, 32</w:t>
      </w:r>
    </w:p>
    <w:p w:rsidR="00E33A7D" w:rsidRDefault="00E33A7D">
      <w:pPr>
        <w:pStyle w:val="Index1"/>
        <w:tabs>
          <w:tab w:val="right" w:pos="5030"/>
        </w:tabs>
        <w:rPr>
          <w:noProof/>
        </w:rPr>
      </w:pPr>
      <w:r>
        <w:rPr>
          <w:noProof/>
        </w:rPr>
        <w:t>System Center Configuration Manager 2007 R3 Standard Server ML, 32</w:t>
      </w:r>
    </w:p>
    <w:p w:rsidR="00E33A7D" w:rsidRDefault="00E33A7D">
      <w:pPr>
        <w:pStyle w:val="Index1"/>
        <w:tabs>
          <w:tab w:val="right" w:pos="5030"/>
        </w:tabs>
        <w:rPr>
          <w:noProof/>
        </w:rPr>
      </w:pPr>
      <w:r>
        <w:rPr>
          <w:noProof/>
        </w:rPr>
        <w:t>System Center Data Protection Manager 2010, лицензия Enterprise на управление сервером, 33</w:t>
      </w:r>
    </w:p>
    <w:p w:rsidR="00E33A7D" w:rsidRDefault="00E33A7D">
      <w:pPr>
        <w:pStyle w:val="Index1"/>
        <w:tabs>
          <w:tab w:val="right" w:pos="5030"/>
        </w:tabs>
        <w:rPr>
          <w:noProof/>
        </w:rPr>
      </w:pPr>
      <w:r>
        <w:rPr>
          <w:noProof/>
        </w:rPr>
        <w:t>System Center Data Protection Manager 2010, лицензия Standard на управление сервером, 33</w:t>
      </w:r>
    </w:p>
    <w:p w:rsidR="00E33A7D" w:rsidRDefault="00E33A7D">
      <w:pPr>
        <w:pStyle w:val="Index1"/>
        <w:tabs>
          <w:tab w:val="right" w:pos="5030"/>
        </w:tabs>
        <w:rPr>
          <w:noProof/>
        </w:rPr>
      </w:pPr>
      <w:r>
        <w:rPr>
          <w:noProof/>
        </w:rPr>
        <w:t>System Center Essentials 2010, 34</w:t>
      </w:r>
    </w:p>
    <w:p w:rsidR="00E33A7D" w:rsidRDefault="00E33A7D">
      <w:pPr>
        <w:pStyle w:val="Index1"/>
        <w:tabs>
          <w:tab w:val="right" w:pos="5030"/>
        </w:tabs>
        <w:rPr>
          <w:noProof/>
        </w:rPr>
      </w:pPr>
      <w:r>
        <w:rPr>
          <w:noProof/>
        </w:rPr>
        <w:t>System Center Operations Manager 2007 R2 Enterprise Server Management License, 33</w:t>
      </w:r>
    </w:p>
    <w:p w:rsidR="00E33A7D" w:rsidRDefault="00E33A7D">
      <w:pPr>
        <w:pStyle w:val="Index1"/>
        <w:tabs>
          <w:tab w:val="right" w:pos="5030"/>
        </w:tabs>
        <w:rPr>
          <w:noProof/>
        </w:rPr>
      </w:pPr>
      <w:r>
        <w:rPr>
          <w:noProof/>
        </w:rPr>
        <w:t>System Center Operations Manager 2007 R2 Standard Server Management License, 33</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w:t>
      </w:r>
      <w:r>
        <w:rPr>
          <w:noProof/>
        </w:rPr>
        <w:t>Operations</w:t>
      </w:r>
      <w:r w:rsidRPr="00B72637">
        <w:rPr>
          <w:noProof/>
          <w:lang w:val="ru-RU"/>
        </w:rPr>
        <w:t xml:space="preserve"> </w:t>
      </w:r>
      <w:r>
        <w:rPr>
          <w:noProof/>
        </w:rPr>
        <w:t>Manager</w:t>
      </w:r>
      <w:r w:rsidRPr="00B72637">
        <w:rPr>
          <w:noProof/>
          <w:lang w:val="ru-RU"/>
        </w:rPr>
        <w:t xml:space="preserve"> 2007 </w:t>
      </w:r>
      <w:r>
        <w:rPr>
          <w:noProof/>
        </w:rPr>
        <w:t>R</w:t>
      </w:r>
      <w:r w:rsidRPr="00B72637">
        <w:rPr>
          <w:noProof/>
          <w:lang w:val="ru-RU"/>
        </w:rPr>
        <w:t>2 клиентская лицензия на управление</w:t>
      </w:r>
      <w:r>
        <w:rPr>
          <w:noProof/>
        </w:rPr>
        <w:t>, 33, 34</w:t>
      </w:r>
    </w:p>
    <w:p w:rsidR="00E33A7D" w:rsidRDefault="00E33A7D">
      <w:pPr>
        <w:pStyle w:val="Index1"/>
        <w:tabs>
          <w:tab w:val="right" w:pos="5030"/>
        </w:tabs>
        <w:rPr>
          <w:noProof/>
        </w:rPr>
      </w:pPr>
      <w:r>
        <w:rPr>
          <w:noProof/>
        </w:rPr>
        <w:t>System Center Reporting Manager 2006, 34</w:t>
      </w:r>
    </w:p>
    <w:p w:rsidR="00E33A7D" w:rsidRDefault="00E33A7D">
      <w:pPr>
        <w:pStyle w:val="Index1"/>
        <w:tabs>
          <w:tab w:val="right" w:pos="5030"/>
        </w:tabs>
        <w:rPr>
          <w:noProof/>
        </w:rPr>
      </w:pPr>
      <w:r>
        <w:rPr>
          <w:noProof/>
        </w:rPr>
        <w:t>System Center Server Management Suite Datacenter, 35</w:t>
      </w:r>
    </w:p>
    <w:p w:rsidR="00E33A7D" w:rsidRDefault="00E33A7D">
      <w:pPr>
        <w:pStyle w:val="Index1"/>
        <w:tabs>
          <w:tab w:val="right" w:pos="5030"/>
        </w:tabs>
        <w:rPr>
          <w:noProof/>
        </w:rPr>
      </w:pPr>
      <w:r>
        <w:rPr>
          <w:noProof/>
        </w:rPr>
        <w:t>System Center Server Management Suite Enterprise, 34, 35</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w:t>
      </w:r>
      <w:r>
        <w:rPr>
          <w:noProof/>
        </w:rPr>
        <w:t>Service</w:t>
      </w:r>
      <w:r w:rsidRPr="00B72637">
        <w:rPr>
          <w:noProof/>
          <w:lang w:val="ru-RU"/>
        </w:rPr>
        <w:t xml:space="preserve"> </w:t>
      </w:r>
      <w:r>
        <w:rPr>
          <w:noProof/>
        </w:rPr>
        <w:t>Manager</w:t>
      </w:r>
      <w:r w:rsidRPr="00B72637">
        <w:rPr>
          <w:noProof/>
          <w:lang w:val="ru-RU"/>
        </w:rPr>
        <w:t xml:space="preserve"> 2010, клиентская лицензия на управление (</w:t>
      </w:r>
      <w:r>
        <w:rPr>
          <w:noProof/>
        </w:rPr>
        <w:t>Client</w:t>
      </w:r>
      <w:r w:rsidRPr="00B72637">
        <w:rPr>
          <w:noProof/>
          <w:lang w:val="ru-RU"/>
        </w:rPr>
        <w:t xml:space="preserve"> </w:t>
      </w:r>
      <w:r>
        <w:rPr>
          <w:noProof/>
        </w:rPr>
        <w:t>ML</w:t>
      </w:r>
      <w:r w:rsidRPr="00B72637">
        <w:rPr>
          <w:noProof/>
          <w:lang w:val="ru-RU"/>
        </w:rPr>
        <w:t>)</w:t>
      </w:r>
      <w:r>
        <w:rPr>
          <w:noProof/>
        </w:rPr>
        <w:t>, 35</w:t>
      </w:r>
    </w:p>
    <w:p w:rsidR="00E33A7D" w:rsidRDefault="00E33A7D">
      <w:pPr>
        <w:pStyle w:val="Index1"/>
        <w:tabs>
          <w:tab w:val="right" w:pos="5030"/>
        </w:tabs>
        <w:rPr>
          <w:noProof/>
        </w:rPr>
      </w:pPr>
      <w:r>
        <w:rPr>
          <w:noProof/>
        </w:rPr>
        <w:t>System</w:t>
      </w:r>
      <w:r w:rsidRPr="00B72637">
        <w:rPr>
          <w:noProof/>
          <w:lang w:val="ru-RU"/>
        </w:rPr>
        <w:t xml:space="preserve"> </w:t>
      </w:r>
      <w:r>
        <w:rPr>
          <w:noProof/>
        </w:rPr>
        <w:t>Center</w:t>
      </w:r>
      <w:r w:rsidRPr="00B72637">
        <w:rPr>
          <w:noProof/>
          <w:lang w:val="ru-RU"/>
        </w:rPr>
        <w:t xml:space="preserve"> </w:t>
      </w:r>
      <w:r>
        <w:rPr>
          <w:noProof/>
        </w:rPr>
        <w:t>Service</w:t>
      </w:r>
      <w:r w:rsidRPr="00B72637">
        <w:rPr>
          <w:noProof/>
          <w:lang w:val="ru-RU"/>
        </w:rPr>
        <w:t xml:space="preserve"> </w:t>
      </w:r>
      <w:r>
        <w:rPr>
          <w:noProof/>
        </w:rPr>
        <w:t>Manager</w:t>
      </w:r>
      <w:r w:rsidRPr="00B72637">
        <w:rPr>
          <w:noProof/>
          <w:lang w:val="ru-RU"/>
        </w:rPr>
        <w:t xml:space="preserve"> 2010, лицензия на управление сервером (</w:t>
      </w:r>
      <w:r>
        <w:rPr>
          <w:noProof/>
        </w:rPr>
        <w:t>Server</w:t>
      </w:r>
      <w:r w:rsidRPr="00B72637">
        <w:rPr>
          <w:noProof/>
          <w:lang w:val="ru-RU"/>
        </w:rPr>
        <w:t xml:space="preserve"> </w:t>
      </w:r>
      <w:r>
        <w:rPr>
          <w:noProof/>
        </w:rPr>
        <w:t>ML</w:t>
      </w:r>
      <w:r w:rsidRPr="00B72637">
        <w:rPr>
          <w:noProof/>
          <w:lang w:val="ru-RU"/>
        </w:rPr>
        <w:t>)</w:t>
      </w:r>
      <w:r>
        <w:rPr>
          <w:noProof/>
        </w:rPr>
        <w:t>, 35</w:t>
      </w:r>
    </w:p>
    <w:p w:rsidR="00E33A7D" w:rsidRDefault="00E33A7D">
      <w:pPr>
        <w:pStyle w:val="Index1"/>
        <w:tabs>
          <w:tab w:val="right" w:pos="5030"/>
        </w:tabs>
        <w:rPr>
          <w:noProof/>
        </w:rPr>
      </w:pPr>
      <w:r>
        <w:rPr>
          <w:noProof/>
        </w:rPr>
        <w:t>VDI Suite, 36</w:t>
      </w:r>
    </w:p>
    <w:p w:rsidR="00E33A7D" w:rsidRDefault="00E33A7D">
      <w:pPr>
        <w:pStyle w:val="Index1"/>
        <w:tabs>
          <w:tab w:val="right" w:pos="5030"/>
        </w:tabs>
        <w:rPr>
          <w:noProof/>
        </w:rPr>
      </w:pPr>
      <w:r>
        <w:rPr>
          <w:noProof/>
        </w:rPr>
        <w:t>VDI Suite с MDOP, 36</w:t>
      </w:r>
    </w:p>
    <w:p w:rsidR="00E33A7D" w:rsidRDefault="00E33A7D">
      <w:pPr>
        <w:pStyle w:val="Index1"/>
        <w:tabs>
          <w:tab w:val="right" w:pos="5030"/>
        </w:tabs>
        <w:rPr>
          <w:noProof/>
        </w:rPr>
      </w:pPr>
      <w:r>
        <w:rPr>
          <w:noProof/>
        </w:rPr>
        <w:t>Virtual</w:t>
      </w:r>
      <w:r w:rsidRPr="00B72637">
        <w:rPr>
          <w:noProof/>
          <w:lang w:val="ru-RU"/>
        </w:rPr>
        <w:t xml:space="preserve"> </w:t>
      </w:r>
      <w:r>
        <w:rPr>
          <w:noProof/>
        </w:rPr>
        <w:t>Machine</w:t>
      </w:r>
      <w:r w:rsidRPr="00B72637">
        <w:rPr>
          <w:noProof/>
          <w:lang w:val="ru-RU"/>
        </w:rPr>
        <w:t xml:space="preserve"> </w:t>
      </w:r>
      <w:r>
        <w:rPr>
          <w:noProof/>
        </w:rPr>
        <w:t>Manager</w:t>
      </w:r>
      <w:r w:rsidRPr="00B72637">
        <w:rPr>
          <w:noProof/>
          <w:lang w:val="ru-RU"/>
        </w:rPr>
        <w:t xml:space="preserve"> 2008 </w:t>
      </w:r>
      <w:r>
        <w:rPr>
          <w:noProof/>
        </w:rPr>
        <w:t>R</w:t>
      </w:r>
      <w:r w:rsidRPr="00B72637">
        <w:rPr>
          <w:noProof/>
          <w:lang w:val="ru-RU"/>
        </w:rPr>
        <w:t>2</w:t>
      </w:r>
      <w:r>
        <w:rPr>
          <w:noProof/>
        </w:rPr>
        <w:t>, 35</w:t>
      </w:r>
    </w:p>
    <w:p w:rsidR="00E33A7D" w:rsidRDefault="00E33A7D">
      <w:pPr>
        <w:pStyle w:val="Index1"/>
        <w:tabs>
          <w:tab w:val="right" w:pos="5030"/>
        </w:tabs>
        <w:rPr>
          <w:noProof/>
        </w:rPr>
      </w:pPr>
      <w:r>
        <w:rPr>
          <w:noProof/>
        </w:rPr>
        <w:t>Visio 2013 стандартный, 24</w:t>
      </w:r>
    </w:p>
    <w:p w:rsidR="00E33A7D" w:rsidRDefault="00E33A7D">
      <w:pPr>
        <w:pStyle w:val="Index1"/>
        <w:tabs>
          <w:tab w:val="right" w:pos="5030"/>
        </w:tabs>
        <w:rPr>
          <w:noProof/>
        </w:rPr>
      </w:pPr>
      <w:r>
        <w:rPr>
          <w:noProof/>
        </w:rPr>
        <w:t>Visio</w:t>
      </w:r>
      <w:r w:rsidRPr="00B72637">
        <w:rPr>
          <w:noProof/>
          <w:lang w:val="ru-RU"/>
        </w:rPr>
        <w:t xml:space="preserve"> премиум 2010</w:t>
      </w:r>
      <w:r>
        <w:rPr>
          <w:noProof/>
        </w:rPr>
        <w:t>, 25</w:t>
      </w:r>
    </w:p>
    <w:p w:rsidR="00E33A7D" w:rsidRDefault="00E33A7D">
      <w:pPr>
        <w:pStyle w:val="Index1"/>
        <w:tabs>
          <w:tab w:val="right" w:pos="5030"/>
        </w:tabs>
        <w:rPr>
          <w:noProof/>
        </w:rPr>
      </w:pPr>
      <w:r>
        <w:rPr>
          <w:noProof/>
        </w:rPr>
        <w:t>Visio профессиональный 2013, 24</w:t>
      </w:r>
    </w:p>
    <w:p w:rsidR="00E33A7D" w:rsidRDefault="00E33A7D">
      <w:pPr>
        <w:pStyle w:val="Index1"/>
        <w:tabs>
          <w:tab w:val="right" w:pos="5030"/>
        </w:tabs>
        <w:rPr>
          <w:noProof/>
        </w:rPr>
      </w:pPr>
      <w:r>
        <w:rPr>
          <w:noProof/>
        </w:rPr>
        <w:t>Visio профессиональный 2013., 25, 74, 80</w:t>
      </w:r>
    </w:p>
    <w:p w:rsidR="00E33A7D" w:rsidRDefault="00E33A7D">
      <w:pPr>
        <w:pStyle w:val="Index1"/>
        <w:tabs>
          <w:tab w:val="right" w:pos="5030"/>
        </w:tabs>
        <w:rPr>
          <w:noProof/>
        </w:rPr>
      </w:pPr>
      <w:r>
        <w:rPr>
          <w:noProof/>
        </w:rPr>
        <w:t>Visio профессиональный для Office 365, 55, 56</w:t>
      </w:r>
    </w:p>
    <w:p w:rsidR="00E33A7D" w:rsidRDefault="00E33A7D">
      <w:pPr>
        <w:pStyle w:val="Index1"/>
        <w:tabs>
          <w:tab w:val="right" w:pos="5030"/>
        </w:tabs>
        <w:rPr>
          <w:noProof/>
        </w:rPr>
      </w:pPr>
      <w:r w:rsidRPr="00B72637">
        <w:rPr>
          <w:noProof/>
          <w:lang w:val="it-IT"/>
        </w:rPr>
        <w:t xml:space="preserve">Visio </w:t>
      </w:r>
      <w:r>
        <w:rPr>
          <w:noProof/>
        </w:rPr>
        <w:t>профессиональный</w:t>
      </w:r>
      <w:r w:rsidRPr="00B72637">
        <w:rPr>
          <w:noProof/>
          <w:lang w:val="it-IT"/>
        </w:rPr>
        <w:t xml:space="preserve"> </w:t>
      </w:r>
      <w:r>
        <w:rPr>
          <w:noProof/>
        </w:rPr>
        <w:t>для</w:t>
      </w:r>
      <w:r w:rsidRPr="00B72637">
        <w:rPr>
          <w:noProof/>
          <w:lang w:val="it-IT"/>
        </w:rPr>
        <w:t xml:space="preserve"> Office 365 A</w:t>
      </w:r>
      <w:r>
        <w:rPr>
          <w:noProof/>
        </w:rPr>
        <w:t>, 55</w:t>
      </w:r>
    </w:p>
    <w:p w:rsidR="00E33A7D" w:rsidRDefault="00E33A7D">
      <w:pPr>
        <w:pStyle w:val="Index1"/>
        <w:tabs>
          <w:tab w:val="right" w:pos="5030"/>
        </w:tabs>
        <w:rPr>
          <w:noProof/>
        </w:rPr>
      </w:pPr>
      <w:r>
        <w:rPr>
          <w:noProof/>
        </w:rPr>
        <w:t>Visio стандартный 2013;, 25, 74</w:t>
      </w:r>
    </w:p>
    <w:p w:rsidR="00E33A7D" w:rsidRDefault="00E33A7D">
      <w:pPr>
        <w:pStyle w:val="Index1"/>
        <w:tabs>
          <w:tab w:val="right" w:pos="5030"/>
        </w:tabs>
        <w:rPr>
          <w:noProof/>
        </w:rPr>
      </w:pPr>
      <w:r>
        <w:rPr>
          <w:noProof/>
        </w:rPr>
        <w:t>Visual Studio Deployment 2013 Datacenter, 37</w:t>
      </w:r>
    </w:p>
    <w:p w:rsidR="00E33A7D" w:rsidRDefault="00E33A7D">
      <w:pPr>
        <w:pStyle w:val="Index1"/>
        <w:tabs>
          <w:tab w:val="right" w:pos="5030"/>
        </w:tabs>
        <w:rPr>
          <w:noProof/>
        </w:rPr>
      </w:pPr>
      <w:r>
        <w:rPr>
          <w:noProof/>
        </w:rPr>
        <w:t>Visual Studio Deployment 2013 Standard, 37</w:t>
      </w:r>
    </w:p>
    <w:p w:rsidR="00E33A7D" w:rsidRDefault="00E33A7D">
      <w:pPr>
        <w:pStyle w:val="Index1"/>
        <w:tabs>
          <w:tab w:val="right" w:pos="5030"/>
        </w:tabs>
        <w:rPr>
          <w:noProof/>
        </w:rPr>
      </w:pPr>
      <w:r>
        <w:rPr>
          <w:noProof/>
        </w:rPr>
        <w:t>Visual</w:t>
      </w:r>
      <w:r w:rsidRPr="00B72637">
        <w:rPr>
          <w:noProof/>
          <w:lang w:val="ru-RU"/>
        </w:rPr>
        <w:t xml:space="preserve"> </w:t>
      </w:r>
      <w:r>
        <w:rPr>
          <w:noProof/>
        </w:rPr>
        <w:t>Studio</w:t>
      </w:r>
      <w:r w:rsidRPr="00B72637">
        <w:rPr>
          <w:noProof/>
          <w:lang w:val="ru-RU"/>
        </w:rPr>
        <w:t xml:space="preserve"> </w:t>
      </w:r>
      <w:r>
        <w:rPr>
          <w:noProof/>
        </w:rPr>
        <w:t>LightSwitch</w:t>
      </w:r>
      <w:r w:rsidRPr="00B72637">
        <w:rPr>
          <w:noProof/>
          <w:lang w:val="ru-RU"/>
        </w:rPr>
        <w:t xml:space="preserve"> 2011</w:t>
      </w:r>
      <w:r>
        <w:rPr>
          <w:noProof/>
        </w:rPr>
        <w:t>, 36</w:t>
      </w:r>
    </w:p>
    <w:p w:rsidR="00E33A7D" w:rsidRDefault="00E33A7D">
      <w:pPr>
        <w:pStyle w:val="Index1"/>
        <w:tabs>
          <w:tab w:val="right" w:pos="5030"/>
        </w:tabs>
        <w:rPr>
          <w:noProof/>
        </w:rPr>
      </w:pPr>
      <w:r>
        <w:rPr>
          <w:noProof/>
        </w:rPr>
        <w:t>Visual Studio Premium 2013 с MSDN, 36</w:t>
      </w:r>
    </w:p>
    <w:p w:rsidR="00E33A7D" w:rsidRDefault="00E33A7D">
      <w:pPr>
        <w:pStyle w:val="Index1"/>
        <w:tabs>
          <w:tab w:val="right" w:pos="5030"/>
        </w:tabs>
        <w:rPr>
          <w:noProof/>
        </w:rPr>
      </w:pPr>
      <w:r>
        <w:rPr>
          <w:noProof/>
        </w:rPr>
        <w:t>Visual</w:t>
      </w:r>
      <w:r w:rsidRPr="00B72637">
        <w:rPr>
          <w:noProof/>
          <w:lang w:val="ru-RU"/>
        </w:rPr>
        <w:t xml:space="preserve"> </w:t>
      </w:r>
      <w:r>
        <w:rPr>
          <w:noProof/>
        </w:rPr>
        <w:t>Studio</w:t>
      </w:r>
      <w:r w:rsidRPr="00B72637">
        <w:rPr>
          <w:noProof/>
          <w:lang w:val="ru-RU"/>
        </w:rPr>
        <w:t xml:space="preserve"> </w:t>
      </w:r>
      <w:r>
        <w:rPr>
          <w:noProof/>
        </w:rPr>
        <w:t>Professional</w:t>
      </w:r>
      <w:r w:rsidRPr="00B72637">
        <w:rPr>
          <w:noProof/>
          <w:lang w:val="ru-RU"/>
        </w:rPr>
        <w:t xml:space="preserve"> 2012</w:t>
      </w:r>
      <w:r>
        <w:rPr>
          <w:noProof/>
        </w:rPr>
        <w:t>, 36</w:t>
      </w:r>
    </w:p>
    <w:p w:rsidR="00E33A7D" w:rsidRDefault="00E33A7D">
      <w:pPr>
        <w:pStyle w:val="Index1"/>
        <w:tabs>
          <w:tab w:val="right" w:pos="5030"/>
        </w:tabs>
        <w:rPr>
          <w:noProof/>
        </w:rPr>
      </w:pPr>
      <w:r>
        <w:rPr>
          <w:noProof/>
        </w:rPr>
        <w:t>Visual Studio Professional 2013, 36</w:t>
      </w:r>
    </w:p>
    <w:p w:rsidR="00E33A7D" w:rsidRDefault="00E33A7D">
      <w:pPr>
        <w:pStyle w:val="Index1"/>
        <w:tabs>
          <w:tab w:val="right" w:pos="5030"/>
        </w:tabs>
        <w:rPr>
          <w:noProof/>
        </w:rPr>
      </w:pPr>
      <w:r>
        <w:rPr>
          <w:noProof/>
        </w:rPr>
        <w:lastRenderedPageBreak/>
        <w:t>Visual Studio Professional 2013 с MSDN, 36</w:t>
      </w:r>
    </w:p>
    <w:p w:rsidR="00E33A7D" w:rsidRDefault="00E33A7D">
      <w:pPr>
        <w:pStyle w:val="Index1"/>
        <w:tabs>
          <w:tab w:val="right" w:pos="5030"/>
        </w:tabs>
        <w:rPr>
          <w:noProof/>
        </w:rPr>
      </w:pPr>
      <w:r>
        <w:rPr>
          <w:noProof/>
        </w:rPr>
        <w:t>Visual</w:t>
      </w:r>
      <w:r w:rsidRPr="00B72637">
        <w:rPr>
          <w:noProof/>
          <w:lang w:val="ru-RU"/>
        </w:rPr>
        <w:t xml:space="preserve"> </w:t>
      </w:r>
      <w:r>
        <w:rPr>
          <w:noProof/>
        </w:rPr>
        <w:t>Studio</w:t>
      </w:r>
      <w:r w:rsidRPr="00B72637">
        <w:rPr>
          <w:noProof/>
          <w:lang w:val="ru-RU"/>
        </w:rPr>
        <w:t xml:space="preserve"> </w:t>
      </w:r>
      <w:r>
        <w:rPr>
          <w:noProof/>
        </w:rPr>
        <w:t>Team</w:t>
      </w:r>
      <w:r w:rsidRPr="00B72637">
        <w:rPr>
          <w:noProof/>
          <w:lang w:val="ru-RU"/>
        </w:rPr>
        <w:t xml:space="preserve"> </w:t>
      </w:r>
      <w:r>
        <w:rPr>
          <w:noProof/>
        </w:rPr>
        <w:t>Foundation</w:t>
      </w:r>
      <w:r w:rsidRPr="00B72637">
        <w:rPr>
          <w:noProof/>
          <w:lang w:val="ru-RU"/>
        </w:rPr>
        <w:t xml:space="preserve"> </w:t>
      </w:r>
      <w:r>
        <w:rPr>
          <w:noProof/>
        </w:rPr>
        <w:t>Server</w:t>
      </w:r>
      <w:r w:rsidRPr="00B72637">
        <w:rPr>
          <w:noProof/>
          <w:lang w:val="ru-RU"/>
        </w:rPr>
        <w:t xml:space="preserve"> 2013 </w:t>
      </w:r>
      <w:r>
        <w:rPr>
          <w:noProof/>
        </w:rPr>
        <w:t>CAL, 37</w:t>
      </w:r>
    </w:p>
    <w:p w:rsidR="00E33A7D" w:rsidRDefault="00E33A7D">
      <w:pPr>
        <w:pStyle w:val="Index1"/>
        <w:tabs>
          <w:tab w:val="right" w:pos="5030"/>
        </w:tabs>
        <w:rPr>
          <w:noProof/>
        </w:rPr>
      </w:pPr>
      <w:r>
        <w:rPr>
          <w:noProof/>
        </w:rPr>
        <w:t>Visual Studio Team Foundation Server 2013 с технологией SQL Server 2010, 37</w:t>
      </w:r>
    </w:p>
    <w:p w:rsidR="00E33A7D" w:rsidRDefault="00E33A7D">
      <w:pPr>
        <w:pStyle w:val="Index1"/>
        <w:tabs>
          <w:tab w:val="right" w:pos="5030"/>
        </w:tabs>
        <w:rPr>
          <w:noProof/>
        </w:rPr>
      </w:pPr>
      <w:r>
        <w:rPr>
          <w:noProof/>
        </w:rPr>
        <w:t>Visual Studio Test Professional 2013 с MSDN, 36</w:t>
      </w:r>
    </w:p>
    <w:p w:rsidR="00E33A7D" w:rsidRDefault="00E33A7D">
      <w:pPr>
        <w:pStyle w:val="Index1"/>
        <w:tabs>
          <w:tab w:val="right" w:pos="5030"/>
        </w:tabs>
        <w:rPr>
          <w:noProof/>
        </w:rPr>
      </w:pPr>
      <w:r w:rsidRPr="00B72637">
        <w:rPr>
          <w:noProof/>
          <w:lang w:val="pt-BR"/>
        </w:rPr>
        <w:t xml:space="preserve">Visual Studio Ultimate 2013 </w:t>
      </w:r>
      <w:r>
        <w:rPr>
          <w:noProof/>
        </w:rPr>
        <w:t>с</w:t>
      </w:r>
      <w:r w:rsidRPr="00B72637">
        <w:rPr>
          <w:noProof/>
          <w:lang w:val="pt-BR"/>
        </w:rPr>
        <w:t xml:space="preserve"> MSDN</w:t>
      </w:r>
      <w:r>
        <w:rPr>
          <w:noProof/>
        </w:rPr>
        <w:t>, 36</w:t>
      </w:r>
    </w:p>
    <w:p w:rsidR="00E33A7D" w:rsidRDefault="00E33A7D">
      <w:pPr>
        <w:pStyle w:val="Index1"/>
        <w:tabs>
          <w:tab w:val="right" w:pos="5030"/>
        </w:tabs>
        <w:rPr>
          <w:noProof/>
        </w:rPr>
      </w:pPr>
      <w:r>
        <w:rPr>
          <w:noProof/>
        </w:rPr>
        <w:t>Windows 8.1 Enterprise Sideloading, 37</w:t>
      </w:r>
    </w:p>
    <w:p w:rsidR="00E33A7D" w:rsidRDefault="00E33A7D">
      <w:pPr>
        <w:pStyle w:val="Index1"/>
        <w:tabs>
          <w:tab w:val="right" w:pos="5030"/>
        </w:tabs>
        <w:rPr>
          <w:noProof/>
        </w:rPr>
      </w:pPr>
      <w:r>
        <w:rPr>
          <w:noProof/>
        </w:rPr>
        <w:t>Windows</w:t>
      </w:r>
      <w:r w:rsidRPr="00B72637">
        <w:rPr>
          <w:noProof/>
          <w:lang w:val="ru-RU"/>
        </w:rPr>
        <w:t xml:space="preserve"> 8.1 </w:t>
      </w:r>
      <w:r>
        <w:rPr>
          <w:noProof/>
        </w:rPr>
        <w:t>Pro, 44</w:t>
      </w:r>
    </w:p>
    <w:p w:rsidR="00E33A7D" w:rsidRDefault="00E33A7D">
      <w:pPr>
        <w:pStyle w:val="Index1"/>
        <w:tabs>
          <w:tab w:val="right" w:pos="5030"/>
        </w:tabs>
        <w:rPr>
          <w:noProof/>
        </w:rPr>
      </w:pPr>
      <w:r>
        <w:rPr>
          <w:noProof/>
        </w:rPr>
        <w:t>Windows</w:t>
      </w:r>
      <w:r w:rsidRPr="00B72637">
        <w:rPr>
          <w:noProof/>
          <w:lang w:val="ru-RU"/>
        </w:rPr>
        <w:t xml:space="preserve"> </w:t>
      </w:r>
      <w:r>
        <w:rPr>
          <w:noProof/>
        </w:rPr>
        <w:t>Azure</w:t>
      </w:r>
      <w:r w:rsidRPr="00B72637">
        <w:rPr>
          <w:noProof/>
          <w:lang w:val="ru-RU"/>
        </w:rPr>
        <w:t xml:space="preserve"> </w:t>
      </w:r>
      <w:r>
        <w:rPr>
          <w:noProof/>
        </w:rPr>
        <w:t>Active</w:t>
      </w:r>
      <w:r w:rsidRPr="00B72637">
        <w:rPr>
          <w:noProof/>
          <w:lang w:val="ru-RU"/>
        </w:rPr>
        <w:t xml:space="preserve"> </w:t>
      </w:r>
      <w:r>
        <w:rPr>
          <w:noProof/>
        </w:rPr>
        <w:t>Directory</w:t>
      </w:r>
      <w:r w:rsidRPr="00B72637">
        <w:rPr>
          <w:noProof/>
          <w:lang w:val="ru-RU"/>
        </w:rPr>
        <w:t xml:space="preserve"> </w:t>
      </w:r>
      <w:r>
        <w:rPr>
          <w:noProof/>
        </w:rPr>
        <w:t>Premium, 68, 70</w:t>
      </w:r>
    </w:p>
    <w:p w:rsidR="00E33A7D" w:rsidRDefault="00E33A7D">
      <w:pPr>
        <w:pStyle w:val="Index1"/>
        <w:tabs>
          <w:tab w:val="right" w:pos="5030"/>
        </w:tabs>
        <w:rPr>
          <w:noProof/>
        </w:rPr>
      </w:pPr>
      <w:r>
        <w:rPr>
          <w:noProof/>
        </w:rPr>
        <w:t>Windows Embedded 8 Standard Enterprise Kit, 42, 43</w:t>
      </w:r>
    </w:p>
    <w:p w:rsidR="00E33A7D" w:rsidRDefault="00E33A7D">
      <w:pPr>
        <w:pStyle w:val="Index1"/>
        <w:tabs>
          <w:tab w:val="right" w:pos="5030"/>
        </w:tabs>
        <w:rPr>
          <w:noProof/>
        </w:rPr>
      </w:pPr>
      <w:r>
        <w:rPr>
          <w:noProof/>
        </w:rPr>
        <w:t>Windows Embedded 8.1 Industry Enterprise для SA, 42</w:t>
      </w:r>
    </w:p>
    <w:p w:rsidR="00E33A7D" w:rsidRDefault="00E33A7D">
      <w:pPr>
        <w:pStyle w:val="Index1"/>
        <w:tabs>
          <w:tab w:val="right" w:pos="5030"/>
        </w:tabs>
        <w:rPr>
          <w:noProof/>
        </w:rPr>
      </w:pPr>
      <w:r>
        <w:rPr>
          <w:noProof/>
        </w:rPr>
        <w:t>Windows Embedded 8.1 Industry Enterprise для SA (Std, POSR, Ind Retail), 42</w:t>
      </w:r>
    </w:p>
    <w:p w:rsidR="00E33A7D" w:rsidRDefault="00E33A7D">
      <w:pPr>
        <w:pStyle w:val="Index1"/>
        <w:tabs>
          <w:tab w:val="right" w:pos="5030"/>
        </w:tabs>
        <w:rPr>
          <w:noProof/>
        </w:rPr>
      </w:pPr>
      <w:r>
        <w:rPr>
          <w:noProof/>
        </w:rPr>
        <w:t>Windows Embedded 8.1 Industry Pro, 42, 43, 44, 77</w:t>
      </w:r>
    </w:p>
    <w:p w:rsidR="00E33A7D" w:rsidRDefault="00E33A7D">
      <w:pPr>
        <w:pStyle w:val="Index1"/>
        <w:tabs>
          <w:tab w:val="right" w:pos="5030"/>
        </w:tabs>
        <w:rPr>
          <w:noProof/>
        </w:rPr>
      </w:pPr>
      <w:r>
        <w:rPr>
          <w:noProof/>
        </w:rPr>
        <w:t>Windows Embedded Device Manager 2011, 34</w:t>
      </w:r>
    </w:p>
    <w:p w:rsidR="00E33A7D" w:rsidRDefault="00E33A7D">
      <w:pPr>
        <w:pStyle w:val="Index1"/>
        <w:tabs>
          <w:tab w:val="right" w:pos="5030"/>
        </w:tabs>
        <w:rPr>
          <w:noProof/>
        </w:rPr>
      </w:pPr>
      <w:r>
        <w:rPr>
          <w:noProof/>
        </w:rPr>
        <w:t>Windows HPC Server 2008 R2 Suite, 46</w:t>
      </w:r>
    </w:p>
    <w:p w:rsidR="00E33A7D" w:rsidRDefault="00E33A7D">
      <w:pPr>
        <w:pStyle w:val="Index1"/>
        <w:tabs>
          <w:tab w:val="right" w:pos="5030"/>
        </w:tabs>
        <w:rPr>
          <w:noProof/>
        </w:rPr>
      </w:pPr>
      <w:r>
        <w:rPr>
          <w:noProof/>
        </w:rPr>
        <w:t>Windows</w:t>
      </w:r>
      <w:r w:rsidRPr="00B72637">
        <w:rPr>
          <w:noProof/>
          <w:lang w:val="ru-RU"/>
        </w:rPr>
        <w:t xml:space="preserve"> </w:t>
      </w:r>
      <w:r>
        <w:rPr>
          <w:noProof/>
        </w:rPr>
        <w:t>Intune, 17, 49, 65, 93</w:t>
      </w:r>
    </w:p>
    <w:p w:rsidR="00E33A7D" w:rsidRDefault="00E33A7D">
      <w:pPr>
        <w:pStyle w:val="Index1"/>
        <w:tabs>
          <w:tab w:val="right" w:pos="5030"/>
        </w:tabs>
        <w:rPr>
          <w:noProof/>
        </w:rPr>
      </w:pPr>
      <w:r>
        <w:rPr>
          <w:noProof/>
        </w:rPr>
        <w:t>Windows</w:t>
      </w:r>
      <w:r w:rsidRPr="00B72637">
        <w:rPr>
          <w:noProof/>
          <w:lang w:val="ru-RU"/>
        </w:rPr>
        <w:t xml:space="preserve"> </w:t>
      </w:r>
      <w:r>
        <w:rPr>
          <w:noProof/>
        </w:rPr>
        <w:t>Intune</w:t>
      </w:r>
      <w:r w:rsidRPr="00B72637">
        <w:rPr>
          <w:noProof/>
          <w:lang w:val="ru-RU"/>
        </w:rPr>
        <w:t xml:space="preserve"> </w:t>
      </w:r>
      <w:r>
        <w:rPr>
          <w:noProof/>
        </w:rPr>
        <w:t>Add</w:t>
      </w:r>
      <w:r w:rsidRPr="00B72637">
        <w:rPr>
          <w:noProof/>
          <w:lang w:val="ru-RU"/>
        </w:rPr>
        <w:t>-</w:t>
      </w:r>
      <w:r>
        <w:rPr>
          <w:noProof/>
        </w:rPr>
        <w:t>on, 65</w:t>
      </w:r>
    </w:p>
    <w:p w:rsidR="00E33A7D" w:rsidRDefault="00E33A7D">
      <w:pPr>
        <w:pStyle w:val="Index1"/>
        <w:tabs>
          <w:tab w:val="right" w:pos="5030"/>
        </w:tabs>
        <w:rPr>
          <w:noProof/>
        </w:rPr>
      </w:pPr>
      <w:r>
        <w:rPr>
          <w:noProof/>
        </w:rPr>
        <w:t>Windows Intune Add-on для System Center Configuration Manager и System Center Endpoint Protection, 65</w:t>
      </w:r>
    </w:p>
    <w:p w:rsidR="00E33A7D" w:rsidRDefault="00E33A7D">
      <w:pPr>
        <w:pStyle w:val="Index1"/>
        <w:tabs>
          <w:tab w:val="right" w:pos="5030"/>
        </w:tabs>
        <w:rPr>
          <w:noProof/>
        </w:rPr>
      </w:pPr>
      <w:r>
        <w:rPr>
          <w:noProof/>
        </w:rPr>
        <w:t>Windows MultiPoint Server 2012 Premium, 45</w:t>
      </w:r>
    </w:p>
    <w:p w:rsidR="00E33A7D" w:rsidRDefault="00E33A7D">
      <w:pPr>
        <w:pStyle w:val="Index1"/>
        <w:tabs>
          <w:tab w:val="right" w:pos="5030"/>
        </w:tabs>
        <w:rPr>
          <w:noProof/>
        </w:rPr>
      </w:pPr>
      <w:r>
        <w:rPr>
          <w:noProof/>
        </w:rPr>
        <w:t>Windows MultiPoint Server 2012 Premium с Windows MultiPoint Server CAL, 45</w:t>
      </w:r>
    </w:p>
    <w:p w:rsidR="00E33A7D" w:rsidRDefault="00E33A7D">
      <w:pPr>
        <w:pStyle w:val="Index1"/>
        <w:tabs>
          <w:tab w:val="right" w:pos="5030"/>
        </w:tabs>
        <w:rPr>
          <w:noProof/>
        </w:rPr>
      </w:pPr>
      <w:r>
        <w:rPr>
          <w:noProof/>
        </w:rPr>
        <w:t>Windows MultiPoint Server 2012 Premium с Windows MultiPoint Server CAL (5 клиентов) с Windows Server 2010 CAL, 45</w:t>
      </w:r>
    </w:p>
    <w:p w:rsidR="00E33A7D" w:rsidRDefault="00E33A7D">
      <w:pPr>
        <w:pStyle w:val="Index1"/>
        <w:tabs>
          <w:tab w:val="right" w:pos="5030"/>
        </w:tabs>
        <w:rPr>
          <w:noProof/>
        </w:rPr>
      </w:pPr>
      <w:r>
        <w:rPr>
          <w:noProof/>
        </w:rPr>
        <w:t>Windows MultiPoint Server 2012 Standard, 45</w:t>
      </w:r>
    </w:p>
    <w:p w:rsidR="00E33A7D" w:rsidRDefault="00E33A7D">
      <w:pPr>
        <w:pStyle w:val="Index1"/>
        <w:tabs>
          <w:tab w:val="right" w:pos="5030"/>
        </w:tabs>
        <w:rPr>
          <w:noProof/>
        </w:rPr>
      </w:pPr>
      <w:r w:rsidRPr="00B72637">
        <w:rPr>
          <w:noProof/>
          <w:lang w:val="fr-CA"/>
        </w:rPr>
        <w:t>Windows Server 2008 R2</w:t>
      </w:r>
      <w:r>
        <w:rPr>
          <w:noProof/>
        </w:rPr>
        <w:t>, 15, 46</w:t>
      </w:r>
    </w:p>
    <w:p w:rsidR="00E33A7D" w:rsidRDefault="00E33A7D">
      <w:pPr>
        <w:pStyle w:val="Index1"/>
        <w:tabs>
          <w:tab w:val="right" w:pos="5030"/>
        </w:tabs>
        <w:rPr>
          <w:noProof/>
        </w:rPr>
      </w:pPr>
      <w:r>
        <w:rPr>
          <w:noProof/>
        </w:rPr>
        <w:t>Windows Server 2010 Active Directory Rights Management Services CAL, 46</w:t>
      </w:r>
    </w:p>
    <w:p w:rsidR="00E33A7D" w:rsidRDefault="00E33A7D">
      <w:pPr>
        <w:pStyle w:val="Index1"/>
        <w:tabs>
          <w:tab w:val="right" w:pos="5030"/>
        </w:tabs>
        <w:rPr>
          <w:noProof/>
        </w:rPr>
      </w:pPr>
      <w:r>
        <w:rPr>
          <w:noProof/>
        </w:rPr>
        <w:t>Windows</w:t>
      </w:r>
      <w:r w:rsidRPr="00B72637">
        <w:rPr>
          <w:noProof/>
          <w:lang w:val="ru-RU"/>
        </w:rPr>
        <w:t xml:space="preserve"> </w:t>
      </w:r>
      <w:r>
        <w:rPr>
          <w:noProof/>
        </w:rPr>
        <w:t>Server</w:t>
      </w:r>
      <w:r w:rsidRPr="00B72637">
        <w:rPr>
          <w:noProof/>
          <w:lang w:val="ru-RU"/>
        </w:rPr>
        <w:t xml:space="preserve"> 2010 </w:t>
      </w:r>
      <w:r>
        <w:rPr>
          <w:noProof/>
        </w:rPr>
        <w:t>CAL, 46</w:t>
      </w:r>
    </w:p>
    <w:p w:rsidR="00E33A7D" w:rsidRDefault="00E33A7D">
      <w:pPr>
        <w:pStyle w:val="Index1"/>
        <w:tabs>
          <w:tab w:val="right" w:pos="5030"/>
        </w:tabs>
        <w:rPr>
          <w:noProof/>
        </w:rPr>
      </w:pPr>
      <w:r>
        <w:rPr>
          <w:noProof/>
        </w:rPr>
        <w:t>Windows Server 2012 Active Directory Rights Management Services External Connector, 46</w:t>
      </w:r>
    </w:p>
    <w:p w:rsidR="00E33A7D" w:rsidRDefault="00E33A7D">
      <w:pPr>
        <w:pStyle w:val="Index1"/>
        <w:tabs>
          <w:tab w:val="right" w:pos="5030"/>
        </w:tabs>
        <w:rPr>
          <w:noProof/>
        </w:rPr>
      </w:pPr>
      <w:r>
        <w:rPr>
          <w:noProof/>
        </w:rPr>
        <w:t>Windows</w:t>
      </w:r>
      <w:r w:rsidRPr="00B72637">
        <w:rPr>
          <w:noProof/>
          <w:lang w:val="ru-RU"/>
        </w:rPr>
        <w:t xml:space="preserve"> </w:t>
      </w:r>
      <w:r>
        <w:rPr>
          <w:noProof/>
        </w:rPr>
        <w:t>Server</w:t>
      </w:r>
      <w:r w:rsidRPr="00B72637">
        <w:rPr>
          <w:noProof/>
          <w:lang w:val="ru-RU"/>
        </w:rPr>
        <w:t xml:space="preserve"> 2012 </w:t>
      </w:r>
      <w:r>
        <w:rPr>
          <w:noProof/>
        </w:rPr>
        <w:t>CAL, 16</w:t>
      </w:r>
    </w:p>
    <w:p w:rsidR="00E33A7D" w:rsidRDefault="00E33A7D">
      <w:pPr>
        <w:pStyle w:val="Index1"/>
        <w:tabs>
          <w:tab w:val="right" w:pos="5030"/>
        </w:tabs>
        <w:rPr>
          <w:noProof/>
        </w:rPr>
      </w:pPr>
      <w:r>
        <w:rPr>
          <w:noProof/>
        </w:rPr>
        <w:t>Windows Server 2012 External Connector, 46</w:t>
      </w:r>
    </w:p>
    <w:p w:rsidR="00E33A7D" w:rsidRDefault="00E33A7D">
      <w:pPr>
        <w:pStyle w:val="Index1"/>
        <w:tabs>
          <w:tab w:val="right" w:pos="5030"/>
        </w:tabs>
        <w:rPr>
          <w:noProof/>
        </w:rPr>
      </w:pPr>
      <w:r>
        <w:rPr>
          <w:noProof/>
        </w:rPr>
        <w:t>Windows Server 2012 R2 Datacenter, 46</w:t>
      </w:r>
    </w:p>
    <w:p w:rsidR="00E33A7D" w:rsidRDefault="00E33A7D">
      <w:pPr>
        <w:pStyle w:val="Index1"/>
        <w:tabs>
          <w:tab w:val="right" w:pos="5030"/>
        </w:tabs>
        <w:rPr>
          <w:noProof/>
        </w:rPr>
      </w:pPr>
      <w:r>
        <w:rPr>
          <w:noProof/>
        </w:rPr>
        <w:t>Windows Server 2012 R2 Essentials, 46</w:t>
      </w:r>
    </w:p>
    <w:p w:rsidR="00E33A7D" w:rsidRDefault="00E33A7D">
      <w:pPr>
        <w:pStyle w:val="Index1"/>
        <w:tabs>
          <w:tab w:val="right" w:pos="5030"/>
        </w:tabs>
        <w:rPr>
          <w:noProof/>
        </w:rPr>
      </w:pPr>
      <w:r>
        <w:rPr>
          <w:noProof/>
        </w:rPr>
        <w:t>Windows Server 2012 R2 Standard, 46</w:t>
      </w:r>
    </w:p>
    <w:p w:rsidR="00E33A7D" w:rsidRDefault="00E33A7D">
      <w:pPr>
        <w:pStyle w:val="Index1"/>
        <w:tabs>
          <w:tab w:val="right" w:pos="5030"/>
        </w:tabs>
        <w:rPr>
          <w:noProof/>
        </w:rPr>
      </w:pPr>
      <w:r>
        <w:rPr>
          <w:noProof/>
        </w:rPr>
        <w:t>Windows Server 2012 Remote Desktop Services External Connector, 46</w:t>
      </w:r>
    </w:p>
    <w:p w:rsidR="00E33A7D" w:rsidRDefault="00E33A7D">
      <w:pPr>
        <w:pStyle w:val="Index1"/>
        <w:tabs>
          <w:tab w:val="right" w:pos="5030"/>
        </w:tabs>
        <w:rPr>
          <w:noProof/>
        </w:rPr>
      </w:pPr>
      <w:r>
        <w:rPr>
          <w:noProof/>
        </w:rPr>
        <w:t>Windows Server 2012 Standard, 15</w:t>
      </w:r>
    </w:p>
    <w:p w:rsidR="00E33A7D" w:rsidRDefault="00E33A7D">
      <w:pPr>
        <w:pStyle w:val="Index1"/>
        <w:tabs>
          <w:tab w:val="right" w:pos="5030"/>
        </w:tabs>
        <w:rPr>
          <w:noProof/>
        </w:rPr>
      </w:pPr>
      <w:r>
        <w:rPr>
          <w:noProof/>
        </w:rPr>
        <w:t>Windows Small Business Server 2008, 46</w:t>
      </w:r>
    </w:p>
    <w:p w:rsidR="00E33A7D" w:rsidRDefault="00E33A7D">
      <w:pPr>
        <w:pStyle w:val="Index1"/>
        <w:tabs>
          <w:tab w:val="right" w:pos="5030"/>
        </w:tabs>
        <w:rPr>
          <w:noProof/>
        </w:rPr>
      </w:pPr>
      <w:r>
        <w:rPr>
          <w:noProof/>
        </w:rPr>
        <w:t>Windows Small Business Server 2011, 46, 47</w:t>
      </w:r>
    </w:p>
    <w:p w:rsidR="00E33A7D" w:rsidRDefault="00E33A7D">
      <w:pPr>
        <w:pStyle w:val="Index1"/>
        <w:tabs>
          <w:tab w:val="right" w:pos="5030"/>
        </w:tabs>
        <w:rPr>
          <w:noProof/>
        </w:rPr>
      </w:pPr>
      <w:r>
        <w:rPr>
          <w:noProof/>
        </w:rPr>
        <w:t>Windows Virtual Desktop Access,, 19, 37, 74, 87, 93</w:t>
      </w:r>
    </w:p>
    <w:p w:rsidR="00E33A7D" w:rsidRDefault="00E33A7D">
      <w:pPr>
        <w:pStyle w:val="Index1"/>
        <w:tabs>
          <w:tab w:val="right" w:pos="5030"/>
        </w:tabs>
        <w:rPr>
          <w:noProof/>
        </w:rPr>
      </w:pPr>
      <w:r>
        <w:rPr>
          <w:noProof/>
        </w:rPr>
        <w:t>Word 2013, 24, 74</w:t>
      </w:r>
    </w:p>
    <w:p w:rsidR="00E33A7D" w:rsidRDefault="00E33A7D">
      <w:pPr>
        <w:pStyle w:val="Index1"/>
        <w:tabs>
          <w:tab w:val="right" w:pos="5030"/>
        </w:tabs>
        <w:rPr>
          <w:noProof/>
        </w:rPr>
      </w:pPr>
      <w:r>
        <w:rPr>
          <w:noProof/>
        </w:rPr>
        <w:t>Word для Mac 2011, 25, 74</w:t>
      </w:r>
    </w:p>
    <w:p w:rsidR="00E33A7D" w:rsidRDefault="00E33A7D">
      <w:pPr>
        <w:pStyle w:val="Index1"/>
        <w:tabs>
          <w:tab w:val="right" w:pos="5030"/>
        </w:tabs>
        <w:rPr>
          <w:noProof/>
        </w:rPr>
      </w:pPr>
      <w:r>
        <w:rPr>
          <w:noProof/>
        </w:rPr>
        <w:t>Work At Home для Mac 2011, 25</w:t>
      </w:r>
    </w:p>
    <w:p w:rsidR="00E33A7D" w:rsidRDefault="00E33A7D">
      <w:pPr>
        <w:pStyle w:val="Index1"/>
        <w:tabs>
          <w:tab w:val="right" w:pos="5030"/>
        </w:tabs>
        <w:rPr>
          <w:noProof/>
        </w:rPr>
      </w:pPr>
      <w:r>
        <w:rPr>
          <w:noProof/>
        </w:rPr>
        <w:t>Work</w:t>
      </w:r>
      <w:r w:rsidRPr="00B72637">
        <w:rPr>
          <w:noProof/>
          <w:lang w:val="ru-RU"/>
        </w:rPr>
        <w:t xml:space="preserve"> </w:t>
      </w:r>
      <w:r>
        <w:rPr>
          <w:noProof/>
        </w:rPr>
        <w:t>At</w:t>
      </w:r>
      <w:r w:rsidRPr="00B72637">
        <w:rPr>
          <w:noProof/>
          <w:lang w:val="ru-RU"/>
        </w:rPr>
        <w:t xml:space="preserve"> </w:t>
      </w:r>
      <w:r>
        <w:rPr>
          <w:noProof/>
        </w:rPr>
        <w:t>Home</w:t>
      </w:r>
      <w:r w:rsidRPr="00B72637">
        <w:rPr>
          <w:noProof/>
          <w:lang w:val="ru-RU"/>
        </w:rPr>
        <w:t xml:space="preserve"> для </w:t>
      </w:r>
      <w:r>
        <w:rPr>
          <w:noProof/>
        </w:rPr>
        <w:t>Office</w:t>
      </w:r>
      <w:r w:rsidRPr="00B72637">
        <w:rPr>
          <w:noProof/>
          <w:lang w:val="ru-RU"/>
        </w:rPr>
        <w:t xml:space="preserve"> профессиональный плюс 2013</w:t>
      </w:r>
      <w:r>
        <w:rPr>
          <w:noProof/>
        </w:rPr>
        <w:t>, 24</w:t>
      </w:r>
    </w:p>
    <w:p w:rsidR="00E33A7D" w:rsidRDefault="00E33A7D">
      <w:pPr>
        <w:pStyle w:val="Index1"/>
        <w:tabs>
          <w:tab w:val="right" w:pos="5030"/>
        </w:tabs>
        <w:rPr>
          <w:noProof/>
        </w:rPr>
      </w:pPr>
      <w:r>
        <w:rPr>
          <w:noProof/>
        </w:rPr>
        <w:t>Work At Home для Office стандартный 2013, 24</w:t>
      </w:r>
    </w:p>
    <w:p w:rsidR="00E33A7D" w:rsidRDefault="00E33A7D">
      <w:pPr>
        <w:pStyle w:val="Index1"/>
        <w:tabs>
          <w:tab w:val="right" w:pos="5030"/>
        </w:tabs>
        <w:rPr>
          <w:noProof/>
        </w:rPr>
      </w:pPr>
      <w:r>
        <w:rPr>
          <w:noProof/>
        </w:rPr>
        <w:t>Yammer</w:t>
      </w:r>
      <w:r w:rsidRPr="00B72637">
        <w:rPr>
          <w:noProof/>
          <w:lang w:val="ru-RU"/>
        </w:rPr>
        <w:t xml:space="preserve"> </w:t>
      </w:r>
      <w:r>
        <w:rPr>
          <w:noProof/>
        </w:rPr>
        <w:t>Enterprise, 23, 70</w:t>
      </w:r>
    </w:p>
    <w:p w:rsidR="00E33A7D" w:rsidRDefault="00E33A7D">
      <w:pPr>
        <w:pStyle w:val="Index1"/>
        <w:tabs>
          <w:tab w:val="right" w:pos="5030"/>
        </w:tabs>
        <w:rPr>
          <w:noProof/>
        </w:rPr>
      </w:pPr>
      <w:r w:rsidRPr="00B72637">
        <w:rPr>
          <w:noProof/>
          <w:lang w:val="ru-RU"/>
        </w:rPr>
        <w:t xml:space="preserve">Архивация на базе </w:t>
      </w:r>
      <w:r>
        <w:rPr>
          <w:noProof/>
        </w:rPr>
        <w:t>Exchange</w:t>
      </w:r>
      <w:r w:rsidRPr="00B72637">
        <w:rPr>
          <w:noProof/>
          <w:lang w:val="ru-RU"/>
        </w:rPr>
        <w:t xml:space="preserve"> </w:t>
      </w:r>
      <w:r>
        <w:rPr>
          <w:noProof/>
        </w:rPr>
        <w:t>Online</w:t>
      </w:r>
      <w:r w:rsidRPr="00B72637">
        <w:rPr>
          <w:noProof/>
          <w:lang w:val="ru-RU"/>
        </w:rPr>
        <w:t xml:space="preserve"> для </w:t>
      </w:r>
      <w:r>
        <w:rPr>
          <w:noProof/>
        </w:rPr>
        <w:t>Exchange</w:t>
      </w:r>
      <w:r w:rsidRPr="00B72637">
        <w:rPr>
          <w:noProof/>
          <w:lang w:val="ru-RU"/>
        </w:rPr>
        <w:t xml:space="preserve"> </w:t>
      </w:r>
      <w:r>
        <w:rPr>
          <w:noProof/>
        </w:rPr>
        <w:t>Online, 53</w:t>
      </w:r>
    </w:p>
    <w:p w:rsidR="00E33A7D" w:rsidRDefault="00E33A7D">
      <w:pPr>
        <w:pStyle w:val="Index1"/>
        <w:tabs>
          <w:tab w:val="right" w:pos="5030"/>
        </w:tabs>
        <w:rPr>
          <w:noProof/>
        </w:rPr>
      </w:pPr>
      <w:r w:rsidRPr="00B72637">
        <w:rPr>
          <w:noProof/>
          <w:lang w:val="ru-RU"/>
        </w:rPr>
        <w:t xml:space="preserve">Архивация на базе </w:t>
      </w:r>
      <w:r>
        <w:rPr>
          <w:noProof/>
        </w:rPr>
        <w:t>Exchange</w:t>
      </w:r>
      <w:r w:rsidRPr="00B72637">
        <w:rPr>
          <w:noProof/>
          <w:lang w:val="ru-RU"/>
        </w:rPr>
        <w:t xml:space="preserve"> </w:t>
      </w:r>
      <w:r>
        <w:rPr>
          <w:noProof/>
        </w:rPr>
        <w:t>Online</w:t>
      </w:r>
      <w:r w:rsidRPr="00B72637">
        <w:rPr>
          <w:noProof/>
          <w:lang w:val="ru-RU"/>
        </w:rPr>
        <w:t xml:space="preserve"> для </w:t>
      </w:r>
      <w:r>
        <w:rPr>
          <w:noProof/>
        </w:rPr>
        <w:t>Exchange</w:t>
      </w:r>
      <w:r w:rsidRPr="00B72637">
        <w:rPr>
          <w:noProof/>
          <w:lang w:val="ru-RU"/>
        </w:rPr>
        <w:t xml:space="preserve"> </w:t>
      </w:r>
      <w:r>
        <w:rPr>
          <w:noProof/>
        </w:rPr>
        <w:t>Online</w:t>
      </w:r>
      <w:r w:rsidRPr="00B72637">
        <w:rPr>
          <w:noProof/>
          <w:lang w:val="ru-RU"/>
        </w:rPr>
        <w:t xml:space="preserve"> </w:t>
      </w:r>
      <w:r>
        <w:rPr>
          <w:noProof/>
        </w:rPr>
        <w:t>A, 53</w:t>
      </w:r>
    </w:p>
    <w:p w:rsidR="00E33A7D" w:rsidRDefault="00E33A7D">
      <w:pPr>
        <w:pStyle w:val="Index1"/>
        <w:tabs>
          <w:tab w:val="right" w:pos="5030"/>
        </w:tabs>
        <w:rPr>
          <w:noProof/>
        </w:rPr>
      </w:pPr>
      <w:r w:rsidRPr="00B72637">
        <w:rPr>
          <w:noProof/>
          <w:lang w:val="ru-RU"/>
        </w:rPr>
        <w:t xml:space="preserve">Архивация на базе </w:t>
      </w:r>
      <w:r>
        <w:rPr>
          <w:noProof/>
        </w:rPr>
        <w:t>Exchange</w:t>
      </w:r>
      <w:r w:rsidRPr="00B72637">
        <w:rPr>
          <w:noProof/>
          <w:lang w:val="ru-RU"/>
        </w:rPr>
        <w:t xml:space="preserve"> </w:t>
      </w:r>
      <w:r>
        <w:rPr>
          <w:noProof/>
        </w:rPr>
        <w:t>Online</w:t>
      </w:r>
      <w:r w:rsidRPr="00B72637">
        <w:rPr>
          <w:noProof/>
          <w:lang w:val="ru-RU"/>
        </w:rPr>
        <w:t xml:space="preserve"> для </w:t>
      </w:r>
      <w:r>
        <w:rPr>
          <w:noProof/>
        </w:rPr>
        <w:t>Exchange</w:t>
      </w:r>
      <w:r w:rsidRPr="00B72637">
        <w:rPr>
          <w:noProof/>
          <w:lang w:val="ru-RU"/>
        </w:rPr>
        <w:t xml:space="preserve"> </w:t>
      </w:r>
      <w:r>
        <w:rPr>
          <w:noProof/>
        </w:rPr>
        <w:t>Online</w:t>
      </w:r>
      <w:r w:rsidRPr="00B72637">
        <w:rPr>
          <w:noProof/>
          <w:lang w:val="ru-RU"/>
        </w:rPr>
        <w:t xml:space="preserve"> </w:t>
      </w:r>
      <w:r>
        <w:rPr>
          <w:noProof/>
        </w:rPr>
        <w:t>G, 53</w:t>
      </w:r>
    </w:p>
    <w:p w:rsidR="00E33A7D" w:rsidRDefault="00E33A7D">
      <w:pPr>
        <w:pStyle w:val="Index1"/>
        <w:tabs>
          <w:tab w:val="right" w:pos="5030"/>
        </w:tabs>
        <w:rPr>
          <w:noProof/>
        </w:rPr>
      </w:pPr>
      <w:r>
        <w:rPr>
          <w:noProof/>
        </w:rPr>
        <w:t>Архивация на базе Exchange Online для Exchange Server, 16, 17, 48, 53, 54</w:t>
      </w:r>
    </w:p>
    <w:p w:rsidR="00E33A7D" w:rsidRDefault="00E33A7D">
      <w:pPr>
        <w:pStyle w:val="Index1"/>
        <w:tabs>
          <w:tab w:val="right" w:pos="5030"/>
        </w:tabs>
        <w:rPr>
          <w:noProof/>
        </w:rPr>
      </w:pPr>
      <w:r w:rsidRPr="00B72637">
        <w:rPr>
          <w:noProof/>
          <w:lang w:val="ru-RU"/>
        </w:rPr>
        <w:t xml:space="preserve">Архивация на базе </w:t>
      </w:r>
      <w:r>
        <w:rPr>
          <w:noProof/>
        </w:rPr>
        <w:t>Exchange</w:t>
      </w:r>
      <w:r w:rsidRPr="00B72637">
        <w:rPr>
          <w:noProof/>
          <w:lang w:val="ru-RU"/>
        </w:rPr>
        <w:t xml:space="preserve"> </w:t>
      </w:r>
      <w:r>
        <w:rPr>
          <w:noProof/>
        </w:rPr>
        <w:t>Online</w:t>
      </w:r>
      <w:r w:rsidRPr="00B72637">
        <w:rPr>
          <w:noProof/>
          <w:lang w:val="ru-RU"/>
        </w:rPr>
        <w:t xml:space="preserve"> для </w:t>
      </w:r>
      <w:r>
        <w:rPr>
          <w:noProof/>
        </w:rPr>
        <w:t>Exchange</w:t>
      </w:r>
      <w:r w:rsidRPr="00B72637">
        <w:rPr>
          <w:noProof/>
          <w:lang w:val="ru-RU"/>
        </w:rPr>
        <w:t xml:space="preserve"> </w:t>
      </w:r>
      <w:r>
        <w:rPr>
          <w:noProof/>
        </w:rPr>
        <w:t>Server</w:t>
      </w:r>
      <w:r w:rsidRPr="00B72637">
        <w:rPr>
          <w:noProof/>
          <w:lang w:val="ru-RU"/>
        </w:rPr>
        <w:t xml:space="preserve"> </w:t>
      </w:r>
      <w:r>
        <w:rPr>
          <w:noProof/>
        </w:rPr>
        <w:t>A, 53, 54</w:t>
      </w:r>
    </w:p>
    <w:p w:rsidR="00E33A7D" w:rsidRDefault="00E33A7D">
      <w:pPr>
        <w:pStyle w:val="Index1"/>
        <w:tabs>
          <w:tab w:val="right" w:pos="5030"/>
        </w:tabs>
        <w:rPr>
          <w:noProof/>
        </w:rPr>
      </w:pPr>
      <w:r w:rsidRPr="00B72637">
        <w:rPr>
          <w:noProof/>
          <w:lang w:val="ru-RU"/>
        </w:rPr>
        <w:t xml:space="preserve">Архивация на базе </w:t>
      </w:r>
      <w:r>
        <w:rPr>
          <w:noProof/>
        </w:rPr>
        <w:t>Exchange</w:t>
      </w:r>
      <w:r w:rsidRPr="00B72637">
        <w:rPr>
          <w:noProof/>
          <w:lang w:val="ru-RU"/>
        </w:rPr>
        <w:t xml:space="preserve"> </w:t>
      </w:r>
      <w:r>
        <w:rPr>
          <w:noProof/>
        </w:rPr>
        <w:t>Online</w:t>
      </w:r>
      <w:r w:rsidRPr="00B72637">
        <w:rPr>
          <w:noProof/>
          <w:lang w:val="ru-RU"/>
        </w:rPr>
        <w:t xml:space="preserve"> для </w:t>
      </w:r>
      <w:r>
        <w:rPr>
          <w:noProof/>
        </w:rPr>
        <w:t>Exchange</w:t>
      </w:r>
      <w:r w:rsidRPr="00B72637">
        <w:rPr>
          <w:noProof/>
          <w:lang w:val="ru-RU"/>
        </w:rPr>
        <w:t xml:space="preserve"> </w:t>
      </w:r>
      <w:r>
        <w:rPr>
          <w:noProof/>
        </w:rPr>
        <w:t>Server</w:t>
      </w:r>
      <w:r w:rsidRPr="00B72637">
        <w:rPr>
          <w:noProof/>
          <w:lang w:val="ru-RU"/>
        </w:rPr>
        <w:t xml:space="preserve"> </w:t>
      </w:r>
      <w:r>
        <w:rPr>
          <w:noProof/>
        </w:rPr>
        <w:t>G, 53</w:t>
      </w:r>
    </w:p>
    <w:p w:rsidR="00E33A7D" w:rsidRDefault="00E33A7D">
      <w:pPr>
        <w:pStyle w:val="Index1"/>
        <w:tabs>
          <w:tab w:val="right" w:pos="5030"/>
        </w:tabs>
        <w:rPr>
          <w:noProof/>
        </w:rPr>
      </w:pPr>
      <w:r w:rsidRPr="00B72637">
        <w:rPr>
          <w:noProof/>
          <w:lang w:val="ru-RU"/>
        </w:rPr>
        <w:t xml:space="preserve">Базовая подписка на </w:t>
      </w:r>
      <w:r>
        <w:rPr>
          <w:noProof/>
        </w:rPr>
        <w:t>Exchange</w:t>
      </w:r>
      <w:r w:rsidRPr="00B72637">
        <w:rPr>
          <w:noProof/>
          <w:lang w:val="ru-RU"/>
        </w:rPr>
        <w:t xml:space="preserve"> </w:t>
      </w:r>
      <w:r>
        <w:rPr>
          <w:noProof/>
        </w:rPr>
        <w:t>Online</w:t>
      </w:r>
      <w:r w:rsidRPr="00B72637">
        <w:rPr>
          <w:noProof/>
          <w:lang w:val="ru-RU"/>
        </w:rPr>
        <w:t xml:space="preserve"> </w:t>
      </w:r>
      <w:r>
        <w:rPr>
          <w:noProof/>
        </w:rPr>
        <w:t>G, 53</w:t>
      </w:r>
    </w:p>
    <w:p w:rsidR="00E33A7D" w:rsidRDefault="00E33A7D">
      <w:pPr>
        <w:pStyle w:val="Index1"/>
        <w:tabs>
          <w:tab w:val="right" w:pos="5030"/>
        </w:tabs>
        <w:rPr>
          <w:noProof/>
        </w:rPr>
      </w:pPr>
      <w:r w:rsidRPr="00B72637">
        <w:rPr>
          <w:noProof/>
          <w:lang w:val="ru-RU"/>
        </w:rPr>
        <w:t xml:space="preserve">Библиотека </w:t>
      </w:r>
      <w:r>
        <w:rPr>
          <w:noProof/>
        </w:rPr>
        <w:t>Microsoft</w:t>
      </w:r>
      <w:r w:rsidRPr="00B72637">
        <w:rPr>
          <w:noProof/>
          <w:lang w:val="ru-RU"/>
        </w:rPr>
        <w:t xml:space="preserve"> </w:t>
      </w:r>
      <w:r>
        <w:rPr>
          <w:noProof/>
        </w:rPr>
        <w:t>Learning</w:t>
      </w:r>
      <w:r w:rsidRPr="00B72637">
        <w:rPr>
          <w:noProof/>
          <w:lang w:val="ru-RU"/>
        </w:rPr>
        <w:t xml:space="preserve"> </w:t>
      </w:r>
      <w:r>
        <w:rPr>
          <w:noProof/>
        </w:rPr>
        <w:t>E</w:t>
      </w:r>
      <w:r w:rsidRPr="00B72637">
        <w:rPr>
          <w:noProof/>
          <w:lang w:val="ru-RU"/>
        </w:rPr>
        <w:t>-</w:t>
      </w:r>
      <w:r>
        <w:rPr>
          <w:noProof/>
        </w:rPr>
        <w:t>Reference</w:t>
      </w:r>
      <w:r w:rsidRPr="00B72637">
        <w:rPr>
          <w:noProof/>
          <w:lang w:val="ru-RU"/>
        </w:rPr>
        <w:t xml:space="preserve"> </w:t>
      </w:r>
      <w:r>
        <w:rPr>
          <w:noProof/>
        </w:rPr>
        <w:t>Library, 69</w:t>
      </w:r>
    </w:p>
    <w:p w:rsidR="00E33A7D" w:rsidRDefault="00E33A7D">
      <w:pPr>
        <w:pStyle w:val="Index1"/>
        <w:tabs>
          <w:tab w:val="right" w:pos="5030"/>
        </w:tabs>
        <w:rPr>
          <w:noProof/>
        </w:rPr>
      </w:pPr>
      <w:r w:rsidRPr="00B72637">
        <w:rPr>
          <w:noProof/>
          <w:lang w:val="ru-RU"/>
        </w:rPr>
        <w:t xml:space="preserve">Веб-служба защиты </w:t>
      </w:r>
      <w:r>
        <w:rPr>
          <w:noProof/>
        </w:rPr>
        <w:t>Forefront</w:t>
      </w:r>
      <w:r w:rsidRPr="00B72637">
        <w:rPr>
          <w:noProof/>
          <w:lang w:val="ru-RU"/>
        </w:rPr>
        <w:t xml:space="preserve"> </w:t>
      </w:r>
      <w:r>
        <w:rPr>
          <w:noProof/>
        </w:rPr>
        <w:t>Threat</w:t>
      </w:r>
      <w:r w:rsidRPr="00B72637">
        <w:rPr>
          <w:noProof/>
          <w:lang w:val="ru-RU"/>
        </w:rPr>
        <w:t xml:space="preserve"> </w:t>
      </w:r>
      <w:r>
        <w:rPr>
          <w:noProof/>
        </w:rPr>
        <w:t>Management</w:t>
      </w:r>
      <w:r w:rsidRPr="00B72637">
        <w:rPr>
          <w:noProof/>
          <w:lang w:val="ru-RU"/>
        </w:rPr>
        <w:t xml:space="preserve"> </w:t>
      </w:r>
      <w:r>
        <w:rPr>
          <w:noProof/>
        </w:rPr>
        <w:t>Gateway, 17</w:t>
      </w:r>
    </w:p>
    <w:p w:rsidR="00E33A7D" w:rsidRDefault="00E33A7D">
      <w:pPr>
        <w:pStyle w:val="Index1"/>
        <w:tabs>
          <w:tab w:val="right" w:pos="5030"/>
        </w:tabs>
        <w:rPr>
          <w:noProof/>
        </w:rPr>
      </w:pPr>
      <w:r w:rsidRPr="00B72637">
        <w:rPr>
          <w:noProof/>
          <w:lang w:val="ru-RU"/>
        </w:rPr>
        <w:t xml:space="preserve">Дополнительное хранилище для </w:t>
      </w:r>
      <w:r>
        <w:rPr>
          <w:noProof/>
        </w:rPr>
        <w:t>SharePoint</w:t>
      </w:r>
      <w:r w:rsidRPr="00B72637">
        <w:rPr>
          <w:noProof/>
          <w:lang w:val="ru-RU"/>
        </w:rPr>
        <w:t xml:space="preserve"> </w:t>
      </w:r>
      <w:r>
        <w:rPr>
          <w:noProof/>
        </w:rPr>
        <w:t>Online</w:t>
      </w:r>
      <w:r w:rsidRPr="00B72637">
        <w:rPr>
          <w:noProof/>
          <w:lang w:val="ru-RU"/>
        </w:rPr>
        <w:t xml:space="preserve"> (1</w:t>
      </w:r>
      <w:r>
        <w:rPr>
          <w:noProof/>
        </w:rPr>
        <w:t> </w:t>
      </w:r>
      <w:r w:rsidRPr="00B72637">
        <w:rPr>
          <w:noProof/>
          <w:lang w:val="ru-RU"/>
        </w:rPr>
        <w:t>ГБ)</w:t>
      </w:r>
      <w:r>
        <w:rPr>
          <w:noProof/>
        </w:rPr>
        <w:t>, 62</w:t>
      </w:r>
    </w:p>
    <w:p w:rsidR="00E33A7D" w:rsidRDefault="00E33A7D">
      <w:pPr>
        <w:pStyle w:val="Index1"/>
        <w:tabs>
          <w:tab w:val="right" w:pos="5030"/>
        </w:tabs>
        <w:rPr>
          <w:noProof/>
        </w:rPr>
      </w:pPr>
      <w:r w:rsidRPr="00B72637">
        <w:rPr>
          <w:noProof/>
          <w:lang w:val="ru-RU"/>
        </w:rPr>
        <w:t xml:space="preserve">Дополнительное хранилище для </w:t>
      </w:r>
      <w:r>
        <w:rPr>
          <w:noProof/>
        </w:rPr>
        <w:t>Windows</w:t>
      </w:r>
      <w:r w:rsidRPr="00B72637">
        <w:rPr>
          <w:noProof/>
          <w:lang w:val="ru-RU"/>
        </w:rPr>
        <w:t xml:space="preserve"> </w:t>
      </w:r>
      <w:r>
        <w:rPr>
          <w:noProof/>
        </w:rPr>
        <w:t>Intune</w:t>
      </w:r>
      <w:r w:rsidRPr="00B72637">
        <w:rPr>
          <w:noProof/>
          <w:lang w:val="ru-RU"/>
        </w:rPr>
        <w:t xml:space="preserve"> </w:t>
      </w:r>
      <w:r>
        <w:rPr>
          <w:noProof/>
        </w:rPr>
        <w:t>USL</w:t>
      </w:r>
      <w:r w:rsidRPr="00B72637">
        <w:rPr>
          <w:noProof/>
          <w:lang w:val="ru-RU"/>
        </w:rPr>
        <w:t xml:space="preserve"> </w:t>
      </w:r>
      <w:r>
        <w:rPr>
          <w:noProof/>
        </w:rPr>
        <w:t>Add</w:t>
      </w:r>
      <w:r w:rsidRPr="00B72637">
        <w:rPr>
          <w:noProof/>
          <w:lang w:val="ru-RU"/>
        </w:rPr>
        <w:t>-</w:t>
      </w:r>
      <w:r>
        <w:rPr>
          <w:noProof/>
        </w:rPr>
        <w:t>On</w:t>
      </w:r>
      <w:r w:rsidRPr="00B72637">
        <w:rPr>
          <w:noProof/>
          <w:lang w:val="ru-RU"/>
        </w:rPr>
        <w:t xml:space="preserve"> (1 ГБ)</w:t>
      </w:r>
      <w:r>
        <w:rPr>
          <w:noProof/>
        </w:rPr>
        <w:t>, 65</w:t>
      </w:r>
    </w:p>
    <w:p w:rsidR="00E33A7D" w:rsidRDefault="00E33A7D">
      <w:pPr>
        <w:pStyle w:val="Index1"/>
        <w:tabs>
          <w:tab w:val="right" w:pos="5030"/>
        </w:tabs>
        <w:rPr>
          <w:noProof/>
        </w:rPr>
      </w:pPr>
      <w:r>
        <w:rPr>
          <w:noProof/>
        </w:rPr>
        <w:lastRenderedPageBreak/>
        <w:t>Дополнительные публикации Microsoft Social Listening Professional (подписная лицензия Add-on), 52</w:t>
      </w:r>
    </w:p>
    <w:p w:rsidR="00E33A7D" w:rsidRDefault="00E33A7D">
      <w:pPr>
        <w:pStyle w:val="Index1"/>
        <w:tabs>
          <w:tab w:val="right" w:pos="5030"/>
        </w:tabs>
        <w:rPr>
          <w:noProof/>
        </w:rPr>
      </w:pPr>
      <w:r>
        <w:rPr>
          <w:noProof/>
        </w:rPr>
        <w:t>Дополнительные публикации Microsoft Social Listening Professional Education (подписная лицензия Add-on), 52</w:t>
      </w:r>
    </w:p>
    <w:p w:rsidR="00E33A7D" w:rsidRDefault="00E33A7D">
      <w:pPr>
        <w:pStyle w:val="Index1"/>
        <w:tabs>
          <w:tab w:val="right" w:pos="5030"/>
        </w:tabs>
        <w:rPr>
          <w:noProof/>
        </w:rPr>
      </w:pPr>
      <w:r w:rsidRPr="00B72637">
        <w:rPr>
          <w:noProof/>
          <w:lang w:val="ru-RU"/>
        </w:rPr>
        <w:t xml:space="preserve">Дополнительный компонент </w:t>
      </w:r>
      <w:r>
        <w:rPr>
          <w:noProof/>
        </w:rPr>
        <w:t>Office</w:t>
      </w:r>
      <w:r w:rsidRPr="00B72637">
        <w:rPr>
          <w:noProof/>
          <w:lang w:val="ru-RU"/>
        </w:rPr>
        <w:t xml:space="preserve"> 365 для государственных организаций </w:t>
      </w:r>
      <w:r>
        <w:rPr>
          <w:noProof/>
        </w:rPr>
        <w:t>G</w:t>
      </w:r>
      <w:r w:rsidRPr="00B72637">
        <w:rPr>
          <w:noProof/>
          <w:lang w:val="ru-RU"/>
        </w:rPr>
        <w:t xml:space="preserve">1, </w:t>
      </w:r>
      <w:r>
        <w:rPr>
          <w:noProof/>
        </w:rPr>
        <w:t>G</w:t>
      </w:r>
      <w:r w:rsidRPr="00B72637">
        <w:rPr>
          <w:noProof/>
          <w:lang w:val="ru-RU"/>
        </w:rPr>
        <w:t xml:space="preserve">3, </w:t>
      </w:r>
      <w:r>
        <w:rPr>
          <w:noProof/>
        </w:rPr>
        <w:t>G</w:t>
      </w:r>
      <w:r w:rsidRPr="00B72637">
        <w:rPr>
          <w:noProof/>
          <w:lang w:val="ru-RU"/>
        </w:rPr>
        <w:t>4</w:t>
      </w:r>
      <w:r>
        <w:rPr>
          <w:noProof/>
        </w:rPr>
        <w:t>, 57</w:t>
      </w:r>
    </w:p>
    <w:p w:rsidR="00E33A7D" w:rsidRDefault="00E33A7D">
      <w:pPr>
        <w:pStyle w:val="Index1"/>
        <w:tabs>
          <w:tab w:val="right" w:pos="5030"/>
        </w:tabs>
        <w:rPr>
          <w:noProof/>
        </w:rPr>
      </w:pPr>
      <w:r w:rsidRPr="00B72637">
        <w:rPr>
          <w:noProof/>
          <w:lang w:val="ru-RU"/>
        </w:rPr>
        <w:t xml:space="preserve">Дополнительный компонент </w:t>
      </w:r>
      <w:r>
        <w:rPr>
          <w:noProof/>
        </w:rPr>
        <w:t>Office</w:t>
      </w:r>
      <w:r w:rsidRPr="00B72637">
        <w:rPr>
          <w:noProof/>
          <w:lang w:val="ru-RU"/>
        </w:rPr>
        <w:t xml:space="preserve"> 365 корпоративный </w:t>
      </w:r>
      <w:r>
        <w:rPr>
          <w:noProof/>
        </w:rPr>
        <w:t>E</w:t>
      </w:r>
      <w:r w:rsidRPr="00B72637">
        <w:rPr>
          <w:noProof/>
          <w:lang w:val="ru-RU"/>
        </w:rPr>
        <w:t xml:space="preserve">1, </w:t>
      </w:r>
      <w:r>
        <w:rPr>
          <w:noProof/>
        </w:rPr>
        <w:t>E</w:t>
      </w:r>
      <w:r w:rsidRPr="00B72637">
        <w:rPr>
          <w:noProof/>
          <w:lang w:val="ru-RU"/>
        </w:rPr>
        <w:t xml:space="preserve">3, </w:t>
      </w:r>
      <w:r>
        <w:rPr>
          <w:noProof/>
        </w:rPr>
        <w:t>E</w:t>
      </w:r>
      <w:r w:rsidRPr="00B72637">
        <w:rPr>
          <w:noProof/>
          <w:lang w:val="ru-RU"/>
        </w:rPr>
        <w:t>4</w:t>
      </w:r>
      <w:r>
        <w:rPr>
          <w:noProof/>
        </w:rPr>
        <w:t>, 57</w:t>
      </w:r>
    </w:p>
    <w:p w:rsidR="00E33A7D" w:rsidRDefault="00E33A7D">
      <w:pPr>
        <w:pStyle w:val="Index1"/>
        <w:tabs>
          <w:tab w:val="right" w:pos="5030"/>
        </w:tabs>
        <w:rPr>
          <w:noProof/>
        </w:rPr>
      </w:pPr>
      <w:r w:rsidRPr="00B72637">
        <w:rPr>
          <w:noProof/>
          <w:lang w:val="ru-RU"/>
        </w:rPr>
        <w:t xml:space="preserve">Дополнительный компонент управления правами </w:t>
      </w:r>
      <w:r>
        <w:rPr>
          <w:noProof/>
        </w:rPr>
        <w:t>Azure, 65</w:t>
      </w:r>
    </w:p>
    <w:p w:rsidR="00E33A7D" w:rsidRDefault="00E33A7D">
      <w:pPr>
        <w:pStyle w:val="Index1"/>
        <w:tabs>
          <w:tab w:val="right" w:pos="5030"/>
        </w:tabs>
        <w:rPr>
          <w:noProof/>
        </w:rPr>
      </w:pPr>
      <w:r w:rsidRPr="00B72637">
        <w:rPr>
          <w:noProof/>
          <w:lang w:val="ru-RU"/>
        </w:rPr>
        <w:t xml:space="preserve">Карты </w:t>
      </w:r>
      <w:r>
        <w:rPr>
          <w:noProof/>
        </w:rPr>
        <w:t>Bing</w:t>
      </w:r>
    </w:p>
    <w:p w:rsidR="00E33A7D" w:rsidRDefault="00E33A7D">
      <w:pPr>
        <w:pStyle w:val="Index2"/>
      </w:pPr>
      <w:r w:rsidRPr="00B72637">
        <w:rPr>
          <w:lang w:val="ru-RU"/>
        </w:rPr>
        <w:t>использование общедоступного веб-сайта (ежемесячная подписка на 100</w:t>
      </w:r>
      <w:r>
        <w:t> </w:t>
      </w:r>
      <w:r w:rsidRPr="00B72637">
        <w:rPr>
          <w:lang w:val="ru-RU"/>
        </w:rPr>
        <w:t>000 транзакций)</w:t>
      </w:r>
      <w:r>
        <w:t>, 66</w:t>
      </w:r>
    </w:p>
    <w:p w:rsidR="00E33A7D" w:rsidRDefault="00E33A7D">
      <w:pPr>
        <w:pStyle w:val="Index2"/>
      </w:pPr>
      <w:r w:rsidRPr="00B72637">
        <w:rPr>
          <w:lang w:val="ru-RU"/>
        </w:rPr>
        <w:t>использование общедоступного веб-сайта (ежемесячная подписка на 420</w:t>
      </w:r>
      <w:r>
        <w:t> </w:t>
      </w:r>
      <w:r w:rsidRPr="00B72637">
        <w:rPr>
          <w:lang w:val="ru-RU"/>
        </w:rPr>
        <w:t>000 (или более) транзакций)</w:t>
      </w:r>
      <w:r>
        <w:t>, 66</w:t>
      </w:r>
    </w:p>
    <w:p w:rsidR="00E33A7D" w:rsidRDefault="00E33A7D">
      <w:pPr>
        <w:pStyle w:val="Index2"/>
      </w:pPr>
      <w:r w:rsidRPr="00B72637">
        <w:rPr>
          <w:lang w:val="ru-RU"/>
        </w:rPr>
        <w:t>отслеживание потребителей</w:t>
      </w:r>
      <w:r>
        <w:t>, 66</w:t>
      </w:r>
    </w:p>
    <w:p w:rsidR="00E33A7D" w:rsidRDefault="00E33A7D">
      <w:pPr>
        <w:pStyle w:val="Index2"/>
      </w:pPr>
      <w:r w:rsidRPr="00B72637">
        <w:rPr>
          <w:lang w:val="ru-RU"/>
        </w:rPr>
        <w:t>пакет на 5</w:t>
      </w:r>
      <w:r>
        <w:t> </w:t>
      </w:r>
      <w:r w:rsidRPr="00B72637">
        <w:rPr>
          <w:lang w:val="ru-RU"/>
        </w:rPr>
        <w:t>000 известных пользователей (ежемесячная подписка)</w:t>
      </w:r>
      <w:r>
        <w:t>, 66</w:t>
      </w:r>
    </w:p>
    <w:p w:rsidR="00E33A7D" w:rsidRDefault="00E33A7D">
      <w:pPr>
        <w:pStyle w:val="Index1"/>
        <w:tabs>
          <w:tab w:val="right" w:pos="5030"/>
        </w:tabs>
        <w:rPr>
          <w:noProof/>
        </w:rPr>
      </w:pPr>
      <w:r w:rsidRPr="00B72637">
        <w:rPr>
          <w:noProof/>
          <w:lang w:val="ru-RU"/>
        </w:rPr>
        <w:t xml:space="preserve">Карты </w:t>
      </w:r>
      <w:r>
        <w:rPr>
          <w:noProof/>
        </w:rPr>
        <w:t>Bing, 66</w:t>
      </w:r>
    </w:p>
    <w:p w:rsidR="00E33A7D" w:rsidRDefault="00E33A7D">
      <w:pPr>
        <w:pStyle w:val="Index1"/>
        <w:tabs>
          <w:tab w:val="right" w:pos="5030"/>
        </w:tabs>
        <w:rPr>
          <w:noProof/>
        </w:rPr>
      </w:pPr>
      <w:r w:rsidRPr="00B72637">
        <w:rPr>
          <w:noProof/>
          <w:lang w:val="ru-RU"/>
        </w:rPr>
        <w:t xml:space="preserve">Карты </w:t>
      </w:r>
      <w:r>
        <w:rPr>
          <w:noProof/>
        </w:rPr>
        <w:t>Bing</w:t>
      </w:r>
      <w:r w:rsidRPr="00B72637">
        <w:rPr>
          <w:noProof/>
          <w:lang w:val="ru-RU"/>
        </w:rPr>
        <w:t xml:space="preserve"> для предприятий (ежемесячный взнос по подписке)</w:t>
      </w:r>
      <w:r>
        <w:rPr>
          <w:noProof/>
        </w:rPr>
        <w:t>, 66</w:t>
      </w:r>
    </w:p>
    <w:p w:rsidR="00E33A7D" w:rsidRDefault="00E33A7D">
      <w:pPr>
        <w:pStyle w:val="Index1"/>
        <w:tabs>
          <w:tab w:val="right" w:pos="5030"/>
        </w:tabs>
        <w:rPr>
          <w:noProof/>
        </w:rPr>
      </w:pPr>
      <w:r w:rsidRPr="00B72637">
        <w:rPr>
          <w:noProof/>
          <w:lang w:val="ru-RU"/>
        </w:rPr>
        <w:t xml:space="preserve">Клиентская лицензия </w:t>
      </w:r>
      <w:r>
        <w:rPr>
          <w:noProof/>
        </w:rPr>
        <w:t>Windows</w:t>
      </w:r>
      <w:r w:rsidRPr="00B72637">
        <w:rPr>
          <w:noProof/>
          <w:lang w:val="ru-RU"/>
        </w:rPr>
        <w:t xml:space="preserve"> </w:t>
      </w:r>
      <w:r>
        <w:rPr>
          <w:noProof/>
        </w:rPr>
        <w:t>MultiPoint</w:t>
      </w:r>
      <w:r w:rsidRPr="00B72637">
        <w:rPr>
          <w:noProof/>
          <w:lang w:val="ru-RU"/>
        </w:rPr>
        <w:t xml:space="preserve"> </w:t>
      </w:r>
      <w:r>
        <w:rPr>
          <w:noProof/>
        </w:rPr>
        <w:t>Server</w:t>
      </w:r>
      <w:r w:rsidRPr="00B72637">
        <w:rPr>
          <w:noProof/>
          <w:lang w:val="ru-RU"/>
        </w:rPr>
        <w:t xml:space="preserve"> 2012 </w:t>
      </w:r>
      <w:r>
        <w:rPr>
          <w:noProof/>
        </w:rPr>
        <w:t>CAL, 45</w:t>
      </w:r>
    </w:p>
    <w:p w:rsidR="00E33A7D" w:rsidRDefault="00E33A7D">
      <w:pPr>
        <w:pStyle w:val="Index1"/>
        <w:tabs>
          <w:tab w:val="right" w:pos="5030"/>
        </w:tabs>
        <w:rPr>
          <w:noProof/>
        </w:rPr>
      </w:pPr>
      <w:r w:rsidRPr="00B72637">
        <w:rPr>
          <w:noProof/>
          <w:lang w:val="ru-RU"/>
        </w:rPr>
        <w:t xml:space="preserve">Клиентская лицензия </w:t>
      </w:r>
      <w:r>
        <w:rPr>
          <w:noProof/>
        </w:rPr>
        <w:t>Windows</w:t>
      </w:r>
      <w:r w:rsidRPr="00B72637">
        <w:rPr>
          <w:noProof/>
          <w:lang w:val="ru-RU"/>
        </w:rPr>
        <w:t xml:space="preserve"> </w:t>
      </w:r>
      <w:r>
        <w:rPr>
          <w:noProof/>
        </w:rPr>
        <w:t>MultiPoint</w:t>
      </w:r>
      <w:r w:rsidRPr="00B72637">
        <w:rPr>
          <w:noProof/>
          <w:lang w:val="ru-RU"/>
        </w:rPr>
        <w:t xml:space="preserve"> </w:t>
      </w:r>
      <w:r>
        <w:rPr>
          <w:noProof/>
        </w:rPr>
        <w:t>Server</w:t>
      </w:r>
      <w:r w:rsidRPr="00B72637">
        <w:rPr>
          <w:noProof/>
          <w:lang w:val="ru-RU"/>
        </w:rPr>
        <w:t xml:space="preserve"> 2012 </w:t>
      </w:r>
      <w:r>
        <w:rPr>
          <w:noProof/>
        </w:rPr>
        <w:t>CAL</w:t>
      </w:r>
      <w:r w:rsidRPr="00B72637">
        <w:rPr>
          <w:noProof/>
          <w:lang w:val="ru-RU"/>
        </w:rPr>
        <w:t xml:space="preserve"> с клиентской лицензией </w:t>
      </w:r>
      <w:r>
        <w:rPr>
          <w:noProof/>
        </w:rPr>
        <w:t>Windows</w:t>
      </w:r>
      <w:r w:rsidRPr="00B72637">
        <w:rPr>
          <w:noProof/>
          <w:lang w:val="ru-RU"/>
        </w:rPr>
        <w:t xml:space="preserve"> </w:t>
      </w:r>
      <w:r>
        <w:rPr>
          <w:noProof/>
        </w:rPr>
        <w:t>Server</w:t>
      </w:r>
      <w:r w:rsidRPr="00B72637">
        <w:rPr>
          <w:noProof/>
          <w:lang w:val="ru-RU"/>
        </w:rPr>
        <w:t xml:space="preserve"> 2012 </w:t>
      </w:r>
      <w:r>
        <w:rPr>
          <w:noProof/>
        </w:rPr>
        <w:t>CAL, 45</w:t>
      </w:r>
    </w:p>
    <w:p w:rsidR="00E33A7D" w:rsidRDefault="00E33A7D">
      <w:pPr>
        <w:pStyle w:val="Index1"/>
        <w:tabs>
          <w:tab w:val="right" w:pos="5030"/>
        </w:tabs>
        <w:rPr>
          <w:noProof/>
        </w:rPr>
      </w:pPr>
      <w:r w:rsidRPr="00B72637">
        <w:rPr>
          <w:noProof/>
          <w:lang w:val="ru-RU"/>
        </w:rPr>
        <w:t xml:space="preserve">Коммерческое использование </w:t>
      </w:r>
      <w:r>
        <w:rPr>
          <w:noProof/>
        </w:rPr>
        <w:t>Office</w:t>
      </w:r>
      <w:r w:rsidRPr="00B72637">
        <w:rPr>
          <w:noProof/>
          <w:lang w:val="ru-RU"/>
        </w:rPr>
        <w:t xml:space="preserve"> </w:t>
      </w:r>
      <w:r>
        <w:rPr>
          <w:noProof/>
        </w:rPr>
        <w:t>RT</w:t>
      </w:r>
      <w:r w:rsidRPr="00B72637">
        <w:rPr>
          <w:noProof/>
          <w:lang w:val="ru-RU"/>
        </w:rPr>
        <w:t xml:space="preserve"> 2013 для дома и учебы</w:t>
      </w:r>
      <w:r>
        <w:rPr>
          <w:noProof/>
        </w:rPr>
        <w:t>, 24, 26</w:t>
      </w:r>
    </w:p>
    <w:p w:rsidR="00E33A7D" w:rsidRDefault="00E33A7D">
      <w:pPr>
        <w:pStyle w:val="Index1"/>
        <w:tabs>
          <w:tab w:val="right" w:pos="5030"/>
        </w:tabs>
        <w:rPr>
          <w:noProof/>
        </w:rPr>
      </w:pPr>
      <w:r w:rsidRPr="00B72637">
        <w:rPr>
          <w:noProof/>
          <w:lang w:val="ru-RU"/>
        </w:rPr>
        <w:t xml:space="preserve">Коммерческое использование </w:t>
      </w:r>
      <w:r>
        <w:rPr>
          <w:noProof/>
        </w:rPr>
        <w:t>Office</w:t>
      </w:r>
      <w:r w:rsidRPr="00B72637">
        <w:rPr>
          <w:noProof/>
          <w:lang w:val="ru-RU"/>
        </w:rPr>
        <w:t xml:space="preserve"> для дома и учебы 2013 </w:t>
      </w:r>
      <w:r>
        <w:rPr>
          <w:noProof/>
        </w:rPr>
        <w:t>RT, 23</w:t>
      </w:r>
    </w:p>
    <w:p w:rsidR="00E33A7D" w:rsidRDefault="00E33A7D">
      <w:pPr>
        <w:pStyle w:val="Index1"/>
        <w:tabs>
          <w:tab w:val="right" w:pos="5030"/>
        </w:tabs>
        <w:rPr>
          <w:noProof/>
        </w:rPr>
      </w:pPr>
      <w:r w:rsidRPr="00B72637">
        <w:rPr>
          <w:noProof/>
          <w:lang w:val="ru-RU"/>
        </w:rPr>
        <w:t xml:space="preserve">Лицензия </w:t>
      </w:r>
      <w:r>
        <w:rPr>
          <w:noProof/>
        </w:rPr>
        <w:t>Windows</w:t>
      </w:r>
      <w:r w:rsidRPr="00B72637">
        <w:rPr>
          <w:noProof/>
          <w:lang w:val="ru-RU"/>
        </w:rPr>
        <w:t xml:space="preserve"> </w:t>
      </w:r>
      <w:r>
        <w:rPr>
          <w:noProof/>
        </w:rPr>
        <w:t>Server</w:t>
      </w:r>
      <w:r w:rsidRPr="00B72637">
        <w:rPr>
          <w:noProof/>
          <w:lang w:val="ru-RU"/>
        </w:rPr>
        <w:t xml:space="preserve"> 2012 </w:t>
      </w:r>
      <w:r>
        <w:rPr>
          <w:noProof/>
        </w:rPr>
        <w:t>Remote</w:t>
      </w:r>
      <w:r w:rsidRPr="00B72637">
        <w:rPr>
          <w:noProof/>
          <w:lang w:val="ru-RU"/>
        </w:rPr>
        <w:t xml:space="preserve"> </w:t>
      </w:r>
      <w:r>
        <w:rPr>
          <w:noProof/>
        </w:rPr>
        <w:t>Desktop</w:t>
      </w:r>
      <w:r w:rsidRPr="00B72637">
        <w:rPr>
          <w:noProof/>
          <w:lang w:val="ru-RU"/>
        </w:rPr>
        <w:t xml:space="preserve"> </w:t>
      </w:r>
      <w:r>
        <w:rPr>
          <w:noProof/>
        </w:rPr>
        <w:t>Services</w:t>
      </w:r>
      <w:r w:rsidRPr="00B72637">
        <w:rPr>
          <w:noProof/>
          <w:lang w:val="ru-RU"/>
        </w:rPr>
        <w:t xml:space="preserve"> </w:t>
      </w:r>
      <w:r>
        <w:rPr>
          <w:noProof/>
        </w:rPr>
        <w:t>CAL, 46</w:t>
      </w:r>
    </w:p>
    <w:p w:rsidR="00E33A7D" w:rsidRDefault="00E33A7D">
      <w:pPr>
        <w:pStyle w:val="Index1"/>
        <w:tabs>
          <w:tab w:val="right" w:pos="5030"/>
        </w:tabs>
        <w:rPr>
          <w:noProof/>
        </w:rPr>
      </w:pPr>
      <w:r w:rsidRPr="00B72637">
        <w:rPr>
          <w:noProof/>
          <w:lang w:val="ru-RU"/>
        </w:rPr>
        <w:t xml:space="preserve">Мобильная версия Карт </w:t>
      </w:r>
      <w:r>
        <w:rPr>
          <w:noProof/>
        </w:rPr>
        <w:t>Bing</w:t>
      </w:r>
    </w:p>
    <w:p w:rsidR="00E33A7D" w:rsidRDefault="00E33A7D">
      <w:pPr>
        <w:pStyle w:val="Index2"/>
      </w:pPr>
      <w:r w:rsidRPr="00B72637">
        <w:rPr>
          <w:lang w:val="ru-RU"/>
        </w:rPr>
        <w:t>управление лицензиями (для Европы)</w:t>
      </w:r>
      <w:r>
        <w:t>, 66</w:t>
      </w:r>
    </w:p>
    <w:p w:rsidR="00E33A7D" w:rsidRDefault="00E33A7D">
      <w:pPr>
        <w:pStyle w:val="Index2"/>
      </w:pPr>
      <w:r w:rsidRPr="00B72637">
        <w:rPr>
          <w:lang w:val="ru-RU"/>
        </w:rPr>
        <w:t>управление лицензиями (ежемесячный взнос по подписке на платформу)</w:t>
      </w:r>
      <w:r>
        <w:t>, 66</w:t>
      </w:r>
    </w:p>
    <w:p w:rsidR="00E33A7D" w:rsidRDefault="00E33A7D">
      <w:pPr>
        <w:pStyle w:val="Index1"/>
        <w:tabs>
          <w:tab w:val="right" w:pos="5030"/>
        </w:tabs>
        <w:rPr>
          <w:noProof/>
        </w:rPr>
      </w:pPr>
      <w:r>
        <w:rPr>
          <w:noProof/>
        </w:rPr>
        <w:t>Набор клиентских лицензий Windows Small Business Server 2011 CAL Suite, 46</w:t>
      </w:r>
    </w:p>
    <w:p w:rsidR="00E33A7D" w:rsidRDefault="00E33A7D">
      <w:pPr>
        <w:pStyle w:val="Index1"/>
        <w:tabs>
          <w:tab w:val="right" w:pos="5030"/>
        </w:tabs>
        <w:rPr>
          <w:noProof/>
        </w:rPr>
      </w:pPr>
      <w:r>
        <w:rPr>
          <w:noProof/>
        </w:rPr>
        <w:t>Набор клиентских лицензий Windows Small Business Server 2011 Premium Add-on CAL Suite, 46, 47</w:t>
      </w:r>
    </w:p>
    <w:p w:rsidR="00E33A7D" w:rsidRDefault="00E33A7D">
      <w:pPr>
        <w:pStyle w:val="Index1"/>
        <w:tabs>
          <w:tab w:val="right" w:pos="5030"/>
        </w:tabs>
        <w:rPr>
          <w:noProof/>
        </w:rPr>
      </w:pPr>
      <w:r>
        <w:rPr>
          <w:noProof/>
        </w:rPr>
        <w:t>Непроизводственный экземпляр Microsoft Dynamics CRM Online, 50</w:t>
      </w:r>
    </w:p>
    <w:p w:rsidR="00E33A7D" w:rsidRDefault="00E33A7D">
      <w:pPr>
        <w:pStyle w:val="Index1"/>
        <w:tabs>
          <w:tab w:val="right" w:pos="5030"/>
        </w:tabs>
        <w:rPr>
          <w:noProof/>
        </w:rPr>
      </w:pPr>
      <w:r w:rsidRPr="00B72637">
        <w:rPr>
          <w:noProof/>
          <w:lang w:val="ru-RU"/>
        </w:rPr>
        <w:t xml:space="preserve">Облегченная версия Карт </w:t>
      </w:r>
      <w:r>
        <w:rPr>
          <w:noProof/>
        </w:rPr>
        <w:t>Bing</w:t>
      </w:r>
    </w:p>
    <w:p w:rsidR="00E33A7D" w:rsidRDefault="00E33A7D">
      <w:pPr>
        <w:pStyle w:val="Index2"/>
      </w:pPr>
      <w:r w:rsidRPr="00B72637">
        <w:rPr>
          <w:lang w:val="ru-RU"/>
        </w:rPr>
        <w:t>пакет на 5</w:t>
      </w:r>
      <w:r>
        <w:t> </w:t>
      </w:r>
      <w:r w:rsidRPr="00B72637">
        <w:rPr>
          <w:lang w:val="ru-RU"/>
        </w:rPr>
        <w:t>000 известных пользователей (ежемесячная подписка)</w:t>
      </w:r>
      <w:r>
        <w:t>, 66</w:t>
      </w:r>
    </w:p>
    <w:p w:rsidR="00E33A7D" w:rsidRDefault="00E33A7D">
      <w:pPr>
        <w:pStyle w:val="Index1"/>
        <w:tabs>
          <w:tab w:val="right" w:pos="5030"/>
        </w:tabs>
        <w:rPr>
          <w:noProof/>
        </w:rPr>
      </w:pPr>
      <w:r w:rsidRPr="00B72637">
        <w:rPr>
          <w:noProof/>
          <w:lang w:val="ru-RU"/>
        </w:rPr>
        <w:t xml:space="preserve">Облегченная версия Карт </w:t>
      </w:r>
      <w:r>
        <w:rPr>
          <w:noProof/>
        </w:rPr>
        <w:t>Bing, 66</w:t>
      </w:r>
    </w:p>
    <w:p w:rsidR="00E33A7D" w:rsidRDefault="00E33A7D">
      <w:pPr>
        <w:pStyle w:val="Index1"/>
        <w:tabs>
          <w:tab w:val="right" w:pos="5030"/>
        </w:tabs>
        <w:rPr>
          <w:noProof/>
        </w:rPr>
      </w:pPr>
      <w:r>
        <w:rPr>
          <w:noProof/>
        </w:rPr>
        <w:t>Обновление Windows 8.1 Корпоративная, 37</w:t>
      </w:r>
    </w:p>
    <w:p w:rsidR="00E33A7D" w:rsidRDefault="00E33A7D">
      <w:pPr>
        <w:pStyle w:val="Index1"/>
        <w:tabs>
          <w:tab w:val="right" w:pos="5030"/>
        </w:tabs>
        <w:rPr>
          <w:noProof/>
        </w:rPr>
      </w:pPr>
      <w:r w:rsidRPr="00B72637">
        <w:rPr>
          <w:noProof/>
          <w:lang w:val="ru-RU"/>
        </w:rPr>
        <w:t xml:space="preserve">Обновление </w:t>
      </w:r>
      <w:r>
        <w:rPr>
          <w:noProof/>
        </w:rPr>
        <w:t>Windows</w:t>
      </w:r>
      <w:r w:rsidRPr="00B72637">
        <w:rPr>
          <w:noProof/>
          <w:lang w:val="ru-RU"/>
        </w:rPr>
        <w:t xml:space="preserve"> 8.1 Корпоративная и </w:t>
      </w:r>
      <w:r>
        <w:rPr>
          <w:noProof/>
        </w:rPr>
        <w:t>SA, 37</w:t>
      </w:r>
    </w:p>
    <w:p w:rsidR="00E33A7D" w:rsidRDefault="00E33A7D">
      <w:pPr>
        <w:pStyle w:val="Index1"/>
        <w:tabs>
          <w:tab w:val="right" w:pos="5030"/>
        </w:tabs>
        <w:rPr>
          <w:noProof/>
        </w:rPr>
      </w:pPr>
      <w:r w:rsidRPr="00B72637">
        <w:rPr>
          <w:noProof/>
          <w:lang w:val="ru-RU"/>
        </w:rPr>
        <w:t xml:space="preserve">Обновление </w:t>
      </w:r>
      <w:r>
        <w:rPr>
          <w:noProof/>
        </w:rPr>
        <w:t>Windows</w:t>
      </w:r>
      <w:r w:rsidRPr="00B72637">
        <w:rPr>
          <w:noProof/>
          <w:lang w:val="ru-RU"/>
        </w:rPr>
        <w:t xml:space="preserve"> 8.1 Корпоративная и </w:t>
      </w:r>
      <w:r>
        <w:rPr>
          <w:noProof/>
        </w:rPr>
        <w:t>SA</w:t>
      </w:r>
      <w:r w:rsidRPr="00B72637">
        <w:rPr>
          <w:noProof/>
          <w:lang w:val="ru-RU"/>
        </w:rPr>
        <w:t xml:space="preserve"> с </w:t>
      </w:r>
      <w:r>
        <w:rPr>
          <w:noProof/>
        </w:rPr>
        <w:t>MDOP, 37</w:t>
      </w:r>
    </w:p>
    <w:p w:rsidR="00E33A7D" w:rsidRDefault="00E33A7D">
      <w:pPr>
        <w:pStyle w:val="Index1"/>
        <w:tabs>
          <w:tab w:val="right" w:pos="5030"/>
        </w:tabs>
        <w:rPr>
          <w:noProof/>
        </w:rPr>
      </w:pPr>
      <w:r>
        <w:rPr>
          <w:noProof/>
        </w:rPr>
        <w:t>Обновление Windows 8.1 Профессиональная, 37</w:t>
      </w:r>
    </w:p>
    <w:p w:rsidR="00E33A7D" w:rsidRDefault="00E33A7D">
      <w:pPr>
        <w:pStyle w:val="Index1"/>
        <w:tabs>
          <w:tab w:val="right" w:pos="5030"/>
        </w:tabs>
        <w:rPr>
          <w:noProof/>
        </w:rPr>
      </w:pPr>
      <w:r>
        <w:rPr>
          <w:noProof/>
        </w:rPr>
        <w:t>Обновление Windows Embedded 8.1 Industry Enterprise, 42</w:t>
      </w:r>
    </w:p>
    <w:p w:rsidR="00E33A7D" w:rsidRDefault="00E33A7D">
      <w:pPr>
        <w:pStyle w:val="Index1"/>
        <w:tabs>
          <w:tab w:val="right" w:pos="5030"/>
        </w:tabs>
        <w:rPr>
          <w:noProof/>
        </w:rPr>
      </w:pPr>
      <w:r>
        <w:rPr>
          <w:noProof/>
        </w:rPr>
        <w:t>Обновление Windows Embedded 8.1 Industry Enterprise (Std, POSR, Ind Retail), 42</w:t>
      </w:r>
    </w:p>
    <w:p w:rsidR="00E33A7D" w:rsidRDefault="00E33A7D">
      <w:pPr>
        <w:pStyle w:val="Index1"/>
        <w:tabs>
          <w:tab w:val="right" w:pos="5030"/>
        </w:tabs>
        <w:rPr>
          <w:noProof/>
        </w:rPr>
      </w:pPr>
      <w:r>
        <w:rPr>
          <w:noProof/>
        </w:rPr>
        <w:t>Обновление Windows Корпоративная и Software Assurance для Partners in Learning, 37</w:t>
      </w:r>
    </w:p>
    <w:p w:rsidR="00E33A7D" w:rsidRDefault="00E33A7D">
      <w:pPr>
        <w:pStyle w:val="Index1"/>
        <w:tabs>
          <w:tab w:val="right" w:pos="5030"/>
        </w:tabs>
        <w:rPr>
          <w:noProof/>
        </w:rPr>
      </w:pPr>
      <w:r w:rsidRPr="00B72637">
        <w:rPr>
          <w:noProof/>
          <w:lang w:val="ru-RU"/>
        </w:rPr>
        <w:t xml:space="preserve">Пакет многоязыкового интерфейса для </w:t>
      </w:r>
      <w:r>
        <w:rPr>
          <w:noProof/>
        </w:rPr>
        <w:t>Office</w:t>
      </w:r>
      <w:r w:rsidRPr="00B72637">
        <w:rPr>
          <w:noProof/>
          <w:lang w:val="ru-RU"/>
        </w:rPr>
        <w:t xml:space="preserve"> 2013</w:t>
      </w:r>
      <w:r>
        <w:rPr>
          <w:noProof/>
        </w:rPr>
        <w:t>, 24</w:t>
      </w:r>
    </w:p>
    <w:p w:rsidR="00E33A7D" w:rsidRDefault="00E33A7D">
      <w:pPr>
        <w:pStyle w:val="Index1"/>
        <w:tabs>
          <w:tab w:val="right" w:pos="5030"/>
        </w:tabs>
        <w:rPr>
          <w:noProof/>
        </w:rPr>
      </w:pPr>
      <w:r>
        <w:rPr>
          <w:noProof/>
        </w:rPr>
        <w:t>Платформы MSDN, 36</w:t>
      </w:r>
    </w:p>
    <w:p w:rsidR="00E33A7D" w:rsidRDefault="00E33A7D">
      <w:pPr>
        <w:pStyle w:val="Index1"/>
        <w:tabs>
          <w:tab w:val="right" w:pos="5030"/>
        </w:tabs>
        <w:rPr>
          <w:noProof/>
        </w:rPr>
      </w:pPr>
      <w:r>
        <w:rPr>
          <w:noProof/>
        </w:rPr>
        <w:t>Подписка Windows Companion, 37, 74, 77, 87</w:t>
      </w:r>
    </w:p>
    <w:p w:rsidR="00E33A7D" w:rsidRDefault="00E33A7D">
      <w:pPr>
        <w:pStyle w:val="Index1"/>
        <w:tabs>
          <w:tab w:val="right" w:pos="5030"/>
        </w:tabs>
        <w:rPr>
          <w:noProof/>
        </w:rPr>
      </w:pPr>
      <w:r w:rsidRPr="00B72637">
        <w:rPr>
          <w:noProof/>
          <w:lang w:val="ru-RU"/>
        </w:rPr>
        <w:t xml:space="preserve">Права на сдачу в аренду для </w:t>
      </w:r>
      <w:r>
        <w:rPr>
          <w:noProof/>
        </w:rPr>
        <w:t>Office</w:t>
      </w:r>
      <w:r w:rsidRPr="00B72637">
        <w:rPr>
          <w:noProof/>
          <w:lang w:val="ru-RU"/>
        </w:rPr>
        <w:t xml:space="preserve"> профессиональный</w:t>
      </w:r>
      <w:r>
        <w:rPr>
          <w:noProof/>
        </w:rPr>
        <w:t>, 28</w:t>
      </w:r>
    </w:p>
    <w:p w:rsidR="00E33A7D" w:rsidRDefault="00E33A7D">
      <w:pPr>
        <w:pStyle w:val="Index1"/>
        <w:tabs>
          <w:tab w:val="right" w:pos="5030"/>
        </w:tabs>
        <w:rPr>
          <w:noProof/>
        </w:rPr>
      </w:pPr>
      <w:r w:rsidRPr="00B72637">
        <w:rPr>
          <w:noProof/>
          <w:lang w:val="ru-RU"/>
        </w:rPr>
        <w:t xml:space="preserve">Права на сдачу в аренду для </w:t>
      </w:r>
      <w:r>
        <w:rPr>
          <w:noProof/>
        </w:rPr>
        <w:t>Office</w:t>
      </w:r>
      <w:r w:rsidRPr="00B72637">
        <w:rPr>
          <w:noProof/>
          <w:lang w:val="ru-RU"/>
        </w:rPr>
        <w:t xml:space="preserve"> стандартный</w:t>
      </w:r>
      <w:r>
        <w:rPr>
          <w:noProof/>
        </w:rPr>
        <w:t>, 28, 29</w:t>
      </w:r>
    </w:p>
    <w:p w:rsidR="00E33A7D" w:rsidRDefault="00E33A7D">
      <w:pPr>
        <w:pStyle w:val="Index1"/>
        <w:tabs>
          <w:tab w:val="right" w:pos="5030"/>
        </w:tabs>
        <w:rPr>
          <w:noProof/>
        </w:rPr>
      </w:pPr>
      <w:r w:rsidRPr="00B72637">
        <w:rPr>
          <w:noProof/>
          <w:lang w:val="ru-RU"/>
        </w:rPr>
        <w:t xml:space="preserve">Права на сдачу в аренду для </w:t>
      </w:r>
      <w:r>
        <w:rPr>
          <w:noProof/>
        </w:rPr>
        <w:t>Windows, 28, 29</w:t>
      </w:r>
    </w:p>
    <w:p w:rsidR="00E33A7D" w:rsidRDefault="00E33A7D">
      <w:pPr>
        <w:pStyle w:val="Index1"/>
        <w:tabs>
          <w:tab w:val="right" w:pos="5030"/>
        </w:tabs>
        <w:rPr>
          <w:noProof/>
        </w:rPr>
      </w:pPr>
      <w:r>
        <w:rPr>
          <w:noProof/>
        </w:rPr>
        <w:t>Профессиональная прямая поддержка для Microsoft Dynamics CRM Online, 50</w:t>
      </w:r>
    </w:p>
    <w:p w:rsidR="00E33A7D" w:rsidRDefault="00E33A7D">
      <w:pPr>
        <w:pStyle w:val="Index1"/>
        <w:tabs>
          <w:tab w:val="right" w:pos="5030"/>
        </w:tabs>
        <w:rPr>
          <w:noProof/>
        </w:rPr>
      </w:pPr>
      <w:r>
        <w:rPr>
          <w:noProof/>
        </w:rPr>
        <w:t>Расширенная поддержка Microsoft Dynamics CRM Online, 50</w:t>
      </w:r>
    </w:p>
    <w:p w:rsidR="00E33A7D" w:rsidRDefault="00E33A7D">
      <w:pPr>
        <w:pStyle w:val="Index1"/>
        <w:tabs>
          <w:tab w:val="right" w:pos="5030"/>
        </w:tabs>
        <w:rPr>
          <w:noProof/>
        </w:rPr>
      </w:pPr>
      <w:r>
        <w:rPr>
          <w:noProof/>
        </w:rPr>
        <w:t>Сверхпроизводственный экземпляр Microsoft Dynamics CRM Online, 50</w:t>
      </w:r>
    </w:p>
    <w:p w:rsidR="00E33A7D" w:rsidRDefault="00E33A7D">
      <w:pPr>
        <w:pStyle w:val="Index1"/>
        <w:tabs>
          <w:tab w:val="right" w:pos="5030"/>
        </w:tabs>
        <w:rPr>
          <w:noProof/>
        </w:rPr>
      </w:pPr>
      <w:r w:rsidRPr="00B72637">
        <w:rPr>
          <w:noProof/>
          <w:lang w:val="ru-RU"/>
        </w:rPr>
        <w:t xml:space="preserve">Службы </w:t>
      </w:r>
      <w:r>
        <w:rPr>
          <w:noProof/>
        </w:rPr>
        <w:t>Windows</w:t>
      </w:r>
      <w:r w:rsidRPr="00B72637">
        <w:rPr>
          <w:noProof/>
          <w:lang w:val="ru-RU"/>
        </w:rPr>
        <w:t xml:space="preserve"> </w:t>
      </w:r>
      <w:r>
        <w:rPr>
          <w:noProof/>
        </w:rPr>
        <w:t>Azure, 49, 62, 63, 64</w:t>
      </w:r>
    </w:p>
    <w:p w:rsidR="00E33A7D" w:rsidRDefault="00E33A7D">
      <w:pPr>
        <w:pStyle w:val="Index1"/>
        <w:tabs>
          <w:tab w:val="right" w:pos="5030"/>
        </w:tabs>
        <w:rPr>
          <w:noProof/>
        </w:rPr>
      </w:pPr>
      <w:r w:rsidRPr="00B72637">
        <w:rPr>
          <w:noProof/>
          <w:lang w:val="ru-RU"/>
        </w:rPr>
        <w:t xml:space="preserve">Управление правами </w:t>
      </w:r>
      <w:r>
        <w:rPr>
          <w:noProof/>
        </w:rPr>
        <w:t>Azure, 59, 65, 66</w:t>
      </w:r>
    </w:p>
    <w:p w:rsidR="00E33A7D" w:rsidRDefault="00E33A7D">
      <w:pPr>
        <w:pStyle w:val="Index1"/>
        <w:tabs>
          <w:tab w:val="right" w:pos="5030"/>
        </w:tabs>
        <w:rPr>
          <w:noProof/>
        </w:rPr>
      </w:pPr>
      <w:r w:rsidRPr="00B72637">
        <w:rPr>
          <w:noProof/>
          <w:lang w:val="ru-RU"/>
        </w:rPr>
        <w:t xml:space="preserve">Управление правами </w:t>
      </w:r>
      <w:r>
        <w:rPr>
          <w:noProof/>
        </w:rPr>
        <w:t>Azure</w:t>
      </w:r>
      <w:r w:rsidRPr="00B72637">
        <w:rPr>
          <w:noProof/>
          <w:lang w:val="ru-RU"/>
        </w:rPr>
        <w:t xml:space="preserve"> </w:t>
      </w:r>
      <w:r>
        <w:rPr>
          <w:noProof/>
        </w:rPr>
        <w:t>A, 65</w:t>
      </w:r>
    </w:p>
    <w:p w:rsidR="00E33A7D" w:rsidRDefault="00E33A7D" w:rsidP="00956AFC">
      <w:pPr>
        <w:pStyle w:val="ProductList-Body"/>
        <w:rPr>
          <w:noProof/>
          <w:color w:val="000000" w:themeColor="text1"/>
        </w:rPr>
        <w:sectPr w:rsidR="00E33A7D" w:rsidSect="00E33A7D">
          <w:type w:val="continuous"/>
          <w:pgSz w:w="12240" w:h="15840"/>
          <w:pgMar w:top="1440" w:right="720" w:bottom="1440" w:left="720" w:header="720" w:footer="720" w:gutter="0"/>
          <w:cols w:num="2" w:space="720"/>
          <w:docGrid w:linePitch="360"/>
        </w:sectPr>
      </w:pPr>
    </w:p>
    <w:p w:rsidR="00956AFC" w:rsidRPr="004C09A1" w:rsidRDefault="00383264" w:rsidP="00956AFC">
      <w:pPr>
        <w:pStyle w:val="ProductList-Body"/>
      </w:pPr>
      <w:r>
        <w:lastRenderedPageBreak/>
        <w:fldChar w:fldCharType="end"/>
      </w:r>
    </w:p>
    <w:p w:rsidR="00956AFC" w:rsidRPr="00B32A55" w:rsidRDefault="00956AFC" w:rsidP="00956AFC">
      <w:pPr>
        <w:pStyle w:val="ProductList-Body"/>
      </w:pPr>
    </w:p>
    <w:sectPr w:rsidR="00956AFC" w:rsidRPr="00B32A55" w:rsidSect="00E33A7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0095" w:rsidRDefault="005A0095" w:rsidP="009A573F">
      <w:pPr>
        <w:spacing w:after="0" w:line="240" w:lineRule="auto"/>
      </w:pPr>
      <w:r>
        <w:separator/>
      </w:r>
    </w:p>
  </w:endnote>
  <w:endnote w:type="continuationSeparator" w:id="0">
    <w:p w:rsidR="005A0095" w:rsidRDefault="005A0095" w:rsidP="009A573F">
      <w:pPr>
        <w:spacing w:after="0" w:line="240" w:lineRule="auto"/>
      </w:pPr>
      <w:r>
        <w:continuationSeparator/>
      </w:r>
    </w:p>
  </w:endnote>
  <w:endnote w:type="continuationNotice" w:id="1">
    <w:p w:rsidR="005A0095" w:rsidRDefault="005A00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6E9A" w:rsidRDefault="00DC6E9A">
    <w:pPr>
      <w:pStyle w:val="Footer"/>
    </w:pPr>
    <w:r>
      <w:rPr>
        <w:noProof/>
      </w:rPr>
      <w:drawing>
        <wp:inline distT="0" distB="0" distL="0" distR="0" wp14:anchorId="4A8F17AF" wp14:editId="6E8C7AA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B144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2203AF">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2203AF">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3B4047">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2203AF">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2203AF">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2203AF">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2203AF">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2203AF">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13A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313A68">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13A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313A6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13A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313A6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13A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313A6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13A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313A6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313A68">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313A68">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DC6E9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97348A">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62"/>
    </w:tblGrid>
    <w:tr w:rsidR="00DC6E9A" w:rsidRPr="00C76DF3" w:rsidTr="0097348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7" w:right="-73"/>
            <w:jc w:val="center"/>
            <w:rPr>
              <w:color w:val="808080" w:themeColor="background1" w:themeShade="80"/>
              <w:sz w:val="14"/>
              <w:szCs w:val="14"/>
            </w:rPr>
          </w:pPr>
          <w:hyperlink w:anchor="Оглавление" w:history="1">
            <w:r w:rsidR="00DC6E9A">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Introduction" w:history="1">
            <w:r w:rsidR="00DC6E9A">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5"/>
            <w:jc w:val="center"/>
            <w:rPr>
              <w:color w:val="808080" w:themeColor="background1" w:themeShade="80"/>
              <w:sz w:val="14"/>
              <w:szCs w:val="14"/>
            </w:rPr>
          </w:pPr>
          <w:hyperlink w:anchor="SoftwareProducts" w:history="1">
            <w:r w:rsidR="00DC6E9A">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OnlineServices" w:history="1">
            <w:r w:rsidR="00DC6E9A">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2" w:right="-77"/>
            <w:jc w:val="center"/>
            <w:rPr>
              <w:color w:val="808080" w:themeColor="background1" w:themeShade="80"/>
              <w:sz w:val="14"/>
              <w:szCs w:val="14"/>
            </w:rPr>
          </w:pPr>
          <w:hyperlink w:anchor="SoftwareAssurance" w:history="1">
            <w:r w:rsidR="00DC6E9A">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C6E9A" w:rsidRPr="00C76DF3" w:rsidRDefault="005A0095" w:rsidP="00DC6E9A">
          <w:pPr>
            <w:pStyle w:val="ProductList-OfferingBody"/>
            <w:ind w:left="-72" w:right="-76"/>
            <w:jc w:val="center"/>
            <w:rPr>
              <w:color w:val="808080" w:themeColor="background1" w:themeShade="80"/>
              <w:sz w:val="14"/>
              <w:szCs w:val="14"/>
            </w:rPr>
          </w:pPr>
          <w:hyperlink w:anchor="Services" w:history="1">
            <w:r w:rsidR="00DC6E9A">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C6E9A" w:rsidRPr="00C76DF3" w:rsidRDefault="005A0095" w:rsidP="00DC6E9A">
          <w:pPr>
            <w:pStyle w:val="ProductList-OfferingBody"/>
            <w:ind w:left="-72" w:right="-74"/>
            <w:jc w:val="center"/>
            <w:rPr>
              <w:color w:val="808080" w:themeColor="background1" w:themeShade="80"/>
              <w:sz w:val="14"/>
              <w:szCs w:val="14"/>
            </w:rPr>
          </w:pPr>
          <w:hyperlink w:anchor="AppendixA" w:history="1">
            <w:r w:rsidR="00DC6E9A">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C6E9A" w:rsidRPr="00C76DF3" w:rsidRDefault="00DC6E9A" w:rsidP="00DC6E9A">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C6E9A" w:rsidRPr="00C76DF3" w:rsidRDefault="005A0095" w:rsidP="00DC6E9A">
          <w:pPr>
            <w:pStyle w:val="ProductList-OfferingBody"/>
            <w:ind w:left="-72" w:right="-87"/>
            <w:jc w:val="center"/>
            <w:rPr>
              <w:color w:val="808080" w:themeColor="background1" w:themeShade="80"/>
              <w:sz w:val="14"/>
              <w:szCs w:val="14"/>
            </w:rPr>
          </w:pPr>
          <w:hyperlink w:anchor="Index" w:history="1">
            <w:r w:rsidR="00DC6E9A">
              <w:rPr>
                <w:rStyle w:val="Hyperlink"/>
                <w:color w:val="023160" w:themeColor="hyperlink" w:themeShade="80"/>
                <w:sz w:val="14"/>
                <w:szCs w:val="14"/>
              </w:rPr>
              <w:t>Индекс</w:t>
            </w:r>
          </w:hyperlink>
        </w:p>
      </w:tc>
    </w:tr>
  </w:tbl>
  <w:p w:rsidR="00DC6E9A" w:rsidRPr="00FF08DB" w:rsidRDefault="00DC6E9A" w:rsidP="0097348A">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0095" w:rsidRDefault="005A0095" w:rsidP="009A573F">
      <w:pPr>
        <w:spacing w:after="0" w:line="240" w:lineRule="auto"/>
      </w:pPr>
      <w:r>
        <w:separator/>
      </w:r>
    </w:p>
  </w:footnote>
  <w:footnote w:type="continuationSeparator" w:id="0">
    <w:p w:rsidR="005A0095" w:rsidRDefault="005A0095" w:rsidP="009A573F">
      <w:pPr>
        <w:spacing w:after="0" w:line="240" w:lineRule="auto"/>
      </w:pPr>
      <w:r>
        <w:continuationSeparator/>
      </w:r>
    </w:p>
  </w:footnote>
  <w:footnote w:type="continuationNotice" w:id="1">
    <w:p w:rsidR="005A0095" w:rsidRDefault="005A009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DC6E9A" w:rsidRPr="00E3770D" w:rsidRDefault="00DC6E9A" w:rsidP="00500998">
        <w:pPr>
          <w:pStyle w:val="ProductList-Offering1"/>
          <w:tabs>
            <w:tab w:val="right" w:pos="10890"/>
          </w:tabs>
          <w:ind w:left="0"/>
          <w:rPr>
            <w:rStyle w:val="ProductList-Offering1Char"/>
            <w:color w:val="404040" w:themeColor="text1" w:themeTint="BF"/>
          </w:rPr>
        </w:pPr>
        <w:r w:rsidRPr="006F2369">
          <w:rPr>
            <w:color w:val="404040" w:themeColor="text1" w:themeTint="BF"/>
            <w:lang w:val="ru-RU"/>
          </w:rPr>
          <w:t>Список продуктов в рамках корпоративного лицензирования Майкрософт (русский, Май 2014 г.)</w:t>
        </w:r>
        <w:r w:rsidRPr="006F2369">
          <w:rPr>
            <w:color w:val="404040" w:themeColor="text1" w:themeTint="BF"/>
            <w:lang w:val="ru-RU"/>
          </w:rPr>
          <w:tab/>
        </w:r>
        <w:r>
          <w:rPr>
            <w:rStyle w:val="ProductList-Offering1Char"/>
            <w:color w:val="404040" w:themeColor="text1" w:themeTint="BF"/>
          </w:rPr>
          <w:fldChar w:fldCharType="begin"/>
        </w:r>
        <w:r w:rsidRPr="006F2369">
          <w:rPr>
            <w:rStyle w:val="ProductList-Offering1Char"/>
            <w:color w:val="404040" w:themeColor="text1" w:themeTint="BF"/>
            <w:lang w:val="ru-RU"/>
          </w:rPr>
          <w:instrText xml:space="preserve"> </w:instrText>
        </w:r>
        <w:r w:rsidRPr="00E3770D">
          <w:rPr>
            <w:rStyle w:val="ProductList-Offering1Char"/>
            <w:color w:val="404040" w:themeColor="text1" w:themeTint="BF"/>
          </w:rPr>
          <w:instrText>PAGE</w:instrText>
        </w:r>
        <w:r w:rsidRPr="006F2369">
          <w:rPr>
            <w:rStyle w:val="ProductList-Offering1Char"/>
            <w:color w:val="404040" w:themeColor="text1" w:themeTint="BF"/>
            <w:lang w:val="ru-RU"/>
          </w:rPr>
          <w:instrText xml:space="preserve">   \* </w:instrText>
        </w:r>
        <w:r w:rsidRPr="00E3770D">
          <w:rPr>
            <w:rStyle w:val="ProductList-Offering1Char"/>
            <w:color w:val="404040" w:themeColor="text1" w:themeTint="BF"/>
          </w:rPr>
          <w:instrText>MERGEFORMAT</w:instrText>
        </w:r>
        <w:r w:rsidRPr="006F2369">
          <w:rPr>
            <w:rStyle w:val="ProductList-Offering1Char"/>
            <w:color w:val="404040" w:themeColor="text1" w:themeTint="BF"/>
            <w:lang w:val="ru-RU"/>
          </w:rPr>
          <w:instrText xml:space="preserve"> </w:instrText>
        </w:r>
        <w:r>
          <w:rPr>
            <w:rStyle w:val="ProductList-Offering1Char"/>
            <w:color w:val="404040" w:themeColor="text1" w:themeTint="BF"/>
          </w:rPr>
          <w:fldChar w:fldCharType="separate"/>
        </w:r>
        <w:r w:rsidR="00CB296C">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79022E3"/>
    <w:multiLevelType w:val="hybridMultilevel"/>
    <w:tmpl w:val="2C54F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5"/>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4"/>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2"/>
  </w:num>
  <w:num w:numId="38">
    <w:abstractNumId w:val="53"/>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0QkIjUozbktAywEpbwx3T6Rd8Soe1nxV73UUKFQq+m8b6Qu/wmLAPl5qCiEhtYIXRgffFkF5znz7h1vd3HUfDg==" w:salt="Xi6tW45oojD9kGUxajiq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6B2"/>
    <w:rsid w:val="00004BE2"/>
    <w:rsid w:val="000056F6"/>
    <w:rsid w:val="0000793E"/>
    <w:rsid w:val="000106A8"/>
    <w:rsid w:val="00012831"/>
    <w:rsid w:val="00024B72"/>
    <w:rsid w:val="0002605D"/>
    <w:rsid w:val="00026DDE"/>
    <w:rsid w:val="0002719C"/>
    <w:rsid w:val="00031223"/>
    <w:rsid w:val="00031ECD"/>
    <w:rsid w:val="000346AC"/>
    <w:rsid w:val="00034E03"/>
    <w:rsid w:val="00035B9D"/>
    <w:rsid w:val="00035F22"/>
    <w:rsid w:val="00036242"/>
    <w:rsid w:val="0003651D"/>
    <w:rsid w:val="00043BAC"/>
    <w:rsid w:val="000469DE"/>
    <w:rsid w:val="000476AA"/>
    <w:rsid w:val="00050BC6"/>
    <w:rsid w:val="00055772"/>
    <w:rsid w:val="00056522"/>
    <w:rsid w:val="00056FAF"/>
    <w:rsid w:val="00067B4B"/>
    <w:rsid w:val="00071A79"/>
    <w:rsid w:val="00071C2C"/>
    <w:rsid w:val="00071D36"/>
    <w:rsid w:val="0007363B"/>
    <w:rsid w:val="0007551D"/>
    <w:rsid w:val="000756A2"/>
    <w:rsid w:val="00077A6B"/>
    <w:rsid w:val="00081149"/>
    <w:rsid w:val="00081380"/>
    <w:rsid w:val="00081CA7"/>
    <w:rsid w:val="0008307A"/>
    <w:rsid w:val="00083997"/>
    <w:rsid w:val="00083FE8"/>
    <w:rsid w:val="00085D21"/>
    <w:rsid w:val="000872EB"/>
    <w:rsid w:val="00087BC2"/>
    <w:rsid w:val="0009164C"/>
    <w:rsid w:val="000953A4"/>
    <w:rsid w:val="0009588E"/>
    <w:rsid w:val="000A03D2"/>
    <w:rsid w:val="000A0CD9"/>
    <w:rsid w:val="000A2E8E"/>
    <w:rsid w:val="000A5DC6"/>
    <w:rsid w:val="000A5FA1"/>
    <w:rsid w:val="000B02C9"/>
    <w:rsid w:val="000B1561"/>
    <w:rsid w:val="000B5A43"/>
    <w:rsid w:val="000C0ACA"/>
    <w:rsid w:val="000C457F"/>
    <w:rsid w:val="000C4BD0"/>
    <w:rsid w:val="000C6732"/>
    <w:rsid w:val="000D5752"/>
    <w:rsid w:val="000D6060"/>
    <w:rsid w:val="000E08C0"/>
    <w:rsid w:val="000E1DEC"/>
    <w:rsid w:val="000E4FE2"/>
    <w:rsid w:val="000F0057"/>
    <w:rsid w:val="000F032B"/>
    <w:rsid w:val="000F56C8"/>
    <w:rsid w:val="000F7201"/>
    <w:rsid w:val="00104DBC"/>
    <w:rsid w:val="0010587C"/>
    <w:rsid w:val="00105986"/>
    <w:rsid w:val="00105B4C"/>
    <w:rsid w:val="00107F31"/>
    <w:rsid w:val="00111F3E"/>
    <w:rsid w:val="0011678D"/>
    <w:rsid w:val="001242BA"/>
    <w:rsid w:val="00125581"/>
    <w:rsid w:val="00125CBE"/>
    <w:rsid w:val="0012698E"/>
    <w:rsid w:val="00127C5F"/>
    <w:rsid w:val="001320C2"/>
    <w:rsid w:val="00132A99"/>
    <w:rsid w:val="00134EF8"/>
    <w:rsid w:val="00135786"/>
    <w:rsid w:val="00136452"/>
    <w:rsid w:val="00137E59"/>
    <w:rsid w:val="00140900"/>
    <w:rsid w:val="0014192B"/>
    <w:rsid w:val="00141936"/>
    <w:rsid w:val="001472FC"/>
    <w:rsid w:val="00150F54"/>
    <w:rsid w:val="001517E0"/>
    <w:rsid w:val="00152C63"/>
    <w:rsid w:val="00156C1C"/>
    <w:rsid w:val="001602AC"/>
    <w:rsid w:val="001602F8"/>
    <w:rsid w:val="00165F81"/>
    <w:rsid w:val="00166039"/>
    <w:rsid w:val="00167128"/>
    <w:rsid w:val="00167443"/>
    <w:rsid w:val="00173D20"/>
    <w:rsid w:val="00174C82"/>
    <w:rsid w:val="00175067"/>
    <w:rsid w:val="00177063"/>
    <w:rsid w:val="0017786C"/>
    <w:rsid w:val="0018104F"/>
    <w:rsid w:val="00183408"/>
    <w:rsid w:val="001838D6"/>
    <w:rsid w:val="001919EF"/>
    <w:rsid w:val="001A0977"/>
    <w:rsid w:val="001B02CF"/>
    <w:rsid w:val="001B07B6"/>
    <w:rsid w:val="001B25E0"/>
    <w:rsid w:val="001B2D3D"/>
    <w:rsid w:val="001B351E"/>
    <w:rsid w:val="001B44F9"/>
    <w:rsid w:val="001B4F20"/>
    <w:rsid w:val="001B6071"/>
    <w:rsid w:val="001C09BD"/>
    <w:rsid w:val="001C3486"/>
    <w:rsid w:val="001C3EDC"/>
    <w:rsid w:val="001D0765"/>
    <w:rsid w:val="001D0B44"/>
    <w:rsid w:val="001D0CC9"/>
    <w:rsid w:val="001D1AA6"/>
    <w:rsid w:val="001D2A76"/>
    <w:rsid w:val="001D494D"/>
    <w:rsid w:val="001D7C37"/>
    <w:rsid w:val="001D7D91"/>
    <w:rsid w:val="001E32A0"/>
    <w:rsid w:val="001E5012"/>
    <w:rsid w:val="001F243D"/>
    <w:rsid w:val="001F2DDF"/>
    <w:rsid w:val="001F3F1F"/>
    <w:rsid w:val="001F4069"/>
    <w:rsid w:val="001F474F"/>
    <w:rsid w:val="001F47DC"/>
    <w:rsid w:val="001F4A2A"/>
    <w:rsid w:val="001F5FB7"/>
    <w:rsid w:val="0020319C"/>
    <w:rsid w:val="00205A59"/>
    <w:rsid w:val="00206C82"/>
    <w:rsid w:val="00210530"/>
    <w:rsid w:val="00211B38"/>
    <w:rsid w:val="00212A48"/>
    <w:rsid w:val="00215536"/>
    <w:rsid w:val="002160E0"/>
    <w:rsid w:val="00216B4F"/>
    <w:rsid w:val="00217724"/>
    <w:rsid w:val="002203AF"/>
    <w:rsid w:val="00221CBE"/>
    <w:rsid w:val="00222075"/>
    <w:rsid w:val="002346B6"/>
    <w:rsid w:val="00236AEC"/>
    <w:rsid w:val="00237725"/>
    <w:rsid w:val="00240371"/>
    <w:rsid w:val="00241D62"/>
    <w:rsid w:val="00241F8F"/>
    <w:rsid w:val="00241FA0"/>
    <w:rsid w:val="00242A7E"/>
    <w:rsid w:val="002449E9"/>
    <w:rsid w:val="00245C71"/>
    <w:rsid w:val="002502BF"/>
    <w:rsid w:val="0025267B"/>
    <w:rsid w:val="00254CA5"/>
    <w:rsid w:val="00255A59"/>
    <w:rsid w:val="00256F64"/>
    <w:rsid w:val="002634DC"/>
    <w:rsid w:val="002647B9"/>
    <w:rsid w:val="00270CD4"/>
    <w:rsid w:val="00271353"/>
    <w:rsid w:val="00273364"/>
    <w:rsid w:val="002743C4"/>
    <w:rsid w:val="00274A9F"/>
    <w:rsid w:val="00285240"/>
    <w:rsid w:val="00286F37"/>
    <w:rsid w:val="00287117"/>
    <w:rsid w:val="002879FE"/>
    <w:rsid w:val="00290E5A"/>
    <w:rsid w:val="00291105"/>
    <w:rsid w:val="0029164B"/>
    <w:rsid w:val="002949FD"/>
    <w:rsid w:val="002967A3"/>
    <w:rsid w:val="002967C1"/>
    <w:rsid w:val="00297098"/>
    <w:rsid w:val="0029712D"/>
    <w:rsid w:val="0029759F"/>
    <w:rsid w:val="002A23FB"/>
    <w:rsid w:val="002A35C6"/>
    <w:rsid w:val="002B123C"/>
    <w:rsid w:val="002B4B19"/>
    <w:rsid w:val="002B604C"/>
    <w:rsid w:val="002B686B"/>
    <w:rsid w:val="002C0221"/>
    <w:rsid w:val="002C2D16"/>
    <w:rsid w:val="002C3399"/>
    <w:rsid w:val="002C44E4"/>
    <w:rsid w:val="002D1835"/>
    <w:rsid w:val="002D3658"/>
    <w:rsid w:val="002D77A2"/>
    <w:rsid w:val="002D7FDC"/>
    <w:rsid w:val="002E028F"/>
    <w:rsid w:val="002E1F83"/>
    <w:rsid w:val="002E202B"/>
    <w:rsid w:val="002E402E"/>
    <w:rsid w:val="002E6E58"/>
    <w:rsid w:val="002E7154"/>
    <w:rsid w:val="002F0009"/>
    <w:rsid w:val="002F06B0"/>
    <w:rsid w:val="002F0E74"/>
    <w:rsid w:val="002F275E"/>
    <w:rsid w:val="002F3019"/>
    <w:rsid w:val="002F3FF6"/>
    <w:rsid w:val="002F4808"/>
    <w:rsid w:val="002F6407"/>
    <w:rsid w:val="00301068"/>
    <w:rsid w:val="003035AD"/>
    <w:rsid w:val="00305488"/>
    <w:rsid w:val="00306B0E"/>
    <w:rsid w:val="003071E7"/>
    <w:rsid w:val="00307930"/>
    <w:rsid w:val="00307E17"/>
    <w:rsid w:val="003118A7"/>
    <w:rsid w:val="00312DB2"/>
    <w:rsid w:val="003134A1"/>
    <w:rsid w:val="00313A68"/>
    <w:rsid w:val="0031516B"/>
    <w:rsid w:val="00321BDB"/>
    <w:rsid w:val="00326786"/>
    <w:rsid w:val="00332075"/>
    <w:rsid w:val="00332DA2"/>
    <w:rsid w:val="00333B62"/>
    <w:rsid w:val="00337CA0"/>
    <w:rsid w:val="00343417"/>
    <w:rsid w:val="00345C21"/>
    <w:rsid w:val="00345EEF"/>
    <w:rsid w:val="00353E4C"/>
    <w:rsid w:val="00354D09"/>
    <w:rsid w:val="00362758"/>
    <w:rsid w:val="003632D9"/>
    <w:rsid w:val="00364DE0"/>
    <w:rsid w:val="0036780D"/>
    <w:rsid w:val="003702A6"/>
    <w:rsid w:val="00371CE9"/>
    <w:rsid w:val="00373B28"/>
    <w:rsid w:val="0037484F"/>
    <w:rsid w:val="003814A6"/>
    <w:rsid w:val="00383264"/>
    <w:rsid w:val="0038365D"/>
    <w:rsid w:val="00383C05"/>
    <w:rsid w:val="003904F0"/>
    <w:rsid w:val="00392282"/>
    <w:rsid w:val="00392C94"/>
    <w:rsid w:val="00395C44"/>
    <w:rsid w:val="00395CB2"/>
    <w:rsid w:val="00395D5F"/>
    <w:rsid w:val="0039784E"/>
    <w:rsid w:val="00397EB0"/>
    <w:rsid w:val="003A0DB6"/>
    <w:rsid w:val="003A35A1"/>
    <w:rsid w:val="003A53F8"/>
    <w:rsid w:val="003B0439"/>
    <w:rsid w:val="003B1442"/>
    <w:rsid w:val="003B3EBC"/>
    <w:rsid w:val="003B4047"/>
    <w:rsid w:val="003B69E7"/>
    <w:rsid w:val="003B7A21"/>
    <w:rsid w:val="003C399B"/>
    <w:rsid w:val="003C3B94"/>
    <w:rsid w:val="003C4617"/>
    <w:rsid w:val="003C6FF4"/>
    <w:rsid w:val="003C75FF"/>
    <w:rsid w:val="003D0497"/>
    <w:rsid w:val="003D1789"/>
    <w:rsid w:val="003D396A"/>
    <w:rsid w:val="003D66C9"/>
    <w:rsid w:val="003D7A21"/>
    <w:rsid w:val="003E1568"/>
    <w:rsid w:val="003E3526"/>
    <w:rsid w:val="003F0BE2"/>
    <w:rsid w:val="003F2F03"/>
    <w:rsid w:val="003F6A8B"/>
    <w:rsid w:val="003F6BD4"/>
    <w:rsid w:val="0040275F"/>
    <w:rsid w:val="00402E88"/>
    <w:rsid w:val="00405189"/>
    <w:rsid w:val="00407104"/>
    <w:rsid w:val="0040715C"/>
    <w:rsid w:val="00407597"/>
    <w:rsid w:val="00407E60"/>
    <w:rsid w:val="004126E0"/>
    <w:rsid w:val="00413DD7"/>
    <w:rsid w:val="0041650D"/>
    <w:rsid w:val="00422587"/>
    <w:rsid w:val="00430C94"/>
    <w:rsid w:val="004314AC"/>
    <w:rsid w:val="00432379"/>
    <w:rsid w:val="00434703"/>
    <w:rsid w:val="0043598B"/>
    <w:rsid w:val="0043674F"/>
    <w:rsid w:val="004456F3"/>
    <w:rsid w:val="00447F7F"/>
    <w:rsid w:val="0045030D"/>
    <w:rsid w:val="00450BEA"/>
    <w:rsid w:val="00450EF0"/>
    <w:rsid w:val="00452717"/>
    <w:rsid w:val="00454373"/>
    <w:rsid w:val="00456898"/>
    <w:rsid w:val="00457730"/>
    <w:rsid w:val="004605BC"/>
    <w:rsid w:val="00460BEB"/>
    <w:rsid w:val="00461F02"/>
    <w:rsid w:val="00462C59"/>
    <w:rsid w:val="00463AD5"/>
    <w:rsid w:val="00465071"/>
    <w:rsid w:val="00466857"/>
    <w:rsid w:val="00467C95"/>
    <w:rsid w:val="00472FC6"/>
    <w:rsid w:val="0047669F"/>
    <w:rsid w:val="00477621"/>
    <w:rsid w:val="00481542"/>
    <w:rsid w:val="00487B6E"/>
    <w:rsid w:val="004925A1"/>
    <w:rsid w:val="0049363D"/>
    <w:rsid w:val="004947FD"/>
    <w:rsid w:val="004949B3"/>
    <w:rsid w:val="004950FB"/>
    <w:rsid w:val="00495DD9"/>
    <w:rsid w:val="004A52F9"/>
    <w:rsid w:val="004A5441"/>
    <w:rsid w:val="004A6CAA"/>
    <w:rsid w:val="004A7680"/>
    <w:rsid w:val="004B0B2C"/>
    <w:rsid w:val="004B1DBC"/>
    <w:rsid w:val="004B6645"/>
    <w:rsid w:val="004C09A1"/>
    <w:rsid w:val="004C1D7D"/>
    <w:rsid w:val="004C3170"/>
    <w:rsid w:val="004C3350"/>
    <w:rsid w:val="004C49FB"/>
    <w:rsid w:val="004C523B"/>
    <w:rsid w:val="004D0ACF"/>
    <w:rsid w:val="004D1188"/>
    <w:rsid w:val="004D4312"/>
    <w:rsid w:val="004D4DBB"/>
    <w:rsid w:val="004D558D"/>
    <w:rsid w:val="004E31FE"/>
    <w:rsid w:val="004E53FA"/>
    <w:rsid w:val="004F2172"/>
    <w:rsid w:val="004F36CE"/>
    <w:rsid w:val="004F3C6D"/>
    <w:rsid w:val="004F4D6F"/>
    <w:rsid w:val="004F774C"/>
    <w:rsid w:val="00500121"/>
    <w:rsid w:val="00500998"/>
    <w:rsid w:val="00501CBA"/>
    <w:rsid w:val="00502BC6"/>
    <w:rsid w:val="00502E27"/>
    <w:rsid w:val="005061D3"/>
    <w:rsid w:val="0050794C"/>
    <w:rsid w:val="00507D7B"/>
    <w:rsid w:val="00510119"/>
    <w:rsid w:val="00514A8B"/>
    <w:rsid w:val="00516278"/>
    <w:rsid w:val="00524070"/>
    <w:rsid w:val="00527DC0"/>
    <w:rsid w:val="00530493"/>
    <w:rsid w:val="0053069E"/>
    <w:rsid w:val="005328B4"/>
    <w:rsid w:val="005329F3"/>
    <w:rsid w:val="00533DD5"/>
    <w:rsid w:val="0053726B"/>
    <w:rsid w:val="005403A3"/>
    <w:rsid w:val="00541963"/>
    <w:rsid w:val="00541C3A"/>
    <w:rsid w:val="0054282A"/>
    <w:rsid w:val="00543682"/>
    <w:rsid w:val="00544A38"/>
    <w:rsid w:val="00545638"/>
    <w:rsid w:val="00545B91"/>
    <w:rsid w:val="005470A9"/>
    <w:rsid w:val="00550011"/>
    <w:rsid w:val="00550839"/>
    <w:rsid w:val="00553404"/>
    <w:rsid w:val="005535A4"/>
    <w:rsid w:val="00553757"/>
    <w:rsid w:val="00553B35"/>
    <w:rsid w:val="00554F9B"/>
    <w:rsid w:val="00561361"/>
    <w:rsid w:val="00561759"/>
    <w:rsid w:val="00562534"/>
    <w:rsid w:val="00563DEB"/>
    <w:rsid w:val="00567AAC"/>
    <w:rsid w:val="00572EBB"/>
    <w:rsid w:val="005741AA"/>
    <w:rsid w:val="00577174"/>
    <w:rsid w:val="00585A48"/>
    <w:rsid w:val="00585C32"/>
    <w:rsid w:val="00586E9A"/>
    <w:rsid w:val="00594501"/>
    <w:rsid w:val="0059704A"/>
    <w:rsid w:val="005A0095"/>
    <w:rsid w:val="005A0966"/>
    <w:rsid w:val="005A483A"/>
    <w:rsid w:val="005B2831"/>
    <w:rsid w:val="005B64F5"/>
    <w:rsid w:val="005C299D"/>
    <w:rsid w:val="005C40C4"/>
    <w:rsid w:val="005C6C6A"/>
    <w:rsid w:val="005C7157"/>
    <w:rsid w:val="005D0AC4"/>
    <w:rsid w:val="005D22F8"/>
    <w:rsid w:val="005D6244"/>
    <w:rsid w:val="005D74CC"/>
    <w:rsid w:val="005E2606"/>
    <w:rsid w:val="005E69C9"/>
    <w:rsid w:val="005E7F3E"/>
    <w:rsid w:val="005F0BFB"/>
    <w:rsid w:val="005F17AF"/>
    <w:rsid w:val="005F7C66"/>
    <w:rsid w:val="005F7FE5"/>
    <w:rsid w:val="00600926"/>
    <w:rsid w:val="00601776"/>
    <w:rsid w:val="00605D7F"/>
    <w:rsid w:val="00605E40"/>
    <w:rsid w:val="006065E6"/>
    <w:rsid w:val="00606601"/>
    <w:rsid w:val="00611E56"/>
    <w:rsid w:val="006146A3"/>
    <w:rsid w:val="0061507D"/>
    <w:rsid w:val="006163B6"/>
    <w:rsid w:val="00624D19"/>
    <w:rsid w:val="006261C4"/>
    <w:rsid w:val="00626814"/>
    <w:rsid w:val="00633463"/>
    <w:rsid w:val="0063398B"/>
    <w:rsid w:val="00633CC2"/>
    <w:rsid w:val="006379B5"/>
    <w:rsid w:val="00637BB9"/>
    <w:rsid w:val="0064152F"/>
    <w:rsid w:val="006434A0"/>
    <w:rsid w:val="00647F8B"/>
    <w:rsid w:val="006519F7"/>
    <w:rsid w:val="006524A3"/>
    <w:rsid w:val="00653E71"/>
    <w:rsid w:val="00655A3E"/>
    <w:rsid w:val="00661180"/>
    <w:rsid w:val="00662085"/>
    <w:rsid w:val="00662221"/>
    <w:rsid w:val="00664357"/>
    <w:rsid w:val="006715C9"/>
    <w:rsid w:val="00671B8F"/>
    <w:rsid w:val="00673475"/>
    <w:rsid w:val="00674EB7"/>
    <w:rsid w:val="00677274"/>
    <w:rsid w:val="00677C94"/>
    <w:rsid w:val="00680B23"/>
    <w:rsid w:val="00680B4D"/>
    <w:rsid w:val="00684714"/>
    <w:rsid w:val="00684A60"/>
    <w:rsid w:val="00685ABF"/>
    <w:rsid w:val="00686EF8"/>
    <w:rsid w:val="00687A17"/>
    <w:rsid w:val="006925AE"/>
    <w:rsid w:val="00693493"/>
    <w:rsid w:val="006A07C3"/>
    <w:rsid w:val="006A16BA"/>
    <w:rsid w:val="006A2AA6"/>
    <w:rsid w:val="006A4EAE"/>
    <w:rsid w:val="006A6878"/>
    <w:rsid w:val="006B151D"/>
    <w:rsid w:val="006B2591"/>
    <w:rsid w:val="006B527D"/>
    <w:rsid w:val="006B5B83"/>
    <w:rsid w:val="006B60E2"/>
    <w:rsid w:val="006B662A"/>
    <w:rsid w:val="006C054D"/>
    <w:rsid w:val="006C0B5E"/>
    <w:rsid w:val="006C0EF6"/>
    <w:rsid w:val="006C620E"/>
    <w:rsid w:val="006C6E4A"/>
    <w:rsid w:val="006D010B"/>
    <w:rsid w:val="006D0A95"/>
    <w:rsid w:val="006D1141"/>
    <w:rsid w:val="006D12D5"/>
    <w:rsid w:val="006D468F"/>
    <w:rsid w:val="006D4A41"/>
    <w:rsid w:val="006D606F"/>
    <w:rsid w:val="006E3B3F"/>
    <w:rsid w:val="006E454E"/>
    <w:rsid w:val="006E6A2F"/>
    <w:rsid w:val="006E73AE"/>
    <w:rsid w:val="006E7BC1"/>
    <w:rsid w:val="006F1126"/>
    <w:rsid w:val="006F1960"/>
    <w:rsid w:val="006F2369"/>
    <w:rsid w:val="006F2563"/>
    <w:rsid w:val="006F27DC"/>
    <w:rsid w:val="006F6997"/>
    <w:rsid w:val="0070170D"/>
    <w:rsid w:val="00704D9C"/>
    <w:rsid w:val="00705451"/>
    <w:rsid w:val="00705779"/>
    <w:rsid w:val="00710911"/>
    <w:rsid w:val="00711815"/>
    <w:rsid w:val="00713D70"/>
    <w:rsid w:val="007155B2"/>
    <w:rsid w:val="007179DF"/>
    <w:rsid w:val="00717CB2"/>
    <w:rsid w:val="007223E3"/>
    <w:rsid w:val="007241FB"/>
    <w:rsid w:val="007246D4"/>
    <w:rsid w:val="007257F9"/>
    <w:rsid w:val="007304A1"/>
    <w:rsid w:val="00733083"/>
    <w:rsid w:val="0073317D"/>
    <w:rsid w:val="007347E5"/>
    <w:rsid w:val="00745AE1"/>
    <w:rsid w:val="007476EE"/>
    <w:rsid w:val="007505F2"/>
    <w:rsid w:val="00752424"/>
    <w:rsid w:val="00753527"/>
    <w:rsid w:val="00761047"/>
    <w:rsid w:val="007619B6"/>
    <w:rsid w:val="007625AC"/>
    <w:rsid w:val="0076350B"/>
    <w:rsid w:val="00763A54"/>
    <w:rsid w:val="00764C0C"/>
    <w:rsid w:val="00765EA8"/>
    <w:rsid w:val="007674F7"/>
    <w:rsid w:val="00767845"/>
    <w:rsid w:val="00777FB4"/>
    <w:rsid w:val="007804C9"/>
    <w:rsid w:val="00780D45"/>
    <w:rsid w:val="00782926"/>
    <w:rsid w:val="00782C7B"/>
    <w:rsid w:val="00783294"/>
    <w:rsid w:val="007835FC"/>
    <w:rsid w:val="00784263"/>
    <w:rsid w:val="00786F8A"/>
    <w:rsid w:val="00787D50"/>
    <w:rsid w:val="00790829"/>
    <w:rsid w:val="00795586"/>
    <w:rsid w:val="007A08BF"/>
    <w:rsid w:val="007A1B71"/>
    <w:rsid w:val="007A2552"/>
    <w:rsid w:val="007A2A13"/>
    <w:rsid w:val="007A5B6F"/>
    <w:rsid w:val="007A5CCA"/>
    <w:rsid w:val="007A5D4D"/>
    <w:rsid w:val="007B3400"/>
    <w:rsid w:val="007B34ED"/>
    <w:rsid w:val="007B5CDE"/>
    <w:rsid w:val="007B68D7"/>
    <w:rsid w:val="007B77A7"/>
    <w:rsid w:val="007C0ADA"/>
    <w:rsid w:val="007D22FF"/>
    <w:rsid w:val="007D29D8"/>
    <w:rsid w:val="007D4221"/>
    <w:rsid w:val="007E0105"/>
    <w:rsid w:val="007E3F14"/>
    <w:rsid w:val="007E7DB0"/>
    <w:rsid w:val="007F41A2"/>
    <w:rsid w:val="007F49B0"/>
    <w:rsid w:val="007F4EE2"/>
    <w:rsid w:val="007F538D"/>
    <w:rsid w:val="0080285C"/>
    <w:rsid w:val="008041F1"/>
    <w:rsid w:val="00804913"/>
    <w:rsid w:val="00807286"/>
    <w:rsid w:val="00813FC9"/>
    <w:rsid w:val="00822F15"/>
    <w:rsid w:val="00823EAA"/>
    <w:rsid w:val="00826EE8"/>
    <w:rsid w:val="00827B1F"/>
    <w:rsid w:val="00830432"/>
    <w:rsid w:val="00830CA5"/>
    <w:rsid w:val="00833F25"/>
    <w:rsid w:val="008341E1"/>
    <w:rsid w:val="0083500E"/>
    <w:rsid w:val="0083545F"/>
    <w:rsid w:val="00840F96"/>
    <w:rsid w:val="008414C4"/>
    <w:rsid w:val="008432B1"/>
    <w:rsid w:val="00846616"/>
    <w:rsid w:val="008507CF"/>
    <w:rsid w:val="00852623"/>
    <w:rsid w:val="008526EC"/>
    <w:rsid w:val="00852969"/>
    <w:rsid w:val="00855143"/>
    <w:rsid w:val="0085720F"/>
    <w:rsid w:val="008573BE"/>
    <w:rsid w:val="00861FEC"/>
    <w:rsid w:val="00864C0F"/>
    <w:rsid w:val="008652E8"/>
    <w:rsid w:val="00867B7D"/>
    <w:rsid w:val="00867D3C"/>
    <w:rsid w:val="00871E32"/>
    <w:rsid w:val="008729B5"/>
    <w:rsid w:val="00874A71"/>
    <w:rsid w:val="008761C7"/>
    <w:rsid w:val="008774E5"/>
    <w:rsid w:val="00882A32"/>
    <w:rsid w:val="00887E02"/>
    <w:rsid w:val="00891785"/>
    <w:rsid w:val="008940CA"/>
    <w:rsid w:val="0089477A"/>
    <w:rsid w:val="00897417"/>
    <w:rsid w:val="00897D19"/>
    <w:rsid w:val="008A0064"/>
    <w:rsid w:val="008A1FF2"/>
    <w:rsid w:val="008A2E1D"/>
    <w:rsid w:val="008A3EF0"/>
    <w:rsid w:val="008A6E3E"/>
    <w:rsid w:val="008B02EF"/>
    <w:rsid w:val="008B08EC"/>
    <w:rsid w:val="008B2E04"/>
    <w:rsid w:val="008B4989"/>
    <w:rsid w:val="008B613E"/>
    <w:rsid w:val="008B6ABD"/>
    <w:rsid w:val="008C0120"/>
    <w:rsid w:val="008C1B76"/>
    <w:rsid w:val="008C3E2C"/>
    <w:rsid w:val="008C4CA3"/>
    <w:rsid w:val="008C6215"/>
    <w:rsid w:val="008C733D"/>
    <w:rsid w:val="008D29F3"/>
    <w:rsid w:val="008D38E9"/>
    <w:rsid w:val="008D6F21"/>
    <w:rsid w:val="008D74AC"/>
    <w:rsid w:val="008D7AE7"/>
    <w:rsid w:val="008E15EC"/>
    <w:rsid w:val="008E36C0"/>
    <w:rsid w:val="008E36F2"/>
    <w:rsid w:val="008E3740"/>
    <w:rsid w:val="008E450B"/>
    <w:rsid w:val="008E4C23"/>
    <w:rsid w:val="008E667F"/>
    <w:rsid w:val="008E676F"/>
    <w:rsid w:val="008E7251"/>
    <w:rsid w:val="008E7D7C"/>
    <w:rsid w:val="008F0097"/>
    <w:rsid w:val="008F2449"/>
    <w:rsid w:val="008F28D6"/>
    <w:rsid w:val="008F4ABC"/>
    <w:rsid w:val="009007FB"/>
    <w:rsid w:val="00903003"/>
    <w:rsid w:val="009041B8"/>
    <w:rsid w:val="009048D8"/>
    <w:rsid w:val="00906A75"/>
    <w:rsid w:val="009123E5"/>
    <w:rsid w:val="009130AF"/>
    <w:rsid w:val="009141A9"/>
    <w:rsid w:val="009244E6"/>
    <w:rsid w:val="00925750"/>
    <w:rsid w:val="009267F8"/>
    <w:rsid w:val="00927552"/>
    <w:rsid w:val="00930A79"/>
    <w:rsid w:val="00930D5E"/>
    <w:rsid w:val="00934B9C"/>
    <w:rsid w:val="0093620F"/>
    <w:rsid w:val="009377C8"/>
    <w:rsid w:val="00937DB4"/>
    <w:rsid w:val="00943761"/>
    <w:rsid w:val="009446CB"/>
    <w:rsid w:val="00944F89"/>
    <w:rsid w:val="00951967"/>
    <w:rsid w:val="00956AFC"/>
    <w:rsid w:val="00965777"/>
    <w:rsid w:val="0096577F"/>
    <w:rsid w:val="009708AE"/>
    <w:rsid w:val="00971DC1"/>
    <w:rsid w:val="0097348A"/>
    <w:rsid w:val="00974D6F"/>
    <w:rsid w:val="009804F1"/>
    <w:rsid w:val="0098179E"/>
    <w:rsid w:val="00981B7C"/>
    <w:rsid w:val="009919D2"/>
    <w:rsid w:val="00992355"/>
    <w:rsid w:val="00993957"/>
    <w:rsid w:val="009946E6"/>
    <w:rsid w:val="0099471C"/>
    <w:rsid w:val="009A0C93"/>
    <w:rsid w:val="009A167F"/>
    <w:rsid w:val="009A2478"/>
    <w:rsid w:val="009A38BC"/>
    <w:rsid w:val="009A48E0"/>
    <w:rsid w:val="009A573F"/>
    <w:rsid w:val="009A7CD5"/>
    <w:rsid w:val="009B0F82"/>
    <w:rsid w:val="009B3712"/>
    <w:rsid w:val="009B373A"/>
    <w:rsid w:val="009B3FD1"/>
    <w:rsid w:val="009B462A"/>
    <w:rsid w:val="009B5009"/>
    <w:rsid w:val="009B56B6"/>
    <w:rsid w:val="009C2439"/>
    <w:rsid w:val="009C3946"/>
    <w:rsid w:val="009C3F68"/>
    <w:rsid w:val="009C45A3"/>
    <w:rsid w:val="009C5AAD"/>
    <w:rsid w:val="009C6E3D"/>
    <w:rsid w:val="009C71B2"/>
    <w:rsid w:val="009C7BC9"/>
    <w:rsid w:val="009D0A21"/>
    <w:rsid w:val="009D47AA"/>
    <w:rsid w:val="009D48DC"/>
    <w:rsid w:val="009D55C7"/>
    <w:rsid w:val="009D7029"/>
    <w:rsid w:val="009D75E4"/>
    <w:rsid w:val="009D7B57"/>
    <w:rsid w:val="009E1823"/>
    <w:rsid w:val="009E1894"/>
    <w:rsid w:val="009E5188"/>
    <w:rsid w:val="009E770E"/>
    <w:rsid w:val="009F2065"/>
    <w:rsid w:val="009F282C"/>
    <w:rsid w:val="009F4120"/>
    <w:rsid w:val="009F7D89"/>
    <w:rsid w:val="00A0071A"/>
    <w:rsid w:val="00A0485E"/>
    <w:rsid w:val="00A05175"/>
    <w:rsid w:val="00A11413"/>
    <w:rsid w:val="00A12C31"/>
    <w:rsid w:val="00A13C12"/>
    <w:rsid w:val="00A1418D"/>
    <w:rsid w:val="00A157E7"/>
    <w:rsid w:val="00A172BE"/>
    <w:rsid w:val="00A22AFB"/>
    <w:rsid w:val="00A23FD9"/>
    <w:rsid w:val="00A319AE"/>
    <w:rsid w:val="00A34046"/>
    <w:rsid w:val="00A35873"/>
    <w:rsid w:val="00A40375"/>
    <w:rsid w:val="00A405CB"/>
    <w:rsid w:val="00A41808"/>
    <w:rsid w:val="00A422B2"/>
    <w:rsid w:val="00A43EDA"/>
    <w:rsid w:val="00A448CD"/>
    <w:rsid w:val="00A47BC2"/>
    <w:rsid w:val="00A50201"/>
    <w:rsid w:val="00A53CE6"/>
    <w:rsid w:val="00A568DD"/>
    <w:rsid w:val="00A57049"/>
    <w:rsid w:val="00A61912"/>
    <w:rsid w:val="00A62D6C"/>
    <w:rsid w:val="00A646CD"/>
    <w:rsid w:val="00A674CB"/>
    <w:rsid w:val="00A714A5"/>
    <w:rsid w:val="00A71B84"/>
    <w:rsid w:val="00A723F7"/>
    <w:rsid w:val="00A765FA"/>
    <w:rsid w:val="00A80AAC"/>
    <w:rsid w:val="00A81D37"/>
    <w:rsid w:val="00A83621"/>
    <w:rsid w:val="00A83B68"/>
    <w:rsid w:val="00A849FE"/>
    <w:rsid w:val="00A85610"/>
    <w:rsid w:val="00A87B70"/>
    <w:rsid w:val="00A905BA"/>
    <w:rsid w:val="00A938E0"/>
    <w:rsid w:val="00A93B06"/>
    <w:rsid w:val="00A9432E"/>
    <w:rsid w:val="00A95034"/>
    <w:rsid w:val="00AA0B21"/>
    <w:rsid w:val="00AA0F4D"/>
    <w:rsid w:val="00AA166B"/>
    <w:rsid w:val="00AA3A63"/>
    <w:rsid w:val="00AA483D"/>
    <w:rsid w:val="00AA6837"/>
    <w:rsid w:val="00AA69BE"/>
    <w:rsid w:val="00AB1667"/>
    <w:rsid w:val="00AB223B"/>
    <w:rsid w:val="00AB48DD"/>
    <w:rsid w:val="00AB64F8"/>
    <w:rsid w:val="00AC1338"/>
    <w:rsid w:val="00AC2980"/>
    <w:rsid w:val="00AC3BA6"/>
    <w:rsid w:val="00AC61DE"/>
    <w:rsid w:val="00AC7E59"/>
    <w:rsid w:val="00AD224C"/>
    <w:rsid w:val="00AD3875"/>
    <w:rsid w:val="00AD6DB4"/>
    <w:rsid w:val="00AE0944"/>
    <w:rsid w:val="00AE12F3"/>
    <w:rsid w:val="00AE1CE5"/>
    <w:rsid w:val="00AE3D1A"/>
    <w:rsid w:val="00AE433F"/>
    <w:rsid w:val="00AE55C3"/>
    <w:rsid w:val="00AE64A9"/>
    <w:rsid w:val="00AE709D"/>
    <w:rsid w:val="00AF4214"/>
    <w:rsid w:val="00AF6659"/>
    <w:rsid w:val="00AF67A7"/>
    <w:rsid w:val="00B01933"/>
    <w:rsid w:val="00B0286C"/>
    <w:rsid w:val="00B03C1D"/>
    <w:rsid w:val="00B04D80"/>
    <w:rsid w:val="00B0782A"/>
    <w:rsid w:val="00B108FB"/>
    <w:rsid w:val="00B12C95"/>
    <w:rsid w:val="00B14741"/>
    <w:rsid w:val="00B16AD8"/>
    <w:rsid w:val="00B20876"/>
    <w:rsid w:val="00B21DA3"/>
    <w:rsid w:val="00B21FAD"/>
    <w:rsid w:val="00B26BEF"/>
    <w:rsid w:val="00B31341"/>
    <w:rsid w:val="00B32A55"/>
    <w:rsid w:val="00B35314"/>
    <w:rsid w:val="00B3772C"/>
    <w:rsid w:val="00B43A01"/>
    <w:rsid w:val="00B465E8"/>
    <w:rsid w:val="00B47BC3"/>
    <w:rsid w:val="00B504F8"/>
    <w:rsid w:val="00B5096A"/>
    <w:rsid w:val="00B5449A"/>
    <w:rsid w:val="00B5669B"/>
    <w:rsid w:val="00B608EC"/>
    <w:rsid w:val="00B60ECF"/>
    <w:rsid w:val="00B627EE"/>
    <w:rsid w:val="00B64912"/>
    <w:rsid w:val="00B64EAD"/>
    <w:rsid w:val="00B674C3"/>
    <w:rsid w:val="00B70E21"/>
    <w:rsid w:val="00B710C4"/>
    <w:rsid w:val="00B75CB7"/>
    <w:rsid w:val="00B76D83"/>
    <w:rsid w:val="00B80DB3"/>
    <w:rsid w:val="00B8103D"/>
    <w:rsid w:val="00B90446"/>
    <w:rsid w:val="00B942D8"/>
    <w:rsid w:val="00B94358"/>
    <w:rsid w:val="00B96E63"/>
    <w:rsid w:val="00BA09A6"/>
    <w:rsid w:val="00BA3910"/>
    <w:rsid w:val="00BA49EA"/>
    <w:rsid w:val="00BA49F6"/>
    <w:rsid w:val="00BA7277"/>
    <w:rsid w:val="00BB1F35"/>
    <w:rsid w:val="00BB3251"/>
    <w:rsid w:val="00BB3BC5"/>
    <w:rsid w:val="00BB5435"/>
    <w:rsid w:val="00BC0BD3"/>
    <w:rsid w:val="00BC0BEF"/>
    <w:rsid w:val="00BC0C31"/>
    <w:rsid w:val="00BC37C3"/>
    <w:rsid w:val="00BC45D7"/>
    <w:rsid w:val="00BC626C"/>
    <w:rsid w:val="00BC7AF7"/>
    <w:rsid w:val="00BD1863"/>
    <w:rsid w:val="00BD3C4D"/>
    <w:rsid w:val="00BD4356"/>
    <w:rsid w:val="00BD443E"/>
    <w:rsid w:val="00BD4EF0"/>
    <w:rsid w:val="00BD50E5"/>
    <w:rsid w:val="00BE27AD"/>
    <w:rsid w:val="00BE34E2"/>
    <w:rsid w:val="00BE396A"/>
    <w:rsid w:val="00BE5803"/>
    <w:rsid w:val="00BE646A"/>
    <w:rsid w:val="00BE6786"/>
    <w:rsid w:val="00BE70FC"/>
    <w:rsid w:val="00BE719D"/>
    <w:rsid w:val="00BF408D"/>
    <w:rsid w:val="00BF4384"/>
    <w:rsid w:val="00BF6A60"/>
    <w:rsid w:val="00C0319E"/>
    <w:rsid w:val="00C03C63"/>
    <w:rsid w:val="00C04B1E"/>
    <w:rsid w:val="00C05A53"/>
    <w:rsid w:val="00C10630"/>
    <w:rsid w:val="00C13DF8"/>
    <w:rsid w:val="00C15E68"/>
    <w:rsid w:val="00C16CDA"/>
    <w:rsid w:val="00C17401"/>
    <w:rsid w:val="00C21E41"/>
    <w:rsid w:val="00C22B4B"/>
    <w:rsid w:val="00C22F1E"/>
    <w:rsid w:val="00C23FEA"/>
    <w:rsid w:val="00C2472D"/>
    <w:rsid w:val="00C347FF"/>
    <w:rsid w:val="00C351CD"/>
    <w:rsid w:val="00C35601"/>
    <w:rsid w:val="00C37C7A"/>
    <w:rsid w:val="00C40BA5"/>
    <w:rsid w:val="00C422FE"/>
    <w:rsid w:val="00C438E8"/>
    <w:rsid w:val="00C457FA"/>
    <w:rsid w:val="00C4636F"/>
    <w:rsid w:val="00C47698"/>
    <w:rsid w:val="00C614E7"/>
    <w:rsid w:val="00C6152F"/>
    <w:rsid w:val="00C64C21"/>
    <w:rsid w:val="00C66C0B"/>
    <w:rsid w:val="00C744BD"/>
    <w:rsid w:val="00C76DF3"/>
    <w:rsid w:val="00C81E30"/>
    <w:rsid w:val="00C92DC7"/>
    <w:rsid w:val="00C9307D"/>
    <w:rsid w:val="00C9518F"/>
    <w:rsid w:val="00C9711E"/>
    <w:rsid w:val="00CA5B58"/>
    <w:rsid w:val="00CA7BE1"/>
    <w:rsid w:val="00CB12D2"/>
    <w:rsid w:val="00CB138C"/>
    <w:rsid w:val="00CB1C65"/>
    <w:rsid w:val="00CB296C"/>
    <w:rsid w:val="00CB2A13"/>
    <w:rsid w:val="00CB3D69"/>
    <w:rsid w:val="00CB4443"/>
    <w:rsid w:val="00CB4EC0"/>
    <w:rsid w:val="00CC258E"/>
    <w:rsid w:val="00CC2D6F"/>
    <w:rsid w:val="00CC338A"/>
    <w:rsid w:val="00CC54F7"/>
    <w:rsid w:val="00CC5FD6"/>
    <w:rsid w:val="00CC615D"/>
    <w:rsid w:val="00CC6BFE"/>
    <w:rsid w:val="00CC7292"/>
    <w:rsid w:val="00CC77EF"/>
    <w:rsid w:val="00CD12B3"/>
    <w:rsid w:val="00CD3F90"/>
    <w:rsid w:val="00CD5187"/>
    <w:rsid w:val="00CD538A"/>
    <w:rsid w:val="00CD601A"/>
    <w:rsid w:val="00CD7A48"/>
    <w:rsid w:val="00CE0C80"/>
    <w:rsid w:val="00CE1320"/>
    <w:rsid w:val="00CE15E1"/>
    <w:rsid w:val="00CE2921"/>
    <w:rsid w:val="00CE2C91"/>
    <w:rsid w:val="00CE2F04"/>
    <w:rsid w:val="00CE3099"/>
    <w:rsid w:val="00CE4450"/>
    <w:rsid w:val="00CE45F9"/>
    <w:rsid w:val="00CE5EEC"/>
    <w:rsid w:val="00CF012D"/>
    <w:rsid w:val="00CF18DD"/>
    <w:rsid w:val="00CF4D41"/>
    <w:rsid w:val="00D05D81"/>
    <w:rsid w:val="00D1024F"/>
    <w:rsid w:val="00D103AF"/>
    <w:rsid w:val="00D11F4A"/>
    <w:rsid w:val="00D130DE"/>
    <w:rsid w:val="00D14E32"/>
    <w:rsid w:val="00D15B14"/>
    <w:rsid w:val="00D15B9F"/>
    <w:rsid w:val="00D17D13"/>
    <w:rsid w:val="00D20FC9"/>
    <w:rsid w:val="00D21647"/>
    <w:rsid w:val="00D230CD"/>
    <w:rsid w:val="00D26825"/>
    <w:rsid w:val="00D27ABE"/>
    <w:rsid w:val="00D3001A"/>
    <w:rsid w:val="00D31D0B"/>
    <w:rsid w:val="00D33C4C"/>
    <w:rsid w:val="00D3417F"/>
    <w:rsid w:val="00D37F31"/>
    <w:rsid w:val="00D41AF5"/>
    <w:rsid w:val="00D450D0"/>
    <w:rsid w:val="00D46E2F"/>
    <w:rsid w:val="00D510DA"/>
    <w:rsid w:val="00D51A52"/>
    <w:rsid w:val="00D5365D"/>
    <w:rsid w:val="00D5434B"/>
    <w:rsid w:val="00D6029F"/>
    <w:rsid w:val="00D608A0"/>
    <w:rsid w:val="00D62B71"/>
    <w:rsid w:val="00D65DA3"/>
    <w:rsid w:val="00D67331"/>
    <w:rsid w:val="00D67524"/>
    <w:rsid w:val="00D67904"/>
    <w:rsid w:val="00D70B5E"/>
    <w:rsid w:val="00D710DD"/>
    <w:rsid w:val="00D74921"/>
    <w:rsid w:val="00D75F37"/>
    <w:rsid w:val="00D80A12"/>
    <w:rsid w:val="00D8160E"/>
    <w:rsid w:val="00D8182E"/>
    <w:rsid w:val="00D8251F"/>
    <w:rsid w:val="00D8533F"/>
    <w:rsid w:val="00D86163"/>
    <w:rsid w:val="00D8788C"/>
    <w:rsid w:val="00D909A5"/>
    <w:rsid w:val="00DA2953"/>
    <w:rsid w:val="00DA5EB4"/>
    <w:rsid w:val="00DA672A"/>
    <w:rsid w:val="00DB0FA5"/>
    <w:rsid w:val="00DB1798"/>
    <w:rsid w:val="00DB5001"/>
    <w:rsid w:val="00DB5F71"/>
    <w:rsid w:val="00DB6414"/>
    <w:rsid w:val="00DC0385"/>
    <w:rsid w:val="00DC097C"/>
    <w:rsid w:val="00DC38ED"/>
    <w:rsid w:val="00DC66F8"/>
    <w:rsid w:val="00DC6E9A"/>
    <w:rsid w:val="00DC77CB"/>
    <w:rsid w:val="00DC7CDF"/>
    <w:rsid w:val="00DC7D20"/>
    <w:rsid w:val="00DD0EBD"/>
    <w:rsid w:val="00DE0ACF"/>
    <w:rsid w:val="00DE4E84"/>
    <w:rsid w:val="00DE5F5E"/>
    <w:rsid w:val="00DF1449"/>
    <w:rsid w:val="00DF229E"/>
    <w:rsid w:val="00DF2A90"/>
    <w:rsid w:val="00DF3BB8"/>
    <w:rsid w:val="00DF45EB"/>
    <w:rsid w:val="00DF470E"/>
    <w:rsid w:val="00DF5132"/>
    <w:rsid w:val="00DF52E3"/>
    <w:rsid w:val="00E00C33"/>
    <w:rsid w:val="00E01C8B"/>
    <w:rsid w:val="00E04037"/>
    <w:rsid w:val="00E05F95"/>
    <w:rsid w:val="00E102AD"/>
    <w:rsid w:val="00E11DA2"/>
    <w:rsid w:val="00E15D39"/>
    <w:rsid w:val="00E16E36"/>
    <w:rsid w:val="00E21812"/>
    <w:rsid w:val="00E22ED9"/>
    <w:rsid w:val="00E24565"/>
    <w:rsid w:val="00E31CE3"/>
    <w:rsid w:val="00E33A7D"/>
    <w:rsid w:val="00E36443"/>
    <w:rsid w:val="00E366FD"/>
    <w:rsid w:val="00E3770D"/>
    <w:rsid w:val="00E40A34"/>
    <w:rsid w:val="00E4293A"/>
    <w:rsid w:val="00E44A07"/>
    <w:rsid w:val="00E46232"/>
    <w:rsid w:val="00E47D53"/>
    <w:rsid w:val="00E50DA2"/>
    <w:rsid w:val="00E526D8"/>
    <w:rsid w:val="00E53F8E"/>
    <w:rsid w:val="00E553C4"/>
    <w:rsid w:val="00E6194F"/>
    <w:rsid w:val="00E61DFC"/>
    <w:rsid w:val="00E62D68"/>
    <w:rsid w:val="00E652A8"/>
    <w:rsid w:val="00E67F37"/>
    <w:rsid w:val="00E70C79"/>
    <w:rsid w:val="00E74A85"/>
    <w:rsid w:val="00E74CED"/>
    <w:rsid w:val="00E75354"/>
    <w:rsid w:val="00E75532"/>
    <w:rsid w:val="00E76C11"/>
    <w:rsid w:val="00E77580"/>
    <w:rsid w:val="00E81FBD"/>
    <w:rsid w:val="00E83157"/>
    <w:rsid w:val="00E833C7"/>
    <w:rsid w:val="00E84A23"/>
    <w:rsid w:val="00E85897"/>
    <w:rsid w:val="00E87EC1"/>
    <w:rsid w:val="00E915FD"/>
    <w:rsid w:val="00E957F0"/>
    <w:rsid w:val="00E96D66"/>
    <w:rsid w:val="00EA044F"/>
    <w:rsid w:val="00EA116D"/>
    <w:rsid w:val="00EA4BEE"/>
    <w:rsid w:val="00EB42C1"/>
    <w:rsid w:val="00EB4400"/>
    <w:rsid w:val="00EC1A76"/>
    <w:rsid w:val="00EC1E28"/>
    <w:rsid w:val="00EC3D50"/>
    <w:rsid w:val="00EC3F08"/>
    <w:rsid w:val="00EC4F2C"/>
    <w:rsid w:val="00ED080D"/>
    <w:rsid w:val="00ED3A2C"/>
    <w:rsid w:val="00ED4056"/>
    <w:rsid w:val="00EE04BA"/>
    <w:rsid w:val="00EE0741"/>
    <w:rsid w:val="00EE0836"/>
    <w:rsid w:val="00EE0874"/>
    <w:rsid w:val="00EE2557"/>
    <w:rsid w:val="00EE3DA5"/>
    <w:rsid w:val="00EE40B5"/>
    <w:rsid w:val="00EE429C"/>
    <w:rsid w:val="00EF0970"/>
    <w:rsid w:val="00EF171D"/>
    <w:rsid w:val="00EF2FC2"/>
    <w:rsid w:val="00EF37C3"/>
    <w:rsid w:val="00EF3BE5"/>
    <w:rsid w:val="00EF5E58"/>
    <w:rsid w:val="00EF6AA8"/>
    <w:rsid w:val="00F020E0"/>
    <w:rsid w:val="00F07542"/>
    <w:rsid w:val="00F10723"/>
    <w:rsid w:val="00F10EB5"/>
    <w:rsid w:val="00F11336"/>
    <w:rsid w:val="00F11719"/>
    <w:rsid w:val="00F131AB"/>
    <w:rsid w:val="00F17C77"/>
    <w:rsid w:val="00F20AFE"/>
    <w:rsid w:val="00F231DC"/>
    <w:rsid w:val="00F2636E"/>
    <w:rsid w:val="00F26938"/>
    <w:rsid w:val="00F26BF1"/>
    <w:rsid w:val="00F32697"/>
    <w:rsid w:val="00F32AEC"/>
    <w:rsid w:val="00F338D0"/>
    <w:rsid w:val="00F359A7"/>
    <w:rsid w:val="00F3669D"/>
    <w:rsid w:val="00F37CAF"/>
    <w:rsid w:val="00F37D2E"/>
    <w:rsid w:val="00F45E67"/>
    <w:rsid w:val="00F479C0"/>
    <w:rsid w:val="00F5268E"/>
    <w:rsid w:val="00F53EA2"/>
    <w:rsid w:val="00F56E2C"/>
    <w:rsid w:val="00F578AB"/>
    <w:rsid w:val="00F579D4"/>
    <w:rsid w:val="00F6031E"/>
    <w:rsid w:val="00F60BA3"/>
    <w:rsid w:val="00F617BB"/>
    <w:rsid w:val="00F64628"/>
    <w:rsid w:val="00F64EE3"/>
    <w:rsid w:val="00F65AC1"/>
    <w:rsid w:val="00F663FA"/>
    <w:rsid w:val="00F669C9"/>
    <w:rsid w:val="00F66A13"/>
    <w:rsid w:val="00F67265"/>
    <w:rsid w:val="00F72194"/>
    <w:rsid w:val="00F734A8"/>
    <w:rsid w:val="00F73609"/>
    <w:rsid w:val="00F76E42"/>
    <w:rsid w:val="00F8070D"/>
    <w:rsid w:val="00F80A49"/>
    <w:rsid w:val="00F81332"/>
    <w:rsid w:val="00F8261A"/>
    <w:rsid w:val="00F8294E"/>
    <w:rsid w:val="00F84975"/>
    <w:rsid w:val="00F8533B"/>
    <w:rsid w:val="00F86874"/>
    <w:rsid w:val="00F868C9"/>
    <w:rsid w:val="00F901AD"/>
    <w:rsid w:val="00F9064F"/>
    <w:rsid w:val="00F910AC"/>
    <w:rsid w:val="00F944EC"/>
    <w:rsid w:val="00F94EE1"/>
    <w:rsid w:val="00F97607"/>
    <w:rsid w:val="00FA00BF"/>
    <w:rsid w:val="00FA18B4"/>
    <w:rsid w:val="00FA2596"/>
    <w:rsid w:val="00FA527D"/>
    <w:rsid w:val="00FA691A"/>
    <w:rsid w:val="00FA74B2"/>
    <w:rsid w:val="00FB1413"/>
    <w:rsid w:val="00FB1558"/>
    <w:rsid w:val="00FB1ECC"/>
    <w:rsid w:val="00FB243E"/>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E1322"/>
    <w:rsid w:val="00FE161B"/>
    <w:rsid w:val="00FE2401"/>
    <w:rsid w:val="00FE6D61"/>
    <w:rsid w:val="00FF08DB"/>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FA9515-A2CC-488B-83F9-54D3C7A2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 w:type="paragraph" w:styleId="Index2">
    <w:name w:val="index 2"/>
    <w:basedOn w:val="Normal"/>
    <w:next w:val="Normal"/>
    <w:autoRedefine/>
    <w:uiPriority w:val="99"/>
    <w:unhideWhenUsed/>
    <w:rsid w:val="00647F8B"/>
    <w:pPr>
      <w:tabs>
        <w:tab w:val="right" w:pos="5030"/>
      </w:tabs>
      <w:spacing w:after="0" w:line="240" w:lineRule="auto"/>
      <w:ind w:left="440" w:hanging="220"/>
    </w:pPr>
    <w:rPr>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ru-ru/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7F89073-C1C0-45BD-A6DF-B57CEC4FD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82050</Words>
  <Characters>467688</Characters>
  <Application>Microsoft Office Word</Application>
  <DocSecurity>8</DocSecurity>
  <Lines>3897</Lines>
  <Paragraphs>1097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2014-04-17T08:48:00Z</cp:lastPrinted>
  <dcterms:created xsi:type="dcterms:W3CDTF">2014-05-01T22:06:00Z</dcterms:created>
  <dcterms:modified xsi:type="dcterms:W3CDTF">2014-05-01T22:06:00Z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