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02593" w:rsidRDefault="00002593">
      <w:pPr>
        <w:pStyle w:val="PURBody"/>
        <w:shd w:val="clear" w:color="auto" w:fill="00188F"/>
        <w:tabs>
          <w:tab w:val="clear" w:pos="360"/>
        </w:tabs>
        <w:ind w:right="7920" w:firstLine="360"/>
        <w:rPr>
          <w:color w:val="FFFFFF"/>
          <w:sz w:val="6"/>
          <w:szCs w:val="6"/>
        </w:rPr>
      </w:pPr>
    </w:p>
    <w:p w:rsidR="00002593" w:rsidRDefault="00D720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002593" w:rsidRDefault="00D720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002593" w:rsidRDefault="00002593">
      <w:pPr>
        <w:pStyle w:val="PURBody"/>
        <w:shd w:val="clear" w:color="auto" w:fill="00188F"/>
        <w:tabs>
          <w:tab w:val="clear" w:pos="360"/>
        </w:tabs>
        <w:spacing w:after="0"/>
        <w:ind w:right="7920" w:firstLine="360"/>
        <w:rPr>
          <w:color w:val="FFFFFF" w:themeColor="background1"/>
          <w:szCs w:val="18"/>
        </w:rPr>
      </w:pPr>
    </w:p>
    <w:p w:rsidR="00002593" w:rsidRDefault="00002593">
      <w:pPr>
        <w:pStyle w:val="PURBody"/>
        <w:shd w:val="clear" w:color="auto" w:fill="00188F"/>
        <w:tabs>
          <w:tab w:val="clear" w:pos="360"/>
        </w:tabs>
        <w:spacing w:after="0"/>
        <w:ind w:right="7920" w:firstLine="360"/>
        <w:rPr>
          <w:color w:val="FFFFFF" w:themeColor="background1"/>
          <w:szCs w:val="18"/>
        </w:rPr>
      </w:pPr>
    </w:p>
    <w:p w:rsidR="00002593" w:rsidRDefault="00002593">
      <w:pPr>
        <w:pStyle w:val="PURBody"/>
        <w:shd w:val="clear" w:color="auto" w:fill="00188F"/>
        <w:tabs>
          <w:tab w:val="clear" w:pos="360"/>
        </w:tabs>
        <w:spacing w:after="0"/>
        <w:ind w:right="7920" w:firstLine="360"/>
        <w:rPr>
          <w:color w:val="FFFFFF" w:themeColor="background1"/>
          <w:szCs w:val="18"/>
        </w:rPr>
      </w:pPr>
    </w:p>
    <w:p w:rsidR="00002593" w:rsidRDefault="00002593">
      <w:pPr>
        <w:pStyle w:val="PURBody"/>
        <w:shd w:val="clear" w:color="auto" w:fill="00188F"/>
        <w:tabs>
          <w:tab w:val="clear" w:pos="360"/>
        </w:tabs>
        <w:spacing w:after="0"/>
        <w:ind w:right="7920" w:firstLine="360"/>
        <w:rPr>
          <w:color w:val="FFFFFF" w:themeColor="background1"/>
          <w:szCs w:val="18"/>
        </w:rPr>
      </w:pPr>
    </w:p>
    <w:p w:rsidR="00002593" w:rsidRDefault="00002593">
      <w:pPr>
        <w:pStyle w:val="PURBody"/>
        <w:shd w:val="clear" w:color="auto" w:fill="00188F"/>
        <w:tabs>
          <w:tab w:val="clear" w:pos="360"/>
        </w:tabs>
        <w:spacing w:after="0"/>
        <w:ind w:right="7920" w:firstLine="360"/>
        <w:rPr>
          <w:color w:val="FFFFFF" w:themeColor="background1"/>
          <w:szCs w:val="18"/>
        </w:rPr>
      </w:pPr>
    </w:p>
    <w:p w:rsidR="00002593" w:rsidRDefault="00002593">
      <w:pPr>
        <w:pStyle w:val="PURBody"/>
        <w:shd w:val="clear" w:color="auto" w:fill="0072C6"/>
        <w:tabs>
          <w:tab w:val="clear" w:pos="360"/>
        </w:tabs>
        <w:ind w:right="1800" w:firstLine="360"/>
        <w:rPr>
          <w:sz w:val="72"/>
          <w:szCs w:val="72"/>
        </w:rPr>
      </w:pPr>
    </w:p>
    <w:p w:rsidR="00002593" w:rsidRDefault="00002593">
      <w:pPr>
        <w:pStyle w:val="PURBody"/>
        <w:shd w:val="clear" w:color="auto" w:fill="0072C6"/>
        <w:tabs>
          <w:tab w:val="clear" w:pos="360"/>
          <w:tab w:val="left" w:pos="180"/>
        </w:tabs>
        <w:ind w:right="1800" w:firstLine="360"/>
        <w:rPr>
          <w:color w:val="FFFFFF" w:themeColor="background1"/>
          <w:sz w:val="72"/>
          <w:szCs w:val="72"/>
        </w:rPr>
      </w:pPr>
    </w:p>
    <w:p w:rsidR="00002593" w:rsidRDefault="00D720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002593" w:rsidRDefault="00D720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من يونيو 2017</w:t>
      </w:r>
    </w:p>
    <w:p w:rsidR="00002593" w:rsidRDefault="00002593">
      <w:pPr>
        <w:pStyle w:val="PURBody"/>
        <w:shd w:val="clear" w:color="auto" w:fill="0072C6"/>
        <w:tabs>
          <w:tab w:val="clear" w:pos="360"/>
        </w:tabs>
        <w:spacing w:after="0" w:line="230" w:lineRule="auto"/>
        <w:ind w:right="1800" w:firstLine="360"/>
        <w:rPr>
          <w:color w:val="FFFFFF" w:themeColor="background1"/>
          <w:sz w:val="96"/>
          <w:szCs w:val="96"/>
        </w:rPr>
      </w:pPr>
    </w:p>
    <w:p w:rsidR="00002593" w:rsidRDefault="00D72066">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2593" w:rsidRDefault="00002593">
      <w:pPr>
        <w:sectPr w:rsidR="00002593">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02593" w:rsidRDefault="00D72066">
      <w:pPr>
        <w:pStyle w:val="ProductList-SectionHeading"/>
        <w:pageBreakBefore/>
        <w:rPr>
          <w:rtl/>
        </w:rPr>
      </w:pPr>
      <w:bookmarkStart w:id="0" w:name="_Sec842"/>
      <w:r>
        <w:rPr>
          <w:rtl/>
        </w:rPr>
        <w:lastRenderedPageBreak/>
        <w:t>جدول المحتويات</w:t>
      </w:r>
    </w:p>
    <w:p w:rsidR="00002593" w:rsidRDefault="00002593">
      <w:pPr>
        <w:pStyle w:val="ProductList-Body"/>
        <w:rPr>
          <w:rtl/>
        </w:rPr>
      </w:pPr>
    </w:p>
    <w:p w:rsidR="00002593" w:rsidRDefault="00002593">
      <w:pPr>
        <w:sectPr w:rsidR="00002593">
          <w:headerReference w:type="default" r:id="rId19"/>
          <w:footerReference w:type="default" r:id="rId20"/>
          <w:type w:val="continuous"/>
          <w:pgSz w:w="12240" w:h="15840" w:code="1"/>
          <w:pgMar w:top="1170" w:right="720" w:bottom="1620" w:left="720" w:header="432" w:footer="288" w:gutter="0"/>
          <w:cols w:space="360"/>
          <w:bidi/>
        </w:sectPr>
      </w:pPr>
    </w:p>
    <w:p w:rsidR="00D72066" w:rsidRDefault="00D7206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83464568" w:history="1">
        <w:r w:rsidRPr="00F245F9">
          <w:rPr>
            <w:rStyle w:val="Hyperlink"/>
            <w:noProof/>
          </w:rPr>
          <w:t>مقدمة</w:t>
        </w:r>
        <w:r>
          <w:rPr>
            <w:noProof/>
          </w:rPr>
          <w:tab/>
        </w:r>
        <w:r>
          <w:rPr>
            <w:noProof/>
          </w:rPr>
          <w:fldChar w:fldCharType="begin"/>
        </w:r>
        <w:r>
          <w:rPr>
            <w:noProof/>
          </w:rPr>
          <w:instrText xml:space="preserve"> PAGEREF _Toc483464568 \h </w:instrText>
        </w:r>
        <w:r>
          <w:rPr>
            <w:noProof/>
          </w:rPr>
        </w:r>
        <w:r>
          <w:rPr>
            <w:noProof/>
          </w:rPr>
          <w:fldChar w:fldCharType="separate"/>
        </w:r>
        <w:r>
          <w:rPr>
            <w:noProof/>
          </w:rPr>
          <w:t>4</w:t>
        </w:r>
        <w:r>
          <w:rPr>
            <w:noProof/>
          </w:rPr>
          <w:fldChar w:fldCharType="end"/>
        </w:r>
      </w:hyperlink>
    </w:p>
    <w:p w:rsidR="00D72066" w:rsidRDefault="00A045BE">
      <w:pPr>
        <w:pStyle w:val="TOC2"/>
        <w:rPr>
          <w:rFonts w:eastAsiaTheme="minorEastAsia"/>
          <w:smallCaps w:val="0"/>
          <w:sz w:val="22"/>
          <w:lang w:eastAsia="en-US"/>
        </w:rPr>
      </w:pPr>
      <w:hyperlink w:anchor="_Toc483464569" w:history="1">
        <w:r w:rsidR="00D72066" w:rsidRPr="00F245F9">
          <w:rPr>
            <w:rStyle w:val="Hyperlink"/>
          </w:rPr>
          <w:t>حول هذه الوثيقة</w:t>
        </w:r>
        <w:r w:rsidR="00D72066">
          <w:tab/>
        </w:r>
        <w:r w:rsidR="00D72066">
          <w:fldChar w:fldCharType="begin"/>
        </w:r>
        <w:r w:rsidR="00D72066">
          <w:instrText xml:space="preserve"> PAGEREF _Toc483464569 \h </w:instrText>
        </w:r>
        <w:r w:rsidR="00D72066">
          <w:fldChar w:fldCharType="separate"/>
        </w:r>
        <w:r w:rsidR="00D72066">
          <w:t>4</w:t>
        </w:r>
        <w:r w:rsidR="00D72066">
          <w:fldChar w:fldCharType="end"/>
        </w:r>
      </w:hyperlink>
    </w:p>
    <w:p w:rsidR="00D72066" w:rsidRDefault="00A045BE">
      <w:pPr>
        <w:pStyle w:val="TOC2"/>
        <w:rPr>
          <w:rFonts w:eastAsiaTheme="minorEastAsia"/>
          <w:smallCaps w:val="0"/>
          <w:sz w:val="22"/>
          <w:lang w:eastAsia="en-US"/>
        </w:rPr>
      </w:pPr>
      <w:hyperlink w:anchor="_Toc483464570" w:history="1">
        <w:r w:rsidR="00D72066" w:rsidRPr="00F245F9">
          <w:rPr>
            <w:rStyle w:val="Hyperlink"/>
          </w:rPr>
          <w:t>محتويات الوثيقة</w:t>
        </w:r>
        <w:r w:rsidR="00D72066">
          <w:tab/>
        </w:r>
        <w:r w:rsidR="00D72066">
          <w:fldChar w:fldCharType="begin"/>
        </w:r>
        <w:r w:rsidR="00D72066">
          <w:instrText xml:space="preserve"> PAGEREF _Toc483464570 \h </w:instrText>
        </w:r>
        <w:r w:rsidR="00D72066">
          <w:fldChar w:fldCharType="separate"/>
        </w:r>
        <w:r w:rsidR="00D72066">
          <w:t>4</w:t>
        </w:r>
        <w:r w:rsidR="00D72066">
          <w:fldChar w:fldCharType="end"/>
        </w:r>
      </w:hyperlink>
    </w:p>
    <w:p w:rsidR="00D72066" w:rsidRDefault="00A045BE">
      <w:pPr>
        <w:pStyle w:val="TOC2"/>
        <w:rPr>
          <w:rFonts w:eastAsiaTheme="minorEastAsia"/>
          <w:smallCaps w:val="0"/>
          <w:sz w:val="22"/>
          <w:lang w:eastAsia="en-US"/>
        </w:rPr>
      </w:pPr>
      <w:hyperlink w:anchor="_Toc483464571" w:history="1">
        <w:r w:rsidR="00D72066" w:rsidRPr="00F245F9">
          <w:rPr>
            <w:rStyle w:val="Hyperlink"/>
          </w:rPr>
          <w:t>كيفية الانتقال إلى إدخال منتج</w:t>
        </w:r>
        <w:r w:rsidR="00D72066">
          <w:tab/>
        </w:r>
        <w:r w:rsidR="00D72066">
          <w:fldChar w:fldCharType="begin"/>
        </w:r>
        <w:r w:rsidR="00D72066">
          <w:instrText xml:space="preserve"> PAGEREF _Toc483464571 \h </w:instrText>
        </w:r>
        <w:r w:rsidR="00D72066">
          <w:fldChar w:fldCharType="separate"/>
        </w:r>
        <w:r w:rsidR="00D72066">
          <w:t>4</w:t>
        </w:r>
        <w:r w:rsidR="00D72066">
          <w:fldChar w:fldCharType="end"/>
        </w:r>
      </w:hyperlink>
    </w:p>
    <w:p w:rsidR="00D72066" w:rsidRDefault="00A045BE">
      <w:pPr>
        <w:pStyle w:val="TOC2"/>
        <w:rPr>
          <w:rFonts w:eastAsiaTheme="minorEastAsia"/>
          <w:smallCaps w:val="0"/>
          <w:sz w:val="22"/>
          <w:lang w:eastAsia="en-US"/>
        </w:rPr>
      </w:pPr>
      <w:hyperlink w:anchor="_Toc483464572" w:history="1">
        <w:r w:rsidR="00D72066" w:rsidRPr="00F245F9">
          <w:rPr>
            <w:rStyle w:val="Hyperlink"/>
          </w:rPr>
          <w:t>التوضيحات وملخص التغييرات في هذه الوثيقة</w:t>
        </w:r>
        <w:r w:rsidR="00D72066">
          <w:tab/>
        </w:r>
        <w:r w:rsidR="00D72066">
          <w:fldChar w:fldCharType="begin"/>
        </w:r>
        <w:r w:rsidR="00D72066">
          <w:instrText xml:space="preserve"> PAGEREF _Toc483464572 \h </w:instrText>
        </w:r>
        <w:r w:rsidR="00D72066">
          <w:fldChar w:fldCharType="separate"/>
        </w:r>
        <w:r w:rsidR="00D72066">
          <w:t>5</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573" w:history="1">
        <w:r w:rsidR="00D72066" w:rsidRPr="00F245F9">
          <w:rPr>
            <w:rStyle w:val="Hyperlink"/>
            <w:noProof/>
          </w:rPr>
          <w:t>الترخيص العامة</w:t>
        </w:r>
        <w:r w:rsidR="00D72066">
          <w:rPr>
            <w:noProof/>
          </w:rPr>
          <w:tab/>
        </w:r>
        <w:r w:rsidR="00D72066">
          <w:rPr>
            <w:noProof/>
          </w:rPr>
          <w:fldChar w:fldCharType="begin"/>
        </w:r>
        <w:r w:rsidR="00D72066">
          <w:rPr>
            <w:noProof/>
          </w:rPr>
          <w:instrText xml:space="preserve"> PAGEREF _Toc483464573 \h </w:instrText>
        </w:r>
        <w:r w:rsidR="00D72066">
          <w:rPr>
            <w:noProof/>
          </w:rPr>
        </w:r>
        <w:r w:rsidR="00D72066">
          <w:rPr>
            <w:noProof/>
          </w:rPr>
          <w:fldChar w:fldCharType="separate"/>
        </w:r>
        <w:r w:rsidR="00D72066">
          <w:rPr>
            <w:noProof/>
          </w:rPr>
          <w:t>7</w:t>
        </w:r>
        <w:r w:rsidR="00D72066">
          <w:rPr>
            <w:noProof/>
          </w:rPr>
          <w:fldChar w:fldCharType="end"/>
        </w:r>
      </w:hyperlink>
    </w:p>
    <w:p w:rsidR="00D72066" w:rsidRDefault="00A045BE">
      <w:pPr>
        <w:pStyle w:val="TOC2"/>
        <w:rPr>
          <w:rFonts w:eastAsiaTheme="minorEastAsia"/>
          <w:smallCaps w:val="0"/>
          <w:sz w:val="22"/>
          <w:lang w:eastAsia="en-US"/>
        </w:rPr>
      </w:pPr>
      <w:hyperlink w:anchor="_Toc483464574" w:history="1">
        <w:r w:rsidR="00D72066" w:rsidRPr="00F245F9">
          <w:rPr>
            <w:rStyle w:val="Hyperlink"/>
          </w:rPr>
          <w:t>شروط الترخيص العامة</w:t>
        </w:r>
        <w:r w:rsidR="00D72066">
          <w:tab/>
        </w:r>
        <w:r w:rsidR="00D72066">
          <w:fldChar w:fldCharType="begin"/>
        </w:r>
        <w:r w:rsidR="00D72066">
          <w:instrText xml:space="preserve"> PAGEREF _Toc483464574 \h </w:instrText>
        </w:r>
        <w:r w:rsidR="00D72066">
          <w:fldChar w:fldCharType="separate"/>
        </w:r>
        <w:r w:rsidR="00D72066">
          <w:t>7</w:t>
        </w:r>
        <w:r w:rsidR="00D72066">
          <w:fldChar w:fldCharType="end"/>
        </w:r>
      </w:hyperlink>
    </w:p>
    <w:p w:rsidR="00D72066" w:rsidRDefault="00A045BE">
      <w:pPr>
        <w:pStyle w:val="TOC2"/>
        <w:rPr>
          <w:rFonts w:eastAsiaTheme="minorEastAsia"/>
          <w:smallCaps w:val="0"/>
          <w:sz w:val="22"/>
          <w:lang w:eastAsia="en-US"/>
        </w:rPr>
      </w:pPr>
      <w:hyperlink w:anchor="_Toc483464575" w:history="1">
        <w:r w:rsidR="00D72066" w:rsidRPr="00F245F9">
          <w:rPr>
            <w:rStyle w:val="Hyperlink"/>
          </w:rPr>
          <w:t>شروط نموذج الترخيص</w:t>
        </w:r>
        <w:r w:rsidR="00D72066">
          <w:tab/>
        </w:r>
        <w:r w:rsidR="00D72066">
          <w:fldChar w:fldCharType="begin"/>
        </w:r>
        <w:r w:rsidR="00D72066">
          <w:instrText xml:space="preserve"> PAGEREF _Toc483464575 \h </w:instrText>
        </w:r>
        <w:r w:rsidR="00D72066">
          <w:fldChar w:fldCharType="separate"/>
        </w:r>
        <w:r w:rsidR="00D72066">
          <w:t>9</w:t>
        </w:r>
        <w:r w:rsidR="00D72066">
          <w:fldChar w:fldCharType="end"/>
        </w:r>
      </w:hyperlink>
    </w:p>
    <w:p w:rsidR="00D72066" w:rsidRDefault="00A045BE">
      <w:pPr>
        <w:pStyle w:val="TOC3"/>
        <w:rPr>
          <w:rFonts w:eastAsiaTheme="minorEastAsia"/>
          <w:smallCaps w:val="0"/>
          <w:sz w:val="22"/>
          <w:lang w:eastAsia="en-US"/>
        </w:rPr>
      </w:pPr>
      <w:hyperlink w:anchor="_Toc483464576" w:history="1">
        <w:r w:rsidR="00D72066" w:rsidRPr="00F245F9">
          <w:rPr>
            <w:rStyle w:val="Hyperlink"/>
          </w:rPr>
          <w:t>تطبيقات سطح المكتب</w:t>
        </w:r>
        <w:r w:rsidR="00D72066">
          <w:tab/>
        </w:r>
        <w:r w:rsidR="00D72066">
          <w:fldChar w:fldCharType="begin"/>
        </w:r>
        <w:r w:rsidR="00D72066">
          <w:instrText xml:space="preserve"> PAGEREF _Toc483464576 \h </w:instrText>
        </w:r>
        <w:r w:rsidR="00D72066">
          <w:fldChar w:fldCharType="separate"/>
        </w:r>
        <w:r w:rsidR="00D72066">
          <w:t>9</w:t>
        </w:r>
        <w:r w:rsidR="00D72066">
          <w:fldChar w:fldCharType="end"/>
        </w:r>
      </w:hyperlink>
    </w:p>
    <w:p w:rsidR="00D72066" w:rsidRDefault="00A045BE">
      <w:pPr>
        <w:pStyle w:val="TOC3"/>
        <w:rPr>
          <w:rFonts w:eastAsiaTheme="minorEastAsia"/>
          <w:smallCaps w:val="0"/>
          <w:sz w:val="22"/>
          <w:lang w:eastAsia="en-US"/>
        </w:rPr>
      </w:pPr>
      <w:hyperlink w:anchor="_Toc483464577" w:history="1">
        <w:r w:rsidR="00D72066" w:rsidRPr="00F245F9">
          <w:rPr>
            <w:rStyle w:val="Hyperlink"/>
          </w:rPr>
          <w:t>أنظمة تشغيل جهاز سطح المكتب</w:t>
        </w:r>
        <w:r w:rsidR="00D72066">
          <w:tab/>
        </w:r>
        <w:r w:rsidR="00D72066">
          <w:fldChar w:fldCharType="begin"/>
        </w:r>
        <w:r w:rsidR="00D72066">
          <w:instrText xml:space="preserve"> PAGEREF _Toc483464577 \h </w:instrText>
        </w:r>
        <w:r w:rsidR="00D72066">
          <w:fldChar w:fldCharType="separate"/>
        </w:r>
        <w:r w:rsidR="00D72066">
          <w:t>10</w:t>
        </w:r>
        <w:r w:rsidR="00D72066">
          <w:fldChar w:fldCharType="end"/>
        </w:r>
      </w:hyperlink>
    </w:p>
    <w:p w:rsidR="00D72066" w:rsidRDefault="00A045BE">
      <w:pPr>
        <w:pStyle w:val="TOC3"/>
        <w:rPr>
          <w:rFonts w:eastAsiaTheme="minorEastAsia"/>
          <w:smallCaps w:val="0"/>
          <w:sz w:val="22"/>
          <w:lang w:eastAsia="en-US"/>
        </w:rPr>
      </w:pPr>
      <w:hyperlink w:anchor="_Toc483464578" w:history="1">
        <w:r w:rsidR="00D72066" w:rsidRPr="00F245F9">
          <w:rPr>
            <w:rStyle w:val="Hyperlink"/>
          </w:rPr>
          <w:t>لكل نواة/CAL</w:t>
        </w:r>
        <w:r w:rsidR="00D72066">
          <w:tab/>
        </w:r>
        <w:r w:rsidR="00D72066">
          <w:fldChar w:fldCharType="begin"/>
        </w:r>
        <w:r w:rsidR="00D72066">
          <w:instrText xml:space="preserve"> PAGEREF _Toc483464578 \h </w:instrText>
        </w:r>
        <w:r w:rsidR="00D72066">
          <w:fldChar w:fldCharType="separate"/>
        </w:r>
        <w:r w:rsidR="00D72066">
          <w:t>10</w:t>
        </w:r>
        <w:r w:rsidR="00D72066">
          <w:fldChar w:fldCharType="end"/>
        </w:r>
      </w:hyperlink>
    </w:p>
    <w:p w:rsidR="00D72066" w:rsidRDefault="00A045BE">
      <w:pPr>
        <w:pStyle w:val="TOC3"/>
        <w:rPr>
          <w:rFonts w:eastAsiaTheme="minorEastAsia"/>
          <w:smallCaps w:val="0"/>
          <w:sz w:val="22"/>
          <w:lang w:eastAsia="en-US"/>
        </w:rPr>
      </w:pPr>
      <w:hyperlink w:anchor="_Toc483464579" w:history="1">
        <w:r w:rsidR="00D72066" w:rsidRPr="00F245F9">
          <w:rPr>
            <w:rStyle w:val="Hyperlink"/>
          </w:rPr>
          <w:t>الخادم/ترخيص وصول العميل (CAL)</w:t>
        </w:r>
        <w:r w:rsidR="00D72066">
          <w:tab/>
        </w:r>
        <w:r w:rsidR="00D72066">
          <w:fldChar w:fldCharType="begin"/>
        </w:r>
        <w:r w:rsidR="00D72066">
          <w:instrText xml:space="preserve"> PAGEREF _Toc483464579 \h </w:instrText>
        </w:r>
        <w:r w:rsidR="00D72066">
          <w:fldChar w:fldCharType="separate"/>
        </w:r>
        <w:r w:rsidR="00D72066">
          <w:t>10</w:t>
        </w:r>
        <w:r w:rsidR="00D72066">
          <w:fldChar w:fldCharType="end"/>
        </w:r>
      </w:hyperlink>
    </w:p>
    <w:p w:rsidR="00D72066" w:rsidRDefault="00A045BE">
      <w:pPr>
        <w:pStyle w:val="TOC3"/>
        <w:rPr>
          <w:rFonts w:eastAsiaTheme="minorEastAsia"/>
          <w:smallCaps w:val="0"/>
          <w:sz w:val="22"/>
          <w:lang w:eastAsia="en-US"/>
        </w:rPr>
      </w:pPr>
      <w:hyperlink w:anchor="_Toc483464580" w:history="1">
        <w:r w:rsidR="00D72066" w:rsidRPr="00F245F9">
          <w:rPr>
            <w:rStyle w:val="Hyperlink"/>
          </w:rPr>
          <w:t>لكل نواة</w:t>
        </w:r>
        <w:r w:rsidR="00D72066">
          <w:tab/>
        </w:r>
        <w:r w:rsidR="00D72066">
          <w:fldChar w:fldCharType="begin"/>
        </w:r>
        <w:r w:rsidR="00D72066">
          <w:instrText xml:space="preserve"> PAGEREF _Toc483464580 \h </w:instrText>
        </w:r>
        <w:r w:rsidR="00D72066">
          <w:fldChar w:fldCharType="separate"/>
        </w:r>
        <w:r w:rsidR="00D72066">
          <w:t>10</w:t>
        </w:r>
        <w:r w:rsidR="00D72066">
          <w:fldChar w:fldCharType="end"/>
        </w:r>
      </w:hyperlink>
    </w:p>
    <w:p w:rsidR="00D72066" w:rsidRDefault="00A045BE">
      <w:pPr>
        <w:pStyle w:val="TOC3"/>
        <w:rPr>
          <w:rFonts w:eastAsiaTheme="minorEastAsia"/>
          <w:smallCaps w:val="0"/>
          <w:sz w:val="22"/>
          <w:lang w:eastAsia="en-US"/>
        </w:rPr>
      </w:pPr>
      <w:hyperlink w:anchor="_Toc483464581" w:history="1">
        <w:r w:rsidR="00D72066" w:rsidRPr="00F245F9">
          <w:rPr>
            <w:rStyle w:val="Hyperlink"/>
          </w:rPr>
          <w:t>خوادم الإدارة</w:t>
        </w:r>
        <w:r w:rsidR="00D72066">
          <w:tab/>
        </w:r>
        <w:r w:rsidR="00D72066">
          <w:fldChar w:fldCharType="begin"/>
        </w:r>
        <w:r w:rsidR="00D72066">
          <w:instrText xml:space="preserve"> PAGEREF _Toc483464581 \h </w:instrText>
        </w:r>
        <w:r w:rsidR="00D72066">
          <w:fldChar w:fldCharType="separate"/>
        </w:r>
        <w:r w:rsidR="00D72066">
          <w:t>11</w:t>
        </w:r>
        <w:r w:rsidR="00D72066">
          <w:fldChar w:fldCharType="end"/>
        </w:r>
      </w:hyperlink>
    </w:p>
    <w:p w:rsidR="00D72066" w:rsidRDefault="00A045BE">
      <w:pPr>
        <w:pStyle w:val="TOC3"/>
        <w:rPr>
          <w:rFonts w:eastAsiaTheme="minorEastAsia"/>
          <w:smallCaps w:val="0"/>
          <w:sz w:val="22"/>
          <w:lang w:eastAsia="en-US"/>
        </w:rPr>
      </w:pPr>
      <w:hyperlink w:anchor="_Toc483464582" w:history="1">
        <w:r w:rsidR="00D72066" w:rsidRPr="00F245F9">
          <w:rPr>
            <w:rStyle w:val="Hyperlink"/>
          </w:rPr>
          <w:t>خوادم خاصة</w:t>
        </w:r>
        <w:r w:rsidR="00D72066">
          <w:tab/>
        </w:r>
        <w:r w:rsidR="00D72066">
          <w:fldChar w:fldCharType="begin"/>
        </w:r>
        <w:r w:rsidR="00D72066">
          <w:instrText xml:space="preserve"> PAGEREF _Toc483464582 \h </w:instrText>
        </w:r>
        <w:r w:rsidR="00D72066">
          <w:fldChar w:fldCharType="separate"/>
        </w:r>
        <w:r w:rsidR="00D72066">
          <w:t>11</w:t>
        </w:r>
        <w:r w:rsidR="00D72066">
          <w:fldChar w:fldCharType="end"/>
        </w:r>
      </w:hyperlink>
    </w:p>
    <w:p w:rsidR="00D72066" w:rsidRDefault="00A045BE">
      <w:pPr>
        <w:pStyle w:val="TOC3"/>
        <w:rPr>
          <w:rFonts w:eastAsiaTheme="minorEastAsia"/>
          <w:smallCaps w:val="0"/>
          <w:sz w:val="22"/>
          <w:lang w:eastAsia="en-US"/>
        </w:rPr>
      </w:pPr>
      <w:hyperlink w:anchor="_Toc483464583" w:history="1">
        <w:r w:rsidR="00D72066" w:rsidRPr="00F245F9">
          <w:rPr>
            <w:rStyle w:val="Hyperlink"/>
          </w:rPr>
          <w:t>أدوات المطور</w:t>
        </w:r>
        <w:r w:rsidR="00D72066">
          <w:tab/>
        </w:r>
        <w:r w:rsidR="00D72066">
          <w:fldChar w:fldCharType="begin"/>
        </w:r>
        <w:r w:rsidR="00D72066">
          <w:instrText xml:space="preserve"> PAGEREF _Toc483464583 \h </w:instrText>
        </w:r>
        <w:r w:rsidR="00D72066">
          <w:fldChar w:fldCharType="separate"/>
        </w:r>
        <w:r w:rsidR="00D72066">
          <w:t>11</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584" w:history="1">
        <w:r w:rsidR="00D72066" w:rsidRPr="00F245F9">
          <w:rPr>
            <w:rStyle w:val="Hyperlink"/>
            <w:noProof/>
          </w:rPr>
          <w:t>البرامج</w:t>
        </w:r>
        <w:r w:rsidR="00D72066">
          <w:rPr>
            <w:noProof/>
          </w:rPr>
          <w:tab/>
        </w:r>
        <w:r w:rsidR="00D72066">
          <w:rPr>
            <w:noProof/>
          </w:rPr>
          <w:fldChar w:fldCharType="begin"/>
        </w:r>
        <w:r w:rsidR="00D72066">
          <w:rPr>
            <w:noProof/>
          </w:rPr>
          <w:instrText xml:space="preserve"> PAGEREF _Toc483464584 \h </w:instrText>
        </w:r>
        <w:r w:rsidR="00D72066">
          <w:rPr>
            <w:noProof/>
          </w:rPr>
        </w:r>
        <w:r w:rsidR="00D72066">
          <w:rPr>
            <w:noProof/>
          </w:rPr>
          <w:fldChar w:fldCharType="separate"/>
        </w:r>
        <w:r w:rsidR="00D72066">
          <w:rPr>
            <w:noProof/>
          </w:rPr>
          <w:t>13</w:t>
        </w:r>
        <w:r w:rsidR="00D72066">
          <w:rPr>
            <w:noProof/>
          </w:rPr>
          <w:fldChar w:fldCharType="end"/>
        </w:r>
      </w:hyperlink>
    </w:p>
    <w:p w:rsidR="00D72066" w:rsidRDefault="00A045BE">
      <w:pPr>
        <w:pStyle w:val="TOC2"/>
        <w:rPr>
          <w:rFonts w:eastAsiaTheme="minorEastAsia"/>
          <w:smallCaps w:val="0"/>
          <w:sz w:val="22"/>
          <w:lang w:eastAsia="en-US"/>
        </w:rPr>
      </w:pPr>
      <w:hyperlink w:anchor="_Toc483464585" w:history="1">
        <w:r w:rsidR="00D72066" w:rsidRPr="00F245F9">
          <w:rPr>
            <w:rStyle w:val="Hyperlink"/>
          </w:rPr>
          <w:t>Advanced Threat Analytics</w:t>
        </w:r>
        <w:r w:rsidR="00D72066">
          <w:tab/>
        </w:r>
        <w:r w:rsidR="00D72066">
          <w:fldChar w:fldCharType="begin"/>
        </w:r>
        <w:r w:rsidR="00D72066">
          <w:instrText xml:space="preserve"> PAGEREF _Toc483464585 \h </w:instrText>
        </w:r>
        <w:r w:rsidR="00D72066">
          <w:fldChar w:fldCharType="separate"/>
        </w:r>
        <w:r w:rsidR="00D72066">
          <w:t>13</w:t>
        </w:r>
        <w:r w:rsidR="00D72066">
          <w:fldChar w:fldCharType="end"/>
        </w:r>
      </w:hyperlink>
    </w:p>
    <w:p w:rsidR="00D72066" w:rsidRDefault="00A045BE">
      <w:pPr>
        <w:pStyle w:val="TOC2"/>
        <w:rPr>
          <w:rFonts w:eastAsiaTheme="minorEastAsia"/>
          <w:smallCaps w:val="0"/>
          <w:sz w:val="22"/>
          <w:lang w:eastAsia="en-US"/>
        </w:rPr>
      </w:pPr>
      <w:hyperlink w:anchor="_Toc483464586" w:history="1">
        <w:r w:rsidR="00D72066" w:rsidRPr="00F245F9">
          <w:rPr>
            <w:rStyle w:val="Hyperlink"/>
          </w:rPr>
          <w:t>BizTalk</w:t>
        </w:r>
        <w:r w:rsidR="00D72066">
          <w:tab/>
        </w:r>
        <w:r w:rsidR="00D72066">
          <w:fldChar w:fldCharType="begin"/>
        </w:r>
        <w:r w:rsidR="00D72066">
          <w:instrText xml:space="preserve"> PAGEREF _Toc483464586 \h </w:instrText>
        </w:r>
        <w:r w:rsidR="00D72066">
          <w:fldChar w:fldCharType="separate"/>
        </w:r>
        <w:r w:rsidR="00D72066">
          <w:t>13</w:t>
        </w:r>
        <w:r w:rsidR="00D72066">
          <w:fldChar w:fldCharType="end"/>
        </w:r>
      </w:hyperlink>
    </w:p>
    <w:p w:rsidR="00D72066" w:rsidRDefault="00A045BE">
      <w:pPr>
        <w:pStyle w:val="TOC2"/>
        <w:rPr>
          <w:rFonts w:eastAsiaTheme="minorEastAsia"/>
          <w:smallCaps w:val="0"/>
          <w:sz w:val="22"/>
          <w:lang w:eastAsia="en-US"/>
        </w:rPr>
      </w:pPr>
      <w:hyperlink w:anchor="_Toc483464587" w:history="1">
        <w:r w:rsidR="00D72066" w:rsidRPr="00F245F9">
          <w:rPr>
            <w:rStyle w:val="Hyperlink"/>
          </w:rPr>
          <w:t>مجموعات ترخيص وصول العميل</w:t>
        </w:r>
        <w:r w:rsidR="00D72066">
          <w:tab/>
        </w:r>
        <w:r w:rsidR="00D72066">
          <w:fldChar w:fldCharType="begin"/>
        </w:r>
        <w:r w:rsidR="00D72066">
          <w:instrText xml:space="preserve"> PAGEREF _Toc483464587 \h </w:instrText>
        </w:r>
        <w:r w:rsidR="00D72066">
          <w:fldChar w:fldCharType="separate"/>
        </w:r>
        <w:r w:rsidR="00D72066">
          <w:t>15</w:t>
        </w:r>
        <w:r w:rsidR="00D72066">
          <w:fldChar w:fldCharType="end"/>
        </w:r>
      </w:hyperlink>
    </w:p>
    <w:p w:rsidR="00D72066" w:rsidRDefault="00A045BE">
      <w:pPr>
        <w:pStyle w:val="TOC2"/>
        <w:rPr>
          <w:rFonts w:eastAsiaTheme="minorEastAsia"/>
          <w:smallCaps w:val="0"/>
          <w:sz w:val="22"/>
          <w:lang w:eastAsia="en-US"/>
        </w:rPr>
      </w:pPr>
      <w:hyperlink w:anchor="_Toc483464588" w:history="1">
        <w:r w:rsidR="00D72066" w:rsidRPr="00F245F9">
          <w:rPr>
            <w:rStyle w:val="Hyperlink"/>
          </w:rPr>
          <w:t>Core Infrastructure Server (CIS) Suite</w:t>
        </w:r>
        <w:r w:rsidR="00D72066">
          <w:tab/>
        </w:r>
        <w:r w:rsidR="00D72066">
          <w:fldChar w:fldCharType="begin"/>
        </w:r>
        <w:r w:rsidR="00D72066">
          <w:instrText xml:space="preserve"> PAGEREF _Toc483464588 \h </w:instrText>
        </w:r>
        <w:r w:rsidR="00D72066">
          <w:fldChar w:fldCharType="separate"/>
        </w:r>
        <w:r w:rsidR="00D72066">
          <w:t>17</w:t>
        </w:r>
        <w:r w:rsidR="00D72066">
          <w:fldChar w:fldCharType="end"/>
        </w:r>
      </w:hyperlink>
    </w:p>
    <w:p w:rsidR="00D72066" w:rsidRDefault="00A045BE">
      <w:pPr>
        <w:pStyle w:val="TOC2"/>
        <w:rPr>
          <w:rFonts w:eastAsiaTheme="minorEastAsia"/>
          <w:smallCaps w:val="0"/>
          <w:sz w:val="22"/>
          <w:lang w:eastAsia="en-US"/>
        </w:rPr>
      </w:pPr>
      <w:hyperlink w:anchor="_Toc483464589" w:history="1">
        <w:r w:rsidR="00D72066" w:rsidRPr="00F245F9">
          <w:rPr>
            <w:rStyle w:val="Hyperlink"/>
          </w:rPr>
          <w:t>Forefront</w:t>
        </w:r>
        <w:r w:rsidR="00D72066">
          <w:tab/>
        </w:r>
        <w:r w:rsidR="00D72066">
          <w:fldChar w:fldCharType="begin"/>
        </w:r>
        <w:r w:rsidR="00D72066">
          <w:instrText xml:space="preserve"> PAGEREF _Toc483464589 \h </w:instrText>
        </w:r>
        <w:r w:rsidR="00D72066">
          <w:fldChar w:fldCharType="separate"/>
        </w:r>
        <w:r w:rsidR="00D72066">
          <w:t>19</w:t>
        </w:r>
        <w:r w:rsidR="00D72066">
          <w:fldChar w:fldCharType="end"/>
        </w:r>
      </w:hyperlink>
    </w:p>
    <w:p w:rsidR="00D72066" w:rsidRDefault="00A045BE">
      <w:pPr>
        <w:pStyle w:val="TOC2"/>
        <w:rPr>
          <w:rFonts w:eastAsiaTheme="minorEastAsia"/>
          <w:smallCaps w:val="0"/>
          <w:sz w:val="22"/>
          <w:lang w:eastAsia="en-US"/>
        </w:rPr>
      </w:pPr>
      <w:hyperlink w:anchor="_Toc483464590" w:history="1">
        <w:r w:rsidR="00D72066" w:rsidRPr="00F245F9">
          <w:rPr>
            <w:rStyle w:val="Hyperlink"/>
          </w:rPr>
          <w:t>Microsoft Dynamics</w:t>
        </w:r>
        <w:r w:rsidR="00D72066">
          <w:tab/>
        </w:r>
        <w:r w:rsidR="00D72066">
          <w:fldChar w:fldCharType="begin"/>
        </w:r>
        <w:r w:rsidR="00D72066">
          <w:instrText xml:space="preserve"> PAGEREF _Toc483464590 \h </w:instrText>
        </w:r>
        <w:r w:rsidR="00D72066">
          <w:fldChar w:fldCharType="separate"/>
        </w:r>
        <w:r w:rsidR="00D72066">
          <w:t>20</w:t>
        </w:r>
        <w:r w:rsidR="00D72066">
          <w:fldChar w:fldCharType="end"/>
        </w:r>
      </w:hyperlink>
    </w:p>
    <w:p w:rsidR="00D72066" w:rsidRDefault="00A045BE">
      <w:pPr>
        <w:pStyle w:val="TOC3"/>
        <w:rPr>
          <w:rFonts w:eastAsiaTheme="minorEastAsia"/>
          <w:smallCaps w:val="0"/>
          <w:sz w:val="22"/>
          <w:lang w:eastAsia="en-US"/>
        </w:rPr>
      </w:pPr>
      <w:hyperlink w:anchor="_Toc483464591" w:history="1">
        <w:r w:rsidR="00D72066" w:rsidRPr="00F245F9">
          <w:rPr>
            <w:rStyle w:val="Hyperlink"/>
          </w:rPr>
          <w:t>Microsoft Dynamics 365 المحلي</w:t>
        </w:r>
        <w:r w:rsidR="00D72066">
          <w:tab/>
        </w:r>
        <w:r w:rsidR="00D72066">
          <w:fldChar w:fldCharType="begin"/>
        </w:r>
        <w:r w:rsidR="00D72066">
          <w:instrText xml:space="preserve"> PAGEREF _Toc483464591 \h </w:instrText>
        </w:r>
        <w:r w:rsidR="00D72066">
          <w:fldChar w:fldCharType="separate"/>
        </w:r>
        <w:r w:rsidR="00D72066">
          <w:t>20</w:t>
        </w:r>
        <w:r w:rsidR="00D72066">
          <w:fldChar w:fldCharType="end"/>
        </w:r>
      </w:hyperlink>
    </w:p>
    <w:p w:rsidR="00D72066" w:rsidRDefault="00A045BE">
      <w:pPr>
        <w:pStyle w:val="TOC3"/>
        <w:rPr>
          <w:rFonts w:eastAsiaTheme="minorEastAsia"/>
          <w:smallCaps w:val="0"/>
          <w:sz w:val="22"/>
          <w:lang w:eastAsia="en-US"/>
        </w:rPr>
      </w:pPr>
      <w:hyperlink w:anchor="_Toc483464592" w:history="1">
        <w:r w:rsidR="00D72066" w:rsidRPr="00F245F9">
          <w:rPr>
            <w:rStyle w:val="Hyperlink"/>
          </w:rPr>
          <w:t>Microsoft Dynamics AX</w:t>
        </w:r>
        <w:r w:rsidR="00D72066">
          <w:tab/>
        </w:r>
        <w:r w:rsidR="00D72066">
          <w:fldChar w:fldCharType="begin"/>
        </w:r>
        <w:r w:rsidR="00D72066">
          <w:instrText xml:space="preserve"> PAGEREF _Toc483464592 \h </w:instrText>
        </w:r>
        <w:r w:rsidR="00D72066">
          <w:fldChar w:fldCharType="separate"/>
        </w:r>
        <w:r w:rsidR="00D72066">
          <w:t>23</w:t>
        </w:r>
        <w:r w:rsidR="00D72066">
          <w:fldChar w:fldCharType="end"/>
        </w:r>
      </w:hyperlink>
    </w:p>
    <w:p w:rsidR="00D72066" w:rsidRDefault="00A045BE">
      <w:pPr>
        <w:pStyle w:val="TOC2"/>
        <w:rPr>
          <w:rFonts w:eastAsiaTheme="minorEastAsia"/>
          <w:smallCaps w:val="0"/>
          <w:sz w:val="22"/>
          <w:lang w:eastAsia="en-US"/>
        </w:rPr>
      </w:pPr>
      <w:hyperlink w:anchor="_Toc483464593" w:history="1">
        <w:r w:rsidR="00D72066" w:rsidRPr="00F245F9">
          <w:rPr>
            <w:rStyle w:val="Hyperlink"/>
          </w:rPr>
          <w:t>Microsoft Identity Manager</w:t>
        </w:r>
        <w:r w:rsidR="00D72066">
          <w:tab/>
        </w:r>
        <w:r w:rsidR="00D72066">
          <w:fldChar w:fldCharType="begin"/>
        </w:r>
        <w:r w:rsidR="00D72066">
          <w:instrText xml:space="preserve"> PAGEREF _Toc483464593 \h </w:instrText>
        </w:r>
        <w:r w:rsidR="00D72066">
          <w:fldChar w:fldCharType="separate"/>
        </w:r>
        <w:r w:rsidR="00D72066">
          <w:t>25</w:t>
        </w:r>
        <w:r w:rsidR="00D72066">
          <w:fldChar w:fldCharType="end"/>
        </w:r>
      </w:hyperlink>
    </w:p>
    <w:p w:rsidR="00D72066" w:rsidRDefault="00A045BE">
      <w:pPr>
        <w:pStyle w:val="TOC2"/>
        <w:rPr>
          <w:rFonts w:eastAsiaTheme="minorEastAsia"/>
          <w:smallCaps w:val="0"/>
          <w:sz w:val="22"/>
          <w:lang w:eastAsia="en-US"/>
        </w:rPr>
      </w:pPr>
      <w:hyperlink w:anchor="_Toc483464594" w:history="1">
        <w:r w:rsidR="00D72066" w:rsidRPr="00F245F9">
          <w:rPr>
            <w:rStyle w:val="Hyperlink"/>
          </w:rPr>
          <w:t>تطبيقات Office</w:t>
        </w:r>
        <w:r w:rsidR="00D72066">
          <w:tab/>
        </w:r>
        <w:r w:rsidR="00D72066">
          <w:fldChar w:fldCharType="begin"/>
        </w:r>
        <w:r w:rsidR="00D72066">
          <w:instrText xml:space="preserve"> PAGEREF _Toc483464594 \h </w:instrText>
        </w:r>
        <w:r w:rsidR="00D72066">
          <w:fldChar w:fldCharType="separate"/>
        </w:r>
        <w:r w:rsidR="00D72066">
          <w:t>26</w:t>
        </w:r>
        <w:r w:rsidR="00D72066">
          <w:fldChar w:fldCharType="end"/>
        </w:r>
      </w:hyperlink>
    </w:p>
    <w:p w:rsidR="00D72066" w:rsidRDefault="00A045BE">
      <w:pPr>
        <w:pStyle w:val="TOC3"/>
        <w:rPr>
          <w:rFonts w:eastAsiaTheme="minorEastAsia"/>
          <w:smallCaps w:val="0"/>
          <w:sz w:val="22"/>
          <w:lang w:eastAsia="en-US"/>
        </w:rPr>
      </w:pPr>
      <w:hyperlink w:anchor="_Toc483464595" w:history="1">
        <w:r w:rsidR="00D72066" w:rsidRPr="00F245F9">
          <w:rPr>
            <w:rStyle w:val="Hyperlink"/>
          </w:rPr>
          <w:t>تطبيقات سطح مكتب Office</w:t>
        </w:r>
        <w:r w:rsidR="00D72066">
          <w:tab/>
        </w:r>
        <w:r w:rsidR="00D72066">
          <w:fldChar w:fldCharType="begin"/>
        </w:r>
        <w:r w:rsidR="00D72066">
          <w:instrText xml:space="preserve"> PAGEREF _Toc483464595 \h </w:instrText>
        </w:r>
        <w:r w:rsidR="00D72066">
          <w:fldChar w:fldCharType="separate"/>
        </w:r>
        <w:r w:rsidR="00D72066">
          <w:t>26</w:t>
        </w:r>
        <w:r w:rsidR="00D72066">
          <w:fldChar w:fldCharType="end"/>
        </w:r>
      </w:hyperlink>
    </w:p>
    <w:p w:rsidR="00D72066" w:rsidRDefault="00A045BE">
      <w:pPr>
        <w:pStyle w:val="TOC3"/>
        <w:rPr>
          <w:rFonts w:eastAsiaTheme="minorEastAsia"/>
          <w:smallCaps w:val="0"/>
          <w:sz w:val="22"/>
          <w:lang w:eastAsia="en-US"/>
        </w:rPr>
      </w:pPr>
      <w:hyperlink w:anchor="_Toc483464596" w:history="1">
        <w:r w:rsidR="00D72066" w:rsidRPr="00F245F9">
          <w:rPr>
            <w:rStyle w:val="Hyperlink"/>
          </w:rPr>
          <w:t>Office for Mac</w:t>
        </w:r>
        <w:r w:rsidR="00D72066">
          <w:tab/>
        </w:r>
        <w:r w:rsidR="00D72066">
          <w:fldChar w:fldCharType="begin"/>
        </w:r>
        <w:r w:rsidR="00D72066">
          <w:instrText xml:space="preserve"> PAGEREF _Toc483464596 \h </w:instrText>
        </w:r>
        <w:r w:rsidR="00D72066">
          <w:fldChar w:fldCharType="separate"/>
        </w:r>
        <w:r w:rsidR="00D72066">
          <w:t>27</w:t>
        </w:r>
        <w:r w:rsidR="00D72066">
          <w:fldChar w:fldCharType="end"/>
        </w:r>
      </w:hyperlink>
    </w:p>
    <w:p w:rsidR="00D72066" w:rsidRDefault="00A045BE">
      <w:pPr>
        <w:pStyle w:val="TOC2"/>
        <w:rPr>
          <w:rFonts w:eastAsiaTheme="minorEastAsia"/>
          <w:smallCaps w:val="0"/>
          <w:sz w:val="22"/>
          <w:lang w:eastAsia="en-US"/>
        </w:rPr>
      </w:pPr>
      <w:hyperlink w:anchor="_Toc483464597" w:history="1">
        <w:r w:rsidR="00D72066" w:rsidRPr="00F245F9">
          <w:rPr>
            <w:rStyle w:val="Hyperlink"/>
          </w:rPr>
          <w:t>خوادم Office</w:t>
        </w:r>
        <w:r w:rsidR="00D72066">
          <w:tab/>
        </w:r>
        <w:r w:rsidR="00D72066">
          <w:fldChar w:fldCharType="begin"/>
        </w:r>
        <w:r w:rsidR="00D72066">
          <w:instrText xml:space="preserve"> PAGEREF _Toc483464597 \h </w:instrText>
        </w:r>
        <w:r w:rsidR="00D72066">
          <w:fldChar w:fldCharType="separate"/>
        </w:r>
        <w:r w:rsidR="00D72066">
          <w:t>29</w:t>
        </w:r>
        <w:r w:rsidR="00D72066">
          <w:fldChar w:fldCharType="end"/>
        </w:r>
      </w:hyperlink>
    </w:p>
    <w:p w:rsidR="00D72066" w:rsidRDefault="00A045BE">
      <w:pPr>
        <w:pStyle w:val="TOC3"/>
        <w:rPr>
          <w:rFonts w:eastAsiaTheme="minorEastAsia"/>
          <w:smallCaps w:val="0"/>
          <w:sz w:val="22"/>
          <w:lang w:eastAsia="en-US"/>
        </w:rPr>
      </w:pPr>
      <w:hyperlink w:anchor="_Toc483464598" w:history="1">
        <w:r w:rsidR="00D72066" w:rsidRPr="00F245F9">
          <w:rPr>
            <w:rStyle w:val="Hyperlink"/>
          </w:rPr>
          <w:t>Exchange Server</w:t>
        </w:r>
        <w:r w:rsidR="00D72066">
          <w:tab/>
        </w:r>
        <w:r w:rsidR="00D72066">
          <w:fldChar w:fldCharType="begin"/>
        </w:r>
        <w:r w:rsidR="00D72066">
          <w:instrText xml:space="preserve"> PAGEREF _Toc483464598 \h </w:instrText>
        </w:r>
        <w:r w:rsidR="00D72066">
          <w:fldChar w:fldCharType="separate"/>
        </w:r>
        <w:r w:rsidR="00D72066">
          <w:t>29</w:t>
        </w:r>
        <w:r w:rsidR="00D72066">
          <w:fldChar w:fldCharType="end"/>
        </w:r>
      </w:hyperlink>
    </w:p>
    <w:p w:rsidR="00D72066" w:rsidRDefault="00A045BE">
      <w:pPr>
        <w:pStyle w:val="TOC3"/>
        <w:rPr>
          <w:rFonts w:eastAsiaTheme="minorEastAsia"/>
          <w:smallCaps w:val="0"/>
          <w:sz w:val="22"/>
          <w:lang w:eastAsia="en-US"/>
        </w:rPr>
      </w:pPr>
      <w:hyperlink w:anchor="_Toc483464599" w:history="1">
        <w:r w:rsidR="00D72066" w:rsidRPr="00F245F9">
          <w:rPr>
            <w:rStyle w:val="Hyperlink"/>
          </w:rPr>
          <w:t>Project Server</w:t>
        </w:r>
        <w:r w:rsidR="00D72066">
          <w:tab/>
        </w:r>
        <w:r w:rsidR="00D72066">
          <w:fldChar w:fldCharType="begin"/>
        </w:r>
        <w:r w:rsidR="00D72066">
          <w:instrText xml:space="preserve"> PAGEREF _Toc483464599 \h </w:instrText>
        </w:r>
        <w:r w:rsidR="00D72066">
          <w:fldChar w:fldCharType="separate"/>
        </w:r>
        <w:r w:rsidR="00D72066">
          <w:t>30</w:t>
        </w:r>
        <w:r w:rsidR="00D72066">
          <w:fldChar w:fldCharType="end"/>
        </w:r>
      </w:hyperlink>
    </w:p>
    <w:p w:rsidR="00D72066" w:rsidRDefault="00A045BE">
      <w:pPr>
        <w:pStyle w:val="TOC3"/>
        <w:rPr>
          <w:rFonts w:eastAsiaTheme="minorEastAsia"/>
          <w:smallCaps w:val="0"/>
          <w:sz w:val="22"/>
          <w:lang w:eastAsia="en-US"/>
        </w:rPr>
      </w:pPr>
      <w:hyperlink w:anchor="_Toc483464600" w:history="1">
        <w:r w:rsidR="00D72066" w:rsidRPr="00F245F9">
          <w:rPr>
            <w:rStyle w:val="Hyperlink"/>
          </w:rPr>
          <w:t>SharePoint Server</w:t>
        </w:r>
        <w:r w:rsidR="00D72066">
          <w:tab/>
        </w:r>
        <w:r w:rsidR="00D72066">
          <w:fldChar w:fldCharType="begin"/>
        </w:r>
        <w:r w:rsidR="00D72066">
          <w:instrText xml:space="preserve"> PAGEREF _Toc483464600 \h </w:instrText>
        </w:r>
        <w:r w:rsidR="00D72066">
          <w:fldChar w:fldCharType="separate"/>
        </w:r>
        <w:r w:rsidR="00D72066">
          <w:t>31</w:t>
        </w:r>
        <w:r w:rsidR="00D72066">
          <w:fldChar w:fldCharType="end"/>
        </w:r>
      </w:hyperlink>
    </w:p>
    <w:p w:rsidR="00D72066" w:rsidRDefault="00A045BE">
      <w:pPr>
        <w:pStyle w:val="TOC3"/>
        <w:rPr>
          <w:rFonts w:eastAsiaTheme="minorEastAsia"/>
          <w:smallCaps w:val="0"/>
          <w:sz w:val="22"/>
          <w:lang w:eastAsia="en-US"/>
        </w:rPr>
      </w:pPr>
      <w:hyperlink w:anchor="_Toc483464601" w:history="1">
        <w:r w:rsidR="00D72066" w:rsidRPr="00F245F9">
          <w:rPr>
            <w:rStyle w:val="Hyperlink"/>
          </w:rPr>
          <w:t>Skype for Business Server</w:t>
        </w:r>
        <w:r w:rsidR="00D72066">
          <w:tab/>
        </w:r>
        <w:r w:rsidR="00D72066">
          <w:fldChar w:fldCharType="begin"/>
        </w:r>
        <w:r w:rsidR="00D72066">
          <w:instrText xml:space="preserve"> PAGEREF _Toc483464601 \h </w:instrText>
        </w:r>
        <w:r w:rsidR="00D72066">
          <w:fldChar w:fldCharType="separate"/>
        </w:r>
        <w:r w:rsidR="00D72066">
          <w:t>32</w:t>
        </w:r>
        <w:r w:rsidR="00D72066">
          <w:fldChar w:fldCharType="end"/>
        </w:r>
      </w:hyperlink>
    </w:p>
    <w:p w:rsidR="00D72066" w:rsidRDefault="00A045BE">
      <w:pPr>
        <w:pStyle w:val="TOC2"/>
        <w:rPr>
          <w:rFonts w:eastAsiaTheme="minorEastAsia"/>
          <w:smallCaps w:val="0"/>
          <w:sz w:val="22"/>
          <w:lang w:eastAsia="en-US"/>
        </w:rPr>
      </w:pPr>
      <w:hyperlink w:anchor="_Toc483464602" w:history="1">
        <w:r w:rsidR="00D72066" w:rsidRPr="00F245F9">
          <w:rPr>
            <w:rStyle w:val="Hyperlink"/>
          </w:rPr>
          <w:t>R Server</w:t>
        </w:r>
        <w:r w:rsidR="00D72066">
          <w:tab/>
        </w:r>
        <w:r w:rsidR="00D72066">
          <w:fldChar w:fldCharType="begin"/>
        </w:r>
        <w:r w:rsidR="00D72066">
          <w:instrText xml:space="preserve"> PAGEREF _Toc483464602 \h </w:instrText>
        </w:r>
        <w:r w:rsidR="00D72066">
          <w:fldChar w:fldCharType="separate"/>
        </w:r>
        <w:r w:rsidR="00D72066">
          <w:t>33</w:t>
        </w:r>
        <w:r w:rsidR="00D72066">
          <w:fldChar w:fldCharType="end"/>
        </w:r>
      </w:hyperlink>
    </w:p>
    <w:p w:rsidR="00D72066" w:rsidRDefault="00A045BE">
      <w:pPr>
        <w:pStyle w:val="TOC2"/>
        <w:rPr>
          <w:rFonts w:eastAsiaTheme="minorEastAsia"/>
          <w:smallCaps w:val="0"/>
          <w:sz w:val="22"/>
          <w:lang w:eastAsia="en-US"/>
        </w:rPr>
      </w:pPr>
      <w:hyperlink w:anchor="_Toc483464603" w:history="1">
        <w:r w:rsidR="00D72066" w:rsidRPr="00F245F9">
          <w:rPr>
            <w:rStyle w:val="Hyperlink"/>
          </w:rPr>
          <w:t>SQL Server</w:t>
        </w:r>
        <w:r w:rsidR="00D72066">
          <w:tab/>
        </w:r>
        <w:r w:rsidR="00D72066">
          <w:fldChar w:fldCharType="begin"/>
        </w:r>
        <w:r w:rsidR="00D72066">
          <w:instrText xml:space="preserve"> PAGEREF _Toc483464603 \h </w:instrText>
        </w:r>
        <w:r w:rsidR="00D72066">
          <w:fldChar w:fldCharType="separate"/>
        </w:r>
        <w:r w:rsidR="00D72066">
          <w:t>34</w:t>
        </w:r>
        <w:r w:rsidR="00D72066">
          <w:fldChar w:fldCharType="end"/>
        </w:r>
      </w:hyperlink>
    </w:p>
    <w:p w:rsidR="00D72066" w:rsidRDefault="00A045BE">
      <w:pPr>
        <w:pStyle w:val="TOC2"/>
        <w:rPr>
          <w:rFonts w:eastAsiaTheme="minorEastAsia"/>
          <w:smallCaps w:val="0"/>
          <w:sz w:val="22"/>
          <w:lang w:eastAsia="en-US"/>
        </w:rPr>
      </w:pPr>
      <w:hyperlink w:anchor="_Toc483464604" w:history="1">
        <w:r w:rsidR="00D72066" w:rsidRPr="00F245F9">
          <w:rPr>
            <w:rStyle w:val="Hyperlink"/>
          </w:rPr>
          <w:t>System Center</w:t>
        </w:r>
        <w:r w:rsidR="00D72066">
          <w:tab/>
        </w:r>
        <w:r w:rsidR="00D72066">
          <w:fldChar w:fldCharType="begin"/>
        </w:r>
        <w:r w:rsidR="00D72066">
          <w:instrText xml:space="preserve"> PAGEREF _Toc483464604 \h </w:instrText>
        </w:r>
        <w:r w:rsidR="00D72066">
          <w:fldChar w:fldCharType="separate"/>
        </w:r>
        <w:r w:rsidR="00D72066">
          <w:t>36</w:t>
        </w:r>
        <w:r w:rsidR="00D72066">
          <w:fldChar w:fldCharType="end"/>
        </w:r>
      </w:hyperlink>
    </w:p>
    <w:p w:rsidR="00D72066" w:rsidRDefault="00A045BE">
      <w:pPr>
        <w:pStyle w:val="TOC3"/>
        <w:rPr>
          <w:rFonts w:eastAsiaTheme="minorEastAsia"/>
          <w:smallCaps w:val="0"/>
          <w:sz w:val="22"/>
          <w:lang w:eastAsia="en-US"/>
        </w:rPr>
      </w:pPr>
      <w:hyperlink w:anchor="_Toc483464605" w:history="1">
        <w:r w:rsidR="00D72066" w:rsidRPr="00F245F9">
          <w:rPr>
            <w:rStyle w:val="Hyperlink"/>
          </w:rPr>
          <w:t>System Center Server</w:t>
        </w:r>
        <w:r w:rsidR="00D72066">
          <w:tab/>
        </w:r>
        <w:r w:rsidR="00D72066">
          <w:fldChar w:fldCharType="begin"/>
        </w:r>
        <w:r w:rsidR="00D72066">
          <w:instrText xml:space="preserve"> PAGEREF _Toc483464605 \h </w:instrText>
        </w:r>
        <w:r w:rsidR="00D72066">
          <w:fldChar w:fldCharType="separate"/>
        </w:r>
        <w:r w:rsidR="00D72066">
          <w:t>36</w:t>
        </w:r>
        <w:r w:rsidR="00D72066">
          <w:fldChar w:fldCharType="end"/>
        </w:r>
      </w:hyperlink>
    </w:p>
    <w:p w:rsidR="00D72066" w:rsidRDefault="00A045BE">
      <w:pPr>
        <w:pStyle w:val="TOC3"/>
        <w:rPr>
          <w:rFonts w:eastAsiaTheme="minorEastAsia"/>
          <w:smallCaps w:val="0"/>
          <w:sz w:val="22"/>
          <w:lang w:eastAsia="en-US"/>
        </w:rPr>
      </w:pPr>
      <w:hyperlink w:anchor="_Toc483464606" w:history="1">
        <w:r w:rsidR="00D72066" w:rsidRPr="00F245F9">
          <w:rPr>
            <w:rStyle w:val="Hyperlink"/>
          </w:rPr>
          <w:t>System Center Configuration Manager</w:t>
        </w:r>
        <w:r w:rsidR="00D72066">
          <w:tab/>
        </w:r>
        <w:r w:rsidR="00D72066">
          <w:fldChar w:fldCharType="begin"/>
        </w:r>
        <w:r w:rsidR="00D72066">
          <w:instrText xml:space="preserve"> PAGEREF _Toc483464606 \h </w:instrText>
        </w:r>
        <w:r w:rsidR="00D72066">
          <w:fldChar w:fldCharType="separate"/>
        </w:r>
        <w:r w:rsidR="00D72066">
          <w:t>37</w:t>
        </w:r>
        <w:r w:rsidR="00D72066">
          <w:fldChar w:fldCharType="end"/>
        </w:r>
      </w:hyperlink>
    </w:p>
    <w:p w:rsidR="00D72066" w:rsidRDefault="00A045BE">
      <w:pPr>
        <w:pStyle w:val="TOC3"/>
        <w:rPr>
          <w:rFonts w:eastAsiaTheme="minorEastAsia"/>
          <w:smallCaps w:val="0"/>
          <w:sz w:val="22"/>
          <w:lang w:eastAsia="en-US"/>
        </w:rPr>
      </w:pPr>
      <w:hyperlink w:anchor="_Toc483464607" w:history="1">
        <w:r w:rsidR="00D72066" w:rsidRPr="00F245F9">
          <w:rPr>
            <w:rStyle w:val="Hyperlink"/>
          </w:rPr>
          <w:t>System Center Data Protection Manager</w:t>
        </w:r>
        <w:r w:rsidR="00D72066">
          <w:tab/>
        </w:r>
        <w:r w:rsidR="00D72066">
          <w:fldChar w:fldCharType="begin"/>
        </w:r>
        <w:r w:rsidR="00D72066">
          <w:instrText xml:space="preserve"> PAGEREF _Toc483464607 \h </w:instrText>
        </w:r>
        <w:r w:rsidR="00D72066">
          <w:fldChar w:fldCharType="separate"/>
        </w:r>
        <w:r w:rsidR="00D72066">
          <w:t>38</w:t>
        </w:r>
        <w:r w:rsidR="00D72066">
          <w:fldChar w:fldCharType="end"/>
        </w:r>
      </w:hyperlink>
    </w:p>
    <w:p w:rsidR="00D72066" w:rsidRDefault="00A045BE">
      <w:pPr>
        <w:pStyle w:val="TOC3"/>
        <w:rPr>
          <w:rFonts w:eastAsiaTheme="minorEastAsia"/>
          <w:smallCaps w:val="0"/>
          <w:sz w:val="22"/>
          <w:lang w:eastAsia="en-US"/>
        </w:rPr>
      </w:pPr>
      <w:hyperlink w:anchor="_Toc483464608" w:history="1">
        <w:r w:rsidR="00D72066" w:rsidRPr="00F245F9">
          <w:rPr>
            <w:rStyle w:val="Hyperlink"/>
          </w:rPr>
          <w:t>System Center Endpoint Protection</w:t>
        </w:r>
        <w:r w:rsidR="00D72066">
          <w:tab/>
        </w:r>
        <w:r w:rsidR="00D72066">
          <w:fldChar w:fldCharType="begin"/>
        </w:r>
        <w:r w:rsidR="00D72066">
          <w:instrText xml:space="preserve"> PAGEREF _Toc483464608 \h </w:instrText>
        </w:r>
        <w:r w:rsidR="00D72066">
          <w:fldChar w:fldCharType="separate"/>
        </w:r>
        <w:r w:rsidR="00D72066">
          <w:t>39</w:t>
        </w:r>
        <w:r w:rsidR="00D72066">
          <w:fldChar w:fldCharType="end"/>
        </w:r>
      </w:hyperlink>
    </w:p>
    <w:p w:rsidR="00D72066" w:rsidRDefault="00A045BE">
      <w:pPr>
        <w:pStyle w:val="TOC3"/>
        <w:rPr>
          <w:rFonts w:eastAsiaTheme="minorEastAsia"/>
          <w:smallCaps w:val="0"/>
          <w:sz w:val="22"/>
          <w:lang w:eastAsia="en-US"/>
        </w:rPr>
      </w:pPr>
      <w:hyperlink w:anchor="_Toc483464609" w:history="1">
        <w:r w:rsidR="00D72066" w:rsidRPr="00F245F9">
          <w:rPr>
            <w:rStyle w:val="Hyperlink"/>
          </w:rPr>
          <w:t>System Center Operations Manager</w:t>
        </w:r>
        <w:r w:rsidR="00D72066">
          <w:tab/>
        </w:r>
        <w:r w:rsidR="00D72066">
          <w:fldChar w:fldCharType="begin"/>
        </w:r>
        <w:r w:rsidR="00D72066">
          <w:instrText xml:space="preserve"> PAGEREF _Toc483464609 \h </w:instrText>
        </w:r>
        <w:r w:rsidR="00D72066">
          <w:fldChar w:fldCharType="separate"/>
        </w:r>
        <w:r w:rsidR="00D72066">
          <w:t>40</w:t>
        </w:r>
        <w:r w:rsidR="00D72066">
          <w:fldChar w:fldCharType="end"/>
        </w:r>
      </w:hyperlink>
    </w:p>
    <w:p w:rsidR="00D72066" w:rsidRDefault="00A045BE">
      <w:pPr>
        <w:pStyle w:val="TOC3"/>
        <w:rPr>
          <w:rFonts w:eastAsiaTheme="minorEastAsia"/>
          <w:smallCaps w:val="0"/>
          <w:sz w:val="22"/>
          <w:lang w:eastAsia="en-US"/>
        </w:rPr>
      </w:pPr>
      <w:hyperlink w:anchor="_Toc483464610" w:history="1">
        <w:r w:rsidR="00D72066" w:rsidRPr="00F245F9">
          <w:rPr>
            <w:rStyle w:val="Hyperlink"/>
          </w:rPr>
          <w:t>System Center Orchestrator</w:t>
        </w:r>
        <w:r w:rsidR="00D72066">
          <w:tab/>
        </w:r>
        <w:r w:rsidR="00D72066">
          <w:fldChar w:fldCharType="begin"/>
        </w:r>
        <w:r w:rsidR="00D72066">
          <w:instrText xml:space="preserve"> PAGEREF _Toc483464610 \h </w:instrText>
        </w:r>
        <w:r w:rsidR="00D72066">
          <w:fldChar w:fldCharType="separate"/>
        </w:r>
        <w:r w:rsidR="00D72066">
          <w:t>41</w:t>
        </w:r>
        <w:r w:rsidR="00D72066">
          <w:fldChar w:fldCharType="end"/>
        </w:r>
      </w:hyperlink>
    </w:p>
    <w:p w:rsidR="00D72066" w:rsidRDefault="00A045BE">
      <w:pPr>
        <w:pStyle w:val="TOC3"/>
        <w:rPr>
          <w:rFonts w:eastAsiaTheme="minorEastAsia"/>
          <w:smallCaps w:val="0"/>
          <w:sz w:val="22"/>
          <w:lang w:eastAsia="en-US"/>
        </w:rPr>
      </w:pPr>
      <w:hyperlink w:anchor="_Toc483464611" w:history="1">
        <w:r w:rsidR="00D72066" w:rsidRPr="00F245F9">
          <w:rPr>
            <w:rStyle w:val="Hyperlink"/>
          </w:rPr>
          <w:t>System Center Service Manager</w:t>
        </w:r>
        <w:r w:rsidR="00D72066">
          <w:tab/>
        </w:r>
        <w:r w:rsidR="00D72066">
          <w:fldChar w:fldCharType="begin"/>
        </w:r>
        <w:r w:rsidR="00D72066">
          <w:instrText xml:space="preserve"> PAGEREF _Toc483464611 \h </w:instrText>
        </w:r>
        <w:r w:rsidR="00D72066">
          <w:fldChar w:fldCharType="separate"/>
        </w:r>
        <w:r w:rsidR="00D72066">
          <w:t>41</w:t>
        </w:r>
        <w:r w:rsidR="00D72066">
          <w:fldChar w:fldCharType="end"/>
        </w:r>
      </w:hyperlink>
    </w:p>
    <w:p w:rsidR="00D72066" w:rsidRDefault="00A045BE">
      <w:pPr>
        <w:pStyle w:val="TOC2"/>
        <w:rPr>
          <w:rFonts w:eastAsiaTheme="minorEastAsia"/>
          <w:smallCaps w:val="0"/>
          <w:sz w:val="22"/>
          <w:lang w:eastAsia="en-US"/>
        </w:rPr>
      </w:pPr>
      <w:hyperlink w:anchor="_Toc483464612" w:history="1">
        <w:r w:rsidR="00D72066" w:rsidRPr="00F245F9">
          <w:rPr>
            <w:rStyle w:val="Hyperlink"/>
          </w:rPr>
          <w:t>Virtual Desktop Infrastructure (VDI) Suite</w:t>
        </w:r>
        <w:r w:rsidR="00D72066">
          <w:tab/>
        </w:r>
        <w:r w:rsidR="00D72066">
          <w:fldChar w:fldCharType="begin"/>
        </w:r>
        <w:r w:rsidR="00D72066">
          <w:instrText xml:space="preserve"> PAGEREF _Toc483464612 \h </w:instrText>
        </w:r>
        <w:r w:rsidR="00D72066">
          <w:fldChar w:fldCharType="separate"/>
        </w:r>
        <w:r w:rsidR="00D72066">
          <w:t>42</w:t>
        </w:r>
        <w:r w:rsidR="00D72066">
          <w:fldChar w:fldCharType="end"/>
        </w:r>
      </w:hyperlink>
    </w:p>
    <w:p w:rsidR="00D72066" w:rsidRDefault="00A045BE">
      <w:pPr>
        <w:pStyle w:val="TOC2"/>
        <w:rPr>
          <w:rFonts w:eastAsiaTheme="minorEastAsia"/>
          <w:smallCaps w:val="0"/>
          <w:sz w:val="22"/>
          <w:lang w:eastAsia="en-US"/>
        </w:rPr>
      </w:pPr>
      <w:hyperlink w:anchor="_Toc483464613" w:history="1">
        <w:r w:rsidR="00D72066" w:rsidRPr="00F245F9">
          <w:rPr>
            <w:rStyle w:val="Hyperlink"/>
          </w:rPr>
          <w:t>Visual Studio</w:t>
        </w:r>
        <w:r w:rsidR="00D72066">
          <w:tab/>
        </w:r>
        <w:r w:rsidR="00D72066">
          <w:fldChar w:fldCharType="begin"/>
        </w:r>
        <w:r w:rsidR="00D72066">
          <w:instrText xml:space="preserve"> PAGEREF _Toc483464613 \h </w:instrText>
        </w:r>
        <w:r w:rsidR="00D72066">
          <w:fldChar w:fldCharType="separate"/>
        </w:r>
        <w:r w:rsidR="00D72066">
          <w:t>42</w:t>
        </w:r>
        <w:r w:rsidR="00D72066">
          <w:fldChar w:fldCharType="end"/>
        </w:r>
      </w:hyperlink>
    </w:p>
    <w:p w:rsidR="00D72066" w:rsidRDefault="00A045BE">
      <w:pPr>
        <w:pStyle w:val="TOC3"/>
        <w:rPr>
          <w:rFonts w:eastAsiaTheme="minorEastAsia"/>
          <w:smallCaps w:val="0"/>
          <w:sz w:val="22"/>
          <w:lang w:eastAsia="en-US"/>
        </w:rPr>
      </w:pPr>
      <w:hyperlink w:anchor="_Toc483464614" w:history="1">
        <w:r w:rsidR="00D72066" w:rsidRPr="00F245F9">
          <w:rPr>
            <w:rStyle w:val="Hyperlink"/>
          </w:rPr>
          <w:t>Visual Studio</w:t>
        </w:r>
        <w:r w:rsidR="00D72066">
          <w:tab/>
        </w:r>
        <w:r w:rsidR="00D72066">
          <w:fldChar w:fldCharType="begin"/>
        </w:r>
        <w:r w:rsidR="00D72066">
          <w:instrText xml:space="preserve"> PAGEREF _Toc483464614 \h </w:instrText>
        </w:r>
        <w:r w:rsidR="00D72066">
          <w:fldChar w:fldCharType="separate"/>
        </w:r>
        <w:r w:rsidR="00D72066">
          <w:t>42</w:t>
        </w:r>
        <w:r w:rsidR="00D72066">
          <w:fldChar w:fldCharType="end"/>
        </w:r>
      </w:hyperlink>
    </w:p>
    <w:p w:rsidR="00D72066" w:rsidRDefault="00A045BE">
      <w:pPr>
        <w:pStyle w:val="TOC3"/>
        <w:rPr>
          <w:rFonts w:eastAsiaTheme="minorEastAsia"/>
          <w:smallCaps w:val="0"/>
          <w:sz w:val="22"/>
          <w:lang w:eastAsia="en-US"/>
        </w:rPr>
      </w:pPr>
      <w:hyperlink w:anchor="_Toc483464615" w:history="1">
        <w:r w:rsidR="00D72066" w:rsidRPr="00F245F9">
          <w:rPr>
            <w:rStyle w:val="Hyperlink"/>
          </w:rPr>
          <w:t>Visual Studio Team Foundation Server</w:t>
        </w:r>
        <w:r w:rsidR="00D72066">
          <w:tab/>
        </w:r>
        <w:r w:rsidR="00D72066">
          <w:fldChar w:fldCharType="begin"/>
        </w:r>
        <w:r w:rsidR="00D72066">
          <w:instrText xml:space="preserve"> PAGEREF _Toc483464615 \h </w:instrText>
        </w:r>
        <w:r w:rsidR="00D72066">
          <w:fldChar w:fldCharType="separate"/>
        </w:r>
        <w:r w:rsidR="00D72066">
          <w:t>44</w:t>
        </w:r>
        <w:r w:rsidR="00D72066">
          <w:fldChar w:fldCharType="end"/>
        </w:r>
      </w:hyperlink>
    </w:p>
    <w:p w:rsidR="00D72066" w:rsidRDefault="00A045BE">
      <w:pPr>
        <w:pStyle w:val="TOC2"/>
        <w:rPr>
          <w:rFonts w:eastAsiaTheme="minorEastAsia"/>
          <w:smallCaps w:val="0"/>
          <w:sz w:val="22"/>
          <w:lang w:eastAsia="en-US"/>
        </w:rPr>
      </w:pPr>
      <w:hyperlink w:anchor="_Toc483464616" w:history="1">
        <w:r w:rsidR="00D72066" w:rsidRPr="00F245F9">
          <w:rPr>
            <w:rStyle w:val="Hyperlink"/>
          </w:rPr>
          <w:t>Windows</w:t>
        </w:r>
        <w:r w:rsidR="00D72066">
          <w:tab/>
        </w:r>
        <w:r w:rsidR="00D72066">
          <w:fldChar w:fldCharType="begin"/>
        </w:r>
        <w:r w:rsidR="00D72066">
          <w:instrText xml:space="preserve"> PAGEREF _Toc483464616 \h </w:instrText>
        </w:r>
        <w:r w:rsidR="00D72066">
          <w:fldChar w:fldCharType="separate"/>
        </w:r>
        <w:r w:rsidR="00D72066">
          <w:t>45</w:t>
        </w:r>
        <w:r w:rsidR="00D72066">
          <w:fldChar w:fldCharType="end"/>
        </w:r>
      </w:hyperlink>
    </w:p>
    <w:p w:rsidR="00D72066" w:rsidRDefault="00A045BE">
      <w:pPr>
        <w:pStyle w:val="TOC3"/>
        <w:rPr>
          <w:rFonts w:eastAsiaTheme="minorEastAsia"/>
          <w:smallCaps w:val="0"/>
          <w:sz w:val="22"/>
          <w:lang w:eastAsia="en-US"/>
        </w:rPr>
      </w:pPr>
      <w:hyperlink w:anchor="_Toc483464617" w:history="1">
        <w:r w:rsidR="00D72066" w:rsidRPr="00F245F9">
          <w:rPr>
            <w:rStyle w:val="Hyperlink"/>
          </w:rPr>
          <w:t>نظام تشغيل جهاز سطح مكتب Windows</w:t>
        </w:r>
        <w:r w:rsidR="00D72066">
          <w:tab/>
        </w:r>
        <w:r w:rsidR="00D72066">
          <w:fldChar w:fldCharType="begin"/>
        </w:r>
        <w:r w:rsidR="00D72066">
          <w:instrText xml:space="preserve"> PAGEREF _Toc483464617 \h </w:instrText>
        </w:r>
        <w:r w:rsidR="00D72066">
          <w:fldChar w:fldCharType="separate"/>
        </w:r>
        <w:r w:rsidR="00D72066">
          <w:t>45</w:t>
        </w:r>
        <w:r w:rsidR="00D72066">
          <w:fldChar w:fldCharType="end"/>
        </w:r>
      </w:hyperlink>
    </w:p>
    <w:p w:rsidR="00D72066" w:rsidRDefault="00A045BE">
      <w:pPr>
        <w:pStyle w:val="TOC2"/>
        <w:rPr>
          <w:rFonts w:eastAsiaTheme="minorEastAsia"/>
          <w:smallCaps w:val="0"/>
          <w:sz w:val="22"/>
          <w:lang w:eastAsia="en-US"/>
        </w:rPr>
      </w:pPr>
      <w:hyperlink w:anchor="_Toc483464618" w:history="1">
        <w:r w:rsidR="00D72066" w:rsidRPr="00F245F9">
          <w:rPr>
            <w:rStyle w:val="Hyperlink"/>
          </w:rPr>
          <w:t>Windows Server</w:t>
        </w:r>
        <w:r w:rsidR="00D72066">
          <w:tab/>
        </w:r>
        <w:r w:rsidR="00D72066">
          <w:fldChar w:fldCharType="begin"/>
        </w:r>
        <w:r w:rsidR="00D72066">
          <w:instrText xml:space="preserve"> PAGEREF _Toc483464618 \h </w:instrText>
        </w:r>
        <w:r w:rsidR="00D72066">
          <w:fldChar w:fldCharType="separate"/>
        </w:r>
        <w:r w:rsidR="00D72066">
          <w:t>53</w:t>
        </w:r>
        <w:r w:rsidR="00D72066">
          <w:fldChar w:fldCharType="end"/>
        </w:r>
      </w:hyperlink>
    </w:p>
    <w:p w:rsidR="00D72066" w:rsidRDefault="00A045BE">
      <w:pPr>
        <w:pStyle w:val="TOC3"/>
        <w:rPr>
          <w:rFonts w:eastAsiaTheme="minorEastAsia"/>
          <w:smallCaps w:val="0"/>
          <w:sz w:val="22"/>
          <w:lang w:eastAsia="en-US"/>
        </w:rPr>
      </w:pPr>
      <w:hyperlink w:anchor="_Toc483464619" w:history="1">
        <w:r w:rsidR="00D72066" w:rsidRPr="00F245F9">
          <w:rPr>
            <w:rStyle w:val="Hyperlink"/>
          </w:rPr>
          <w:t>Windows MultiPoint Server</w:t>
        </w:r>
        <w:r w:rsidR="00D72066">
          <w:tab/>
        </w:r>
        <w:r w:rsidR="00D72066">
          <w:fldChar w:fldCharType="begin"/>
        </w:r>
        <w:r w:rsidR="00D72066">
          <w:instrText xml:space="preserve"> PAGEREF _Toc483464619 \h </w:instrText>
        </w:r>
        <w:r w:rsidR="00D72066">
          <w:fldChar w:fldCharType="separate"/>
        </w:r>
        <w:r w:rsidR="00D72066">
          <w:t>53</w:t>
        </w:r>
        <w:r w:rsidR="00D72066">
          <w:fldChar w:fldCharType="end"/>
        </w:r>
      </w:hyperlink>
    </w:p>
    <w:p w:rsidR="00D72066" w:rsidRDefault="00A045BE">
      <w:pPr>
        <w:pStyle w:val="TOC3"/>
        <w:rPr>
          <w:rFonts w:eastAsiaTheme="minorEastAsia"/>
          <w:smallCaps w:val="0"/>
          <w:sz w:val="22"/>
          <w:lang w:eastAsia="en-US"/>
        </w:rPr>
      </w:pPr>
      <w:hyperlink w:anchor="_Toc483464620" w:history="1">
        <w:r w:rsidR="00D72066" w:rsidRPr="00F245F9">
          <w:rPr>
            <w:rStyle w:val="Hyperlink"/>
          </w:rPr>
          <w:t>Windows Server</w:t>
        </w:r>
        <w:r w:rsidR="00D72066">
          <w:tab/>
        </w:r>
        <w:r w:rsidR="00D72066">
          <w:fldChar w:fldCharType="begin"/>
        </w:r>
        <w:r w:rsidR="00D72066">
          <w:instrText xml:space="preserve"> PAGEREF _Toc483464620 \h </w:instrText>
        </w:r>
        <w:r w:rsidR="00D72066">
          <w:fldChar w:fldCharType="separate"/>
        </w:r>
        <w:r w:rsidR="00D72066">
          <w:t>54</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21" w:history="1">
        <w:r w:rsidR="00D72066" w:rsidRPr="00F245F9">
          <w:rPr>
            <w:rStyle w:val="Hyperlink"/>
            <w:noProof/>
          </w:rPr>
          <w:t>الخدمات عبر الإنترنت</w:t>
        </w:r>
        <w:r w:rsidR="00D72066">
          <w:rPr>
            <w:noProof/>
          </w:rPr>
          <w:tab/>
        </w:r>
        <w:r w:rsidR="00D72066">
          <w:rPr>
            <w:noProof/>
          </w:rPr>
          <w:fldChar w:fldCharType="begin"/>
        </w:r>
        <w:r w:rsidR="00D72066">
          <w:rPr>
            <w:noProof/>
          </w:rPr>
          <w:instrText xml:space="preserve"> PAGEREF _Toc483464621 \h </w:instrText>
        </w:r>
        <w:r w:rsidR="00D72066">
          <w:rPr>
            <w:noProof/>
          </w:rPr>
        </w:r>
        <w:r w:rsidR="00D72066">
          <w:rPr>
            <w:noProof/>
          </w:rPr>
          <w:fldChar w:fldCharType="separate"/>
        </w:r>
        <w:r w:rsidR="00D72066">
          <w:rPr>
            <w:noProof/>
          </w:rPr>
          <w:t>58</w:t>
        </w:r>
        <w:r w:rsidR="00D72066">
          <w:rPr>
            <w:noProof/>
          </w:rPr>
          <w:fldChar w:fldCharType="end"/>
        </w:r>
      </w:hyperlink>
    </w:p>
    <w:p w:rsidR="00D72066" w:rsidRDefault="00A045BE">
      <w:pPr>
        <w:pStyle w:val="TOC2"/>
        <w:rPr>
          <w:rFonts w:eastAsiaTheme="minorEastAsia"/>
          <w:smallCaps w:val="0"/>
          <w:sz w:val="22"/>
          <w:lang w:eastAsia="en-US"/>
        </w:rPr>
      </w:pPr>
      <w:hyperlink w:anchor="_Toc483464622" w:history="1">
        <w:r w:rsidR="00D72066" w:rsidRPr="00F245F9">
          <w:rPr>
            <w:rStyle w:val="Hyperlink"/>
          </w:rPr>
          <w:t>التوفر الإقليمي للخدمات عبر الإنترنت</w:t>
        </w:r>
        <w:r w:rsidR="00D72066">
          <w:tab/>
        </w:r>
        <w:r w:rsidR="00D72066">
          <w:fldChar w:fldCharType="begin"/>
        </w:r>
        <w:r w:rsidR="00D72066">
          <w:instrText xml:space="preserve"> PAGEREF _Toc483464622 \h </w:instrText>
        </w:r>
        <w:r w:rsidR="00D72066">
          <w:fldChar w:fldCharType="separate"/>
        </w:r>
        <w:r w:rsidR="00D72066">
          <w:t>58</w:t>
        </w:r>
        <w:r w:rsidR="00D72066">
          <w:fldChar w:fldCharType="end"/>
        </w:r>
      </w:hyperlink>
    </w:p>
    <w:p w:rsidR="00D72066" w:rsidRDefault="00A045BE">
      <w:pPr>
        <w:pStyle w:val="TOC2"/>
        <w:rPr>
          <w:rFonts w:eastAsiaTheme="minorEastAsia"/>
          <w:smallCaps w:val="0"/>
          <w:sz w:val="22"/>
          <w:lang w:eastAsia="en-US"/>
        </w:rPr>
      </w:pPr>
      <w:hyperlink w:anchor="_Toc483464623" w:history="1">
        <w:r w:rsidR="00D72066" w:rsidRPr="00F245F9">
          <w:rPr>
            <w:rStyle w:val="Hyperlink"/>
          </w:rPr>
          <w:t>قواعد شراء الخدمات عبر الإنترنت</w:t>
        </w:r>
        <w:r w:rsidR="00D72066">
          <w:tab/>
        </w:r>
        <w:r w:rsidR="00D72066">
          <w:fldChar w:fldCharType="begin"/>
        </w:r>
        <w:r w:rsidR="00D72066">
          <w:instrText xml:space="preserve"> PAGEREF _Toc483464623 \h </w:instrText>
        </w:r>
        <w:r w:rsidR="00D72066">
          <w:fldChar w:fldCharType="separate"/>
        </w:r>
        <w:r w:rsidR="00D72066">
          <w:t>58</w:t>
        </w:r>
        <w:r w:rsidR="00D72066">
          <w:fldChar w:fldCharType="end"/>
        </w:r>
      </w:hyperlink>
    </w:p>
    <w:p w:rsidR="00D72066" w:rsidRDefault="00A045BE">
      <w:pPr>
        <w:pStyle w:val="TOC2"/>
        <w:rPr>
          <w:rFonts w:eastAsiaTheme="minorEastAsia"/>
          <w:smallCaps w:val="0"/>
          <w:sz w:val="22"/>
          <w:lang w:eastAsia="en-US"/>
        </w:rPr>
      </w:pPr>
      <w:hyperlink w:anchor="_Toc483464624" w:history="1">
        <w:r w:rsidR="00D72066" w:rsidRPr="00F245F9">
          <w:rPr>
            <w:rStyle w:val="Hyperlink"/>
          </w:rPr>
          <w:t>تجديد الخدمات عبر الإنترنت</w:t>
        </w:r>
        <w:r w:rsidR="00D72066">
          <w:tab/>
        </w:r>
        <w:r w:rsidR="00D72066">
          <w:fldChar w:fldCharType="begin"/>
        </w:r>
        <w:r w:rsidR="00D72066">
          <w:instrText xml:space="preserve"> PAGEREF _Toc483464624 \h </w:instrText>
        </w:r>
        <w:r w:rsidR="00D72066">
          <w:fldChar w:fldCharType="separate"/>
        </w:r>
        <w:r w:rsidR="00D72066">
          <w:t>58</w:t>
        </w:r>
        <w:r w:rsidR="00D72066">
          <w:fldChar w:fldCharType="end"/>
        </w:r>
      </w:hyperlink>
    </w:p>
    <w:p w:rsidR="00D72066" w:rsidRDefault="00A045BE">
      <w:pPr>
        <w:pStyle w:val="TOC2"/>
        <w:rPr>
          <w:rFonts w:eastAsiaTheme="minorEastAsia"/>
          <w:smallCaps w:val="0"/>
          <w:sz w:val="22"/>
          <w:lang w:eastAsia="en-US"/>
        </w:rPr>
      </w:pPr>
      <w:hyperlink w:anchor="_Toc483464625" w:history="1">
        <w:r w:rsidR="00D72066" w:rsidRPr="00F245F9">
          <w:rPr>
            <w:rStyle w:val="Hyperlink"/>
          </w:rPr>
          <w:t>خدمات Microsoft Azure</w:t>
        </w:r>
        <w:r w:rsidR="00D72066">
          <w:tab/>
        </w:r>
        <w:r w:rsidR="00D72066">
          <w:fldChar w:fldCharType="begin"/>
        </w:r>
        <w:r w:rsidR="00D72066">
          <w:instrText xml:space="preserve"> PAGEREF _Toc483464625 \h </w:instrText>
        </w:r>
        <w:r w:rsidR="00D72066">
          <w:fldChar w:fldCharType="separate"/>
        </w:r>
        <w:r w:rsidR="00D72066">
          <w:t>58</w:t>
        </w:r>
        <w:r w:rsidR="00D72066">
          <w:fldChar w:fldCharType="end"/>
        </w:r>
      </w:hyperlink>
    </w:p>
    <w:p w:rsidR="00D72066" w:rsidRDefault="00A045BE">
      <w:pPr>
        <w:pStyle w:val="TOC3"/>
        <w:rPr>
          <w:rFonts w:eastAsiaTheme="minorEastAsia"/>
          <w:smallCaps w:val="0"/>
          <w:sz w:val="22"/>
          <w:lang w:eastAsia="en-US"/>
        </w:rPr>
      </w:pPr>
      <w:hyperlink w:anchor="_Toc483464626" w:history="1">
        <w:r w:rsidR="00D72066" w:rsidRPr="00F245F9">
          <w:rPr>
            <w:rStyle w:val="Hyperlink"/>
          </w:rPr>
          <w:t>خدمات Microsoft Azure</w:t>
        </w:r>
        <w:r w:rsidR="00D72066">
          <w:tab/>
        </w:r>
        <w:r w:rsidR="00D72066">
          <w:fldChar w:fldCharType="begin"/>
        </w:r>
        <w:r w:rsidR="00D72066">
          <w:instrText xml:space="preserve"> PAGEREF _Toc483464626 \h </w:instrText>
        </w:r>
        <w:r w:rsidR="00D72066">
          <w:fldChar w:fldCharType="separate"/>
        </w:r>
        <w:r w:rsidR="00D72066">
          <w:t>60</w:t>
        </w:r>
        <w:r w:rsidR="00D72066">
          <w:fldChar w:fldCharType="end"/>
        </w:r>
      </w:hyperlink>
    </w:p>
    <w:p w:rsidR="00D72066" w:rsidRDefault="00A045BE">
      <w:pPr>
        <w:pStyle w:val="TOC3"/>
        <w:rPr>
          <w:rFonts w:eastAsiaTheme="minorEastAsia"/>
          <w:smallCaps w:val="0"/>
          <w:sz w:val="22"/>
          <w:lang w:eastAsia="en-US"/>
        </w:rPr>
      </w:pPr>
      <w:hyperlink w:anchor="_Toc483464627" w:history="1">
        <w:r w:rsidR="00D72066" w:rsidRPr="00F245F9">
          <w:rPr>
            <w:rStyle w:val="Hyperlink"/>
          </w:rPr>
          <w:t>خطط Microsoft Azure Infrastructure</w:t>
        </w:r>
        <w:r w:rsidR="00D72066">
          <w:tab/>
        </w:r>
        <w:r w:rsidR="00D72066">
          <w:fldChar w:fldCharType="begin"/>
        </w:r>
        <w:r w:rsidR="00D72066">
          <w:instrText xml:space="preserve"> PAGEREF _Toc483464627 \h </w:instrText>
        </w:r>
        <w:r w:rsidR="00D72066">
          <w:fldChar w:fldCharType="separate"/>
        </w:r>
        <w:r w:rsidR="00D72066">
          <w:t>60</w:t>
        </w:r>
        <w:r w:rsidR="00D72066">
          <w:fldChar w:fldCharType="end"/>
        </w:r>
      </w:hyperlink>
    </w:p>
    <w:p w:rsidR="00D72066" w:rsidRDefault="00A045BE">
      <w:pPr>
        <w:pStyle w:val="TOC3"/>
        <w:rPr>
          <w:rFonts w:eastAsiaTheme="minorEastAsia"/>
          <w:smallCaps w:val="0"/>
          <w:sz w:val="22"/>
          <w:lang w:eastAsia="en-US"/>
        </w:rPr>
      </w:pPr>
      <w:hyperlink w:anchor="_Toc483464628" w:history="1">
        <w:r w:rsidR="00D72066" w:rsidRPr="00F245F9">
          <w:rPr>
            <w:rStyle w:val="Hyperlink"/>
          </w:rPr>
          <w:t>خطط Microsoft Azure Support</w:t>
        </w:r>
        <w:r w:rsidR="00D72066">
          <w:tab/>
        </w:r>
        <w:r w:rsidR="00D72066">
          <w:fldChar w:fldCharType="begin"/>
        </w:r>
        <w:r w:rsidR="00D72066">
          <w:instrText xml:space="preserve"> PAGEREF _Toc483464628 \h </w:instrText>
        </w:r>
        <w:r w:rsidR="00D72066">
          <w:fldChar w:fldCharType="separate"/>
        </w:r>
        <w:r w:rsidR="00D72066">
          <w:t>62</w:t>
        </w:r>
        <w:r w:rsidR="00D72066">
          <w:fldChar w:fldCharType="end"/>
        </w:r>
      </w:hyperlink>
    </w:p>
    <w:p w:rsidR="00D72066" w:rsidRDefault="00A045BE">
      <w:pPr>
        <w:pStyle w:val="TOC3"/>
        <w:rPr>
          <w:rFonts w:eastAsiaTheme="minorEastAsia"/>
          <w:smallCaps w:val="0"/>
          <w:sz w:val="22"/>
          <w:lang w:eastAsia="en-US"/>
        </w:rPr>
      </w:pPr>
      <w:hyperlink w:anchor="_Toc483464629" w:history="1">
        <w:r w:rsidR="00D72066" w:rsidRPr="00F245F9">
          <w:rPr>
            <w:rStyle w:val="Hyperlink"/>
          </w:rPr>
          <w:t>خطط Microsoft Azure User</w:t>
        </w:r>
        <w:r w:rsidR="00D72066">
          <w:tab/>
        </w:r>
        <w:r w:rsidR="00D72066">
          <w:fldChar w:fldCharType="begin"/>
        </w:r>
        <w:r w:rsidR="00D72066">
          <w:instrText xml:space="preserve"> PAGEREF _Toc483464629 \h </w:instrText>
        </w:r>
        <w:r w:rsidR="00D72066">
          <w:fldChar w:fldCharType="separate"/>
        </w:r>
        <w:r w:rsidR="00D72066">
          <w:t>62</w:t>
        </w:r>
        <w:r w:rsidR="00D72066">
          <w:fldChar w:fldCharType="end"/>
        </w:r>
      </w:hyperlink>
    </w:p>
    <w:p w:rsidR="00D72066" w:rsidRDefault="00A045BE">
      <w:pPr>
        <w:pStyle w:val="TOC2"/>
        <w:rPr>
          <w:rFonts w:eastAsiaTheme="minorEastAsia"/>
          <w:smallCaps w:val="0"/>
          <w:sz w:val="22"/>
          <w:lang w:eastAsia="en-US"/>
        </w:rPr>
      </w:pPr>
      <w:hyperlink w:anchor="_Toc483464630" w:history="1">
        <w:r w:rsidR="00D72066" w:rsidRPr="00F245F9">
          <w:rPr>
            <w:rStyle w:val="Hyperlink"/>
          </w:rPr>
          <w:t>Secure Productive Enterprise</w:t>
        </w:r>
        <w:r w:rsidR="00D72066">
          <w:tab/>
        </w:r>
        <w:r w:rsidR="00D72066">
          <w:fldChar w:fldCharType="begin"/>
        </w:r>
        <w:r w:rsidR="00D72066">
          <w:instrText xml:space="preserve"> PAGEREF _Toc483464630 \h </w:instrText>
        </w:r>
        <w:r w:rsidR="00D72066">
          <w:fldChar w:fldCharType="separate"/>
        </w:r>
        <w:r w:rsidR="00D72066">
          <w:t>63</w:t>
        </w:r>
        <w:r w:rsidR="00D72066">
          <w:fldChar w:fldCharType="end"/>
        </w:r>
      </w:hyperlink>
    </w:p>
    <w:p w:rsidR="00D72066" w:rsidRDefault="00A045BE">
      <w:pPr>
        <w:pStyle w:val="TOC2"/>
        <w:rPr>
          <w:rFonts w:eastAsiaTheme="minorEastAsia"/>
          <w:smallCaps w:val="0"/>
          <w:sz w:val="22"/>
          <w:lang w:eastAsia="en-US"/>
        </w:rPr>
      </w:pPr>
      <w:hyperlink w:anchor="_Toc483464631" w:history="1">
        <w:r w:rsidR="00D72066" w:rsidRPr="00F245F9">
          <w:rPr>
            <w:rStyle w:val="Hyperlink"/>
          </w:rPr>
          <w:t>Enterprise Mobility + Security</w:t>
        </w:r>
        <w:r w:rsidR="00D72066">
          <w:tab/>
        </w:r>
        <w:r w:rsidR="00D72066">
          <w:fldChar w:fldCharType="begin"/>
        </w:r>
        <w:r w:rsidR="00D72066">
          <w:instrText xml:space="preserve"> PAGEREF _Toc483464631 \h </w:instrText>
        </w:r>
        <w:r w:rsidR="00D72066">
          <w:fldChar w:fldCharType="separate"/>
        </w:r>
        <w:r w:rsidR="00D72066">
          <w:t>64</w:t>
        </w:r>
        <w:r w:rsidR="00D72066">
          <w:fldChar w:fldCharType="end"/>
        </w:r>
      </w:hyperlink>
    </w:p>
    <w:p w:rsidR="00D72066" w:rsidRDefault="00A045BE">
      <w:pPr>
        <w:pStyle w:val="TOC2"/>
        <w:rPr>
          <w:rFonts w:eastAsiaTheme="minorEastAsia"/>
          <w:smallCaps w:val="0"/>
          <w:sz w:val="22"/>
          <w:lang w:eastAsia="en-US"/>
        </w:rPr>
      </w:pPr>
      <w:hyperlink w:anchor="_Toc483464632" w:history="1">
        <w:r w:rsidR="00D72066" w:rsidRPr="00F245F9">
          <w:rPr>
            <w:rStyle w:val="Hyperlink"/>
          </w:rPr>
          <w:t>Microsoft Dynamics 365 Services</w:t>
        </w:r>
        <w:r w:rsidR="00D72066">
          <w:tab/>
        </w:r>
        <w:r w:rsidR="00D72066">
          <w:fldChar w:fldCharType="begin"/>
        </w:r>
        <w:r w:rsidR="00D72066">
          <w:instrText xml:space="preserve"> PAGEREF _Toc483464632 \h </w:instrText>
        </w:r>
        <w:r w:rsidR="00D72066">
          <w:fldChar w:fldCharType="separate"/>
        </w:r>
        <w:r w:rsidR="00D72066">
          <w:t>66</w:t>
        </w:r>
        <w:r w:rsidR="00D72066">
          <w:fldChar w:fldCharType="end"/>
        </w:r>
      </w:hyperlink>
    </w:p>
    <w:p w:rsidR="00D72066" w:rsidRDefault="00A045BE">
      <w:pPr>
        <w:pStyle w:val="TOC2"/>
        <w:rPr>
          <w:rFonts w:eastAsiaTheme="minorEastAsia"/>
          <w:smallCaps w:val="0"/>
          <w:sz w:val="22"/>
          <w:lang w:eastAsia="en-US"/>
        </w:rPr>
      </w:pPr>
      <w:hyperlink w:anchor="_Toc483464633" w:history="1">
        <w:r w:rsidR="00D72066" w:rsidRPr="00F245F9">
          <w:rPr>
            <w:rStyle w:val="Hyperlink"/>
          </w:rPr>
          <w:t>خدمات Office 365</w:t>
        </w:r>
        <w:r w:rsidR="00D72066">
          <w:tab/>
        </w:r>
        <w:r w:rsidR="00D72066">
          <w:fldChar w:fldCharType="begin"/>
        </w:r>
        <w:r w:rsidR="00D72066">
          <w:instrText xml:space="preserve"> PAGEREF _Toc483464633 \h </w:instrText>
        </w:r>
        <w:r w:rsidR="00D72066">
          <w:fldChar w:fldCharType="separate"/>
        </w:r>
        <w:r w:rsidR="00D72066">
          <w:t>69</w:t>
        </w:r>
        <w:r w:rsidR="00D72066">
          <w:fldChar w:fldCharType="end"/>
        </w:r>
      </w:hyperlink>
    </w:p>
    <w:p w:rsidR="00D72066" w:rsidRDefault="00A045BE">
      <w:pPr>
        <w:pStyle w:val="TOC3"/>
        <w:rPr>
          <w:rFonts w:eastAsiaTheme="minorEastAsia"/>
          <w:smallCaps w:val="0"/>
          <w:sz w:val="22"/>
          <w:lang w:eastAsia="en-US"/>
        </w:rPr>
      </w:pPr>
      <w:hyperlink w:anchor="_Toc483464634" w:history="1">
        <w:r w:rsidR="00D72066" w:rsidRPr="00F245F9">
          <w:rPr>
            <w:rStyle w:val="Hyperlink"/>
          </w:rPr>
          <w:t>تطبيقات Office 365</w:t>
        </w:r>
        <w:r w:rsidR="00D72066">
          <w:tab/>
        </w:r>
        <w:r w:rsidR="00D72066">
          <w:fldChar w:fldCharType="begin"/>
        </w:r>
        <w:r w:rsidR="00D72066">
          <w:instrText xml:space="preserve"> PAGEREF _Toc483464634 \h </w:instrText>
        </w:r>
        <w:r w:rsidR="00D72066">
          <w:fldChar w:fldCharType="separate"/>
        </w:r>
        <w:r w:rsidR="00D72066">
          <w:t>69</w:t>
        </w:r>
        <w:r w:rsidR="00D72066">
          <w:fldChar w:fldCharType="end"/>
        </w:r>
      </w:hyperlink>
    </w:p>
    <w:p w:rsidR="00D72066" w:rsidRDefault="00A045BE">
      <w:pPr>
        <w:pStyle w:val="TOC3"/>
        <w:rPr>
          <w:rFonts w:eastAsiaTheme="minorEastAsia"/>
          <w:smallCaps w:val="0"/>
          <w:sz w:val="22"/>
          <w:lang w:eastAsia="en-US"/>
        </w:rPr>
      </w:pPr>
      <w:hyperlink w:anchor="_Toc483464635" w:history="1">
        <w:r w:rsidR="00D72066" w:rsidRPr="00F245F9">
          <w:rPr>
            <w:rStyle w:val="Hyperlink"/>
          </w:rPr>
          <w:t>Office 365 Suites</w:t>
        </w:r>
        <w:r w:rsidR="00D72066">
          <w:tab/>
        </w:r>
        <w:r w:rsidR="00D72066">
          <w:fldChar w:fldCharType="begin"/>
        </w:r>
        <w:r w:rsidR="00D72066">
          <w:instrText xml:space="preserve"> PAGEREF _Toc483464635 \h </w:instrText>
        </w:r>
        <w:r w:rsidR="00D72066">
          <w:fldChar w:fldCharType="separate"/>
        </w:r>
        <w:r w:rsidR="00D72066">
          <w:t>70</w:t>
        </w:r>
        <w:r w:rsidR="00D72066">
          <w:fldChar w:fldCharType="end"/>
        </w:r>
      </w:hyperlink>
    </w:p>
    <w:p w:rsidR="00D72066" w:rsidRDefault="00A045BE">
      <w:pPr>
        <w:pStyle w:val="TOC3"/>
        <w:rPr>
          <w:rFonts w:eastAsiaTheme="minorEastAsia"/>
          <w:smallCaps w:val="0"/>
          <w:sz w:val="22"/>
          <w:lang w:eastAsia="en-US"/>
        </w:rPr>
      </w:pPr>
      <w:hyperlink w:anchor="_Toc483464636" w:history="1">
        <w:r w:rsidR="00D72066" w:rsidRPr="00F245F9">
          <w:rPr>
            <w:rStyle w:val="Hyperlink"/>
          </w:rPr>
          <w:t>إدارة الأمان مقدمًا لـ Office 365</w:t>
        </w:r>
        <w:r w:rsidR="00D72066">
          <w:tab/>
        </w:r>
        <w:r w:rsidR="00D72066">
          <w:fldChar w:fldCharType="begin"/>
        </w:r>
        <w:r w:rsidR="00D72066">
          <w:instrText xml:space="preserve"> PAGEREF _Toc483464636 \h </w:instrText>
        </w:r>
        <w:r w:rsidR="00D72066">
          <w:fldChar w:fldCharType="separate"/>
        </w:r>
        <w:r w:rsidR="00D72066">
          <w:t>73</w:t>
        </w:r>
        <w:r w:rsidR="00D72066">
          <w:fldChar w:fldCharType="end"/>
        </w:r>
      </w:hyperlink>
    </w:p>
    <w:p w:rsidR="00D72066" w:rsidRDefault="00A045BE">
      <w:pPr>
        <w:pStyle w:val="TOC3"/>
        <w:rPr>
          <w:rFonts w:eastAsiaTheme="minorEastAsia"/>
          <w:smallCaps w:val="0"/>
          <w:sz w:val="22"/>
          <w:lang w:eastAsia="en-US"/>
        </w:rPr>
      </w:pPr>
      <w:hyperlink w:anchor="_Toc483464637" w:history="1">
        <w:r w:rsidR="00D72066" w:rsidRPr="00F245F9">
          <w:rPr>
            <w:rStyle w:val="Hyperlink"/>
          </w:rPr>
          <w:t>Microsoft MyAnalytics</w:t>
        </w:r>
        <w:r w:rsidR="00D72066">
          <w:tab/>
        </w:r>
        <w:r w:rsidR="00D72066">
          <w:fldChar w:fldCharType="begin"/>
        </w:r>
        <w:r w:rsidR="00D72066">
          <w:instrText xml:space="preserve"> PAGEREF _Toc483464637 \h </w:instrText>
        </w:r>
        <w:r w:rsidR="00D72066">
          <w:fldChar w:fldCharType="separate"/>
        </w:r>
        <w:r w:rsidR="00D72066">
          <w:t>73</w:t>
        </w:r>
        <w:r w:rsidR="00D72066">
          <w:fldChar w:fldCharType="end"/>
        </w:r>
      </w:hyperlink>
    </w:p>
    <w:p w:rsidR="00D72066" w:rsidRDefault="00A045BE">
      <w:pPr>
        <w:pStyle w:val="TOC3"/>
        <w:rPr>
          <w:rFonts w:eastAsiaTheme="minorEastAsia"/>
          <w:smallCaps w:val="0"/>
          <w:sz w:val="22"/>
          <w:lang w:eastAsia="en-US"/>
        </w:rPr>
      </w:pPr>
      <w:hyperlink w:anchor="_Toc483464638" w:history="1">
        <w:r w:rsidR="00D72066" w:rsidRPr="00F245F9">
          <w:rPr>
            <w:rStyle w:val="Hyperlink"/>
          </w:rPr>
          <w:t>Office 365 Advanced Compliance</w:t>
        </w:r>
        <w:r w:rsidR="00D72066">
          <w:tab/>
        </w:r>
        <w:r w:rsidR="00D72066">
          <w:fldChar w:fldCharType="begin"/>
        </w:r>
        <w:r w:rsidR="00D72066">
          <w:instrText xml:space="preserve"> PAGEREF _Toc483464638 \h </w:instrText>
        </w:r>
        <w:r w:rsidR="00D72066">
          <w:fldChar w:fldCharType="separate"/>
        </w:r>
        <w:r w:rsidR="00D72066">
          <w:t>74</w:t>
        </w:r>
        <w:r w:rsidR="00D72066">
          <w:fldChar w:fldCharType="end"/>
        </w:r>
      </w:hyperlink>
    </w:p>
    <w:p w:rsidR="00D72066" w:rsidRDefault="00A045BE">
      <w:pPr>
        <w:pStyle w:val="TOC3"/>
        <w:rPr>
          <w:rFonts w:eastAsiaTheme="minorEastAsia"/>
          <w:smallCaps w:val="0"/>
          <w:sz w:val="22"/>
          <w:lang w:eastAsia="en-US"/>
        </w:rPr>
      </w:pPr>
      <w:hyperlink w:anchor="_Toc483464639" w:history="1">
        <w:r w:rsidR="00D72066" w:rsidRPr="00F245F9">
          <w:rPr>
            <w:rStyle w:val="Hyperlink"/>
          </w:rPr>
          <w:t>Exchange Online</w:t>
        </w:r>
        <w:r w:rsidR="00D72066">
          <w:tab/>
        </w:r>
        <w:r w:rsidR="00D72066">
          <w:fldChar w:fldCharType="begin"/>
        </w:r>
        <w:r w:rsidR="00D72066">
          <w:instrText xml:space="preserve"> PAGEREF _Toc483464639 \h </w:instrText>
        </w:r>
        <w:r w:rsidR="00D72066">
          <w:fldChar w:fldCharType="separate"/>
        </w:r>
        <w:r w:rsidR="00D72066">
          <w:t>74</w:t>
        </w:r>
        <w:r w:rsidR="00D72066">
          <w:fldChar w:fldCharType="end"/>
        </w:r>
      </w:hyperlink>
    </w:p>
    <w:p w:rsidR="00D72066" w:rsidRDefault="00A045BE">
      <w:pPr>
        <w:pStyle w:val="TOC3"/>
        <w:rPr>
          <w:rFonts w:eastAsiaTheme="minorEastAsia"/>
          <w:smallCaps w:val="0"/>
          <w:sz w:val="22"/>
          <w:lang w:eastAsia="en-US"/>
        </w:rPr>
      </w:pPr>
      <w:hyperlink w:anchor="_Toc483464640" w:history="1">
        <w:r w:rsidR="00D72066" w:rsidRPr="00F245F9">
          <w:rPr>
            <w:rStyle w:val="Hyperlink"/>
          </w:rPr>
          <w:t>OneDrive for Business</w:t>
        </w:r>
        <w:r w:rsidR="00D72066">
          <w:tab/>
        </w:r>
        <w:r w:rsidR="00D72066">
          <w:fldChar w:fldCharType="begin"/>
        </w:r>
        <w:r w:rsidR="00D72066">
          <w:instrText xml:space="preserve"> PAGEREF _Toc483464640 \h </w:instrText>
        </w:r>
        <w:r w:rsidR="00D72066">
          <w:fldChar w:fldCharType="separate"/>
        </w:r>
        <w:r w:rsidR="00D72066">
          <w:t>75</w:t>
        </w:r>
        <w:r w:rsidR="00D72066">
          <w:fldChar w:fldCharType="end"/>
        </w:r>
      </w:hyperlink>
    </w:p>
    <w:p w:rsidR="00D72066" w:rsidRDefault="00A045BE">
      <w:pPr>
        <w:pStyle w:val="TOC3"/>
        <w:rPr>
          <w:rFonts w:eastAsiaTheme="minorEastAsia"/>
          <w:smallCaps w:val="0"/>
          <w:sz w:val="22"/>
          <w:lang w:eastAsia="en-US"/>
        </w:rPr>
      </w:pPr>
      <w:hyperlink w:anchor="_Toc483464641" w:history="1">
        <w:r w:rsidR="00D72066" w:rsidRPr="00F245F9">
          <w:rPr>
            <w:rStyle w:val="Hyperlink"/>
          </w:rPr>
          <w:t>Project Online</w:t>
        </w:r>
        <w:r w:rsidR="00D72066">
          <w:tab/>
        </w:r>
        <w:r w:rsidR="00D72066">
          <w:fldChar w:fldCharType="begin"/>
        </w:r>
        <w:r w:rsidR="00D72066">
          <w:instrText xml:space="preserve"> PAGEREF _Toc483464641 \h </w:instrText>
        </w:r>
        <w:r w:rsidR="00D72066">
          <w:fldChar w:fldCharType="separate"/>
        </w:r>
        <w:r w:rsidR="00D72066">
          <w:t>75</w:t>
        </w:r>
        <w:r w:rsidR="00D72066">
          <w:fldChar w:fldCharType="end"/>
        </w:r>
      </w:hyperlink>
    </w:p>
    <w:p w:rsidR="00D72066" w:rsidRDefault="00A045BE">
      <w:pPr>
        <w:pStyle w:val="TOC3"/>
        <w:rPr>
          <w:rFonts w:eastAsiaTheme="minorEastAsia"/>
          <w:smallCaps w:val="0"/>
          <w:sz w:val="22"/>
          <w:lang w:eastAsia="en-US"/>
        </w:rPr>
      </w:pPr>
      <w:hyperlink w:anchor="_Toc483464642" w:history="1">
        <w:r w:rsidR="00D72066" w:rsidRPr="00F245F9">
          <w:rPr>
            <w:rStyle w:val="Hyperlink"/>
          </w:rPr>
          <w:t>SharePoint Online</w:t>
        </w:r>
        <w:r w:rsidR="00D72066">
          <w:tab/>
        </w:r>
        <w:r w:rsidR="00D72066">
          <w:fldChar w:fldCharType="begin"/>
        </w:r>
        <w:r w:rsidR="00D72066">
          <w:instrText xml:space="preserve"> PAGEREF _Toc483464642 \h </w:instrText>
        </w:r>
        <w:r w:rsidR="00D72066">
          <w:fldChar w:fldCharType="separate"/>
        </w:r>
        <w:r w:rsidR="00D72066">
          <w:t>76</w:t>
        </w:r>
        <w:r w:rsidR="00D72066">
          <w:fldChar w:fldCharType="end"/>
        </w:r>
      </w:hyperlink>
    </w:p>
    <w:p w:rsidR="00D72066" w:rsidRDefault="00A045BE">
      <w:pPr>
        <w:pStyle w:val="TOC3"/>
        <w:rPr>
          <w:rFonts w:eastAsiaTheme="minorEastAsia"/>
          <w:smallCaps w:val="0"/>
          <w:sz w:val="22"/>
          <w:lang w:eastAsia="en-US"/>
        </w:rPr>
      </w:pPr>
      <w:hyperlink w:anchor="_Toc483464643" w:history="1">
        <w:r w:rsidR="00D72066" w:rsidRPr="00F245F9">
          <w:rPr>
            <w:rStyle w:val="Hyperlink"/>
          </w:rPr>
          <w:t>Skype for Business Online</w:t>
        </w:r>
        <w:r w:rsidR="00D72066">
          <w:tab/>
        </w:r>
        <w:r w:rsidR="00D72066">
          <w:fldChar w:fldCharType="begin"/>
        </w:r>
        <w:r w:rsidR="00D72066">
          <w:instrText xml:space="preserve"> PAGEREF _Toc483464643 \h </w:instrText>
        </w:r>
        <w:r w:rsidR="00D72066">
          <w:fldChar w:fldCharType="separate"/>
        </w:r>
        <w:r w:rsidR="00D72066">
          <w:t>77</w:t>
        </w:r>
        <w:r w:rsidR="00D72066">
          <w:fldChar w:fldCharType="end"/>
        </w:r>
      </w:hyperlink>
    </w:p>
    <w:p w:rsidR="00D72066" w:rsidRDefault="00A045BE">
      <w:pPr>
        <w:pStyle w:val="TOC2"/>
        <w:rPr>
          <w:rFonts w:eastAsiaTheme="minorEastAsia"/>
          <w:smallCaps w:val="0"/>
          <w:sz w:val="22"/>
          <w:lang w:eastAsia="en-US"/>
        </w:rPr>
      </w:pPr>
      <w:hyperlink w:anchor="_Toc483464644" w:history="1">
        <w:r w:rsidR="00D72066" w:rsidRPr="00F245F9">
          <w:rPr>
            <w:rStyle w:val="Hyperlink"/>
          </w:rPr>
          <w:t>خدمات أخرى عبر الإنترنت</w:t>
        </w:r>
        <w:r w:rsidR="00D72066">
          <w:tab/>
        </w:r>
        <w:r w:rsidR="00D72066">
          <w:fldChar w:fldCharType="begin"/>
        </w:r>
        <w:r w:rsidR="00D72066">
          <w:instrText xml:space="preserve"> PAGEREF _Toc483464644 \h </w:instrText>
        </w:r>
        <w:r w:rsidR="00D72066">
          <w:fldChar w:fldCharType="separate"/>
        </w:r>
        <w:r w:rsidR="00D72066">
          <w:t>78</w:t>
        </w:r>
        <w:r w:rsidR="00D72066">
          <w:fldChar w:fldCharType="end"/>
        </w:r>
      </w:hyperlink>
    </w:p>
    <w:p w:rsidR="00D72066" w:rsidRDefault="00A045BE">
      <w:pPr>
        <w:pStyle w:val="TOC3"/>
        <w:rPr>
          <w:rFonts w:eastAsiaTheme="minorEastAsia"/>
          <w:smallCaps w:val="0"/>
          <w:sz w:val="22"/>
          <w:lang w:eastAsia="en-US"/>
        </w:rPr>
      </w:pPr>
      <w:hyperlink w:anchor="_Toc483464645" w:history="1">
        <w:r w:rsidR="00D72066" w:rsidRPr="00F245F9">
          <w:rPr>
            <w:rStyle w:val="Hyperlink"/>
          </w:rPr>
          <w:t>خرائط Bing</w:t>
        </w:r>
        <w:r w:rsidR="00D72066">
          <w:tab/>
        </w:r>
        <w:r w:rsidR="00D72066">
          <w:fldChar w:fldCharType="begin"/>
        </w:r>
        <w:r w:rsidR="00D72066">
          <w:instrText xml:space="preserve"> PAGEREF _Toc483464645 \h </w:instrText>
        </w:r>
        <w:r w:rsidR="00D72066">
          <w:fldChar w:fldCharType="separate"/>
        </w:r>
        <w:r w:rsidR="00D72066">
          <w:t>78</w:t>
        </w:r>
        <w:r w:rsidR="00D72066">
          <w:fldChar w:fldCharType="end"/>
        </w:r>
      </w:hyperlink>
    </w:p>
    <w:p w:rsidR="00D72066" w:rsidRDefault="00A045BE">
      <w:pPr>
        <w:pStyle w:val="TOC3"/>
        <w:rPr>
          <w:rFonts w:eastAsiaTheme="minorEastAsia"/>
          <w:smallCaps w:val="0"/>
          <w:sz w:val="22"/>
          <w:lang w:eastAsia="en-US"/>
        </w:rPr>
      </w:pPr>
      <w:hyperlink w:anchor="_Toc483464646" w:history="1">
        <w:r w:rsidR="00D72066" w:rsidRPr="00F245F9">
          <w:rPr>
            <w:rStyle w:val="Hyperlink"/>
          </w:rPr>
          <w:t>Business Application Platform</w:t>
        </w:r>
        <w:r w:rsidR="00D72066">
          <w:tab/>
        </w:r>
        <w:r w:rsidR="00D72066">
          <w:fldChar w:fldCharType="begin"/>
        </w:r>
        <w:r w:rsidR="00D72066">
          <w:instrText xml:space="preserve"> PAGEREF _Toc483464646 \h </w:instrText>
        </w:r>
        <w:r w:rsidR="00D72066">
          <w:fldChar w:fldCharType="separate"/>
        </w:r>
        <w:r w:rsidR="00D72066">
          <w:t>78</w:t>
        </w:r>
        <w:r w:rsidR="00D72066">
          <w:fldChar w:fldCharType="end"/>
        </w:r>
      </w:hyperlink>
    </w:p>
    <w:p w:rsidR="00D72066" w:rsidRDefault="00A045BE">
      <w:pPr>
        <w:pStyle w:val="TOC3"/>
        <w:rPr>
          <w:rFonts w:eastAsiaTheme="minorEastAsia"/>
          <w:smallCaps w:val="0"/>
          <w:sz w:val="22"/>
          <w:lang w:eastAsia="en-US"/>
        </w:rPr>
      </w:pPr>
      <w:hyperlink w:anchor="_Toc483464647" w:history="1">
        <w:r w:rsidR="00D72066" w:rsidRPr="00F245F9">
          <w:rPr>
            <w:rStyle w:val="Hyperlink"/>
          </w:rPr>
          <w:t>Kaizala</w:t>
        </w:r>
        <w:r w:rsidR="00D72066">
          <w:tab/>
        </w:r>
        <w:r w:rsidR="00D72066">
          <w:fldChar w:fldCharType="begin"/>
        </w:r>
        <w:r w:rsidR="00D72066">
          <w:instrText xml:space="preserve"> PAGEREF _Toc483464647 \h </w:instrText>
        </w:r>
        <w:r w:rsidR="00D72066">
          <w:fldChar w:fldCharType="separate"/>
        </w:r>
        <w:r w:rsidR="00D72066">
          <w:t>79</w:t>
        </w:r>
        <w:r w:rsidR="00D72066">
          <w:fldChar w:fldCharType="end"/>
        </w:r>
      </w:hyperlink>
    </w:p>
    <w:p w:rsidR="00D72066" w:rsidRDefault="00A045BE">
      <w:pPr>
        <w:pStyle w:val="TOC3"/>
        <w:rPr>
          <w:rFonts w:eastAsiaTheme="minorEastAsia"/>
          <w:smallCaps w:val="0"/>
          <w:sz w:val="22"/>
          <w:lang w:eastAsia="en-US"/>
        </w:rPr>
      </w:pPr>
      <w:hyperlink w:anchor="_Toc483464648" w:history="1">
        <w:r w:rsidR="00D72066" w:rsidRPr="00F245F9">
          <w:rPr>
            <w:rStyle w:val="Hyperlink"/>
          </w:rPr>
          <w:t>Microsoft Cloud App Security</w:t>
        </w:r>
        <w:r w:rsidR="00D72066">
          <w:tab/>
        </w:r>
        <w:r w:rsidR="00D72066">
          <w:fldChar w:fldCharType="begin"/>
        </w:r>
        <w:r w:rsidR="00D72066">
          <w:instrText xml:space="preserve"> PAGEREF _Toc483464648 \h </w:instrText>
        </w:r>
        <w:r w:rsidR="00D72066">
          <w:fldChar w:fldCharType="separate"/>
        </w:r>
        <w:r w:rsidR="00D72066">
          <w:t>80</w:t>
        </w:r>
        <w:r w:rsidR="00D72066">
          <w:fldChar w:fldCharType="end"/>
        </w:r>
      </w:hyperlink>
    </w:p>
    <w:p w:rsidR="00D72066" w:rsidRDefault="00A045BE">
      <w:pPr>
        <w:pStyle w:val="TOC3"/>
        <w:rPr>
          <w:rFonts w:eastAsiaTheme="minorEastAsia"/>
          <w:smallCaps w:val="0"/>
          <w:sz w:val="22"/>
          <w:lang w:eastAsia="en-US"/>
        </w:rPr>
      </w:pPr>
      <w:hyperlink w:anchor="_Toc483464649" w:history="1">
        <w:r w:rsidR="00D72066" w:rsidRPr="00F245F9">
          <w:rPr>
            <w:rStyle w:val="Hyperlink"/>
          </w:rPr>
          <w:t>Microsoft Intune</w:t>
        </w:r>
        <w:r w:rsidR="00D72066">
          <w:tab/>
        </w:r>
        <w:r w:rsidR="00D72066">
          <w:fldChar w:fldCharType="begin"/>
        </w:r>
        <w:r w:rsidR="00D72066">
          <w:instrText xml:space="preserve"> PAGEREF _Toc483464649 \h </w:instrText>
        </w:r>
        <w:r w:rsidR="00D72066">
          <w:fldChar w:fldCharType="separate"/>
        </w:r>
        <w:r w:rsidR="00D72066">
          <w:t>80</w:t>
        </w:r>
        <w:r w:rsidR="00D72066">
          <w:fldChar w:fldCharType="end"/>
        </w:r>
      </w:hyperlink>
    </w:p>
    <w:p w:rsidR="00D72066" w:rsidRDefault="00A045BE">
      <w:pPr>
        <w:pStyle w:val="TOC3"/>
        <w:rPr>
          <w:rFonts w:eastAsiaTheme="minorEastAsia"/>
          <w:smallCaps w:val="0"/>
          <w:sz w:val="22"/>
          <w:lang w:eastAsia="en-US"/>
        </w:rPr>
      </w:pPr>
      <w:hyperlink w:anchor="_Toc483464650" w:history="1">
        <w:r w:rsidR="00D72066" w:rsidRPr="00F245F9">
          <w:rPr>
            <w:rStyle w:val="Hyperlink"/>
          </w:rPr>
          <w:t>Microsoft Learning</w:t>
        </w:r>
        <w:r w:rsidR="00D72066">
          <w:tab/>
        </w:r>
        <w:r w:rsidR="00D72066">
          <w:fldChar w:fldCharType="begin"/>
        </w:r>
        <w:r w:rsidR="00D72066">
          <w:instrText xml:space="preserve"> PAGEREF _Toc483464650 \h </w:instrText>
        </w:r>
        <w:r w:rsidR="00D72066">
          <w:fldChar w:fldCharType="separate"/>
        </w:r>
        <w:r w:rsidR="00D72066">
          <w:t>81</w:t>
        </w:r>
        <w:r w:rsidR="00D72066">
          <w:fldChar w:fldCharType="end"/>
        </w:r>
      </w:hyperlink>
    </w:p>
    <w:p w:rsidR="00D72066" w:rsidRDefault="00A045BE">
      <w:pPr>
        <w:pStyle w:val="TOC3"/>
        <w:rPr>
          <w:rFonts w:eastAsiaTheme="minorEastAsia"/>
          <w:smallCaps w:val="0"/>
          <w:sz w:val="22"/>
          <w:lang w:eastAsia="en-US"/>
        </w:rPr>
      </w:pPr>
      <w:hyperlink w:anchor="_Toc483464651" w:history="1">
        <w:r w:rsidR="00D72066" w:rsidRPr="00F245F9">
          <w:rPr>
            <w:rStyle w:val="Hyperlink"/>
          </w:rPr>
          <w:t>Minecraft: Education Edition</w:t>
        </w:r>
        <w:r w:rsidR="00D72066">
          <w:tab/>
        </w:r>
        <w:r w:rsidR="00D72066">
          <w:fldChar w:fldCharType="begin"/>
        </w:r>
        <w:r w:rsidR="00D72066">
          <w:instrText xml:space="preserve"> PAGEREF _Toc483464651 \h </w:instrText>
        </w:r>
        <w:r w:rsidR="00D72066">
          <w:fldChar w:fldCharType="separate"/>
        </w:r>
        <w:r w:rsidR="00D72066">
          <w:t>81</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52" w:history="1">
        <w:r w:rsidR="00D72066" w:rsidRPr="00F245F9">
          <w:rPr>
            <w:rStyle w:val="Hyperlink"/>
            <w:noProof/>
          </w:rPr>
          <w:t>المسرد</w:t>
        </w:r>
        <w:r w:rsidR="00D72066">
          <w:rPr>
            <w:noProof/>
          </w:rPr>
          <w:tab/>
        </w:r>
        <w:r w:rsidR="00D72066">
          <w:rPr>
            <w:noProof/>
          </w:rPr>
          <w:fldChar w:fldCharType="begin"/>
        </w:r>
        <w:r w:rsidR="00D72066">
          <w:rPr>
            <w:noProof/>
          </w:rPr>
          <w:instrText xml:space="preserve"> PAGEREF _Toc483464652 \h </w:instrText>
        </w:r>
        <w:r w:rsidR="00D72066">
          <w:rPr>
            <w:noProof/>
          </w:rPr>
        </w:r>
        <w:r w:rsidR="00D72066">
          <w:rPr>
            <w:noProof/>
          </w:rPr>
          <w:fldChar w:fldCharType="separate"/>
        </w:r>
        <w:r w:rsidR="00D72066">
          <w:rPr>
            <w:noProof/>
          </w:rPr>
          <w:t>82</w:t>
        </w:r>
        <w:r w:rsidR="00D72066">
          <w:rPr>
            <w:noProof/>
          </w:rPr>
          <w:fldChar w:fldCharType="end"/>
        </w:r>
      </w:hyperlink>
    </w:p>
    <w:p w:rsidR="00D72066" w:rsidRDefault="00A045BE">
      <w:pPr>
        <w:pStyle w:val="TOC2"/>
        <w:rPr>
          <w:rFonts w:eastAsiaTheme="minorEastAsia"/>
          <w:smallCaps w:val="0"/>
          <w:sz w:val="22"/>
          <w:lang w:eastAsia="en-US"/>
        </w:rPr>
      </w:pPr>
      <w:hyperlink w:anchor="_Toc483464653" w:history="1">
        <w:r w:rsidR="00D72066" w:rsidRPr="00F245F9">
          <w:rPr>
            <w:rStyle w:val="Hyperlink"/>
          </w:rPr>
          <w:t>السمات</w:t>
        </w:r>
        <w:r w:rsidR="00D72066">
          <w:tab/>
        </w:r>
        <w:r w:rsidR="00D72066">
          <w:fldChar w:fldCharType="begin"/>
        </w:r>
        <w:r w:rsidR="00D72066">
          <w:instrText xml:space="preserve"> PAGEREF _Toc483464653 \h </w:instrText>
        </w:r>
        <w:r w:rsidR="00D72066">
          <w:fldChar w:fldCharType="separate"/>
        </w:r>
        <w:r w:rsidR="00D72066">
          <w:t>82</w:t>
        </w:r>
        <w:r w:rsidR="00D72066">
          <w:fldChar w:fldCharType="end"/>
        </w:r>
      </w:hyperlink>
    </w:p>
    <w:p w:rsidR="00D72066" w:rsidRDefault="00A045BE">
      <w:pPr>
        <w:pStyle w:val="TOC2"/>
        <w:rPr>
          <w:rFonts w:eastAsiaTheme="minorEastAsia"/>
          <w:smallCaps w:val="0"/>
          <w:sz w:val="22"/>
          <w:lang w:eastAsia="en-US"/>
        </w:rPr>
      </w:pPr>
      <w:hyperlink w:anchor="_Toc483464654" w:history="1">
        <w:r w:rsidR="00D72066" w:rsidRPr="00F245F9">
          <w:rPr>
            <w:rStyle w:val="Hyperlink"/>
          </w:rPr>
          <w:t>قيم الخلايا</w:t>
        </w:r>
        <w:r w:rsidR="00D72066">
          <w:tab/>
        </w:r>
        <w:r w:rsidR="00D72066">
          <w:fldChar w:fldCharType="begin"/>
        </w:r>
        <w:r w:rsidR="00D72066">
          <w:instrText xml:space="preserve"> PAGEREF _Toc483464654 \h </w:instrText>
        </w:r>
        <w:r w:rsidR="00D72066">
          <w:fldChar w:fldCharType="separate"/>
        </w:r>
        <w:r w:rsidR="00D72066">
          <w:t>83</w:t>
        </w:r>
        <w:r w:rsidR="00D72066">
          <w:fldChar w:fldCharType="end"/>
        </w:r>
      </w:hyperlink>
    </w:p>
    <w:p w:rsidR="00D72066" w:rsidRDefault="00A045BE">
      <w:pPr>
        <w:pStyle w:val="TOC2"/>
        <w:rPr>
          <w:rFonts w:eastAsiaTheme="minorEastAsia"/>
          <w:smallCaps w:val="0"/>
          <w:sz w:val="22"/>
          <w:lang w:eastAsia="en-US"/>
        </w:rPr>
      </w:pPr>
      <w:hyperlink w:anchor="_Toc483464655" w:history="1">
        <w:r w:rsidR="00D72066" w:rsidRPr="00F245F9">
          <w:rPr>
            <w:rStyle w:val="Hyperlink"/>
          </w:rPr>
          <w:t>عناوين الأعمدة</w:t>
        </w:r>
        <w:r w:rsidR="00D72066">
          <w:tab/>
        </w:r>
        <w:r w:rsidR="00D72066">
          <w:fldChar w:fldCharType="begin"/>
        </w:r>
        <w:r w:rsidR="00D72066">
          <w:instrText xml:space="preserve"> PAGEREF _Toc483464655 \h </w:instrText>
        </w:r>
        <w:r w:rsidR="00D72066">
          <w:fldChar w:fldCharType="separate"/>
        </w:r>
        <w:r w:rsidR="00D72066">
          <w:t>83</w:t>
        </w:r>
        <w:r w:rsidR="00D72066">
          <w:fldChar w:fldCharType="end"/>
        </w:r>
      </w:hyperlink>
    </w:p>
    <w:p w:rsidR="00D72066" w:rsidRDefault="00A045BE">
      <w:pPr>
        <w:pStyle w:val="TOC2"/>
        <w:rPr>
          <w:rFonts w:eastAsiaTheme="minorEastAsia"/>
          <w:smallCaps w:val="0"/>
          <w:sz w:val="22"/>
          <w:lang w:eastAsia="en-US"/>
        </w:rPr>
      </w:pPr>
      <w:hyperlink w:anchor="_Toc483464656" w:history="1">
        <w:r w:rsidR="00D72066" w:rsidRPr="00F245F9">
          <w:rPr>
            <w:rStyle w:val="Hyperlink"/>
          </w:rPr>
          <w:t>التعريفات</w:t>
        </w:r>
        <w:r w:rsidR="00D72066">
          <w:tab/>
        </w:r>
        <w:r w:rsidR="00D72066">
          <w:fldChar w:fldCharType="begin"/>
        </w:r>
        <w:r w:rsidR="00D72066">
          <w:instrText xml:space="preserve"> PAGEREF _Toc483464656 \h </w:instrText>
        </w:r>
        <w:r w:rsidR="00D72066">
          <w:fldChar w:fldCharType="separate"/>
        </w:r>
        <w:r w:rsidR="00D72066">
          <w:t>84</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57" w:history="1">
        <w:r w:rsidR="00D72066" w:rsidRPr="00F245F9">
          <w:rPr>
            <w:rStyle w:val="Hyperlink"/>
            <w:noProof/>
          </w:rPr>
          <w:t>الملحق (أ) – التراخيص المكافئة لتراخيص وصول العميل/تراخيص الإدارة</w:t>
        </w:r>
        <w:r w:rsidR="00D72066">
          <w:rPr>
            <w:noProof/>
          </w:rPr>
          <w:tab/>
        </w:r>
        <w:r w:rsidR="00D72066">
          <w:rPr>
            <w:noProof/>
          </w:rPr>
          <w:fldChar w:fldCharType="begin"/>
        </w:r>
        <w:r w:rsidR="00D72066">
          <w:rPr>
            <w:noProof/>
          </w:rPr>
          <w:instrText xml:space="preserve"> PAGEREF _Toc483464657 \h </w:instrText>
        </w:r>
        <w:r w:rsidR="00D72066">
          <w:rPr>
            <w:noProof/>
          </w:rPr>
        </w:r>
        <w:r w:rsidR="00D72066">
          <w:rPr>
            <w:noProof/>
          </w:rPr>
          <w:fldChar w:fldCharType="separate"/>
        </w:r>
        <w:r w:rsidR="00D72066">
          <w:rPr>
            <w:noProof/>
          </w:rPr>
          <w:t>86</w:t>
        </w:r>
        <w:r w:rsidR="00D72066">
          <w:rPr>
            <w:noProof/>
          </w:rPr>
          <w:fldChar w:fldCharType="end"/>
        </w:r>
      </w:hyperlink>
    </w:p>
    <w:p w:rsidR="00D72066" w:rsidRDefault="00A045BE">
      <w:pPr>
        <w:pStyle w:val="TOC1"/>
        <w:rPr>
          <w:rFonts w:eastAsiaTheme="minorEastAsia"/>
          <w:b w:val="0"/>
          <w:caps w:val="0"/>
          <w:noProof/>
          <w:sz w:val="22"/>
          <w:szCs w:val="22"/>
          <w:lang w:eastAsia="en-US"/>
        </w:rPr>
      </w:pPr>
      <w:hyperlink w:anchor="_Toc483464658" w:history="1">
        <w:r w:rsidR="00D72066" w:rsidRPr="00F245F9">
          <w:rPr>
            <w:rStyle w:val="Hyperlink"/>
            <w:noProof/>
          </w:rPr>
          <w:t>الملحق (ب) – ضمان البرنامج</w:t>
        </w:r>
        <w:r w:rsidR="00D72066">
          <w:rPr>
            <w:noProof/>
          </w:rPr>
          <w:tab/>
        </w:r>
        <w:r w:rsidR="00D72066">
          <w:rPr>
            <w:noProof/>
          </w:rPr>
          <w:fldChar w:fldCharType="begin"/>
        </w:r>
        <w:r w:rsidR="00D72066">
          <w:rPr>
            <w:noProof/>
          </w:rPr>
          <w:instrText xml:space="preserve"> PAGEREF _Toc483464658 \h </w:instrText>
        </w:r>
        <w:r w:rsidR="00D72066">
          <w:rPr>
            <w:noProof/>
          </w:rPr>
        </w:r>
        <w:r w:rsidR="00D72066">
          <w:rPr>
            <w:noProof/>
          </w:rPr>
          <w:fldChar w:fldCharType="separate"/>
        </w:r>
        <w:r w:rsidR="00D72066">
          <w:rPr>
            <w:noProof/>
          </w:rPr>
          <w:t>88</w:t>
        </w:r>
        <w:r w:rsidR="00D72066">
          <w:rPr>
            <w:noProof/>
          </w:rPr>
          <w:fldChar w:fldCharType="end"/>
        </w:r>
      </w:hyperlink>
    </w:p>
    <w:p w:rsidR="00D72066" w:rsidRDefault="00A045BE">
      <w:pPr>
        <w:pStyle w:val="TOC2"/>
        <w:rPr>
          <w:rFonts w:eastAsiaTheme="minorEastAsia"/>
          <w:smallCaps w:val="0"/>
          <w:sz w:val="22"/>
          <w:lang w:eastAsia="en-US"/>
        </w:rPr>
      </w:pPr>
      <w:hyperlink w:anchor="_Toc483464659" w:history="1">
        <w:r w:rsidR="00D72066" w:rsidRPr="00F245F9">
          <w:rPr>
            <w:rStyle w:val="Hyperlink"/>
          </w:rPr>
          <w:t>شراء ضمان البرنامج</w:t>
        </w:r>
        <w:r w:rsidR="00D72066">
          <w:tab/>
        </w:r>
        <w:r w:rsidR="00D72066">
          <w:fldChar w:fldCharType="begin"/>
        </w:r>
        <w:r w:rsidR="00D72066">
          <w:instrText xml:space="preserve"> PAGEREF _Toc483464659 \h </w:instrText>
        </w:r>
        <w:r w:rsidR="00D72066">
          <w:fldChar w:fldCharType="separate"/>
        </w:r>
        <w:r w:rsidR="00D72066">
          <w:t>88</w:t>
        </w:r>
        <w:r w:rsidR="00D72066">
          <w:fldChar w:fldCharType="end"/>
        </w:r>
      </w:hyperlink>
    </w:p>
    <w:p w:rsidR="00D72066" w:rsidRDefault="00A045BE">
      <w:pPr>
        <w:pStyle w:val="TOC2"/>
        <w:rPr>
          <w:rFonts w:eastAsiaTheme="minorEastAsia"/>
          <w:smallCaps w:val="0"/>
          <w:sz w:val="22"/>
          <w:lang w:eastAsia="en-US"/>
        </w:rPr>
      </w:pPr>
      <w:hyperlink w:anchor="_Toc483464660" w:history="1">
        <w:r w:rsidR="00D72066" w:rsidRPr="00F245F9">
          <w:rPr>
            <w:rStyle w:val="Hyperlink"/>
          </w:rPr>
          <w:t>تجديد ضمان البرنامج</w:t>
        </w:r>
        <w:r w:rsidR="00D72066">
          <w:tab/>
        </w:r>
        <w:r w:rsidR="00D72066">
          <w:fldChar w:fldCharType="begin"/>
        </w:r>
        <w:r w:rsidR="00D72066">
          <w:instrText xml:space="preserve"> PAGEREF _Toc483464660 \h </w:instrText>
        </w:r>
        <w:r w:rsidR="00D72066">
          <w:fldChar w:fldCharType="separate"/>
        </w:r>
        <w:r w:rsidR="00D72066">
          <w:t>88</w:t>
        </w:r>
        <w:r w:rsidR="00D72066">
          <w:fldChar w:fldCharType="end"/>
        </w:r>
      </w:hyperlink>
    </w:p>
    <w:p w:rsidR="00D72066" w:rsidRDefault="00A045BE">
      <w:pPr>
        <w:pStyle w:val="TOC2"/>
        <w:rPr>
          <w:rFonts w:eastAsiaTheme="minorEastAsia"/>
          <w:smallCaps w:val="0"/>
          <w:sz w:val="22"/>
          <w:lang w:eastAsia="en-US"/>
        </w:rPr>
      </w:pPr>
      <w:hyperlink w:anchor="_Toc483464661" w:history="1">
        <w:r w:rsidR="00D72066" w:rsidRPr="00F245F9">
          <w:rPr>
            <w:rStyle w:val="Hyperlink"/>
          </w:rPr>
          <w:t>ترخيص الترحيل للمنتجات المتوقفة أو المنتهية</w:t>
        </w:r>
        <w:r w:rsidR="00D72066">
          <w:tab/>
        </w:r>
        <w:r w:rsidR="00D72066">
          <w:fldChar w:fldCharType="begin"/>
        </w:r>
        <w:r w:rsidR="00D72066">
          <w:instrText xml:space="preserve"> PAGEREF _Toc483464661 \h </w:instrText>
        </w:r>
        <w:r w:rsidR="00D72066">
          <w:fldChar w:fldCharType="separate"/>
        </w:r>
        <w:r w:rsidR="00D72066">
          <w:t>89</w:t>
        </w:r>
        <w:r w:rsidR="00D72066">
          <w:fldChar w:fldCharType="end"/>
        </w:r>
      </w:hyperlink>
    </w:p>
    <w:p w:rsidR="00D72066" w:rsidRDefault="00A045BE">
      <w:pPr>
        <w:pStyle w:val="TOC2"/>
        <w:rPr>
          <w:rFonts w:eastAsiaTheme="minorEastAsia"/>
          <w:smallCaps w:val="0"/>
          <w:sz w:val="22"/>
          <w:lang w:eastAsia="en-US"/>
        </w:rPr>
      </w:pPr>
      <w:hyperlink w:anchor="_Toc483464662" w:history="1">
        <w:r w:rsidR="00D72066" w:rsidRPr="00F245F9">
          <w:rPr>
            <w:rStyle w:val="Hyperlink"/>
          </w:rPr>
          <w:t>مزايا ضمان البرنامج</w:t>
        </w:r>
        <w:r w:rsidR="00D72066">
          <w:tab/>
        </w:r>
        <w:r w:rsidR="00D72066">
          <w:fldChar w:fldCharType="begin"/>
        </w:r>
        <w:r w:rsidR="00D72066">
          <w:instrText xml:space="preserve"> PAGEREF _Toc483464662 \h </w:instrText>
        </w:r>
        <w:r w:rsidR="00D72066">
          <w:fldChar w:fldCharType="separate"/>
        </w:r>
        <w:r w:rsidR="00D72066">
          <w:t>89</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63" w:history="1">
        <w:r w:rsidR="00D72066" w:rsidRPr="00F245F9">
          <w:rPr>
            <w:rStyle w:val="Hyperlink"/>
            <w:noProof/>
          </w:rPr>
          <w:t>الملحق (ج) - الخدمات الاحترافية</w:t>
        </w:r>
        <w:r w:rsidR="00D72066">
          <w:rPr>
            <w:noProof/>
          </w:rPr>
          <w:tab/>
        </w:r>
        <w:r w:rsidR="00D72066">
          <w:rPr>
            <w:noProof/>
          </w:rPr>
          <w:fldChar w:fldCharType="begin"/>
        </w:r>
        <w:r w:rsidR="00D72066">
          <w:rPr>
            <w:noProof/>
          </w:rPr>
          <w:instrText xml:space="preserve"> PAGEREF _Toc483464663 \h </w:instrText>
        </w:r>
        <w:r w:rsidR="00D72066">
          <w:rPr>
            <w:noProof/>
          </w:rPr>
        </w:r>
        <w:r w:rsidR="00D72066">
          <w:rPr>
            <w:noProof/>
          </w:rPr>
          <w:fldChar w:fldCharType="separate"/>
        </w:r>
        <w:r w:rsidR="00D72066">
          <w:rPr>
            <w:noProof/>
          </w:rPr>
          <w:t>101</w:t>
        </w:r>
        <w:r w:rsidR="00D72066">
          <w:rPr>
            <w:noProof/>
          </w:rPr>
          <w:fldChar w:fldCharType="end"/>
        </w:r>
      </w:hyperlink>
    </w:p>
    <w:p w:rsidR="00D72066" w:rsidRDefault="00A045BE">
      <w:pPr>
        <w:pStyle w:val="TOC2"/>
        <w:rPr>
          <w:rFonts w:eastAsiaTheme="minorEastAsia"/>
          <w:smallCaps w:val="0"/>
          <w:sz w:val="22"/>
          <w:lang w:eastAsia="en-US"/>
        </w:rPr>
      </w:pPr>
      <w:hyperlink w:anchor="_Toc483464664" w:history="1">
        <w:r w:rsidR="00D72066" w:rsidRPr="00F245F9">
          <w:rPr>
            <w:rStyle w:val="Hyperlink"/>
          </w:rPr>
          <w:t>عروض دعم Microsoft Premier</w:t>
        </w:r>
        <w:r w:rsidR="00D72066">
          <w:tab/>
        </w:r>
        <w:r w:rsidR="00D72066">
          <w:fldChar w:fldCharType="begin"/>
        </w:r>
        <w:r w:rsidR="00D72066">
          <w:instrText xml:space="preserve"> PAGEREF _Toc483464664 \h </w:instrText>
        </w:r>
        <w:r w:rsidR="00D72066">
          <w:fldChar w:fldCharType="separate"/>
        </w:r>
        <w:r w:rsidR="00D72066">
          <w:t>101</w:t>
        </w:r>
        <w:r w:rsidR="00D72066">
          <w:fldChar w:fldCharType="end"/>
        </w:r>
      </w:hyperlink>
    </w:p>
    <w:p w:rsidR="00D72066" w:rsidRDefault="00A045BE">
      <w:pPr>
        <w:pStyle w:val="TOC2"/>
        <w:rPr>
          <w:rFonts w:eastAsiaTheme="minorEastAsia"/>
          <w:smallCaps w:val="0"/>
          <w:sz w:val="22"/>
          <w:lang w:eastAsia="en-US"/>
        </w:rPr>
      </w:pPr>
      <w:hyperlink w:anchor="_Toc483464665" w:history="1">
        <w:r w:rsidR="00D72066" w:rsidRPr="00F245F9">
          <w:rPr>
            <w:rStyle w:val="Hyperlink"/>
          </w:rPr>
          <w:t>عروض الخدمات الاستشارية الرقمية من Microsoft</w:t>
        </w:r>
        <w:r w:rsidR="00D72066">
          <w:tab/>
        </w:r>
        <w:r w:rsidR="00D72066">
          <w:fldChar w:fldCharType="begin"/>
        </w:r>
        <w:r w:rsidR="00D72066">
          <w:instrText xml:space="preserve"> PAGEREF _Toc483464665 \h </w:instrText>
        </w:r>
        <w:r w:rsidR="00D72066">
          <w:fldChar w:fldCharType="separate"/>
        </w:r>
        <w:r w:rsidR="00D72066">
          <w:t>102</w:t>
        </w:r>
        <w:r w:rsidR="00D72066">
          <w:fldChar w:fldCharType="end"/>
        </w:r>
      </w:hyperlink>
    </w:p>
    <w:p w:rsidR="00D72066" w:rsidRDefault="00A045BE">
      <w:pPr>
        <w:pStyle w:val="TOC2"/>
        <w:rPr>
          <w:rFonts w:eastAsiaTheme="minorEastAsia"/>
          <w:smallCaps w:val="0"/>
          <w:sz w:val="22"/>
          <w:lang w:eastAsia="en-US"/>
        </w:rPr>
      </w:pPr>
      <w:hyperlink w:anchor="_Toc483464666" w:history="1">
        <w:r w:rsidR="00D72066" w:rsidRPr="00F245F9">
          <w:rPr>
            <w:rStyle w:val="Hyperlink"/>
          </w:rPr>
          <w:t>عروض مسرّع إنتاجية المبيعات</w:t>
        </w:r>
        <w:r w:rsidR="00D72066">
          <w:tab/>
        </w:r>
        <w:r w:rsidR="00D72066">
          <w:fldChar w:fldCharType="begin"/>
        </w:r>
        <w:r w:rsidR="00D72066">
          <w:instrText xml:space="preserve"> PAGEREF _Toc483464666 \h </w:instrText>
        </w:r>
        <w:r w:rsidR="00D72066">
          <w:fldChar w:fldCharType="separate"/>
        </w:r>
        <w:r w:rsidR="00D72066">
          <w:t>102</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67" w:history="1">
        <w:r w:rsidR="00D72066" w:rsidRPr="00F245F9">
          <w:rPr>
            <w:rStyle w:val="Hyperlink"/>
            <w:noProof/>
          </w:rPr>
          <w:t>الملحق (د) - الشروط التكميلية لاتفاقية البرنامج</w:t>
        </w:r>
        <w:r w:rsidR="00D72066">
          <w:rPr>
            <w:noProof/>
          </w:rPr>
          <w:tab/>
        </w:r>
        <w:r w:rsidR="00D72066">
          <w:rPr>
            <w:noProof/>
          </w:rPr>
          <w:fldChar w:fldCharType="begin"/>
        </w:r>
        <w:r w:rsidR="00D72066">
          <w:rPr>
            <w:noProof/>
          </w:rPr>
          <w:instrText xml:space="preserve"> PAGEREF _Toc483464667 \h </w:instrText>
        </w:r>
        <w:r w:rsidR="00D72066">
          <w:rPr>
            <w:noProof/>
          </w:rPr>
        </w:r>
        <w:r w:rsidR="00D72066">
          <w:rPr>
            <w:noProof/>
          </w:rPr>
          <w:fldChar w:fldCharType="separate"/>
        </w:r>
        <w:r w:rsidR="00D72066">
          <w:rPr>
            <w:noProof/>
          </w:rPr>
          <w:t>104</w:t>
        </w:r>
        <w:r w:rsidR="00D72066">
          <w:rPr>
            <w:noProof/>
          </w:rPr>
          <w:fldChar w:fldCharType="end"/>
        </w:r>
      </w:hyperlink>
    </w:p>
    <w:p w:rsidR="00D72066" w:rsidRDefault="00A045BE">
      <w:pPr>
        <w:pStyle w:val="TOC2"/>
        <w:rPr>
          <w:rFonts w:eastAsiaTheme="minorEastAsia"/>
          <w:smallCaps w:val="0"/>
          <w:sz w:val="22"/>
          <w:lang w:eastAsia="en-US"/>
        </w:rPr>
      </w:pPr>
      <w:hyperlink w:anchor="_Toc483464668" w:history="1">
        <w:r w:rsidR="00D72066" w:rsidRPr="00F245F9">
          <w:rPr>
            <w:rStyle w:val="Hyperlink"/>
          </w:rPr>
          <w:t>الشروط الإضافية لبرنامج Select Plus</w:t>
        </w:r>
        <w:r w:rsidR="00D72066">
          <w:tab/>
        </w:r>
        <w:r w:rsidR="00D72066">
          <w:fldChar w:fldCharType="begin"/>
        </w:r>
        <w:r w:rsidR="00D72066">
          <w:instrText xml:space="preserve"> PAGEREF _Toc483464668 \h </w:instrText>
        </w:r>
        <w:r w:rsidR="00D72066">
          <w:fldChar w:fldCharType="separate"/>
        </w:r>
        <w:r w:rsidR="00D72066">
          <w:t>104</w:t>
        </w:r>
        <w:r w:rsidR="00D72066">
          <w:fldChar w:fldCharType="end"/>
        </w:r>
      </w:hyperlink>
    </w:p>
    <w:p w:rsidR="00D72066" w:rsidRDefault="00A045BE">
      <w:pPr>
        <w:pStyle w:val="TOC2"/>
        <w:rPr>
          <w:rFonts w:eastAsiaTheme="minorEastAsia"/>
          <w:smallCaps w:val="0"/>
          <w:sz w:val="22"/>
          <w:lang w:eastAsia="en-US"/>
        </w:rPr>
      </w:pPr>
      <w:hyperlink w:anchor="_Toc483464669" w:history="1">
        <w:r w:rsidR="00D72066" w:rsidRPr="00F245F9">
          <w:rPr>
            <w:rStyle w:val="Hyperlink"/>
          </w:rPr>
          <w:t>تعريف إدارة الأجهزة المؤهلة</w:t>
        </w:r>
        <w:r w:rsidR="00D72066">
          <w:tab/>
        </w:r>
        <w:r w:rsidR="00D72066">
          <w:fldChar w:fldCharType="begin"/>
        </w:r>
        <w:r w:rsidR="00D72066">
          <w:instrText xml:space="preserve"> PAGEREF _Toc483464669 \h </w:instrText>
        </w:r>
        <w:r w:rsidR="00D72066">
          <w:fldChar w:fldCharType="separate"/>
        </w:r>
        <w:r w:rsidR="00D72066">
          <w:t>104</w:t>
        </w:r>
        <w:r w:rsidR="00D72066">
          <w:fldChar w:fldCharType="end"/>
        </w:r>
      </w:hyperlink>
    </w:p>
    <w:p w:rsidR="00D72066" w:rsidRDefault="00A045BE">
      <w:pPr>
        <w:pStyle w:val="TOC2"/>
        <w:rPr>
          <w:rFonts w:eastAsiaTheme="minorEastAsia"/>
          <w:smallCaps w:val="0"/>
          <w:sz w:val="22"/>
          <w:lang w:eastAsia="en-US"/>
        </w:rPr>
      </w:pPr>
      <w:hyperlink w:anchor="_Toc483464670" w:history="1">
        <w:r w:rsidR="00D72066" w:rsidRPr="00F245F9">
          <w:rPr>
            <w:rStyle w:val="Hyperlink"/>
          </w:rPr>
          <w:t>الخدمات عبر الإنترنت في برامج Open</w:t>
        </w:r>
        <w:r w:rsidR="00D72066">
          <w:tab/>
        </w:r>
        <w:r w:rsidR="00D72066">
          <w:fldChar w:fldCharType="begin"/>
        </w:r>
        <w:r w:rsidR="00D72066">
          <w:instrText xml:space="preserve"> PAGEREF _Toc483464670 \h </w:instrText>
        </w:r>
        <w:r w:rsidR="00D72066">
          <w:fldChar w:fldCharType="separate"/>
        </w:r>
        <w:r w:rsidR="00D72066">
          <w:t>104</w:t>
        </w:r>
        <w:r w:rsidR="00D72066">
          <w:fldChar w:fldCharType="end"/>
        </w:r>
      </w:hyperlink>
    </w:p>
    <w:p w:rsidR="00D72066" w:rsidRDefault="00A045BE">
      <w:pPr>
        <w:pStyle w:val="TOC2"/>
        <w:rPr>
          <w:rFonts w:eastAsiaTheme="minorEastAsia"/>
          <w:smallCaps w:val="0"/>
          <w:sz w:val="22"/>
          <w:lang w:eastAsia="en-US"/>
        </w:rPr>
      </w:pPr>
      <w:hyperlink w:anchor="_Toc483464671" w:history="1">
        <w:r w:rsidR="00D72066" w:rsidRPr="00F245F9">
          <w:rPr>
            <w:rStyle w:val="Hyperlink"/>
          </w:rPr>
          <w:t>الشروط الإضافية للخدمات الاحترافية - الاتفاقيات القديمة</w:t>
        </w:r>
        <w:r w:rsidR="00D72066">
          <w:tab/>
        </w:r>
        <w:r w:rsidR="00D72066">
          <w:fldChar w:fldCharType="begin"/>
        </w:r>
        <w:r w:rsidR="00D72066">
          <w:instrText xml:space="preserve"> PAGEREF _Toc483464671 \h </w:instrText>
        </w:r>
        <w:r w:rsidR="00D72066">
          <w:fldChar w:fldCharType="separate"/>
        </w:r>
        <w:r w:rsidR="00D72066">
          <w:t>104</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72" w:history="1">
        <w:r w:rsidR="00D72066" w:rsidRPr="00F245F9">
          <w:rPr>
            <w:rStyle w:val="Hyperlink"/>
            <w:noProof/>
          </w:rPr>
          <w:t>الملحق (هـ) - العروض الترويجية</w:t>
        </w:r>
        <w:r w:rsidR="00D72066">
          <w:rPr>
            <w:noProof/>
          </w:rPr>
          <w:tab/>
        </w:r>
        <w:r w:rsidR="00D72066">
          <w:rPr>
            <w:noProof/>
          </w:rPr>
          <w:fldChar w:fldCharType="begin"/>
        </w:r>
        <w:r w:rsidR="00D72066">
          <w:rPr>
            <w:noProof/>
          </w:rPr>
          <w:instrText xml:space="preserve"> PAGEREF _Toc483464672 \h </w:instrText>
        </w:r>
        <w:r w:rsidR="00D72066">
          <w:rPr>
            <w:noProof/>
          </w:rPr>
        </w:r>
        <w:r w:rsidR="00D72066">
          <w:rPr>
            <w:noProof/>
          </w:rPr>
          <w:fldChar w:fldCharType="separate"/>
        </w:r>
        <w:r w:rsidR="00D72066">
          <w:rPr>
            <w:noProof/>
          </w:rPr>
          <w:t>106</w:t>
        </w:r>
        <w:r w:rsidR="00D72066">
          <w:rPr>
            <w:noProof/>
          </w:rPr>
          <w:fldChar w:fldCharType="end"/>
        </w:r>
      </w:hyperlink>
    </w:p>
    <w:p w:rsidR="00D72066" w:rsidRDefault="00A045BE">
      <w:pPr>
        <w:pStyle w:val="TOC2"/>
        <w:rPr>
          <w:rFonts w:eastAsiaTheme="minorEastAsia"/>
          <w:smallCaps w:val="0"/>
          <w:sz w:val="22"/>
          <w:lang w:eastAsia="en-US"/>
        </w:rPr>
      </w:pPr>
      <w:hyperlink w:anchor="_Toc483464673" w:history="1">
        <w:r w:rsidR="00D72066" w:rsidRPr="00F245F9">
          <w:rPr>
            <w:rStyle w:val="Hyperlink"/>
          </w:rPr>
          <w:t>العرض الترويجي Azure Compute Capacity</w:t>
        </w:r>
        <w:r w:rsidR="00D72066">
          <w:tab/>
        </w:r>
        <w:r w:rsidR="00D72066">
          <w:fldChar w:fldCharType="begin"/>
        </w:r>
        <w:r w:rsidR="00D72066">
          <w:instrText xml:space="preserve"> PAGEREF _Toc483464673 \h </w:instrText>
        </w:r>
        <w:r w:rsidR="00D72066">
          <w:fldChar w:fldCharType="separate"/>
        </w:r>
        <w:r w:rsidR="00D72066">
          <w:t>106</w:t>
        </w:r>
        <w:r w:rsidR="00D72066">
          <w:fldChar w:fldCharType="end"/>
        </w:r>
      </w:hyperlink>
    </w:p>
    <w:p w:rsidR="00D72066" w:rsidRDefault="00A045BE">
      <w:pPr>
        <w:pStyle w:val="TOC2"/>
        <w:rPr>
          <w:rFonts w:eastAsiaTheme="minorEastAsia"/>
          <w:smallCaps w:val="0"/>
          <w:sz w:val="22"/>
          <w:lang w:eastAsia="en-US"/>
        </w:rPr>
      </w:pPr>
      <w:hyperlink w:anchor="_Toc483464674" w:history="1">
        <w:r w:rsidR="00D72066" w:rsidRPr="00F245F9">
          <w:rPr>
            <w:rStyle w:val="Hyperlink"/>
          </w:rPr>
          <w:t>عرض الالتزام النقدي لـ Azure للعميل الجديد</w:t>
        </w:r>
        <w:r w:rsidR="00D72066">
          <w:tab/>
        </w:r>
        <w:r w:rsidR="00D72066">
          <w:fldChar w:fldCharType="begin"/>
        </w:r>
        <w:r w:rsidR="00D72066">
          <w:instrText xml:space="preserve"> PAGEREF _Toc483464674 \h </w:instrText>
        </w:r>
        <w:r w:rsidR="00D72066">
          <w:fldChar w:fldCharType="separate"/>
        </w:r>
        <w:r w:rsidR="00D72066">
          <w:t>106</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75" w:history="1">
        <w:r w:rsidR="00D72066" w:rsidRPr="00F245F9">
          <w:rPr>
            <w:rStyle w:val="Hyperlink"/>
            <w:noProof/>
          </w:rPr>
          <w:t>الملحق (و) - شروط مصفوفة التخزين</w:t>
        </w:r>
        <w:r w:rsidR="00D72066">
          <w:rPr>
            <w:noProof/>
          </w:rPr>
          <w:tab/>
        </w:r>
        <w:r w:rsidR="00D72066">
          <w:rPr>
            <w:noProof/>
          </w:rPr>
          <w:fldChar w:fldCharType="begin"/>
        </w:r>
        <w:r w:rsidR="00D72066">
          <w:rPr>
            <w:noProof/>
          </w:rPr>
          <w:instrText xml:space="preserve"> PAGEREF _Toc483464675 \h </w:instrText>
        </w:r>
        <w:r w:rsidR="00D72066">
          <w:rPr>
            <w:noProof/>
          </w:rPr>
        </w:r>
        <w:r w:rsidR="00D72066">
          <w:rPr>
            <w:noProof/>
          </w:rPr>
          <w:fldChar w:fldCharType="separate"/>
        </w:r>
        <w:r w:rsidR="00D72066">
          <w:rPr>
            <w:noProof/>
          </w:rPr>
          <w:t>107</w:t>
        </w:r>
        <w:r w:rsidR="00D72066">
          <w:rPr>
            <w:noProof/>
          </w:rPr>
          <w:fldChar w:fldCharType="end"/>
        </w:r>
      </w:hyperlink>
    </w:p>
    <w:p w:rsidR="00D72066" w:rsidRDefault="00A045BE">
      <w:pPr>
        <w:pStyle w:val="TOC2"/>
        <w:rPr>
          <w:rFonts w:eastAsiaTheme="minorEastAsia"/>
          <w:smallCaps w:val="0"/>
          <w:sz w:val="22"/>
          <w:lang w:eastAsia="en-US"/>
        </w:rPr>
      </w:pPr>
      <w:hyperlink w:anchor="_Toc483464676" w:history="1">
        <w:r w:rsidR="00D72066" w:rsidRPr="00F245F9">
          <w:rPr>
            <w:rStyle w:val="Hyperlink"/>
          </w:rPr>
          <w:t>التوفر</w:t>
        </w:r>
        <w:r w:rsidR="00D72066">
          <w:tab/>
        </w:r>
        <w:r w:rsidR="00D72066">
          <w:fldChar w:fldCharType="begin"/>
        </w:r>
        <w:r w:rsidR="00D72066">
          <w:instrText xml:space="preserve"> PAGEREF _Toc483464676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77" w:history="1">
        <w:r w:rsidR="00D72066" w:rsidRPr="00F245F9">
          <w:rPr>
            <w:rStyle w:val="Hyperlink"/>
          </w:rPr>
          <w:t>الشحن وحق الملكية</w:t>
        </w:r>
        <w:r w:rsidR="00D72066">
          <w:tab/>
        </w:r>
        <w:r w:rsidR="00D72066">
          <w:fldChar w:fldCharType="begin"/>
        </w:r>
        <w:r w:rsidR="00D72066">
          <w:instrText xml:space="preserve"> PAGEREF _Toc483464677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78" w:history="1">
        <w:r w:rsidR="00D72066" w:rsidRPr="00F245F9">
          <w:rPr>
            <w:rStyle w:val="Hyperlink"/>
          </w:rPr>
          <w:t>برنامج مصفوفة التخزين</w:t>
        </w:r>
        <w:r w:rsidR="00D72066">
          <w:tab/>
        </w:r>
        <w:r w:rsidR="00D72066">
          <w:fldChar w:fldCharType="begin"/>
        </w:r>
        <w:r w:rsidR="00D72066">
          <w:instrText xml:space="preserve"> PAGEREF _Toc483464678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79" w:history="1">
        <w:r w:rsidR="00D72066" w:rsidRPr="00F245F9">
          <w:rPr>
            <w:rStyle w:val="Hyperlink"/>
          </w:rPr>
          <w:t>ضمان الجهاز المحدود</w:t>
        </w:r>
        <w:r w:rsidR="00D72066">
          <w:tab/>
        </w:r>
        <w:r w:rsidR="00D72066">
          <w:fldChar w:fldCharType="begin"/>
        </w:r>
        <w:r w:rsidR="00D72066">
          <w:instrText xml:space="preserve"> PAGEREF _Toc483464679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80" w:history="1">
        <w:r w:rsidR="00D72066" w:rsidRPr="00F245F9">
          <w:rPr>
            <w:rStyle w:val="Hyperlink"/>
          </w:rPr>
          <w:t>التعويضات. الدفاع ضد مطالبات الأطراف الثالثة</w:t>
        </w:r>
        <w:r w:rsidR="00D72066">
          <w:tab/>
        </w:r>
        <w:r w:rsidR="00D72066">
          <w:fldChar w:fldCharType="begin"/>
        </w:r>
        <w:r w:rsidR="00D72066">
          <w:instrText xml:space="preserve"> PAGEREF _Toc483464680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81" w:history="1">
        <w:r w:rsidR="00D72066" w:rsidRPr="00F245F9">
          <w:rPr>
            <w:rStyle w:val="Hyperlink"/>
          </w:rPr>
          <w:t>تحديد المسؤولية</w:t>
        </w:r>
        <w:r w:rsidR="00D72066">
          <w:tab/>
        </w:r>
        <w:r w:rsidR="00D72066">
          <w:fldChar w:fldCharType="begin"/>
        </w:r>
        <w:r w:rsidR="00D72066">
          <w:instrText xml:space="preserve"> PAGEREF _Toc483464681 \h </w:instrText>
        </w:r>
        <w:r w:rsidR="00D72066">
          <w:fldChar w:fldCharType="separate"/>
        </w:r>
        <w:r w:rsidR="00D72066">
          <w:t>107</w:t>
        </w:r>
        <w:r w:rsidR="00D72066">
          <w:fldChar w:fldCharType="end"/>
        </w:r>
      </w:hyperlink>
    </w:p>
    <w:p w:rsidR="00D72066" w:rsidRDefault="00A045BE">
      <w:pPr>
        <w:pStyle w:val="TOC2"/>
        <w:rPr>
          <w:rFonts w:eastAsiaTheme="minorEastAsia"/>
          <w:smallCaps w:val="0"/>
          <w:sz w:val="22"/>
          <w:lang w:eastAsia="en-US"/>
        </w:rPr>
      </w:pPr>
      <w:hyperlink w:anchor="_Toc483464682" w:history="1">
        <w:r w:rsidR="00D72066" w:rsidRPr="00F245F9">
          <w:rPr>
            <w:rStyle w:val="Hyperlink"/>
          </w:rPr>
          <w:t>قوانين التحكم في التصدير المعمول بها في الولايات المتحدة</w:t>
        </w:r>
        <w:r w:rsidR="00D72066">
          <w:tab/>
        </w:r>
        <w:r w:rsidR="00D72066">
          <w:fldChar w:fldCharType="begin"/>
        </w:r>
        <w:r w:rsidR="00D72066">
          <w:instrText xml:space="preserve"> PAGEREF _Toc483464682 \h </w:instrText>
        </w:r>
        <w:r w:rsidR="00D72066">
          <w:fldChar w:fldCharType="separate"/>
        </w:r>
        <w:r w:rsidR="00D72066">
          <w:t>108</w:t>
        </w:r>
        <w:r w:rsidR="00D72066">
          <w:fldChar w:fldCharType="end"/>
        </w:r>
      </w:hyperlink>
    </w:p>
    <w:p w:rsidR="00D72066" w:rsidRDefault="00A045BE">
      <w:pPr>
        <w:pStyle w:val="TOC2"/>
        <w:rPr>
          <w:rFonts w:eastAsiaTheme="minorEastAsia"/>
          <w:smallCaps w:val="0"/>
          <w:sz w:val="22"/>
          <w:lang w:eastAsia="en-US"/>
        </w:rPr>
      </w:pPr>
      <w:hyperlink w:anchor="_Toc483464683" w:history="1">
        <w:r w:rsidR="00D72066" w:rsidRPr="00F245F9">
          <w:rPr>
            <w:rStyle w:val="Hyperlink"/>
          </w:rPr>
          <w:t>جمع المعلومات التشخيصية</w:t>
        </w:r>
        <w:r w:rsidR="00D72066">
          <w:tab/>
        </w:r>
        <w:r w:rsidR="00D72066">
          <w:fldChar w:fldCharType="begin"/>
        </w:r>
        <w:r w:rsidR="00D72066">
          <w:instrText xml:space="preserve"> PAGEREF _Toc483464683 \h </w:instrText>
        </w:r>
        <w:r w:rsidR="00D72066">
          <w:fldChar w:fldCharType="separate"/>
        </w:r>
        <w:r w:rsidR="00D72066">
          <w:t>108</w:t>
        </w:r>
        <w:r w:rsidR="00D72066">
          <w:fldChar w:fldCharType="end"/>
        </w:r>
      </w:hyperlink>
    </w:p>
    <w:p w:rsidR="00D72066" w:rsidRDefault="00A045BE">
      <w:pPr>
        <w:pStyle w:val="TOC2"/>
        <w:rPr>
          <w:rFonts w:eastAsiaTheme="minorEastAsia"/>
          <w:smallCaps w:val="0"/>
          <w:sz w:val="22"/>
          <w:lang w:eastAsia="en-US"/>
        </w:rPr>
      </w:pPr>
      <w:hyperlink w:anchor="_Toc483464684" w:history="1">
        <w:r w:rsidR="00D72066" w:rsidRPr="00F245F9">
          <w:rPr>
            <w:rStyle w:val="Hyperlink"/>
          </w:rPr>
          <w:t>الاستخدام الحكومي</w:t>
        </w:r>
        <w:r w:rsidR="00D72066">
          <w:tab/>
        </w:r>
        <w:r w:rsidR="00D72066">
          <w:fldChar w:fldCharType="begin"/>
        </w:r>
        <w:r w:rsidR="00D72066">
          <w:instrText xml:space="preserve"> PAGEREF _Toc483464684 \h </w:instrText>
        </w:r>
        <w:r w:rsidR="00D72066">
          <w:fldChar w:fldCharType="separate"/>
        </w:r>
        <w:r w:rsidR="00D72066">
          <w:t>108</w:t>
        </w:r>
        <w:r w:rsidR="00D72066">
          <w:fldChar w:fldCharType="end"/>
        </w:r>
      </w:hyperlink>
    </w:p>
    <w:p w:rsidR="00D72066" w:rsidRDefault="00A045BE">
      <w:pPr>
        <w:pStyle w:val="TOC1"/>
        <w:rPr>
          <w:rFonts w:eastAsiaTheme="minorEastAsia"/>
          <w:b w:val="0"/>
          <w:caps w:val="0"/>
          <w:noProof/>
          <w:sz w:val="22"/>
          <w:szCs w:val="22"/>
          <w:lang w:eastAsia="en-US"/>
        </w:rPr>
      </w:pPr>
      <w:hyperlink w:anchor="_Toc483464685" w:history="1">
        <w:r w:rsidR="00D72066" w:rsidRPr="00F245F9">
          <w:rPr>
            <w:rStyle w:val="Hyperlink"/>
            <w:noProof/>
          </w:rPr>
          <w:t>الملحق (ز) - الضمان المميز</w:t>
        </w:r>
        <w:r w:rsidR="00D72066">
          <w:rPr>
            <w:noProof/>
          </w:rPr>
          <w:tab/>
        </w:r>
        <w:r w:rsidR="00D72066">
          <w:rPr>
            <w:noProof/>
          </w:rPr>
          <w:fldChar w:fldCharType="begin"/>
        </w:r>
        <w:r w:rsidR="00D72066">
          <w:rPr>
            <w:noProof/>
          </w:rPr>
          <w:instrText xml:space="preserve"> PAGEREF _Toc483464685 \h </w:instrText>
        </w:r>
        <w:r w:rsidR="00D72066">
          <w:rPr>
            <w:noProof/>
          </w:rPr>
        </w:r>
        <w:r w:rsidR="00D72066">
          <w:rPr>
            <w:noProof/>
          </w:rPr>
          <w:fldChar w:fldCharType="separate"/>
        </w:r>
        <w:r w:rsidR="00D72066">
          <w:rPr>
            <w:noProof/>
          </w:rPr>
          <w:t>109</w:t>
        </w:r>
        <w:r w:rsidR="00D72066">
          <w:rPr>
            <w:noProof/>
          </w:rPr>
          <w:fldChar w:fldCharType="end"/>
        </w:r>
      </w:hyperlink>
    </w:p>
    <w:p w:rsidR="00D72066" w:rsidRDefault="00A045BE">
      <w:pPr>
        <w:pStyle w:val="TOC1"/>
        <w:rPr>
          <w:rFonts w:eastAsiaTheme="minorEastAsia"/>
          <w:b w:val="0"/>
          <w:caps w:val="0"/>
          <w:noProof/>
          <w:sz w:val="22"/>
          <w:szCs w:val="22"/>
          <w:lang w:eastAsia="en-US"/>
        </w:rPr>
      </w:pPr>
      <w:hyperlink w:anchor="_Toc483464686" w:history="1">
        <w:r w:rsidR="00D72066" w:rsidRPr="00F245F9">
          <w:rPr>
            <w:rStyle w:val="Hyperlink"/>
            <w:noProof/>
          </w:rPr>
          <w:t>الفهرس</w:t>
        </w:r>
        <w:r w:rsidR="00D72066">
          <w:rPr>
            <w:noProof/>
          </w:rPr>
          <w:tab/>
        </w:r>
        <w:r w:rsidR="00D72066">
          <w:rPr>
            <w:noProof/>
          </w:rPr>
          <w:fldChar w:fldCharType="begin"/>
        </w:r>
        <w:r w:rsidR="00D72066">
          <w:rPr>
            <w:noProof/>
          </w:rPr>
          <w:instrText xml:space="preserve"> PAGEREF _Toc483464686 \h </w:instrText>
        </w:r>
        <w:r w:rsidR="00D72066">
          <w:rPr>
            <w:noProof/>
          </w:rPr>
        </w:r>
        <w:r w:rsidR="00D72066">
          <w:rPr>
            <w:noProof/>
          </w:rPr>
          <w:fldChar w:fldCharType="separate"/>
        </w:r>
        <w:r w:rsidR="00D72066">
          <w:rPr>
            <w:noProof/>
          </w:rPr>
          <w:t>111</w:t>
        </w:r>
        <w:r w:rsidR="00D72066">
          <w:rPr>
            <w:noProof/>
          </w:rPr>
          <w:fldChar w:fldCharType="end"/>
        </w:r>
      </w:hyperlink>
    </w:p>
    <w:p w:rsidR="00002593" w:rsidRDefault="00D72066">
      <w:pPr>
        <w:pStyle w:val="ProductList-Body"/>
        <w:sectPr w:rsidR="00002593">
          <w:headerReference w:type="default" r:id="rId21"/>
          <w:footerReference w:type="default" r:id="rId22"/>
          <w:type w:val="continuous"/>
          <w:pgSz w:w="12240" w:h="15840" w:code="1"/>
          <w:pgMar w:top="1170" w:right="720" w:bottom="1620" w:left="720" w:header="432" w:footer="288" w:gutter="0"/>
          <w:cols w:num="2" w:space="360"/>
          <w:bidi/>
        </w:sectPr>
      </w:pPr>
      <w:r>
        <w:fldChar w:fldCharType="end"/>
      </w:r>
    </w:p>
    <w:p w:rsidR="00002593" w:rsidRDefault="00002593">
      <w:pPr>
        <w:pStyle w:val="ProductList-Body"/>
        <w:rPr>
          <w:rtl/>
        </w:rPr>
      </w:pPr>
    </w:p>
    <w:p w:rsidR="00002593" w:rsidRDefault="00002593">
      <w:pPr>
        <w:sectPr w:rsidR="00002593">
          <w:headerReference w:type="default" r:id="rId23"/>
          <w:footerReference w:type="default" r:id="rId24"/>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83464568"/>
      <w:r>
        <w:instrText>مقدمة</w:instrText>
      </w:r>
      <w:bookmarkEnd w:id="2"/>
      <w:r>
        <w:instrText>" \l 1</w:instrText>
      </w:r>
      <w:r>
        <w:fldChar w:fldCharType="end"/>
      </w:r>
    </w:p>
    <w:p w:rsidR="00002593" w:rsidRDefault="00002593">
      <w:pPr>
        <w:pStyle w:val="ProductList-Body"/>
        <w:rPr>
          <w:rtl/>
        </w:rPr>
      </w:pPr>
    </w:p>
    <w:p w:rsidR="00002593" w:rsidRDefault="00D72066">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83464569"/>
      <w:r>
        <w:instrText>حول هذه الوثيقة</w:instrText>
      </w:r>
      <w:bookmarkEnd w:id="4"/>
      <w:r>
        <w:instrText>" \l 2</w:instrText>
      </w:r>
      <w:r>
        <w:fldChar w:fldCharType="end"/>
      </w:r>
    </w:p>
    <w:p w:rsidR="00002593" w:rsidRDefault="00D7206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5">
        <w:r>
          <w:rPr>
            <w:color w:val="00467F"/>
            <w:u w:val="single"/>
            <w:rtl/>
          </w:rPr>
          <w:t>http://go.microsoft.com/?linkid=9840733</w:t>
        </w:r>
      </w:hyperlink>
      <w:r>
        <w:rPr>
          <w:rtl/>
        </w:rPr>
        <w:t>.</w:t>
      </w:r>
    </w:p>
    <w:p w:rsidR="00002593" w:rsidRDefault="00002593">
      <w:pPr>
        <w:pStyle w:val="ProductList-Body"/>
        <w:rPr>
          <w:rtl/>
        </w:rPr>
      </w:pPr>
    </w:p>
    <w:p w:rsidR="00002593" w:rsidRDefault="00D7206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6">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7">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002593" w:rsidRDefault="00D72066">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83464570"/>
      <w:r>
        <w:instrText>محتويات الوثيقة</w:instrText>
      </w:r>
      <w:bookmarkEnd w:id="6"/>
      <w:r>
        <w:instrText>" \l 2</w:instrText>
      </w:r>
      <w:r>
        <w:fldChar w:fldCharType="end"/>
      </w:r>
    </w:p>
    <w:p w:rsidR="00002593" w:rsidRDefault="00D72066">
      <w:pPr>
        <w:pStyle w:val="ProductList-Body"/>
        <w:rPr>
          <w:rtl/>
        </w:rPr>
      </w:pPr>
      <w:r>
        <w:rPr>
          <w:rtl/>
        </w:rPr>
        <w:t xml:space="preserve">تشتمل وثيقة شروط المنتج على البنود التالية: </w:t>
      </w:r>
    </w:p>
    <w:p w:rsidR="00002593" w:rsidRDefault="00A045BE" w:rsidP="00D72066">
      <w:pPr>
        <w:pStyle w:val="ProductList-Bullet"/>
        <w:numPr>
          <w:ilvl w:val="0"/>
          <w:numId w:val="3"/>
        </w:numPr>
        <w:rPr>
          <w:rtl/>
        </w:rPr>
      </w:pPr>
      <w:hyperlink w:anchor="_Sec531">
        <w:r w:rsidR="00D72066">
          <w:rPr>
            <w:color w:val="00467F"/>
            <w:u w:val="single"/>
            <w:rtl/>
          </w:rPr>
          <w:t>مقدمة</w:t>
        </w:r>
      </w:hyperlink>
      <w:r w:rsidR="00D72066">
        <w:rPr>
          <w:rtl/>
        </w:rPr>
        <w:t xml:space="preserve">، وهي تشتمل على قائمة بالتغييرات الأخيرة. </w:t>
      </w:r>
    </w:p>
    <w:p w:rsidR="00002593" w:rsidRDefault="00A045BE" w:rsidP="00D72066">
      <w:pPr>
        <w:pStyle w:val="ProductList-Bullet"/>
        <w:numPr>
          <w:ilvl w:val="0"/>
          <w:numId w:val="3"/>
        </w:numPr>
        <w:rPr>
          <w:rtl/>
        </w:rPr>
      </w:pPr>
      <w:hyperlink w:anchor="_Sec536">
        <w:r w:rsidR="00D72066">
          <w:rPr>
            <w:color w:val="00467F"/>
            <w:u w:val="single"/>
            <w:rtl/>
          </w:rPr>
          <w:t>شروط الترخيص</w:t>
        </w:r>
      </w:hyperlink>
      <w:r w:rsidR="00D72066">
        <w:rPr>
          <w:rtl/>
        </w:rPr>
        <w:t xml:space="preserve">، وهي تشتمل على شروط الترخيص العامة وشروط نموذج الترخيص التي تنطبق على منتجات البرامج. </w:t>
      </w:r>
    </w:p>
    <w:p w:rsidR="00002593" w:rsidRDefault="00A045BE" w:rsidP="00D72066">
      <w:pPr>
        <w:pStyle w:val="ProductList-Bullet"/>
        <w:numPr>
          <w:ilvl w:val="0"/>
          <w:numId w:val="3"/>
        </w:numPr>
        <w:rPr>
          <w:rtl/>
        </w:rPr>
      </w:pPr>
      <w:hyperlink w:anchor="_Sec547">
        <w:r w:rsidR="00D72066">
          <w:rPr>
            <w:color w:val="00467F"/>
            <w:u w:val="single"/>
            <w:rtl/>
          </w:rPr>
          <w:t>منتجات البرنامج</w:t>
        </w:r>
      </w:hyperlink>
      <w:r w:rsidR="00D72066">
        <w:rPr>
          <w:rtl/>
        </w:rPr>
        <w:t xml:space="preserve">، وهي تشتمل على جميع إدخالات منتجات البرامج. </w:t>
      </w:r>
    </w:p>
    <w:p w:rsidR="00002593" w:rsidRDefault="00A045BE" w:rsidP="00D72066">
      <w:pPr>
        <w:pStyle w:val="ProductList-Bullet"/>
        <w:numPr>
          <w:ilvl w:val="0"/>
          <w:numId w:val="3"/>
        </w:numPr>
        <w:rPr>
          <w:rtl/>
        </w:rPr>
      </w:pPr>
      <w:hyperlink w:anchor="_Sec548">
        <w:r w:rsidR="00D72066">
          <w:rPr>
            <w:color w:val="00467F"/>
            <w:u w:val="single"/>
            <w:rtl/>
          </w:rPr>
          <w:t>منتجات الخدمات عبر الإنترنت</w:t>
        </w:r>
      </w:hyperlink>
      <w:r w:rsidR="00D72066">
        <w:rPr>
          <w:rtl/>
        </w:rPr>
        <w:t xml:space="preserve">، وهي تشتمل على كل إدخالات منتجات الخدمات عبر الإنترنت. </w:t>
      </w:r>
    </w:p>
    <w:p w:rsidR="00002593" w:rsidRDefault="00A045BE" w:rsidP="00D72066">
      <w:pPr>
        <w:pStyle w:val="ProductList-Bullet"/>
        <w:numPr>
          <w:ilvl w:val="0"/>
          <w:numId w:val="3"/>
        </w:numPr>
        <w:rPr>
          <w:rtl/>
        </w:rPr>
      </w:pPr>
      <w:hyperlink w:anchor="_Sec549">
        <w:r w:rsidR="00D72066">
          <w:rPr>
            <w:color w:val="00467F"/>
            <w:u w:val="single"/>
            <w:rtl/>
          </w:rPr>
          <w:t>المسرد</w:t>
        </w:r>
      </w:hyperlink>
      <w:r w:rsidR="00D72066">
        <w:rPr>
          <w:rtl/>
        </w:rPr>
        <w:t xml:space="preserve">، وهو يعرّف السمات وقيم الخلايا وعناوين الأعمدة، وغيرها من المصطلحات المُستخدَمة في شروط المنتج. </w:t>
      </w:r>
    </w:p>
    <w:p w:rsidR="00002593" w:rsidRDefault="00D72066" w:rsidP="00D72066">
      <w:pPr>
        <w:pStyle w:val="ProductList-Bullet"/>
        <w:numPr>
          <w:ilvl w:val="0"/>
          <w:numId w:val="3"/>
        </w:numPr>
        <w:rPr>
          <w:rtl/>
        </w:rPr>
      </w:pPr>
      <w:r>
        <w:rPr>
          <w:rtl/>
        </w:rPr>
        <w:t xml:space="preserve">الملحقات التالية: </w:t>
      </w:r>
    </w:p>
    <w:p w:rsidR="00002593" w:rsidRDefault="00A045BE" w:rsidP="00D72066">
      <w:pPr>
        <w:pStyle w:val="ProductList-Bullet"/>
        <w:numPr>
          <w:ilvl w:val="1"/>
          <w:numId w:val="3"/>
        </w:numPr>
        <w:rPr>
          <w:rtl/>
        </w:rPr>
      </w:pPr>
      <w:hyperlink w:anchor="_Sec591">
        <w:r w:rsidR="00D72066">
          <w:rPr>
            <w:color w:val="00467F"/>
            <w:u w:val="single"/>
            <w:rtl/>
          </w:rPr>
          <w:t>الملحق (أ) - جدول التراخيص المكافئة لترخيص الإدارة/ترخيص وصول العميل</w:t>
        </w:r>
      </w:hyperlink>
      <w:r w:rsidR="00D72066">
        <w:rPr>
          <w:rtl/>
        </w:rPr>
        <w:t xml:space="preserve">، وهو يحدد مجموعات ترخيص وصول العميل وتراخيص الاشتراك في الخدمات عبر الإنترنت المتوفرة والتي توفر الوصول إلى منتجات الخادم. </w:t>
      </w:r>
    </w:p>
    <w:p w:rsidR="00002593" w:rsidRDefault="00A045BE" w:rsidP="00D72066">
      <w:pPr>
        <w:pStyle w:val="ProductList-Bullet"/>
        <w:numPr>
          <w:ilvl w:val="1"/>
          <w:numId w:val="3"/>
        </w:numPr>
        <w:rPr>
          <w:rtl/>
        </w:rPr>
      </w:pPr>
      <w:hyperlink w:anchor="_Sec564">
        <w:r w:rsidR="00D72066">
          <w:rPr>
            <w:color w:val="00467F"/>
            <w:u w:val="single"/>
            <w:rtl/>
          </w:rPr>
          <w:t>الملحق (ب) - ضمان البرنامج</w:t>
        </w:r>
      </w:hyperlink>
      <w:r w:rsidR="00D72066">
        <w:rPr>
          <w:rtl/>
        </w:rPr>
        <w:t xml:space="preserve">، وهو يتناول قواعد شراء ضمان البرنامج والميزات الإضافية المتوفرة للعملاء الذين لديهم ضمان البرنامج. </w:t>
      </w:r>
    </w:p>
    <w:p w:rsidR="00002593" w:rsidRDefault="00A045BE" w:rsidP="00D72066">
      <w:pPr>
        <w:pStyle w:val="ProductList-Bullet"/>
        <w:numPr>
          <w:ilvl w:val="1"/>
          <w:numId w:val="3"/>
        </w:numPr>
        <w:rPr>
          <w:rtl/>
        </w:rPr>
      </w:pPr>
      <w:hyperlink w:anchor="_Sec562">
        <w:r w:rsidR="00D72066">
          <w:rPr>
            <w:color w:val="00467F"/>
            <w:u w:val="single"/>
            <w:rtl/>
          </w:rPr>
          <w:t>الملحق (ج) - الخدمات الاحترافية</w:t>
        </w:r>
      </w:hyperlink>
      <w:r w:rsidR="00D72066">
        <w:rPr>
          <w:rtl/>
        </w:rPr>
        <w:t xml:space="preserve">، وهو يشتمل على الخدمات الاحترافية المقدمة من خلال الترخيص المجمع من Microsoft. </w:t>
      </w:r>
    </w:p>
    <w:p w:rsidR="00002593" w:rsidRDefault="00A045BE" w:rsidP="00D72066">
      <w:pPr>
        <w:pStyle w:val="ProductList-Bullet"/>
        <w:numPr>
          <w:ilvl w:val="1"/>
          <w:numId w:val="3"/>
        </w:numPr>
        <w:rPr>
          <w:rtl/>
        </w:rPr>
      </w:pPr>
      <w:hyperlink w:anchor="_Sec563">
        <w:r w:rsidR="00D72066">
          <w:rPr>
            <w:color w:val="00467F"/>
            <w:u w:val="single"/>
            <w:rtl/>
          </w:rPr>
          <w:t>الملحق (د) - الشروط التكميلية لاتفاقية البرنامج</w:t>
        </w:r>
      </w:hyperlink>
      <w:r w:rsidR="00D72066">
        <w:rPr>
          <w:rtl/>
        </w:rPr>
        <w:t xml:space="preserve">، وهو يقدم الشروط الإضافية لاتفاقيات برنامج الترخيص المجمع من Microsoft. </w:t>
      </w:r>
    </w:p>
    <w:p w:rsidR="00002593" w:rsidRDefault="00A045BE" w:rsidP="00D72066">
      <w:pPr>
        <w:pStyle w:val="ProductList-Bullet"/>
        <w:numPr>
          <w:ilvl w:val="1"/>
          <w:numId w:val="3"/>
        </w:numPr>
        <w:rPr>
          <w:rtl/>
        </w:rPr>
      </w:pPr>
      <w:hyperlink w:anchor="_Sec572">
        <w:r w:rsidR="00D72066">
          <w:rPr>
            <w:color w:val="00467F"/>
            <w:u w:val="single"/>
            <w:rtl/>
          </w:rPr>
          <w:t>الملحق (هـ) - العروض الترويجية للمنتج</w:t>
        </w:r>
      </w:hyperlink>
      <w:r w:rsidR="00D72066">
        <w:rPr>
          <w:rtl/>
        </w:rPr>
        <w:t xml:space="preserve">، وهو يعرض العروض الترويجية للمنتج بخلاف الموجودة في قائمة الأسعار. </w:t>
      </w:r>
    </w:p>
    <w:p w:rsidR="00002593" w:rsidRDefault="00A045BE" w:rsidP="00D72066">
      <w:pPr>
        <w:pStyle w:val="ProductList-Bullet"/>
        <w:numPr>
          <w:ilvl w:val="1"/>
          <w:numId w:val="3"/>
        </w:numPr>
        <w:rPr>
          <w:rtl/>
        </w:rPr>
      </w:pPr>
      <w:hyperlink w:anchor="_Sec899">
        <w:r w:rsidR="00D72066">
          <w:rPr>
            <w:color w:val="00467F"/>
            <w:u w:val="single"/>
            <w:rtl/>
          </w:rPr>
          <w:t>الملحق (و) - شروط مصفوفة التخزين</w:t>
        </w:r>
      </w:hyperlink>
      <w:r w:rsidR="00D72066">
        <w:rPr>
          <w:rtl/>
        </w:rPr>
        <w:t xml:space="preserve">، وهو وفر شروطًا إضافية لأجهزة مصفوفة التخزين. </w:t>
      </w:r>
    </w:p>
    <w:p w:rsidR="00002593" w:rsidRDefault="00A045BE" w:rsidP="00D72066">
      <w:pPr>
        <w:pStyle w:val="ProductList-Bullet"/>
        <w:numPr>
          <w:ilvl w:val="1"/>
          <w:numId w:val="3"/>
        </w:numPr>
        <w:rPr>
          <w:rtl/>
        </w:rPr>
      </w:pPr>
      <w:hyperlink w:anchor="_Sec1205">
        <w:r w:rsidR="00D72066">
          <w:rPr>
            <w:color w:val="00467F"/>
            <w:u w:val="single"/>
            <w:rtl/>
          </w:rPr>
          <w:t>الملحق (ز) - الضمان المميز</w:t>
        </w:r>
      </w:hyperlink>
      <w:r w:rsidR="00D72066">
        <w:rPr>
          <w:rtl/>
        </w:rPr>
        <w:t>، وهو يتناول قواعد شراء الضمان المميز والميزات الإضافية المتوفرة للعملاء الذين لديهم الضمان المميز.</w:t>
      </w:r>
    </w:p>
    <w:p w:rsidR="00002593" w:rsidRDefault="00A045BE" w:rsidP="00D72066">
      <w:pPr>
        <w:pStyle w:val="ProductList-Bullet"/>
        <w:numPr>
          <w:ilvl w:val="0"/>
          <w:numId w:val="3"/>
        </w:numPr>
        <w:rPr>
          <w:rtl/>
        </w:rPr>
      </w:pPr>
      <w:hyperlink w:anchor="_Sec844">
        <w:r w:rsidR="00D72066">
          <w:rPr>
            <w:color w:val="00467F"/>
            <w:u w:val="single"/>
            <w:rtl/>
          </w:rPr>
          <w:t>الفهرس</w:t>
        </w:r>
      </w:hyperlink>
      <w:r w:rsidR="00D72066">
        <w:rPr>
          <w:rtl/>
        </w:rPr>
        <w:t>، وهو يسرد جميع المنتجات المشار إليها في وثيقة شروط المنتج ويحدد مواقعها.</w:t>
      </w:r>
    </w:p>
    <w:p w:rsidR="00002593" w:rsidRDefault="00D72066">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83464571"/>
      <w:r>
        <w:instrText>كيفية الانتقال إلى إدخال منتج</w:instrText>
      </w:r>
      <w:bookmarkEnd w:id="8"/>
      <w:r>
        <w:instrText>" \l 2</w:instrText>
      </w:r>
      <w:r>
        <w:fldChar w:fldCharType="end"/>
      </w:r>
    </w:p>
    <w:p w:rsidR="00002593" w:rsidRDefault="00D72066">
      <w:pPr>
        <w:pStyle w:val="ProductList-Body"/>
        <w:rPr>
          <w:rtl/>
        </w:rPr>
      </w:pPr>
      <w:r>
        <w:rPr>
          <w:rtl/>
        </w:rPr>
        <w:t>يشتمل كل إدخال منتج للبرامج على أربعة بنود: توفر البرنامج، وشروط المنتج، وحقوق الاستخدام، وضمان البرنامج.</w:t>
      </w:r>
    </w:p>
    <w:p w:rsidR="00002593" w:rsidRDefault="00D72066">
      <w:pPr>
        <w:pStyle w:val="ProductList-Body"/>
        <w:rPr>
          <w:rtl/>
        </w:rPr>
      </w:pPr>
      <w:r>
        <w:rPr>
          <w:rtl/>
        </w:rPr>
        <w:t xml:space="preserve">يشتمل كل إدخال منتج للخدمات عبر الإنترنت على بندين: توفر البرنامج، وشروط المنتج. </w:t>
      </w:r>
    </w:p>
    <w:p w:rsidR="00002593" w:rsidRDefault="00002593">
      <w:pPr>
        <w:pStyle w:val="ProductList-Body"/>
        <w:rPr>
          <w:rtl/>
        </w:rPr>
      </w:pPr>
    </w:p>
    <w:p w:rsidR="00002593" w:rsidRDefault="00D7206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002593" w:rsidRDefault="00D72066">
      <w:pPr>
        <w:pStyle w:val="ProductList-Body"/>
        <w:rPr>
          <w:rtl/>
        </w:rPr>
      </w:pPr>
      <w:r>
        <w:rPr>
          <w:noProof/>
          <w:rtl/>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002593" w:rsidRDefault="00002593">
      <w:pPr>
        <w:pStyle w:val="ProductList-Body"/>
        <w:rPr>
          <w:rtl/>
        </w:rPr>
      </w:pPr>
    </w:p>
    <w:p w:rsidR="00002593" w:rsidRDefault="00D7206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002593" w:rsidRDefault="00D72066">
      <w:pPr>
        <w:pStyle w:val="ProductList-Body"/>
        <w:rPr>
          <w:rtl/>
        </w:rPr>
      </w:pPr>
      <w:r>
        <w:rPr>
          <w:noProof/>
          <w:rtl/>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002593" w:rsidRDefault="00002593">
      <w:pPr>
        <w:pStyle w:val="ProductList-Body"/>
        <w:rPr>
          <w:rtl/>
        </w:rPr>
      </w:pPr>
    </w:p>
    <w:p w:rsidR="00002593" w:rsidRDefault="00D72066">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002593" w:rsidRDefault="00D72066">
      <w:pPr>
        <w:pStyle w:val="ProductList-Body"/>
        <w:rPr>
          <w:rtl/>
        </w:rPr>
      </w:pPr>
      <w:r>
        <w:rPr>
          <w:noProof/>
          <w:rtl/>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002593" w:rsidRDefault="00002593">
      <w:pPr>
        <w:pStyle w:val="ProductList-Body"/>
        <w:rPr>
          <w:rtl/>
        </w:rPr>
      </w:pPr>
    </w:p>
    <w:p w:rsidR="00002593" w:rsidRDefault="00D72066">
      <w:pPr>
        <w:pStyle w:val="ProductList-Body"/>
        <w:rPr>
          <w:rtl/>
        </w:rPr>
      </w:pPr>
      <w:r>
        <w:rPr>
          <w:b/>
          <w:color w:val="00188F"/>
          <w:rtl/>
        </w:rPr>
        <w:t xml:space="preserve">4. ضمان البرنامج </w:t>
      </w:r>
      <w:r>
        <w:rPr>
          <w:rtl/>
        </w:rPr>
        <w:t>يحدد البنود والشروط المقترنة بتغطية ضمان البرنامج.</w:t>
      </w:r>
    </w:p>
    <w:p w:rsidR="00002593" w:rsidRDefault="00D72066">
      <w:pPr>
        <w:pStyle w:val="ProductList-Body"/>
        <w:rPr>
          <w:rtl/>
        </w:rPr>
      </w:pPr>
      <w:r>
        <w:rPr>
          <w:noProof/>
          <w:rtl/>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002593" w:rsidRDefault="00D72066">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83464572"/>
      <w:r>
        <w:instrText>التوضيحات وملخص التغييرات في هذه الوثيقة</w:instrText>
      </w:r>
      <w:bookmarkEnd w:id="10"/>
      <w:r>
        <w:instrText>" \l 2</w:instrText>
      </w:r>
      <w:r>
        <w:fldChar w:fldCharType="end"/>
      </w:r>
    </w:p>
    <w:p w:rsidR="00002593" w:rsidRDefault="00D7206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22"/>
        <w:gridCol w:w="5368"/>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عمليات الحذف</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ترخيص وصول العميل المحلي للجهاز لـ Microsoft Dynamics 365 for Operations </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خادم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365 for Operations Commerce Server Core (حزمتان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Intune EDU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Intune EDU الإضافي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2"/>
        <w:rPr>
          <w:rtl/>
        </w:rPr>
      </w:pPr>
      <w:r>
        <w:rPr>
          <w:rtl/>
        </w:rPr>
        <w:t>البرامج</w:t>
      </w:r>
    </w:p>
    <w:p w:rsidR="00002593" w:rsidRDefault="00A045BE">
      <w:pPr>
        <w:pStyle w:val="ProductList-Body"/>
        <w:rPr>
          <w:rtl/>
        </w:rPr>
      </w:pPr>
      <w:hyperlink w:anchor="_Sec602">
        <w:r w:rsidR="00D72066">
          <w:rPr>
            <w:color w:val="00467F"/>
            <w:u w:val="single"/>
            <w:rtl/>
          </w:rPr>
          <w:t>Core Infrastructure Suite</w:t>
        </w:r>
      </w:hyperlink>
      <w:r w:rsidR="00D72066">
        <w:rPr>
          <w:rtl/>
        </w:rPr>
        <w:t>: نحن نقوم بتوسيع حقوق الترحيل الخاصة بالمعالج إلى الانتقال الأساسي لـ Core Infrastructure Suite لتشمل التسجيلات الموقعة أو المجددة بين أكتوبر وديسمبر 2016.</w:t>
      </w:r>
    </w:p>
    <w:p w:rsidR="00002593" w:rsidRDefault="00A045BE">
      <w:pPr>
        <w:pStyle w:val="ProductList-Body"/>
        <w:rPr>
          <w:rtl/>
        </w:rPr>
      </w:pPr>
      <w:hyperlink w:anchor="_Sec610">
        <w:r w:rsidR="00D72066">
          <w:rPr>
            <w:color w:val="00467F"/>
            <w:u w:val="single"/>
            <w:rtl/>
          </w:rPr>
          <w:t>Microsoft Dynamics 365 المحلي</w:t>
        </w:r>
      </w:hyperlink>
      <w:r w:rsidR="00D72066">
        <w:rPr>
          <w:rtl/>
        </w:rPr>
        <w:t xml:space="preserve">: مع إطلاق Microsoft Dynamics 365 for Operations، تم تضمين معلومات عن الترحيل من Microsoft Dynamics AX إلى Microsoft Dynamics 365 for Operations في </w:t>
      </w:r>
      <w:hyperlink w:anchor="_Sec818">
        <w:r w:rsidR="00D72066">
          <w:rPr>
            <w:color w:val="00467F"/>
            <w:u w:val="single"/>
            <w:rtl/>
          </w:rPr>
          <w:t>البند 4.6 ‏</w:t>
        </w:r>
        <w:dir w:val="rtl">
          <w:r w:rsidR="00D72066">
            <w:rPr>
              <w:color w:val="00467F"/>
              <w:u w:val="single"/>
              <w:rtl/>
            </w:rPr>
            <w:t>تراخيص الترحيل لضمان برنامج Microsoft Dynamics AX</w:t>
          </w:r>
          <w:r>
            <w:t>‬</w:t>
          </w:r>
        </w:dir>
      </w:hyperlink>
      <w:r w:rsidR="00D72066">
        <w:rPr>
          <w:rtl/>
        </w:rPr>
        <w:t>.</w:t>
      </w:r>
    </w:p>
    <w:p w:rsidR="00002593" w:rsidRDefault="00A045BE">
      <w:pPr>
        <w:pStyle w:val="ProductList-Body"/>
        <w:rPr>
          <w:rtl/>
        </w:rPr>
      </w:pPr>
      <w:hyperlink w:anchor="_Sec680">
        <w:r w:rsidR="00D72066">
          <w:rPr>
            <w:color w:val="00467F"/>
            <w:u w:val="single"/>
            <w:rtl/>
          </w:rPr>
          <w:t>Office for Mac</w:t>
        </w:r>
      </w:hyperlink>
      <w:r w:rsidR="00D72066">
        <w:rPr>
          <w:rtl/>
        </w:rPr>
        <w:t xml:space="preserve">: يجوز للعملاء الذين يشترون تراخيص Office 2016 for Mac Standard قبل 1 أغسطس 2016 استخدام وظيفة التحرير الموضحة في </w:t>
      </w:r>
      <w:hyperlink w:anchor="_Sec579">
        <w:r w:rsidR="00D72066">
          <w:rPr>
            <w:color w:val="00467F"/>
            <w:u w:val="single"/>
            <w:rtl/>
          </w:rPr>
          <w:t>قسم Office Online في الملحق ب</w:t>
        </w:r>
      </w:hyperlink>
      <w:r w:rsidR="00D72066">
        <w:rPr>
          <w:rtl/>
        </w:rPr>
        <w:t xml:space="preserve"> بواسطة تلك التراخيص. وتنتهي صلاحية هذا الحق في الأول من أغسطس 2019.</w:t>
      </w:r>
    </w:p>
    <w:p w:rsidR="00002593" w:rsidRDefault="00A045BE">
      <w:pPr>
        <w:pStyle w:val="ProductList-Body"/>
        <w:rPr>
          <w:rtl/>
        </w:rPr>
      </w:pPr>
      <w:hyperlink w:anchor="_Sec614">
        <w:r w:rsidR="00D72066">
          <w:rPr>
            <w:color w:val="00467F"/>
            <w:u w:val="single"/>
            <w:rtl/>
          </w:rPr>
          <w:t>SQL Server</w:t>
        </w:r>
      </w:hyperlink>
      <w:r w:rsidR="00D72066">
        <w:rPr>
          <w:rtl/>
        </w:rPr>
        <w:t>: يجوز للعملاء الذي لديهم ضمان برنامج نشط لـ SQL Server تثبيت Power BI Report Server واستخدامه.</w:t>
      </w:r>
    </w:p>
    <w:p w:rsidR="00002593" w:rsidRDefault="00A045BE">
      <w:pPr>
        <w:pStyle w:val="ProductList-Body"/>
        <w:rPr>
          <w:rtl/>
        </w:rPr>
      </w:pPr>
      <w:hyperlink w:anchor="_Sec642">
        <w:r w:rsidR="00D72066">
          <w:rPr>
            <w:color w:val="00467F"/>
            <w:u w:val="single"/>
            <w:rtl/>
          </w:rPr>
          <w:t>System Center Server</w:t>
        </w:r>
      </w:hyperlink>
      <w:r w:rsidR="00D72066">
        <w:rPr>
          <w:rtl/>
        </w:rPr>
        <w:t>: نحن نقوم بتوسيع حقوق الترحيل الخاصة بالمعالج إلى الانتقال الأساسي لـ System Center Server لتشمل التسجيلات الموقعة أو المجددة بين أكتوبر وديسمبر 2016.</w:t>
      </w:r>
    </w:p>
    <w:p w:rsidR="00002593" w:rsidRDefault="00A045BE">
      <w:pPr>
        <w:pStyle w:val="ProductList-Body"/>
        <w:rPr>
          <w:rtl/>
        </w:rPr>
      </w:pPr>
      <w:hyperlink w:anchor="_Sec643">
        <w:r w:rsidR="00D72066">
          <w:rPr>
            <w:color w:val="00467F"/>
            <w:u w:val="single"/>
            <w:rtl/>
          </w:rPr>
          <w:t>System Center Data Protection Manager</w:t>
        </w:r>
      </w:hyperlink>
      <w:r w:rsidR="00D72066">
        <w:rPr>
          <w:rtl/>
        </w:rPr>
        <w:t>: يجوز للعملاء الذين لديهم ضمان برنامج نشط لـ System Center Data Protection Manager تثبيت واستخدام خيار الفرع الحالي في System Center Data Protection Manager.</w:t>
      </w:r>
    </w:p>
    <w:p w:rsidR="00002593" w:rsidRDefault="00A045BE">
      <w:pPr>
        <w:pStyle w:val="ProductList-Body"/>
        <w:rPr>
          <w:rtl/>
        </w:rPr>
      </w:pPr>
      <w:hyperlink w:anchor="_Sec891">
        <w:r w:rsidR="00D72066">
          <w:rPr>
            <w:color w:val="00467F"/>
            <w:u w:val="single"/>
            <w:rtl/>
          </w:rPr>
          <w:t>System Center Endpoint Protection</w:t>
        </w:r>
      </w:hyperlink>
      <w:r w:rsidR="00D72066">
        <w:rPr>
          <w:rtl/>
        </w:rPr>
        <w:t>: يجوز للعملاء الذين لديهم ضمان برنامج نشط لـ System Center Endpoint Protection تثبيت واستخدام خيار الفرع الحالي في System Center Endpoint Protection.</w:t>
      </w:r>
    </w:p>
    <w:p w:rsidR="00002593" w:rsidRDefault="00A045BE">
      <w:pPr>
        <w:pStyle w:val="ProductList-Body"/>
        <w:rPr>
          <w:rtl/>
        </w:rPr>
      </w:pPr>
      <w:hyperlink w:anchor="_Sec1180">
        <w:r w:rsidR="00D72066">
          <w:rPr>
            <w:color w:val="00467F"/>
            <w:u w:val="single"/>
            <w:rtl/>
          </w:rPr>
          <w:t>System Center Operations Manager</w:t>
        </w:r>
      </w:hyperlink>
      <w:r w:rsidR="00D72066">
        <w:rPr>
          <w:rtl/>
        </w:rPr>
        <w:t>: يجوز للعملاء الذين لديهم ضمان برنامج نشط لـ System Center Operations Manager تثبيت واستخدام خيار الفرع الحالي في System Center Operations Manager.</w:t>
      </w:r>
    </w:p>
    <w:p w:rsidR="00002593" w:rsidRDefault="00A045BE">
      <w:pPr>
        <w:pStyle w:val="ProductList-Body"/>
        <w:rPr>
          <w:rtl/>
        </w:rPr>
      </w:pPr>
      <w:hyperlink r:id="rId32">
        <w:r w:rsidR="00D72066">
          <w:rPr>
            <w:color w:val="00467F"/>
            <w:u w:val="single"/>
            <w:rtl/>
          </w:rPr>
          <w:t>System Center Service Manager</w:t>
        </w:r>
      </w:hyperlink>
      <w:r w:rsidR="00D72066">
        <w:rPr>
          <w:rtl/>
        </w:rPr>
        <w:t>: يجوز للعملاء الذين لديهم ضمان برنامج نشط لـ System Center Service Manager تثبيت واستخدام خيار الفرع الحالي في System Center Service Manager</w:t>
      </w:r>
    </w:p>
    <w:p w:rsidR="00002593" w:rsidRDefault="00A045BE">
      <w:pPr>
        <w:pStyle w:val="ProductList-Body"/>
        <w:rPr>
          <w:rtl/>
        </w:rPr>
      </w:pPr>
      <w:hyperlink w:anchor="_Sec650">
        <w:r w:rsidR="00D72066">
          <w:rPr>
            <w:color w:val="00467F"/>
            <w:u w:val="single"/>
            <w:rtl/>
          </w:rPr>
          <w:t>Visual Studio Team Foundation Server</w:t>
        </w:r>
      </w:hyperlink>
      <w:r w:rsidR="00D72066">
        <w:rPr>
          <w:rtl/>
        </w:rPr>
        <w:t>: يشتمل كل ترخيص لـ Visual Studio Team Foundation Server على منح الحق لما يصل إلى خمسة مستخدمين أو أجهزة لاستخدام ميزة "إدارة الحزم".</w:t>
      </w:r>
    </w:p>
    <w:p w:rsidR="00002593" w:rsidRDefault="00A045BE">
      <w:pPr>
        <w:pStyle w:val="ProductList-Body"/>
        <w:rPr>
          <w:rtl/>
        </w:rPr>
      </w:pPr>
      <w:hyperlink w:anchor="_Sec655">
        <w:r w:rsidR="00D72066">
          <w:rPr>
            <w:color w:val="00467F"/>
            <w:u w:val="single"/>
            <w:rtl/>
          </w:rPr>
          <w:t>Windows Server</w:t>
        </w:r>
      </w:hyperlink>
      <w:r w:rsidR="00D72066">
        <w:rPr>
          <w:rtl/>
        </w:rPr>
        <w:t>: نحن نقوم بتوسيع حقوق الترحيل الخاصة بالمعالج إلى الانتقال الأساسي لـ Windows Server لتشمل التسجيلات الموقعة أو المجددة بين أكتوبر وديسمبر 2016.</w:t>
      </w:r>
    </w:p>
    <w:p w:rsidR="00002593" w:rsidRDefault="00002593">
      <w:pPr>
        <w:pStyle w:val="ProductList-Body"/>
        <w:rPr>
          <w:rtl/>
        </w:rPr>
      </w:pPr>
    </w:p>
    <w:p w:rsidR="00002593" w:rsidRDefault="00D72066">
      <w:pPr>
        <w:pStyle w:val="ProductList-ClauseHeading"/>
        <w:outlineLvl w:val="2"/>
        <w:rPr>
          <w:rtl/>
        </w:rPr>
      </w:pPr>
      <w:r>
        <w:rPr>
          <w:rtl/>
        </w:rPr>
        <w:lastRenderedPageBreak/>
        <w:t>الشروط الخاصة بالخدمات عبر الإنترنت</w:t>
      </w:r>
    </w:p>
    <w:p w:rsidR="00002593" w:rsidRDefault="00A045BE">
      <w:pPr>
        <w:pStyle w:val="ProductList-Body"/>
        <w:rPr>
          <w:rtl/>
        </w:rPr>
      </w:pPr>
      <w:hyperlink w:anchor="_Sec1197">
        <w:r w:rsidR="00D72066">
          <w:rPr>
            <w:color w:val="00467F"/>
            <w:u w:val="single"/>
            <w:rtl/>
          </w:rPr>
          <w:t>خطط Microsoft Azure Infrastructure</w:t>
        </w:r>
      </w:hyperlink>
      <w:r w:rsidR="00D72066">
        <w:rPr>
          <w:rtl/>
        </w:rPr>
        <w:t xml:space="preserve">: خطط Microsoft Azure StorSimple 8100 و8600 </w:t>
      </w:r>
      <w:r w:rsidR="00D72066">
        <w:fldChar w:fldCharType="begin"/>
      </w:r>
      <w:r w:rsidR="00D72066">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00D72066">
        <w:fldChar w:fldCharType="separate"/>
      </w:r>
      <w:r w:rsidR="00D72066">
        <w:rPr>
          <w:color w:val="0563C1"/>
        </w:rPr>
        <w:t>مؤهلة للتخفيض</w:t>
      </w:r>
      <w:r w:rsidR="00D72066">
        <w:fldChar w:fldCharType="end"/>
      </w:r>
      <w:r w:rsidR="00D72066">
        <w:t xml:space="preserve"> في الذكرى السنوية التالية بعد مرور 12 شهرًا من الاستخدام المتواصل.</w:t>
      </w:r>
    </w:p>
    <w:p w:rsidR="00002593" w:rsidRDefault="00A045BE">
      <w:pPr>
        <w:pStyle w:val="ProductList-Body"/>
        <w:rPr>
          <w:rtl/>
        </w:rPr>
      </w:pPr>
      <w:hyperlink w:anchor="_Sec674">
        <w:r w:rsidR="00D72066">
          <w:rPr>
            <w:color w:val="00467F"/>
            <w:u w:val="single"/>
            <w:rtl/>
          </w:rPr>
          <w:t>Business Application Platform</w:t>
        </w:r>
      </w:hyperlink>
      <w:r w:rsidR="00D72066">
        <w:rPr>
          <w:rtl/>
        </w:rPr>
        <w:t xml:space="preserve">: يجوز لاشتراكات Power BI Premium التي تشتمل على Power BI Report Server تشغيل أي عدد من </w:t>
      </w:r>
      <w:r w:rsidR="00D72066">
        <w:fldChar w:fldCharType="begin"/>
      </w:r>
      <w:r w:rsidR="00D72066">
        <w:instrText xml:space="preserve"> AutoTextList   \s NoStyle \t "المثيل يعني صورة البرنامج التي يتم إنشاؤها عن طريق تنفيذ إجراء إعداد البرنامج أو تثبيته أو تكرار مثيل موجود." </w:instrText>
      </w:r>
      <w:r w:rsidR="00D72066">
        <w:fldChar w:fldCharType="separate"/>
      </w:r>
      <w:r w:rsidR="00D72066">
        <w:rPr>
          <w:color w:val="0563C1"/>
        </w:rPr>
        <w:t>مثيلات</w:t>
      </w:r>
      <w:r w:rsidR="00D72066">
        <w:fldChar w:fldCharType="end"/>
      </w:r>
      <w:r w:rsidR="00D72066">
        <w:t xml:space="preserve"> Power BI Report Server في </w:t>
      </w:r>
      <w:r w:rsidR="00D72066">
        <w:fldChar w:fldCharType="begin"/>
      </w:r>
      <w:r w:rsidR="00D72066">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00D72066">
        <w:fldChar w:fldCharType="separate"/>
      </w:r>
      <w:r w:rsidR="00D72066">
        <w:rPr>
          <w:color w:val="0563C1"/>
        </w:rPr>
        <w:t>بيئات نظام التشغيل</w:t>
      </w:r>
      <w:r w:rsidR="00D72066">
        <w:fldChar w:fldCharType="end"/>
      </w:r>
      <w:r w:rsidR="00D72066">
        <w:t xml:space="preserve"> لما يصل إلى عدد الأنوية المتاحة في خطة اشتراك Power BI Premium. ترخيص اشتراك مستخدم Power BI Pro مطلوب لنشر تقارير Power BI المشتركة باستخدام Power BI Report Server. يجوز تشغيل أي عدد من </w:t>
      </w:r>
      <w:r w:rsidR="00D72066">
        <w:fldChar w:fldCharType="begin"/>
      </w:r>
      <w:r w:rsidR="00D72066">
        <w:instrText xml:space="preserve"> AutoTextList   \s NoStyle \t "المثيل يعني صورة البرنامج التي يتم إنشاؤها عن طريق تنفيذ إجراء إعداد البرنامج أو تثبيته أو تكرار مثيل موجود." </w:instrText>
      </w:r>
      <w:r w:rsidR="00D72066">
        <w:fldChar w:fldCharType="separate"/>
      </w:r>
      <w:r w:rsidR="00D72066">
        <w:rPr>
          <w:color w:val="0563C1"/>
        </w:rPr>
        <w:t>مثيلات</w:t>
      </w:r>
      <w:r w:rsidR="00D72066">
        <w:fldChar w:fldCharType="end"/>
      </w:r>
      <w:r w:rsidR="00D72066">
        <w:t xml:space="preserve"> أي برنامج قواعد بيانات SQL Server يشمله Power BI Report Server في بيئة نظام تشغيل واحدة وذلك لغرض محدود وهو دعم Power BI Report Server وأي منتج آخر يشتمل على برنامج قواعد بيانات SQL Server.</w:t>
      </w:r>
    </w:p>
    <w:p w:rsidR="00002593" w:rsidRDefault="00002593">
      <w:pPr>
        <w:pStyle w:val="ProductList-Body"/>
        <w:rPr>
          <w:rtl/>
        </w:rPr>
      </w:pPr>
    </w:p>
    <w:p w:rsidR="00002593" w:rsidRDefault="00D72066">
      <w:pPr>
        <w:pStyle w:val="ProductList-ClauseHeading"/>
        <w:outlineLvl w:val="2"/>
        <w:rPr>
          <w:rtl/>
        </w:rPr>
      </w:pPr>
      <w:r>
        <w:rPr>
          <w:rtl/>
        </w:rPr>
        <w:t>الملاحق</w:t>
      </w:r>
    </w:p>
    <w:p w:rsidR="00002593" w:rsidRDefault="00A045BE">
      <w:pPr>
        <w:pStyle w:val="ProductList-Body"/>
        <w:rPr>
          <w:rtl/>
        </w:rPr>
      </w:pPr>
      <w:hyperlink w:anchor="_Sec899">
        <w:r w:rsidR="00D72066">
          <w:rPr>
            <w:color w:val="00467F"/>
            <w:u w:val="single"/>
            <w:rtl/>
          </w:rPr>
          <w:t>الملحق و - شروط مصفوفة التخزين</w:t>
        </w:r>
      </w:hyperlink>
      <w:r w:rsidR="00D72066">
        <w:rPr>
          <w:rtl/>
        </w:rPr>
        <w:t>: تمت إضافة ليختنشتاين إلى المناطق الجغرافية التي يتوفر فيها تسليم مصفوفة التخزين.</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002593">
      <w:pPr>
        <w:sectPr w:rsidR="00002593">
          <w:headerReference w:type="default" r:id="rId33"/>
          <w:footerReference w:type="default" r:id="rId34"/>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11" w:name="_Sec536"/>
      <w:bookmarkEnd w:id="1"/>
      <w:r>
        <w:rPr>
          <w:rtl/>
        </w:rPr>
        <w:lastRenderedPageBreak/>
        <w:t>الترخيص العامة</w:t>
      </w:r>
      <w:r>
        <w:fldChar w:fldCharType="begin"/>
      </w:r>
      <w:r>
        <w:instrText xml:space="preserve"> TC "</w:instrText>
      </w:r>
      <w:bookmarkStart w:id="12" w:name="_Toc483464573"/>
      <w:r>
        <w:instrText>الترخيص العامة</w:instrText>
      </w:r>
      <w:bookmarkEnd w:id="12"/>
      <w:r>
        <w:instrText>" \l 1</w:instrText>
      </w:r>
      <w:r>
        <w:fldChar w:fldCharType="end"/>
      </w:r>
    </w:p>
    <w:p w:rsidR="00002593" w:rsidRDefault="00D72066">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002593" w:rsidRDefault="00002593">
      <w:pPr>
        <w:pStyle w:val="ProductList-Body"/>
        <w:rPr>
          <w:rtl/>
        </w:rPr>
      </w:pPr>
    </w:p>
    <w:p w:rsidR="00002593" w:rsidRDefault="00D72066">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002593" w:rsidRDefault="00D72066">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83464574"/>
      <w:r>
        <w:instrText>شروط الترخيص العامة</w:instrText>
      </w:r>
      <w:bookmarkEnd w:id="14"/>
      <w:r>
        <w:instrText>" \l 2</w:instrText>
      </w:r>
      <w:r>
        <w:fldChar w:fldCharType="end"/>
      </w:r>
    </w:p>
    <w:p w:rsidR="00002593" w:rsidRDefault="00D7206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002593" w:rsidRDefault="00002593">
      <w:pPr>
        <w:pStyle w:val="ProductList-Body"/>
        <w:rPr>
          <w:rtl/>
        </w:rPr>
      </w:pPr>
    </w:p>
    <w:p w:rsidR="00002593" w:rsidRDefault="00D72066">
      <w:pPr>
        <w:pStyle w:val="ProductList-ClauseHeading"/>
        <w:outlineLvl w:val="2"/>
        <w:rPr>
          <w:rtl/>
        </w:rPr>
      </w:pPr>
      <w:r>
        <w:rPr>
          <w:rtl/>
        </w:rPr>
        <w:t>1. التعريفات</w:t>
      </w:r>
    </w:p>
    <w:p w:rsidR="00002593" w:rsidRDefault="00D72066">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002593" w:rsidRDefault="00002593">
      <w:pPr>
        <w:pStyle w:val="ProductList-Body"/>
        <w:rPr>
          <w:rtl/>
        </w:rPr>
      </w:pPr>
    </w:p>
    <w:p w:rsidR="00002593" w:rsidRDefault="00D72066">
      <w:pPr>
        <w:pStyle w:val="ProductList-ClauseHeading"/>
        <w:outlineLvl w:val="2"/>
        <w:rPr>
          <w:rtl/>
        </w:rPr>
      </w:pPr>
      <w:r>
        <w:rPr>
          <w:rtl/>
        </w:rPr>
        <w:t>2. حقوق استخدام العميل</w:t>
      </w:r>
    </w:p>
    <w:p w:rsidR="00002593" w:rsidRDefault="00D7206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002593" w:rsidRDefault="00002593">
      <w:pPr>
        <w:pStyle w:val="ProductList-Body"/>
        <w:rPr>
          <w:rtl/>
        </w:rPr>
      </w:pPr>
    </w:p>
    <w:p w:rsidR="00002593" w:rsidRDefault="00D72066">
      <w:pPr>
        <w:pStyle w:val="ProductList-ClauseHeading"/>
        <w:outlineLvl w:val="2"/>
        <w:rPr>
          <w:rtl/>
        </w:rPr>
      </w:pPr>
      <w:r>
        <w:rPr>
          <w:rtl/>
        </w:rPr>
        <w:t>3. حقوق استخدام الإصدارات الأخرى والإصدارات الدنيا</w:t>
      </w:r>
    </w:p>
    <w:p w:rsidR="00002593" w:rsidRDefault="00D7206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002593" w:rsidRDefault="00002593">
      <w:pPr>
        <w:pStyle w:val="ProductList-Body"/>
        <w:rPr>
          <w:rtl/>
        </w:rPr>
      </w:pPr>
    </w:p>
    <w:p w:rsidR="00002593" w:rsidRDefault="00D72066">
      <w:pPr>
        <w:pStyle w:val="ProductList-ClauseHeading"/>
        <w:outlineLvl w:val="2"/>
        <w:rPr>
          <w:rtl/>
        </w:rPr>
      </w:pPr>
      <w:r>
        <w:rPr>
          <w:rtl/>
        </w:rPr>
        <w:t>4. برامج الأطراف الثالثة</w:t>
      </w:r>
    </w:p>
    <w:p w:rsidR="00002593" w:rsidRDefault="00D72066">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002593" w:rsidRDefault="00002593">
      <w:pPr>
        <w:pStyle w:val="ProductList-Body"/>
        <w:rPr>
          <w:rtl/>
        </w:rPr>
      </w:pPr>
    </w:p>
    <w:p w:rsidR="00002593" w:rsidRDefault="00D72066">
      <w:pPr>
        <w:pStyle w:val="ProductList-ClauseHeading"/>
        <w:outlineLvl w:val="2"/>
        <w:rPr>
          <w:rtl/>
        </w:rPr>
      </w:pPr>
      <w:r>
        <w:rPr>
          <w:rtl/>
        </w:rPr>
        <w:t>5. التعليمات البرمجية للإصدارات التجريبية، التحديثات أو الإضافات، الوظائف الإضافية</w:t>
      </w:r>
    </w:p>
    <w:p w:rsidR="00002593" w:rsidRDefault="00D7206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002593" w:rsidRDefault="00002593">
      <w:pPr>
        <w:pStyle w:val="ProductList-Body"/>
        <w:rPr>
          <w:rtl/>
        </w:rPr>
      </w:pPr>
    </w:p>
    <w:p w:rsidR="00002593" w:rsidRDefault="00D72066">
      <w:pPr>
        <w:pStyle w:val="ProductList-ClauseHeading"/>
        <w:outlineLvl w:val="2"/>
        <w:rPr>
          <w:rtl/>
        </w:rPr>
      </w:pPr>
      <w:r>
        <w:rPr>
          <w:rtl/>
        </w:rPr>
        <w:t>6. القيود</w:t>
      </w:r>
    </w:p>
    <w:p w:rsidR="00002593" w:rsidRDefault="00D7206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002593" w:rsidRDefault="00002593">
      <w:pPr>
        <w:pStyle w:val="ProductList-Body"/>
        <w:rPr>
          <w:rtl/>
        </w:rPr>
      </w:pPr>
    </w:p>
    <w:p w:rsidR="00002593" w:rsidRDefault="00D72066">
      <w:pPr>
        <w:pStyle w:val="ProductList-ClauseHeading"/>
        <w:outlineLvl w:val="2"/>
        <w:rPr>
          <w:rtl/>
        </w:rPr>
      </w:pPr>
      <w:r>
        <w:rPr>
          <w:rtl/>
        </w:rPr>
        <w:t>7. ضمان البرنامج</w:t>
      </w:r>
    </w:p>
    <w:p w:rsidR="00002593" w:rsidRDefault="00D7206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002593" w:rsidRDefault="00002593">
      <w:pPr>
        <w:pStyle w:val="ProductList-Body"/>
        <w:rPr>
          <w:rtl/>
        </w:rPr>
      </w:pPr>
    </w:p>
    <w:p w:rsidR="00002593" w:rsidRDefault="00D72066">
      <w:pPr>
        <w:pStyle w:val="ProductList-ClauseHeading"/>
        <w:outlineLvl w:val="2"/>
        <w:rPr>
          <w:rtl/>
        </w:rPr>
      </w:pPr>
      <w:r>
        <w:rPr>
          <w:rtl/>
        </w:rPr>
        <w:t>8. إسناد إدارة البرامج إلى جهة أخرى</w:t>
      </w:r>
    </w:p>
    <w:p w:rsidR="00002593" w:rsidRDefault="00D7206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002593" w:rsidRDefault="00002593">
      <w:pPr>
        <w:pStyle w:val="ProductList-Body"/>
        <w:rPr>
          <w:rtl/>
        </w:rPr>
      </w:pPr>
    </w:p>
    <w:p w:rsidR="00002593" w:rsidRDefault="00D72066">
      <w:pPr>
        <w:pStyle w:val="ProductList-ClauseHeading"/>
        <w:outlineLvl w:val="2"/>
        <w:rPr>
          <w:rtl/>
        </w:rPr>
      </w:pPr>
      <w:r>
        <w:rPr>
          <w:rtl/>
        </w:rPr>
        <w:t>9. تعيين الترخيص وإعادة تعيينه.</w:t>
      </w:r>
    </w:p>
    <w:p w:rsidR="00002593" w:rsidRDefault="00D72066">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002593" w:rsidRDefault="00002593">
      <w:pPr>
        <w:pStyle w:val="ProductList-Body"/>
        <w:rPr>
          <w:rtl/>
        </w:rPr>
      </w:pPr>
    </w:p>
    <w:p w:rsidR="00002593" w:rsidRDefault="00D72066">
      <w:pPr>
        <w:pStyle w:val="ProductList-ClauseHeading"/>
        <w:outlineLvl w:val="2"/>
        <w:rPr>
          <w:rtl/>
        </w:rPr>
      </w:pPr>
      <w:r>
        <w:rPr>
          <w:rtl/>
        </w:rPr>
        <w:lastRenderedPageBreak/>
        <w:t>10. إجراءات الأمان الفنية</w:t>
      </w:r>
    </w:p>
    <w:p w:rsidR="00002593" w:rsidRDefault="00D7206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002593" w:rsidRDefault="00002593">
      <w:pPr>
        <w:pStyle w:val="ProductList-Body"/>
        <w:rPr>
          <w:rtl/>
        </w:rPr>
      </w:pPr>
    </w:p>
    <w:p w:rsidR="00002593" w:rsidRDefault="00D72066">
      <w:pPr>
        <w:pStyle w:val="ProductList-SubClauseHeading"/>
        <w:outlineLvl w:val="3"/>
        <w:rPr>
          <w:rtl/>
        </w:rPr>
      </w:pPr>
      <w:r>
        <w:rPr>
          <w:rtl/>
        </w:rPr>
        <w:t>10.1 التنشيط والتحقق من الصحة</w:t>
      </w:r>
    </w:p>
    <w:p w:rsidR="00002593" w:rsidRDefault="00D72066">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AAD. لا يجوز للعميل التحايل على عملية التنشيط أو التحقق من الصحة.</w:t>
      </w:r>
    </w:p>
    <w:p w:rsidR="00002593" w:rsidRDefault="00002593">
      <w:pPr>
        <w:pStyle w:val="ProductList-BodyIndented"/>
        <w:rPr>
          <w:rtl/>
        </w:rPr>
      </w:pPr>
    </w:p>
    <w:p w:rsidR="00002593" w:rsidRDefault="00D72066">
      <w:pPr>
        <w:pStyle w:val="ProductList-SubClauseHeading"/>
        <w:outlineLvl w:val="3"/>
        <w:rPr>
          <w:rtl/>
        </w:rPr>
      </w:pPr>
      <w:r>
        <w:rPr>
          <w:rtl/>
        </w:rPr>
        <w:t>10.2 مفاتيح المنتجات</w:t>
      </w:r>
    </w:p>
    <w:p w:rsidR="00002593" w:rsidRDefault="00D7206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002593" w:rsidRDefault="00002593">
      <w:pPr>
        <w:pStyle w:val="ProductList-BodyIndented"/>
        <w:rPr>
          <w:rtl/>
        </w:rPr>
      </w:pPr>
    </w:p>
    <w:p w:rsidR="00002593" w:rsidRDefault="00D72066">
      <w:pPr>
        <w:pStyle w:val="ProductList-ClauseHeading"/>
        <w:outlineLvl w:val="2"/>
        <w:rPr>
          <w:rtl/>
        </w:rPr>
      </w:pPr>
      <w:r>
        <w:rPr>
          <w:rtl/>
        </w:rPr>
        <w:t>11. الإشعارات</w:t>
      </w:r>
    </w:p>
    <w:p w:rsidR="00002593" w:rsidRDefault="00D72066">
      <w:pPr>
        <w:pStyle w:val="ProductList-Body"/>
        <w:rPr>
          <w:rtl/>
        </w:rPr>
      </w:pPr>
      <w:r>
        <w:rPr>
          <w:rtl/>
        </w:rPr>
        <w:t>تسري الإشعارات التالية عند الإشارة إليها في بند حقوق الاستخدام لكل إدخال منتج:</w:t>
      </w:r>
    </w:p>
    <w:p w:rsidR="00002593" w:rsidRDefault="00002593">
      <w:pPr>
        <w:pStyle w:val="ProductList-Body"/>
        <w:rPr>
          <w:rtl/>
        </w:rPr>
      </w:pPr>
    </w:p>
    <w:p w:rsidR="00002593" w:rsidRDefault="00D72066">
      <w:pPr>
        <w:pStyle w:val="ProductList-SubClauseHeading"/>
        <w:outlineLvl w:val="3"/>
        <w:rPr>
          <w:rtl/>
        </w:rPr>
      </w:pPr>
      <w:r>
        <w:rPr>
          <w:rtl/>
        </w:rPr>
        <w:t>11. 1 الميزات المستندة إلى الإنترنت</w:t>
      </w:r>
    </w:p>
    <w:p w:rsidR="00002593" w:rsidRDefault="00D7206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002593" w:rsidRDefault="00002593">
      <w:pPr>
        <w:pStyle w:val="ProductList-BodyIndented"/>
        <w:rPr>
          <w:rtl/>
        </w:rPr>
      </w:pPr>
    </w:p>
    <w:p w:rsidR="00002593" w:rsidRDefault="00D72066">
      <w:pPr>
        <w:pStyle w:val="ProductList-SubClauseHeading"/>
        <w:outlineLvl w:val="3"/>
        <w:rPr>
          <w:rtl/>
        </w:rPr>
      </w:pPr>
      <w:r>
        <w:rPr>
          <w:rtl/>
        </w:rPr>
        <w:t>11.2 خرائط Bing</w:t>
      </w:r>
    </w:p>
    <w:p w:rsidR="00002593" w:rsidRDefault="00D7206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5">
        <w:r>
          <w:rPr>
            <w:color w:val="00467F"/>
            <w:u w:val="single"/>
            <w:rtl/>
          </w:rPr>
          <w:t>http://go.microsoft.com/?linkid=9710837</w:t>
        </w:r>
      </w:hyperlink>
      <w:r>
        <w:rPr>
          <w:rtl/>
        </w:rPr>
        <w:t xml:space="preserve"> وبيان خصوصية خرائط Bing المتوفر على </w:t>
      </w:r>
      <w:hyperlink r:id="rId36">
        <w:r>
          <w:rPr>
            <w:color w:val="00467F"/>
            <w:u w:val="single"/>
            <w:rtl/>
          </w:rPr>
          <w:t>http://go.microsoft.com/fwlink/?LinkID=248686</w:t>
        </w:r>
      </w:hyperlink>
      <w:r>
        <w:rPr>
          <w:rtl/>
        </w:rPr>
        <w:t>.</w:t>
      </w:r>
    </w:p>
    <w:p w:rsidR="00002593" w:rsidRDefault="00002593">
      <w:pPr>
        <w:pStyle w:val="ProductList-BodyIndented"/>
        <w:rPr>
          <w:rtl/>
        </w:rPr>
      </w:pPr>
    </w:p>
    <w:p w:rsidR="00002593" w:rsidRDefault="00D72066">
      <w:pPr>
        <w:pStyle w:val="ProductList-SubClauseHeading"/>
        <w:outlineLvl w:val="3"/>
        <w:rPr>
          <w:rtl/>
        </w:rPr>
      </w:pPr>
      <w:r>
        <w:rPr>
          <w:rtl/>
        </w:rPr>
        <w:t>11.3 إشعار حول المعيار المرئي H.264/AVC ومعيار الفيديو VC-1 والمعيار المرئي MPEG-4 Part 2</w:t>
      </w:r>
    </w:p>
    <w:p w:rsidR="00002593" w:rsidRDefault="00D7206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7">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rsidR="00002593" w:rsidRDefault="00002593">
      <w:pPr>
        <w:pStyle w:val="ProductList-BodyIndented"/>
        <w:rPr>
          <w:rtl/>
        </w:rPr>
      </w:pPr>
    </w:p>
    <w:p w:rsidR="00002593" w:rsidRDefault="00D72066">
      <w:pPr>
        <w:pStyle w:val="ProductList-ClauseHeading"/>
        <w:outlineLvl w:val="2"/>
        <w:rPr>
          <w:rtl/>
        </w:rPr>
      </w:pPr>
      <w:r>
        <w:rPr>
          <w:rtl/>
        </w:rPr>
        <w:t>12. مكونات الخطوط والصور والأصوات</w:t>
      </w:r>
    </w:p>
    <w:p w:rsidR="00002593" w:rsidRDefault="00D7206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002593" w:rsidRDefault="00002593">
      <w:pPr>
        <w:pStyle w:val="ProductList-Body"/>
        <w:rPr>
          <w:rtl/>
        </w:rPr>
      </w:pPr>
    </w:p>
    <w:p w:rsidR="00002593" w:rsidRDefault="00D72066">
      <w:pPr>
        <w:pStyle w:val="ProductList-ClauseHeading"/>
        <w:outlineLvl w:val="2"/>
        <w:rPr>
          <w:rtl/>
        </w:rPr>
      </w:pPr>
      <w:r>
        <w:rPr>
          <w:rtl/>
        </w:rPr>
        <w:t>13. التقنيات المضمنة</w:t>
      </w:r>
    </w:p>
    <w:p w:rsidR="00002593" w:rsidRDefault="00D7206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002593" w:rsidRDefault="00002593">
      <w:pPr>
        <w:pStyle w:val="ProductList-Body"/>
        <w:rPr>
          <w:rtl/>
        </w:rPr>
      </w:pPr>
    </w:p>
    <w:p w:rsidR="00002593" w:rsidRDefault="00D72066">
      <w:pPr>
        <w:pStyle w:val="ProductList-ClauseHeading"/>
        <w:outlineLvl w:val="2"/>
        <w:rPr>
          <w:rtl/>
        </w:rPr>
      </w:pPr>
      <w:r>
        <w:rPr>
          <w:rtl/>
        </w:rPr>
        <w:t>14. اختبار قياس الأداء</w:t>
      </w:r>
    </w:p>
    <w:p w:rsidR="00002593" w:rsidRDefault="00D7206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002593" w:rsidRDefault="00002593">
      <w:pPr>
        <w:pStyle w:val="ProductList-Body"/>
        <w:rPr>
          <w:rtl/>
        </w:rPr>
      </w:pPr>
    </w:p>
    <w:p w:rsidR="00002593" w:rsidRDefault="00D72066">
      <w:pPr>
        <w:pStyle w:val="ProductList-ClauseHeading"/>
        <w:outlineLvl w:val="2"/>
        <w:rPr>
          <w:rtl/>
        </w:rPr>
      </w:pPr>
      <w:r>
        <w:rPr>
          <w:rtl/>
        </w:rPr>
        <w:t>15. تعدد الإرسال</w:t>
      </w:r>
    </w:p>
    <w:p w:rsidR="00002593" w:rsidRDefault="00D7206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002593" w:rsidRDefault="00002593">
      <w:pPr>
        <w:pStyle w:val="ProductList-Body"/>
        <w:rPr>
          <w:rtl/>
        </w:rPr>
      </w:pPr>
    </w:p>
    <w:p w:rsidR="00002593" w:rsidRDefault="00D72066">
      <w:pPr>
        <w:pStyle w:val="ProductList-ClauseHeading"/>
        <w:outlineLvl w:val="2"/>
        <w:rPr>
          <w:rtl/>
        </w:rPr>
      </w:pPr>
      <w:r>
        <w:rPr>
          <w:rtl/>
        </w:rPr>
        <w:t>16. الحقوق الإدارية وحقوق الدعم</w:t>
      </w:r>
    </w:p>
    <w:p w:rsidR="00002593" w:rsidRDefault="00D7206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002593" w:rsidRDefault="00002593">
      <w:pPr>
        <w:pStyle w:val="ProductList-Body"/>
        <w:rPr>
          <w:rtl/>
        </w:rPr>
      </w:pPr>
    </w:p>
    <w:p w:rsidR="00002593" w:rsidRDefault="00D72066">
      <w:pPr>
        <w:pStyle w:val="ProductList-ClauseHeading"/>
        <w:outlineLvl w:val="2"/>
        <w:rPr>
          <w:rtl/>
        </w:rPr>
      </w:pPr>
      <w:r>
        <w:rPr>
          <w:rtl/>
        </w:rPr>
        <w:lastRenderedPageBreak/>
        <w:t>17. التعليمات البرمجية القابلة للتوزيع</w:t>
      </w:r>
    </w:p>
    <w:p w:rsidR="00002593" w:rsidRDefault="00D72066">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002593" w:rsidRDefault="00002593">
      <w:pPr>
        <w:pStyle w:val="ProductList-Body"/>
        <w:rPr>
          <w:rtl/>
        </w:rPr>
      </w:pPr>
    </w:p>
    <w:p w:rsidR="00002593" w:rsidRDefault="00D72066">
      <w:pPr>
        <w:pStyle w:val="ProductList-SubClauseHeading"/>
        <w:outlineLvl w:val="3"/>
        <w:rPr>
          <w:rtl/>
        </w:rPr>
      </w:pPr>
      <w:r>
        <w:rPr>
          <w:rtl/>
        </w:rPr>
        <w:t>17.1 الحق في الاستخدام والتوزيع</w:t>
      </w:r>
    </w:p>
    <w:p w:rsidR="00002593" w:rsidRDefault="00D72066">
      <w:pPr>
        <w:pStyle w:val="ProductList-BodyIndented"/>
        <w:rPr>
          <w:rtl/>
        </w:rPr>
      </w:pPr>
      <w:r>
        <w:rPr>
          <w:rtl/>
        </w:rPr>
        <w:t xml:space="preserve">التعليمات البرمجية وملفات النصوص المسرودة أدناه هي "تعليمات برمجية قابلة للتوزيع". </w:t>
      </w:r>
    </w:p>
    <w:p w:rsidR="00002593" w:rsidRDefault="00D72066" w:rsidP="00D72066">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002593" w:rsidRDefault="00D72066" w:rsidP="00D72066">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002593" w:rsidRDefault="00D72066" w:rsidP="00D72066">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002593" w:rsidRDefault="00D72066" w:rsidP="00D7206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002593" w:rsidRDefault="00002593">
      <w:pPr>
        <w:pStyle w:val="ProductList-BodyIndented"/>
        <w:rPr>
          <w:rtl/>
        </w:rPr>
      </w:pPr>
    </w:p>
    <w:p w:rsidR="00002593" w:rsidRDefault="00D72066">
      <w:pPr>
        <w:pStyle w:val="ProductList-SubClauseHeading"/>
        <w:outlineLvl w:val="3"/>
        <w:rPr>
          <w:rtl/>
        </w:rPr>
      </w:pPr>
      <w:r>
        <w:rPr>
          <w:rtl/>
        </w:rPr>
        <w:t>17.2 متطلبات التوزيع</w:t>
      </w:r>
    </w:p>
    <w:p w:rsidR="00002593" w:rsidRDefault="00D72066">
      <w:pPr>
        <w:pStyle w:val="ProductList-BodyIndented"/>
        <w:rPr>
          <w:rtl/>
        </w:rPr>
      </w:pPr>
      <w:r>
        <w:rPr>
          <w:rtl/>
        </w:rPr>
        <w:t>إذا قام العميل بتوزيع أي تعليمات برمجية قابلة للتوزيع، يجب على العميل ما يلي:</w:t>
      </w:r>
    </w:p>
    <w:p w:rsidR="00002593" w:rsidRDefault="00D72066" w:rsidP="00D72066">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002593" w:rsidRDefault="00D72066" w:rsidP="00D72066">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002593" w:rsidRDefault="00D72066" w:rsidP="00D7206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002593" w:rsidRDefault="00002593">
      <w:pPr>
        <w:pStyle w:val="ProductList-BodyIndented"/>
        <w:rPr>
          <w:rtl/>
        </w:rPr>
      </w:pPr>
    </w:p>
    <w:p w:rsidR="00002593" w:rsidRDefault="00D72066">
      <w:pPr>
        <w:pStyle w:val="ProductList-SubClauseHeading"/>
        <w:outlineLvl w:val="3"/>
        <w:rPr>
          <w:rtl/>
        </w:rPr>
      </w:pPr>
      <w:r>
        <w:rPr>
          <w:rtl/>
        </w:rPr>
        <w:t>17.3 تقييدات التوزيع</w:t>
      </w:r>
    </w:p>
    <w:p w:rsidR="00002593" w:rsidRDefault="00D72066">
      <w:pPr>
        <w:pStyle w:val="ProductList-BodyIndented"/>
        <w:rPr>
          <w:rtl/>
        </w:rPr>
      </w:pPr>
      <w:r>
        <w:rPr>
          <w:rtl/>
        </w:rPr>
        <w:t>لا يجوز للعميل القيام بما يلي:</w:t>
      </w:r>
    </w:p>
    <w:p w:rsidR="00002593" w:rsidRDefault="00D72066" w:rsidP="00D72066">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rsidR="00002593" w:rsidRDefault="00D72066" w:rsidP="00D72066">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002593" w:rsidRDefault="00D72066" w:rsidP="00D72066">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002593" w:rsidRDefault="00D72066" w:rsidP="00D7206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002593" w:rsidRDefault="00002593">
      <w:pPr>
        <w:pStyle w:val="ProductList-BodyIndented"/>
        <w:rPr>
          <w:rtl/>
        </w:rPr>
      </w:pPr>
    </w:p>
    <w:p w:rsidR="00002593" w:rsidRDefault="00D72066">
      <w:pPr>
        <w:pStyle w:val="ProductList-ClauseHeading"/>
        <w:outlineLvl w:val="2"/>
        <w:rPr>
          <w:rtl/>
        </w:rPr>
      </w:pPr>
      <w:r>
        <w:rPr>
          <w:rtl/>
        </w:rPr>
        <w:t>18. خدمات Software Plus</w:t>
      </w:r>
    </w:p>
    <w:p w:rsidR="00002593" w:rsidRDefault="00D7206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83464575"/>
      <w:r>
        <w:instrText>شروط نموذج الترخيص</w:instrText>
      </w:r>
      <w:bookmarkEnd w:id="16"/>
      <w:r>
        <w:instrText>" \l 2</w:instrText>
      </w:r>
      <w:r>
        <w:fldChar w:fldCharType="end"/>
      </w:r>
    </w:p>
    <w:p w:rsidR="00002593" w:rsidRDefault="00D7206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002593" w:rsidRDefault="00D72066">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83464576"/>
      <w:r>
        <w:instrText>تطبيقات سطح المكتب</w:instrText>
      </w:r>
      <w:bookmarkEnd w:id="18"/>
      <w:r>
        <w:instrText>" \l 3</w:instrText>
      </w:r>
      <w:r>
        <w:fldChar w:fldCharType="end"/>
      </w:r>
    </w:p>
    <w:p w:rsidR="00002593" w:rsidRDefault="00D72066">
      <w:pPr>
        <w:pStyle w:val="ProductList-ClauseHeading"/>
        <w:outlineLvl w:val="3"/>
        <w:rPr>
          <w:rtl/>
        </w:rPr>
      </w:pPr>
      <w:r>
        <w:rPr>
          <w:rtl/>
        </w:rPr>
        <w:t>ترخيص الجهاز</w:t>
      </w:r>
    </w:p>
    <w:p w:rsidR="00002593" w:rsidRDefault="00D72066" w:rsidP="00D7206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002593" w:rsidRDefault="00D72066" w:rsidP="00D72066">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002593" w:rsidRDefault="00D72066" w:rsidP="00D7206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002593" w:rsidRDefault="00D72066" w:rsidP="00D7206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002593" w:rsidRDefault="00D72066" w:rsidP="00D72066">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002593" w:rsidRDefault="00002593">
      <w:pPr>
        <w:pStyle w:val="ProductList-Body"/>
        <w:rPr>
          <w:rtl/>
        </w:rPr>
      </w:pPr>
    </w:p>
    <w:p w:rsidR="00002593" w:rsidRDefault="00D72066">
      <w:pPr>
        <w:pStyle w:val="ProductList-ClauseHeading"/>
        <w:outlineLvl w:val="3"/>
        <w:rPr>
          <w:rtl/>
        </w:rPr>
      </w:pPr>
      <w:r>
        <w:rPr>
          <w:rtl/>
        </w:rPr>
        <w:t>عناصر الوسائط والقوالب</w:t>
      </w:r>
    </w:p>
    <w:p w:rsidR="00002593" w:rsidRDefault="00D7206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002593" w:rsidRDefault="00D72066">
      <w:pPr>
        <w:pStyle w:val="ProductList-Offering2Heading"/>
        <w:outlineLvl w:val="2"/>
        <w:rPr>
          <w:rtl/>
        </w:rPr>
      </w:pPr>
      <w:bookmarkStart w:id="19" w:name="_Sec540"/>
      <w:r>
        <w:rPr>
          <w:rtl/>
        </w:rPr>
        <w:lastRenderedPageBreak/>
        <w:t>أنظمة تشغيل جهاز سطح المكتب</w:t>
      </w:r>
      <w:bookmarkEnd w:id="19"/>
      <w:r>
        <w:fldChar w:fldCharType="begin"/>
      </w:r>
      <w:r>
        <w:instrText xml:space="preserve"> TC "</w:instrText>
      </w:r>
      <w:bookmarkStart w:id="20" w:name="_Toc483464577"/>
      <w:r>
        <w:instrText>أنظمة تشغيل جهاز سطح المكتب</w:instrText>
      </w:r>
      <w:bookmarkEnd w:id="20"/>
      <w:r>
        <w:instrText>" \l 3</w:instrText>
      </w:r>
      <w:r>
        <w:fldChar w:fldCharType="end"/>
      </w:r>
    </w:p>
    <w:p w:rsidR="00002593" w:rsidRDefault="00D72066">
      <w:pPr>
        <w:pStyle w:val="ProductList-ClauseHeading"/>
        <w:outlineLvl w:val="3"/>
        <w:rPr>
          <w:rtl/>
        </w:rPr>
      </w:pPr>
      <w:r>
        <w:rPr>
          <w:rtl/>
        </w:rPr>
        <w:t>ترخيص الجهاز</w:t>
      </w:r>
    </w:p>
    <w:p w:rsidR="00002593" w:rsidRDefault="00D72066" w:rsidP="00D7206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002593" w:rsidRDefault="00D72066" w:rsidP="00D72066">
      <w:pPr>
        <w:pStyle w:val="ProductList-Bullet"/>
        <w:numPr>
          <w:ilvl w:val="0"/>
          <w:numId w:val="8"/>
        </w:numPr>
        <w:rPr>
          <w:rtl/>
        </w:rPr>
      </w:pPr>
      <w:r>
        <w:rPr>
          <w:rtl/>
        </w:rPr>
        <w:t>كما يجوز للعميل استخدام البرنامج على عدد من المعالجات لا يتجاوز معالجين.</w:t>
      </w:r>
    </w:p>
    <w:p w:rsidR="00002593" w:rsidRDefault="00D72066" w:rsidP="00D72066">
      <w:pPr>
        <w:pStyle w:val="ProductList-Bullet"/>
        <w:numPr>
          <w:ilvl w:val="0"/>
          <w:numId w:val="8"/>
        </w:numPr>
        <w:rPr>
          <w:rtl/>
        </w:rPr>
      </w:pPr>
      <w:r>
        <w:rPr>
          <w:rtl/>
        </w:rPr>
        <w:t>الاستخدام المحلي مسموح به لأي مستخدم.</w:t>
      </w:r>
    </w:p>
    <w:p w:rsidR="00002593" w:rsidRDefault="00D72066" w:rsidP="00D7206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A045BE">
          <w:t>‬</w:t>
        </w:r>
      </w:dir>
    </w:p>
    <w:p w:rsidR="00002593" w:rsidRDefault="00D72066" w:rsidP="00D72066">
      <w:pPr>
        <w:pStyle w:val="ProductList-Bullet"/>
        <w:numPr>
          <w:ilvl w:val="0"/>
          <w:numId w:val="8"/>
        </w:numPr>
        <w:rPr>
          <w:rtl/>
        </w:rPr>
      </w:pPr>
      <w:r>
        <w:rPr>
          <w:rtl/>
        </w:rPr>
        <w:t>يجوز لمستخدم واحد فقط الوصول إلى البرنامج واستخدامه كل مرة.</w:t>
      </w:r>
    </w:p>
    <w:p w:rsidR="00002593" w:rsidRDefault="00D72066" w:rsidP="00D7206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002593" w:rsidRDefault="00D72066" w:rsidP="00D72066">
      <w:pPr>
        <w:pStyle w:val="ProductList-Bullet"/>
        <w:numPr>
          <w:ilvl w:val="0"/>
          <w:numId w:val="8"/>
        </w:numPr>
        <w:rPr>
          <w:rtl/>
        </w:rPr>
      </w:pPr>
      <w:r>
        <w:rPr>
          <w:rtl/>
        </w:rPr>
        <w:t>يُسمح لعدد غير محدود من التوصيلات لتنشيط KMS أو تقنية مشابهة.</w:t>
      </w:r>
    </w:p>
    <w:p w:rsidR="00002593" w:rsidRDefault="00002593">
      <w:pPr>
        <w:pStyle w:val="ProductList-Body"/>
        <w:rPr>
          <w:rtl/>
        </w:rPr>
      </w:pPr>
    </w:p>
    <w:p w:rsidR="00002593" w:rsidRDefault="00D72066">
      <w:pPr>
        <w:pStyle w:val="ProductList-ClauseHeading"/>
        <w:outlineLvl w:val="3"/>
        <w:rPr>
          <w:rtl/>
        </w:rPr>
      </w:pPr>
      <w:r>
        <w:rPr>
          <w:rtl/>
        </w:rPr>
        <w:t>Adobe Flash Player</w:t>
      </w:r>
    </w:p>
    <w:p w:rsidR="00002593" w:rsidRDefault="00D7206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8">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002593" w:rsidRDefault="00D72066">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83464578"/>
      <w:r>
        <w:instrText>لكل نواة/CAL</w:instrText>
      </w:r>
      <w:bookmarkEnd w:id="22"/>
      <w:r>
        <w:instrText>" \l 3</w:instrText>
      </w:r>
      <w:r>
        <w:fldChar w:fldCharType="end"/>
      </w:r>
    </w:p>
    <w:p w:rsidR="00002593" w:rsidRDefault="00D72066">
      <w:pPr>
        <w:pStyle w:val="ProductList-ClauseHeading"/>
        <w:outlineLvl w:val="3"/>
        <w:rPr>
          <w:rtl/>
        </w:rPr>
      </w:pPr>
      <w:r>
        <w:rPr>
          <w:rtl/>
        </w:rPr>
        <w:t>تراخيص الخادم (لكل نواة)</w:t>
      </w:r>
    </w:p>
    <w:p w:rsidR="00002593" w:rsidRDefault="00D72066" w:rsidP="00D7206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002593" w:rsidRDefault="00D72066" w:rsidP="00D72066">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002593" w:rsidRDefault="00D72066" w:rsidP="00D7206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rsidP="00D72066">
      <w:pPr>
        <w:pStyle w:val="ProductList-Bullet"/>
        <w:numPr>
          <w:ilvl w:val="0"/>
          <w:numId w:val="9"/>
        </w:numPr>
        <w:rPr>
          <w:rtl/>
        </w:rPr>
      </w:pPr>
      <w:r>
        <w:rPr>
          <w:rtl/>
        </w:rPr>
        <w:t>إصدار Standard:</w:t>
      </w:r>
    </w:p>
    <w:p w:rsidR="00002593" w:rsidRDefault="00D72066" w:rsidP="00D7206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002593" w:rsidRDefault="00D72066" w:rsidP="00D7206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002593" w:rsidRDefault="00D72066" w:rsidP="00D72066">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rsidP="00D72066">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002593" w:rsidRDefault="00D72066" w:rsidP="00D7206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002593" w:rsidRDefault="00002593">
      <w:pPr>
        <w:pStyle w:val="ProductList-Body"/>
        <w:rPr>
          <w:rtl/>
        </w:rPr>
      </w:pPr>
    </w:p>
    <w:p w:rsidR="00002593" w:rsidRDefault="00D72066">
      <w:pPr>
        <w:pStyle w:val="ProductList-ClauseHeading"/>
        <w:outlineLvl w:val="3"/>
        <w:rPr>
          <w:rtl/>
        </w:rPr>
      </w:pPr>
      <w:r>
        <w:rPr>
          <w:rtl/>
        </w:rPr>
        <w:t>تراخيص الوصول.</w:t>
      </w:r>
    </w:p>
    <w:p w:rsidR="00002593" w:rsidRDefault="00D72066" w:rsidP="00D7206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002593" w:rsidRDefault="00D72066" w:rsidP="00D720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002593" w:rsidRDefault="00D72066" w:rsidP="00D720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002593" w:rsidRDefault="00D72066" w:rsidP="00D720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A045BE">
          <w:t>‬</w:t>
        </w:r>
      </w:dir>
    </w:p>
    <w:p w:rsidR="00002593" w:rsidRDefault="00D72066">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83464579"/>
      <w:r>
        <w:instrText>الخادم/ترخيص وصول العميل (CAL)</w:instrText>
      </w:r>
      <w:bookmarkEnd w:id="24"/>
      <w:r>
        <w:instrText>" \l 3</w:instrText>
      </w:r>
      <w:r>
        <w:fldChar w:fldCharType="end"/>
      </w:r>
    </w:p>
    <w:p w:rsidR="00002593" w:rsidRDefault="00D72066">
      <w:pPr>
        <w:pStyle w:val="ProductList-ClauseHeading"/>
        <w:outlineLvl w:val="3"/>
        <w:rPr>
          <w:rtl/>
        </w:rPr>
      </w:pPr>
      <w:r>
        <w:rPr>
          <w:rtl/>
        </w:rPr>
        <w:t>تراخيص الخادم (لكل مثيل)</w:t>
      </w:r>
    </w:p>
    <w:p w:rsidR="00002593" w:rsidRDefault="00D720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002593" w:rsidRDefault="00002593">
      <w:pPr>
        <w:pStyle w:val="ProductList-Body"/>
        <w:rPr>
          <w:rtl/>
        </w:rPr>
      </w:pPr>
    </w:p>
    <w:p w:rsidR="00002593" w:rsidRDefault="00D72066">
      <w:pPr>
        <w:pStyle w:val="ProductList-ClauseHeading"/>
        <w:outlineLvl w:val="3"/>
        <w:rPr>
          <w:rtl/>
        </w:rPr>
      </w:pPr>
      <w:r>
        <w:rPr>
          <w:rtl/>
        </w:rPr>
        <w:t>تراخيص الوصول.</w:t>
      </w:r>
    </w:p>
    <w:p w:rsidR="00002593" w:rsidRDefault="00D72066" w:rsidP="00D7206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002593" w:rsidRDefault="00D72066" w:rsidP="00D72066">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002593" w:rsidRDefault="00D72066">
      <w:pPr>
        <w:pStyle w:val="ProductList-Offering2Heading"/>
        <w:outlineLvl w:val="2"/>
        <w:rPr>
          <w:rtl/>
        </w:rPr>
      </w:pPr>
      <w:bookmarkStart w:id="25" w:name="_Sec543"/>
      <w:r>
        <w:rPr>
          <w:rtl/>
        </w:rPr>
        <w:t>لكل نواة</w:t>
      </w:r>
      <w:bookmarkEnd w:id="25"/>
      <w:r>
        <w:fldChar w:fldCharType="begin"/>
      </w:r>
      <w:r>
        <w:instrText xml:space="preserve"> TC "</w:instrText>
      </w:r>
      <w:bookmarkStart w:id="26" w:name="_Toc483464580"/>
      <w:r>
        <w:instrText>لكل نواة</w:instrText>
      </w:r>
      <w:bookmarkEnd w:id="26"/>
      <w:r>
        <w:instrText>" \l 3</w:instrText>
      </w:r>
      <w:r>
        <w:fldChar w:fldCharType="end"/>
      </w:r>
    </w:p>
    <w:p w:rsidR="00002593" w:rsidRDefault="00D7206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002593" w:rsidRDefault="00002593">
      <w:pPr>
        <w:pStyle w:val="ProductList-Body"/>
        <w:rPr>
          <w:rtl/>
        </w:rPr>
      </w:pPr>
    </w:p>
    <w:p w:rsidR="00002593" w:rsidRDefault="00D72066">
      <w:pPr>
        <w:pStyle w:val="ProductList-ClauseHeading"/>
        <w:outlineLvl w:val="3"/>
        <w:rPr>
          <w:rtl/>
        </w:rPr>
      </w:pPr>
      <w:r>
        <w:rPr>
          <w:rtl/>
        </w:rPr>
        <w:t>تراخيص الخادم (لكل نواة) - الترخيص حسب النواة الفعلية على خادم</w:t>
      </w:r>
    </w:p>
    <w:p w:rsidR="00002593" w:rsidRDefault="00D72066" w:rsidP="00D7206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002593" w:rsidRDefault="00D72066" w:rsidP="00D72066">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002593" w:rsidRDefault="00D72066" w:rsidP="00D72066">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002593" w:rsidRDefault="00D72066" w:rsidP="00D72066">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rsidP="00D7206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002593">
      <w:pPr>
        <w:pStyle w:val="ProductList-Body"/>
        <w:rPr>
          <w:rtl/>
        </w:rPr>
      </w:pPr>
    </w:p>
    <w:p w:rsidR="00002593" w:rsidRDefault="00D72066">
      <w:pPr>
        <w:pStyle w:val="ProductList-ClauseHeading"/>
        <w:outlineLvl w:val="3"/>
        <w:rPr>
          <w:rtl/>
        </w:rPr>
      </w:pPr>
      <w:r>
        <w:rPr>
          <w:rtl/>
        </w:rPr>
        <w:t>تراخيص الخادم (لكل نواة) - الترخيص حسب بيئة نظام التشغيل الظاهرية الفردية</w:t>
      </w:r>
    </w:p>
    <w:p w:rsidR="00002593" w:rsidRDefault="00D72066" w:rsidP="00D7206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002593" w:rsidRDefault="00D72066" w:rsidP="00D72066">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002593" w:rsidRDefault="00D72066" w:rsidP="00D72066">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002593" w:rsidRDefault="00D72066">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83464581"/>
      <w:r>
        <w:instrText>خوادم الإدارة</w:instrText>
      </w:r>
      <w:bookmarkEnd w:id="28"/>
      <w:r>
        <w:instrText>" \l 3</w:instrText>
      </w:r>
      <w:r>
        <w:fldChar w:fldCharType="end"/>
      </w:r>
    </w:p>
    <w:p w:rsidR="00002593" w:rsidRDefault="00D72066">
      <w:pPr>
        <w:pStyle w:val="ProductList-ClauseHeading"/>
        <w:outlineLvl w:val="3"/>
        <w:rPr>
          <w:rtl/>
        </w:rPr>
      </w:pPr>
      <w:r>
        <w:rPr>
          <w:rtl/>
        </w:rPr>
        <w:t>تراخيص الإدارة</w:t>
      </w:r>
    </w:p>
    <w:p w:rsidR="00002593" w:rsidRDefault="00D7206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A045BE">
          <w:t>‬</w:t>
        </w:r>
      </w:dir>
    </w:p>
    <w:p w:rsidR="00002593" w:rsidRDefault="00002593">
      <w:pPr>
        <w:pStyle w:val="ProductList-Body"/>
        <w:rPr>
          <w:rtl/>
        </w:rPr>
      </w:pPr>
    </w:p>
    <w:p w:rsidR="00002593" w:rsidRDefault="00D72066">
      <w:pPr>
        <w:pStyle w:val="ProductList-ClauseHeading"/>
        <w:outlineLvl w:val="3"/>
        <w:rPr>
          <w:rtl/>
        </w:rPr>
      </w:pPr>
      <w:r>
        <w:rPr>
          <w:rtl/>
        </w:rPr>
        <w:t>تراخيص إدارة الخادم (لكل نواة)</w:t>
      </w:r>
    </w:p>
    <w:p w:rsidR="00002593" w:rsidRDefault="00D72066" w:rsidP="00D7206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A045BE">
          <w:t>‬</w:t>
        </w:r>
      </w:dir>
    </w:p>
    <w:p w:rsidR="00002593" w:rsidRDefault="00D72066" w:rsidP="00D72066">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002593" w:rsidRDefault="00D72066" w:rsidP="00D7206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rsidP="00D72066">
      <w:pPr>
        <w:pStyle w:val="ProductList-Bullet"/>
        <w:numPr>
          <w:ilvl w:val="0"/>
          <w:numId w:val="14"/>
        </w:numPr>
        <w:rPr>
          <w:rtl/>
        </w:rPr>
      </w:pPr>
      <w:r>
        <w:rPr>
          <w:rtl/>
        </w:rPr>
        <w:t>إصدار Standard:</w:t>
      </w:r>
    </w:p>
    <w:p w:rsidR="00002593" w:rsidRDefault="00D72066" w:rsidP="00D7206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rsidP="00D7206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002593" w:rsidRDefault="00D72066" w:rsidP="00D72066">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002593" w:rsidRDefault="00D72066" w:rsidP="00D7206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002593" w:rsidRDefault="00002593">
      <w:pPr>
        <w:pStyle w:val="ProductList-Body"/>
        <w:rPr>
          <w:rtl/>
        </w:rPr>
      </w:pPr>
    </w:p>
    <w:p w:rsidR="00002593" w:rsidRDefault="00D72066">
      <w:pPr>
        <w:pStyle w:val="ProductList-ClauseHeading"/>
        <w:outlineLvl w:val="3"/>
        <w:rPr>
          <w:rtl/>
        </w:rPr>
      </w:pPr>
      <w:r>
        <w:rPr>
          <w:rtl/>
        </w:rPr>
        <w:t>تراخيص إدارة العميل (لكل بيئة نظام تشغيل أو لكل مستخدم)</w:t>
      </w:r>
    </w:p>
    <w:p w:rsidR="00002593" w:rsidRDefault="00D72066" w:rsidP="00D72066">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002593" w:rsidRDefault="00D72066" w:rsidP="00D7206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002593" w:rsidRDefault="00D72066" w:rsidP="00D7206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002593" w:rsidRDefault="00D72066" w:rsidP="00D7206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002593" w:rsidRDefault="00002593">
      <w:pPr>
        <w:pStyle w:val="ProductList-Body"/>
        <w:rPr>
          <w:rtl/>
        </w:rPr>
      </w:pPr>
    </w:p>
    <w:p w:rsidR="00002593" w:rsidRDefault="00D72066">
      <w:pPr>
        <w:pStyle w:val="ProductList-ClauseHeading"/>
        <w:outlineLvl w:val="3"/>
        <w:rPr>
          <w:rtl/>
        </w:rPr>
      </w:pPr>
      <w:r>
        <w:rPr>
          <w:rtl/>
        </w:rPr>
        <w:t>لا يلزم توفر تراخيص إدارة بشأن:</w:t>
      </w:r>
    </w:p>
    <w:p w:rsidR="00002593" w:rsidRDefault="00D72066" w:rsidP="00D7206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002593" w:rsidRDefault="00D72066" w:rsidP="00D7206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002593" w:rsidRDefault="00D72066" w:rsidP="00D7206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002593" w:rsidRDefault="00D72066" w:rsidP="00D7206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002593" w:rsidRDefault="00002593">
      <w:pPr>
        <w:pStyle w:val="ProductList-Body"/>
        <w:rPr>
          <w:rtl/>
        </w:rPr>
      </w:pPr>
    </w:p>
    <w:p w:rsidR="00002593" w:rsidRDefault="00D72066">
      <w:pPr>
        <w:pStyle w:val="ProductList-ClauseHeading"/>
        <w:outlineLvl w:val="3"/>
        <w:rPr>
          <w:rtl/>
        </w:rPr>
      </w:pPr>
      <w:r>
        <w:rPr>
          <w:rtl/>
        </w:rPr>
        <w:t>مجموعات البيانات</w:t>
      </w:r>
    </w:p>
    <w:p w:rsidR="00002593" w:rsidRDefault="00D72066">
      <w:pPr>
        <w:pStyle w:val="ProductList-Body"/>
        <w:rPr>
          <w:rtl/>
        </w:rPr>
      </w:pPr>
      <w:r>
        <w:rPr>
          <w:rtl/>
        </w:rPr>
        <w:t>لا يجوز للعميل نسخ أو توزيع أي مجموعة بيانات (أو أي جزء من مجموعة بيانات) تكون مضمنة في البرنامج.</w:t>
      </w:r>
    </w:p>
    <w:p w:rsidR="00002593" w:rsidRDefault="00D72066">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83464582"/>
      <w:r>
        <w:instrText>خوادم خاصة</w:instrText>
      </w:r>
      <w:bookmarkEnd w:id="30"/>
      <w:r>
        <w:instrText>" \l 3</w:instrText>
      </w:r>
      <w:r>
        <w:fldChar w:fldCharType="end"/>
      </w:r>
    </w:p>
    <w:p w:rsidR="00002593" w:rsidRDefault="00D72066">
      <w:pPr>
        <w:pStyle w:val="ProductList-ClauseHeading"/>
        <w:outlineLvl w:val="3"/>
        <w:rPr>
          <w:rtl/>
        </w:rPr>
      </w:pPr>
      <w:r>
        <w:rPr>
          <w:rtl/>
        </w:rPr>
        <w:t>تراخيص الخادم (لكل مثيل)</w:t>
      </w:r>
    </w:p>
    <w:p w:rsidR="00002593" w:rsidRDefault="00D720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002593" w:rsidRDefault="00D72066">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83464583"/>
      <w:r>
        <w:instrText>أدوات المطور</w:instrText>
      </w:r>
      <w:bookmarkEnd w:id="32"/>
      <w:r>
        <w:instrText>" \l 3</w:instrText>
      </w:r>
      <w:r>
        <w:fldChar w:fldCharType="end"/>
      </w:r>
    </w:p>
    <w:p w:rsidR="00002593" w:rsidRDefault="00D72066">
      <w:pPr>
        <w:pStyle w:val="ProductList-ClauseHeading"/>
        <w:outlineLvl w:val="3"/>
        <w:rPr>
          <w:rtl/>
        </w:rPr>
      </w:pPr>
      <w:r>
        <w:rPr>
          <w:rtl/>
        </w:rPr>
        <w:t>تراخيص المستخدم</w:t>
      </w:r>
    </w:p>
    <w:p w:rsidR="00002593" w:rsidRDefault="00D72066" w:rsidP="00D72066">
      <w:pPr>
        <w:pStyle w:val="ProductList-Bullet"/>
        <w:numPr>
          <w:ilvl w:val="0"/>
          <w:numId w:val="17"/>
        </w:numPr>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002593" w:rsidRDefault="00D72066" w:rsidP="00D72066">
      <w:pPr>
        <w:pStyle w:val="ProductList-Bullet"/>
        <w:numPr>
          <w:ilvl w:val="0"/>
          <w:numId w:val="17"/>
        </w:numPr>
        <w:rPr>
          <w:rtl/>
        </w:rPr>
      </w:pPr>
      <w:r>
        <w:rPr>
          <w:rtl/>
        </w:rPr>
        <w:t xml:space="preserve">  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002593" w:rsidRDefault="00D72066" w:rsidP="00D7206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002593" w:rsidRDefault="00002593">
      <w:pPr>
        <w:pStyle w:val="ProductList-Body"/>
        <w:rPr>
          <w:rtl/>
        </w:rPr>
      </w:pPr>
    </w:p>
    <w:p w:rsidR="00002593" w:rsidRDefault="00D72066">
      <w:pPr>
        <w:pStyle w:val="ProductList-ClauseHeading"/>
        <w:outlineLvl w:val="3"/>
        <w:rPr>
          <w:rtl/>
        </w:rPr>
      </w:pPr>
      <w:r>
        <w:rPr>
          <w:rtl/>
        </w:rPr>
        <w:t>شروط الترخيص الإضافية لاشتراكات Visual Studio</w:t>
      </w:r>
    </w:p>
    <w:p w:rsidR="00002593" w:rsidRDefault="00D7206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002593" w:rsidRDefault="00002593">
      <w:pPr>
        <w:pStyle w:val="ProductList-Body"/>
        <w:rPr>
          <w:rtl/>
        </w:rPr>
      </w:pPr>
    </w:p>
    <w:p w:rsidR="00002593" w:rsidRDefault="00D72066">
      <w:pPr>
        <w:pStyle w:val="ProductList-SubClauseHeading"/>
        <w:outlineLvl w:val="4"/>
        <w:rPr>
          <w:rtl/>
        </w:rPr>
      </w:pPr>
      <w:r>
        <w:rPr>
          <w:rtl/>
        </w:rPr>
        <w:lastRenderedPageBreak/>
        <w:t>تشغيل البرنامج على Microsoft Azure Platform Services</w:t>
      </w:r>
    </w:p>
    <w:p w:rsidR="00002593" w:rsidRDefault="00D72066" w:rsidP="00D72066">
      <w:pPr>
        <w:pStyle w:val="ProductList-Bullet"/>
        <w:numPr>
          <w:ilvl w:val="1"/>
          <w:numId w:val="18"/>
        </w:numPr>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002593" w:rsidRDefault="00D72066" w:rsidP="00D72066">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002593" w:rsidRDefault="00D72066" w:rsidP="00D7206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002593" w:rsidRDefault="00002593">
      <w:pPr>
        <w:pStyle w:val="ProductList-BodyIndented"/>
        <w:rPr>
          <w:rtl/>
        </w:rPr>
      </w:pPr>
    </w:p>
    <w:p w:rsidR="00002593" w:rsidRDefault="00D72066">
      <w:pPr>
        <w:pStyle w:val="ProductList-SubClauseHeading"/>
        <w:outlineLvl w:val="4"/>
        <w:rPr>
          <w:rtl/>
        </w:rPr>
      </w:pPr>
      <w:r>
        <w:rPr>
          <w:rtl/>
        </w:rPr>
        <w:t>متطلبات إضافية</w:t>
      </w:r>
    </w:p>
    <w:p w:rsidR="00002593" w:rsidRDefault="00D72066">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002593" w:rsidRDefault="00002593">
      <w:pPr>
        <w:pStyle w:val="ProductList-BodyIndented"/>
        <w:rPr>
          <w:rtl/>
        </w:rPr>
      </w:pPr>
    </w:p>
    <w:p w:rsidR="00002593" w:rsidRDefault="00D72066">
      <w:pPr>
        <w:pStyle w:val="ProductList-SubClauseHeading"/>
        <w:outlineLvl w:val="4"/>
        <w:rPr>
          <w:rtl/>
        </w:rPr>
      </w:pPr>
      <w:r>
        <w:rPr>
          <w:rtl/>
        </w:rPr>
        <w:t>اختبار القبول والملاحظات</w:t>
      </w:r>
    </w:p>
    <w:p w:rsidR="00002593" w:rsidRDefault="00D7206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002593" w:rsidRDefault="00002593">
      <w:pPr>
        <w:pStyle w:val="ProductList-BodyIndented"/>
        <w:rPr>
          <w:rtl/>
        </w:rPr>
      </w:pPr>
    </w:p>
    <w:p w:rsidR="00002593" w:rsidRDefault="00D72066">
      <w:pPr>
        <w:pStyle w:val="ProductList-SubClauseHeading"/>
        <w:outlineLvl w:val="4"/>
        <w:rPr>
          <w:rtl/>
        </w:rPr>
      </w:pPr>
      <w:r>
        <w:rPr>
          <w:rtl/>
        </w:rPr>
        <w:t>خدمات سطح المكتب البعيد Windows Server 2016</w:t>
      </w:r>
    </w:p>
    <w:p w:rsidR="00002593" w:rsidRDefault="00D7206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002593" w:rsidRDefault="00002593">
      <w:pPr>
        <w:pStyle w:val="ProductList-BodyIndented"/>
        <w:rPr>
          <w:rtl/>
        </w:rPr>
      </w:pPr>
    </w:p>
    <w:p w:rsidR="00002593" w:rsidRDefault="00D72066">
      <w:pPr>
        <w:pStyle w:val="ProductList-SubClauseHeading"/>
        <w:outlineLvl w:val="4"/>
        <w:rPr>
          <w:rtl/>
        </w:rPr>
      </w:pPr>
      <w:r>
        <w:rPr>
          <w:rtl/>
        </w:rPr>
        <w:t>المنتج المضمن في Windows</w:t>
      </w:r>
    </w:p>
    <w:p w:rsidR="00002593" w:rsidRDefault="00D7206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002593" w:rsidRDefault="0000259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Indented"/>
        <w:rPr>
          <w:rtl/>
        </w:rPr>
      </w:pPr>
    </w:p>
    <w:p w:rsidR="00002593" w:rsidRDefault="00002593">
      <w:pPr>
        <w:sectPr w:rsidR="00002593">
          <w:headerReference w:type="default" r:id="rId39"/>
          <w:footerReference w:type="default" r:id="rId40"/>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83464584"/>
      <w:r>
        <w:instrText>البرامج</w:instrText>
      </w:r>
      <w:bookmarkEnd w:id="34"/>
      <w:r>
        <w:instrText>" \l 1</w:instrText>
      </w:r>
      <w:r>
        <w:fldChar w:fldCharType="end"/>
      </w:r>
    </w:p>
    <w:p w:rsidR="00002593" w:rsidRDefault="00D72066">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83464585"/>
      <w:r>
        <w:instrText>Advanced Threat Analytics</w:instrText>
      </w:r>
      <w:bookmarkEnd w:id="36"/>
      <w:r>
        <w:instrText>" \l 2</w:instrText>
      </w:r>
      <w:r>
        <w:fldChar w:fldCharType="end"/>
      </w:r>
    </w:p>
    <w:p w:rsidR="00002593" w:rsidRDefault="00D72066">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1">
              <w:r>
                <w:rPr>
                  <w:color w:val="000000"/>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قيود البلد</w:t>
      </w:r>
    </w:p>
    <w:p w:rsidR="00002593" w:rsidRDefault="00D7206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A045BE">
          <w:t>‬</w:t>
        </w:r>
      </w:dir>
    </w:p>
    <w:p w:rsidR="00002593" w:rsidRDefault="00D72066">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002593" w:rsidRDefault="00002593">
      <w:pPr>
        <w:pStyle w:val="ProductList-Body"/>
        <w:rPr>
          <w:rtl/>
        </w:rPr>
      </w:pPr>
    </w:p>
    <w:p w:rsidR="00002593" w:rsidRDefault="00D72066">
      <w:pPr>
        <w:pStyle w:val="ProductList-ClauseHeading"/>
        <w:outlineLvl w:val="3"/>
        <w:rPr>
          <w:rtl/>
        </w:rPr>
      </w:pPr>
      <w:r>
        <w:rPr>
          <w:rtl/>
        </w:rPr>
        <w:t>3.2 الاستخدام الذي يتطلب ترخيص إدارة</w:t>
      </w:r>
    </w:p>
    <w:p w:rsidR="00002593" w:rsidRDefault="00D72066">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002593" w:rsidRDefault="00002593">
      <w:pPr>
        <w:pStyle w:val="ProductList-Body"/>
        <w:rPr>
          <w:rtl/>
        </w:rPr>
      </w:pPr>
    </w:p>
    <w:p w:rsidR="00002593" w:rsidRDefault="00D72066">
      <w:pPr>
        <w:pStyle w:val="ProductList-ClauseHeading"/>
        <w:outlineLvl w:val="3"/>
        <w:rPr>
          <w:rtl/>
        </w:rPr>
      </w:pPr>
      <w:r>
        <w:rPr>
          <w:rtl/>
        </w:rPr>
        <w:t>3.3 المكتبات المرخصة بموجب الترخيص العمومي العام الأصغر GNU</w:t>
      </w:r>
    </w:p>
    <w:p w:rsidR="00002593" w:rsidRDefault="00D7206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002593" w:rsidRDefault="00D72066">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597"/>
        <w:gridCol w:w="3605"/>
        <w:gridCol w:w="358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83464586"/>
      <w:r>
        <w:instrText>BizTalk</w:instrText>
      </w:r>
      <w:bookmarkEnd w:id="42"/>
      <w:r>
        <w:instrText>" \l 2</w:instrText>
      </w:r>
      <w:r>
        <w:fldChar w:fldCharType="end"/>
      </w:r>
    </w:p>
    <w:p w:rsidR="00002593" w:rsidRDefault="00D72066">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2593" w:rsidRDefault="00D720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593" w:rsidRDefault="00D7206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593" w:rsidRDefault="00D720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6E6E6E"/>
              <w:right w:val="none" w:sz="4" w:space="0" w:color="6E6E6E"/>
            </w:tcBorders>
          </w:tcPr>
          <w:p w:rsidR="00002593" w:rsidRDefault="00D7206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BizTalk Server، الإصداران Branch وStandard</w:t>
      </w:r>
    </w:p>
    <w:p w:rsidR="00002593" w:rsidRDefault="00D72066">
      <w:pPr>
        <w:pStyle w:val="ProductList-SubClauseHeading"/>
        <w:outlineLvl w:val="4"/>
        <w:rPr>
          <w:rtl/>
        </w:rPr>
      </w:pPr>
      <w:r>
        <w:rPr>
          <w:rtl/>
        </w:rPr>
        <w:t>3.1.1 حدود الاستخدام</w:t>
      </w:r>
    </w:p>
    <w:p w:rsidR="00002593" w:rsidRDefault="00D72066">
      <w:pPr>
        <w:pStyle w:val="ProductList-BodyIndented"/>
        <w:rPr>
          <w:rtl/>
        </w:rPr>
      </w:pPr>
      <w:r>
        <w:rPr>
          <w:rtl/>
        </w:rPr>
        <w:t xml:space="preserve">لا يجوز للعميل استخدام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002593" w:rsidRDefault="00002593">
      <w:pPr>
        <w:pStyle w:val="ProductList-BodyIndented"/>
        <w:rPr>
          <w:rtl/>
        </w:rPr>
      </w:pPr>
    </w:p>
    <w:p w:rsidR="00002593" w:rsidRDefault="00D72066">
      <w:pPr>
        <w:pStyle w:val="ProductList-SubClauseHeading"/>
        <w:outlineLvl w:val="4"/>
        <w:rPr>
          <w:rtl/>
        </w:rPr>
      </w:pPr>
      <w:r>
        <w:rPr>
          <w:rtl/>
        </w:rPr>
        <w:t>3.1.2 Office Web Component</w:t>
      </w:r>
    </w:p>
    <w:p w:rsidR="00002593" w:rsidRDefault="00D7206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002593" w:rsidRDefault="00002593">
      <w:pPr>
        <w:pStyle w:val="ProductList-BodyIndented"/>
        <w:rPr>
          <w:rtl/>
        </w:rPr>
      </w:pPr>
    </w:p>
    <w:p w:rsidR="00002593" w:rsidRDefault="00D72066">
      <w:pPr>
        <w:pStyle w:val="ProductList-ClauseHeading"/>
        <w:outlineLvl w:val="3"/>
        <w:rPr>
          <w:rtl/>
        </w:rPr>
      </w:pPr>
      <w:r>
        <w:rPr>
          <w:rtl/>
        </w:rPr>
        <w:t>3.2 BizTalk Server، الإصدار Branch</w:t>
      </w:r>
    </w:p>
    <w:p w:rsidR="00002593" w:rsidRDefault="00D7206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002593" w:rsidRDefault="00D72066" w:rsidP="00D72066">
      <w:pPr>
        <w:pStyle w:val="ProductList-Bullet"/>
        <w:numPr>
          <w:ilvl w:val="0"/>
          <w:numId w:val="19"/>
        </w:numPr>
        <w:rPr>
          <w:rtl/>
        </w:rPr>
      </w:pPr>
      <w:r>
        <w:rPr>
          <w:rtl/>
        </w:rPr>
        <w:t xml:space="preserve">القيام بدور عقدة مركزية في نموذج الشبكة "المحور والفروع" (hub and spoke)؛ أو </w:t>
      </w:r>
    </w:p>
    <w:p w:rsidR="00002593" w:rsidRDefault="00D72066" w:rsidP="00D72066">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002593" w:rsidRDefault="00D72066" w:rsidP="00D72066">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002593" w:rsidRDefault="00002593">
      <w:pPr>
        <w:pStyle w:val="ProductList-Body"/>
        <w:rPr>
          <w:rtl/>
        </w:rPr>
      </w:pPr>
    </w:p>
    <w:p w:rsidR="00002593" w:rsidRDefault="00D7206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Related Schemas and Templates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مراقبة أنشطة الأعمال ("BAM") وأدوات وحدات الاعتراض والإدارة</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أدوات التطوير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MQHelper.dll</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SOAP Receive Adapter</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UDDI</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2"/>
        <w:rPr>
          <w:rtl/>
        </w:rPr>
      </w:pPr>
      <w:bookmarkStart w:id="46" w:name="_Sec596"/>
      <w:r>
        <w:rPr>
          <w:rtl/>
        </w:rPr>
        <w:t>4. ضمان البرنامج</w:t>
      </w:r>
      <w:bookmarkEnd w:id="46"/>
    </w:p>
    <w:p w:rsidR="00002593" w:rsidRDefault="00002593">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lastRenderedPageBreak/>
        <w:t>4.1 Biz Talk Server 2013 R2 Enterprise – الظاهرية غير المحدودة</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83464587"/>
      <w:r>
        <w:instrText>مجموعات ترخيص وصول العميل</w:instrText>
      </w:r>
      <w:bookmarkEnd w:id="48"/>
      <w:r>
        <w:instrText>" \l 2</w:instrText>
      </w:r>
      <w:r>
        <w:fldChar w:fldCharType="end"/>
      </w:r>
    </w:p>
    <w:p w:rsidR="00002593" w:rsidRDefault="00D72066">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A045BE">
                  <w:t>‬</w:t>
                </w:r>
                <w:r w:rsidR="00A045BE">
                  <w:t>‬</w:t>
                </w:r>
              </w:dir>
            </w:di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"المنتج الأساسي لسطح مكتب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002593">
      <w:pPr>
        <w:pStyle w:val="ProductList-Body"/>
        <w:rPr>
          <w:rtl/>
        </w:rPr>
      </w:pPr>
    </w:p>
    <w:p w:rsidR="00002593" w:rsidRDefault="00D72066">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00"/>
        <w:gridCol w:w="3594"/>
        <w:gridCol w:w="359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العملية اللازمة لتحديد حقوق الاستخدام المعمول بها لمجموعات ترخيص وصول العميل</w:t>
      </w:r>
    </w:p>
    <w:p w:rsidR="00002593" w:rsidRDefault="00D72066">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002593" w:rsidRDefault="00002593">
      <w:pPr>
        <w:pStyle w:val="ProductList-Body"/>
        <w:rPr>
          <w:rtl/>
        </w:rPr>
      </w:pPr>
    </w:p>
    <w:p w:rsidR="00002593" w:rsidRDefault="00D72066">
      <w:pPr>
        <w:pStyle w:val="ProductList-ClauseHeading"/>
        <w:outlineLvl w:val="3"/>
        <w:rPr>
          <w:rtl/>
        </w:rPr>
      </w:pPr>
      <w:r>
        <w:rPr>
          <w:rtl/>
        </w:rPr>
        <w:lastRenderedPageBreak/>
        <w:t>2.2 مكونات مجموعة ترخيص وصول العميل</w:t>
      </w:r>
    </w:p>
    <w:p w:rsidR="00002593" w:rsidRDefault="00D7206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002593" w:rsidRDefault="00002593">
      <w:pPr>
        <w:pStyle w:val="ProductList-Body"/>
        <w:rPr>
          <w:rtl/>
        </w:rPr>
      </w:pPr>
    </w:p>
    <w:p w:rsidR="00002593" w:rsidRDefault="00D72066">
      <w:pPr>
        <w:pStyle w:val="ProductList-ClauseHeading"/>
        <w:outlineLvl w:val="3"/>
        <w:rPr>
          <w:rtl/>
        </w:rPr>
      </w:pPr>
      <w:r>
        <w:rPr>
          <w:rtl/>
        </w:rPr>
        <w:t>2.3 الخدمات عبر الإنترنت المضمنة مع مجموعة ترخيص وصول العميل للمؤسسة</w:t>
      </w:r>
    </w:p>
    <w:p w:rsidR="00002593" w:rsidRDefault="00D72066">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3">
        <w:r>
          <w:rPr>
            <w:color w:val="00467F"/>
            <w:u w:val="single"/>
            <w:rtl/>
          </w:rPr>
          <w:t>http://go.microsoft.com/?linkid=9839207</w:t>
        </w:r>
      </w:hyperlink>
      <w:r>
        <w:rPr>
          <w:rtl/>
        </w:rPr>
        <w:t>.</w:t>
      </w:r>
    </w:p>
    <w:p w:rsidR="00002593" w:rsidRDefault="00002593">
      <w:pPr>
        <w:pStyle w:val="ProductList-Body"/>
        <w:rPr>
          <w:rtl/>
        </w:rPr>
      </w:pPr>
    </w:p>
    <w:p w:rsidR="00002593" w:rsidRDefault="00D72066">
      <w:pPr>
        <w:pStyle w:val="ProductList-ClauseHeading"/>
        <w:outlineLvl w:val="3"/>
        <w:rPr>
          <w:rtl/>
        </w:rPr>
      </w:pPr>
      <w:r>
        <w:rPr>
          <w:rtl/>
        </w:rPr>
        <w:t>2.4 CAL Suite Bridge لتطبيق O365 وO365 &amp; Intune وIntune</w:t>
      </w:r>
    </w:p>
    <w:p w:rsidR="00002593" w:rsidRDefault="00D72066">
      <w:pPr>
        <w:pStyle w:val="ProductList-SubClauseHeading"/>
        <w:outlineLvl w:val="4"/>
        <w:rPr>
          <w:rtl/>
        </w:rPr>
      </w:pPr>
      <w:r>
        <w:rPr>
          <w:rtl/>
        </w:rPr>
        <w:t>2.4.1 متطلبات تراخيص CAL Suite Bridge</w:t>
      </w:r>
    </w:p>
    <w:p w:rsidR="00002593" w:rsidRDefault="00D72066">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002593" w:rsidRDefault="00002593">
      <w:pPr>
        <w:pStyle w:val="ProductList-BodyIndented"/>
        <w:rPr>
          <w:rtl/>
        </w:rPr>
      </w:pPr>
    </w:p>
    <w:p w:rsidR="00002593" w:rsidRDefault="00D72066">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تأهيل الخدمات عبر الإنترنت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002593" w:rsidRDefault="00D7206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002593" w:rsidRDefault="00D7206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Intune</w:t>
            </w:r>
            <w:r>
              <w:fldChar w:fldCharType="begin"/>
            </w:r>
            <w:r>
              <w:instrText xml:space="preserve"> XE "Microsoft Intune"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002593" w:rsidRDefault="00D7206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002593" w:rsidRDefault="00D72066">
            <w:pPr>
              <w:pStyle w:val="ProductList-TableBody"/>
              <w:rPr>
                <w:rtl/>
              </w:rPr>
            </w:pPr>
            <w:r>
              <w:rPr>
                <w:rtl/>
              </w:rPr>
              <w:t>Office 365 Enterprise E5</w:t>
            </w:r>
            <w:r>
              <w:fldChar w:fldCharType="begin"/>
            </w:r>
            <w:r>
              <w:instrText xml:space="preserve"> XE "Office 365 Enterprise E5"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002593" w:rsidRDefault="00D7206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Intune</w:t>
            </w:r>
            <w:r>
              <w:fldChar w:fldCharType="begin"/>
            </w:r>
            <w:r>
              <w:instrText xml:space="preserve"> XE "Microsoft Intune" </w:instrText>
            </w:r>
            <w:r>
              <w:fldChar w:fldCharType="end"/>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002593" w:rsidRDefault="00D7206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002593" w:rsidRDefault="00D72066">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002593" w:rsidRDefault="00002593">
      <w:pPr>
        <w:pStyle w:val="ProductList-BodyIndented"/>
        <w:rPr>
          <w:rtl/>
        </w:rPr>
      </w:pPr>
    </w:p>
    <w:p w:rsidR="00002593" w:rsidRDefault="00D72066">
      <w:pPr>
        <w:pStyle w:val="ProductList-SubClauseHeading"/>
        <w:outlineLvl w:val="4"/>
        <w:rPr>
          <w:rtl/>
        </w:rPr>
      </w:pPr>
      <w:r>
        <w:rPr>
          <w:rtl/>
        </w:rPr>
        <w:t>2.4.2 تراخيص وصول العميل (ترخيص Academic Open وAcademic Select) للطلاب فقط</w:t>
      </w:r>
    </w:p>
    <w:p w:rsidR="00002593" w:rsidRDefault="00D72066">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002593" w:rsidRDefault="00D72066">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39"/>
        <w:gridCol w:w="3580"/>
        <w:gridCol w:w="357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2"/>
        <w:rPr>
          <w:rtl/>
        </w:rPr>
      </w:pPr>
      <w:bookmarkStart w:id="52" w:name="_Sec601"/>
      <w:r>
        <w:rPr>
          <w:rtl/>
        </w:rPr>
        <w:lastRenderedPageBreak/>
        <w:t>4. ضمان البرنامج</w:t>
      </w:r>
      <w:bookmarkEnd w:id="52"/>
    </w:p>
    <w:tbl>
      <w:tblPr>
        <w:tblStyle w:val="PURTable"/>
        <w:bidiVisual/>
        <w:tblW w:w="0" w:type="dxa"/>
        <w:tblLook w:val="04A0" w:firstRow="1" w:lastRow="0" w:firstColumn="1" w:lastColumn="0" w:noHBand="0" w:noVBand="1"/>
      </w:tblPr>
      <w:tblGrid>
        <w:gridCol w:w="3593"/>
        <w:gridCol w:w="3621"/>
        <w:gridCol w:w="357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p w:rsidR="00002593" w:rsidRDefault="00D72066">
      <w:pPr>
        <w:pStyle w:val="ProductList-ClauseHeading"/>
        <w:outlineLvl w:val="3"/>
        <w:rPr>
          <w:rtl/>
        </w:rPr>
      </w:pPr>
      <w:r>
        <w:rPr>
          <w:rtl/>
        </w:rPr>
        <w:t>4.1 حقوق الاستخدام الموسعة لعملاء Secure Productive Enterprise</w:t>
      </w:r>
    </w:p>
    <w:p w:rsidR="00002593" w:rsidRDefault="00D72066">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002593" w:rsidRDefault="00002593">
      <w:pPr>
        <w:pStyle w:val="ProductList-Body"/>
        <w:rPr>
          <w:rtl/>
        </w:rPr>
      </w:pPr>
    </w:p>
    <w:p w:rsidR="00002593" w:rsidRDefault="00D72066">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83464588"/>
      <w:r>
        <w:instrText>Core Infrastructure Server (CIS) Suite</w:instrText>
      </w:r>
      <w:bookmarkEnd w:id="54"/>
      <w:r>
        <w:instrText>" \l 2</w:instrText>
      </w:r>
      <w:r>
        <w:fldChar w:fldCharType="end"/>
      </w:r>
    </w:p>
    <w:p w:rsidR="00002593" w:rsidRDefault="00D72066">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البرنامج المضمن مع CIS Suite Standard</w:t>
      </w:r>
    </w:p>
    <w:p w:rsidR="00002593" w:rsidRDefault="00D7206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002593" w:rsidRDefault="00002593">
      <w:pPr>
        <w:pStyle w:val="ProductList-Body"/>
        <w:rPr>
          <w:rtl/>
        </w:rPr>
      </w:pPr>
    </w:p>
    <w:p w:rsidR="00002593" w:rsidRDefault="00D72066">
      <w:pPr>
        <w:pStyle w:val="ProductList-ClauseHeading"/>
        <w:outlineLvl w:val="3"/>
        <w:rPr>
          <w:rtl/>
        </w:rPr>
      </w:pPr>
      <w:r>
        <w:rPr>
          <w:rtl/>
        </w:rPr>
        <w:t>2.2 البرنامج المضمن مع CIS Suite Datacenter</w:t>
      </w:r>
    </w:p>
    <w:p w:rsidR="00002593" w:rsidRDefault="00D7206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002593" w:rsidRDefault="00D72066">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598"/>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حقوق الاستخدام المعمول بها</w:t>
      </w:r>
    </w:p>
    <w:p w:rsidR="00002593" w:rsidRDefault="00D7206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002593">
      <w:pPr>
        <w:pStyle w:val="ProductList-Body"/>
        <w:rPr>
          <w:rtl/>
        </w:rPr>
      </w:pPr>
    </w:p>
    <w:p w:rsidR="00002593" w:rsidRDefault="00D72066">
      <w:pPr>
        <w:pStyle w:val="ProductList-ClauseHeading"/>
        <w:outlineLvl w:val="3"/>
        <w:rPr>
          <w:rtl/>
        </w:rPr>
      </w:pPr>
      <w:r>
        <w:rPr>
          <w:rtl/>
        </w:rPr>
        <w:t>3.2 تعيين ترخيص الخادم وترخيص الإدارة.</w:t>
      </w:r>
    </w:p>
    <w:p w:rsidR="00002593" w:rsidRDefault="00D7206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002593" w:rsidRDefault="00002593">
      <w:pPr>
        <w:pStyle w:val="ProductList-Body"/>
        <w:rPr>
          <w:rtl/>
        </w:rPr>
      </w:pPr>
    </w:p>
    <w:p w:rsidR="00002593" w:rsidRDefault="00D72066">
      <w:pPr>
        <w:pStyle w:val="ProductList-ClauseHeading"/>
        <w:outlineLvl w:val="3"/>
        <w:rPr>
          <w:rtl/>
        </w:rPr>
      </w:pPr>
      <w:r>
        <w:rPr>
          <w:rtl/>
        </w:rPr>
        <w:t>3.3 الشروط الإضافية</w:t>
      </w:r>
    </w:p>
    <w:p w:rsidR="00002593" w:rsidRDefault="00D7206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002593" w:rsidRDefault="00002593">
      <w:pPr>
        <w:pStyle w:val="ProductList-Body"/>
        <w:rPr>
          <w:rtl/>
        </w:rPr>
      </w:pPr>
    </w:p>
    <w:p w:rsidR="00002593" w:rsidRDefault="00D7206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A045BE">
          <w:t>‬</w:t>
        </w:r>
      </w:dir>
    </w:p>
    <w:p w:rsidR="00002593" w:rsidRDefault="00D72066">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2"/>
        <w:gridCol w:w="3602"/>
        <w:gridCol w:w="358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مارس 2014</w:t>
              </w:r>
            </w:hyperlink>
            <w:r>
              <w:rPr>
                <w:rtl/>
              </w:rPr>
              <w:t xml:space="preserve">، </w:t>
            </w:r>
            <w:hyperlink r:id="rId4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4.1 ميزة استخدام Microsoft Azure Hybrid</w:t>
      </w:r>
    </w:p>
    <w:p w:rsidR="00002593" w:rsidRDefault="00D7206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002593" w:rsidRDefault="00002593">
      <w:pPr>
        <w:pStyle w:val="ProductList-Body"/>
        <w:rPr>
          <w:rtl/>
        </w:rPr>
      </w:pPr>
    </w:p>
    <w:p w:rsidR="00002593" w:rsidRDefault="00D72066">
      <w:pPr>
        <w:pStyle w:val="ProductList-ClauseHeading"/>
        <w:outlineLvl w:val="3"/>
        <w:rPr>
          <w:rtl/>
        </w:rPr>
      </w:pPr>
      <w:r>
        <w:rPr>
          <w:rtl/>
        </w:rPr>
        <w:t>4.2 Nano Server</w:t>
      </w:r>
    </w:p>
    <w:p w:rsidR="00002593" w:rsidRDefault="00D7206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rsidR="00002593" w:rsidRDefault="00002593">
      <w:pPr>
        <w:pStyle w:val="ProductList-Body"/>
        <w:rPr>
          <w:rtl/>
        </w:rPr>
      </w:pPr>
    </w:p>
    <w:p w:rsidR="00002593" w:rsidRDefault="00D72066">
      <w:pPr>
        <w:pStyle w:val="ProductList-ClauseHeading"/>
        <w:outlineLvl w:val="3"/>
        <w:rPr>
          <w:rtl/>
        </w:rPr>
      </w:pPr>
      <w:r>
        <w:rPr>
          <w:rtl/>
        </w:rPr>
        <w:t>4.3 حقوق الفرع الحالي من System Center Configuration Manager</w:t>
      </w:r>
    </w:p>
    <w:p w:rsidR="00002593" w:rsidRDefault="00D7206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002593" w:rsidRDefault="00002593">
      <w:pPr>
        <w:pStyle w:val="ProductList-Body"/>
        <w:rPr>
          <w:rtl/>
        </w:rPr>
      </w:pPr>
    </w:p>
    <w:p w:rsidR="00002593" w:rsidRDefault="00D72066">
      <w:pPr>
        <w:pStyle w:val="ProductList-ClauseHeading"/>
        <w:outlineLvl w:val="3"/>
        <w:rPr>
          <w:rtl/>
        </w:rPr>
      </w:pPr>
      <w:r>
        <w:rPr>
          <w:rtl/>
        </w:rPr>
        <w:t>4.4 ‏</w:t>
      </w:r>
      <w:dir w:val="rtl">
        <w:r>
          <w:rPr>
            <w:rtl/>
          </w:rPr>
          <w:t>حقوق ضمان البرنامج ومزاياه لتراخيص الاشتراك</w:t>
        </w:r>
        <w:r w:rsidR="00A045BE">
          <w:t>‬</w:t>
        </w:r>
      </w:dir>
    </w:p>
    <w:p w:rsidR="00002593" w:rsidRDefault="00D7206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002593" w:rsidRDefault="00002593">
      <w:pPr>
        <w:pStyle w:val="ProductList-Body"/>
        <w:rPr>
          <w:rtl/>
        </w:rPr>
      </w:pPr>
    </w:p>
    <w:p w:rsidR="00002593" w:rsidRDefault="00D7206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A045BE">
          <w:t>‬</w:t>
        </w:r>
      </w:dir>
    </w:p>
    <w:p w:rsidR="00002593" w:rsidRDefault="00D7206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002593" w:rsidRDefault="00D72066">
      <w:pPr>
        <w:pStyle w:val="ProductList-Body"/>
        <w:ind w:left="720"/>
        <w:rPr>
          <w:rtl/>
        </w:rPr>
      </w:pPr>
      <w:r>
        <w:rPr>
          <w:rtl/>
        </w:rPr>
        <w:t>• مثيلات الجهاز الظاهري لـ Windows Server (بما في ذلك المثيلات التي تم نشرها بموجب Azure HUB)</w:t>
      </w:r>
    </w:p>
    <w:p w:rsidR="00002593" w:rsidRDefault="00D72066">
      <w:pPr>
        <w:pStyle w:val="ProductList-Body"/>
        <w:ind w:left="720"/>
        <w:rPr>
          <w:rtl/>
        </w:rPr>
      </w:pPr>
      <w:r>
        <w:rPr>
          <w:rtl/>
        </w:rPr>
        <w:t>• مثيلات خدمات السحابة (دور الويب ودور العامل)</w:t>
      </w:r>
    </w:p>
    <w:p w:rsidR="00002593" w:rsidRDefault="00D72066">
      <w:pPr>
        <w:pStyle w:val="ProductList-Body"/>
        <w:ind w:left="720"/>
        <w:rPr>
          <w:rtl/>
        </w:rPr>
      </w:pPr>
      <w:r>
        <w:rPr>
          <w:rtl/>
        </w:rPr>
        <w:t>• حسابات التخزين</w:t>
      </w:r>
    </w:p>
    <w:p w:rsidR="00002593" w:rsidRDefault="00D72066">
      <w:pPr>
        <w:pStyle w:val="ProductList-Body"/>
        <w:ind w:left="720"/>
        <w:rPr>
          <w:rtl/>
        </w:rPr>
      </w:pPr>
      <w:r>
        <w:rPr>
          <w:rtl/>
        </w:rPr>
        <w:t>• قواعد بيانات SQL</w:t>
      </w:r>
    </w:p>
    <w:p w:rsidR="00002593" w:rsidRDefault="00D72066">
      <w:pPr>
        <w:pStyle w:val="ProductList-Body"/>
        <w:ind w:left="720"/>
        <w:rPr>
          <w:rtl/>
        </w:rPr>
      </w:pPr>
      <w:r>
        <w:rPr>
          <w:rtl/>
        </w:rPr>
        <w:t>• مثيلات مواقع الويب</w:t>
      </w:r>
    </w:p>
    <w:p w:rsidR="00002593" w:rsidRDefault="00002593">
      <w:pPr>
        <w:pStyle w:val="ProductList-Body"/>
        <w:rPr>
          <w:rtl/>
        </w:rPr>
      </w:pPr>
    </w:p>
    <w:p w:rsidR="00002593" w:rsidRDefault="00D72066">
      <w:pPr>
        <w:pStyle w:val="ProductList-ClauseHeading"/>
        <w:outlineLvl w:val="3"/>
        <w:rPr>
          <w:rtl/>
        </w:rPr>
      </w:pPr>
      <w:r>
        <w:rPr>
          <w:rtl/>
        </w:rPr>
        <w:t>4.6 عرض تجديد ضمان البرنامج لـ Windows Server وSystem Center</w:t>
      </w:r>
    </w:p>
    <w:p w:rsidR="00002593" w:rsidRDefault="00D7206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العمود (ب)</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Infrastructure Server Suite Standard (حزمتان من التراخيص الأساسية)</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Infrastructure Server Suite Datacenter (حزمتان من التراخيص الأساسية)</w:t>
            </w:r>
          </w:p>
        </w:tc>
      </w:tr>
    </w:tbl>
    <w:p w:rsidR="00002593" w:rsidRDefault="00D72066">
      <w:pPr>
        <w:pStyle w:val="ProductList-Body"/>
        <w:rPr>
          <w:rtl/>
        </w:rPr>
      </w:pPr>
      <w:r>
        <w:rPr>
          <w:rtl/>
        </w:rPr>
        <w:lastRenderedPageBreak/>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002593" w:rsidRDefault="00002593">
      <w:pPr>
        <w:pStyle w:val="ProductList-Body"/>
        <w:rPr>
          <w:rtl/>
        </w:rPr>
      </w:pPr>
    </w:p>
    <w:p w:rsidR="00002593" w:rsidRDefault="00D72066">
      <w:pPr>
        <w:pStyle w:val="ProductList-ClauseHeading"/>
        <w:outlineLvl w:val="3"/>
        <w:rPr>
          <w:rtl/>
        </w:rPr>
      </w:pPr>
      <w:r>
        <w:rPr>
          <w:rtl/>
        </w:rPr>
        <w:t>4.7 حقوق الاستخدام وحالات منح الترخيص المرتبطة بتغير نموذج الترخيص - ترخيص مؤهل</w:t>
      </w:r>
    </w:p>
    <w:p w:rsidR="00002593" w:rsidRDefault="00D72066">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83464589"/>
      <w:r>
        <w:instrText>Forefront</w:instrText>
      </w:r>
      <w:bookmarkEnd w:id="60"/>
      <w:r>
        <w:instrText>" \l 2</w:instrText>
      </w:r>
      <w:r>
        <w:fldChar w:fldCharType="end"/>
      </w:r>
    </w:p>
    <w:p w:rsidR="00002593" w:rsidRDefault="00D72066">
      <w:pPr>
        <w:pStyle w:val="ProductList-Offering1SubSection"/>
        <w:outlineLvl w:val="2"/>
        <w:rPr>
          <w:rtl/>
        </w:rPr>
      </w:pPr>
      <w:bookmarkStart w:id="61" w:name="_Sec863"/>
      <w:r>
        <w:rPr>
          <w:rtl/>
        </w:rPr>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BFBFBF"/>
              <w:bottom w:val="none" w:sz="4" w:space="0" w:color="BFBFBF"/>
              <w:right w:val="none" w:sz="4" w:space="0" w:color="6E6E6E"/>
            </w:tcBorders>
          </w:tcPr>
          <w:p w:rsidR="00002593" w:rsidRDefault="00D7206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6"/>
        <w:gridCol w:w="3591"/>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Forefront Identity Manager 2010 – Windows Live Edition</w:t>
      </w:r>
    </w:p>
    <w:p w:rsidR="00002593" w:rsidRDefault="00D72066">
      <w:pPr>
        <w:pStyle w:val="ProductList-Body"/>
        <w:rPr>
          <w:rtl/>
        </w:rPr>
      </w:pPr>
      <w:r>
        <w:rPr>
          <w:rtl/>
        </w:rPr>
        <w:t>يُعد Forefront Identity Manager 2010 - Windows Live Edition هو الإصدار التالي لـ Lifecycle Manager 2007 – Windows Live Edition.</w:t>
      </w:r>
    </w:p>
    <w:p w:rsidR="00002593" w:rsidRDefault="00D72066">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2"/>
        <w:gridCol w:w="3598"/>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7">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استيراد بيانات الهوية: Forefront Identity Manager 2010 R2 - Windows Live Edition</w:t>
      </w:r>
    </w:p>
    <w:p w:rsidR="00002593" w:rsidRDefault="00D7206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A045BE">
          <w:t>‬</w:t>
        </w:r>
      </w:dir>
    </w:p>
    <w:p w:rsidR="00002593" w:rsidRDefault="00002593">
      <w:pPr>
        <w:pStyle w:val="ProductList-Body"/>
        <w:rPr>
          <w:rtl/>
        </w:rPr>
      </w:pPr>
    </w:p>
    <w:p w:rsidR="00002593" w:rsidRDefault="00D7206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7"/>
        <w:gridCol w:w="3613"/>
        <w:gridCol w:w="358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65" w:name="_Sec608"/>
      <w:r>
        <w:rPr>
          <w:rtl/>
        </w:rPr>
        <w:lastRenderedPageBreak/>
        <w:t>Microsoft Dynamics</w:t>
      </w:r>
      <w:bookmarkEnd w:id="65"/>
      <w:r>
        <w:fldChar w:fldCharType="begin"/>
      </w:r>
      <w:r>
        <w:instrText xml:space="preserve"> TC "</w:instrText>
      </w:r>
      <w:bookmarkStart w:id="66" w:name="_Toc483464590"/>
      <w:r>
        <w:instrText>Microsoft Dynamics</w:instrText>
      </w:r>
      <w:bookmarkEnd w:id="66"/>
      <w:r>
        <w:instrText>" \l 2</w:instrText>
      </w:r>
      <w:r>
        <w:fldChar w:fldCharType="end"/>
      </w:r>
    </w:p>
    <w:p w:rsidR="00002593" w:rsidRDefault="00D72066">
      <w:pPr>
        <w:pStyle w:val="ProductList-Offering2HeadingNoBorder"/>
        <w:outlineLvl w:val="2"/>
        <w:rPr>
          <w:rtl/>
        </w:rPr>
      </w:pPr>
      <w:bookmarkStart w:id="67" w:name="_Sec610"/>
      <w:r>
        <w:rPr>
          <w:rtl/>
        </w:rPr>
        <w:t>Microsoft Dynamics 365 المحلي</w:t>
      </w:r>
      <w:bookmarkEnd w:id="67"/>
      <w:r>
        <w:fldChar w:fldCharType="begin"/>
      </w:r>
      <w:r>
        <w:instrText xml:space="preserve"> TC "</w:instrText>
      </w:r>
      <w:bookmarkStart w:id="68" w:name="_Toc483464591"/>
      <w:r>
        <w:instrText>Microsoft Dynamics 365 المحلي</w:instrText>
      </w:r>
      <w:bookmarkEnd w:id="68"/>
      <w:r>
        <w:instrText>" \l 3</w:instrText>
      </w:r>
      <w:r>
        <w:fldChar w:fldCharType="end"/>
      </w:r>
    </w:p>
    <w:p w:rsidR="00002593" w:rsidRDefault="00D72066">
      <w:pPr>
        <w:pStyle w:val="ProductList-Offering1SubSection"/>
        <w:outlineLvl w:val="3"/>
        <w:rPr>
          <w:rtl/>
        </w:rPr>
      </w:pPr>
      <w:bookmarkStart w:id="69" w:name="_Sec679"/>
      <w:r>
        <w:rPr>
          <w:rtl/>
        </w:rPr>
        <w:t>1. توفر البرنامج</w:t>
      </w:r>
      <w:bookmarkEnd w:id="69"/>
    </w:p>
    <w:tbl>
      <w:tblPr>
        <w:tblStyle w:val="PURTable"/>
        <w:bidiVisual/>
        <w:tblW w:w="0" w:type="dxa"/>
        <w:tblLook w:val="04A0" w:firstRow="1" w:lastRow="0" w:firstColumn="1" w:lastColumn="0" w:noHBand="0" w:noVBand="1"/>
      </w:tblPr>
      <w:tblGrid>
        <w:gridCol w:w="4023"/>
        <w:gridCol w:w="619"/>
        <w:gridCol w:w="617"/>
        <w:gridCol w:w="611"/>
        <w:gridCol w:w="605"/>
        <w:gridCol w:w="609"/>
        <w:gridCol w:w="610"/>
        <w:gridCol w:w="615"/>
        <w:gridCol w:w="634"/>
        <w:gridCol w:w="618"/>
        <w:gridCol w:w="612"/>
        <w:gridCol w:w="611"/>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9F9F9F"/>
              <w:right w:val="none" w:sz="4" w:space="0" w:color="6E6E6E"/>
            </w:tcBorders>
          </w:tcPr>
          <w:p w:rsidR="00002593" w:rsidRDefault="00D72066">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9F9F9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Microsoft Dynamics 365 for Operations Commerce Server Core</w:t>
            </w:r>
            <w:r>
              <w:fldChar w:fldCharType="begin"/>
            </w:r>
            <w:r>
              <w:instrText xml:space="preserve"> XE "Microsoft Dynamics 365 for Operations Commerce Server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70" w:name="_Sec735"/>
      <w:r>
        <w:rPr>
          <w:rtl/>
        </w:rPr>
        <w:t>2. شروط المنتج</w:t>
      </w:r>
      <w:bookmarkEnd w:id="70"/>
    </w:p>
    <w:tbl>
      <w:tblPr>
        <w:tblStyle w:val="PURTable"/>
        <w:bidiVisual/>
        <w:tblW w:w="0" w:type="dxa"/>
        <w:tblLook w:val="04A0" w:firstRow="1" w:lastRow="0" w:firstColumn="1" w:lastColumn="0" w:noHBand="0" w:noVBand="1"/>
      </w:tblPr>
      <w:tblGrid>
        <w:gridCol w:w="3607"/>
        <w:gridCol w:w="3590"/>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خادم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71" w:name="_Sec790"/>
      <w:r>
        <w:rPr>
          <w:rtl/>
        </w:rPr>
        <w:t>3. حقوق الاستخدام</w:t>
      </w:r>
      <w:bookmarkEnd w:id="71"/>
    </w:p>
    <w:tbl>
      <w:tblPr>
        <w:tblStyle w:val="PURTable"/>
        <w:bidiVisual/>
        <w:tblW w:w="0" w:type="dxa"/>
        <w:tblLook w:val="04A0" w:firstRow="1" w:lastRow="0" w:firstColumn="1" w:lastColumn="0" w:noHBand="0" w:noVBand="1"/>
      </w:tblPr>
      <w:tblGrid>
        <w:gridCol w:w="3628"/>
        <w:gridCol w:w="3589"/>
        <w:gridCol w:w="357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3">
              <w:r>
                <w:rPr>
                  <w:color w:val="00467F"/>
                  <w:u w:val="single"/>
                  <w:rtl/>
                </w:rPr>
                <w:t>لكل نواة</w:t>
              </w:r>
            </w:hyperlink>
            <w:r>
              <w:rPr>
                <w:rtl/>
              </w:rPr>
              <w:t xml:space="preserve"> (Operations Commerce Server فقط)</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002593" w:rsidRDefault="00D72066">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002593" w:rsidRDefault="00002593">
      <w:pPr>
        <w:pStyle w:val="ProductList-Body"/>
        <w:rPr>
          <w:rtl/>
        </w:rPr>
      </w:pPr>
    </w:p>
    <w:p w:rsidR="00002593" w:rsidRDefault="00D72066">
      <w:pPr>
        <w:pStyle w:val="ProductList-ClauseHeading"/>
        <w:outlineLvl w:val="4"/>
        <w:rPr>
          <w:rtl/>
        </w:rPr>
      </w:pPr>
      <w:r>
        <w:rPr>
          <w:rtl/>
        </w:rPr>
        <w:t>3.2 Microsoft Dynamics 365 للوصول إلى برنامج الخادم</w:t>
      </w:r>
      <w:r>
        <w:rPr>
          <w:rtl/>
        </w:rPr>
        <w:t>‬ لترخيص وصول العميل المحلي للمبيعات</w:t>
      </w:r>
    </w:p>
    <w:p w:rsidR="00002593" w:rsidRDefault="00D7206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rsidR="00002593" w:rsidRDefault="00D7206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3.4 الوصول إلى برنامج الخادم لترخيص وصول العميل المحلي لـ Microsoft Dynamics 365 for Operations</w:t>
      </w:r>
    </w:p>
    <w:p w:rsidR="00002593" w:rsidRDefault="00D7206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63"/>
        <w:gridCol w:w="3618"/>
        <w:gridCol w:w="360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3.5 الوصول إلى برنامج الخادم لترخيص وصول العميل المحلي للنشاط لـ Microsoft Dynamics 365 for Operations</w:t>
      </w:r>
    </w:p>
    <w:p w:rsidR="00002593" w:rsidRDefault="00D72066">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002593" w:rsidRDefault="00002593">
      <w:pPr>
        <w:pStyle w:val="ProductList-Body"/>
        <w:rPr>
          <w:rtl/>
        </w:rPr>
      </w:pPr>
    </w:p>
    <w:p w:rsidR="00002593" w:rsidRDefault="00D72066">
      <w:pPr>
        <w:pStyle w:val="ProductList-ClauseHeading"/>
        <w:outlineLvl w:val="4"/>
        <w:rPr>
          <w:rtl/>
        </w:rPr>
      </w:pPr>
      <w:r>
        <w:rPr>
          <w:rtl/>
        </w:rPr>
        <w:t>3.6 الوصول إلى برنامج الخادم لترخيص وصول العميل المحلي للجهاز لـ Microsoft Dynamics 365 for Operations</w:t>
      </w:r>
    </w:p>
    <w:p w:rsidR="00002593" w:rsidRDefault="00D72066">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002593" w:rsidRDefault="00002593">
      <w:pPr>
        <w:pStyle w:val="ProductList-ClauseHeading"/>
        <w:outlineLvl w:val="4"/>
        <w:rPr>
          <w:rtl/>
        </w:rPr>
      </w:pPr>
    </w:p>
    <w:p w:rsidR="00002593" w:rsidRDefault="00D72066">
      <w:pPr>
        <w:pStyle w:val="ProductList-ClauseHeading"/>
        <w:outlineLvl w:val="4"/>
        <w:rPr>
          <w:rtl/>
        </w:rPr>
      </w:pPr>
      <w:r>
        <w:rPr>
          <w:rtl/>
        </w:rPr>
        <w:t>3.7 حقوق الاستخدام لخوادم Dynamics 365 for Operations</w:t>
      </w:r>
    </w:p>
    <w:p w:rsidR="00002593" w:rsidRDefault="00D7206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002593" w:rsidRDefault="00002593">
      <w:pPr>
        <w:pStyle w:val="ProductList-Body"/>
        <w:rPr>
          <w:rtl/>
        </w:rPr>
      </w:pPr>
    </w:p>
    <w:p w:rsidR="00002593" w:rsidRDefault="00D72066">
      <w:pPr>
        <w:pStyle w:val="ProductList-ClauseHeading"/>
        <w:outlineLvl w:val="4"/>
        <w:rPr>
          <w:rtl/>
        </w:rPr>
      </w:pPr>
      <w:r>
        <w:rPr>
          <w:rtl/>
        </w:rPr>
        <w:t>3.8 حقوق الاستخدام لـ Dynamics 365 المحلي</w:t>
      </w:r>
    </w:p>
    <w:p w:rsidR="00002593" w:rsidRDefault="00D72066">
      <w:pPr>
        <w:pStyle w:val="ProductList-SubClauseHeading"/>
        <w:outlineLvl w:val="5"/>
        <w:rPr>
          <w:rtl/>
        </w:rPr>
      </w:pPr>
      <w:r>
        <w:rPr>
          <w:rtl/>
        </w:rPr>
        <w:t>3.8.1 حقوق استخدام الخادم لتراخيص وصول عميل Dynamics 365</w:t>
      </w:r>
    </w:p>
    <w:p w:rsidR="00002593" w:rsidRDefault="00D72066">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أي خادم. ولا يسري هذا الحق على خادم Microsoft Dynamics 365 for Operations.</w:t>
        </w:r>
        <w:r w:rsidR="00A045BE">
          <w:t>‬</w:t>
        </w:r>
      </w:dir>
    </w:p>
    <w:p w:rsidR="00002593" w:rsidRDefault="00002593">
      <w:pPr>
        <w:pStyle w:val="ProductList-BodyIndented"/>
        <w:rPr>
          <w:rtl/>
        </w:rPr>
      </w:pPr>
    </w:p>
    <w:p w:rsidR="00002593" w:rsidRDefault="00D72066">
      <w:pPr>
        <w:pStyle w:val="ProductList-SubClauseHeading"/>
        <w:outlineLvl w:val="5"/>
        <w:rPr>
          <w:rtl/>
        </w:rPr>
      </w:pPr>
      <w:r>
        <w:rPr>
          <w:rtl/>
        </w:rPr>
        <w:t>3.8.2 الأهلية للعروض المؤهلة</w:t>
      </w:r>
    </w:p>
    <w:p w:rsidR="00002593" w:rsidRDefault="00D72066">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002593" w:rsidRDefault="00002593">
      <w:pPr>
        <w:pStyle w:val="ProductList-BodyIndented"/>
        <w:rPr>
          <w:rtl/>
        </w:rPr>
      </w:pPr>
    </w:p>
    <w:p w:rsidR="00002593" w:rsidRDefault="00D7206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2016 Microsoft Office Outlook</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Reporting Extensions for Microsoft Dynamics CRM 2016</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Marketing Connector for Microsoft Dynamics CRM (ليس Workgroup Server)</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72" w:name="_Sec818"/>
      <w:r>
        <w:rPr>
          <w:rtl/>
        </w:rPr>
        <w:lastRenderedPageBreak/>
        <w:t>4. ضمان البرنامج</w:t>
      </w:r>
      <w:bookmarkEnd w:id="72"/>
    </w:p>
    <w:tbl>
      <w:tblPr>
        <w:tblStyle w:val="PURTable"/>
        <w:bidiVisual/>
        <w:tblW w:w="0" w:type="dxa"/>
        <w:tblLook w:val="04A0" w:firstRow="1" w:lastRow="0" w:firstColumn="1" w:lastColumn="0" w:noHBand="0" w:noVBand="1"/>
      </w:tblPr>
      <w:tblGrid>
        <w:gridCol w:w="3596"/>
        <w:gridCol w:w="3597"/>
        <w:gridCol w:w="359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Operations Server وOperations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Operations Server وOperations Commerce Server Core</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Operations Server وOperations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نوفمبر 2014 ويونيو 2015</w:t>
              </w:r>
            </w:hyperlink>
            <w:r>
              <w:rPr>
                <w:rtl/>
              </w:rPr>
              <w:t xml:space="preserve">؛ </w:t>
            </w:r>
            <w:hyperlink r:id="rId49">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Operations Server وOperations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حقوق استخدام الخادم</w:t>
      </w:r>
    </w:p>
    <w:p w:rsidR="00002593" w:rsidRDefault="00D72066">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أو خادم Commerce.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A045BE">
            <w:t>‬</w:t>
          </w:r>
          <w:r w:rsidR="00A045BE">
            <w:t>‬</w:t>
          </w:r>
        </w:dir>
      </w:dir>
    </w:p>
    <w:p w:rsidR="00002593" w:rsidRDefault="00002593">
      <w:pPr>
        <w:pStyle w:val="ProductList-Body"/>
        <w:rPr>
          <w:rtl/>
        </w:rPr>
      </w:pPr>
    </w:p>
    <w:p w:rsidR="00002593" w:rsidRDefault="00D72066">
      <w:pPr>
        <w:pStyle w:val="ProductList-ClauseHeading"/>
        <w:outlineLvl w:val="4"/>
        <w:rPr>
          <w:rtl/>
        </w:rPr>
      </w:pPr>
      <w:r>
        <w:rPr>
          <w:rtl/>
        </w:rPr>
        <w:t>4.2 حقوق خادم Dynamics 365 for Operations</w:t>
      </w:r>
    </w:p>
    <w:p w:rsidR="00002593" w:rsidRDefault="00D72066">
      <w:pPr>
        <w:pStyle w:val="ProductList-Body"/>
        <w:rPr>
          <w:rtl/>
        </w:rPr>
      </w:pPr>
      <w:r>
        <w:rPr>
          <w:rtl/>
        </w:rPr>
        <w:t xml:space="preserve">يجوز استخدام خادم Dynamics 365 for Operations أو خادم Commerce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002593" w:rsidRDefault="00002593">
      <w:pPr>
        <w:pStyle w:val="ProductList-Body"/>
        <w:rPr>
          <w:rtl/>
        </w:rPr>
      </w:pPr>
    </w:p>
    <w:p w:rsidR="00002593" w:rsidRDefault="00D72066">
      <w:pPr>
        <w:pStyle w:val="ProductList-ClauseHeading"/>
        <w:outlineLvl w:val="4"/>
        <w:rPr>
          <w:rtl/>
        </w:rPr>
      </w:pPr>
      <w:r>
        <w:rPr>
          <w:rtl/>
        </w:rPr>
        <w:t>4.3 الترجمة والتحديثات</w:t>
      </w:r>
    </w:p>
    <w:p w:rsidR="00002593" w:rsidRDefault="00D7206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002593" w:rsidRDefault="00002593">
      <w:pPr>
        <w:pStyle w:val="ProductList-Body"/>
        <w:rPr>
          <w:rtl/>
        </w:rPr>
      </w:pPr>
    </w:p>
    <w:p w:rsidR="00002593" w:rsidRDefault="00D72066">
      <w:pPr>
        <w:pStyle w:val="ProductList-ClauseHeading"/>
        <w:outlineLvl w:val="4"/>
        <w:rPr>
          <w:rtl/>
        </w:rPr>
      </w:pPr>
      <w:r>
        <w:rPr>
          <w:rtl/>
        </w:rPr>
        <w:t>4.4 Unified Service Desk (يُختصر إلى USD)</w:t>
      </w:r>
    </w:p>
    <w:p w:rsidR="00002593" w:rsidRDefault="00D72066">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002593" w:rsidRDefault="00002593">
      <w:pPr>
        <w:pStyle w:val="ProductList-Body"/>
        <w:rPr>
          <w:rtl/>
        </w:rPr>
      </w:pPr>
    </w:p>
    <w:p w:rsidR="00002593" w:rsidRDefault="00D72066">
      <w:pPr>
        <w:pStyle w:val="ProductList-ClauseHeading"/>
        <w:outlineLvl w:val="4"/>
        <w:rPr>
          <w:rtl/>
        </w:rPr>
      </w:pPr>
      <w:r>
        <w:rPr>
          <w:rtl/>
        </w:rPr>
        <w:t>4.5 Microsoft Dynamics CustomerSource</w:t>
      </w:r>
    </w:p>
    <w:p w:rsidR="00002593" w:rsidRDefault="00D72066">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002593" w:rsidRDefault="00002593">
      <w:pPr>
        <w:pStyle w:val="ProductList-Body"/>
        <w:rPr>
          <w:rtl/>
        </w:rPr>
      </w:pPr>
    </w:p>
    <w:p w:rsidR="00002593" w:rsidRDefault="00D72066">
      <w:pPr>
        <w:pStyle w:val="ProductList-ClauseHeading"/>
        <w:outlineLvl w:val="4"/>
        <w:rPr>
          <w:rtl/>
        </w:rPr>
      </w:pPr>
      <w:r>
        <w:rPr>
          <w:rtl/>
        </w:rPr>
        <w:t>4.6 ‏</w:t>
      </w:r>
      <w:dir w:val="rtl">
        <w:r>
          <w:rPr>
            <w:rtl/>
          </w:rPr>
          <w:t>تراخيص الترحيل لضمان برنامج Microsoft Dynamics AX</w:t>
        </w:r>
        <w:r w:rsidR="00A045BE">
          <w:t>‬</w:t>
        </w:r>
      </w:dir>
    </w:p>
    <w:p w:rsidR="00002593" w:rsidRDefault="00D72066">
      <w:pPr>
        <w:pStyle w:val="ProductList-Body"/>
        <w:rPr>
          <w:rtl/>
        </w:rPr>
      </w:pPr>
      <w:r>
        <w:rPr>
          <w:rtl/>
        </w:rPr>
        <w:t xml:space="preserve">يجوز للعملاء الذين حصلوا على التراخيص المؤهلة الموضحة في الجداول التالية ولديهم تغطية ضمان برنامج نشط على تلك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اعتبارًا من يوم 1 يونيو 2017 أو في تاريخ لاحق، الترقية إلى البرنامج واستخدامه بموجب تراخيص الترحيل المقابلة.</w:t>
      </w:r>
    </w:p>
    <w:p w:rsidR="00002593" w:rsidRDefault="00002593">
      <w:pPr>
        <w:pStyle w:val="ProductList-Body"/>
        <w:rPr>
          <w:rtl/>
        </w:rPr>
      </w:pPr>
    </w:p>
    <w:p w:rsidR="00002593" w:rsidRDefault="00D72066">
      <w:pPr>
        <w:pStyle w:val="ProductList-SubClauseHeading"/>
        <w:outlineLvl w:val="5"/>
        <w:rPr>
          <w:rtl/>
        </w:rPr>
      </w:pPr>
      <w:r>
        <w:rPr>
          <w:rtl/>
        </w:rPr>
        <w:t>4.6.1 التراخيص المؤهلة التي تم شراؤها قبل 31 مارس 2017</w:t>
      </w:r>
    </w:p>
    <w:p w:rsidR="00002593" w:rsidRDefault="00D72066">
      <w:pPr>
        <w:pStyle w:val="ProductList-BodyIndented"/>
        <w:rPr>
          <w:rtl/>
        </w:rPr>
      </w:pPr>
      <w:r>
        <w:rPr>
          <w:rtl/>
        </w:rPr>
        <w:t xml:space="preserve">يجوز للعملاء الذين اشتروا التراخيص المؤهلة قبل 31 مارس 2017 الترقية إلى ترخيص الترحيل التالي واستخدامه </w:t>
      </w:r>
    </w:p>
    <w:tbl>
      <w:tblPr>
        <w:tblStyle w:val="PURTable0"/>
        <w:bidiVisual/>
        <w:tblW w:w="0" w:type="dxa"/>
        <w:tblLook w:val="04A0" w:firstRow="1" w:lastRow="0" w:firstColumn="1" w:lastColumn="0" w:noHBand="0" w:noVBand="1"/>
      </w:tblPr>
      <w:tblGrid>
        <w:gridCol w:w="5209"/>
        <w:gridCol w:w="5221"/>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(تراخيص) الترحيل</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للمؤسسة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للجهاز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لوظائف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للجهاز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لمهام Microsoft Dynamics AX</w:t>
            </w:r>
            <w:r>
              <w:fldChar w:fldCharType="begin"/>
            </w:r>
            <w:r>
              <w:instrText xml:space="preserve"> XE "ترخيص وصول العميل لمهام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 أو</w:t>
            </w:r>
          </w:p>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lastRenderedPageBreak/>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 أو</w:t>
            </w:r>
          </w:p>
          <w:p w:rsidR="00002593" w:rsidRDefault="00D72066">
            <w:pPr>
              <w:pStyle w:val="ProductList-TableBody"/>
              <w:rPr>
                <w:rtl/>
              </w:rPr>
            </w:pPr>
            <w:r>
              <w:rPr>
                <w:rtl/>
              </w:rPr>
              <w:t>ترخيص وصول العميل للجهاز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للخدمة الذاتية لـ Microsoft Dynamics AX</w:t>
            </w:r>
            <w:r>
              <w:fldChar w:fldCharType="begin"/>
            </w:r>
            <w:r>
              <w:instrText xml:space="preserve"> XE "ترخيص وصول العميل للخدمة الذاتية لـ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للخدمة الذاتية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خادم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Commerce Server</w:t>
            </w:r>
            <w:r>
              <w:fldChar w:fldCharType="begin"/>
            </w:r>
            <w:r>
              <w:instrText xml:space="preserve"> XE "Microsoft Dynamics AX Commerce Server" </w:instrText>
            </w:r>
            <w:r>
              <w:fldChar w:fldCharType="end"/>
            </w:r>
            <w:r>
              <w:rPr>
                <w:rtl/>
              </w:rPr>
              <w:t xml:space="preserve"> (لكل نواة)</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365 for Operations Commerce Server (لكل نواة)</w:t>
            </w:r>
          </w:p>
        </w:tc>
      </w:tr>
    </w:tbl>
    <w:p w:rsidR="00002593" w:rsidRDefault="00002593">
      <w:pPr>
        <w:pStyle w:val="ProductList-SubClauseHeading"/>
        <w:outlineLvl w:val="5"/>
        <w:rPr>
          <w:rtl/>
        </w:rPr>
      </w:pPr>
    </w:p>
    <w:p w:rsidR="00002593" w:rsidRDefault="00D72066">
      <w:pPr>
        <w:pStyle w:val="ProductList-SubClauseHeading"/>
        <w:outlineLvl w:val="5"/>
        <w:rPr>
          <w:rtl/>
        </w:rPr>
      </w:pPr>
      <w:r>
        <w:rPr>
          <w:rtl/>
        </w:rPr>
        <w:t>4.6.2 التراخيص المؤهلة التي تم شراؤها بعد 1 أبريل 2017</w:t>
      </w:r>
    </w:p>
    <w:p w:rsidR="00002593" w:rsidRDefault="00D72066">
      <w:pPr>
        <w:pStyle w:val="ProductList-BodyIndented"/>
        <w:rPr>
          <w:rtl/>
        </w:rPr>
      </w:pPr>
      <w:r>
        <w:rPr>
          <w:rtl/>
        </w:rPr>
        <w:t xml:space="preserve">يجوز للعملاء الذين اشتروا التراخيص المؤهلة بعد 1 أبريل 2017 الترقية إلى ترخيص الترحيل التالي واستخدامه </w:t>
      </w:r>
    </w:p>
    <w:tbl>
      <w:tblPr>
        <w:tblStyle w:val="PURTable0"/>
        <w:bidiVisual/>
        <w:tblW w:w="0" w:type="dxa"/>
        <w:tblLook w:val="04A0" w:firstRow="1" w:lastRow="0" w:firstColumn="1" w:lastColumn="0" w:noHBand="0" w:noVBand="1"/>
      </w:tblPr>
      <w:tblGrid>
        <w:gridCol w:w="5209"/>
        <w:gridCol w:w="5221"/>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(تراخيص) الترحيل</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للمؤسسة لـ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للمؤسسة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 أو</w:t>
            </w:r>
          </w:p>
          <w:p w:rsidR="00002593" w:rsidRDefault="00D72066">
            <w:pPr>
              <w:pStyle w:val="ProductList-TableBody"/>
              <w:rPr>
                <w:rtl/>
              </w:rPr>
            </w:pPr>
            <w:r>
              <w:rPr>
                <w:rtl/>
              </w:rPr>
              <w:t>ترخيص وصول العميل للجهاز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لوظائف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 أو</w:t>
            </w:r>
          </w:p>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لوظائف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لمهام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 تراخيص وصول العميل لمهام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 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 تراخيص وصول العميل لمهام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 ترخيص وصول العميل المحلي للنشاط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 تراخيص وصول العميل لمهام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 ترخيص وصول العميل للجهاز لـ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للخدمة الذاتية لـ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للخدمة الذاتية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خادم Microsoft Dynamics 365 for Operations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Commerce Server (لكل نواة)</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365 for Operations Commerce Server (لكل نواة)</w:t>
            </w:r>
          </w:p>
        </w:tc>
      </w:tr>
    </w:tbl>
    <w:p w:rsidR="00002593" w:rsidRDefault="00002593">
      <w:pPr>
        <w:pStyle w:val="ProductList-BodyIndented"/>
        <w:rPr>
          <w:rtl/>
        </w:rPr>
      </w:pPr>
    </w:p>
    <w:p w:rsidR="00002593" w:rsidRDefault="00002593">
      <w:pPr>
        <w:pStyle w:val="PURBreadcrumb"/>
        <w:bidi/>
        <w:rPr>
          <w:rtl/>
        </w:rPr>
      </w:pPr>
    </w:p>
    <w:tbl>
      <w:tblPr>
        <w:tblStyle w:val="PURTable0"/>
        <w:bidiVisual/>
        <w:tblW w:w="0" w:type="dxa"/>
        <w:tblLook w:val="04A0" w:firstRow="1" w:lastRow="0" w:firstColumn="1" w:lastColumn="0" w:noHBand="0" w:noVBand="1"/>
      </w:tblPr>
      <w:tblGrid>
        <w:gridCol w:w="1044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Indented"/>
        <w:rPr>
          <w:rtl/>
        </w:rPr>
      </w:pPr>
    </w:p>
    <w:p w:rsidR="00002593" w:rsidRDefault="00D72066">
      <w:pPr>
        <w:pStyle w:val="ProductList-Offering2HeadingNoBorder"/>
        <w:outlineLvl w:val="2"/>
        <w:rPr>
          <w:rtl/>
        </w:rPr>
      </w:pPr>
      <w:bookmarkStart w:id="73" w:name="_Sec609"/>
      <w:r>
        <w:rPr>
          <w:rtl/>
        </w:rPr>
        <w:t>Microsoft Dynamics AX</w:t>
      </w:r>
      <w:bookmarkEnd w:id="73"/>
      <w:r>
        <w:fldChar w:fldCharType="begin"/>
      </w:r>
      <w:r>
        <w:instrText xml:space="preserve"> TC "</w:instrText>
      </w:r>
      <w:bookmarkStart w:id="74" w:name="_Toc483464592"/>
      <w:r>
        <w:instrText>Microsoft Dynamics AX</w:instrText>
      </w:r>
      <w:bookmarkEnd w:id="74"/>
      <w:r>
        <w:instrText>" \l 3</w:instrText>
      </w:r>
      <w:r>
        <w:fldChar w:fldCharType="end"/>
      </w:r>
    </w:p>
    <w:p w:rsidR="00002593" w:rsidRDefault="00D72066">
      <w:pPr>
        <w:pStyle w:val="ProductList-Offering1SubSection"/>
        <w:outlineLvl w:val="3"/>
        <w:rPr>
          <w:rtl/>
        </w:rPr>
      </w:pPr>
      <w:bookmarkStart w:id="75" w:name="_Sec678"/>
      <w:r>
        <w:rPr>
          <w:rtl/>
        </w:rPr>
        <w:t>1. توفر البرنامج</w:t>
      </w:r>
      <w:bookmarkEnd w:id="75"/>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Microsoft Dynamics AX 2012 R3 Standard Commerce Server Core</w:t>
            </w:r>
            <w:r>
              <w:fldChar w:fldCharType="begin"/>
            </w:r>
            <w:r>
              <w:instrText xml:space="preserve"> XE "Microsoft Dynamics AX 2012 R3 Standard Commerce Server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76" w:name="_Sec734"/>
      <w:r>
        <w:rPr>
          <w:rtl/>
        </w:rPr>
        <w:t>2. شروط المنتج</w:t>
      </w:r>
      <w:bookmarkEnd w:id="76"/>
    </w:p>
    <w:tbl>
      <w:tblPr>
        <w:tblStyle w:val="PURTable"/>
        <w:bidiVisual/>
        <w:tblW w:w="0" w:type="dxa"/>
        <w:tblLook w:val="04A0" w:firstRow="1" w:lastRow="0" w:firstColumn="1" w:lastColumn="0" w:noHBand="0" w:noVBand="1"/>
      </w:tblPr>
      <w:tblGrid>
        <w:gridCol w:w="3607"/>
        <w:gridCol w:w="3591"/>
        <w:gridCol w:w="359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77" w:name="_Sec789"/>
      <w:r>
        <w:rPr>
          <w:rtl/>
        </w:rPr>
        <w:t>3. حقوق الاستخدام</w:t>
      </w:r>
      <w:bookmarkEnd w:id="77"/>
    </w:p>
    <w:tbl>
      <w:tblPr>
        <w:tblStyle w:val="PURTable"/>
        <w:bidiVisual/>
        <w:tblW w:w="0" w:type="dxa"/>
        <w:tblLook w:val="04A0" w:firstRow="1" w:lastRow="0" w:firstColumn="1" w:lastColumn="0" w:noHBand="0" w:noVBand="1"/>
      </w:tblPr>
      <w:tblGrid>
        <w:gridCol w:w="3633"/>
        <w:gridCol w:w="3576"/>
        <w:gridCol w:w="358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p w:rsidR="00002593" w:rsidRDefault="00D72066">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69"/>
        <w:gridCol w:w="3607"/>
        <w:gridCol w:w="361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002593" w:rsidRDefault="00002593">
      <w:pPr>
        <w:pStyle w:val="ProductList-Body"/>
        <w:rPr>
          <w:rtl/>
        </w:rPr>
      </w:pPr>
    </w:p>
    <w:p w:rsidR="00002593" w:rsidRDefault="00D72066">
      <w:pPr>
        <w:pStyle w:val="ProductList-SubClauseHeading"/>
        <w:outlineLvl w:val="5"/>
        <w:rPr>
          <w:rtl/>
        </w:rPr>
      </w:pPr>
      <w:r>
        <w:rPr>
          <w:rtl/>
        </w:rPr>
        <w:t>3.1.1 الوظائف الإضافية المقترنة بترخيص وصول العميل لمهام Microsoft Dynamics AX 2012 R3</w:t>
      </w:r>
    </w:p>
    <w:p w:rsidR="00002593" w:rsidRDefault="00D72066">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38"/>
        <w:gridCol w:w="3496"/>
        <w:gridCol w:w="349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وصول العميل الإضافي لمهمة Microsoft Dynamics AX 2012 R3</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Microsoft Dynamics 365 لأعضاء الفريق، إصدار Enterprise (ترخيص اشتراك المستخدم)</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SubClauseHeading"/>
        <w:outlineLvl w:val="5"/>
        <w:rPr>
          <w:rtl/>
        </w:rPr>
      </w:pPr>
      <w:r>
        <w:rPr>
          <w:rtl/>
        </w:rPr>
        <w:t>3.1.2 الوظائف الإضافية المقترنة بترخيص وصول العميل لوظائف Microsoft Dynamics AX 2012 R3</w:t>
      </w:r>
    </w:p>
    <w:p w:rsidR="00002593" w:rsidRDefault="00D72066">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2"/>
        <w:gridCol w:w="3498"/>
        <w:gridCol w:w="34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وصول العميل الإضافي لوظائف Microsoft Dynamics AX 2012 R3</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r>
    </w:tbl>
    <w:p w:rsidR="00002593" w:rsidRDefault="00002593">
      <w:pPr>
        <w:pStyle w:val="ProductList-BodyIndented"/>
        <w:rPr>
          <w:rtl/>
        </w:rPr>
      </w:pPr>
    </w:p>
    <w:p w:rsidR="00002593" w:rsidRDefault="00D72066">
      <w:pPr>
        <w:pStyle w:val="ProductList-SubClauseHeading"/>
        <w:outlineLvl w:val="5"/>
        <w:rPr>
          <w:rtl/>
        </w:rPr>
      </w:pPr>
      <w:r>
        <w:rPr>
          <w:rtl/>
        </w:rPr>
        <w:t>3.1.3 الوظائف الإضافية المقترنة بترخيص وصول العميل للمؤسسة لـ Microsoft Dynamics AX 2012 R3</w:t>
      </w:r>
    </w:p>
    <w:p w:rsidR="00002593" w:rsidRDefault="00D72066">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2"/>
        <w:gridCol w:w="3498"/>
        <w:gridCol w:w="34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وصول العميل الإضافي للمؤسسة لـ Microsoft Dynamics AX 2012 R3</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045BE">
                <w:t>‬</w:t>
              </w:r>
            </w:dir>
          </w:p>
        </w:tc>
      </w:tr>
    </w:tbl>
    <w:p w:rsidR="00002593" w:rsidRDefault="00002593">
      <w:pPr>
        <w:pStyle w:val="ProductList-BodyIndented"/>
        <w:rPr>
          <w:rtl/>
        </w:rPr>
      </w:pPr>
    </w:p>
    <w:p w:rsidR="00002593" w:rsidRDefault="00D72066">
      <w:pPr>
        <w:pStyle w:val="ProductList-ClauseHeading"/>
        <w:outlineLvl w:val="4"/>
        <w:rPr>
          <w:rtl/>
        </w:rPr>
      </w:pPr>
      <w:r>
        <w:rPr>
          <w:rtl/>
        </w:rPr>
        <w:t>3.2 حق التعديل</w:t>
      </w:r>
    </w:p>
    <w:p w:rsidR="00002593" w:rsidRDefault="00D72066">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002593" w:rsidRDefault="00002593">
      <w:pPr>
        <w:pStyle w:val="ProductList-Body"/>
        <w:rPr>
          <w:rtl/>
        </w:rPr>
      </w:pPr>
    </w:p>
    <w:p w:rsidR="00002593" w:rsidRDefault="00D72066">
      <w:pPr>
        <w:pStyle w:val="ProductList-ClauseHeading"/>
        <w:outlineLvl w:val="4"/>
        <w:rPr>
          <w:rtl/>
        </w:rPr>
      </w:pPr>
      <w:r>
        <w:rPr>
          <w:rtl/>
        </w:rPr>
        <w:t>3.3 Dynamics AX Standard Commerce Server Core -- عامل النواة</w:t>
      </w:r>
    </w:p>
    <w:p w:rsidR="00002593" w:rsidRDefault="00D72066">
      <w:pPr>
        <w:pStyle w:val="ProductList-Body"/>
        <w:rPr>
          <w:rtl/>
        </w:rPr>
      </w:pPr>
      <w:r>
        <w:rPr>
          <w:rtl/>
        </w:rPr>
        <w:t xml:space="preserve">لا ينطبق الحد الأدنى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50">
          <w:r>
            <w:rPr>
              <w:color w:val="00467F"/>
              <w:u w:val="single"/>
              <w:rtl/>
            </w:rPr>
            <w:t>عامل النواة</w:t>
          </w:r>
        </w:hyperlink>
        <w:r>
          <w:rPr>
            <w:rtl/>
          </w:rPr>
          <w:t xml:space="preserve"> المعمول به والمذكور على الموقع http://go.microsoft.com/fwlink/?LinkID=229882.</w:t>
        </w:r>
        <w:r>
          <w:rPr>
            <w:rtl/>
          </w:rPr>
          <w:t>‬</w:t>
        </w:r>
        <w:r w:rsidR="00A045BE">
          <w:t>‬</w:t>
        </w:r>
      </w:dir>
    </w:p>
    <w:p w:rsidR="00002593" w:rsidRDefault="00002593">
      <w:pPr>
        <w:pStyle w:val="ProductList-Body"/>
        <w:rPr>
          <w:rtl/>
        </w:rPr>
      </w:pPr>
    </w:p>
    <w:p w:rsidR="00002593" w:rsidRDefault="00D7206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78" w:name="_Sec817"/>
      <w:r>
        <w:rPr>
          <w:rtl/>
        </w:rPr>
        <w:t>4. ضمان البرنامج</w:t>
      </w:r>
      <w:bookmarkEnd w:id="78"/>
    </w:p>
    <w:tbl>
      <w:tblPr>
        <w:tblStyle w:val="PURTable"/>
        <w:bidiVisual/>
        <w:tblW w:w="0" w:type="dxa"/>
        <w:tblLook w:val="04A0" w:firstRow="1" w:lastRow="0" w:firstColumn="1" w:lastColumn="0" w:noHBand="0" w:noVBand="1"/>
      </w:tblPr>
      <w:tblGrid>
        <w:gridCol w:w="3592"/>
        <w:gridCol w:w="3605"/>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الترجمة والتحديثات</w:t>
      </w:r>
    </w:p>
    <w:p w:rsidR="00002593" w:rsidRDefault="00D72066">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79" w:name="_Sec607"/>
      <w:r>
        <w:rPr>
          <w:rtl/>
        </w:rPr>
        <w:t>Microsoft Identity Manager</w:t>
      </w:r>
      <w:bookmarkEnd w:id="79"/>
      <w:r>
        <w:fldChar w:fldCharType="begin"/>
      </w:r>
      <w:r>
        <w:instrText xml:space="preserve"> TC "</w:instrText>
      </w:r>
      <w:bookmarkStart w:id="80" w:name="_Toc483464593"/>
      <w:r>
        <w:instrText>Microsoft Identity Manager</w:instrText>
      </w:r>
      <w:bookmarkEnd w:id="80"/>
      <w:r>
        <w:instrText>" \l 2</w:instrText>
      </w:r>
      <w:r>
        <w:fldChar w:fldCharType="end"/>
      </w:r>
    </w:p>
    <w:p w:rsidR="00002593" w:rsidRDefault="00D72066">
      <w:pPr>
        <w:pStyle w:val="ProductList-Offering1SubSection"/>
        <w:outlineLvl w:val="2"/>
        <w:rPr>
          <w:rtl/>
        </w:rPr>
      </w:pPr>
      <w:bookmarkStart w:id="81" w:name="_Sec677"/>
      <w:r>
        <w:rPr>
          <w:rtl/>
        </w:rPr>
        <w:t>1. توفر البرنامج</w:t>
      </w:r>
      <w:bookmarkEnd w:id="81"/>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BFBFBF"/>
              <w:bottom w:val="dashed" w:sz="4" w:space="0" w:color="BFBFBF"/>
              <w:right w:val="none" w:sz="4" w:space="0" w:color="6E6E6E"/>
            </w:tcBorders>
          </w:tcPr>
          <w:p w:rsidR="00002593" w:rsidRDefault="00D7206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A045BE">
                  <w:t>‬</w:t>
                </w:r>
                <w:r w:rsidR="00A045BE">
                  <w:t>‬</w:t>
                </w:r>
              </w:dir>
            </w:di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BFBFBF"/>
              <w:bottom w:val="none" w:sz="4" w:space="0" w:color="BFBFBF"/>
              <w:right w:val="none" w:sz="4" w:space="0" w:color="6E6E6E"/>
            </w:tcBorders>
          </w:tcPr>
          <w:p w:rsidR="00002593" w:rsidRDefault="00D7206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2"/>
        <w:rPr>
          <w:rtl/>
        </w:rPr>
      </w:pPr>
      <w:bookmarkStart w:id="82" w:name="_Sec733"/>
      <w:r>
        <w:rPr>
          <w:rtl/>
        </w:rPr>
        <w:t>2. شروط المنتج</w:t>
      </w:r>
      <w:bookmarkEnd w:id="82"/>
    </w:p>
    <w:tbl>
      <w:tblPr>
        <w:tblStyle w:val="PURTable"/>
        <w:bidiVisual/>
        <w:tblW w:w="0" w:type="dxa"/>
        <w:tblLook w:val="04A0" w:firstRow="1" w:lastRow="0" w:firstColumn="1" w:lastColumn="0" w:noHBand="0" w:noVBand="1"/>
      </w:tblPr>
      <w:tblGrid>
        <w:gridCol w:w="3606"/>
        <w:gridCol w:w="3591"/>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2"/>
        <w:rPr>
          <w:rtl/>
        </w:rPr>
      </w:pPr>
      <w:bookmarkStart w:id="83" w:name="_Sec788"/>
      <w:r>
        <w:rPr>
          <w:rtl/>
        </w:rPr>
        <w:lastRenderedPageBreak/>
        <w:t>3. حقوق الاستخدام</w:t>
      </w:r>
      <w:bookmarkEnd w:id="83"/>
    </w:p>
    <w:tbl>
      <w:tblPr>
        <w:tblStyle w:val="PURTable"/>
        <w:bidiVisual/>
        <w:tblW w:w="0" w:type="dxa"/>
        <w:tblLook w:val="04A0" w:firstRow="1" w:lastRow="0" w:firstColumn="1" w:lastColumn="0" w:noHBand="0" w:noVBand="1"/>
      </w:tblPr>
      <w:tblGrid>
        <w:gridCol w:w="3602"/>
        <w:gridCol w:w="3598"/>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2593" w:rsidRDefault="00002593">
            <w:pPr>
              <w:pStyle w:val="ProductList-TableBody"/>
              <w:rPr>
                <w:rtl/>
              </w:rPr>
            </w:pPr>
          </w:p>
        </w:tc>
      </w:tr>
    </w:tbl>
    <w:p w:rsidR="00002593" w:rsidRDefault="00D72066">
      <w:pPr>
        <w:pStyle w:val="ProductList-Offering1SubSection"/>
        <w:outlineLvl w:val="2"/>
        <w:rPr>
          <w:rtl/>
        </w:rPr>
      </w:pPr>
      <w:bookmarkStart w:id="84" w:name="_Sec815"/>
      <w:r>
        <w:rPr>
          <w:rtl/>
        </w:rPr>
        <w:t>4. ضمان البرنامج</w:t>
      </w:r>
      <w:bookmarkEnd w:id="84"/>
    </w:p>
    <w:tbl>
      <w:tblPr>
        <w:tblStyle w:val="PURTable"/>
        <w:bidiVisual/>
        <w:tblW w:w="0" w:type="dxa"/>
        <w:tblLook w:val="04A0" w:firstRow="1" w:lastRow="0" w:firstColumn="1" w:lastColumn="0" w:noHBand="0" w:noVBand="1"/>
      </w:tblPr>
      <w:tblGrid>
        <w:gridCol w:w="3602"/>
        <w:gridCol w:w="3602"/>
        <w:gridCol w:w="358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85" w:name="_Sec611"/>
      <w:r>
        <w:rPr>
          <w:rtl/>
        </w:rPr>
        <w:t>تطبيقات Office</w:t>
      </w:r>
      <w:bookmarkEnd w:id="85"/>
      <w:r>
        <w:fldChar w:fldCharType="begin"/>
      </w:r>
      <w:r>
        <w:instrText xml:space="preserve"> TC "</w:instrText>
      </w:r>
      <w:bookmarkStart w:id="86" w:name="_Toc483464594"/>
      <w:r>
        <w:instrText>تطبيقات Office</w:instrText>
      </w:r>
      <w:bookmarkEnd w:id="86"/>
      <w:r>
        <w:instrText>" \l 2</w:instrText>
      </w:r>
      <w:r>
        <w:fldChar w:fldCharType="end"/>
      </w:r>
    </w:p>
    <w:p w:rsidR="00002593" w:rsidRDefault="00D72066">
      <w:pPr>
        <w:pStyle w:val="ProductList-Offering2HeadingNoBorder"/>
        <w:outlineLvl w:val="2"/>
        <w:rPr>
          <w:rtl/>
        </w:rPr>
      </w:pPr>
      <w:bookmarkStart w:id="87" w:name="_Sec636"/>
      <w:r>
        <w:rPr>
          <w:rtl/>
        </w:rPr>
        <w:t>تطبيقات سطح مكتب Office</w:t>
      </w:r>
      <w:bookmarkEnd w:id="87"/>
      <w:r>
        <w:fldChar w:fldCharType="begin"/>
      </w:r>
      <w:r>
        <w:instrText xml:space="preserve"> TC "</w:instrText>
      </w:r>
      <w:bookmarkStart w:id="88" w:name="_Toc483464595"/>
      <w:r>
        <w:instrText>تطبيقات سطح مكتب Office</w:instrText>
      </w:r>
      <w:bookmarkEnd w:id="88"/>
      <w:r>
        <w:instrText>" \l 3</w:instrText>
      </w:r>
      <w:r>
        <w:fldChar w:fldCharType="end"/>
      </w:r>
    </w:p>
    <w:p w:rsidR="00002593" w:rsidRDefault="00D72066">
      <w:pPr>
        <w:pStyle w:val="ProductList-Offering1SubSection"/>
        <w:outlineLvl w:val="3"/>
        <w:rPr>
          <w:rtl/>
        </w:rPr>
      </w:pPr>
      <w:bookmarkStart w:id="89" w:name="_Sec681"/>
      <w:r>
        <w:rPr>
          <w:rtl/>
        </w:rPr>
        <w:t>1. توفر البرنامج</w:t>
      </w:r>
      <w:bookmarkEnd w:id="89"/>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dashed" w:sz="4" w:space="0" w:color="BFBFBF"/>
              <w:right w:val="single" w:sz="6" w:space="0" w:color="FFFFFF"/>
            </w:tcBorders>
          </w:tcPr>
          <w:p w:rsidR="00002593" w:rsidRDefault="00D72066">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002593" w:rsidRDefault="00002593">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000000"/>
              <w:bottom w:val="none" w:sz="4" w:space="0" w:color="BFBFBF"/>
              <w:right w:val="single" w:sz="6" w:space="0" w:color="FFFFFF"/>
            </w:tcBorders>
          </w:tcPr>
          <w:p w:rsidR="00002593" w:rsidRDefault="00D72066">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2593" w:rsidRDefault="00D72066">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002593" w:rsidRDefault="00002593">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90" w:name="_Sec736"/>
      <w:r>
        <w:rPr>
          <w:rtl/>
        </w:rPr>
        <w:t>2. شروط المنتج</w:t>
      </w:r>
      <w:bookmarkEnd w:id="90"/>
    </w:p>
    <w:tbl>
      <w:tblPr>
        <w:tblStyle w:val="PURTable"/>
        <w:bidiVisual/>
        <w:tblW w:w="0" w:type="dxa"/>
        <w:tblLook w:val="04A0" w:firstRow="1" w:lastRow="0" w:firstColumn="1" w:lastColumn="0" w:noHBand="0" w:noVBand="1"/>
      </w:tblPr>
      <w:tblGrid>
        <w:gridCol w:w="3608"/>
        <w:gridCol w:w="3590"/>
        <w:gridCol w:w="359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lastRenderedPageBreak/>
        <w:t>2.1 Project Professional 2016</w:t>
      </w:r>
    </w:p>
    <w:p w:rsidR="00002593" w:rsidRDefault="00D72066">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002593" w:rsidRDefault="00002593">
      <w:pPr>
        <w:pStyle w:val="ProductList-Body"/>
        <w:rPr>
          <w:rtl/>
        </w:rPr>
      </w:pPr>
    </w:p>
    <w:p w:rsidR="00002593" w:rsidRDefault="00D72066">
      <w:pPr>
        <w:pStyle w:val="ProductList-ClauseHeading"/>
        <w:outlineLvl w:val="4"/>
        <w:rPr>
          <w:rtl/>
        </w:rPr>
      </w:pPr>
      <w:r>
        <w:rPr>
          <w:rtl/>
        </w:rPr>
        <w:t>2.2 العمل بالمنزل</w:t>
      </w:r>
    </w:p>
    <w:p w:rsidR="00002593" w:rsidRDefault="00D72066">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002593" w:rsidRDefault="00002593">
      <w:pPr>
        <w:pStyle w:val="ProductList-Body"/>
        <w:rPr>
          <w:rtl/>
        </w:rPr>
      </w:pPr>
    </w:p>
    <w:p w:rsidR="00002593" w:rsidRDefault="00D72066">
      <w:pPr>
        <w:pStyle w:val="ProductList-ClauseHeading"/>
        <w:outlineLvl w:val="4"/>
        <w:rPr>
          <w:rtl/>
        </w:rPr>
      </w:pPr>
      <w:r>
        <w:rPr>
          <w:rtl/>
        </w:rPr>
        <w:t>2.3 مستقل عن النظام الأساسي</w:t>
      </w:r>
    </w:p>
    <w:p w:rsidR="00002593" w:rsidRDefault="00D7206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002593" w:rsidRDefault="00002593">
      <w:pPr>
        <w:pStyle w:val="ProductList-Body"/>
        <w:rPr>
          <w:rtl/>
        </w:rPr>
      </w:pPr>
    </w:p>
    <w:p w:rsidR="00002593" w:rsidRDefault="00D72066">
      <w:pPr>
        <w:pStyle w:val="ProductList-ClauseHeading"/>
        <w:outlineLvl w:val="4"/>
        <w:rPr>
          <w:rtl/>
        </w:rPr>
      </w:pPr>
      <w:r>
        <w:rPr>
          <w:rtl/>
        </w:rPr>
        <w:t>2.4 الإصدارات اللاحقة</w:t>
      </w:r>
    </w:p>
    <w:p w:rsidR="00002593" w:rsidRDefault="00D72066">
      <w:pPr>
        <w:pStyle w:val="ProductList-Body"/>
        <w:rPr>
          <w:rtl/>
        </w:rPr>
      </w:pPr>
      <w:r>
        <w:rPr>
          <w:rtl/>
        </w:rPr>
        <w:t>يُعد Skype for Business 2016 الإصدار اللاحق لـ Lync 2013.</w:t>
      </w:r>
    </w:p>
    <w:p w:rsidR="00002593" w:rsidRDefault="00002593">
      <w:pPr>
        <w:pStyle w:val="ProductList-Body"/>
        <w:rPr>
          <w:rtl/>
        </w:rPr>
      </w:pPr>
    </w:p>
    <w:p w:rsidR="00002593" w:rsidRDefault="00D72066">
      <w:pPr>
        <w:pStyle w:val="ProductList-ClauseHeading"/>
        <w:outlineLvl w:val="4"/>
        <w:rPr>
          <w:rtl/>
        </w:rPr>
      </w:pPr>
      <w:r>
        <w:rPr>
          <w:rtl/>
        </w:rPr>
        <w:t>Office Online Server 2.5</w:t>
      </w:r>
    </w:p>
    <w:p w:rsidR="00002593" w:rsidRDefault="00D7206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002593" w:rsidRDefault="00D72066">
      <w:pPr>
        <w:pStyle w:val="ProductList-Offering1SubSection"/>
        <w:outlineLvl w:val="3"/>
        <w:rPr>
          <w:rtl/>
        </w:rPr>
      </w:pPr>
      <w:bookmarkStart w:id="91" w:name="_Sec791"/>
      <w:r>
        <w:rPr>
          <w:rtl/>
        </w:rPr>
        <w:t>3. حقوق الاستخدام</w:t>
      </w:r>
      <w:bookmarkEnd w:id="91"/>
    </w:p>
    <w:tbl>
      <w:tblPr>
        <w:tblStyle w:val="PURTable"/>
        <w:bidiVisual/>
        <w:tblW w:w="0" w:type="dxa"/>
        <w:tblLook w:val="04A0" w:firstRow="1" w:lastRow="0" w:firstColumn="1" w:lastColumn="0" w:noHBand="0" w:noVBand="1"/>
      </w:tblPr>
      <w:tblGrid>
        <w:gridCol w:w="3641"/>
        <w:gridCol w:w="3579"/>
        <w:gridCol w:w="357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حقوق الاستخدام التجاري لبرنامج Office Home &amp; Student 2013 RT</w:t>
      </w:r>
    </w:p>
    <w:p w:rsidR="00002593" w:rsidRDefault="00D72066">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002593" w:rsidRDefault="00002593">
      <w:pPr>
        <w:pStyle w:val="ProductList-Body"/>
        <w:rPr>
          <w:rtl/>
        </w:rPr>
      </w:pPr>
    </w:p>
    <w:p w:rsidR="00002593" w:rsidRDefault="00D72066">
      <w:pPr>
        <w:pStyle w:val="ProductList-ClauseHeading"/>
        <w:outlineLvl w:val="4"/>
        <w:rPr>
          <w:rtl/>
        </w:rPr>
      </w:pPr>
      <w:r>
        <w:rPr>
          <w:rtl/>
        </w:rPr>
        <w:t>3.2 Office Professional Plus 2016 وOffice Standard 2016 – الاستخدام التجاري لـ Office Home &amp; Student 2013 RT</w:t>
      </w:r>
    </w:p>
    <w:p w:rsidR="00002593" w:rsidRDefault="00D72066">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002593" w:rsidRDefault="00D72066">
      <w:pPr>
        <w:pStyle w:val="ProductList-Offering1SubSection"/>
        <w:outlineLvl w:val="3"/>
        <w:rPr>
          <w:rtl/>
        </w:rPr>
      </w:pPr>
      <w:bookmarkStart w:id="92" w:name="_Sec819"/>
      <w:r>
        <w:rPr>
          <w:rtl/>
        </w:rPr>
        <w:t>4. ضمان البرنامج</w:t>
      </w:r>
      <w:bookmarkEnd w:id="92"/>
    </w:p>
    <w:tbl>
      <w:tblPr>
        <w:tblStyle w:val="PURTable"/>
        <w:bidiVisual/>
        <w:tblW w:w="0" w:type="dxa"/>
        <w:tblLook w:val="04A0" w:firstRow="1" w:lastRow="0" w:firstColumn="1" w:lastColumn="0" w:noHBand="0" w:noVBand="1"/>
      </w:tblPr>
      <w:tblGrid>
        <w:gridCol w:w="3598"/>
        <w:gridCol w:w="3614"/>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Project Professional 2016</w:t>
      </w:r>
    </w:p>
    <w:p w:rsidR="00002593" w:rsidRDefault="00D72066">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93" w:name="_Sec680"/>
      <w:r>
        <w:rPr>
          <w:rtl/>
        </w:rPr>
        <w:t>Office for Mac</w:t>
      </w:r>
      <w:bookmarkEnd w:id="93"/>
      <w:r>
        <w:fldChar w:fldCharType="begin"/>
      </w:r>
      <w:r>
        <w:instrText xml:space="preserve"> TC "</w:instrText>
      </w:r>
      <w:bookmarkStart w:id="94" w:name="_Toc483464596"/>
      <w:r>
        <w:instrText>Office for Mac</w:instrText>
      </w:r>
      <w:bookmarkEnd w:id="94"/>
      <w:r>
        <w:instrText>" \l 3</w:instrText>
      </w:r>
      <w:r>
        <w:fldChar w:fldCharType="end"/>
      </w:r>
    </w:p>
    <w:p w:rsidR="00002593" w:rsidRDefault="00D72066">
      <w:pPr>
        <w:pStyle w:val="ProductList-Offering1SubSection"/>
        <w:outlineLvl w:val="3"/>
        <w:rPr>
          <w:rtl/>
        </w:rPr>
      </w:pPr>
      <w:bookmarkStart w:id="95" w:name="_Sec682"/>
      <w:r>
        <w:rPr>
          <w:rtl/>
        </w:rPr>
        <w:t>1. توفر البرنامج</w:t>
      </w:r>
      <w:bookmarkEnd w:id="95"/>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lastRenderedPageBreak/>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96" w:name="_Sec737"/>
      <w:r>
        <w:rPr>
          <w:rtl/>
        </w:rPr>
        <w:t>2. شروط المنتج</w:t>
      </w:r>
      <w:bookmarkEnd w:id="96"/>
    </w:p>
    <w:tbl>
      <w:tblPr>
        <w:tblStyle w:val="PURTable"/>
        <w:bidiVisual/>
        <w:tblW w:w="0" w:type="dxa"/>
        <w:tblLook w:val="04A0" w:firstRow="1" w:lastRow="0" w:firstColumn="1" w:lastColumn="0" w:noHBand="0" w:noVBand="1"/>
      </w:tblPr>
      <w:tblGrid>
        <w:gridCol w:w="3626"/>
        <w:gridCol w:w="3581"/>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الإصدارات اللاحقة</w:t>
      </w:r>
    </w:p>
    <w:p w:rsidR="00002593" w:rsidRDefault="00D72066">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002593" w:rsidRDefault="00002593">
      <w:pPr>
        <w:pStyle w:val="ProductList-Body"/>
        <w:rPr>
          <w:rtl/>
        </w:rPr>
      </w:pPr>
    </w:p>
    <w:p w:rsidR="00002593" w:rsidRDefault="00D72066">
      <w:pPr>
        <w:pStyle w:val="ProductList-ClauseHeading"/>
        <w:outlineLvl w:val="4"/>
        <w:rPr>
          <w:rtl/>
        </w:rPr>
      </w:pPr>
      <w:r>
        <w:rPr>
          <w:rtl/>
        </w:rPr>
        <w:t>2.2 العمل بالمنزل</w:t>
      </w:r>
    </w:p>
    <w:p w:rsidR="00002593" w:rsidRDefault="00D72066">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002593" w:rsidRDefault="00002593">
      <w:pPr>
        <w:pStyle w:val="ProductList-Body"/>
        <w:rPr>
          <w:rtl/>
        </w:rPr>
      </w:pPr>
    </w:p>
    <w:p w:rsidR="00002593" w:rsidRDefault="00D72066">
      <w:pPr>
        <w:pStyle w:val="ProductList-ClauseHeading"/>
        <w:outlineLvl w:val="4"/>
        <w:rPr>
          <w:rtl/>
        </w:rPr>
      </w:pPr>
      <w:r>
        <w:rPr>
          <w:rtl/>
        </w:rPr>
        <w:t>2.3 مستقل عن النظام الأساسي</w:t>
      </w:r>
    </w:p>
    <w:p w:rsidR="00002593" w:rsidRDefault="00D7206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002593" w:rsidRDefault="00002593">
      <w:pPr>
        <w:pStyle w:val="ProductList-Body"/>
        <w:rPr>
          <w:rtl/>
        </w:rPr>
      </w:pPr>
    </w:p>
    <w:p w:rsidR="00002593" w:rsidRDefault="00D72066">
      <w:pPr>
        <w:pStyle w:val="ProductList-ClauseHeading"/>
        <w:outlineLvl w:val="4"/>
        <w:rPr>
          <w:rtl/>
        </w:rPr>
      </w:pPr>
      <w:r>
        <w:rPr>
          <w:rtl/>
        </w:rPr>
        <w:t>Office Online Server 2.4</w:t>
      </w:r>
    </w:p>
    <w:p w:rsidR="00002593" w:rsidRDefault="00D72066">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3">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002593" w:rsidRDefault="00D72066">
      <w:pPr>
        <w:pStyle w:val="ProductList-Offering1SubSection"/>
        <w:outlineLvl w:val="3"/>
        <w:rPr>
          <w:rtl/>
        </w:rPr>
      </w:pPr>
      <w:bookmarkStart w:id="97" w:name="_Sec792"/>
      <w:r>
        <w:rPr>
          <w:rtl/>
        </w:rPr>
        <w:t>3. حقوق الاستخدام</w:t>
      </w:r>
      <w:bookmarkEnd w:id="97"/>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الاستخدام التجاري لـ Office Home &amp; Student 2013 RT</w:t>
      </w:r>
    </w:p>
    <w:p w:rsidR="00002593" w:rsidRDefault="00D72066">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002593" w:rsidRDefault="00D72066">
      <w:pPr>
        <w:pStyle w:val="ProductList-Offering1SubSection"/>
        <w:outlineLvl w:val="3"/>
        <w:rPr>
          <w:rtl/>
        </w:rPr>
      </w:pPr>
      <w:bookmarkStart w:id="98" w:name="_Sec821"/>
      <w:r>
        <w:rPr>
          <w:rtl/>
        </w:rPr>
        <w:t>4. ضمان البرنامج</w:t>
      </w:r>
      <w:bookmarkEnd w:id="98"/>
    </w:p>
    <w:tbl>
      <w:tblPr>
        <w:tblStyle w:val="PURTable"/>
        <w:bidiVisual/>
        <w:tblW w:w="0" w:type="dxa"/>
        <w:tblLook w:val="04A0" w:firstRow="1" w:lastRow="0" w:firstColumn="1" w:lastColumn="0" w:noHBand="0" w:noVBand="1"/>
      </w:tblPr>
      <w:tblGrid>
        <w:gridCol w:w="3572"/>
        <w:gridCol w:w="3664"/>
        <w:gridCol w:w="355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99" w:name="_Sec612"/>
      <w:r>
        <w:rPr>
          <w:rtl/>
        </w:rPr>
        <w:lastRenderedPageBreak/>
        <w:t>خوادم Office</w:t>
      </w:r>
      <w:bookmarkEnd w:id="99"/>
      <w:r>
        <w:fldChar w:fldCharType="begin"/>
      </w:r>
      <w:r>
        <w:instrText xml:space="preserve"> TC "</w:instrText>
      </w:r>
      <w:bookmarkStart w:id="100" w:name="_Toc483464597"/>
      <w:r>
        <w:instrText>خوادم Office</w:instrText>
      </w:r>
      <w:bookmarkEnd w:id="100"/>
      <w:r>
        <w:instrText>" \l 2</w:instrText>
      </w:r>
      <w:r>
        <w:fldChar w:fldCharType="end"/>
      </w:r>
    </w:p>
    <w:p w:rsidR="00002593" w:rsidRDefault="00D72066">
      <w:pPr>
        <w:pStyle w:val="ProductList-Offering2HeadingNoBorder"/>
        <w:outlineLvl w:val="2"/>
        <w:rPr>
          <w:rtl/>
        </w:rPr>
      </w:pPr>
      <w:bookmarkStart w:id="101" w:name="_Sec638"/>
      <w:r>
        <w:rPr>
          <w:rtl/>
        </w:rPr>
        <w:t>Exchange Server</w:t>
      </w:r>
      <w:bookmarkEnd w:id="101"/>
      <w:r>
        <w:fldChar w:fldCharType="begin"/>
      </w:r>
      <w:r>
        <w:instrText xml:space="preserve"> TC "</w:instrText>
      </w:r>
      <w:bookmarkStart w:id="102" w:name="_Toc483464598"/>
      <w:r>
        <w:instrText>Exchange Server</w:instrText>
      </w:r>
      <w:bookmarkEnd w:id="102"/>
      <w:r>
        <w:instrText>" \l 3</w:instrText>
      </w:r>
      <w:r>
        <w:fldChar w:fldCharType="end"/>
      </w:r>
    </w:p>
    <w:p w:rsidR="00002593" w:rsidRDefault="00D72066">
      <w:pPr>
        <w:pStyle w:val="ProductList-Offering1SubSection"/>
        <w:outlineLvl w:val="3"/>
        <w:rPr>
          <w:rtl/>
        </w:rPr>
      </w:pPr>
      <w:bookmarkStart w:id="103" w:name="_Sec683"/>
      <w:r>
        <w:rPr>
          <w:rtl/>
        </w:rPr>
        <w:t>1. توفر البرنامج</w:t>
      </w:r>
      <w:bookmarkEnd w:id="103"/>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104" w:name="_Sec738"/>
      <w:r>
        <w:rPr>
          <w:rtl/>
        </w:rPr>
        <w:t>2. شروط المنتج</w:t>
      </w:r>
      <w:bookmarkEnd w:id="104"/>
    </w:p>
    <w:tbl>
      <w:tblPr>
        <w:tblStyle w:val="PURTable"/>
        <w:bidiVisual/>
        <w:tblW w:w="0" w:type="dxa"/>
        <w:tblLook w:val="04A0" w:firstRow="1" w:lastRow="0" w:firstColumn="1" w:lastColumn="0" w:noHBand="0" w:noVBand="1"/>
      </w:tblPr>
      <w:tblGrid>
        <w:gridCol w:w="3605"/>
        <w:gridCol w:w="3592"/>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05" w:name="_Sec793"/>
      <w:r>
        <w:rPr>
          <w:rtl/>
        </w:rPr>
        <w:t>3. حقوق الاستخدام</w:t>
      </w:r>
      <w:bookmarkEnd w:id="105"/>
    </w:p>
    <w:tbl>
      <w:tblPr>
        <w:tblStyle w:val="PURTable"/>
        <w:bidiVisual/>
        <w:tblW w:w="0" w:type="dxa"/>
        <w:tblLook w:val="04A0" w:firstRow="1" w:lastRow="0" w:firstColumn="1" w:lastColumn="0" w:noHBand="0" w:noVBand="1"/>
      </w:tblPr>
      <w:tblGrid>
        <w:gridCol w:w="3633"/>
        <w:gridCol w:w="3576"/>
        <w:gridCol w:w="358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Exchange Online الخطة 1</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Exchange Online الخطة 2</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Exchange Online الخطة 2G</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SubClauseHeading"/>
        <w:outlineLvl w:val="5"/>
        <w:rPr>
          <w:rtl/>
        </w:rPr>
      </w:pPr>
      <w:r>
        <w:rPr>
          <w:rtl/>
        </w:rPr>
        <w:t>3.1.1 الوظائف الإضافية المقترنة بترخيص وصول العميل للمؤسسة لـ Exchange</w:t>
      </w:r>
    </w:p>
    <w:p w:rsidR="00002593" w:rsidRDefault="00D7206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Exchange Online الخطة 2</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Exchange Online الخطة 2G</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106" w:name="_Sec824"/>
      <w:r>
        <w:rPr>
          <w:rtl/>
        </w:rPr>
        <w:t>4. ضمان البرنامج</w:t>
      </w:r>
      <w:bookmarkEnd w:id="106"/>
    </w:p>
    <w:tbl>
      <w:tblPr>
        <w:tblStyle w:val="PURTable"/>
        <w:bidiVisual/>
        <w:tblW w:w="0" w:type="dxa"/>
        <w:tblLook w:val="04A0" w:firstRow="1" w:lastRow="0" w:firstColumn="1" w:lastColumn="0" w:noHBand="0" w:noVBand="1"/>
      </w:tblPr>
      <w:tblGrid>
        <w:gridCol w:w="3579"/>
        <w:gridCol w:w="3636"/>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ترخيص وصول العميل للمؤسسة لـ Exchange مع البنود والشروط التكميلية لـ Services 2016</w:t>
      </w:r>
    </w:p>
    <w:p w:rsidR="00002593" w:rsidRDefault="00D72066">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6">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07" w:name="_Sec639"/>
      <w:r>
        <w:rPr>
          <w:rtl/>
        </w:rPr>
        <w:t>Project Server</w:t>
      </w:r>
      <w:bookmarkEnd w:id="107"/>
      <w:r>
        <w:fldChar w:fldCharType="begin"/>
      </w:r>
      <w:r>
        <w:instrText xml:space="preserve"> TC "</w:instrText>
      </w:r>
      <w:bookmarkStart w:id="108" w:name="_Toc483464599"/>
      <w:r>
        <w:instrText>Project Server</w:instrText>
      </w:r>
      <w:bookmarkEnd w:id="108"/>
      <w:r>
        <w:instrText>" \l 3</w:instrText>
      </w:r>
      <w:r>
        <w:fldChar w:fldCharType="end"/>
      </w:r>
    </w:p>
    <w:p w:rsidR="00002593" w:rsidRDefault="00D72066">
      <w:pPr>
        <w:pStyle w:val="ProductList-Offering1SubSection"/>
        <w:outlineLvl w:val="3"/>
        <w:rPr>
          <w:rtl/>
        </w:rPr>
      </w:pPr>
      <w:bookmarkStart w:id="109" w:name="_Sec684"/>
      <w:r>
        <w:rPr>
          <w:rtl/>
        </w:rPr>
        <w:t>1. توفر البرنامج</w:t>
      </w:r>
      <w:bookmarkEnd w:id="109"/>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110" w:name="_Sec739"/>
      <w:r>
        <w:rPr>
          <w:rtl/>
        </w:rPr>
        <w:t>2. شروط المنتج</w:t>
      </w:r>
      <w:bookmarkEnd w:id="110"/>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11" w:name="_Sec795"/>
      <w:r>
        <w:rPr>
          <w:rtl/>
        </w:rPr>
        <w:t>3. حقوق الاستخدام</w:t>
      </w:r>
      <w:bookmarkEnd w:id="111"/>
    </w:p>
    <w:tbl>
      <w:tblPr>
        <w:tblStyle w:val="PURTable"/>
        <w:bidiVisual/>
        <w:tblW w:w="0" w:type="dxa"/>
        <w:tblLook w:val="04A0" w:firstRow="1" w:lastRow="0" w:firstColumn="1" w:lastColumn="0" w:noHBand="0" w:noVBand="1"/>
      </w:tblPr>
      <w:tblGrid>
        <w:gridCol w:w="3633"/>
        <w:gridCol w:w="3576"/>
        <w:gridCol w:w="358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02593" w:rsidRDefault="00D72066">
            <w:pPr>
              <w:pStyle w:val="ProductList-TableBody"/>
              <w:rPr>
                <w:rtl/>
              </w:rPr>
            </w:pPr>
            <w:r>
              <w:rPr>
                <w:rtl/>
              </w:rPr>
              <w:t>ترخيص اشتراك مستخدم Project Online Essentials</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ترخيص اشتراك مستخدم Project Online Premium</w:t>
            </w:r>
          </w:p>
        </w:tc>
      </w:tr>
    </w:tbl>
    <w:p w:rsidR="00002593" w:rsidRDefault="00002593">
      <w:pPr>
        <w:pStyle w:val="ProductList-Body"/>
        <w:rPr>
          <w:rtl/>
        </w:rPr>
      </w:pPr>
    </w:p>
    <w:p w:rsidR="00002593" w:rsidRDefault="00D720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112" w:name="_Sec822"/>
      <w:r>
        <w:rPr>
          <w:rtl/>
        </w:rPr>
        <w:t>4. ضمان البرنامج</w:t>
      </w:r>
      <w:bookmarkEnd w:id="112"/>
    </w:p>
    <w:tbl>
      <w:tblPr>
        <w:tblStyle w:val="PURTable"/>
        <w:bidiVisual/>
        <w:tblW w:w="0" w:type="dxa"/>
        <w:tblLook w:val="04A0" w:firstRow="1" w:lastRow="0" w:firstColumn="1" w:lastColumn="0" w:noHBand="0" w:noVBand="1"/>
      </w:tblPr>
      <w:tblGrid>
        <w:gridCol w:w="3604"/>
        <w:gridCol w:w="3599"/>
        <w:gridCol w:w="35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13" w:name="_Sec640"/>
      <w:r>
        <w:rPr>
          <w:rtl/>
        </w:rPr>
        <w:lastRenderedPageBreak/>
        <w:t>SharePoint Server</w:t>
      </w:r>
      <w:bookmarkEnd w:id="113"/>
      <w:r>
        <w:fldChar w:fldCharType="begin"/>
      </w:r>
      <w:r>
        <w:instrText xml:space="preserve"> TC "</w:instrText>
      </w:r>
      <w:bookmarkStart w:id="114" w:name="_Toc483464600"/>
      <w:r>
        <w:instrText>SharePoint Server</w:instrText>
      </w:r>
      <w:bookmarkEnd w:id="114"/>
      <w:r>
        <w:instrText>" \l 3</w:instrText>
      </w:r>
      <w:r>
        <w:fldChar w:fldCharType="end"/>
      </w:r>
    </w:p>
    <w:p w:rsidR="00002593" w:rsidRDefault="00D72066">
      <w:pPr>
        <w:pStyle w:val="ProductList-Offering1SubSection"/>
        <w:outlineLvl w:val="3"/>
        <w:rPr>
          <w:rtl/>
        </w:rPr>
      </w:pPr>
      <w:bookmarkStart w:id="115" w:name="_Sec685"/>
      <w:r>
        <w:rPr>
          <w:rtl/>
        </w:rPr>
        <w:t>1. توفر البرنامج</w:t>
      </w:r>
      <w:bookmarkEnd w:id="115"/>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116" w:name="_Sec740"/>
      <w:r>
        <w:rPr>
          <w:rtl/>
        </w:rPr>
        <w:t>2. شروط المنتج</w:t>
      </w:r>
      <w:bookmarkEnd w:id="116"/>
    </w:p>
    <w:tbl>
      <w:tblPr>
        <w:tblStyle w:val="PURTable"/>
        <w:bidiVisual/>
        <w:tblW w:w="0" w:type="dxa"/>
        <w:tblLook w:val="04A0" w:firstRow="1" w:lastRow="0" w:firstColumn="1" w:lastColumn="0" w:noHBand="0" w:noVBand="1"/>
      </w:tblPr>
      <w:tblGrid>
        <w:gridCol w:w="3636"/>
        <w:gridCol w:w="3576"/>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17" w:name="_Sec798"/>
      <w:r>
        <w:rPr>
          <w:rtl/>
        </w:rPr>
        <w:t>3. حقوق الاستخدام</w:t>
      </w:r>
      <w:bookmarkEnd w:id="117"/>
    </w:p>
    <w:tbl>
      <w:tblPr>
        <w:tblStyle w:val="PURTable"/>
        <w:bidiVisual/>
        <w:tblW w:w="0" w:type="dxa"/>
        <w:tblLook w:val="04A0" w:firstRow="1" w:lastRow="0" w:firstColumn="1" w:lastColumn="0" w:noHBand="0" w:noVBand="1"/>
      </w:tblPr>
      <w:tblGrid>
        <w:gridCol w:w="3633"/>
        <w:gridCol w:w="3576"/>
        <w:gridCol w:w="358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ترخيص اشتراك المستخدم لـ SharePoint Online الخطة 2</w:t>
            </w:r>
          </w:p>
        </w:tc>
      </w:tr>
    </w:tbl>
    <w:p w:rsidR="00002593" w:rsidRDefault="00002593">
      <w:pPr>
        <w:pStyle w:val="ProductList-Body"/>
        <w:rPr>
          <w:rtl/>
        </w:rPr>
      </w:pPr>
    </w:p>
    <w:p w:rsidR="00002593" w:rsidRDefault="00D72066">
      <w:pPr>
        <w:pStyle w:val="ProductList-SubClauseHeading"/>
        <w:outlineLvl w:val="5"/>
        <w:rPr>
          <w:rtl/>
        </w:rPr>
      </w:pPr>
      <w:r>
        <w:rPr>
          <w:rtl/>
        </w:rPr>
        <w:t>3.2.1 الوظائف الإضافية لـ SharePoint Server المقترنة بترخيص وصول العميل للمؤسسة لـ SharePoint</w:t>
      </w:r>
    </w:p>
    <w:p w:rsidR="00002593" w:rsidRDefault="00D72066">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SharePoint Online الخطة 2</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002593" w:rsidRDefault="00D7206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002593" w:rsidRDefault="00002593">
      <w:pPr>
        <w:pStyle w:val="ProductList-Body"/>
        <w:rPr>
          <w:rtl/>
        </w:rPr>
      </w:pPr>
    </w:p>
    <w:p w:rsidR="00002593" w:rsidRDefault="00D72066">
      <w:pPr>
        <w:pStyle w:val="ProductList-ClauseHeading"/>
        <w:outlineLvl w:val="4"/>
        <w:rPr>
          <w:rtl/>
        </w:rPr>
      </w:pPr>
      <w:r>
        <w:rPr>
          <w:rtl/>
        </w:rPr>
        <w:lastRenderedPageBreak/>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118" w:name="_Sec825"/>
      <w:r>
        <w:rPr>
          <w:rtl/>
        </w:rPr>
        <w:t>4. ضمان البرنامج</w:t>
      </w:r>
      <w:bookmarkEnd w:id="118"/>
    </w:p>
    <w:tbl>
      <w:tblPr>
        <w:tblStyle w:val="PURTable"/>
        <w:bidiVisual/>
        <w:tblW w:w="0" w:type="dxa"/>
        <w:tblLook w:val="04A0" w:firstRow="1" w:lastRow="0" w:firstColumn="1" w:lastColumn="0" w:noHBand="0" w:noVBand="1"/>
      </w:tblPr>
      <w:tblGrid>
        <w:gridCol w:w="3606"/>
        <w:gridCol w:w="3625"/>
        <w:gridCol w:w="355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19" w:name="_Sec641"/>
      <w:r>
        <w:rPr>
          <w:rtl/>
        </w:rPr>
        <w:t>Skype for Business Server</w:t>
      </w:r>
      <w:bookmarkEnd w:id="119"/>
      <w:r>
        <w:fldChar w:fldCharType="begin"/>
      </w:r>
      <w:r>
        <w:instrText xml:space="preserve"> TC "</w:instrText>
      </w:r>
      <w:bookmarkStart w:id="120" w:name="_Toc483464601"/>
      <w:r>
        <w:instrText>Skype for Business Server</w:instrText>
      </w:r>
      <w:bookmarkEnd w:id="120"/>
      <w:r>
        <w:instrText>" \l 3</w:instrText>
      </w:r>
      <w:r>
        <w:fldChar w:fldCharType="end"/>
      </w:r>
    </w:p>
    <w:p w:rsidR="00002593" w:rsidRDefault="00D72066">
      <w:pPr>
        <w:pStyle w:val="ProductList-Offering1SubSection"/>
        <w:outlineLvl w:val="3"/>
        <w:rPr>
          <w:rtl/>
        </w:rPr>
      </w:pPr>
      <w:bookmarkStart w:id="121" w:name="_Sec686"/>
      <w:r>
        <w:rPr>
          <w:rtl/>
        </w:rPr>
        <w:t>1. توفر البرنامج</w:t>
      </w:r>
      <w:bookmarkEnd w:id="121"/>
    </w:p>
    <w:p w:rsidR="00002593" w:rsidRDefault="00002593">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FFFFFF"/>
              <w:right w:val="none" w:sz="4" w:space="0" w:color="6E6E6E"/>
            </w:tcBorders>
          </w:tcPr>
          <w:p w:rsidR="00002593" w:rsidRDefault="00D7206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A045BE">
                  <w:t>‬</w:t>
                </w:r>
                <w:r w:rsidR="00A045BE">
                  <w:t>‬</w:t>
                </w:r>
              </w:dir>
            </w:dir>
          </w:p>
        </w:tc>
        <w:tc>
          <w:tcPr>
            <w:tcW w:w="620" w:type="dxa"/>
            <w:tcBorders>
              <w:top w:val="dashed" w:sz="4" w:space="0" w:color="BFBFBF"/>
              <w:left w:val="none" w:sz="4" w:space="0" w:color="6E6E6E"/>
              <w:bottom w:val="none" w:sz="4" w:space="0" w:color="FFFFF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122" w:name="_Sec741"/>
      <w:r>
        <w:rPr>
          <w:rtl/>
        </w:rPr>
        <w:t>2. شروط المنتج</w:t>
      </w:r>
      <w:bookmarkEnd w:id="122"/>
    </w:p>
    <w:tbl>
      <w:tblPr>
        <w:tblStyle w:val="PURTable"/>
        <w:bidiVisual/>
        <w:tblW w:w="0" w:type="dxa"/>
        <w:tblLook w:val="04A0" w:firstRow="1" w:lastRow="0" w:firstColumn="1" w:lastColumn="0" w:noHBand="0" w:noVBand="1"/>
      </w:tblPr>
      <w:tblGrid>
        <w:gridCol w:w="3620"/>
        <w:gridCol w:w="3584"/>
        <w:gridCol w:w="358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23" w:name="_Sec799"/>
      <w:r>
        <w:rPr>
          <w:rtl/>
        </w:rPr>
        <w:t>3. حقوق الاستخدام</w:t>
      </w:r>
      <w:bookmarkEnd w:id="123"/>
    </w:p>
    <w:tbl>
      <w:tblPr>
        <w:tblStyle w:val="PURTable"/>
        <w:bidiVisual/>
        <w:tblW w:w="0" w:type="dxa"/>
        <w:tblLook w:val="04A0" w:firstRow="1" w:lastRow="0" w:firstColumn="1" w:lastColumn="0" w:noHBand="0" w:noVBand="1"/>
      </w:tblPr>
      <w:tblGrid>
        <w:gridCol w:w="3645"/>
        <w:gridCol w:w="3570"/>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Skype for Business Online الخطة 1</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Skype for Business Online الخطة 2</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Skype for Business Online الخطة 2G</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SubClauseHeading"/>
        <w:outlineLvl w:val="5"/>
        <w:rPr>
          <w:rtl/>
        </w:rPr>
      </w:pPr>
      <w:r>
        <w:rPr>
          <w:rtl/>
        </w:rPr>
        <w:lastRenderedPageBreak/>
        <w:t>3.1.1 الوظائف الإضافية المقترنة بترخيص وصول العميل لـ Skype for Business Server Enterprise</w:t>
      </w:r>
    </w:p>
    <w:p w:rsidR="00002593" w:rsidRDefault="00D7206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Skype for Business Online الخطة 2</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Skype for Business Online الخطة 2G</w:t>
            </w:r>
          </w:p>
        </w:tc>
      </w:tr>
      <w:tr w:rsidR="000025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002593" w:rsidRDefault="00D72066">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SubClauseHeading"/>
        <w:outlineLvl w:val="5"/>
        <w:rPr>
          <w:rtl/>
        </w:rPr>
      </w:pPr>
      <w:r>
        <w:rPr>
          <w:rtl/>
        </w:rPr>
        <w:t>3.1.2 الوظائف الإضافية المقترنة بترخيص وصول العميل لـ Skype for Business Server Plus</w:t>
      </w:r>
    </w:p>
    <w:p w:rsidR="00002593" w:rsidRDefault="00D72066">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ترخيص اشتراك مستخدم ترخيص وصول العميل لـ Skype for Business Plus</w:t>
            </w:r>
            <w:r>
              <w:rPr>
                <w:rtl/>
              </w:rPr>
              <w:t>‬</w:t>
            </w:r>
          </w:p>
        </w:tc>
      </w:tr>
    </w:tbl>
    <w:p w:rsidR="00002593" w:rsidRDefault="00002593">
      <w:pPr>
        <w:pStyle w:val="ProductList-BodyIndented"/>
        <w:rPr>
          <w:rtl/>
        </w:rPr>
      </w:pPr>
    </w:p>
    <w:p w:rsidR="00002593" w:rsidRDefault="00D720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المؤتمرات الصوتية/مؤتمرات الفيديو</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Director</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دور خادم تطبيق الويب لـ Skype for Business</w:t>
              </w:r>
              <w:r w:rsidR="00A045BE">
                <w:t>‬</w:t>
              </w:r>
            </w:di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Mediation Server</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أداة إدارة محادثة المجموعة لـ Microsoft Lync Server 2013</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الأداة الإضافية لـ PowerShell</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الجهاز الفرعي المتين</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خادم Interop للتفاعل عبر الفيديو</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124" w:name="_Sec820"/>
      <w:r>
        <w:rPr>
          <w:rtl/>
        </w:rPr>
        <w:t>4. ضمان البرنامج</w:t>
      </w:r>
      <w:bookmarkEnd w:id="124"/>
    </w:p>
    <w:tbl>
      <w:tblPr>
        <w:tblStyle w:val="PURTable"/>
        <w:bidiVisual/>
        <w:tblW w:w="0" w:type="dxa"/>
        <w:tblLook w:val="04A0" w:firstRow="1" w:lastRow="0" w:firstColumn="1" w:lastColumn="0" w:noHBand="0" w:noVBand="1"/>
      </w:tblPr>
      <w:tblGrid>
        <w:gridCol w:w="3604"/>
        <w:gridCol w:w="3599"/>
        <w:gridCol w:w="35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125" w:name="_Sec883"/>
      <w:r>
        <w:rPr>
          <w:rtl/>
        </w:rPr>
        <w:t>R Server</w:t>
      </w:r>
      <w:bookmarkEnd w:id="125"/>
      <w:r>
        <w:fldChar w:fldCharType="begin"/>
      </w:r>
      <w:r>
        <w:instrText xml:space="preserve"> TC "</w:instrText>
      </w:r>
      <w:bookmarkStart w:id="126" w:name="_Toc483464602"/>
      <w:r>
        <w:instrText>R Server</w:instrText>
      </w:r>
      <w:bookmarkEnd w:id="126"/>
      <w:r>
        <w:instrText>" \l 2</w:instrText>
      </w:r>
      <w:r>
        <w:fldChar w:fldCharType="end"/>
      </w:r>
    </w:p>
    <w:p w:rsidR="00002593" w:rsidRDefault="00D72066">
      <w:pPr>
        <w:pStyle w:val="ProductList-Offering1SubSection"/>
        <w:outlineLvl w:val="2"/>
        <w:rPr>
          <w:rtl/>
        </w:rPr>
      </w:pPr>
      <w:bookmarkStart w:id="127" w:name="_Sec884"/>
      <w:r>
        <w:rPr>
          <w:rtl/>
        </w:rPr>
        <w:t>1. توفر البرنامج</w:t>
      </w:r>
      <w:bookmarkEnd w:id="127"/>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none" w:sz="4" w:space="0" w:color="FFFFFF"/>
              <w:left w:val="none" w:sz="4" w:space="0" w:color="FFFFFF"/>
              <w:bottom w:val="dashed" w:sz="4" w:space="0" w:color="BFBFBF"/>
              <w:right w:val="none" w:sz="4" w:space="0" w:color="FFFFFF"/>
            </w:tcBorders>
          </w:tcPr>
          <w:p w:rsidR="00002593" w:rsidRDefault="00D72066">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02593" w:rsidRDefault="00D72066">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002593" w:rsidRDefault="00002593">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002593" w:rsidRDefault="00002593">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002593" w:rsidRDefault="00002593">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FFFFFF"/>
              <w:bottom w:val="dashed" w:sz="4" w:space="0" w:color="BFBFBF"/>
              <w:right w:val="none" w:sz="4" w:space="0" w:color="FFFFFF"/>
            </w:tcBorders>
          </w:tcPr>
          <w:p w:rsidR="00002593" w:rsidRDefault="00D72066">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2593" w:rsidRDefault="00D72066">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002593" w:rsidRDefault="00002593">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002593" w:rsidRDefault="00002593">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002593" w:rsidRDefault="00002593">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FFFFFF"/>
              <w:bottom w:val="none" w:sz="4" w:space="0" w:color="BFBFBF"/>
              <w:right w:val="none" w:sz="4" w:space="0" w:color="FFFFFF"/>
            </w:tcBorders>
          </w:tcPr>
          <w:p w:rsidR="00002593" w:rsidRDefault="00D72066">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02593" w:rsidRDefault="00D72066">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002593" w:rsidRDefault="00002593">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002593" w:rsidRDefault="00002593">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002593" w:rsidRDefault="00002593">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2"/>
        <w:rPr>
          <w:rtl/>
        </w:rPr>
      </w:pPr>
      <w:bookmarkStart w:id="128" w:name="_Sec885"/>
      <w:r>
        <w:rPr>
          <w:rtl/>
        </w:rPr>
        <w:t>2. شروط المنتج</w:t>
      </w:r>
      <w:bookmarkEnd w:id="128"/>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2"/>
        <w:rPr>
          <w:rtl/>
        </w:rPr>
      </w:pPr>
      <w:bookmarkStart w:id="129" w:name="_Sec886"/>
      <w:r>
        <w:rPr>
          <w:rtl/>
        </w:rPr>
        <w:lastRenderedPageBreak/>
        <w:t>3. حقوق الاستخدام</w:t>
      </w:r>
      <w:bookmarkEnd w:id="129"/>
    </w:p>
    <w:tbl>
      <w:tblPr>
        <w:tblStyle w:val="PURTable"/>
        <w:bidiVisual/>
        <w:tblW w:w="0" w:type="dxa"/>
        <w:tblLook w:val="04A0" w:firstRow="1" w:lastRow="0" w:firstColumn="1" w:lastColumn="0" w:noHBand="0" w:noVBand="1"/>
      </w:tblPr>
      <w:tblGrid>
        <w:gridCol w:w="3616"/>
        <w:gridCol w:w="3591"/>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المكتبات المرخصة بموجب الترخيص العمومي العام الأصغر GNU</w:t>
      </w:r>
    </w:p>
    <w:p w:rsidR="00002593" w:rsidRDefault="00D7206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rsidR="00002593" w:rsidRDefault="00D72066">
      <w:pPr>
        <w:pStyle w:val="ProductList-Offering1SubSection"/>
        <w:outlineLvl w:val="2"/>
        <w:rPr>
          <w:rtl/>
        </w:rPr>
      </w:pPr>
      <w:bookmarkStart w:id="130" w:name="_Sec887"/>
      <w:r>
        <w:rPr>
          <w:rtl/>
        </w:rPr>
        <w:t>4. ضمان البرنامج</w:t>
      </w:r>
      <w:bookmarkEnd w:id="130"/>
    </w:p>
    <w:tbl>
      <w:tblPr>
        <w:tblStyle w:val="PURTable"/>
        <w:bidiVisual/>
        <w:tblW w:w="0" w:type="dxa"/>
        <w:tblLook w:val="04A0" w:firstRow="1" w:lastRow="0" w:firstColumn="1" w:lastColumn="0" w:noHBand="0" w:noVBand="1"/>
      </w:tblPr>
      <w:tblGrid>
        <w:gridCol w:w="3594"/>
        <w:gridCol w:w="3606"/>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4.1 R Server لـ Hadoop وR Server لـ Linux وR Server لـ Teradata DB</w:t>
      </w:r>
    </w:p>
    <w:p w:rsidR="00002593" w:rsidRDefault="00D72066">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131" w:name="_Sec614"/>
      <w:r>
        <w:rPr>
          <w:rtl/>
        </w:rPr>
        <w:t>SQL Server</w:t>
      </w:r>
      <w:bookmarkEnd w:id="131"/>
      <w:r>
        <w:fldChar w:fldCharType="begin"/>
      </w:r>
      <w:r>
        <w:instrText xml:space="preserve"> TC "</w:instrText>
      </w:r>
      <w:bookmarkStart w:id="132" w:name="_Toc483464603"/>
      <w:r>
        <w:instrText>SQL Server</w:instrText>
      </w:r>
      <w:bookmarkEnd w:id="132"/>
      <w:r>
        <w:instrText>" \l 2</w:instrText>
      </w:r>
      <w:r>
        <w:fldChar w:fldCharType="end"/>
      </w:r>
    </w:p>
    <w:p w:rsidR="00002593" w:rsidRDefault="00D72066">
      <w:pPr>
        <w:pStyle w:val="ProductList-Offering1SubSection"/>
        <w:outlineLvl w:val="2"/>
        <w:rPr>
          <w:rtl/>
        </w:rPr>
      </w:pPr>
      <w:bookmarkStart w:id="133" w:name="_Sec688"/>
      <w:r>
        <w:rPr>
          <w:rtl/>
        </w:rPr>
        <w:t>1. توفر البرنامج</w:t>
      </w:r>
      <w:bookmarkEnd w:id="133"/>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rPr>
                <w:rtl/>
              </w:rPr>
            </w:pPr>
            <w:r>
              <w:rPr>
                <w:color w:val="000000"/>
                <w:rtl/>
              </w:rPr>
              <w:t>ترخيص وصول العميل لـ SQL Server 2016</w:t>
            </w:r>
            <w:r>
              <w:fldChar w:fldCharType="begin"/>
            </w:r>
            <w:r>
              <w:instrText xml:space="preserve"> XE "ترخيص وصول العميل لـ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2B2B2"/>
              <w:left w:val="none" w:sz="4" w:space="0" w:color="6E6E6E"/>
              <w:bottom w:val="dashed" w:sz="4" w:space="0" w:color="BFBFBF"/>
              <w:right w:val="none" w:sz="4" w:space="0" w:color="6E6E6E"/>
            </w:tcBorders>
          </w:tcPr>
          <w:p w:rsidR="00002593" w:rsidRDefault="00D72066">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rsidR="00002593" w:rsidRDefault="00D72066">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2B2B2"/>
              <w:left w:val="none" w:sz="4" w:space="0" w:color="6E6E6E"/>
              <w:bottom w:val="dashed" w:sz="4" w:space="0" w:color="BFBFBF"/>
              <w:right w:val="none" w:sz="4" w:space="0" w:color="6E6E6E"/>
            </w:tcBorders>
          </w:tcPr>
          <w:p w:rsidR="00002593" w:rsidRDefault="00D72066">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134" w:name="_Sec743"/>
      <w:r>
        <w:rPr>
          <w:rtl/>
        </w:rPr>
        <w:t>2. شروط المنتج</w:t>
      </w:r>
      <w:bookmarkEnd w:id="134"/>
    </w:p>
    <w:tbl>
      <w:tblPr>
        <w:tblStyle w:val="PURTable"/>
        <w:bidiVisual/>
        <w:tblW w:w="0" w:type="dxa"/>
        <w:tblLook w:val="04A0" w:firstRow="1" w:lastRow="0" w:firstColumn="1" w:lastColumn="0" w:noHBand="0" w:noVBand="1"/>
      </w:tblPr>
      <w:tblGrid>
        <w:gridCol w:w="3589"/>
        <w:gridCol w:w="3593"/>
        <w:gridCol w:w="360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SQL Server 2016 Enterprise</w:t>
      </w:r>
    </w:p>
    <w:p w:rsidR="00002593" w:rsidRDefault="00D72066">
      <w:pPr>
        <w:pStyle w:val="ProductList-Body"/>
        <w:rPr>
          <w:rtl/>
        </w:rPr>
      </w:pPr>
      <w:r>
        <w:rPr>
          <w:rtl/>
        </w:rPr>
        <w:t xml:space="preserve">لا تتوفر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9">
        <w:r>
          <w:rPr>
            <w:color w:val="00467F"/>
            <w:u w:val="single"/>
            <w:rtl/>
          </w:rPr>
          <w:t>شروط المنتج بتاريخ يونيو 2016</w:t>
        </w:r>
      </w:hyperlink>
      <w:r>
        <w:rPr>
          <w:rtl/>
        </w:rPr>
        <w:t xml:space="preserve"> للاطلاع على شروط الترخيص.</w:t>
      </w:r>
    </w:p>
    <w:p w:rsidR="00002593" w:rsidRDefault="00002593">
      <w:pPr>
        <w:pStyle w:val="ProductList-Body"/>
        <w:rPr>
          <w:rtl/>
        </w:rPr>
      </w:pPr>
    </w:p>
    <w:p w:rsidR="00002593" w:rsidRDefault="00D72066">
      <w:pPr>
        <w:pStyle w:val="ProductList-ClauseHeading"/>
        <w:outlineLvl w:val="3"/>
        <w:rPr>
          <w:rtl/>
        </w:rPr>
      </w:pPr>
      <w:r>
        <w:rPr>
          <w:rtl/>
        </w:rPr>
        <w:t>2.2 SQL Server Parallel Data Warehouse</w:t>
      </w:r>
    </w:p>
    <w:p w:rsidR="00002593" w:rsidRDefault="00D72066">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المتوفرة خلال مدة تغطية ضمان البرنامج الخاصة بهم فقط.</w:t>
      </w:r>
    </w:p>
    <w:p w:rsidR="00002593" w:rsidRDefault="00002593">
      <w:pPr>
        <w:pStyle w:val="ProductList-Body"/>
        <w:rPr>
          <w:rtl/>
        </w:rPr>
      </w:pPr>
    </w:p>
    <w:p w:rsidR="00002593" w:rsidRDefault="00D72066">
      <w:pPr>
        <w:pStyle w:val="ProductList-ClauseHeading"/>
        <w:outlineLvl w:val="3"/>
        <w:rPr>
          <w:rtl/>
        </w:rPr>
      </w:pPr>
      <w:r>
        <w:rPr>
          <w:rtl/>
        </w:rPr>
        <w:t>2.3 البنية الاختيارية لـ SQL Server Parallel Data Warehouse بدون Oracle Java</w:t>
      </w:r>
    </w:p>
    <w:p w:rsidR="00002593" w:rsidRDefault="00D7206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0">
        <w:r>
          <w:rPr>
            <w:color w:val="00467F"/>
            <w:u w:val="single"/>
            <w:rtl/>
          </w:rPr>
          <w:t>http://www.microsoft.com/en-us/sqlserver/solutions-technologies/data-warehousing/pdw.aspx</w:t>
        </w:r>
      </w:hyperlink>
      <w:r>
        <w:rPr>
          <w:rtl/>
        </w:rPr>
        <w:t>.</w:t>
      </w:r>
    </w:p>
    <w:p w:rsidR="00002593" w:rsidRDefault="00D72066">
      <w:pPr>
        <w:pStyle w:val="ProductList-Offering1SubSection"/>
        <w:outlineLvl w:val="2"/>
        <w:rPr>
          <w:rtl/>
        </w:rPr>
      </w:pPr>
      <w:bookmarkStart w:id="135" w:name="_Sec794"/>
      <w:r>
        <w:rPr>
          <w:rtl/>
        </w:rPr>
        <w:t>3. حقوق الاستخدام</w:t>
      </w:r>
      <w:bookmarkEnd w:id="135"/>
    </w:p>
    <w:tbl>
      <w:tblPr>
        <w:tblStyle w:val="PURTable"/>
        <w:bidiVisual/>
        <w:tblW w:w="0" w:type="dxa"/>
        <w:tblLook w:val="04A0" w:firstRow="1" w:lastRow="0" w:firstColumn="1" w:lastColumn="0" w:noHBand="0" w:noVBand="1"/>
      </w:tblPr>
      <w:tblGrid>
        <w:gridCol w:w="3621"/>
        <w:gridCol w:w="3600"/>
        <w:gridCol w:w="356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3.2 التحديثات التلقائية التي تتم على الإصدارات السابقة من SQL Server</w:t>
      </w:r>
    </w:p>
    <w:p w:rsidR="00002593" w:rsidRDefault="00D72066">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002593" w:rsidRDefault="00002593">
      <w:pPr>
        <w:pStyle w:val="ProductList-Body"/>
        <w:rPr>
          <w:rtl/>
        </w:rPr>
      </w:pPr>
    </w:p>
    <w:p w:rsidR="00002593" w:rsidRDefault="00D72066">
      <w:pPr>
        <w:pStyle w:val="ProductList-ClauseHeading"/>
        <w:outlineLvl w:val="3"/>
        <w:rPr>
          <w:rtl/>
        </w:rPr>
      </w:pPr>
      <w:r>
        <w:rPr>
          <w:rtl/>
        </w:rPr>
        <w:t>3.3 المثيلات العاملة لإصدار Standard</w:t>
      </w:r>
    </w:p>
    <w:p w:rsidR="00002593" w:rsidRDefault="00D7206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002593" w:rsidRDefault="00002593">
      <w:pPr>
        <w:pStyle w:val="ProductList-Body"/>
        <w:rPr>
          <w:rtl/>
        </w:rPr>
      </w:pPr>
    </w:p>
    <w:p w:rsidR="00002593" w:rsidRDefault="00D72066">
      <w:pPr>
        <w:pStyle w:val="ProductList-ClauseHeading"/>
        <w:outlineLvl w:val="3"/>
        <w:rPr>
          <w:rtl/>
        </w:rPr>
      </w:pPr>
      <w:r>
        <w:rPr>
          <w:rtl/>
        </w:rPr>
        <w:t>3.4 خوادم تجاوز الفشل لـ Parallel Data Warehouse ‏(PDW)</w:t>
      </w:r>
    </w:p>
    <w:p w:rsidR="00002593" w:rsidRDefault="00D7206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002593" w:rsidRDefault="00002593">
      <w:pPr>
        <w:pStyle w:val="ProductList-Body"/>
        <w:rPr>
          <w:rtl/>
        </w:rPr>
      </w:pPr>
    </w:p>
    <w:p w:rsidR="00002593" w:rsidRDefault="00D72066">
      <w:pPr>
        <w:pStyle w:val="ProductList-ClauseHeading"/>
        <w:outlineLvl w:val="3"/>
        <w:rPr>
          <w:rtl/>
        </w:rPr>
      </w:pPr>
      <w:r>
        <w:rPr>
          <w:rtl/>
        </w:rPr>
        <w:t>3.5 Use of Power BI Report Server – إصدار SQL Server Enterprise</w:t>
      </w:r>
    </w:p>
    <w:p w:rsidR="00002593" w:rsidRDefault="00D72066">
      <w:pPr>
        <w:pStyle w:val="ProductList-Body"/>
        <w:rPr>
          <w:rtl/>
        </w:rPr>
      </w:pPr>
      <w:r>
        <w:rPr>
          <w:rtl/>
        </w:rPr>
        <w:t xml:space="preserve">يجوز للعميل تشغيل برنامج Power BI Report Server على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002593" w:rsidRDefault="00002593">
      <w:pPr>
        <w:pStyle w:val="ProductList-Body"/>
        <w:rPr>
          <w:rtl/>
        </w:rPr>
      </w:pPr>
    </w:p>
    <w:p w:rsidR="00002593" w:rsidRDefault="00D72066">
      <w:pPr>
        <w:pStyle w:val="ProductList-ClauseHeading"/>
        <w:outlineLvl w:val="3"/>
        <w:rPr>
          <w:rtl/>
        </w:rPr>
      </w:pPr>
      <w:r>
        <w:rPr>
          <w:rtl/>
        </w:rPr>
        <w:t>3.6 البرامج الإضافية</w:t>
      </w:r>
    </w:p>
    <w:p w:rsidR="00002593" w:rsidRDefault="00D72066">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Client Tools Connectivity</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Distributed Replay Client</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Management Tools - Complete</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2"/>
        <w:rPr>
          <w:rtl/>
        </w:rPr>
      </w:pPr>
      <w:bookmarkStart w:id="136" w:name="_Sec826"/>
      <w:r>
        <w:rPr>
          <w:rtl/>
        </w:rPr>
        <w:t>4. ضمان البرنامج</w:t>
      </w:r>
      <w:bookmarkEnd w:id="136"/>
    </w:p>
    <w:tbl>
      <w:tblPr>
        <w:tblStyle w:val="PURTable"/>
        <w:bidiVisual/>
        <w:tblW w:w="0" w:type="dxa"/>
        <w:tblLook w:val="04A0" w:firstRow="1" w:lastRow="0" w:firstColumn="1" w:lastColumn="0" w:noHBand="0" w:noVBand="1"/>
      </w:tblPr>
      <w:tblGrid>
        <w:gridCol w:w="3598"/>
        <w:gridCol w:w="3593"/>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61">
              <w:r>
                <w:rPr>
                  <w:color w:val="00467F"/>
                  <w:u w:val="single"/>
                  <w:rtl/>
                </w:rPr>
                <w:t>شروط المنتج - يونيو 2016</w:t>
              </w:r>
            </w:hyperlink>
          </w:p>
          <w:p w:rsidR="00002593" w:rsidRDefault="00A045BE">
            <w:pPr>
              <w:pStyle w:val="ProductList-TableBody"/>
              <w:rPr>
                <w:rtl/>
              </w:rPr>
            </w:pPr>
            <w:hyperlink r:id="rId62">
              <w:r w:rsidR="00D72066">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URBreadcrumb"/>
        <w:bidi/>
        <w:rPr>
          <w:rtl/>
        </w:rPr>
      </w:pPr>
    </w:p>
    <w:p w:rsidR="00002593" w:rsidRDefault="00D72066">
      <w:pPr>
        <w:pStyle w:val="ProductList-ClauseHeading"/>
        <w:outlineLvl w:val="3"/>
        <w:rPr>
          <w:rtl/>
        </w:rPr>
      </w:pPr>
      <w:r>
        <w:rPr>
          <w:rtl/>
        </w:rPr>
        <w:t>4.1 SQL Server 2016 Enterprise Core – الظاهرية غير المحدودة</w:t>
      </w:r>
    </w:p>
    <w:p w:rsidR="00002593" w:rsidRDefault="00D7206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w:t>
      </w:r>
    </w:p>
    <w:p w:rsidR="00002593" w:rsidRDefault="00002593">
      <w:pPr>
        <w:pStyle w:val="ProductList-Body"/>
        <w:rPr>
          <w:rtl/>
        </w:rPr>
      </w:pPr>
    </w:p>
    <w:p w:rsidR="00002593" w:rsidRDefault="00D72066">
      <w:pPr>
        <w:pStyle w:val="ProductList-ClauseHeading"/>
        <w:outlineLvl w:val="3"/>
        <w:rPr>
          <w:rtl/>
        </w:rPr>
      </w:pPr>
      <w:r>
        <w:rPr>
          <w:rtl/>
        </w:rPr>
        <w:t>4.2 SQL Server 2016 Enterprise Core - تحديثات ميزات Parallel Data Warehouse</w:t>
      </w:r>
    </w:p>
    <w:p w:rsidR="00002593" w:rsidRDefault="00D7206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002593" w:rsidRDefault="00002593">
      <w:pPr>
        <w:pStyle w:val="ProductList-Body"/>
        <w:rPr>
          <w:rtl/>
        </w:rPr>
      </w:pPr>
    </w:p>
    <w:p w:rsidR="00002593" w:rsidRDefault="00D72066">
      <w:pPr>
        <w:pStyle w:val="ProductList-ClauseHeading"/>
        <w:outlineLvl w:val="3"/>
        <w:rPr>
          <w:rtl/>
        </w:rPr>
      </w:pPr>
      <w:r>
        <w:rPr>
          <w:rtl/>
        </w:rPr>
        <w:t>4.3 خيار الشراء النهائي لـ SQL Server ضمن Enrollment for Application Platform ‏(EAP)</w:t>
      </w:r>
    </w:p>
    <w:p w:rsidR="00002593" w:rsidRDefault="00D72066">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002593" w:rsidRDefault="00002593">
      <w:pPr>
        <w:pStyle w:val="ProductList-Body"/>
        <w:rPr>
          <w:rtl/>
        </w:rPr>
      </w:pPr>
    </w:p>
    <w:p w:rsidR="00002593" w:rsidRDefault="00D72066">
      <w:pPr>
        <w:pStyle w:val="ProductList-ClauseHeading"/>
        <w:outlineLvl w:val="3"/>
        <w:rPr>
          <w:rtl/>
        </w:rPr>
      </w:pPr>
      <w:r>
        <w:rPr>
          <w:rtl/>
        </w:rPr>
        <w:t>4.4 R Server لـ Windows‏—SQL Server Enterprise Core وSQL Server Enterprise</w:t>
      </w:r>
    </w:p>
    <w:p w:rsidR="00002593" w:rsidRDefault="00D72066">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137" w:name="_Sec615"/>
      <w:r>
        <w:rPr>
          <w:rtl/>
        </w:rPr>
        <w:t>System Center</w:t>
      </w:r>
      <w:bookmarkEnd w:id="137"/>
      <w:r>
        <w:fldChar w:fldCharType="begin"/>
      </w:r>
      <w:r>
        <w:instrText xml:space="preserve"> TC "</w:instrText>
      </w:r>
      <w:bookmarkStart w:id="138" w:name="_Toc483464604"/>
      <w:r>
        <w:instrText>System Center</w:instrText>
      </w:r>
      <w:bookmarkEnd w:id="138"/>
      <w:r>
        <w:instrText>" \l 2</w:instrText>
      </w:r>
      <w:r>
        <w:fldChar w:fldCharType="end"/>
      </w:r>
    </w:p>
    <w:p w:rsidR="00002593" w:rsidRDefault="00D72066">
      <w:pPr>
        <w:pStyle w:val="ProductList-Offering2HeadingNoBorder"/>
        <w:outlineLvl w:val="2"/>
        <w:rPr>
          <w:rtl/>
        </w:rPr>
      </w:pPr>
      <w:bookmarkStart w:id="139" w:name="_Sec642"/>
      <w:r>
        <w:rPr>
          <w:rtl/>
        </w:rPr>
        <w:t>System Center Server</w:t>
      </w:r>
      <w:bookmarkEnd w:id="139"/>
      <w:r>
        <w:fldChar w:fldCharType="begin"/>
      </w:r>
      <w:r>
        <w:instrText xml:space="preserve"> TC "</w:instrText>
      </w:r>
      <w:bookmarkStart w:id="140" w:name="_Toc483464605"/>
      <w:r>
        <w:instrText>System Center Server</w:instrText>
      </w:r>
      <w:bookmarkEnd w:id="140"/>
      <w:r>
        <w:instrText>" \l 3</w:instrText>
      </w:r>
      <w:r>
        <w:fldChar w:fldCharType="end"/>
      </w:r>
    </w:p>
    <w:p w:rsidR="00002593" w:rsidRDefault="00D72066">
      <w:pPr>
        <w:pStyle w:val="ProductList-Offering1SubSection"/>
        <w:outlineLvl w:val="3"/>
        <w:rPr>
          <w:rtl/>
        </w:rPr>
      </w:pPr>
      <w:bookmarkStart w:id="141" w:name="_Sec689"/>
      <w:r>
        <w:rPr>
          <w:rtl/>
        </w:rPr>
        <w:t>1. توفر البرنامج</w:t>
      </w:r>
      <w:bookmarkEnd w:id="141"/>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142" w:name="_Sec744"/>
      <w:r>
        <w:rPr>
          <w:rtl/>
        </w:rPr>
        <w:t>2. شروط المنتج</w:t>
      </w:r>
      <w:bookmarkEnd w:id="142"/>
    </w:p>
    <w:tbl>
      <w:tblPr>
        <w:tblStyle w:val="PURTable"/>
        <w:bidiVisual/>
        <w:tblW w:w="0" w:type="dxa"/>
        <w:tblLook w:val="04A0" w:firstRow="1" w:lastRow="0" w:firstColumn="1" w:lastColumn="0" w:noHBand="0" w:noVBand="1"/>
      </w:tblPr>
      <w:tblGrid>
        <w:gridCol w:w="3594"/>
        <w:gridCol w:w="3597"/>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Offering1SubSection"/>
        <w:outlineLvl w:val="3"/>
        <w:rPr>
          <w:rtl/>
        </w:rPr>
      </w:pPr>
      <w:bookmarkStart w:id="143" w:name="_Sec797"/>
      <w:r>
        <w:rPr>
          <w:rtl/>
        </w:rPr>
        <w:t>3. حقوق الاستخدام</w:t>
      </w:r>
      <w:bookmarkEnd w:id="143"/>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3.3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002593" w:rsidRDefault="00002593">
      <w:pPr>
        <w:pStyle w:val="ProductList-Body"/>
        <w:rPr>
          <w:rtl/>
        </w:rPr>
      </w:pPr>
    </w:p>
    <w:p w:rsidR="00002593" w:rsidRDefault="00D72066">
      <w:pPr>
        <w:pStyle w:val="ProductList-ClauseHeading"/>
        <w:outlineLvl w:val="4"/>
        <w:rPr>
          <w:rtl/>
        </w:rPr>
      </w:pPr>
      <w:r>
        <w:rPr>
          <w:rtl/>
        </w:rPr>
        <w:t>3.4 حاويات Windows Server</w:t>
      </w:r>
    </w:p>
    <w:p w:rsidR="00002593" w:rsidRDefault="00D7206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D72066">
      <w:pPr>
        <w:pStyle w:val="ProductList-Offering1SubSection"/>
        <w:outlineLvl w:val="3"/>
        <w:rPr>
          <w:rtl/>
        </w:rPr>
      </w:pPr>
      <w:bookmarkStart w:id="144" w:name="_Sec869"/>
      <w:r>
        <w:rPr>
          <w:rtl/>
        </w:rPr>
        <w:t>4. ضمان البرنامج</w:t>
      </w:r>
      <w:bookmarkEnd w:id="144"/>
    </w:p>
    <w:tbl>
      <w:tblPr>
        <w:tblStyle w:val="PURTable"/>
        <w:bidiVisual/>
        <w:tblW w:w="0" w:type="dxa"/>
        <w:tblLook w:val="04A0" w:firstRow="1" w:lastRow="0" w:firstColumn="1" w:lastColumn="0" w:noHBand="0" w:noVBand="1"/>
      </w:tblPr>
      <w:tblGrid>
        <w:gridCol w:w="3594"/>
        <w:gridCol w:w="3606"/>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2013</w:t>
              </w:r>
            </w:hyperlink>
            <w:r>
              <w:rPr>
                <w:rtl/>
              </w:rPr>
              <w:t xml:space="preserve">، </w:t>
            </w:r>
            <w:hyperlink r:id="rId64">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Nano Server</w:t>
      </w:r>
    </w:p>
    <w:p w:rsidR="00002593" w:rsidRDefault="00D7206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rsidR="00002593" w:rsidRDefault="00002593">
      <w:pPr>
        <w:pStyle w:val="ProductList-Body"/>
        <w:rPr>
          <w:rtl/>
        </w:rPr>
      </w:pPr>
    </w:p>
    <w:p w:rsidR="00002593" w:rsidRDefault="00D72066">
      <w:pPr>
        <w:pStyle w:val="ProductList-ClauseHeading"/>
        <w:outlineLvl w:val="4"/>
        <w:rPr>
          <w:rtl/>
        </w:rPr>
      </w:pPr>
      <w:r>
        <w:rPr>
          <w:rtl/>
        </w:rPr>
        <w:t>4.2 حقوق الفرع الحالي (إن وجدت) من System Center</w:t>
      </w:r>
    </w:p>
    <w:p w:rsidR="00002593" w:rsidRDefault="00D7206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002593" w:rsidRDefault="00002593">
      <w:pPr>
        <w:pStyle w:val="ProductList-ClauseHeading"/>
        <w:outlineLvl w:val="4"/>
        <w:rPr>
          <w:rtl/>
        </w:rPr>
      </w:pPr>
    </w:p>
    <w:p w:rsidR="00002593" w:rsidRDefault="00D72066">
      <w:pPr>
        <w:pStyle w:val="ProductList-ClauseHeading"/>
        <w:outlineLvl w:val="4"/>
        <w:rPr>
          <w:rtl/>
        </w:rPr>
      </w:pPr>
      <w:r>
        <w:rPr>
          <w:rtl/>
        </w:rPr>
        <w:t>4.3 System Center Global Service Monitor</w:t>
      </w:r>
    </w:p>
    <w:p w:rsidR="00002593" w:rsidRDefault="00D72066">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002593" w:rsidRDefault="00002593">
      <w:pPr>
        <w:pStyle w:val="ProductList-Body"/>
        <w:rPr>
          <w:rtl/>
        </w:rPr>
      </w:pPr>
    </w:p>
    <w:p w:rsidR="00002593" w:rsidRDefault="00D72066">
      <w:pPr>
        <w:pStyle w:val="ProductList-ClauseHeading"/>
        <w:outlineLvl w:val="4"/>
        <w:rPr>
          <w:rtl/>
        </w:rPr>
      </w:pPr>
      <w:r>
        <w:rPr>
          <w:rtl/>
        </w:rPr>
        <w:t>4.4 حقوق الاستخدام وحالات منح الترخيص المرتبطة بتغير نموذج الترخيص - ترخيص مؤهل</w:t>
      </w:r>
    </w:p>
    <w:p w:rsidR="00002593" w:rsidRDefault="00D72066">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45" w:name="_Sec644"/>
      <w:r>
        <w:rPr>
          <w:rtl/>
        </w:rPr>
        <w:t>System Center Configuration Manager</w:t>
      </w:r>
      <w:bookmarkEnd w:id="145"/>
      <w:r>
        <w:fldChar w:fldCharType="begin"/>
      </w:r>
      <w:r>
        <w:instrText xml:space="preserve"> TC "</w:instrText>
      </w:r>
      <w:bookmarkStart w:id="146" w:name="_Toc483464606"/>
      <w:r>
        <w:instrText>System Center Configuration Manager</w:instrText>
      </w:r>
      <w:bookmarkEnd w:id="146"/>
      <w:r>
        <w:instrText>" \l 3</w:instrText>
      </w:r>
      <w:r>
        <w:fldChar w:fldCharType="end"/>
      </w:r>
    </w:p>
    <w:p w:rsidR="00002593" w:rsidRDefault="00D72066">
      <w:pPr>
        <w:pStyle w:val="ProductList-Offering1SubSection"/>
        <w:outlineLvl w:val="3"/>
        <w:rPr>
          <w:rtl/>
        </w:rPr>
      </w:pPr>
      <w:bookmarkStart w:id="147" w:name="_Sec691"/>
      <w:r>
        <w:rPr>
          <w:rtl/>
        </w:rPr>
        <w:t>1. توفر البرنامج</w:t>
      </w:r>
      <w:bookmarkEnd w:id="147"/>
    </w:p>
    <w:p w:rsidR="00002593" w:rsidRDefault="00002593">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148" w:name="_Sec746"/>
      <w:r>
        <w:rPr>
          <w:rtl/>
        </w:rPr>
        <w:t>2. شروط المنتج</w:t>
      </w:r>
      <w:bookmarkEnd w:id="148"/>
    </w:p>
    <w:tbl>
      <w:tblPr>
        <w:tblStyle w:val="PURTable"/>
        <w:bidiVisual/>
        <w:tblW w:w="0" w:type="dxa"/>
        <w:tblLook w:val="04A0" w:firstRow="1" w:lastRow="0" w:firstColumn="1" w:lastColumn="0" w:noHBand="0" w:noVBand="1"/>
      </w:tblPr>
      <w:tblGrid>
        <w:gridCol w:w="3637"/>
        <w:gridCol w:w="3576"/>
        <w:gridCol w:w="357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lastRenderedPageBreak/>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49" w:name="_Sec802"/>
      <w:r>
        <w:rPr>
          <w:rtl/>
        </w:rPr>
        <w:t>3. حقوق الاستخدام</w:t>
      </w:r>
      <w:bookmarkEnd w:id="149"/>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002593" w:rsidRDefault="00D72066">
      <w:pPr>
        <w:pStyle w:val="ProductList-Offering1SubSection"/>
        <w:outlineLvl w:val="3"/>
        <w:rPr>
          <w:rtl/>
        </w:rPr>
      </w:pPr>
      <w:bookmarkStart w:id="150" w:name="_Sec839"/>
      <w:r>
        <w:rPr>
          <w:rtl/>
        </w:rPr>
        <w:t>4. ضمان البرنامج</w:t>
      </w:r>
      <w:bookmarkEnd w:id="150"/>
    </w:p>
    <w:tbl>
      <w:tblPr>
        <w:tblStyle w:val="PURTable"/>
        <w:bidiVisual/>
        <w:tblW w:w="0" w:type="dxa"/>
        <w:tblLook w:val="04A0" w:firstRow="1" w:lastRow="0" w:firstColumn="1" w:lastColumn="0" w:noHBand="0" w:noVBand="1"/>
      </w:tblPr>
      <w:tblGrid>
        <w:gridCol w:w="3597"/>
        <w:gridCol w:w="3605"/>
        <w:gridCol w:w="358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System Center Configuration Manager - حقوق VDI</w:t>
      </w:r>
    </w:p>
    <w:p w:rsidR="00002593" w:rsidRDefault="00D7206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002593" w:rsidRDefault="00002593">
      <w:pPr>
        <w:pStyle w:val="ProductList-Body"/>
        <w:rPr>
          <w:rtl/>
        </w:rPr>
      </w:pPr>
    </w:p>
    <w:p w:rsidR="00002593" w:rsidRDefault="00D72066">
      <w:pPr>
        <w:pStyle w:val="ProductList-ClauseHeading"/>
        <w:outlineLvl w:val="4"/>
        <w:rPr>
          <w:rtl/>
        </w:rPr>
      </w:pPr>
      <w:r>
        <w:rPr>
          <w:rtl/>
        </w:rPr>
        <w:t>4.2 حقوق الفرع الحالي من System Center Configuration Manager</w:t>
      </w:r>
    </w:p>
    <w:p w:rsidR="00002593" w:rsidRDefault="00D72066">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51" w:name="_Sec643"/>
      <w:r>
        <w:rPr>
          <w:rtl/>
        </w:rPr>
        <w:t>System Center Data Protection Manager</w:t>
      </w:r>
      <w:bookmarkEnd w:id="151"/>
      <w:r>
        <w:fldChar w:fldCharType="begin"/>
      </w:r>
      <w:r>
        <w:instrText xml:space="preserve"> TC "</w:instrText>
      </w:r>
      <w:bookmarkStart w:id="152" w:name="_Toc483464607"/>
      <w:r>
        <w:instrText>System Center Data Protection Manager</w:instrText>
      </w:r>
      <w:bookmarkEnd w:id="152"/>
      <w:r>
        <w:instrText>" \l 3</w:instrText>
      </w:r>
      <w:r>
        <w:fldChar w:fldCharType="end"/>
      </w:r>
    </w:p>
    <w:p w:rsidR="00002593" w:rsidRDefault="00D72066">
      <w:pPr>
        <w:pStyle w:val="ProductList-Offering1SubSection"/>
        <w:outlineLvl w:val="3"/>
        <w:rPr>
          <w:rtl/>
        </w:rPr>
      </w:pPr>
      <w:bookmarkStart w:id="153" w:name="_Sec690"/>
      <w:r>
        <w:rPr>
          <w:rtl/>
        </w:rPr>
        <w:t>1. توفر البرنامج</w:t>
      </w:r>
      <w:bookmarkEnd w:id="153"/>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154" w:name="_Sec745"/>
      <w:r>
        <w:rPr>
          <w:rtl/>
        </w:rPr>
        <w:t>2. شروط المنتج</w:t>
      </w:r>
      <w:bookmarkEnd w:id="154"/>
    </w:p>
    <w:tbl>
      <w:tblPr>
        <w:tblStyle w:val="PURTable"/>
        <w:bidiVisual/>
        <w:tblW w:w="0" w:type="dxa"/>
        <w:tblLook w:val="04A0" w:firstRow="1" w:lastRow="0" w:firstColumn="1" w:lastColumn="0" w:noHBand="0" w:noVBand="1"/>
      </w:tblPr>
      <w:tblGrid>
        <w:gridCol w:w="3636"/>
        <w:gridCol w:w="3576"/>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55" w:name="_Sec801"/>
      <w:r>
        <w:rPr>
          <w:rtl/>
        </w:rPr>
        <w:t>3. حقوق الاستخدام</w:t>
      </w:r>
      <w:bookmarkEnd w:id="155"/>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002593" w:rsidRDefault="00D72066">
      <w:pPr>
        <w:pStyle w:val="ProductList-Offering1SubSection"/>
        <w:outlineLvl w:val="3"/>
        <w:rPr>
          <w:rtl/>
        </w:rPr>
      </w:pPr>
      <w:bookmarkStart w:id="156" w:name="_Sec927"/>
      <w:r>
        <w:rPr>
          <w:rtl/>
        </w:rPr>
        <w:t>4. ضمان البرنامج</w:t>
      </w:r>
      <w:bookmarkEnd w:id="156"/>
    </w:p>
    <w:tbl>
      <w:tblPr>
        <w:tblStyle w:val="PURTable"/>
        <w:bidiVisual/>
        <w:tblW w:w="0" w:type="dxa"/>
        <w:tblLook w:val="04A0" w:firstRow="1" w:lastRow="0" w:firstColumn="1" w:lastColumn="0" w:noHBand="0" w:noVBand="1"/>
      </w:tblPr>
      <w:tblGrid>
        <w:gridCol w:w="3591"/>
        <w:gridCol w:w="3616"/>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حقوق الفرع الحالي من System Center Data Protection Manager</w:t>
      </w:r>
    </w:p>
    <w:p w:rsidR="00002593" w:rsidRDefault="00D7206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57" w:name="_Sec891"/>
      <w:r>
        <w:rPr>
          <w:rtl/>
        </w:rPr>
        <w:t>System Center Endpoint Protection</w:t>
      </w:r>
      <w:bookmarkEnd w:id="157"/>
      <w:r>
        <w:fldChar w:fldCharType="begin"/>
      </w:r>
      <w:r>
        <w:instrText xml:space="preserve"> TC "</w:instrText>
      </w:r>
      <w:bookmarkStart w:id="158" w:name="_Toc483464608"/>
      <w:r>
        <w:instrText>System Center Endpoint Protection</w:instrText>
      </w:r>
      <w:bookmarkEnd w:id="158"/>
      <w:r>
        <w:instrText>" \l 3</w:instrText>
      </w:r>
      <w:r>
        <w:fldChar w:fldCharType="end"/>
      </w:r>
    </w:p>
    <w:p w:rsidR="00002593" w:rsidRDefault="00D72066">
      <w:pPr>
        <w:pStyle w:val="ProductList-Offering1SubSection"/>
        <w:outlineLvl w:val="3"/>
        <w:rPr>
          <w:rtl/>
        </w:rPr>
      </w:pPr>
      <w:bookmarkStart w:id="159" w:name="_Sec892"/>
      <w:r>
        <w:rPr>
          <w:rtl/>
        </w:rPr>
        <w:t>1. توفر البرنامج</w:t>
      </w:r>
      <w:bookmarkEnd w:id="159"/>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160" w:name="_Sec893"/>
      <w:r>
        <w:rPr>
          <w:rtl/>
        </w:rPr>
        <w:t>2. شروط المنتج</w:t>
      </w:r>
      <w:bookmarkEnd w:id="160"/>
    </w:p>
    <w:tbl>
      <w:tblPr>
        <w:tblStyle w:val="PURTable"/>
        <w:bidiVisual/>
        <w:tblW w:w="0" w:type="dxa"/>
        <w:tblLook w:val="04A0" w:firstRow="1" w:lastRow="0" w:firstColumn="1" w:lastColumn="0" w:noHBand="0" w:noVBand="1"/>
      </w:tblPr>
      <w:tblGrid>
        <w:gridCol w:w="3613"/>
        <w:gridCol w:w="3588"/>
        <w:gridCol w:w="358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(ضمان البرنامج):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61" w:name="_Sec894"/>
      <w:r>
        <w:rPr>
          <w:rtl/>
        </w:rPr>
        <w:t>3. حقوق الاستخدام</w:t>
      </w:r>
      <w:bookmarkEnd w:id="161"/>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تراخيص اشتراك الجهاز والمستخدم</w:t>
      </w:r>
    </w:p>
    <w:p w:rsidR="00002593" w:rsidRDefault="00D72066">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002593" w:rsidRDefault="00002593">
      <w:pPr>
        <w:pStyle w:val="ProductList-Body"/>
        <w:rPr>
          <w:rtl/>
        </w:rPr>
      </w:pPr>
    </w:p>
    <w:p w:rsidR="00002593" w:rsidRDefault="00D72066">
      <w:pPr>
        <w:pStyle w:val="ProductList-ClauseHeading"/>
        <w:outlineLvl w:val="4"/>
        <w:rPr>
          <w:rtl/>
        </w:rPr>
      </w:pPr>
      <w:r>
        <w:rPr>
          <w:rtl/>
        </w:rPr>
        <w:lastRenderedPageBreak/>
        <w:t>3.2 تراخيص اشتراك إدارة الخادم</w:t>
      </w:r>
    </w:p>
    <w:p w:rsidR="00002593" w:rsidRDefault="00D7206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002593" w:rsidRDefault="00002593">
      <w:pPr>
        <w:pStyle w:val="ProductList-Body"/>
        <w:rPr>
          <w:rtl/>
        </w:rPr>
      </w:pPr>
    </w:p>
    <w:p w:rsidR="00002593" w:rsidRDefault="00D72066">
      <w:pPr>
        <w:pStyle w:val="ProductList-ClauseHeading"/>
        <w:outlineLvl w:val="4"/>
        <w:rPr>
          <w:rtl/>
        </w:rPr>
      </w:pPr>
      <w:r>
        <w:rPr>
          <w:rtl/>
        </w:rPr>
        <w:t>3.3 استبدال محركات الفحص</w:t>
      </w:r>
    </w:p>
    <w:p w:rsidR="00002593" w:rsidRDefault="00D72066">
      <w:pPr>
        <w:pStyle w:val="ProductList-Body"/>
        <w:rPr>
          <w:rtl/>
        </w:rPr>
      </w:pPr>
      <w:r>
        <w:rPr>
          <w:rtl/>
        </w:rPr>
        <w:t>يجوز لشركة Microsoft استبدال البرامج والملفات المشابهة فيما تحتويه الخدمة عبر الإنترنت من:</w:t>
      </w:r>
    </w:p>
    <w:p w:rsidR="00002593" w:rsidRDefault="00D72066" w:rsidP="00D72066">
      <w:pPr>
        <w:pStyle w:val="ProductList-Bullet"/>
        <w:numPr>
          <w:ilvl w:val="0"/>
          <w:numId w:val="20"/>
        </w:numPr>
        <w:rPr>
          <w:rtl/>
        </w:rPr>
      </w:pPr>
      <w:r>
        <w:rPr>
          <w:rtl/>
        </w:rPr>
        <w:t>برامج مكافحة الفيروسات ومكافحة البريد الإلكتروني العشوائي؛</w:t>
      </w:r>
    </w:p>
    <w:p w:rsidR="00002593" w:rsidRDefault="00D72066" w:rsidP="00D72066">
      <w:pPr>
        <w:pStyle w:val="ProductList-Bullet"/>
        <w:numPr>
          <w:ilvl w:val="0"/>
          <w:numId w:val="20"/>
        </w:numPr>
        <w:rPr>
          <w:rtl/>
        </w:rPr>
      </w:pPr>
      <w:r>
        <w:rPr>
          <w:rtl/>
        </w:rPr>
        <w:t>وملفات التوقيع وملفات بيانات تصفية المحتوى.</w:t>
      </w:r>
    </w:p>
    <w:p w:rsidR="00002593" w:rsidRDefault="00D72066">
      <w:pPr>
        <w:pStyle w:val="ProductList-Offering1SubSection"/>
        <w:outlineLvl w:val="3"/>
        <w:rPr>
          <w:rtl/>
        </w:rPr>
      </w:pPr>
      <w:bookmarkStart w:id="162" w:name="_Sec895"/>
      <w:r>
        <w:rPr>
          <w:rtl/>
        </w:rPr>
        <w:t>4. ضمان البرنامج</w:t>
      </w:r>
      <w:bookmarkEnd w:id="162"/>
    </w:p>
    <w:tbl>
      <w:tblPr>
        <w:tblStyle w:val="PURTable"/>
        <w:bidiVisual/>
        <w:tblW w:w="0" w:type="dxa"/>
        <w:tblLook w:val="04A0" w:firstRow="1" w:lastRow="0" w:firstColumn="1" w:lastColumn="0" w:noHBand="0" w:noVBand="1"/>
      </w:tblPr>
      <w:tblGrid>
        <w:gridCol w:w="3597"/>
        <w:gridCol w:w="3613"/>
        <w:gridCol w:w="358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حقوق الفرع الحالي من System Center Endpoint Protection</w:t>
      </w:r>
    </w:p>
    <w:p w:rsidR="00002593" w:rsidRDefault="00D7206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63" w:name="_Sec1180"/>
      <w:r>
        <w:rPr>
          <w:rtl/>
        </w:rPr>
        <w:t>System Center Operations Manager</w:t>
      </w:r>
      <w:bookmarkEnd w:id="163"/>
      <w:r>
        <w:fldChar w:fldCharType="begin"/>
      </w:r>
      <w:r>
        <w:instrText xml:space="preserve"> TC "</w:instrText>
      </w:r>
      <w:bookmarkStart w:id="164" w:name="_Toc483464609"/>
      <w:r>
        <w:instrText>System Center Operations Manager</w:instrText>
      </w:r>
      <w:bookmarkEnd w:id="164"/>
      <w:r>
        <w:instrText>" \l 3</w:instrText>
      </w:r>
      <w:r>
        <w:fldChar w:fldCharType="end"/>
      </w:r>
    </w:p>
    <w:p w:rsidR="00002593" w:rsidRDefault="00D72066">
      <w:pPr>
        <w:pStyle w:val="ProductList-Offering1SubSection"/>
        <w:outlineLvl w:val="3"/>
        <w:rPr>
          <w:rtl/>
        </w:rPr>
      </w:pPr>
      <w:bookmarkStart w:id="165" w:name="_Sec1181"/>
      <w:r>
        <w:rPr>
          <w:rtl/>
        </w:rPr>
        <w:t>1. توفر البرنامج</w:t>
      </w:r>
      <w:bookmarkEnd w:id="165"/>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166" w:name="_Sec1182"/>
      <w:r>
        <w:rPr>
          <w:rtl/>
        </w:rPr>
        <w:t>2. شروط المنتج</w:t>
      </w:r>
      <w:bookmarkEnd w:id="166"/>
    </w:p>
    <w:tbl>
      <w:tblPr>
        <w:tblStyle w:val="PURTable"/>
        <w:bidiVisual/>
        <w:tblW w:w="0" w:type="dxa"/>
        <w:tblLook w:val="04A0" w:firstRow="1" w:lastRow="0" w:firstColumn="1" w:lastColumn="0" w:noHBand="0" w:noVBand="1"/>
      </w:tblPr>
      <w:tblGrid>
        <w:gridCol w:w="3636"/>
        <w:gridCol w:w="3576"/>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67" w:name="_Sec1183"/>
      <w:r>
        <w:rPr>
          <w:rtl/>
        </w:rPr>
        <w:t>3. حقوق الاستخدام</w:t>
      </w:r>
      <w:bookmarkEnd w:id="167"/>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002593" w:rsidRDefault="00D72066">
      <w:pPr>
        <w:pStyle w:val="ProductList-Offering1SubSection"/>
        <w:outlineLvl w:val="3"/>
        <w:rPr>
          <w:rtl/>
        </w:rPr>
      </w:pPr>
      <w:bookmarkStart w:id="168" w:name="_Sec1184"/>
      <w:r>
        <w:rPr>
          <w:rtl/>
        </w:rPr>
        <w:lastRenderedPageBreak/>
        <w:t>4. ضمان البرنامج</w:t>
      </w:r>
      <w:bookmarkEnd w:id="168"/>
    </w:p>
    <w:tbl>
      <w:tblPr>
        <w:tblStyle w:val="PURTable"/>
        <w:bidiVisual/>
        <w:tblW w:w="0" w:type="dxa"/>
        <w:tblLook w:val="04A0" w:firstRow="1" w:lastRow="0" w:firstColumn="1" w:lastColumn="0" w:noHBand="0" w:noVBand="1"/>
      </w:tblPr>
      <w:tblGrid>
        <w:gridCol w:w="3591"/>
        <w:gridCol w:w="3616"/>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حقوق الفرع الحالي من System Center Operations Manager</w:t>
      </w:r>
    </w:p>
    <w:p w:rsidR="00002593" w:rsidRDefault="00D7206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69" w:name="_Sec1185"/>
      <w:r>
        <w:rPr>
          <w:rtl/>
        </w:rPr>
        <w:t>System Center Orchestrator</w:t>
      </w:r>
      <w:bookmarkEnd w:id="169"/>
      <w:r>
        <w:fldChar w:fldCharType="begin"/>
      </w:r>
      <w:r>
        <w:instrText xml:space="preserve"> TC "</w:instrText>
      </w:r>
      <w:bookmarkStart w:id="170" w:name="_Toc483464610"/>
      <w:r>
        <w:instrText>System Center Orchestrator</w:instrText>
      </w:r>
      <w:bookmarkEnd w:id="170"/>
      <w:r>
        <w:instrText>" \l 3</w:instrText>
      </w:r>
      <w:r>
        <w:fldChar w:fldCharType="end"/>
      </w:r>
    </w:p>
    <w:p w:rsidR="00002593" w:rsidRDefault="00D72066">
      <w:pPr>
        <w:pStyle w:val="ProductList-Offering1SubSection"/>
        <w:outlineLvl w:val="3"/>
        <w:rPr>
          <w:rtl/>
        </w:rPr>
      </w:pPr>
      <w:bookmarkStart w:id="171" w:name="_Sec1186"/>
      <w:r>
        <w:rPr>
          <w:rtl/>
        </w:rPr>
        <w:t>1. توفر البرنامج</w:t>
      </w:r>
      <w:bookmarkEnd w:id="171"/>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172" w:name="_Sec1187"/>
      <w:r>
        <w:rPr>
          <w:rtl/>
        </w:rPr>
        <w:t>2. شروط المنتج</w:t>
      </w:r>
      <w:bookmarkEnd w:id="172"/>
    </w:p>
    <w:tbl>
      <w:tblPr>
        <w:tblStyle w:val="PURTable"/>
        <w:bidiVisual/>
        <w:tblW w:w="0" w:type="dxa"/>
        <w:tblLook w:val="04A0" w:firstRow="1" w:lastRow="0" w:firstColumn="1" w:lastColumn="0" w:noHBand="0" w:noVBand="1"/>
      </w:tblPr>
      <w:tblGrid>
        <w:gridCol w:w="3636"/>
        <w:gridCol w:w="3576"/>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73" w:name="_Sec1188"/>
      <w:r>
        <w:rPr>
          <w:rtl/>
        </w:rPr>
        <w:t>3. حقوق الاستخدام</w:t>
      </w:r>
      <w:bookmarkEnd w:id="173"/>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002593" w:rsidRDefault="00D72066">
      <w:pPr>
        <w:pStyle w:val="ProductList-Offering1SubSection"/>
        <w:outlineLvl w:val="3"/>
        <w:rPr>
          <w:rtl/>
        </w:rPr>
      </w:pPr>
      <w:bookmarkStart w:id="174" w:name="_Sec1189"/>
      <w:r>
        <w:rPr>
          <w:rtl/>
        </w:rPr>
        <w:t>4. ضمان البرنامج</w:t>
      </w:r>
      <w:bookmarkEnd w:id="174"/>
    </w:p>
    <w:tbl>
      <w:tblPr>
        <w:tblStyle w:val="PURTable"/>
        <w:bidiVisual/>
        <w:tblW w:w="0" w:type="dxa"/>
        <w:tblLook w:val="04A0" w:firstRow="1" w:lastRow="0" w:firstColumn="1" w:lastColumn="0" w:noHBand="0" w:noVBand="1"/>
      </w:tblPr>
      <w:tblGrid>
        <w:gridCol w:w="3591"/>
        <w:gridCol w:w="3616"/>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75" w:name="_Sec1190"/>
      <w:r>
        <w:rPr>
          <w:rtl/>
        </w:rPr>
        <w:lastRenderedPageBreak/>
        <w:t>System Center Service Manager</w:t>
      </w:r>
      <w:bookmarkEnd w:id="175"/>
      <w:r>
        <w:fldChar w:fldCharType="begin"/>
      </w:r>
      <w:r>
        <w:instrText xml:space="preserve"> TC "</w:instrText>
      </w:r>
      <w:bookmarkStart w:id="176" w:name="_Toc483464611"/>
      <w:r>
        <w:instrText>System Center Service Manager</w:instrText>
      </w:r>
      <w:bookmarkEnd w:id="176"/>
      <w:r>
        <w:instrText>" \l 3</w:instrText>
      </w:r>
      <w:r>
        <w:fldChar w:fldCharType="end"/>
      </w:r>
    </w:p>
    <w:p w:rsidR="00002593" w:rsidRDefault="00D72066">
      <w:pPr>
        <w:pStyle w:val="ProductList-Offering1SubSection"/>
        <w:outlineLvl w:val="3"/>
        <w:rPr>
          <w:rtl/>
        </w:rPr>
      </w:pPr>
      <w:bookmarkStart w:id="177" w:name="_Sec1191"/>
      <w:r>
        <w:rPr>
          <w:rtl/>
        </w:rPr>
        <w:t>1. توفر البرنامج</w:t>
      </w:r>
      <w:bookmarkEnd w:id="177"/>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178" w:name="_Sec1192"/>
      <w:r>
        <w:rPr>
          <w:rtl/>
        </w:rPr>
        <w:t>2. شروط المنتج</w:t>
      </w:r>
      <w:bookmarkEnd w:id="178"/>
    </w:p>
    <w:tbl>
      <w:tblPr>
        <w:tblStyle w:val="PURTable"/>
        <w:bidiVisual/>
        <w:tblW w:w="0" w:type="dxa"/>
        <w:tblLook w:val="04A0" w:firstRow="1" w:lastRow="0" w:firstColumn="1" w:lastColumn="0" w:noHBand="0" w:noVBand="1"/>
      </w:tblPr>
      <w:tblGrid>
        <w:gridCol w:w="3636"/>
        <w:gridCol w:w="3576"/>
        <w:gridCol w:w="357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3">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79" w:name="_Sec1193"/>
      <w:r>
        <w:rPr>
          <w:rtl/>
        </w:rPr>
        <w:t>3. حقوق الاستخدام</w:t>
      </w:r>
      <w:bookmarkEnd w:id="179"/>
    </w:p>
    <w:tbl>
      <w:tblPr>
        <w:tblStyle w:val="PURTable"/>
        <w:bidiVisual/>
        <w:tblW w:w="0" w:type="dxa"/>
        <w:tblLook w:val="04A0" w:firstRow="1" w:lastRow="0" w:firstColumn="1" w:lastColumn="0" w:noHBand="0" w:noVBand="1"/>
      </w:tblPr>
      <w:tblGrid>
        <w:gridCol w:w="3592"/>
        <w:gridCol w:w="3603"/>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4">
              <w:r>
                <w:rPr>
                  <w:color w:val="00467F"/>
                  <w:u w:val="single"/>
                  <w:rtl/>
                </w:rPr>
                <w:t>عام</w:t>
              </w:r>
            </w:hyperlink>
            <w:r>
              <w:rPr>
                <w:rtl/>
              </w:rPr>
              <w:t xml:space="preserve">؛ </w:t>
            </w:r>
            <w:hyperlink r:id="rId8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6">
              <w:r>
                <w:rPr>
                  <w:color w:val="00467F"/>
                  <w:u w:val="single"/>
                  <w:rtl/>
                </w:rPr>
                <w:t>الميزات المستندة إلى الإنترنت</w:t>
              </w:r>
            </w:hyperlink>
            <w:r>
              <w:rPr>
                <w:rtl/>
              </w:rPr>
              <w:t xml:space="preserve">، </w:t>
            </w:r>
            <w:hyperlink r:id="rId8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3.2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002593" w:rsidRDefault="00D72066">
      <w:pPr>
        <w:pStyle w:val="ProductList-Offering1SubSection"/>
        <w:outlineLvl w:val="3"/>
        <w:rPr>
          <w:rtl/>
        </w:rPr>
      </w:pPr>
      <w:bookmarkStart w:id="180" w:name="_Sec1194"/>
      <w:r>
        <w:rPr>
          <w:rtl/>
        </w:rPr>
        <w:t>4. ضمان البرنامج</w:t>
      </w:r>
      <w:bookmarkEnd w:id="180"/>
    </w:p>
    <w:tbl>
      <w:tblPr>
        <w:tblStyle w:val="PURTable"/>
        <w:bidiVisual/>
        <w:tblW w:w="0" w:type="dxa"/>
        <w:tblLook w:val="04A0" w:firstRow="1" w:lastRow="0" w:firstColumn="1" w:lastColumn="0" w:noHBand="0" w:noVBand="1"/>
      </w:tblPr>
      <w:tblGrid>
        <w:gridCol w:w="3591"/>
        <w:gridCol w:w="3616"/>
        <w:gridCol w:w="358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أكتوبر 2013</w:t>
              </w:r>
            </w:hyperlink>
            <w:r>
              <w:rPr>
                <w:rtl/>
              </w:rPr>
              <w:t xml:space="preserve">؛ </w:t>
            </w:r>
            <w:hyperlink r:id="rId8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حقوق الفرع الحالي من System Center Service Manager</w:t>
      </w:r>
    </w:p>
    <w:p w:rsidR="00002593" w:rsidRDefault="00D7206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
        <w:outlineLvl w:val="1"/>
        <w:rPr>
          <w:rtl/>
        </w:rPr>
      </w:pPr>
      <w:bookmarkStart w:id="181" w:name="_Sec616"/>
      <w:r>
        <w:rPr>
          <w:rtl/>
        </w:rPr>
        <w:t>Virtual Desktop Infrastructure (VDI) Suite</w:t>
      </w:r>
      <w:bookmarkEnd w:id="181"/>
      <w:r>
        <w:fldChar w:fldCharType="begin"/>
      </w:r>
      <w:r>
        <w:instrText xml:space="preserve"> TC "</w:instrText>
      </w:r>
      <w:bookmarkStart w:id="182" w:name="_Toc483464612"/>
      <w:r>
        <w:instrText>Virtual Desktop Infrastructure (VDI) Suite</w:instrText>
      </w:r>
      <w:bookmarkEnd w:id="182"/>
      <w:r>
        <w:instrText>" \l 2</w:instrText>
      </w:r>
      <w:r>
        <w:fldChar w:fldCharType="end"/>
      </w:r>
    </w:p>
    <w:p w:rsidR="00002593" w:rsidRDefault="00D7206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0">
        <w:r>
          <w:rPr>
            <w:color w:val="00467F"/>
            <w:u w:val="single"/>
            <w:rtl/>
          </w:rPr>
          <w:t>http://go.microsoft.com/?linkid=9839206</w:t>
        </w:r>
      </w:hyperlink>
      <w:r>
        <w:rPr>
          <w:rtl/>
        </w:rPr>
        <w:t xml:space="preserve"> و"قائمة المنتجات - يونيو 2015" على الارتباط </w:t>
      </w:r>
      <w:hyperlink r:id="rId91">
        <w:r>
          <w:rPr>
            <w:color w:val="00467F"/>
            <w:u w:val="single"/>
            <w:rtl/>
          </w:rPr>
          <w:t>http://go.microsoft.com/?linkid=9839207</w:t>
        </w:r>
      </w:hyperlink>
      <w:r>
        <w:rPr>
          <w:rtl/>
        </w:rPr>
        <w:t>.</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183" w:name="_Sec617"/>
      <w:r>
        <w:rPr>
          <w:rtl/>
        </w:rPr>
        <w:lastRenderedPageBreak/>
        <w:t>Visual Studio</w:t>
      </w:r>
      <w:bookmarkEnd w:id="183"/>
      <w:r>
        <w:fldChar w:fldCharType="begin"/>
      </w:r>
      <w:r>
        <w:instrText xml:space="preserve"> TC "</w:instrText>
      </w:r>
      <w:bookmarkStart w:id="184" w:name="_Toc483464613"/>
      <w:r>
        <w:instrText>Visual Studio</w:instrText>
      </w:r>
      <w:bookmarkEnd w:id="184"/>
      <w:r>
        <w:instrText>" \l 2</w:instrText>
      </w:r>
      <w:r>
        <w:fldChar w:fldCharType="end"/>
      </w:r>
    </w:p>
    <w:p w:rsidR="00002593" w:rsidRDefault="00D72066">
      <w:pPr>
        <w:pStyle w:val="ProductList-Offering2HeadingNoBorder"/>
        <w:outlineLvl w:val="2"/>
        <w:rPr>
          <w:rtl/>
        </w:rPr>
      </w:pPr>
      <w:bookmarkStart w:id="185" w:name="_Sec649"/>
      <w:r>
        <w:rPr>
          <w:rtl/>
        </w:rPr>
        <w:t>Visual Studio</w:t>
      </w:r>
      <w:bookmarkEnd w:id="185"/>
      <w:r>
        <w:fldChar w:fldCharType="begin"/>
      </w:r>
      <w:r>
        <w:instrText xml:space="preserve"> TC "</w:instrText>
      </w:r>
      <w:bookmarkStart w:id="186" w:name="_Toc483464614"/>
      <w:r>
        <w:instrText>Visual Studio</w:instrText>
      </w:r>
      <w:bookmarkEnd w:id="186"/>
      <w:r>
        <w:instrText>" \l 3</w:instrText>
      </w:r>
      <w:r>
        <w:fldChar w:fldCharType="end"/>
      </w:r>
    </w:p>
    <w:p w:rsidR="00002593" w:rsidRDefault="00D72066">
      <w:pPr>
        <w:pStyle w:val="ProductList-Offering1SubSection"/>
        <w:outlineLvl w:val="3"/>
        <w:rPr>
          <w:rtl/>
        </w:rPr>
      </w:pPr>
      <w:bookmarkStart w:id="187" w:name="_Sec697"/>
      <w:r>
        <w:rPr>
          <w:rtl/>
        </w:rPr>
        <w:t>1. توفر البرنامج</w:t>
      </w:r>
      <w:bookmarkEnd w:id="187"/>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188" w:name="_Sec752"/>
      <w:r>
        <w:rPr>
          <w:rtl/>
        </w:rPr>
        <w:t>2. شروط المنتج</w:t>
      </w:r>
      <w:bookmarkEnd w:id="188"/>
    </w:p>
    <w:tbl>
      <w:tblPr>
        <w:tblStyle w:val="PURTable"/>
        <w:bidiVisual/>
        <w:tblW w:w="0" w:type="dxa"/>
        <w:tblLook w:val="04A0" w:firstRow="1" w:lastRow="0" w:firstColumn="1" w:lastColumn="0" w:noHBand="0" w:noVBand="1"/>
      </w:tblPr>
      <w:tblGrid>
        <w:gridCol w:w="3589"/>
        <w:gridCol w:w="3592"/>
        <w:gridCol w:w="360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منح الترخيص لـ SQL Server Parallel Data Warehouse Developer</w:t>
      </w:r>
    </w:p>
    <w:p w:rsidR="00002593" w:rsidRDefault="00D72066">
      <w:pPr>
        <w:pStyle w:val="ProductList-Body"/>
        <w:rPr>
          <w:rtl/>
        </w:rPr>
      </w:pPr>
      <w:r>
        <w:rPr>
          <w:rtl/>
        </w:rPr>
        <w:t xml:space="preserve">سيتم اعتبار 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002593" w:rsidRDefault="00002593">
      <w:pPr>
        <w:pStyle w:val="ProductList-Body"/>
        <w:rPr>
          <w:rtl/>
        </w:rPr>
      </w:pPr>
    </w:p>
    <w:p w:rsidR="00002593" w:rsidRDefault="00D72066">
      <w:pPr>
        <w:pStyle w:val="ProductList-ClauseHeading"/>
        <w:outlineLvl w:val="4"/>
        <w:rPr>
          <w:rtl/>
        </w:rPr>
      </w:pPr>
      <w:r>
        <w:rPr>
          <w:rtl/>
        </w:rPr>
        <w:t>2.2 منح الترخيص لـ Visual Studio Team Foundation Server 2017</w:t>
      </w:r>
    </w:p>
    <w:p w:rsidR="00002593" w:rsidRDefault="00D72066">
      <w:pPr>
        <w:pStyle w:val="ProductList-Body"/>
        <w:rPr>
          <w:rtl/>
        </w:rPr>
      </w:pPr>
      <w:r>
        <w:rPr>
          <w:rtl/>
        </w:rPr>
        <w:t xml:space="preserve">سيتم اعتبار 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002593" w:rsidRDefault="00002593">
      <w:pPr>
        <w:pStyle w:val="ProductList-Body"/>
        <w:rPr>
          <w:rtl/>
        </w:rPr>
      </w:pPr>
    </w:p>
    <w:p w:rsidR="00002593" w:rsidRDefault="00D72066">
      <w:pPr>
        <w:pStyle w:val="ProductList-ClauseHeading"/>
        <w:outlineLvl w:val="4"/>
        <w:rPr>
          <w:rtl/>
        </w:rPr>
      </w:pPr>
      <w:r>
        <w:rPr>
          <w:rtl/>
        </w:rPr>
        <w:t>2.3 Microsoft Azure Platform Services</w:t>
      </w:r>
    </w:p>
    <w:p w:rsidR="00002593" w:rsidRDefault="00D72066">
      <w:pPr>
        <w:pStyle w:val="ProductList-Body"/>
        <w:rPr>
          <w:rtl/>
        </w:rPr>
      </w:pPr>
      <w:r>
        <w:rPr>
          <w:rtl/>
        </w:rPr>
        <w:t>لا يمكن دمج فوائد Microsoft Azure من اشتراكات Visual Studio أو أنظمة MSDN أساسية متعددة في حساب Microsoft Azure واحد.</w:t>
      </w:r>
    </w:p>
    <w:p w:rsidR="00002593" w:rsidRDefault="00D72066">
      <w:pPr>
        <w:pStyle w:val="ProductList-Offering1SubSection"/>
        <w:outlineLvl w:val="3"/>
        <w:rPr>
          <w:rtl/>
        </w:rPr>
      </w:pPr>
      <w:bookmarkStart w:id="189" w:name="_Sec810"/>
      <w:r>
        <w:rPr>
          <w:rtl/>
        </w:rPr>
        <w:t>3. حقوق الاستخدام</w:t>
      </w:r>
      <w:bookmarkEnd w:id="189"/>
    </w:p>
    <w:tbl>
      <w:tblPr>
        <w:tblStyle w:val="PURTable"/>
        <w:bidiVisual/>
        <w:tblW w:w="0" w:type="dxa"/>
        <w:tblLook w:val="04A0" w:firstRow="1" w:lastRow="0" w:firstColumn="1" w:lastColumn="0" w:noHBand="0" w:noVBand="1"/>
      </w:tblPr>
      <w:tblGrid>
        <w:gridCol w:w="3637"/>
        <w:gridCol w:w="3572"/>
        <w:gridCol w:w="358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ملف BUILDSERVER.TXT</w:t>
      </w:r>
    </w:p>
    <w:p w:rsidR="00002593" w:rsidRDefault="00D72066">
      <w:pPr>
        <w:pStyle w:val="ProductList-Body"/>
        <w:rPr>
          <w:rtl/>
        </w:rPr>
      </w:pPr>
      <w:r>
        <w:rPr>
          <w:rtl/>
        </w:rPr>
        <w:t xml:space="preserve">يجوز للعميل تثبيت نُسخ من الملفات في قوائم BuildServer الموجودة على </w:t>
      </w:r>
      <w:hyperlink r:id="rId9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002593" w:rsidRDefault="00002593">
      <w:pPr>
        <w:pStyle w:val="ProductList-Body"/>
        <w:rPr>
          <w:rtl/>
        </w:rPr>
      </w:pPr>
    </w:p>
    <w:p w:rsidR="00002593" w:rsidRDefault="00D72066">
      <w:pPr>
        <w:pStyle w:val="ProductList-ClauseHeading"/>
        <w:outlineLvl w:val="4"/>
        <w:rPr>
          <w:rtl/>
        </w:rPr>
      </w:pPr>
      <w:r>
        <w:rPr>
          <w:rtl/>
        </w:rPr>
        <w:t>3.2 الأدوات المساعدة</w:t>
      </w:r>
    </w:p>
    <w:p w:rsidR="00002593" w:rsidRDefault="00D72066">
      <w:pPr>
        <w:pStyle w:val="ProductList-Body"/>
        <w:rPr>
          <w:rtl/>
        </w:rPr>
      </w:pPr>
      <w:r>
        <w:rPr>
          <w:rtl/>
        </w:rPr>
        <w:t xml:space="preserve">يجوز للعميل نسخ وتثبيت الأدوات المساعدة الموجودة على </w:t>
      </w:r>
      <w:hyperlink r:id="rId9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002593" w:rsidRDefault="00002593">
      <w:pPr>
        <w:pStyle w:val="ProductList-Body"/>
        <w:rPr>
          <w:rtl/>
        </w:rPr>
      </w:pPr>
    </w:p>
    <w:p w:rsidR="00002593" w:rsidRDefault="00D72066">
      <w:pPr>
        <w:pStyle w:val="ProductList-ClauseHeading"/>
        <w:outlineLvl w:val="4"/>
        <w:rPr>
          <w:rtl/>
        </w:rPr>
      </w:pPr>
      <w:r>
        <w:rPr>
          <w:rtl/>
        </w:rPr>
        <w:lastRenderedPageBreak/>
        <w:t>3.3 System Center – Virtual Machine Manager (SCVMM) – اشتراك Visual Studio Enterprise واشتراك Visual Studio Test Professional</w:t>
      </w:r>
    </w:p>
    <w:p w:rsidR="00002593" w:rsidRDefault="00D72066">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002593" w:rsidRDefault="00002593">
      <w:pPr>
        <w:pStyle w:val="ProductList-Body"/>
        <w:rPr>
          <w:rtl/>
        </w:rPr>
      </w:pPr>
    </w:p>
    <w:p w:rsidR="00002593" w:rsidRDefault="00D72066">
      <w:pPr>
        <w:pStyle w:val="ProductList-ClauseHeading"/>
        <w:outlineLvl w:val="4"/>
        <w:rPr>
          <w:rtl/>
        </w:rPr>
      </w:pPr>
      <w:r>
        <w:rPr>
          <w:rtl/>
        </w:rPr>
        <w:t>3.4 Office Professional Plus 2016 – اشتراك Visual Studio Enterprise</w:t>
      </w:r>
    </w:p>
    <w:p w:rsidR="00002593" w:rsidRDefault="00D72066">
      <w:pPr>
        <w:pStyle w:val="ProductList-Body"/>
        <w:rPr>
          <w:rtl/>
        </w:rPr>
      </w:pPr>
      <w:r>
        <w:rPr>
          <w:rtl/>
        </w:rPr>
        <w:t xml:space="preserve">يجوز لكل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002593" w:rsidRDefault="00002593">
      <w:pPr>
        <w:pStyle w:val="ProductList-Body"/>
        <w:rPr>
          <w:rtl/>
        </w:rPr>
      </w:pPr>
    </w:p>
    <w:p w:rsidR="00002593" w:rsidRDefault="00D72066">
      <w:pPr>
        <w:pStyle w:val="ProductList-ClauseHeading"/>
        <w:outlineLvl w:val="4"/>
        <w:rPr>
          <w:rtl/>
        </w:rPr>
      </w:pPr>
      <w:r>
        <w:rPr>
          <w:rtl/>
        </w:rPr>
        <w:t>3.5 المكتبات المرخصة بموجب الترخيص العمومي العام الأصغر GNU</w:t>
      </w:r>
    </w:p>
    <w:p w:rsidR="00002593" w:rsidRDefault="00D7206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002593" w:rsidRDefault="00D72066">
      <w:pPr>
        <w:pStyle w:val="ProductList-Offering1SubSection"/>
        <w:outlineLvl w:val="3"/>
        <w:rPr>
          <w:rtl/>
        </w:rPr>
      </w:pPr>
      <w:bookmarkStart w:id="190" w:name="_Sec834"/>
      <w:r>
        <w:rPr>
          <w:rtl/>
        </w:rPr>
        <w:t>4. ضمان البرنامج</w:t>
      </w:r>
      <w:bookmarkEnd w:id="190"/>
    </w:p>
    <w:tbl>
      <w:tblPr>
        <w:tblStyle w:val="PURTable"/>
        <w:bidiVisual/>
        <w:tblW w:w="0" w:type="dxa"/>
        <w:tblLook w:val="04A0" w:firstRow="1" w:lastRow="0" w:firstColumn="1" w:lastColumn="0" w:noHBand="0" w:noVBand="1"/>
      </w:tblPr>
      <w:tblGrid>
        <w:gridCol w:w="3593"/>
        <w:gridCol w:w="3622"/>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مارس 2014</w:t>
              </w:r>
            </w:hyperlink>
            <w:hyperlink r:id="rId95">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أهلية ضمان البرنامج</w:t>
      </w:r>
    </w:p>
    <w:p w:rsidR="00002593" w:rsidRDefault="00D7206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002593" w:rsidRDefault="00002593">
      <w:pPr>
        <w:pStyle w:val="ProductList-Body"/>
        <w:rPr>
          <w:rtl/>
        </w:rPr>
      </w:pPr>
    </w:p>
    <w:p w:rsidR="00002593" w:rsidRDefault="00D72066">
      <w:pPr>
        <w:pStyle w:val="ProductList-ClauseHeading"/>
        <w:outlineLvl w:val="4"/>
        <w:rPr>
          <w:rtl/>
        </w:rPr>
      </w:pPr>
      <w:r>
        <w:rPr>
          <w:rtl/>
        </w:rPr>
        <w:t>4.2 حقوق اشتراك Visual Studio الدائمة</w:t>
      </w:r>
    </w:p>
    <w:p w:rsidR="00002593" w:rsidRDefault="00D7206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191" w:name="_Sec650"/>
      <w:r>
        <w:rPr>
          <w:rtl/>
        </w:rPr>
        <w:t>Visual Studio Team Foundation Server</w:t>
      </w:r>
      <w:bookmarkEnd w:id="191"/>
      <w:r>
        <w:fldChar w:fldCharType="begin"/>
      </w:r>
      <w:r>
        <w:instrText xml:space="preserve"> TC "</w:instrText>
      </w:r>
      <w:bookmarkStart w:id="192" w:name="_Toc483464615"/>
      <w:r>
        <w:instrText>Visual Studio Team Foundation Server</w:instrText>
      </w:r>
      <w:bookmarkEnd w:id="192"/>
      <w:r>
        <w:instrText>" \l 3</w:instrText>
      </w:r>
      <w:r>
        <w:fldChar w:fldCharType="end"/>
      </w:r>
    </w:p>
    <w:p w:rsidR="00002593" w:rsidRDefault="00D72066">
      <w:pPr>
        <w:pStyle w:val="ProductList-Offering1SubSection"/>
        <w:outlineLvl w:val="3"/>
        <w:rPr>
          <w:rtl/>
        </w:rPr>
      </w:pPr>
      <w:bookmarkStart w:id="193" w:name="_Sec698"/>
      <w:r>
        <w:rPr>
          <w:rtl/>
        </w:rPr>
        <w:t>1. توفر البرنامج</w:t>
      </w:r>
      <w:bookmarkEnd w:id="193"/>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002593" w:rsidRDefault="0000259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002593" w:rsidRDefault="0000259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194" w:name="_Sec753"/>
      <w:r>
        <w:rPr>
          <w:rtl/>
        </w:rPr>
        <w:t>2. شروط المنتج</w:t>
      </w:r>
      <w:bookmarkEnd w:id="194"/>
    </w:p>
    <w:tbl>
      <w:tblPr>
        <w:tblStyle w:val="PURTable"/>
        <w:bidiVisual/>
        <w:tblW w:w="0" w:type="dxa"/>
        <w:tblLook w:val="04A0" w:firstRow="1" w:lastRow="0" w:firstColumn="1" w:lastColumn="0" w:noHBand="0" w:noVBand="1"/>
      </w:tblPr>
      <w:tblGrid>
        <w:gridCol w:w="3603"/>
        <w:gridCol w:w="3593"/>
        <w:gridCol w:w="359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195" w:name="_Sec811"/>
      <w:r>
        <w:rPr>
          <w:rtl/>
        </w:rPr>
        <w:t>3. حقوق الاستخدام</w:t>
      </w:r>
      <w:bookmarkEnd w:id="195"/>
    </w:p>
    <w:tbl>
      <w:tblPr>
        <w:tblStyle w:val="PURTable"/>
        <w:bidiVisual/>
        <w:tblW w:w="0" w:type="dxa"/>
        <w:tblLook w:val="04A0" w:firstRow="1" w:lastRow="0" w:firstColumn="1" w:lastColumn="0" w:noHBand="0" w:noVBand="1"/>
      </w:tblPr>
      <w:tblGrid>
        <w:gridCol w:w="3626"/>
        <w:gridCol w:w="3570"/>
        <w:gridCol w:w="359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المستخدم المدفوع لـ Visual Studio Team Services</w:t>
            </w:r>
          </w:p>
        </w:tc>
      </w:tr>
    </w:tbl>
    <w:p w:rsidR="00002593" w:rsidRDefault="00002593">
      <w:pPr>
        <w:pStyle w:val="ProductList-Body"/>
        <w:rPr>
          <w:rtl/>
        </w:rPr>
      </w:pPr>
    </w:p>
    <w:p w:rsidR="00002593" w:rsidRDefault="00D72066">
      <w:pPr>
        <w:pStyle w:val="ProductList-SubClauseHeading"/>
        <w:outlineLvl w:val="5"/>
        <w:rPr>
          <w:rtl/>
        </w:rPr>
      </w:pPr>
      <w:r>
        <w:rPr>
          <w:rtl/>
        </w:rPr>
        <w:t>31.1 الوظائف الإضافية</w:t>
      </w:r>
    </w:p>
    <w:p w:rsidR="00002593" w:rsidRDefault="00D72066">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اشتراك Visual Studio Enterprise 2017</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Visual Studio Team Services Test Manager Extension</w:t>
            </w:r>
          </w:p>
        </w:tc>
      </w:tr>
    </w:tbl>
    <w:p w:rsidR="00002593" w:rsidRDefault="00002593">
      <w:pPr>
        <w:pStyle w:val="ProductList-BodyIndented"/>
        <w:rPr>
          <w:rtl/>
        </w:rPr>
      </w:pPr>
    </w:p>
    <w:p w:rsidR="00002593" w:rsidRDefault="00D72066">
      <w:pPr>
        <w:pStyle w:val="ProductList-SubClauseHeading"/>
        <w:outlineLvl w:val="5"/>
        <w:rPr>
          <w:rtl/>
        </w:rPr>
      </w:pPr>
      <w:r>
        <w:rPr>
          <w:rtl/>
        </w:rPr>
        <w:t>3.1.2. الوظائف الإضافية</w:t>
      </w:r>
    </w:p>
    <w:p w:rsidR="00002593" w:rsidRDefault="00D72066">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Visual Studio Team Services Package Management Extension</w:t>
            </w:r>
          </w:p>
        </w:tc>
      </w:tr>
    </w:tbl>
    <w:p w:rsidR="00002593" w:rsidRDefault="00002593">
      <w:pPr>
        <w:pStyle w:val="ProductList-BodyIndented"/>
        <w:rPr>
          <w:rtl/>
        </w:rPr>
      </w:pPr>
    </w:p>
    <w:p w:rsidR="00002593" w:rsidRDefault="00D72066">
      <w:pPr>
        <w:pStyle w:val="ProductList-ClauseHeading"/>
        <w:outlineLvl w:val="4"/>
        <w:rPr>
          <w:rtl/>
        </w:rPr>
      </w:pPr>
      <w:r>
        <w:rPr>
          <w:rtl/>
        </w:rPr>
        <w:t>3.2 ‏</w:t>
      </w:r>
      <w:dir w:val="rtl">
        <w:r>
          <w:rPr>
            <w:rtl/>
          </w:rPr>
          <w:t>الاستخدام الذي لا يتطلب تراخيص وصول العميل</w:t>
        </w:r>
        <w:r>
          <w:rPr>
            <w:rtl/>
          </w:rPr>
          <w:t>‬</w:t>
        </w:r>
        <w:r w:rsidR="00A045BE">
          <w:t>‬</w:t>
        </w:r>
      </w:dir>
    </w:p>
    <w:p w:rsidR="00002593" w:rsidRDefault="00D72066">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002593" w:rsidRDefault="00002593">
      <w:pPr>
        <w:pStyle w:val="ProductList-Body"/>
        <w:rPr>
          <w:rtl/>
        </w:rPr>
      </w:pPr>
    </w:p>
    <w:p w:rsidR="00002593" w:rsidRDefault="00D72066">
      <w:pPr>
        <w:pStyle w:val="ProductList-ClauseHeading"/>
        <w:outlineLvl w:val="4"/>
        <w:rPr>
          <w:rtl/>
        </w:rPr>
      </w:pPr>
      <w:r>
        <w:rPr>
          <w:rtl/>
        </w:rPr>
        <w:t>3.3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002593" w:rsidRDefault="00002593">
      <w:pPr>
        <w:pStyle w:val="ProductList-Body"/>
        <w:rPr>
          <w:rtl/>
        </w:rPr>
      </w:pPr>
    </w:p>
    <w:p w:rsidR="00002593" w:rsidRDefault="00D72066">
      <w:pPr>
        <w:pStyle w:val="ProductList-ClauseHeading"/>
        <w:outlineLvl w:val="4"/>
        <w:rPr>
          <w:rtl/>
        </w:rPr>
      </w:pPr>
      <w:r>
        <w:rPr>
          <w:rtl/>
        </w:rPr>
        <w:t>3.4 المكتبات المرخصة بموجب الترخيص العمومي العام الأصغر GNU</w:t>
      </w:r>
    </w:p>
    <w:p w:rsidR="00002593" w:rsidRDefault="00D7206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rsidR="00002593" w:rsidRDefault="00002593">
      <w:pPr>
        <w:pStyle w:val="ProductList-Body"/>
        <w:rPr>
          <w:rtl/>
        </w:rPr>
      </w:pPr>
    </w:p>
    <w:p w:rsidR="00002593" w:rsidRDefault="00D72066">
      <w:pPr>
        <w:pStyle w:val="ProductList-ClauseHeading"/>
        <w:outlineLvl w:val="4"/>
        <w:rPr>
          <w:rtl/>
        </w:rPr>
      </w:pPr>
      <w:r>
        <w:rPr>
          <w:rtl/>
        </w:rPr>
        <w:t>3.5 Visual Studio Team Foundation Server Build Services</w:t>
      </w:r>
    </w:p>
    <w:p w:rsidR="00002593" w:rsidRDefault="00D72066">
      <w:pPr>
        <w:pStyle w:val="ProductList-Body"/>
        <w:rPr>
          <w:rtl/>
        </w:rPr>
      </w:pPr>
      <w:r>
        <w:rPr>
          <w:rtl/>
        </w:rPr>
        <w:t xml:space="preserve">إذا كان لدى العميل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A045BE">
          <w:t>‬</w:t>
        </w:r>
      </w:dir>
    </w:p>
    <w:p w:rsidR="00002593" w:rsidRDefault="00002593">
      <w:pPr>
        <w:pStyle w:val="ProductList-Body"/>
        <w:rPr>
          <w:rtl/>
        </w:rPr>
      </w:pPr>
    </w:p>
    <w:p w:rsidR="00002593" w:rsidRDefault="00D72066">
      <w:pPr>
        <w:pStyle w:val="ProductList-ClauseHeading"/>
        <w:outlineLvl w:val="4"/>
        <w:rPr>
          <w:rtl/>
        </w:rPr>
      </w:pPr>
      <w:r>
        <w:rPr>
          <w:rtl/>
        </w:rPr>
        <w:t>3.6 إدارة الإصدارات</w:t>
      </w:r>
    </w:p>
    <w:p w:rsidR="00002593" w:rsidRDefault="00D72066">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002593" w:rsidRDefault="00D72066" w:rsidP="00D72066">
      <w:pPr>
        <w:pStyle w:val="ProductList-Bullet"/>
        <w:numPr>
          <w:ilvl w:val="0"/>
          <w:numId w:val="21"/>
        </w:numPr>
        <w:rPr>
          <w:rtl/>
        </w:rPr>
      </w:pPr>
      <w:r>
        <w:rPr>
          <w:rtl/>
        </w:rPr>
        <w:t>اشتراك Visual Studio Enterprise 2017</w:t>
      </w:r>
    </w:p>
    <w:p w:rsidR="00002593" w:rsidRDefault="00D72066" w:rsidP="00D72066">
      <w:pPr>
        <w:pStyle w:val="ProductList-Bullet"/>
        <w:numPr>
          <w:ilvl w:val="0"/>
          <w:numId w:val="21"/>
        </w:numPr>
        <w:rPr>
          <w:rtl/>
        </w:rPr>
      </w:pPr>
      <w:r>
        <w:rPr>
          <w:rtl/>
        </w:rPr>
        <w:t>Visual Studio Enterprise (اشتراك شهري أو سنوي)</w:t>
      </w:r>
    </w:p>
    <w:p w:rsidR="00002593" w:rsidRDefault="00D72066" w:rsidP="00D72066">
      <w:pPr>
        <w:pStyle w:val="ProductList-Bullet"/>
        <w:numPr>
          <w:ilvl w:val="0"/>
          <w:numId w:val="21"/>
        </w:numPr>
        <w:rPr>
          <w:rtl/>
        </w:rPr>
      </w:pPr>
      <w:r>
        <w:rPr>
          <w:rtl/>
        </w:rPr>
        <w:t>Team Services Build وDeployment Private Pipeline (مثيل مدفوع)</w:t>
      </w:r>
    </w:p>
    <w:p w:rsidR="00002593" w:rsidRDefault="00002593">
      <w:pPr>
        <w:pStyle w:val="ProductList-Body"/>
        <w:rPr>
          <w:rtl/>
        </w:rPr>
      </w:pPr>
    </w:p>
    <w:p w:rsidR="00002593" w:rsidRDefault="00D72066">
      <w:pPr>
        <w:pStyle w:val="ProductList-ClauseHeading"/>
        <w:outlineLvl w:val="4"/>
        <w:rPr>
          <w:rtl/>
        </w:rPr>
      </w:pPr>
      <w:r>
        <w:rPr>
          <w:rtl/>
        </w:rPr>
        <w:t>3.7 إدارة الحزم</w:t>
      </w:r>
    </w:p>
    <w:p w:rsidR="00002593" w:rsidRDefault="00D72066">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002593" w:rsidRDefault="00002593">
      <w:pPr>
        <w:pStyle w:val="ProductList-Body"/>
        <w:rPr>
          <w:rtl/>
        </w:rPr>
      </w:pPr>
    </w:p>
    <w:p w:rsidR="00002593" w:rsidRDefault="00D72066">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37"/>
        <w:gridCol w:w="3638"/>
        <w:gridCol w:w="351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196" w:name="_Sec837"/>
      <w:r>
        <w:rPr>
          <w:rtl/>
        </w:rPr>
        <w:t>4. ضمان البرنامج</w:t>
      </w:r>
      <w:bookmarkEnd w:id="196"/>
    </w:p>
    <w:tbl>
      <w:tblPr>
        <w:tblStyle w:val="PURTable"/>
        <w:bidiVisual/>
        <w:tblW w:w="0" w:type="dxa"/>
        <w:tblLook w:val="04A0" w:firstRow="1" w:lastRow="0" w:firstColumn="1" w:lastColumn="0" w:noHBand="0" w:noVBand="1"/>
      </w:tblPr>
      <w:tblGrid>
        <w:gridCol w:w="3567"/>
        <w:gridCol w:w="3611"/>
        <w:gridCol w:w="3519"/>
        <w:gridCol w:w="93"/>
      </w:tblGrid>
      <w:tr w:rsidR="000025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r w:rsidR="00002593">
        <w:tc>
          <w:tcPr>
            <w:tcW w:w="12240" w:type="dxa"/>
            <w:gridSpan w:val="4"/>
            <w:tcBorders>
              <w:top w:val="none" w:sz="4" w:space="0" w:color="6E6E6E"/>
              <w:left w:val="none" w:sz="4" w:space="0" w:color="6E6E6E"/>
              <w:bottom w:val="none" w:sz="4" w:space="0" w:color="6E6E6E"/>
              <w:right w:val="none" w:sz="4" w:space="0" w:color="6E6E6E"/>
            </w:tcBorders>
          </w:tcPr>
          <w:p w:rsidR="00002593" w:rsidRDefault="00002593">
            <w:pPr>
              <w:pStyle w:val="PURBreadcrumb"/>
              <w:bidi/>
              <w:rPr>
                <w:rtl/>
              </w:rPr>
            </w:pPr>
          </w:p>
          <w:tbl>
            <w:tblPr>
              <w:bidiVisual/>
              <w:tblW w:w="0" w:type="dxa"/>
              <w:tblLook w:val="04A0" w:firstRow="1" w:lastRow="0" w:firstColumn="1" w:lastColumn="0" w:noHBand="0" w:noVBand="1"/>
            </w:tblPr>
            <w:tblGrid>
              <w:gridCol w:w="10674"/>
            </w:tblGrid>
            <w:tr w:rsidR="00002593">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TableBody"/>
              <w:rPr>
                <w:rtl/>
              </w:rPr>
            </w:pPr>
          </w:p>
        </w:tc>
      </w:tr>
    </w:tbl>
    <w:p w:rsidR="00002593" w:rsidRDefault="00002593">
      <w:pPr>
        <w:pStyle w:val="ProductList-Body"/>
        <w:rPr>
          <w:rtl/>
        </w:rPr>
      </w:pPr>
    </w:p>
    <w:p w:rsidR="00002593" w:rsidRDefault="00D72066">
      <w:pPr>
        <w:pStyle w:val="ProductList-OfferingGroupHeading"/>
        <w:outlineLvl w:val="1"/>
        <w:rPr>
          <w:rtl/>
        </w:rPr>
      </w:pPr>
      <w:bookmarkStart w:id="197" w:name="_Sec618"/>
      <w:r>
        <w:rPr>
          <w:rtl/>
        </w:rPr>
        <w:lastRenderedPageBreak/>
        <w:t>Windows</w:t>
      </w:r>
      <w:bookmarkEnd w:id="197"/>
      <w:r>
        <w:fldChar w:fldCharType="begin"/>
      </w:r>
      <w:r>
        <w:instrText xml:space="preserve"> TC "</w:instrText>
      </w:r>
      <w:bookmarkStart w:id="198" w:name="_Toc483464616"/>
      <w:r>
        <w:instrText>Windows</w:instrText>
      </w:r>
      <w:bookmarkEnd w:id="198"/>
      <w:r>
        <w:instrText>" \l 2</w:instrText>
      </w:r>
      <w:r>
        <w:fldChar w:fldCharType="end"/>
      </w:r>
    </w:p>
    <w:p w:rsidR="00002593" w:rsidRDefault="00D72066">
      <w:pPr>
        <w:pStyle w:val="ProductList-Offering2HeadingNoBorder"/>
        <w:outlineLvl w:val="2"/>
        <w:rPr>
          <w:rtl/>
        </w:rPr>
      </w:pPr>
      <w:bookmarkStart w:id="199" w:name="_Sec652"/>
      <w:r>
        <w:rPr>
          <w:rtl/>
        </w:rPr>
        <w:t>نظام تشغيل جهاز سطح مكتب Windows</w:t>
      </w:r>
      <w:bookmarkEnd w:id="199"/>
      <w:r>
        <w:fldChar w:fldCharType="begin"/>
      </w:r>
      <w:r>
        <w:instrText xml:space="preserve"> TC "</w:instrText>
      </w:r>
      <w:bookmarkStart w:id="200" w:name="_Toc483464617"/>
      <w:r>
        <w:instrText>نظام تشغيل جهاز سطح مكتب Windows</w:instrText>
      </w:r>
      <w:bookmarkEnd w:id="200"/>
      <w:r>
        <w:instrText>" \l 3</w:instrText>
      </w:r>
      <w:r>
        <w:fldChar w:fldCharType="end"/>
      </w:r>
    </w:p>
    <w:p w:rsidR="00002593" w:rsidRDefault="00D72066">
      <w:pPr>
        <w:pStyle w:val="ProductList-Offering1SubSection"/>
        <w:outlineLvl w:val="3"/>
        <w:rPr>
          <w:rtl/>
        </w:rPr>
      </w:pPr>
      <w:bookmarkStart w:id="201" w:name="_Sec700"/>
      <w:r>
        <w:rPr>
          <w:rtl/>
        </w:rPr>
        <w:t>1. توفر البرنامج</w:t>
      </w:r>
      <w:bookmarkEnd w:id="201"/>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A045BE">
                <w:t>‬</w:t>
              </w:r>
            </w:di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A045BE">
                <w:t>‬</w:t>
              </w:r>
            </w:di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A045BE">
                <w:t>‬</w:t>
              </w:r>
            </w:di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A045BE">
                <w:t>‬</w:t>
              </w:r>
            </w:di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none" w:sz="4" w:space="0" w:color="BFBFBF"/>
              <w:right w:val="single" w:sz="9" w:space="0" w:color="FFFFFF"/>
            </w:tcBorders>
          </w:tcPr>
          <w:p w:rsidR="00002593" w:rsidRDefault="00D7206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02" w:name="_Sec755"/>
      <w:r>
        <w:rPr>
          <w:rtl/>
        </w:rPr>
        <w:t>2. شروط المنتج</w:t>
      </w:r>
      <w:bookmarkEnd w:id="202"/>
    </w:p>
    <w:tbl>
      <w:tblPr>
        <w:tblStyle w:val="PURTable"/>
        <w:bidiVisual/>
        <w:tblW w:w="0" w:type="dxa"/>
        <w:tblLook w:val="04A0" w:firstRow="1" w:lastRow="0" w:firstColumn="1" w:lastColumn="0" w:noHBand="0" w:noVBand="1"/>
      </w:tblPr>
      <w:tblGrid>
        <w:gridCol w:w="3616"/>
        <w:gridCol w:w="3587"/>
        <w:gridCol w:w="358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lastRenderedPageBreak/>
        <w:t>2.1 أنظمة التشغيل المؤهِّلة</w:t>
      </w:r>
    </w:p>
    <w:p w:rsidR="00002593" w:rsidRDefault="00D72066">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002593" w:rsidRDefault="00002593">
      <w:pPr>
        <w:pStyle w:val="ProductList-Body"/>
        <w:rPr>
          <w:rtl/>
        </w:rPr>
      </w:pPr>
    </w:p>
    <w:p w:rsidR="00002593" w:rsidRDefault="00D72066">
      <w:pPr>
        <w:pStyle w:val="ProductList-SubClauseHeading"/>
        <w:outlineLvl w:val="5"/>
        <w:rPr>
          <w:rtl/>
        </w:rPr>
      </w:pPr>
      <w:r>
        <w:rPr>
          <w:rtl/>
        </w:rPr>
        <w:t>2.1.1 مخطط أنظمة التشغيل المؤهِّلة (نظام تشغيل)</w:t>
      </w:r>
    </w:p>
    <w:p w:rsidR="00002593" w:rsidRDefault="00D72066">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Academic وCharity</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002593" w:rsidRDefault="0000259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bl>
    <w:p w:rsidR="00002593" w:rsidRDefault="00D720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002593" w:rsidRDefault="00D72066">
      <w:pPr>
        <w:pStyle w:val="ProductList-BodyIndented"/>
        <w:rPr>
          <w:rtl/>
        </w:rPr>
      </w:pPr>
      <w:r>
        <w:rPr>
          <w:i/>
          <w:vertAlign w:val="superscript"/>
          <w:rtl/>
        </w:rPr>
        <w:lastRenderedPageBreak/>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002593" w:rsidRDefault="00D72066">
      <w:pPr>
        <w:pStyle w:val="ProductList-BodyIndented"/>
        <w:rPr>
          <w:rtl/>
        </w:rPr>
      </w:pPr>
      <w:r>
        <w:rPr>
          <w:i/>
          <w:vertAlign w:val="superscript"/>
          <w:rtl/>
        </w:rPr>
        <w:t>3</w:t>
      </w:r>
      <w:r>
        <w:rPr>
          <w:i/>
          <w:rtl/>
        </w:rPr>
        <w:t>لا ينطبق على Academic وCharity وOV-CW.</w:t>
      </w:r>
    </w:p>
    <w:p w:rsidR="00002593" w:rsidRDefault="00D72066">
      <w:pPr>
        <w:pStyle w:val="ProductList-BodyIndented"/>
        <w:rPr>
          <w:rtl/>
        </w:rPr>
      </w:pPr>
      <w:r>
        <w:rPr>
          <w:i/>
          <w:vertAlign w:val="superscript"/>
          <w:rtl/>
        </w:rPr>
        <w:t>4</w:t>
      </w:r>
      <w:r>
        <w:rPr>
          <w:i/>
          <w:rtl/>
        </w:rPr>
        <w:t>إصدارات N وK وKN هي إصدارات مخصصة متوفرة لأسواق معينة.</w:t>
      </w:r>
    </w:p>
    <w:p w:rsidR="00002593" w:rsidRDefault="00D72066">
      <w:pPr>
        <w:pStyle w:val="ProductList-BodyIndented"/>
        <w:rPr>
          <w:rtl/>
        </w:rPr>
      </w:pPr>
      <w:r>
        <w:rPr>
          <w:i/>
          <w:vertAlign w:val="superscript"/>
          <w:rtl/>
        </w:rPr>
        <w:t>5</w:t>
      </w:r>
      <w:r>
        <w:rPr>
          <w:i/>
          <w:rtl/>
        </w:rPr>
        <w:t>لا يشمل Windows 10 Pro في وضع S (نظام Windows 10S) باستثناء Academic وCharity.</w:t>
      </w:r>
    </w:p>
    <w:p w:rsidR="00002593" w:rsidRDefault="00D72066">
      <w:pPr>
        <w:pStyle w:val="ProductList-BodyIndented"/>
        <w:rPr>
          <w:rtl/>
        </w:rPr>
      </w:pPr>
      <w:r>
        <w:rPr>
          <w:i/>
          <w:vertAlign w:val="superscript"/>
          <w:rtl/>
        </w:rPr>
        <w:t>6</w:t>
      </w:r>
      <w:r>
        <w:rPr>
          <w:i/>
          <w:rtl/>
        </w:rPr>
        <w:t>راجع 2.1.2.1 أدناه لمعرفة قيود الاستخدام</w:t>
      </w:r>
    </w:p>
    <w:p w:rsidR="00002593" w:rsidRDefault="00002593">
      <w:pPr>
        <w:pStyle w:val="ProductList-BodyIndented"/>
        <w:rPr>
          <w:rtl/>
        </w:rPr>
      </w:pPr>
    </w:p>
    <w:p w:rsidR="00002593" w:rsidRDefault="00D72066">
      <w:pPr>
        <w:pStyle w:val="ProductList-SubClauseHeading"/>
        <w:outlineLvl w:val="5"/>
        <w:rPr>
          <w:rtl/>
        </w:rPr>
      </w:pPr>
      <w:r>
        <w:rPr>
          <w:rtl/>
        </w:rPr>
        <w:t>2.1.2 استخدام مخطط أنظمة التشغيل المؤهِّلة (نظام تشغيل) المقيد</w:t>
      </w:r>
    </w:p>
    <w:p w:rsidR="00002593" w:rsidRDefault="00D72066">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0025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Academic وCharity</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6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bl>
    <w:p w:rsidR="00002593" w:rsidRDefault="00D720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002593" w:rsidRDefault="00D72066">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002593" w:rsidRDefault="00D72066">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002593" w:rsidRDefault="00D72066">
      <w:pPr>
        <w:pStyle w:val="ProductList-BodyIndented"/>
        <w:rPr>
          <w:rtl/>
        </w:rPr>
      </w:pPr>
      <w:r>
        <w:rPr>
          <w:i/>
          <w:vertAlign w:val="superscript"/>
          <w:rtl/>
        </w:rPr>
        <w:t>4</w:t>
      </w:r>
      <w:r>
        <w:rPr>
          <w:rtl/>
        </w:rPr>
        <w:t>إصدارات N وK وKN هي إصدارات مخصصة متوفرة لأسواق معينة.</w:t>
      </w:r>
    </w:p>
    <w:p w:rsidR="00002593" w:rsidRDefault="00D72066">
      <w:pPr>
        <w:pStyle w:val="ProductList-BodyIndented"/>
        <w:rPr>
          <w:rtl/>
        </w:rPr>
      </w:pPr>
      <w:r>
        <w:rPr>
          <w:i/>
          <w:vertAlign w:val="superscript"/>
          <w:rtl/>
        </w:rPr>
        <w:t>5</w:t>
      </w:r>
      <w:r>
        <w:rPr>
          <w:i/>
          <w:rtl/>
        </w:rPr>
        <w:t>لا يسري القسم 2.1.2.2 على Windows 10 IoT Enterprise لـ Retail أو Thin Clients</w:t>
      </w:r>
    </w:p>
    <w:p w:rsidR="00002593" w:rsidRDefault="00002593">
      <w:pPr>
        <w:pStyle w:val="ProductList-BodyIndented"/>
        <w:rPr>
          <w:rtl/>
        </w:rPr>
      </w:pPr>
    </w:p>
    <w:p w:rsidR="00002593" w:rsidRDefault="00D72066">
      <w:pPr>
        <w:pStyle w:val="ProductList-BodyIndented"/>
        <w:rPr>
          <w:rtl/>
        </w:rPr>
      </w:pPr>
      <w:r>
        <w:rPr>
          <w:b/>
          <w:rtl/>
        </w:rPr>
        <w:t>2.1.2.1 قيود الاستخدام لأنظمة التشغيل المؤهِّلة المشروطة</w:t>
      </w:r>
    </w:p>
    <w:p w:rsidR="00002593" w:rsidRDefault="00D72066">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002593" w:rsidRDefault="00D72066" w:rsidP="00D72066">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002593" w:rsidRDefault="00D72066" w:rsidP="00D72066">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002593" w:rsidRDefault="00D72066" w:rsidP="00D72066">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002593" w:rsidRDefault="00002593">
      <w:pPr>
        <w:pStyle w:val="ProductList-BodyIndented"/>
        <w:rPr>
          <w:rtl/>
        </w:rPr>
      </w:pPr>
    </w:p>
    <w:p w:rsidR="00002593" w:rsidRDefault="00D72066">
      <w:pPr>
        <w:pStyle w:val="ProductList-BodyIndented"/>
        <w:rPr>
          <w:rtl/>
        </w:rPr>
      </w:pPr>
      <w:r>
        <w:rPr>
          <w:b/>
          <w:rtl/>
        </w:rPr>
        <w:t>2.1.2.2 قيود شراء ضمان البرنامج لأنظمة التشغيل المؤهِّلة المشروطة</w:t>
      </w:r>
    </w:p>
    <w:p w:rsidR="00002593" w:rsidRDefault="00D72066">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002593" w:rsidRDefault="00002593">
      <w:pPr>
        <w:pStyle w:val="ProductList-SubClauseHeading"/>
        <w:outlineLvl w:val="5"/>
        <w:rPr>
          <w:rtl/>
        </w:rPr>
      </w:pPr>
    </w:p>
    <w:p w:rsidR="00002593" w:rsidRDefault="00D72066">
      <w:pPr>
        <w:pStyle w:val="ProductList-SubClauseHeading"/>
        <w:outlineLvl w:val="5"/>
        <w:rPr>
          <w:rtl/>
        </w:rPr>
      </w:pPr>
      <w:r>
        <w:rPr>
          <w:rtl/>
        </w:rPr>
        <w:t>2.1.3 قواعد نظام التشغيل المؤهِّل لتراخيص ترقية الترخيص المجمع لنظام تشغيل Windows</w:t>
      </w:r>
    </w:p>
    <w:p w:rsidR="00002593" w:rsidRDefault="00D72066" w:rsidP="00D72066">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002593" w:rsidRDefault="00D72066" w:rsidP="00D72066">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002593" w:rsidRDefault="00D72066" w:rsidP="00D72066">
      <w:pPr>
        <w:pStyle w:val="ProductList-Bullet"/>
        <w:numPr>
          <w:ilvl w:val="1"/>
          <w:numId w:val="23"/>
        </w:numPr>
        <w:rPr>
          <w:rtl/>
        </w:rPr>
      </w:pPr>
      <w:r>
        <w:rPr>
          <w:rtl/>
        </w:rPr>
        <w:lastRenderedPageBreak/>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002593" w:rsidRDefault="00D72066" w:rsidP="00D72066">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rsidR="00002593" w:rsidRDefault="00002593">
      <w:pPr>
        <w:pStyle w:val="ProductList-BodyIndented"/>
        <w:rPr>
          <w:rtl/>
        </w:rPr>
      </w:pPr>
    </w:p>
    <w:p w:rsidR="00002593" w:rsidRDefault="00D72066">
      <w:pPr>
        <w:pStyle w:val="ProductList-ClauseHeading"/>
        <w:outlineLvl w:val="4"/>
        <w:rPr>
          <w:rtl/>
        </w:rPr>
      </w:pPr>
      <w:r>
        <w:rPr>
          <w:rtl/>
        </w:rPr>
        <w:t>2.2 ترقية Windows Enterprise (بدون إصدار) وWindows Professional (بدون إصدار)</w:t>
      </w:r>
    </w:p>
    <w:p w:rsidR="00002593" w:rsidRDefault="00D72066">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002593" w:rsidRDefault="00002593">
      <w:pPr>
        <w:pStyle w:val="ProductList-Body"/>
        <w:rPr>
          <w:rtl/>
        </w:rPr>
      </w:pPr>
    </w:p>
    <w:p w:rsidR="00002593" w:rsidRDefault="00D72066">
      <w:pPr>
        <w:pStyle w:val="ProductList-ClauseHeading"/>
        <w:outlineLvl w:val="4"/>
        <w:rPr>
          <w:rtl/>
        </w:rPr>
      </w:pPr>
      <w:r>
        <w:rPr>
          <w:rtl/>
        </w:rPr>
        <w:t>2.3 عمل الصور باستخدام Windows 10</w:t>
      </w:r>
    </w:p>
    <w:p w:rsidR="00002593" w:rsidRDefault="00D72066">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002593" w:rsidRDefault="00002593">
      <w:pPr>
        <w:pStyle w:val="ProductList-Body"/>
        <w:rPr>
          <w:rtl/>
        </w:rPr>
      </w:pPr>
    </w:p>
    <w:p w:rsidR="00002593" w:rsidRDefault="00D72066">
      <w:pPr>
        <w:pStyle w:val="ProductList-ClauseHeading"/>
        <w:outlineLvl w:val="4"/>
        <w:rPr>
          <w:rtl/>
        </w:rPr>
      </w:pPr>
      <w:r>
        <w:rPr>
          <w:rtl/>
        </w:rPr>
        <w:t>2.4 خيارات الاستيفاء الإقليمية</w:t>
      </w:r>
    </w:p>
    <w:p w:rsidR="00002593" w:rsidRDefault="00D72066">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002593" w:rsidRDefault="00D72066">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7">
        <w:r>
          <w:rPr>
            <w:color w:val="00467F"/>
            <w:u w:val="single"/>
            <w:rtl/>
          </w:rPr>
          <w:t>http://go.microsoft.com/?linkid=9839207</w:t>
        </w:r>
      </w:hyperlink>
      <w:r>
        <w:rPr>
          <w:rtl/>
        </w:rPr>
        <w:t>.</w:t>
      </w:r>
    </w:p>
    <w:p w:rsidR="00002593" w:rsidRDefault="00002593">
      <w:pPr>
        <w:pStyle w:val="ProductList-BodyIndented"/>
        <w:rPr>
          <w:rtl/>
        </w:rPr>
      </w:pPr>
    </w:p>
    <w:p w:rsidR="00002593" w:rsidRDefault="00D72066">
      <w:pPr>
        <w:pStyle w:val="ProductList-SubClauseHeading"/>
        <w:outlineLvl w:val="5"/>
        <w:rPr>
          <w:rtl/>
        </w:rPr>
      </w:pPr>
      <w:r>
        <w:rPr>
          <w:rtl/>
        </w:rPr>
        <w:t>2.4.2 الإصداران K وKN من Windows XP Professional وWindows Vista Business وWindows 7 Professional</w:t>
      </w:r>
    </w:p>
    <w:p w:rsidR="00002593" w:rsidRDefault="00D72066">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8">
        <w:r>
          <w:rPr>
            <w:color w:val="00467F"/>
            <w:u w:val="single"/>
            <w:rtl/>
          </w:rPr>
          <w:t>http://go.microsoft.com/?linkid=9839207</w:t>
        </w:r>
      </w:hyperlink>
      <w:r>
        <w:rPr>
          <w:rtl/>
        </w:rPr>
        <w:t>.</w:t>
      </w:r>
    </w:p>
    <w:p w:rsidR="00002593" w:rsidRDefault="00002593">
      <w:pPr>
        <w:pStyle w:val="ProductList-BodyIndented"/>
        <w:rPr>
          <w:rtl/>
        </w:rPr>
      </w:pPr>
    </w:p>
    <w:p w:rsidR="00002593" w:rsidRDefault="00D72066">
      <w:pPr>
        <w:pStyle w:val="ProductList-SubClauseHeading"/>
        <w:outlineLvl w:val="5"/>
        <w:rPr>
          <w:rtl/>
        </w:rPr>
      </w:pPr>
      <w:r>
        <w:rPr>
          <w:rtl/>
        </w:rPr>
        <w:t>2.4.3 Windows 8/8.1 Pro KN وWindows 10 Pro KN</w:t>
      </w:r>
    </w:p>
    <w:p w:rsidR="00002593" w:rsidRDefault="00D72066">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002593" w:rsidRDefault="00002593">
      <w:pPr>
        <w:pStyle w:val="ProductList-BodyIndented"/>
        <w:rPr>
          <w:rtl/>
        </w:rPr>
      </w:pPr>
    </w:p>
    <w:p w:rsidR="00002593" w:rsidRDefault="00D72066">
      <w:pPr>
        <w:pStyle w:val="ProductList-SubClauseHeading"/>
        <w:outlineLvl w:val="5"/>
        <w:rPr>
          <w:rtl/>
        </w:rPr>
      </w:pPr>
      <w:r>
        <w:rPr>
          <w:rtl/>
        </w:rPr>
        <w:t>2.4.4 Windows 8/8.1 Pro N وWindows 10 Pro N (لا يشمل Windows Media Player)</w:t>
      </w:r>
    </w:p>
    <w:p w:rsidR="00002593" w:rsidRDefault="00D72066">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002593" w:rsidRDefault="00002593">
      <w:pPr>
        <w:pStyle w:val="ProductList-BodyIndented"/>
        <w:rPr>
          <w:rtl/>
        </w:rPr>
      </w:pPr>
    </w:p>
    <w:p w:rsidR="00002593" w:rsidRDefault="00D72066">
      <w:pPr>
        <w:pStyle w:val="ProductList-ClauseHeading"/>
        <w:outlineLvl w:val="4"/>
        <w:rPr>
          <w:rtl/>
        </w:rPr>
      </w:pPr>
      <w:r>
        <w:rPr>
          <w:rtl/>
        </w:rPr>
        <w:t>2.5 مجموعة Windows Embedded 8 Standard Enterprise</w:t>
      </w:r>
    </w:p>
    <w:p w:rsidR="00002593" w:rsidRDefault="00D7206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002593" w:rsidRDefault="00002593">
      <w:pPr>
        <w:pStyle w:val="ProductList-Body"/>
        <w:rPr>
          <w:rtl/>
        </w:rPr>
      </w:pPr>
    </w:p>
    <w:p w:rsidR="00002593" w:rsidRDefault="00D72066">
      <w:pPr>
        <w:pStyle w:val="ProductList-ClauseHeading"/>
        <w:outlineLvl w:val="4"/>
        <w:rPr>
          <w:rtl/>
        </w:rPr>
      </w:pPr>
      <w:r>
        <w:rPr>
          <w:rtl/>
        </w:rPr>
        <w:t>2.6. التثبيت وحقوق الاستخدام</w:t>
      </w:r>
    </w:p>
    <w:p w:rsidR="00002593" w:rsidRDefault="00D72066">
      <w:pPr>
        <w:pStyle w:val="ProductList-Body"/>
        <w:rPr>
          <w:rtl/>
        </w:rPr>
      </w:pPr>
      <w:r>
        <w:rPr>
          <w:rtl/>
        </w:rPr>
        <w:t>للعملاء المرخص لهم بموجب اتفاقية Microsoft Cloud:</w:t>
      </w:r>
    </w:p>
    <w:p w:rsidR="00002593" w:rsidRDefault="00D72066" w:rsidP="00D72066">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w:t>
        </w:r>
        <w:r w:rsidR="00A045BE">
          <w:t>‬</w:t>
        </w:r>
      </w:dir>
    </w:p>
    <w:p w:rsidR="00002593" w:rsidRDefault="00D72066" w:rsidP="00D72066">
      <w:pPr>
        <w:pStyle w:val="ProductList-Bullet"/>
        <w:numPr>
          <w:ilvl w:val="0"/>
          <w:numId w:val="24"/>
        </w:numPr>
        <w:rPr>
          <w:rtl/>
        </w:rPr>
      </w:pPr>
      <w:r>
        <w:rPr>
          <w:rtl/>
        </w:rPr>
        <w:t xml:space="preserve">ولا ينطبق القسم 4 أدناه. </w:t>
      </w:r>
    </w:p>
    <w:p w:rsidR="00002593" w:rsidRDefault="00002593">
      <w:pPr>
        <w:pStyle w:val="ProductList-Body"/>
        <w:rPr>
          <w:rtl/>
        </w:rPr>
      </w:pPr>
    </w:p>
    <w:p w:rsidR="00002593" w:rsidRDefault="00D72066">
      <w:pPr>
        <w:pStyle w:val="ProductList-ClauseHeading"/>
        <w:outlineLvl w:val="4"/>
        <w:rPr>
          <w:rtl/>
        </w:rPr>
      </w:pPr>
      <w:r>
        <w:rPr>
          <w:rtl/>
        </w:rPr>
        <w:t>2.7 أهلية شراء ترخيص حقوق Windows 10 Home to Pro لـ E3/E5</w:t>
      </w:r>
    </w:p>
    <w:p w:rsidR="00002593" w:rsidRDefault="00D72066">
      <w:pPr>
        <w:pStyle w:val="ProductList-SubClauseHeading"/>
        <w:outlineLvl w:val="5"/>
        <w:rPr>
          <w:rtl/>
        </w:rPr>
      </w:pPr>
      <w:r>
        <w:rPr>
          <w:rtl/>
        </w:rPr>
        <w:t>2.7.1 المتطلبات الأساسية</w:t>
      </w:r>
    </w:p>
    <w:p w:rsidR="00002593" w:rsidRDefault="00D72066">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A045BE">
          <w:t>‬</w:t>
        </w:r>
      </w:dir>
    </w:p>
    <w:p w:rsidR="00002593" w:rsidRDefault="00D72066" w:rsidP="00D72066">
      <w:pPr>
        <w:pStyle w:val="ProductList-Bullet"/>
        <w:numPr>
          <w:ilvl w:val="1"/>
          <w:numId w:val="25"/>
        </w:numPr>
        <w:rPr>
          <w:rtl/>
        </w:rPr>
      </w:pPr>
      <w:r>
        <w:rPr>
          <w:rtl/>
        </w:rPr>
        <w:t xml:space="preserve">Windows 10 Enterprise E3 لكل جهاز مع ضمان منتج نشط </w:t>
      </w:r>
    </w:p>
    <w:p w:rsidR="00002593" w:rsidRDefault="00D72066" w:rsidP="00D72066">
      <w:pPr>
        <w:pStyle w:val="ProductList-Bullet"/>
        <w:numPr>
          <w:ilvl w:val="1"/>
          <w:numId w:val="25"/>
        </w:numPr>
        <w:rPr>
          <w:rtl/>
        </w:rPr>
      </w:pPr>
      <w:r>
        <w:rPr>
          <w:rtl/>
        </w:rPr>
        <w:t xml:space="preserve">Windows 10 Enterprise E3/E5 لكل تراخيص اشتراك مستخدم </w:t>
      </w:r>
    </w:p>
    <w:p w:rsidR="00002593" w:rsidRDefault="00D72066" w:rsidP="00D72066">
      <w:pPr>
        <w:pStyle w:val="ProductList-Bullet"/>
        <w:numPr>
          <w:ilvl w:val="1"/>
          <w:numId w:val="25"/>
        </w:numPr>
        <w:rPr>
          <w:rtl/>
        </w:rPr>
      </w:pPr>
      <w:r>
        <w:rPr>
          <w:rtl/>
        </w:rPr>
        <w:t>Windows 10 Enterprise E5 لكل تراخيص اشتراك جهاز</w:t>
      </w:r>
    </w:p>
    <w:p w:rsidR="00002593" w:rsidRDefault="00002593">
      <w:pPr>
        <w:pStyle w:val="ProductList-BodyIndented"/>
        <w:rPr>
          <w:rtl/>
        </w:rPr>
      </w:pPr>
    </w:p>
    <w:p w:rsidR="00002593" w:rsidRDefault="00D72066">
      <w:pPr>
        <w:pStyle w:val="ProductList-SubClauseHeading"/>
        <w:outlineLvl w:val="5"/>
        <w:rPr>
          <w:rtl/>
        </w:rPr>
      </w:pPr>
      <w:r>
        <w:rPr>
          <w:rtl/>
        </w:rPr>
        <w:t>2.7.2 متطلبات الشراء</w:t>
      </w:r>
    </w:p>
    <w:p w:rsidR="00002593" w:rsidRDefault="00D72066">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002593" w:rsidRDefault="00D72066" w:rsidP="00D72066">
      <w:pPr>
        <w:pStyle w:val="ProductList-Bullet"/>
        <w:numPr>
          <w:ilvl w:val="1"/>
          <w:numId w:val="26"/>
        </w:numPr>
        <w:rPr>
          <w:rtl/>
        </w:rPr>
      </w:pPr>
      <w:r>
        <w:rPr>
          <w:rtl/>
        </w:rPr>
        <w:t xml:space="preserve">مرخّص بـ Windows 10 Enterprise E3/E5 لكل جهاز، أو </w:t>
      </w:r>
    </w:p>
    <w:p w:rsidR="00002593" w:rsidRDefault="00D72066" w:rsidP="00D72066">
      <w:pPr>
        <w:pStyle w:val="ProductList-Bullet"/>
        <w:numPr>
          <w:ilvl w:val="1"/>
          <w:numId w:val="26"/>
        </w:numPr>
        <w:rPr>
          <w:rtl/>
        </w:rPr>
      </w:pPr>
      <w:r>
        <w:rPr>
          <w:rtl/>
        </w:rPr>
        <w:t>الذي تم تثبيت Pro أو Enterprise عليه ويتم استخدامه بواسطة مستخدم مرخّص Windows 10 Enterprise E3/E5</w:t>
      </w:r>
    </w:p>
    <w:p w:rsidR="00002593" w:rsidRDefault="00002593">
      <w:pPr>
        <w:pStyle w:val="ProductList-BodyIndented"/>
        <w:rPr>
          <w:rtl/>
        </w:rPr>
      </w:pPr>
    </w:p>
    <w:p w:rsidR="00002593" w:rsidRDefault="00D72066">
      <w:pPr>
        <w:pStyle w:val="ProductList-SubClauseHeading"/>
        <w:outlineLvl w:val="5"/>
        <w:rPr>
          <w:rtl/>
        </w:rPr>
      </w:pPr>
      <w:r>
        <w:rPr>
          <w:rtl/>
        </w:rPr>
        <w:t>2.7.3 قيود الترخيص</w:t>
      </w:r>
    </w:p>
    <w:p w:rsidR="00002593" w:rsidRDefault="00D72066">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002593" w:rsidRDefault="00D72066">
      <w:pPr>
        <w:pStyle w:val="ProductList-Offering1SubSection"/>
        <w:outlineLvl w:val="3"/>
        <w:rPr>
          <w:rtl/>
        </w:rPr>
      </w:pPr>
      <w:bookmarkStart w:id="203" w:name="_Sec813"/>
      <w:r>
        <w:rPr>
          <w:rtl/>
        </w:rPr>
        <w:t>3. حقوق الاستخدام</w:t>
      </w:r>
      <w:bookmarkEnd w:id="203"/>
    </w:p>
    <w:tbl>
      <w:tblPr>
        <w:tblStyle w:val="PURTable"/>
        <w:bidiVisual/>
        <w:tblW w:w="0" w:type="dxa"/>
        <w:tblLook w:val="04A0" w:firstRow="1" w:lastRow="0" w:firstColumn="1" w:lastColumn="0" w:noHBand="0" w:noVBand="1"/>
      </w:tblPr>
      <w:tblGrid>
        <w:gridCol w:w="3641"/>
        <w:gridCol w:w="3579"/>
        <w:gridCol w:w="357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A045BE">
                  <w:t>‬</w:t>
                </w:r>
              </w:dir>
            </w:hyperlink>
            <w:r>
              <w:rPr>
                <w:rtl/>
              </w:rPr>
              <w:t xml:space="preserve">، </w:t>
            </w:r>
            <w:hyperlink r:id="rId99">
              <w:r>
                <w:rPr>
                  <w:color w:val="00467F"/>
                  <w:u w:val="single"/>
                  <w:rtl/>
                </w:rPr>
                <w:t>‏</w:t>
              </w:r>
              <w:dir w:val="rtl">
                <w:r>
                  <w:rPr>
                    <w:color w:val="00467F"/>
                    <w:u w:val="single"/>
                    <w:rtl/>
                  </w:rPr>
                  <w:t>شروط الخدمة عبر الإنترنت</w:t>
                </w:r>
                <w:r w:rsidR="00A045BE">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البرامج الإضافية: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تعيين الترخيص</w:t>
      </w:r>
    </w:p>
    <w:p w:rsidR="00002593" w:rsidRDefault="00D72066">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002593" w:rsidRDefault="00002593">
      <w:pPr>
        <w:pStyle w:val="ProductList-Body"/>
        <w:rPr>
          <w:rtl/>
        </w:rPr>
      </w:pPr>
    </w:p>
    <w:p w:rsidR="00002593" w:rsidRDefault="00D72066">
      <w:pPr>
        <w:pStyle w:val="ProductList-ClauseHeading"/>
        <w:outlineLvl w:val="4"/>
        <w:rPr>
          <w:rtl/>
        </w:rPr>
      </w:pPr>
      <w:r>
        <w:rPr>
          <w:rtl/>
        </w:rPr>
        <w:t>3.2 تطبيقات Windows</w:t>
      </w:r>
    </w:p>
    <w:p w:rsidR="00002593" w:rsidRDefault="00D7206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0">
        <w:r>
          <w:rPr>
            <w:color w:val="00467F"/>
            <w:u w:val="single"/>
            <w:rtl/>
          </w:rPr>
          <w:t>http://go.microsoft.com/fwlink/?linkid=246338</w:t>
        </w:r>
      </w:hyperlink>
      <w:r>
        <w:rPr>
          <w:rtl/>
        </w:rPr>
        <w:t xml:space="preserve"> أو شروط استخدام Xbox.com الموجودة على الموقع التالي </w:t>
      </w:r>
      <w:hyperlink r:id="rId101">
        <w:r>
          <w:rPr>
            <w:color w:val="00467F"/>
            <w:u w:val="single"/>
            <w:rtl/>
          </w:rPr>
          <w:t>http://xbox.com/legal/livetou</w:t>
        </w:r>
      </w:hyperlink>
      <w:r>
        <w:rPr>
          <w:rtl/>
        </w:rPr>
        <w:t xml:space="preserve"> فيما يتعلق بتطبيقات Windows التي تصل إلى خدمات Xbox.</w:t>
      </w:r>
    </w:p>
    <w:p w:rsidR="00002593" w:rsidRDefault="00002593">
      <w:pPr>
        <w:pStyle w:val="ProductList-Body"/>
        <w:rPr>
          <w:rtl/>
        </w:rPr>
      </w:pPr>
    </w:p>
    <w:p w:rsidR="00002593" w:rsidRDefault="00D72066">
      <w:pPr>
        <w:pStyle w:val="ProductList-ClauseHeading"/>
        <w:outlineLvl w:val="4"/>
        <w:rPr>
          <w:rtl/>
        </w:rPr>
      </w:pPr>
      <w:r>
        <w:rPr>
          <w:rtl/>
        </w:rPr>
        <w:t>3.2 Windows 10 Mobile Enterprise</w:t>
      </w:r>
    </w:p>
    <w:p w:rsidR="00002593" w:rsidRDefault="00D7206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A045BE">
          <w:t>‬</w:t>
        </w:r>
      </w:dir>
    </w:p>
    <w:p w:rsidR="00002593" w:rsidRDefault="00D72066">
      <w:pPr>
        <w:pStyle w:val="ProductList-Offering1SubSection"/>
        <w:outlineLvl w:val="3"/>
        <w:rPr>
          <w:rtl/>
        </w:rPr>
      </w:pPr>
      <w:bookmarkStart w:id="204" w:name="_Sec841"/>
      <w:r>
        <w:rPr>
          <w:rtl/>
        </w:rPr>
        <w:t>4. ضمان البرنامج</w:t>
      </w:r>
      <w:bookmarkEnd w:id="204"/>
    </w:p>
    <w:tbl>
      <w:tblPr>
        <w:tblStyle w:val="PURTable"/>
        <w:bidiVisual/>
        <w:tblW w:w="0" w:type="dxa"/>
        <w:tblLook w:val="04A0" w:firstRow="1" w:lastRow="0" w:firstColumn="1" w:lastColumn="0" w:noHBand="0" w:noVBand="1"/>
      </w:tblPr>
      <w:tblGrid>
        <w:gridCol w:w="3592"/>
        <w:gridCol w:w="3635"/>
        <w:gridCol w:w="3563"/>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3">
              <w:r>
                <w:rPr>
                  <w:color w:val="00467F"/>
                  <w:u w:val="single"/>
                  <w:rtl/>
                </w:rPr>
                <w:t>فبراير 2016 – شروط المنتج</w:t>
              </w:r>
            </w:hyperlink>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E3/E5 (لكل مستخدم ولكل جهاز) عبر ضمان البرنامج</w:t>
      </w:r>
    </w:p>
    <w:p w:rsidR="00002593" w:rsidRDefault="00D72066">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002593" w:rsidRDefault="00D72066">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002593" w:rsidRDefault="00D72066">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rsidR="00002593" w:rsidRDefault="00D72066" w:rsidP="00D72066">
      <w:pPr>
        <w:pStyle w:val="ProductList-Bullet"/>
        <w:numPr>
          <w:ilvl w:val="0"/>
          <w:numId w:val="27"/>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002593" w:rsidRDefault="00D72066" w:rsidP="00D72066">
      <w:pPr>
        <w:pStyle w:val="ProductList-Bullet"/>
        <w:numPr>
          <w:ilvl w:val="0"/>
          <w:numId w:val="27"/>
        </w:numPr>
        <w:rPr>
          <w:rtl/>
        </w:rPr>
      </w:pPr>
      <w:r>
        <w:rPr>
          <w:rtl/>
        </w:rPr>
        <w:t>ارجع إلى القسمين 2.1.2.1 و2.1.2.2 لمعرفة قيود الاستخدام على نظام التشغيل المؤهِّل المشروط</w:t>
      </w:r>
      <w:r>
        <w:rPr>
          <w:rtl/>
        </w:rPr>
        <w:t>‬‏</w:t>
      </w:r>
      <w:dir w:val="rtl">
        <w:r>
          <w:rPr>
            <w:rtl/>
          </w:rPr>
          <w:t>.</w:t>
        </w:r>
        <w:r w:rsidR="00A045BE">
          <w:t>‬</w:t>
        </w:r>
      </w:dir>
    </w:p>
    <w:p w:rsidR="00002593" w:rsidRDefault="00D72066" w:rsidP="00D72066">
      <w:pPr>
        <w:pStyle w:val="ProductList-Bullet"/>
        <w:numPr>
          <w:ilvl w:val="0"/>
          <w:numId w:val="27"/>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002593" w:rsidRDefault="00D72066" w:rsidP="00D72066">
      <w:pPr>
        <w:pStyle w:val="ProductList-Bullet"/>
        <w:numPr>
          <w:ilvl w:val="0"/>
          <w:numId w:val="27"/>
        </w:numPr>
        <w:rPr>
          <w:rtl/>
        </w:rPr>
      </w:pPr>
      <w:r>
        <w:rPr>
          <w:rtl/>
        </w:rPr>
        <w:t>يجوز للعميل تشغيل Windows 10 Pro أو أية إصدارات سابقة من البرنامج، بدلاً من أي مثيل مسموح به في هذا البند.</w:t>
      </w:r>
    </w:p>
    <w:p w:rsidR="00002593" w:rsidRDefault="00D72066" w:rsidP="00D72066">
      <w:pPr>
        <w:pStyle w:val="ProductList-Bullet"/>
        <w:numPr>
          <w:ilvl w:val="0"/>
          <w:numId w:val="27"/>
        </w:numPr>
        <w:rPr>
          <w:rtl/>
        </w:rPr>
      </w:pPr>
      <w:r>
        <w:rPr>
          <w:rtl/>
        </w:rPr>
        <w:t>لا يحتاج العميل إلى ترخيص للوصول إلى المثيلات المسموح بها بغرض إدارة البرنامج فقط.</w:t>
      </w:r>
    </w:p>
    <w:p w:rsidR="00002593" w:rsidRDefault="00002593">
      <w:pPr>
        <w:pStyle w:val="ProductList-Body"/>
        <w:rPr>
          <w:rtl/>
        </w:rPr>
      </w:pPr>
    </w:p>
    <w:p w:rsidR="00002593" w:rsidRDefault="00D72066">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00259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2593" w:rsidRDefault="00002593">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593" w:rsidRDefault="00D72066">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593" w:rsidRDefault="00D72066">
            <w:pPr>
              <w:pStyle w:val="ProductList-TableBody"/>
              <w:jc w:val="center"/>
              <w:rPr>
                <w:rtl/>
              </w:rPr>
            </w:pPr>
            <w:r>
              <w:rPr>
                <w:color w:val="FFFFFF"/>
                <w:rtl/>
              </w:rPr>
              <w:t>Windows VDA</w:t>
            </w:r>
            <w:r>
              <w:rPr>
                <w:color w:val="FFFFFF"/>
                <w:rtl/>
              </w:rPr>
              <w:br/>
              <w:t>E3/E5</w:t>
            </w:r>
          </w:p>
        </w:tc>
      </w:tr>
      <w:tr w:rsidR="0000259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2593" w:rsidRDefault="00002593">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المستخدم</w:t>
            </w:r>
          </w:p>
        </w:tc>
      </w:tr>
      <w:tr w:rsidR="00002593">
        <w:tc>
          <w:tcPr>
            <w:tcW w:w="80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A045BE">
                <w:t>‬</w:t>
              </w:r>
            </w:di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80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lastRenderedPageBreak/>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80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bl>
    <w:p w:rsidR="00002593" w:rsidRDefault="00002593">
      <w:pPr>
        <w:pStyle w:val="ProductList-Body"/>
        <w:rPr>
          <w:rtl/>
        </w:rPr>
      </w:pPr>
    </w:p>
    <w:p w:rsidR="00002593" w:rsidRDefault="00D72066">
      <w:pPr>
        <w:pStyle w:val="ProductList-SubClauseHeading"/>
        <w:outlineLvl w:val="5"/>
        <w:rPr>
          <w:rtl/>
        </w:rPr>
      </w:pPr>
      <w:r>
        <w:rPr>
          <w:rtl/>
        </w:rPr>
        <w:t>4.1.1 حقوق Windows 10 Enterprise Current Branch</w:t>
      </w:r>
    </w:p>
    <w:p w:rsidR="00002593" w:rsidRDefault="00D72066">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002593" w:rsidRDefault="00002593">
      <w:pPr>
        <w:pStyle w:val="ProductList-BodyIndented"/>
        <w:rPr>
          <w:rtl/>
        </w:rPr>
      </w:pPr>
    </w:p>
    <w:p w:rsidR="00002593" w:rsidRDefault="00D72066">
      <w:pPr>
        <w:pStyle w:val="ProductList-ClauseHeading"/>
        <w:outlineLvl w:val="4"/>
        <w:rPr>
          <w:rtl/>
        </w:rPr>
      </w:pPr>
      <w:r>
        <w:rPr>
          <w:rtl/>
        </w:rPr>
        <w:t>4.2 أنظمة التشغيل المؤهِّلة</w:t>
      </w:r>
    </w:p>
    <w:p w:rsidR="00002593" w:rsidRDefault="00D72066">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002593" w:rsidRDefault="00D72066" w:rsidP="00D72066">
      <w:pPr>
        <w:pStyle w:val="ProductList-Bullet"/>
        <w:numPr>
          <w:ilvl w:val="0"/>
          <w:numId w:val="28"/>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002593" w:rsidRDefault="00D72066" w:rsidP="00D72066">
      <w:pPr>
        <w:pStyle w:val="ProductList-Bullet"/>
        <w:numPr>
          <w:ilvl w:val="0"/>
          <w:numId w:val="28"/>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002593" w:rsidRDefault="00002593">
      <w:pPr>
        <w:pStyle w:val="ProductList-Body"/>
        <w:rPr>
          <w:rtl/>
        </w:rPr>
      </w:pPr>
    </w:p>
    <w:p w:rsidR="00002593" w:rsidRDefault="00D72066">
      <w:pPr>
        <w:pStyle w:val="ProductList-ClauseHeading"/>
        <w:outlineLvl w:val="4"/>
        <w:rPr>
          <w:rtl/>
        </w:rPr>
      </w:pPr>
      <w:r>
        <w:rPr>
          <w:rtl/>
        </w:rPr>
        <w:t>4.3 إعادة تعيين ضمان برنامج Windows لكل جهاز</w:t>
      </w:r>
    </w:p>
    <w:p w:rsidR="00002593" w:rsidRDefault="00D72066">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002593" w:rsidRDefault="00002593">
      <w:pPr>
        <w:pStyle w:val="ProductList-Body"/>
        <w:rPr>
          <w:rtl/>
        </w:rPr>
      </w:pPr>
    </w:p>
    <w:p w:rsidR="00002593" w:rsidRDefault="00D72066">
      <w:pPr>
        <w:pStyle w:val="ProductList-ClauseHeading"/>
        <w:outlineLvl w:val="4"/>
        <w:rPr>
          <w:rtl/>
        </w:rPr>
      </w:pPr>
      <w:r>
        <w:rPr>
          <w:rtl/>
        </w:rPr>
        <w:t>4.4 قواعد تعيين الترخيص لـ Windows 10 Enterprise لكل مستخدم</w:t>
      </w:r>
    </w:p>
    <w:p w:rsidR="00002593" w:rsidRDefault="00D72066">
      <w:pPr>
        <w:pStyle w:val="ProductList-SubClauseHeading"/>
        <w:outlineLvl w:val="5"/>
        <w:rPr>
          <w:rtl/>
        </w:rPr>
      </w:pPr>
      <w:r>
        <w:rPr>
          <w:rtl/>
        </w:rPr>
        <w:t>4.4.1 تراخيص اشتراك مستخدم Windows 10 Enterprise E3/E5</w:t>
      </w:r>
    </w:p>
    <w:p w:rsidR="00002593" w:rsidRDefault="00D7206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rsidR="00002593" w:rsidRDefault="00002593">
      <w:pPr>
        <w:pStyle w:val="ProductList-BodyIndented"/>
        <w:rPr>
          <w:rtl/>
        </w:rPr>
      </w:pPr>
    </w:p>
    <w:p w:rsidR="00002593" w:rsidRDefault="00D72066">
      <w:pPr>
        <w:pStyle w:val="ProductList-SubClauseHeading"/>
        <w:outlineLvl w:val="5"/>
        <w:rPr>
          <w:rtl/>
        </w:rPr>
      </w:pPr>
      <w:r>
        <w:rPr>
          <w:rtl/>
        </w:rPr>
        <w:t>4.4.2 الوظائف الإضافية لمستخدم Windows 10 Enterprise E3/E5 وVDA</w:t>
      </w:r>
    </w:p>
    <w:p w:rsidR="00002593" w:rsidRDefault="00D7206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rsidR="00002593" w:rsidRDefault="00002593">
      <w:pPr>
        <w:pStyle w:val="ProductList-BodyIndented"/>
        <w:rPr>
          <w:rtl/>
        </w:rPr>
      </w:pPr>
    </w:p>
    <w:p w:rsidR="00002593" w:rsidRDefault="00D72066">
      <w:pPr>
        <w:pStyle w:val="ProductList-ClauseHeading"/>
        <w:outlineLvl w:val="4"/>
        <w:rPr>
          <w:rtl/>
        </w:rPr>
      </w:pPr>
      <w:r>
        <w:rPr>
          <w:rtl/>
        </w:rPr>
        <w:t>4.5 Windows 10 Enterprise وWindows VDS E3/E5، والمكونات الإضافية، والترقيات</w:t>
      </w:r>
    </w:p>
    <w:p w:rsidR="00002593" w:rsidRDefault="00D72066">
      <w:pPr>
        <w:pStyle w:val="ProductList-Body"/>
        <w:rPr>
          <w:rtl/>
        </w:rPr>
      </w:pPr>
      <w:r>
        <w:rPr>
          <w:rtl/>
        </w:rPr>
        <w:t>إن Windows 10 Enterprise وWindows VDS E3/E5، والمكونات الإضافية، والترقيات</w:t>
      </w:r>
      <w:r>
        <w:rPr>
          <w:rtl/>
        </w:rPr>
        <w:t>‬ عبارة عن تراخيص اشتراك</w:t>
      </w:r>
    </w:p>
    <w:p w:rsidR="00002593" w:rsidRDefault="00D72066" w:rsidP="00D72066">
      <w:pPr>
        <w:pStyle w:val="ProductList-Bullet"/>
        <w:numPr>
          <w:ilvl w:val="0"/>
          <w:numId w:val="29"/>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rsidR="00002593" w:rsidRDefault="00D72066" w:rsidP="00D72066">
      <w:pPr>
        <w:pStyle w:val="ProductList-Bullet"/>
        <w:numPr>
          <w:ilvl w:val="0"/>
          <w:numId w:val="29"/>
        </w:numPr>
        <w:rPr>
          <w:rtl/>
        </w:rPr>
      </w:pPr>
      <w:r>
        <w:rPr>
          <w:rtl/>
        </w:rPr>
        <w:t>وتنتهي صلاحيتها عند انتهاء صلاحية إما التغطية المؤهَّلة أو الترخيص المؤهِّل.</w:t>
      </w:r>
    </w:p>
    <w:p w:rsidR="00002593" w:rsidRDefault="00D72066">
      <w:pPr>
        <w:pStyle w:val="ProductList-Body"/>
        <w:rPr>
          <w:rtl/>
        </w:rPr>
      </w:pPr>
      <w:r>
        <w:rPr>
          <w:rtl/>
        </w:rPr>
        <w:t>بالنسبة لـ Windows 10 Enterprise وWindows VDA E3/E5، والمكونات الإضافية لكل مستخدم، والترقيات، علاوة على ما ذُكر أعلاه،</w:t>
      </w:r>
    </w:p>
    <w:p w:rsidR="00002593" w:rsidRDefault="00D72066" w:rsidP="00D72066">
      <w:pPr>
        <w:pStyle w:val="ProductList-Bullet"/>
        <w:numPr>
          <w:ilvl w:val="0"/>
          <w:numId w:val="30"/>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002593" w:rsidRDefault="00D72066" w:rsidP="00D72066">
      <w:pPr>
        <w:pStyle w:val="ProductList-Bullet"/>
        <w:numPr>
          <w:ilvl w:val="0"/>
          <w:numId w:val="30"/>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002593" w:rsidRDefault="00D72066">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rsidR="00002593" w:rsidRDefault="00002593">
      <w:pPr>
        <w:pStyle w:val="ProductList-Body"/>
        <w:rPr>
          <w:rtl/>
        </w:rPr>
      </w:pPr>
    </w:p>
    <w:p w:rsidR="00002593" w:rsidRDefault="00D72066">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002593" w:rsidRDefault="00D72066">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002593" w:rsidRDefault="00D72066" w:rsidP="00D72066">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002593" w:rsidRDefault="00D72066" w:rsidP="00D72066">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002593" w:rsidRDefault="00002593">
      <w:pPr>
        <w:pStyle w:val="ProductList-Body"/>
        <w:rPr>
          <w:rtl/>
        </w:rPr>
      </w:pPr>
    </w:p>
    <w:p w:rsidR="00002593" w:rsidRDefault="00D72066">
      <w:pPr>
        <w:pStyle w:val="ProductList-ClauseHeading"/>
        <w:outlineLvl w:val="4"/>
        <w:rPr>
          <w:rtl/>
        </w:rPr>
      </w:pPr>
      <w:r>
        <w:rPr>
          <w:rtl/>
        </w:rPr>
        <w:lastRenderedPageBreak/>
        <w:t>4.7 أهلية شراء Windows 10 Enterprise لكل مستخدم من تراخيص الاشتراك ذات خيار "من ضمان البرنامج"</w:t>
      </w:r>
      <w:r>
        <w:rPr>
          <w:rtl/>
        </w:rPr>
        <w:t>‬</w:t>
      </w:r>
    </w:p>
    <w:p w:rsidR="00002593" w:rsidRDefault="00D72066">
      <w:pPr>
        <w:pStyle w:val="ProductList-SubClauseHeading"/>
        <w:outlineLvl w:val="5"/>
        <w:rPr>
          <w:rtl/>
        </w:rPr>
      </w:pPr>
      <w:r>
        <w:rPr>
          <w:rtl/>
        </w:rPr>
        <w:t>4.7.1 اتفاقيات Enterprise</w:t>
      </w:r>
    </w:p>
    <w:p w:rsidR="00002593" w:rsidRDefault="00D72066">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r>
      <w:tr w:rsidR="00002593">
        <w:tc>
          <w:tcPr>
            <w:tcW w:w="6120" w:type="dxa"/>
            <w:tcBorders>
              <w:top w:val="single" w:sz="4" w:space="0" w:color="000000"/>
              <w:left w:val="single" w:sz="4" w:space="0" w:color="000000"/>
              <w:bottom w:val="none" w:sz="4" w:space="0" w:color="000000"/>
              <w:right w:val="single" w:sz="4" w:space="0" w:color="000000"/>
            </w:tcBorders>
          </w:tcPr>
          <w:p w:rsidR="00002593" w:rsidRDefault="00D72066">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A045BE">
                <w:t>‬</w:t>
              </w:r>
            </w:dir>
          </w:p>
        </w:tc>
      </w:tr>
      <w:tr w:rsidR="00002593">
        <w:tc>
          <w:tcPr>
            <w:tcW w:w="6120" w:type="dxa"/>
            <w:tcBorders>
              <w:top w:val="non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10 Enterprise E5 لكل مستخدم من ضمان البرنامج</w:t>
            </w:r>
            <w:r>
              <w:rPr>
                <w:vertAlign w:val="superscript"/>
                <w:rtl/>
              </w:rPr>
              <w:t>1</w:t>
            </w:r>
          </w:p>
        </w:tc>
      </w:tr>
    </w:tbl>
    <w:p w:rsidR="00002593" w:rsidRDefault="00D72066">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rsidR="00002593" w:rsidRDefault="00002593">
      <w:pPr>
        <w:pStyle w:val="ProductList-BodyIndented"/>
        <w:rPr>
          <w:rtl/>
        </w:rPr>
      </w:pPr>
    </w:p>
    <w:p w:rsidR="00002593" w:rsidRDefault="00D72066">
      <w:pPr>
        <w:pStyle w:val="ProductList-SubClauseHeading"/>
        <w:outlineLvl w:val="5"/>
        <w:rPr>
          <w:rtl/>
        </w:rPr>
      </w:pPr>
      <w:r>
        <w:rPr>
          <w:rtl/>
        </w:rPr>
        <w:t>4.7.2 اتفاقيات Enterprise Subscription</w:t>
      </w:r>
    </w:p>
    <w:p w:rsidR="00002593" w:rsidRDefault="00D72066">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rsidR="00002593" w:rsidRDefault="00002593">
      <w:pPr>
        <w:pStyle w:val="ProductList-BodyIndented"/>
        <w:rPr>
          <w:rtl/>
        </w:rPr>
      </w:pPr>
    </w:p>
    <w:p w:rsidR="00002593" w:rsidRDefault="00D72066">
      <w:pPr>
        <w:pStyle w:val="ProductList-ClauseHeading"/>
        <w:outlineLvl w:val="4"/>
        <w:rPr>
          <w:rtl/>
        </w:rPr>
      </w:pPr>
      <w:r>
        <w:rPr>
          <w:rtl/>
        </w:rPr>
        <w:t>4.8 Microsoft Desktop Optimization Pack (MDOP)</w:t>
      </w:r>
    </w:p>
    <w:p w:rsidR="00002593" w:rsidRDefault="00D72066">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002593" w:rsidRDefault="00002593">
      <w:pPr>
        <w:pStyle w:val="ProductList-Body"/>
        <w:rPr>
          <w:rtl/>
        </w:rPr>
      </w:pPr>
    </w:p>
    <w:p w:rsidR="00002593" w:rsidRDefault="00D72066">
      <w:pPr>
        <w:pStyle w:val="ProductList-SubClauseHeading"/>
        <w:outlineLvl w:val="5"/>
        <w:rPr>
          <w:rtl/>
        </w:rPr>
      </w:pPr>
      <w:r>
        <w:rPr>
          <w:rtl/>
        </w:rPr>
        <w:t>4.8.1 أهلية MDOP</w:t>
      </w:r>
    </w:p>
    <w:p w:rsidR="00002593" w:rsidRDefault="00D72066">
      <w:pPr>
        <w:pStyle w:val="ProductList-BodyIndented"/>
        <w:rPr>
          <w:rtl/>
        </w:rPr>
      </w:pPr>
      <w:r>
        <w:rPr>
          <w:rtl/>
        </w:rPr>
        <w:t>العملاء الذين يتمتعون بما يلي لديهم الحق في استخدام MDOP ولا يحتاجون إلى شراء MDOP بشكل منفصل.</w:t>
      </w:r>
    </w:p>
    <w:p w:rsidR="00002593" w:rsidRDefault="00D72066" w:rsidP="00D72066">
      <w:pPr>
        <w:pStyle w:val="ProductList-Bullet"/>
        <w:numPr>
          <w:ilvl w:val="1"/>
          <w:numId w:val="32"/>
        </w:numPr>
        <w:rPr>
          <w:rtl/>
        </w:rPr>
      </w:pPr>
      <w:r>
        <w:rPr>
          <w:rtl/>
        </w:rPr>
        <w:t>Windows Enterprise 10 E3/E5 لكل ترخيص اشتراك مستخدم؛</w:t>
      </w:r>
    </w:p>
    <w:p w:rsidR="00002593" w:rsidRDefault="00D72066" w:rsidP="00D72066">
      <w:pPr>
        <w:pStyle w:val="ProductList-Bullet"/>
        <w:numPr>
          <w:ilvl w:val="1"/>
          <w:numId w:val="32"/>
        </w:numPr>
        <w:rPr>
          <w:rtl/>
        </w:rPr>
      </w:pPr>
      <w:r>
        <w:rPr>
          <w:rtl/>
        </w:rPr>
        <w:t>Windows 10 Enterprise E5 لكل ترخيص اشتراك جهاز؛</w:t>
      </w:r>
    </w:p>
    <w:p w:rsidR="00002593" w:rsidRDefault="00D72066" w:rsidP="00D72066">
      <w:pPr>
        <w:pStyle w:val="ProductList-Bullet"/>
        <w:numPr>
          <w:ilvl w:val="1"/>
          <w:numId w:val="32"/>
        </w:numPr>
        <w:rPr>
          <w:rtl/>
        </w:rPr>
      </w:pPr>
      <w:r>
        <w:rPr>
          <w:rtl/>
        </w:rPr>
        <w:t xml:space="preserve">الوصول إلى سطح المكتب الظاهري لـ Windows 10 Enterprise لكل ترخيص اشتراك مستخدم؛ أو </w:t>
      </w:r>
    </w:p>
    <w:p w:rsidR="00002593" w:rsidRDefault="00D72066" w:rsidP="00D72066">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002593" w:rsidRDefault="00002593">
      <w:pPr>
        <w:pStyle w:val="ProductList-BodyIndented"/>
        <w:rPr>
          <w:rtl/>
        </w:rPr>
      </w:pPr>
    </w:p>
    <w:p w:rsidR="00002593" w:rsidRDefault="00D72066">
      <w:pPr>
        <w:pStyle w:val="ProductList-ClauseHeading"/>
        <w:outlineLvl w:val="4"/>
        <w:rPr>
          <w:rtl/>
        </w:rPr>
      </w:pPr>
      <w:r>
        <w:rPr>
          <w:rtl/>
        </w:rPr>
        <w:t>4.9 البرامج الأكاديمية</w:t>
      </w:r>
    </w:p>
    <w:p w:rsidR="00002593" w:rsidRDefault="00D72066">
      <w:pPr>
        <w:pStyle w:val="ProductList-Body"/>
        <w:rPr>
          <w:rtl/>
        </w:rPr>
      </w:pPr>
      <w:r>
        <w:rPr>
          <w:rtl/>
        </w:rPr>
        <w:t>ينطبق ما يلي على العملاء في جميع برامج الترخيص المجمع الأكاديمية:</w:t>
      </w:r>
    </w:p>
    <w:p w:rsidR="00002593" w:rsidRDefault="00D72066">
      <w:pPr>
        <w:pStyle w:val="ProductList-SubClauseHeading"/>
        <w:outlineLvl w:val="5"/>
        <w:rPr>
          <w:rtl/>
        </w:rPr>
      </w:pPr>
      <w:r>
        <w:rPr>
          <w:rtl/>
        </w:rPr>
        <w:t>4.9.1 حقوق في Windows Enterprise LTSB</w:t>
      </w:r>
    </w:p>
    <w:p w:rsidR="00002593" w:rsidRDefault="00D72066">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002593" w:rsidRDefault="00002593">
      <w:pPr>
        <w:pStyle w:val="ProductList-BodyIndented"/>
        <w:rPr>
          <w:rtl/>
        </w:rPr>
      </w:pPr>
    </w:p>
    <w:p w:rsidR="00002593" w:rsidRDefault="00D72066">
      <w:pPr>
        <w:pStyle w:val="ProductList-SubClauseHeading"/>
        <w:outlineLvl w:val="5"/>
        <w:rPr>
          <w:rtl/>
        </w:rPr>
      </w:pPr>
      <w:r>
        <w:rPr>
          <w:rtl/>
        </w:rPr>
        <w:t>4.9.2 الحقوق في Windows 10 Enterprise أو Windows 10 Education Edition أو Windows 10 Pro Education</w:t>
      </w:r>
    </w:p>
    <w:p w:rsidR="00002593" w:rsidRDefault="00D72066">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002593" w:rsidRDefault="00002593">
      <w:pPr>
        <w:pStyle w:val="ProductList-BodyIndented"/>
        <w:rPr>
          <w:rtl/>
        </w:rPr>
      </w:pPr>
    </w:p>
    <w:p w:rsidR="00002593" w:rsidRDefault="00D72066">
      <w:pPr>
        <w:pStyle w:val="ProductList-SubClauseHeading"/>
        <w:outlineLvl w:val="5"/>
        <w:rPr>
          <w:rtl/>
        </w:rPr>
      </w:pPr>
      <w:r>
        <w:rPr>
          <w:rtl/>
        </w:rPr>
        <w:t>4.9.3 حقوق الرجوع إلى إصدار أقدم</w:t>
      </w:r>
    </w:p>
    <w:p w:rsidR="00002593" w:rsidRDefault="00D72066">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002593" w:rsidRDefault="00002593">
      <w:pPr>
        <w:pStyle w:val="ProductList-BodyIndented"/>
        <w:rPr>
          <w:rtl/>
        </w:rPr>
      </w:pPr>
    </w:p>
    <w:p w:rsidR="00002593" w:rsidRDefault="00D72066">
      <w:pPr>
        <w:pStyle w:val="ProductList-SubClauseHeading"/>
        <w:outlineLvl w:val="5"/>
        <w:rPr>
          <w:rtl/>
        </w:rPr>
      </w:pPr>
      <w:r>
        <w:rPr>
          <w:rtl/>
        </w:rPr>
        <w:t>4.9.4 أهلية MDOP</w:t>
      </w:r>
    </w:p>
    <w:p w:rsidR="00002593" w:rsidRDefault="00D72066">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002593" w:rsidRDefault="00002593">
      <w:pPr>
        <w:pStyle w:val="ProductList-BodyIndented"/>
        <w:rPr>
          <w:rtl/>
        </w:rPr>
      </w:pPr>
    </w:p>
    <w:p w:rsidR="00002593" w:rsidRDefault="00D72066">
      <w:pPr>
        <w:pStyle w:val="ProductList-SubClauseHeading"/>
        <w:outlineLvl w:val="5"/>
        <w:rPr>
          <w:rtl/>
        </w:rPr>
      </w:pPr>
      <w:r>
        <w:rPr>
          <w:rtl/>
        </w:rPr>
        <w:t>4.9.5 خيار Windows To Go للطالب:</w:t>
      </w:r>
    </w:p>
    <w:p w:rsidR="00002593" w:rsidRDefault="00D72066">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002593" w:rsidRDefault="00002593">
      <w:pPr>
        <w:pStyle w:val="ProductList-BodyIndented"/>
        <w:rPr>
          <w:rtl/>
        </w:rPr>
      </w:pPr>
    </w:p>
    <w:p w:rsidR="00002593" w:rsidRDefault="00D72066">
      <w:pPr>
        <w:pStyle w:val="ProductList-ClauseHeading"/>
        <w:outlineLvl w:val="4"/>
        <w:rPr>
          <w:rtl/>
        </w:rPr>
      </w:pPr>
      <w:r>
        <w:rPr>
          <w:rtl/>
        </w:rPr>
        <w:t>4.10 نظام تشغيل سطح مكتب Windows - حقوق تشغيل "تطبيقات HPC المجمعة"</w:t>
      </w:r>
    </w:p>
    <w:p w:rsidR="00002593" w:rsidRDefault="00D72066">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002593" w:rsidRDefault="00002593">
      <w:pPr>
        <w:pStyle w:val="ProductList-Body"/>
        <w:rPr>
          <w:rtl/>
        </w:rPr>
      </w:pPr>
    </w:p>
    <w:p w:rsidR="00002593" w:rsidRDefault="00D72066">
      <w:pPr>
        <w:pStyle w:val="ProductList-ClauseHeading"/>
        <w:outlineLvl w:val="4"/>
        <w:rPr>
          <w:rtl/>
        </w:rPr>
      </w:pPr>
      <w:r>
        <w:rPr>
          <w:rtl/>
        </w:rPr>
        <w:t>4.11 نظام تشغيل سطح مكتب لـ Windows - ‏Windows Thin PC</w:t>
      </w:r>
    </w:p>
    <w:p w:rsidR="00002593" w:rsidRDefault="00D7206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002593" w:rsidRDefault="00D72066" w:rsidP="00D72066">
      <w:pPr>
        <w:pStyle w:val="ProductList-Bullet"/>
        <w:numPr>
          <w:ilvl w:val="0"/>
          <w:numId w:val="33"/>
        </w:numPr>
        <w:rPr>
          <w:rtl/>
        </w:rPr>
      </w:pPr>
      <w:r>
        <w:rPr>
          <w:rtl/>
        </w:rPr>
        <w:lastRenderedPageBreak/>
        <w:t xml:space="preserve">الأمان </w:t>
      </w:r>
    </w:p>
    <w:p w:rsidR="00002593" w:rsidRDefault="00D72066" w:rsidP="00D72066">
      <w:pPr>
        <w:pStyle w:val="ProductList-Bullet"/>
        <w:numPr>
          <w:ilvl w:val="0"/>
          <w:numId w:val="33"/>
        </w:numPr>
        <w:rPr>
          <w:rtl/>
        </w:rPr>
      </w:pPr>
      <w:r>
        <w:rPr>
          <w:rtl/>
        </w:rPr>
        <w:t xml:space="preserve">الإدارة </w:t>
      </w:r>
    </w:p>
    <w:p w:rsidR="00002593" w:rsidRDefault="00D72066" w:rsidP="00D72066">
      <w:pPr>
        <w:pStyle w:val="ProductList-Bullet"/>
        <w:numPr>
          <w:ilvl w:val="0"/>
          <w:numId w:val="33"/>
        </w:numPr>
        <w:rPr>
          <w:rtl/>
        </w:rPr>
      </w:pPr>
      <w:r>
        <w:rPr>
          <w:rtl/>
        </w:rPr>
        <w:t xml:space="preserve">المحاكاة الطرفية </w:t>
      </w:r>
    </w:p>
    <w:p w:rsidR="00002593" w:rsidRDefault="00D72066" w:rsidP="00D72066">
      <w:pPr>
        <w:pStyle w:val="ProductList-Bullet"/>
        <w:numPr>
          <w:ilvl w:val="0"/>
          <w:numId w:val="33"/>
        </w:numPr>
        <w:rPr>
          <w:rtl/>
        </w:rPr>
      </w:pPr>
      <w:r>
        <w:rPr>
          <w:rtl/>
        </w:rPr>
        <w:t xml:space="preserve">سطح المكتب البعيد والتقنيات المشابهة </w:t>
      </w:r>
    </w:p>
    <w:p w:rsidR="00002593" w:rsidRDefault="00D72066" w:rsidP="00D72066">
      <w:pPr>
        <w:pStyle w:val="ProductList-Bullet"/>
        <w:numPr>
          <w:ilvl w:val="0"/>
          <w:numId w:val="33"/>
        </w:numPr>
        <w:rPr>
          <w:rtl/>
        </w:rPr>
      </w:pPr>
      <w:r>
        <w:rPr>
          <w:rtl/>
        </w:rPr>
        <w:t xml:space="preserve">مستعرض ويب </w:t>
      </w:r>
    </w:p>
    <w:p w:rsidR="00002593" w:rsidRDefault="00D72066" w:rsidP="00D72066">
      <w:pPr>
        <w:pStyle w:val="ProductList-Bullet"/>
        <w:numPr>
          <w:ilvl w:val="0"/>
          <w:numId w:val="33"/>
        </w:numPr>
        <w:rPr>
          <w:rtl/>
        </w:rPr>
      </w:pPr>
      <w:r>
        <w:rPr>
          <w:rtl/>
        </w:rPr>
        <w:t xml:space="preserve">مشغل الوسائط </w:t>
      </w:r>
    </w:p>
    <w:p w:rsidR="00002593" w:rsidRDefault="00D72066" w:rsidP="00D72066">
      <w:pPr>
        <w:pStyle w:val="ProductList-Bullet"/>
        <w:numPr>
          <w:ilvl w:val="0"/>
          <w:numId w:val="33"/>
        </w:numPr>
        <w:rPr>
          <w:rtl/>
        </w:rPr>
      </w:pPr>
      <w:r>
        <w:rPr>
          <w:rtl/>
        </w:rPr>
        <w:t xml:space="preserve">عميل المراسلة الفورية </w:t>
      </w:r>
    </w:p>
    <w:p w:rsidR="00002593" w:rsidRDefault="00D72066" w:rsidP="00D72066">
      <w:pPr>
        <w:pStyle w:val="ProductList-Bullet"/>
        <w:numPr>
          <w:ilvl w:val="0"/>
          <w:numId w:val="33"/>
        </w:numPr>
        <w:rPr>
          <w:rtl/>
        </w:rPr>
      </w:pPr>
      <w:r>
        <w:rPr>
          <w:rtl/>
        </w:rPr>
        <w:t xml:space="preserve">عارضو المستندات </w:t>
      </w:r>
    </w:p>
    <w:p w:rsidR="00002593" w:rsidRDefault="00D72066" w:rsidP="00D72066">
      <w:pPr>
        <w:pStyle w:val="ProductList-Bullet"/>
        <w:numPr>
          <w:ilvl w:val="0"/>
          <w:numId w:val="33"/>
        </w:numPr>
        <w:rPr>
          <w:rtl/>
        </w:rPr>
      </w:pPr>
      <w:r>
        <w:rPr>
          <w:rtl/>
        </w:rPr>
        <w:t>NET Framework وJava Virtual Machine</w:t>
      </w:r>
    </w:p>
    <w:p w:rsidR="00002593" w:rsidRDefault="00D7206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002593" w:rsidRDefault="00002593">
      <w:pPr>
        <w:pStyle w:val="ProductList-Body"/>
        <w:rPr>
          <w:rtl/>
        </w:rPr>
      </w:pPr>
    </w:p>
    <w:p w:rsidR="00002593" w:rsidRDefault="00D72066">
      <w:pPr>
        <w:pStyle w:val="ProductList-ClauseHeading"/>
        <w:outlineLvl w:val="4"/>
        <w:rPr>
          <w:rtl/>
        </w:rPr>
      </w:pPr>
      <w:r>
        <w:rPr>
          <w:rtl/>
        </w:rPr>
        <w:t>4.12 ضمان البرنامج لـ Windows Embedded Industry Enterprise</w:t>
      </w:r>
    </w:p>
    <w:p w:rsidR="00002593" w:rsidRDefault="00D72066">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205" w:name="_Sec619"/>
      <w:r>
        <w:rPr>
          <w:rtl/>
        </w:rPr>
        <w:t>Windows Server</w:t>
      </w:r>
      <w:bookmarkEnd w:id="205"/>
      <w:r>
        <w:fldChar w:fldCharType="begin"/>
      </w:r>
      <w:r>
        <w:instrText xml:space="preserve"> TC "</w:instrText>
      </w:r>
      <w:bookmarkStart w:id="206" w:name="_Toc483464618"/>
      <w:r>
        <w:instrText>Windows Server</w:instrText>
      </w:r>
      <w:bookmarkEnd w:id="206"/>
      <w:r>
        <w:instrText>" \l 2</w:instrText>
      </w:r>
      <w:r>
        <w:fldChar w:fldCharType="end"/>
      </w:r>
    </w:p>
    <w:p w:rsidR="00002593" w:rsidRDefault="00D72066">
      <w:pPr>
        <w:pStyle w:val="ProductList-Offering2HeadingNoBorder"/>
        <w:outlineLvl w:val="2"/>
        <w:rPr>
          <w:rtl/>
        </w:rPr>
      </w:pPr>
      <w:bookmarkStart w:id="207" w:name="_Sec654"/>
      <w:r>
        <w:rPr>
          <w:rtl/>
        </w:rPr>
        <w:t>Windows MultiPoint Server</w:t>
      </w:r>
      <w:bookmarkEnd w:id="207"/>
      <w:r>
        <w:fldChar w:fldCharType="begin"/>
      </w:r>
      <w:r>
        <w:instrText xml:space="preserve"> TC "</w:instrText>
      </w:r>
      <w:bookmarkStart w:id="208" w:name="_Toc483464619"/>
      <w:r>
        <w:instrText>Windows MultiPoint Server</w:instrText>
      </w:r>
      <w:bookmarkEnd w:id="208"/>
      <w:r>
        <w:instrText>" \l 3</w:instrText>
      </w:r>
      <w:r>
        <w:fldChar w:fldCharType="end"/>
      </w:r>
    </w:p>
    <w:p w:rsidR="00002593" w:rsidRDefault="00D72066">
      <w:pPr>
        <w:pStyle w:val="ProductList-Offering1SubSection"/>
        <w:outlineLvl w:val="3"/>
        <w:rPr>
          <w:rtl/>
        </w:rPr>
      </w:pPr>
      <w:bookmarkStart w:id="209" w:name="_Sec702"/>
      <w:r>
        <w:rPr>
          <w:rtl/>
        </w:rPr>
        <w:t>1. توفر البرنامج</w:t>
      </w:r>
      <w:bookmarkEnd w:id="209"/>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9" w:space="0" w:color="FFFFFF"/>
              <w:left w:val="single" w:sz="9" w:space="0" w:color="FFFFFF"/>
              <w:bottom w:val="none" w:sz="4" w:space="0" w:color="BFBFBF"/>
              <w:right w:val="single" w:sz="9" w:space="0" w:color="FFFFFF"/>
            </w:tcBorders>
          </w:tcPr>
          <w:p w:rsidR="00002593" w:rsidRDefault="00D7206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210" w:name="_Sec757"/>
      <w:r>
        <w:rPr>
          <w:rtl/>
        </w:rPr>
        <w:t>2. شروط المنتج</w:t>
      </w:r>
      <w:bookmarkEnd w:id="210"/>
    </w:p>
    <w:tbl>
      <w:tblPr>
        <w:tblStyle w:val="PURTable"/>
        <w:bidiVisual/>
        <w:tblW w:w="0" w:type="dxa"/>
        <w:tblLook w:val="04A0" w:firstRow="1" w:lastRow="0" w:firstColumn="1" w:lastColumn="0" w:noHBand="0" w:noVBand="1"/>
      </w:tblPr>
      <w:tblGrid>
        <w:gridCol w:w="3614"/>
        <w:gridCol w:w="3587"/>
        <w:gridCol w:w="358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الإصدارات الدنيا: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(ضمان البرنامج):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211" w:name="_Sec800"/>
      <w:r>
        <w:rPr>
          <w:rtl/>
        </w:rPr>
        <w:t>3. حقوق الاستخدام</w:t>
      </w:r>
      <w:bookmarkEnd w:id="211"/>
    </w:p>
    <w:tbl>
      <w:tblPr>
        <w:tblStyle w:val="PURTable"/>
        <w:bidiVisual/>
        <w:tblW w:w="0" w:type="dxa"/>
        <w:tblLook w:val="04A0" w:firstRow="1" w:lastRow="0" w:firstColumn="1" w:lastColumn="0" w:noHBand="0" w:noVBand="1"/>
      </w:tblPr>
      <w:tblGrid>
        <w:gridCol w:w="3645"/>
        <w:gridCol w:w="3570"/>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A045BE">
                <w:t>‬</w:t>
              </w:r>
            </w:dir>
          </w:p>
          <w:p w:rsidR="00002593" w:rsidRDefault="00D72066">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002593" w:rsidRDefault="00002593">
      <w:pPr>
        <w:pStyle w:val="ProductList-Body"/>
        <w:rPr>
          <w:rtl/>
        </w:rPr>
      </w:pPr>
    </w:p>
    <w:p w:rsidR="00002593" w:rsidRDefault="00D72066">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002593" w:rsidRDefault="00D7206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002593" w:rsidRDefault="00002593">
      <w:pPr>
        <w:pStyle w:val="ProductList-BodyIndented"/>
        <w:rPr>
          <w:rtl/>
        </w:rPr>
      </w:pPr>
    </w:p>
    <w:p w:rsidR="00002593" w:rsidRDefault="00D72066">
      <w:pPr>
        <w:pStyle w:val="ProductList-ClauseHeading"/>
        <w:outlineLvl w:val="4"/>
        <w:rPr>
          <w:rtl/>
        </w:rPr>
      </w:pPr>
      <w:r>
        <w:rPr>
          <w:rtl/>
        </w:rPr>
        <w:t>3.2 تشغيل مثيلات البرنامج</w:t>
      </w:r>
    </w:p>
    <w:p w:rsidR="00002593" w:rsidRDefault="00D7206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002593" w:rsidRDefault="00002593">
      <w:pPr>
        <w:pStyle w:val="ProductList-Body"/>
        <w:rPr>
          <w:rtl/>
        </w:rPr>
      </w:pPr>
    </w:p>
    <w:p w:rsidR="00002593" w:rsidRDefault="00D72066">
      <w:pPr>
        <w:pStyle w:val="ProductList-ClauseHeading"/>
        <w:outlineLvl w:val="4"/>
        <w:rPr>
          <w:rtl/>
        </w:rPr>
      </w:pPr>
      <w:r>
        <w:rPr>
          <w:rtl/>
        </w:rPr>
        <w:lastRenderedPageBreak/>
        <w:t>3.3 تراخيص الوصول</w:t>
      </w:r>
    </w:p>
    <w:p w:rsidR="00002593" w:rsidRDefault="00D7206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A045BE">
          <w:t>‬</w:t>
        </w:r>
      </w:dir>
    </w:p>
    <w:p w:rsidR="00002593" w:rsidRDefault="00002593">
      <w:pPr>
        <w:pStyle w:val="ProductList-Body"/>
        <w:rPr>
          <w:rtl/>
        </w:rPr>
      </w:pPr>
    </w:p>
    <w:p w:rsidR="00002593" w:rsidRDefault="00D72066">
      <w:pPr>
        <w:pStyle w:val="ProductList-ClauseHeading"/>
        <w:outlineLvl w:val="4"/>
        <w:rPr>
          <w:rtl/>
        </w:rPr>
      </w:pPr>
      <w:r>
        <w:rPr>
          <w:rtl/>
        </w:rPr>
        <w:t>3.4 Windows MultiPoint Server 2016 Connector</w:t>
      </w:r>
    </w:p>
    <w:p w:rsidR="00002593" w:rsidRDefault="00D72066">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002593" w:rsidRDefault="00002593">
      <w:pPr>
        <w:pStyle w:val="ProductList-Body"/>
        <w:rPr>
          <w:rtl/>
        </w:rPr>
      </w:pPr>
    </w:p>
    <w:p w:rsidR="00002593" w:rsidRDefault="00D72066">
      <w:pPr>
        <w:pStyle w:val="ProductList-ClauseHeading"/>
        <w:outlineLvl w:val="4"/>
        <w:rPr>
          <w:rtl/>
        </w:rPr>
      </w:pPr>
      <w:r>
        <w:rPr>
          <w:rtl/>
        </w:rPr>
        <w:t>3.5 نوع التثبيت</w:t>
      </w:r>
    </w:p>
    <w:p w:rsidR="00002593" w:rsidRDefault="00D72066">
      <w:pPr>
        <w:pStyle w:val="ProductList-Body"/>
        <w:rPr>
          <w:rtl/>
        </w:rPr>
      </w:pPr>
      <w:r>
        <w:rPr>
          <w:rtl/>
        </w:rPr>
        <w:t>يجوز للعملاء تثبيت خدمات سطح المكتب البعيد ونشر دور خدمات MultiPoint واستخدامه فقط.</w:t>
      </w:r>
    </w:p>
    <w:p w:rsidR="00002593" w:rsidRDefault="00002593">
      <w:pPr>
        <w:pStyle w:val="ProductList-Body"/>
        <w:rPr>
          <w:rtl/>
        </w:rPr>
      </w:pPr>
    </w:p>
    <w:p w:rsidR="00002593" w:rsidRDefault="00D72066">
      <w:pPr>
        <w:pStyle w:val="ProductList-ClauseHeading"/>
        <w:outlineLvl w:val="4"/>
        <w:rPr>
          <w:rtl/>
        </w:rPr>
      </w:pPr>
      <w:r>
        <w:rPr>
          <w:rtl/>
        </w:rPr>
        <w:t>3.6 البرامج الإضافية</w:t>
      </w:r>
    </w:p>
    <w:p w:rsidR="00002593" w:rsidRDefault="00D72066">
      <w:pPr>
        <w:pStyle w:val="ProductList-Body"/>
        <w:rPr>
          <w:rtl/>
        </w:rPr>
      </w:pPr>
      <w:r>
        <w:rPr>
          <w:rtl/>
        </w:rPr>
        <w:t xml:space="preserve">للاطلاع على قائمة بالبرامج الإضافية، انتقل إلى </w:t>
      </w:r>
      <w:hyperlink r:id="rId104">
        <w:r>
          <w:rPr>
            <w:color w:val="00467F"/>
            <w:u w:val="single"/>
            <w:rtl/>
          </w:rPr>
          <w:t>http://go.microsoft.com/fwlink/?LinkId=245856</w:t>
        </w:r>
      </w:hyperlink>
    </w:p>
    <w:p w:rsidR="00002593" w:rsidRDefault="00D72066">
      <w:pPr>
        <w:pStyle w:val="ProductList-Offering1SubSection"/>
        <w:outlineLvl w:val="3"/>
        <w:rPr>
          <w:rtl/>
        </w:rPr>
      </w:pPr>
      <w:bookmarkStart w:id="212" w:name="_Sec832"/>
      <w:r>
        <w:rPr>
          <w:rtl/>
        </w:rPr>
        <w:t>4. ضمان البرنامج</w:t>
      </w:r>
      <w:bookmarkEnd w:id="212"/>
    </w:p>
    <w:tbl>
      <w:tblPr>
        <w:tblStyle w:val="PURTable"/>
        <w:bidiVisual/>
        <w:tblW w:w="0" w:type="dxa"/>
        <w:tblLook w:val="04A0" w:firstRow="1" w:lastRow="0" w:firstColumn="1" w:lastColumn="0" w:noHBand="0" w:noVBand="1"/>
      </w:tblPr>
      <w:tblGrid>
        <w:gridCol w:w="3602"/>
        <w:gridCol w:w="3602"/>
        <w:gridCol w:w="358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13" w:name="_Sec655"/>
      <w:r>
        <w:rPr>
          <w:rtl/>
        </w:rPr>
        <w:t>Windows Server</w:t>
      </w:r>
      <w:bookmarkEnd w:id="213"/>
      <w:r>
        <w:fldChar w:fldCharType="begin"/>
      </w:r>
      <w:r>
        <w:instrText xml:space="preserve"> TC "</w:instrText>
      </w:r>
      <w:bookmarkStart w:id="214" w:name="_Toc483464620"/>
      <w:r>
        <w:instrText>Windows Server</w:instrText>
      </w:r>
      <w:bookmarkEnd w:id="214"/>
      <w:r>
        <w:instrText>" \l 3</w:instrText>
      </w:r>
      <w:r>
        <w:fldChar w:fldCharType="end"/>
      </w:r>
    </w:p>
    <w:p w:rsidR="00002593" w:rsidRDefault="00D72066">
      <w:pPr>
        <w:pStyle w:val="ProductList-Offering1SubSection"/>
        <w:outlineLvl w:val="3"/>
        <w:rPr>
          <w:rtl/>
        </w:rPr>
      </w:pPr>
      <w:bookmarkStart w:id="215" w:name="_Sec703"/>
      <w:r>
        <w:rPr>
          <w:rtl/>
        </w:rPr>
        <w:t>1. توفر البرنامج</w:t>
      </w:r>
      <w:bookmarkEnd w:id="215"/>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0025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16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1E069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FBFBF"/>
              <w:left w:val="single" w:sz="9" w:space="0" w:color="FFFFFF"/>
              <w:bottom w:val="dashed" w:sz="4" w:space="0" w:color="B2B2B2"/>
              <w:right w:val="single" w:sz="9" w:space="0" w:color="FFFFFF"/>
            </w:tcBorders>
          </w:tcPr>
          <w:p w:rsidR="00002593" w:rsidRDefault="00D72066">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02593" w:rsidRDefault="00D720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002593" w:rsidRDefault="00D7206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002593" w:rsidRDefault="00D7206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002593" w:rsidRDefault="00D7206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4160" w:type="dxa"/>
            <w:tcBorders>
              <w:top w:val="dashed" w:sz="4" w:space="0" w:color="B2B2B2"/>
              <w:left w:val="single" w:sz="9" w:space="0" w:color="FFFFFF"/>
              <w:bottom w:val="dashed" w:sz="4" w:space="0" w:color="BFBFBF"/>
              <w:right w:val="single" w:sz="9" w:space="0" w:color="FFFFFF"/>
            </w:tcBorders>
          </w:tcPr>
          <w:p w:rsidR="00002593" w:rsidRDefault="00D72066">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593" w:rsidRDefault="00D7206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r>
      <w:tr w:rsidR="00002593">
        <w:tc>
          <w:tcPr>
            <w:tcW w:w="4160" w:type="dxa"/>
            <w:tcBorders>
              <w:top w:val="dashed" w:sz="4" w:space="0" w:color="BFBFBF"/>
              <w:left w:val="single" w:sz="9" w:space="0" w:color="FFFFFF"/>
              <w:bottom w:val="none" w:sz="4" w:space="0" w:color="BFBFBF"/>
              <w:right w:val="single" w:sz="9" w:space="0" w:color="FFFFFF"/>
            </w:tcBorders>
          </w:tcPr>
          <w:p w:rsidR="00002593" w:rsidRDefault="00D72066">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2593" w:rsidRDefault="00D72066">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002593" w:rsidRDefault="00002593">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593" w:rsidRDefault="0000259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17" w:name="_Sec758"/>
      <w:r>
        <w:rPr>
          <w:rtl/>
        </w:rPr>
        <w:lastRenderedPageBreak/>
        <w:t>2. شروط المنتج</w:t>
      </w:r>
      <w:bookmarkEnd w:id="217"/>
    </w:p>
    <w:tbl>
      <w:tblPr>
        <w:tblStyle w:val="PURTable"/>
        <w:bidiVisual/>
        <w:tblW w:w="0" w:type="dxa"/>
        <w:tblLook w:val="04A0" w:firstRow="1" w:lastRow="0" w:firstColumn="1" w:lastColumn="0" w:noHBand="0" w:noVBand="1"/>
      </w:tblPr>
      <w:tblGrid>
        <w:gridCol w:w="3603"/>
        <w:gridCol w:w="3589"/>
        <w:gridCol w:w="359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(ضمان البرنامج):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rPr>
                <w:color w:val="404040"/>
                <w:rtl/>
              </w:rPr>
              <w:t>مؤهل للتخفيض: المكونات الإضافية، المنتجات الإضافية</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D72066">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45"/>
        <w:gridCol w:w="3570"/>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التقنيات المضمنة: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002593" w:rsidRDefault="00002593">
      <w:pPr>
        <w:pStyle w:val="ProductList-Body"/>
        <w:rPr>
          <w:rtl/>
        </w:rPr>
      </w:pPr>
    </w:p>
    <w:p w:rsidR="00002593" w:rsidRDefault="00D72066">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002593" w:rsidRDefault="00D7206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002593" w:rsidRDefault="00D72066">
            <w:pPr>
              <w:pStyle w:val="ProductList-TableBody"/>
              <w:rPr>
                <w:rtl/>
              </w:rPr>
            </w:pPr>
            <w:r>
              <w:rPr>
                <w:rtl/>
              </w:rPr>
              <w:t>ترخيص اشتراك مستخدم لخدمات سطح المكتب البعيد Windows Server 2016</w:t>
            </w:r>
          </w:p>
        </w:tc>
      </w:tr>
    </w:tbl>
    <w:p w:rsidR="00002593" w:rsidRDefault="00D72066">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002593" w:rsidRDefault="00002593">
      <w:pPr>
        <w:pStyle w:val="ProductList-BodyIndented"/>
        <w:rPr>
          <w:rtl/>
        </w:rPr>
      </w:pPr>
    </w:p>
    <w:p w:rsidR="00002593" w:rsidRDefault="00D72066">
      <w:pPr>
        <w:pStyle w:val="ProductList-SubClauseHeading"/>
        <w:outlineLvl w:val="5"/>
        <w:rPr>
          <w:rtl/>
        </w:rPr>
      </w:pPr>
      <w:r>
        <w:rPr>
          <w:rtl/>
        </w:rPr>
        <w:t>3.1.2 الوظائف الإضافية المقترنة بترخيص وصول العميل لخدمات إدارة حقوق Windows Server 2016</w:t>
      </w:r>
    </w:p>
    <w:p w:rsidR="00002593" w:rsidRDefault="00D72066">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Azure Information Protection (الخطة 1 والخطة 2)</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002593">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002593" w:rsidRDefault="00002593">
      <w:pPr>
        <w:pStyle w:val="ProductList-BodyIndented"/>
        <w:rPr>
          <w:rtl/>
        </w:rPr>
      </w:pPr>
    </w:p>
    <w:p w:rsidR="00002593" w:rsidRDefault="00D72066">
      <w:pPr>
        <w:pStyle w:val="ProductList-SubClauseHeading"/>
        <w:outlineLvl w:val="5"/>
        <w:rPr>
          <w:rtl/>
        </w:rPr>
      </w:pPr>
      <w:r>
        <w:rPr>
          <w:rtl/>
        </w:rPr>
        <w:t>3.1.3 الوظائف الإضافية المقترنة بترخيص وصول العميل الخاص بمستخدم Microsoft Identity Manager</w:t>
      </w:r>
    </w:p>
    <w:p w:rsidR="00002593" w:rsidRDefault="00D720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002593" w:rsidRDefault="00D7206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02593" w:rsidRDefault="00D72066">
            <w:pPr>
              <w:pStyle w:val="ProductList-TableBody"/>
              <w:rPr>
                <w:rtl/>
              </w:rPr>
            </w:pPr>
            <w:r>
              <w:rPr>
                <w:rtl/>
              </w:rPr>
              <w:t>ترخيص اشتراك المستخدم لـ Azure Active Directory Premium (الخطة 1 والخطة 2)</w:t>
            </w:r>
          </w:p>
        </w:tc>
      </w:tr>
      <w:tr w:rsidR="000025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593" w:rsidRDefault="0000259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BodyIndented"/>
        <w:rPr>
          <w:rtl/>
        </w:rPr>
      </w:pPr>
      <w:r>
        <w:rPr>
          <w:rtl/>
        </w:rPr>
        <w:t xml:space="preserve">* مطلوب أيضًا لأي شخص يقوم البرنامج بإصدار معلومات الهوية أو إدارتها من أجله. </w:t>
      </w:r>
    </w:p>
    <w:p w:rsidR="00002593" w:rsidRDefault="00002593">
      <w:pPr>
        <w:pStyle w:val="ProductList-BodyIndented"/>
        <w:rPr>
          <w:rtl/>
        </w:rPr>
      </w:pPr>
    </w:p>
    <w:p w:rsidR="00002593" w:rsidRDefault="00D72066">
      <w:pPr>
        <w:pStyle w:val="ProductList-SubClauseHeading"/>
        <w:outlineLvl w:val="5"/>
        <w:rPr>
          <w:rtl/>
        </w:rPr>
      </w:pPr>
      <w:r>
        <w:rPr>
          <w:rtl/>
        </w:rPr>
        <w:t>3.1.4 خدمة المزامنة</w:t>
      </w:r>
    </w:p>
    <w:p w:rsidR="00002593" w:rsidRDefault="00D7206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002593" w:rsidRDefault="00002593">
      <w:pPr>
        <w:pStyle w:val="ProductList-BodyIndented"/>
        <w:rPr>
          <w:rtl/>
        </w:rPr>
      </w:pPr>
    </w:p>
    <w:p w:rsidR="00002593" w:rsidRDefault="00D7206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002593" w:rsidRDefault="00D7206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002593" w:rsidRDefault="00002593">
      <w:pPr>
        <w:pStyle w:val="ProductList-BodyIndented"/>
        <w:rPr>
          <w:rtl/>
        </w:rPr>
      </w:pPr>
    </w:p>
    <w:p w:rsidR="00002593" w:rsidRDefault="00D72066">
      <w:pPr>
        <w:pStyle w:val="ProductList-SubClauseHeading"/>
        <w:outlineLvl w:val="5"/>
        <w:rPr>
          <w:rtl/>
        </w:rPr>
      </w:pPr>
      <w:r>
        <w:rPr>
          <w:rtl/>
        </w:rPr>
        <w:t>3.2.2 الوظائف الإضافية المقترنة بترخيص الموصل الخارجي لخدمات إدارة الحقوق لـ Windows Server 2016</w:t>
      </w:r>
    </w:p>
    <w:p w:rsidR="00002593" w:rsidRDefault="00D7206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Indented"/>
        <w:rPr>
          <w:rtl/>
        </w:rPr>
      </w:pPr>
    </w:p>
    <w:p w:rsidR="00002593" w:rsidRDefault="00D72066">
      <w:pPr>
        <w:pStyle w:val="ProductList-SubClauseHeading"/>
        <w:outlineLvl w:val="5"/>
        <w:rPr>
          <w:rtl/>
        </w:rPr>
      </w:pPr>
      <w:r>
        <w:rPr>
          <w:rtl/>
        </w:rPr>
        <w:t>3.2.3 الوظائف الإضافية المقترنة بترخيص الموصل الخارجي لـ Microsoft Identity Manager</w:t>
      </w:r>
    </w:p>
    <w:p w:rsidR="00002593" w:rsidRDefault="00D720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002593" w:rsidRDefault="00D7206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002593" w:rsidRDefault="00002593">
      <w:pPr>
        <w:pStyle w:val="ProductList-BodyIndented"/>
        <w:rPr>
          <w:rtl/>
        </w:rPr>
      </w:pPr>
    </w:p>
    <w:p w:rsidR="00002593" w:rsidRDefault="00D72066">
      <w:pPr>
        <w:pStyle w:val="ProductList-ClauseHeading"/>
        <w:outlineLvl w:val="4"/>
        <w:rPr>
          <w:rtl/>
        </w:rPr>
      </w:pPr>
      <w:r>
        <w:rPr>
          <w:rtl/>
        </w:rPr>
        <w:t>3.3 الشروط الإضافية لـ Windows Server 2016 Essentials</w:t>
      </w:r>
    </w:p>
    <w:p w:rsidR="00002593" w:rsidRDefault="00D72066">
      <w:pPr>
        <w:pStyle w:val="ProductList-SubClauseHeading"/>
        <w:outlineLvl w:val="5"/>
        <w:rPr>
          <w:rtl/>
        </w:rPr>
      </w:pPr>
      <w:r>
        <w:rPr>
          <w:rtl/>
        </w:rPr>
        <w:t>3.3.1 القيود المفروضة على الاستخدام</w:t>
      </w:r>
    </w:p>
    <w:p w:rsidR="00002593" w:rsidRDefault="00D72066" w:rsidP="00D72066">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002593" w:rsidRDefault="00D72066" w:rsidP="00D72066">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002593" w:rsidRDefault="00002593">
      <w:pPr>
        <w:pStyle w:val="ProductList-BodyIndented"/>
        <w:rPr>
          <w:rtl/>
        </w:rPr>
      </w:pPr>
    </w:p>
    <w:p w:rsidR="00002593" w:rsidRDefault="00D72066">
      <w:pPr>
        <w:pStyle w:val="ProductList-SubClauseHeading"/>
        <w:outlineLvl w:val="5"/>
        <w:rPr>
          <w:rtl/>
        </w:rPr>
      </w:pPr>
      <w:r>
        <w:rPr>
          <w:rtl/>
        </w:rPr>
        <w:t>3.3.2 استخدام برنامج الخادم</w:t>
      </w:r>
    </w:p>
    <w:p w:rsidR="00002593" w:rsidRDefault="00D72066">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002593" w:rsidRDefault="00002593">
      <w:pPr>
        <w:pStyle w:val="ProductList-BodyIndented"/>
        <w:rPr>
          <w:rtl/>
        </w:rPr>
      </w:pPr>
    </w:p>
    <w:p w:rsidR="00002593" w:rsidRDefault="00D72066">
      <w:pPr>
        <w:pStyle w:val="ProductList-SubClauseHeading"/>
        <w:outlineLvl w:val="5"/>
        <w:rPr>
          <w:rtl/>
        </w:rPr>
      </w:pPr>
      <w:r>
        <w:rPr>
          <w:rtl/>
        </w:rPr>
        <w:t>3.3.3 Windows Server 2016 Essentials Connector</w:t>
      </w:r>
    </w:p>
    <w:p w:rsidR="00002593" w:rsidRDefault="00D72066">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002593" w:rsidRDefault="00002593">
      <w:pPr>
        <w:pStyle w:val="ProductList-BodyIndented"/>
        <w:rPr>
          <w:rtl/>
        </w:rPr>
      </w:pPr>
    </w:p>
    <w:p w:rsidR="00002593" w:rsidRDefault="00D72066">
      <w:pPr>
        <w:pStyle w:val="ProductList-SubClauseHeading"/>
        <w:outlineLvl w:val="5"/>
        <w:rPr>
          <w:rtl/>
        </w:rPr>
      </w:pPr>
      <w:r>
        <w:rPr>
          <w:rtl/>
        </w:rPr>
        <w:t>3.3.4 الوصول إلى خدمات إدارة حقوق Active Directory لـ Windows Server 2016</w:t>
      </w:r>
    </w:p>
    <w:p w:rsidR="00002593" w:rsidRDefault="00D72066">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002593" w:rsidRDefault="00002593">
      <w:pPr>
        <w:pStyle w:val="ProductList-BodyIndented"/>
        <w:rPr>
          <w:rtl/>
        </w:rPr>
      </w:pPr>
    </w:p>
    <w:p w:rsidR="00002593" w:rsidRDefault="00D72066">
      <w:pPr>
        <w:pStyle w:val="ProductList-ClauseHeading"/>
        <w:outlineLvl w:val="4"/>
        <w:rPr>
          <w:rtl/>
        </w:rPr>
      </w:pPr>
      <w:r>
        <w:rPr>
          <w:rtl/>
        </w:rPr>
        <w:t>3.4 حاويات Windows Server مع الإصدار Standard وDatacenter من Windows Server 2016</w:t>
      </w:r>
    </w:p>
    <w:p w:rsidR="00002593" w:rsidRDefault="00D7206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002593" w:rsidRDefault="00002593">
      <w:pPr>
        <w:pStyle w:val="ProductList-Body"/>
        <w:rPr>
          <w:rtl/>
        </w:rPr>
      </w:pPr>
    </w:p>
    <w:p w:rsidR="00002593" w:rsidRDefault="00D72066">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D72066">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551"/>
        <w:gridCol w:w="3707"/>
        <w:gridCol w:w="3532"/>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2593" w:rsidRDefault="00D72066">
            <w:pPr>
              <w:pStyle w:val="ProductList-TableBody"/>
              <w:rPr>
                <w:rtl/>
              </w:rPr>
            </w:pPr>
            <w:r>
              <w:rPr>
                <w:color w:val="404040"/>
                <w:rtl/>
              </w:rPr>
              <w:t>حقوق تجاوز الفشل: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7">
              <w:r>
                <w:rPr>
                  <w:color w:val="00467F"/>
                  <w:u w:val="single"/>
                  <w:rtl/>
                </w:rPr>
                <w:t>وقائمة المنتجات لشهر يونيو 2015</w:t>
              </w:r>
            </w:hyperlink>
            <w:r>
              <w:rPr>
                <w:rtl/>
              </w:rPr>
              <w:t xml:space="preserve"> (برنامج Forefront Identity Manager 2010 R2)؛ </w:t>
            </w:r>
            <w:hyperlink r:id="rId108">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593" w:rsidRDefault="00D72066">
            <w:pPr>
              <w:pStyle w:val="ProductList-TableBody"/>
              <w:rPr>
                <w:rtl/>
              </w:rPr>
            </w:pPr>
            <w:r>
              <w:rPr>
                <w:color w:val="404040"/>
                <w:rtl/>
              </w:rPr>
              <w:t>حقوق التجوال: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593" w:rsidRDefault="00D72066">
            <w:pPr>
              <w:pStyle w:val="ProductList-TableBody"/>
              <w:rPr>
                <w:rtl/>
              </w:rPr>
            </w:pPr>
            <w:r>
              <w:rPr>
                <w:color w:val="404040"/>
                <w:rtl/>
              </w:rPr>
              <w:t>‏</w:t>
            </w:r>
            <w:dir w:val="rtl">
              <w:r>
                <w:rPr>
                  <w:color w:val="404040"/>
                  <w:rtl/>
                </w:rPr>
                <w:t>الحقوق المكافئة لضمان البرنامج: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593" w:rsidRDefault="00002593">
            <w:pPr>
              <w:pStyle w:val="ProductList-TableBody"/>
              <w:rPr>
                <w:rtl/>
              </w:rPr>
            </w:pPr>
          </w:p>
        </w:tc>
      </w:tr>
    </w:tbl>
    <w:p w:rsidR="00002593" w:rsidRDefault="00002593">
      <w:pPr>
        <w:pStyle w:val="ProductList-ClauseHeading"/>
        <w:outlineLvl w:val="4"/>
        <w:rPr>
          <w:rtl/>
        </w:rPr>
      </w:pPr>
    </w:p>
    <w:p w:rsidR="00002593" w:rsidRDefault="00D72066">
      <w:pPr>
        <w:pStyle w:val="ProductList-ClauseHeading"/>
        <w:outlineLvl w:val="4"/>
        <w:rPr>
          <w:rtl/>
        </w:rPr>
      </w:pPr>
      <w:r>
        <w:rPr>
          <w:rtl/>
        </w:rPr>
        <w:t>4.1 ميزة استخدام Microsoft Azure Hybrid</w:t>
      </w:r>
    </w:p>
    <w:p w:rsidR="00002593" w:rsidRDefault="00D7206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002593" w:rsidRDefault="00002593">
      <w:pPr>
        <w:pStyle w:val="ProductList-Body"/>
        <w:rPr>
          <w:rtl/>
        </w:rPr>
      </w:pPr>
    </w:p>
    <w:p w:rsidR="00002593" w:rsidRDefault="00D72066">
      <w:pPr>
        <w:pStyle w:val="ProductList-ClauseHeading"/>
        <w:outlineLvl w:val="4"/>
        <w:rPr>
          <w:rtl/>
        </w:rPr>
      </w:pPr>
      <w:r>
        <w:rPr>
          <w:rtl/>
        </w:rPr>
        <w:t>4.2 Nano Server</w:t>
      </w:r>
    </w:p>
    <w:p w:rsidR="00002593" w:rsidRDefault="00D72066">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A045BE">
            <w:t>‬</w:t>
          </w:r>
          <w:r w:rsidR="00A045BE">
            <w:t>‬</w:t>
          </w:r>
        </w:dir>
      </w:dir>
    </w:p>
    <w:p w:rsidR="00002593" w:rsidRDefault="00002593">
      <w:pPr>
        <w:pStyle w:val="ProductList-ClauseHeading"/>
        <w:outlineLvl w:val="4"/>
        <w:rPr>
          <w:rtl/>
        </w:rPr>
      </w:pPr>
    </w:p>
    <w:p w:rsidR="00002593" w:rsidRDefault="00D72066">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002593" w:rsidRDefault="00D7206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002593" w:rsidRDefault="00002593">
      <w:pPr>
        <w:pStyle w:val="ProductList-Body"/>
        <w:rPr>
          <w:rtl/>
        </w:rPr>
      </w:pPr>
    </w:p>
    <w:p w:rsidR="00002593" w:rsidRDefault="00D72066">
      <w:pPr>
        <w:pStyle w:val="ProductList-ClauseHeading"/>
        <w:outlineLvl w:val="4"/>
        <w:rPr>
          <w:rtl/>
        </w:rPr>
      </w:pPr>
      <w:r>
        <w:rPr>
          <w:rtl/>
        </w:rPr>
        <w:t>4.4 حقوق الاستخدام وحالات منح الترخيص المرتبطة بتغير نموذج الترخيص - ترخيص مؤهل</w:t>
      </w:r>
    </w:p>
    <w:p w:rsidR="00002593" w:rsidRDefault="00D72066">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002593" w:rsidRDefault="00002593">
      <w:pPr>
        <w:pStyle w:val="PURBreadcrumb"/>
        <w:bidi/>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002593">
      <w:pPr>
        <w:sectPr w:rsidR="00002593">
          <w:headerReference w:type="default" r:id="rId109"/>
          <w:footerReference w:type="default" r:id="rId110"/>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220" w:name="_Sec548"/>
      <w:bookmarkEnd w:id="33"/>
      <w:r>
        <w:rPr>
          <w:rtl/>
        </w:rPr>
        <w:lastRenderedPageBreak/>
        <w:t>الخدمات عبر الإنترنت</w:t>
      </w:r>
      <w:r>
        <w:fldChar w:fldCharType="begin"/>
      </w:r>
      <w:r>
        <w:instrText xml:space="preserve"> TC "</w:instrText>
      </w:r>
      <w:bookmarkStart w:id="221" w:name="_Toc483464621"/>
      <w:r>
        <w:instrText>الخدمات عبر الإنترنت</w:instrText>
      </w:r>
      <w:bookmarkEnd w:id="221"/>
      <w:r>
        <w:instrText>" \l 1</w:instrText>
      </w:r>
      <w:r>
        <w:fldChar w:fldCharType="end"/>
      </w:r>
    </w:p>
    <w:p w:rsidR="00002593" w:rsidRDefault="00D7206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1">
        <w:r>
          <w:rPr>
            <w:color w:val="00467F"/>
            <w:u w:val="single"/>
            <w:rtl/>
          </w:rPr>
          <w:t>http://go.microsoft.com/?linkid=9840733</w:t>
        </w:r>
      </w:hyperlink>
      <w:r>
        <w:rPr>
          <w:rtl/>
        </w:rPr>
        <w:t xml:space="preserve"> وهي مضمنة في هذه الوثيقة عن طريق الإشارة إليها.</w:t>
      </w:r>
    </w:p>
    <w:p w:rsidR="00002593" w:rsidRDefault="00D72066">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83464622"/>
      <w:r>
        <w:instrText>التوفر الإقليمي للخدمات عبر الإنترنت</w:instrText>
      </w:r>
      <w:bookmarkEnd w:id="223"/>
      <w:r>
        <w:instrText>" \l 2</w:instrText>
      </w:r>
      <w:r>
        <w:fldChar w:fldCharType="end"/>
      </w:r>
    </w:p>
    <w:p w:rsidR="00002593" w:rsidRDefault="00D72066">
      <w:pPr>
        <w:pStyle w:val="ProductList-Body"/>
        <w:rPr>
          <w:rtl/>
        </w:rPr>
      </w:pPr>
      <w:r>
        <w:rPr>
          <w:rtl/>
        </w:rPr>
        <w:t xml:space="preserve">الرجاء زيارة الموقع </w:t>
      </w:r>
      <w:hyperlink r:id="rId11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002593" w:rsidRDefault="00D72066">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83464623"/>
      <w:r>
        <w:instrText>قواعد شراء الخدمات عبر الإنترنت</w:instrText>
      </w:r>
      <w:bookmarkEnd w:id="225"/>
      <w:r>
        <w:instrText>" \l 2</w:instrText>
      </w:r>
      <w:r>
        <w:fldChar w:fldCharType="end"/>
      </w:r>
    </w:p>
    <w:p w:rsidR="00002593" w:rsidRDefault="00D72066">
      <w:pPr>
        <w:pStyle w:val="ProductList-Body"/>
        <w:rPr>
          <w:rtl/>
        </w:rPr>
      </w:pPr>
      <w:r>
        <w:rPr>
          <w:rtl/>
        </w:rPr>
        <w:t>تنطبق قواعد الشراء التالية على شراء الخدمات عبر الإنترنت:</w:t>
      </w:r>
    </w:p>
    <w:p w:rsidR="00002593" w:rsidRDefault="00D72066" w:rsidP="00D72066">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002593" w:rsidRDefault="00D72066" w:rsidP="00D72066">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002593" w:rsidRDefault="00D72066" w:rsidP="00D72066">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002593" w:rsidRDefault="00D72066" w:rsidP="00D72066">
      <w:pPr>
        <w:pStyle w:val="ProductList-Bullet"/>
        <w:numPr>
          <w:ilvl w:val="0"/>
          <w:numId w:val="35"/>
        </w:numPr>
        <w:rPr>
          <w:rtl/>
        </w:rPr>
      </w:pPr>
      <w:r>
        <w:rPr>
          <w:rtl/>
        </w:rPr>
        <w:t>ترد شروط Microsoft Azure في إدخال منتج Microsoft Azure.</w:t>
      </w:r>
    </w:p>
    <w:p w:rsidR="00002593" w:rsidRDefault="00D72066" w:rsidP="00D72066">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A045BE">
                      <w:t>‬</w:t>
                    </w:r>
                    <w:r w:rsidR="00A045BE">
                      <w:t>‬</w:t>
                    </w:r>
                    <w:r w:rsidR="00A045BE">
                      <w:t>‬</w:t>
                    </w:r>
                    <w:r w:rsidR="00A045BE">
                      <w:t>‬</w:t>
                    </w:r>
                    <w:r w:rsidR="00A045BE">
                      <w:t>‬</w:t>
                    </w:r>
                    <w:r w:rsidR="00A045BE">
                      <w:t>‬</w:t>
                    </w:r>
                    <w:r w:rsidR="00A045BE">
                      <w:t>‬</w:t>
                    </w:r>
                  </w:dir>
                </w:dir>
              </w:dir>
            </w:dir>
          </w:dir>
        </w:dir>
      </w:dir>
    </w:p>
    <w:p w:rsidR="00002593" w:rsidRDefault="00D72066">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83464624"/>
      <w:r>
        <w:instrText>تجديد الخدمات عبر الإنترنت</w:instrText>
      </w:r>
      <w:bookmarkEnd w:id="227"/>
      <w:r>
        <w:instrText>" \l 2</w:instrText>
      </w:r>
      <w:r>
        <w:fldChar w:fldCharType="end"/>
      </w:r>
    </w:p>
    <w:p w:rsidR="00002593" w:rsidRDefault="00D7206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83464625"/>
      <w:r>
        <w:instrText>خدمات Microsoft Azure</w:instrText>
      </w:r>
      <w:bookmarkEnd w:id="229"/>
      <w:r>
        <w:instrText>" \l 2</w:instrText>
      </w:r>
      <w:r>
        <w:fldChar w:fldCharType="end"/>
      </w:r>
    </w:p>
    <w:p w:rsidR="00002593" w:rsidRDefault="00D72066">
      <w:pPr>
        <w:pStyle w:val="ProductList-ClauseHeading"/>
        <w:outlineLvl w:val="2"/>
        <w:rPr>
          <w:rtl/>
        </w:rPr>
      </w:pPr>
      <w:r>
        <w:rPr>
          <w:rtl/>
        </w:rPr>
        <w:t>1. التعريفات</w:t>
      </w:r>
    </w:p>
    <w:p w:rsidR="00002593" w:rsidRDefault="00D72066">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A045BE">
          <w:t>‬</w:t>
        </w:r>
      </w:dir>
    </w:p>
    <w:p w:rsidR="00002593" w:rsidRDefault="00D72066">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002593" w:rsidRDefault="00D72066">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002593" w:rsidRDefault="00D7206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002593" w:rsidRDefault="00D72066">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A045BE">
          <w:t>‬</w:t>
        </w:r>
      </w:dir>
    </w:p>
    <w:p w:rsidR="00002593" w:rsidRDefault="00002593">
      <w:pPr>
        <w:pStyle w:val="ProductList-Body"/>
        <w:rPr>
          <w:rtl/>
        </w:rPr>
      </w:pPr>
    </w:p>
    <w:p w:rsidR="00002593" w:rsidRDefault="00D72066">
      <w:pPr>
        <w:pStyle w:val="ProductList-ClauseHeading"/>
        <w:outlineLvl w:val="2"/>
        <w:rPr>
          <w:rtl/>
        </w:rPr>
      </w:pPr>
      <w:r>
        <w:rPr>
          <w:rtl/>
        </w:rPr>
        <w:t>2. مدة الاشتراك</w:t>
      </w:r>
    </w:p>
    <w:p w:rsidR="00002593" w:rsidRDefault="00D72066">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002593" w:rsidRDefault="00002593">
      <w:pPr>
        <w:pStyle w:val="ProductList-Body"/>
        <w:rPr>
          <w:rtl/>
        </w:rPr>
      </w:pPr>
    </w:p>
    <w:p w:rsidR="00002593" w:rsidRDefault="00D72066">
      <w:pPr>
        <w:pStyle w:val="ProductList-ClauseHeading"/>
        <w:outlineLvl w:val="2"/>
        <w:rPr>
          <w:rtl/>
        </w:rPr>
      </w:pPr>
      <w:r>
        <w:rPr>
          <w:rtl/>
        </w:rPr>
        <w:t>3. خدمات الشراء</w:t>
      </w:r>
    </w:p>
    <w:p w:rsidR="00002593" w:rsidRDefault="00D72066">
      <w:pPr>
        <w:pStyle w:val="ProductList-Body"/>
        <w:rPr>
          <w:rtl/>
        </w:rPr>
      </w:pPr>
      <w:r>
        <w:rPr>
          <w:rtl/>
        </w:rPr>
        <w:t>يجوز شراء خدمات Microsoft Azure التالية بواحدة أو مجموعة من الطرق التالية:</w:t>
      </w:r>
    </w:p>
    <w:p w:rsidR="00002593" w:rsidRDefault="00D72066" w:rsidP="00D72066">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002593" w:rsidRDefault="00D72066" w:rsidP="00D72066">
      <w:pPr>
        <w:pStyle w:val="ProductList-Bullet"/>
        <w:numPr>
          <w:ilvl w:val="1"/>
          <w:numId w:val="36"/>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rsidR="00002593" w:rsidRDefault="00D72066" w:rsidP="00D72066">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002593" w:rsidRDefault="00D72066" w:rsidP="00D72066">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002593" w:rsidRDefault="00D72066" w:rsidP="00D72066">
      <w:pPr>
        <w:pStyle w:val="ProductList-Bullet"/>
        <w:numPr>
          <w:ilvl w:val="0"/>
          <w:numId w:val="36"/>
        </w:numPr>
        <w:rPr>
          <w:rtl/>
        </w:rPr>
      </w:pPr>
      <w:r>
        <w:rPr>
          <w:b/>
          <w:color w:val="00188F"/>
          <w:rtl/>
        </w:rPr>
        <w:lastRenderedPageBreak/>
        <w:t>خطة خدمات Microsoft Azure</w:t>
      </w:r>
      <w:r>
        <w:rPr>
          <w:rtl/>
        </w:rPr>
        <w:t>: يمكن للعملاء الاشتراك في خدمة Microsoft Azure كخطة لخدمات Microsoft Azure.</w:t>
      </w:r>
    </w:p>
    <w:p w:rsidR="00002593" w:rsidRDefault="00D72066" w:rsidP="00D72066">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002593" w:rsidRDefault="00002593">
      <w:pPr>
        <w:pStyle w:val="ProductList-Body"/>
        <w:rPr>
          <w:rtl/>
        </w:rPr>
      </w:pPr>
    </w:p>
    <w:p w:rsidR="00002593" w:rsidRDefault="00D72066">
      <w:pPr>
        <w:pStyle w:val="ProductList-ClauseHeading"/>
        <w:outlineLvl w:val="2"/>
        <w:rPr>
          <w:rtl/>
        </w:rPr>
      </w:pPr>
      <w:r>
        <w:rPr>
          <w:rtl/>
        </w:rPr>
        <w:t>4. الأسعار</w:t>
      </w:r>
    </w:p>
    <w:p w:rsidR="00002593" w:rsidRDefault="00D72066">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002593" w:rsidRDefault="00002593">
      <w:pPr>
        <w:pStyle w:val="ProductList-Body"/>
        <w:rPr>
          <w:rtl/>
        </w:rPr>
      </w:pPr>
    </w:p>
    <w:p w:rsidR="00002593" w:rsidRDefault="00D72066">
      <w:pPr>
        <w:pStyle w:val="ProductList-ClauseHeading"/>
        <w:outlineLvl w:val="2"/>
        <w:rPr>
          <w:rtl/>
        </w:rPr>
      </w:pPr>
      <w:r>
        <w:rPr>
          <w:rtl/>
        </w:rPr>
        <w:t>5. الدفع والرسوم</w:t>
      </w:r>
    </w:p>
    <w:p w:rsidR="00002593" w:rsidRDefault="00D72066">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002593" w:rsidRDefault="00002593">
      <w:pPr>
        <w:pStyle w:val="ProductList-Body"/>
        <w:rPr>
          <w:rtl/>
        </w:rPr>
      </w:pPr>
    </w:p>
    <w:p w:rsidR="00002593" w:rsidRDefault="00D72066">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002593" w:rsidRDefault="00002593">
      <w:pPr>
        <w:pStyle w:val="ProductList-Body"/>
        <w:rPr>
          <w:rtl/>
        </w:rPr>
      </w:pPr>
    </w:p>
    <w:p w:rsidR="00002593" w:rsidRDefault="00D72066">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002593" w:rsidRDefault="00002593">
      <w:pPr>
        <w:pStyle w:val="ProductList-Body"/>
        <w:rPr>
          <w:rtl/>
        </w:rPr>
      </w:pPr>
    </w:p>
    <w:p w:rsidR="00002593" w:rsidRDefault="00D72066">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002593" w:rsidRDefault="00002593">
      <w:pPr>
        <w:pStyle w:val="ProductList-Body"/>
        <w:rPr>
          <w:rtl/>
        </w:rPr>
      </w:pPr>
    </w:p>
    <w:p w:rsidR="00002593" w:rsidRDefault="00D72066">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002593" w:rsidRDefault="00002593">
      <w:pPr>
        <w:pStyle w:val="ProductList-Body"/>
        <w:rPr>
          <w:rtl/>
        </w:rPr>
      </w:pPr>
    </w:p>
    <w:p w:rsidR="00002593" w:rsidRDefault="00D72066">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002593" w:rsidRDefault="00002593">
      <w:pPr>
        <w:pStyle w:val="ProductList-Body"/>
        <w:rPr>
          <w:rtl/>
        </w:rPr>
      </w:pPr>
    </w:p>
    <w:p w:rsidR="00002593" w:rsidRDefault="00D72066">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002593" w:rsidRDefault="00002593">
      <w:pPr>
        <w:pStyle w:val="ProductList-Body"/>
        <w:rPr>
          <w:rtl/>
        </w:rPr>
      </w:pPr>
    </w:p>
    <w:p w:rsidR="00002593" w:rsidRDefault="00D72066">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002593" w:rsidRDefault="00002593">
      <w:pPr>
        <w:pStyle w:val="ProductList-Body"/>
        <w:rPr>
          <w:rtl/>
        </w:rPr>
      </w:pPr>
    </w:p>
    <w:p w:rsidR="00002593" w:rsidRDefault="00D72066">
      <w:pPr>
        <w:pStyle w:val="ProductList-ClauseHeading"/>
        <w:outlineLvl w:val="2"/>
        <w:rPr>
          <w:rtl/>
        </w:rPr>
      </w:pPr>
      <w:r>
        <w:rPr>
          <w:rtl/>
        </w:rPr>
        <w:t>6. برامج Open License وOpen Value وOpen Value Subscription</w:t>
      </w:r>
    </w:p>
    <w:p w:rsidR="00002593" w:rsidRDefault="00D72066">
      <w:pPr>
        <w:pStyle w:val="ProductList-SubClauseHeading"/>
        <w:outlineLvl w:val="3"/>
        <w:rPr>
          <w:rtl/>
        </w:rPr>
      </w:pPr>
      <w:r>
        <w:rPr>
          <w:rtl/>
        </w:rPr>
        <w:t>6.1 التعريفات</w:t>
      </w:r>
    </w:p>
    <w:p w:rsidR="00002593" w:rsidRDefault="00D7206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002593" w:rsidRDefault="00D7206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002593" w:rsidRDefault="00D7206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A045BE">
          <w:t>‬</w:t>
        </w:r>
      </w:dir>
    </w:p>
    <w:p w:rsidR="00002593" w:rsidRDefault="00002593">
      <w:pPr>
        <w:pStyle w:val="ProductList-BodyIndented"/>
        <w:rPr>
          <w:rtl/>
        </w:rPr>
      </w:pPr>
    </w:p>
    <w:p w:rsidR="00002593" w:rsidRDefault="00D72066">
      <w:pPr>
        <w:pStyle w:val="ProductList-SubClauseHeading"/>
        <w:outlineLvl w:val="3"/>
        <w:rPr>
          <w:rtl/>
        </w:rPr>
      </w:pPr>
      <w:r>
        <w:rPr>
          <w:rtl/>
        </w:rPr>
        <w:t>6.2 مدة الاشتراك</w:t>
      </w:r>
    </w:p>
    <w:p w:rsidR="00002593" w:rsidRDefault="00D7206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002593" w:rsidRDefault="00002593">
      <w:pPr>
        <w:pStyle w:val="ProductList-BodyIndented"/>
        <w:rPr>
          <w:rtl/>
        </w:rPr>
      </w:pPr>
    </w:p>
    <w:p w:rsidR="00002593" w:rsidRDefault="00D72066">
      <w:pPr>
        <w:pStyle w:val="ProductList-ClauseHeading"/>
        <w:outlineLvl w:val="2"/>
        <w:rPr>
          <w:rtl/>
        </w:rPr>
      </w:pPr>
      <w:r>
        <w:rPr>
          <w:rtl/>
        </w:rPr>
        <w:t>7. ميزة استخدام Microsoft Azure Hybrid</w:t>
      </w:r>
    </w:p>
    <w:p w:rsidR="00002593" w:rsidRDefault="00D72066">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002593" w:rsidRDefault="00002593">
      <w:pPr>
        <w:pStyle w:val="ProductList-Body"/>
        <w:rPr>
          <w:rtl/>
        </w:rPr>
      </w:pPr>
    </w:p>
    <w:p w:rsidR="00002593" w:rsidRDefault="00D72066">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rsidR="00002593" w:rsidRDefault="00002593">
      <w:pPr>
        <w:pStyle w:val="ProductList-Body"/>
        <w:rPr>
          <w:rtl/>
        </w:rPr>
      </w:pPr>
    </w:p>
    <w:p w:rsidR="00002593" w:rsidRDefault="00D72066">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14">
        <w:r>
          <w:rPr>
            <w:color w:val="00467F"/>
            <w:u w:val="single"/>
            <w:rtl/>
          </w:rPr>
          <w:t>شروط الخدمات عبر الإنترنت</w:t>
        </w:r>
      </w:hyperlink>
      <w:r>
        <w:rPr>
          <w:rtl/>
        </w:rPr>
        <w:t>.</w:t>
      </w:r>
    </w:p>
    <w:p w:rsidR="00002593" w:rsidRDefault="00002593">
      <w:pPr>
        <w:pStyle w:val="ProductList-Body"/>
        <w:rPr>
          <w:rtl/>
        </w:rPr>
      </w:pPr>
    </w:p>
    <w:p w:rsidR="00002593" w:rsidRDefault="00D72066">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002593" w:rsidRDefault="00D72066">
      <w:pPr>
        <w:pStyle w:val="ProductList-Offering2HeadingNoBorder"/>
        <w:outlineLvl w:val="2"/>
        <w:rPr>
          <w:rtl/>
        </w:rPr>
      </w:pPr>
      <w:bookmarkStart w:id="230" w:name="_Sec625"/>
      <w:r>
        <w:rPr>
          <w:rtl/>
        </w:rPr>
        <w:lastRenderedPageBreak/>
        <w:t>خدمات Microsoft Azure</w:t>
      </w:r>
      <w:bookmarkEnd w:id="230"/>
      <w:r>
        <w:fldChar w:fldCharType="begin"/>
      </w:r>
      <w:r>
        <w:instrText xml:space="preserve"> TC "</w:instrText>
      </w:r>
      <w:bookmarkStart w:id="231" w:name="_Toc483464626"/>
      <w:r>
        <w:instrText>خدمات Microsoft Azure</w:instrText>
      </w:r>
      <w:bookmarkEnd w:id="231"/>
      <w:r>
        <w:instrText>" \l 3</w:instrText>
      </w:r>
      <w:r>
        <w:fldChar w:fldCharType="end"/>
      </w:r>
    </w:p>
    <w:p w:rsidR="00002593" w:rsidRDefault="00D72066">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392"/>
        <w:gridCol w:w="798"/>
        <w:gridCol w:w="783"/>
        <w:gridCol w:w="789"/>
        <w:gridCol w:w="804"/>
        <w:gridCol w:w="825"/>
        <w:gridCol w:w="818"/>
        <w:gridCol w:w="794"/>
        <w:gridCol w:w="781"/>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2B2B2"/>
              <w:right w:val="none" w:sz="4" w:space="0" w:color="6E6E6E"/>
            </w:tcBorders>
          </w:tcPr>
          <w:p w:rsidR="00002593" w:rsidRDefault="00D7206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2B2B2"/>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خطط خدمات Microsoft Azure</w:t>
      </w:r>
    </w:p>
    <w:p w:rsidR="00002593" w:rsidRDefault="00D7206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2593" w:rsidRDefault="00002593">
            <w:pPr>
              <w:pStyle w:val="PURBreadcrumb"/>
              <w:bidi/>
              <w:rPr>
                <w:rtl/>
              </w:rPr>
            </w:pPr>
          </w:p>
          <w:tbl>
            <w:tblPr>
              <w:bidiVisual/>
              <w:tblW w:w="0" w:type="dxa"/>
              <w:tblLook w:val="04A0" w:firstRow="1" w:lastRow="0" w:firstColumn="1" w:lastColumn="0" w:noHBand="0" w:noVBand="1"/>
            </w:tblPr>
            <w:tblGrid>
              <w:gridCol w:w="10684"/>
            </w:tblGrid>
            <w:tr w:rsidR="00002593">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TableBody"/>
              <w:rPr>
                <w:rtl/>
              </w:rPr>
            </w:pPr>
          </w:p>
        </w:tc>
      </w:tr>
    </w:tbl>
    <w:p w:rsidR="00002593" w:rsidRDefault="00D72066">
      <w:pPr>
        <w:pStyle w:val="ProductList-Offering2HeadingNoBorder"/>
        <w:outlineLvl w:val="2"/>
        <w:rPr>
          <w:rtl/>
        </w:rPr>
      </w:pPr>
      <w:bookmarkStart w:id="234" w:name="_Sec1197"/>
      <w:r>
        <w:rPr>
          <w:rtl/>
        </w:rPr>
        <w:t>خطط Microsoft Azure Infrastructure</w:t>
      </w:r>
      <w:bookmarkEnd w:id="234"/>
      <w:r>
        <w:fldChar w:fldCharType="begin"/>
      </w:r>
      <w:r>
        <w:instrText xml:space="preserve"> TC "</w:instrText>
      </w:r>
      <w:bookmarkStart w:id="235" w:name="_Toc483464627"/>
      <w:r>
        <w:instrText>خطط Microsoft Azure Infrastructure</w:instrText>
      </w:r>
      <w:bookmarkEnd w:id="235"/>
      <w:r>
        <w:instrText>" \l 3</w:instrText>
      </w:r>
      <w:r>
        <w:fldChar w:fldCharType="end"/>
      </w:r>
    </w:p>
    <w:p w:rsidR="00002593" w:rsidRDefault="00D72066">
      <w:pPr>
        <w:pStyle w:val="ProductList-Offering1SubSection"/>
        <w:outlineLvl w:val="3"/>
        <w:rPr>
          <w:rtl/>
        </w:rPr>
      </w:pPr>
      <w:bookmarkStart w:id="236" w:name="_Sec706"/>
      <w:r>
        <w:rPr>
          <w:rtl/>
        </w:rPr>
        <w:t>1. توفر البرنامج</w:t>
      </w:r>
      <w:bookmarkEnd w:id="236"/>
    </w:p>
    <w:tbl>
      <w:tblPr>
        <w:tblStyle w:val="PURTable"/>
        <w:bidiVisual/>
        <w:tblW w:w="0" w:type="dxa"/>
        <w:tblLook w:val="04A0" w:firstRow="1" w:lastRow="0" w:firstColumn="1" w:lastColumn="0" w:noHBand="0" w:noVBand="1"/>
      </w:tblPr>
      <w:tblGrid>
        <w:gridCol w:w="4418"/>
        <w:gridCol w:w="796"/>
        <w:gridCol w:w="770"/>
        <w:gridCol w:w="787"/>
        <w:gridCol w:w="802"/>
        <w:gridCol w:w="824"/>
        <w:gridCol w:w="816"/>
        <w:gridCol w:w="792"/>
        <w:gridCol w:w="779"/>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237" w:name="_Sec761"/>
      <w:r>
        <w:rPr>
          <w:rtl/>
        </w:rPr>
        <w:lastRenderedPageBreak/>
        <w:t>2. شروط المنتج</w:t>
      </w:r>
      <w:bookmarkEnd w:id="237"/>
    </w:p>
    <w:tbl>
      <w:tblPr>
        <w:tblStyle w:val="PURTable"/>
        <w:bidiVisual/>
        <w:tblW w:w="0" w:type="dxa"/>
        <w:tblLook w:val="04A0" w:firstRow="1" w:lastRow="0" w:firstColumn="1" w:lastColumn="0" w:noHBand="0" w:noVBand="1"/>
      </w:tblPr>
      <w:tblGrid>
        <w:gridCol w:w="3578"/>
        <w:gridCol w:w="3612"/>
        <w:gridCol w:w="360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Operations Management and Security</w:t>
      </w:r>
    </w:p>
    <w:p w:rsidR="00002593" w:rsidRDefault="00D72066">
      <w:pPr>
        <w:pStyle w:val="ProductList-SubClauseHeading"/>
        <w:outlineLvl w:val="5"/>
        <w:rPr>
          <w:rtl/>
        </w:rPr>
      </w:pPr>
      <w:r>
        <w:rPr>
          <w:rtl/>
        </w:rPr>
        <w:t>2.1.1 تراخيص الاشتراك الإضافية</w:t>
      </w:r>
    </w:p>
    <w:p w:rsidR="00002593" w:rsidRDefault="00D72066">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466"/>
        <w:gridCol w:w="4541"/>
        <w:gridCol w:w="1423"/>
      </w:tblGrid>
      <w:tr w:rsidR="0000259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الكمية المؤهَّلة</w:t>
            </w:r>
          </w:p>
        </w:tc>
      </w:tr>
      <w:tr w:rsidR="00002593">
        <w:tc>
          <w:tcPr>
            <w:tcW w:w="514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Core Infrastructure Server Suite Standard (حزمتان من التراخيص الأساسية) </w:t>
            </w:r>
          </w:p>
          <w:p w:rsidR="00002593" w:rsidRDefault="00D72066">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1/4</w:t>
            </w:r>
            <w:r>
              <w:rPr>
                <w:i/>
                <w:vertAlign w:val="superscript"/>
                <w:rtl/>
              </w:rPr>
              <w:t>2</w:t>
            </w:r>
          </w:p>
        </w:tc>
      </w:tr>
      <w:tr w:rsidR="00002593">
        <w:tc>
          <w:tcPr>
            <w:tcW w:w="514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Core Infrastructure Server Suite Datacenter (حزمتان من التراخيص الأساسية) </w:t>
            </w:r>
          </w:p>
          <w:p w:rsidR="00002593" w:rsidRDefault="00D72066">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1</w:t>
            </w:r>
          </w:p>
        </w:tc>
      </w:tr>
      <w:tr w:rsidR="00002593">
        <w:tc>
          <w:tcPr>
            <w:tcW w:w="514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Core Infrastructure Server Suite Standard (معالجان)</w:t>
            </w:r>
          </w:p>
          <w:p w:rsidR="00002593" w:rsidRDefault="00D72066">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الوظيفة الإضافية لـ Operations Management and Security E1</w:t>
            </w:r>
          </w:p>
          <w:p w:rsidR="00002593" w:rsidRDefault="00D7206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2</w:t>
            </w:r>
          </w:p>
        </w:tc>
      </w:tr>
      <w:tr w:rsidR="00002593">
        <w:tc>
          <w:tcPr>
            <w:tcW w:w="514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Core Infrastructure Server Suite Datacenter (معالجان)</w:t>
            </w:r>
          </w:p>
          <w:p w:rsidR="00002593" w:rsidRDefault="00D72066">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الوظيفة الإضافية لـ Operations Management and Security E1</w:t>
            </w:r>
          </w:p>
          <w:p w:rsidR="00002593" w:rsidRDefault="00D7206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8</w:t>
            </w:r>
          </w:p>
        </w:tc>
      </w:tr>
    </w:tbl>
    <w:p w:rsidR="00002593" w:rsidRDefault="00D72066">
      <w:pPr>
        <w:pStyle w:val="ProductList-BodyIndented"/>
        <w:rPr>
          <w:rtl/>
        </w:rPr>
      </w:pPr>
      <w:r>
        <w:rPr>
          <w:i/>
          <w:vertAlign w:val="superscript"/>
          <w:rtl/>
        </w:rPr>
        <w:t>1</w:t>
      </w:r>
      <w:r>
        <w:rPr>
          <w:i/>
          <w:rtl/>
        </w:rPr>
        <w:t>يجب أن يشتمل كل ترخيص مؤهل على ضمان برنامج نشط</w:t>
      </w:r>
    </w:p>
    <w:p w:rsidR="00002593" w:rsidRDefault="00D72066">
      <w:pPr>
        <w:pStyle w:val="ProductList-BodyIndented"/>
        <w:rPr>
          <w:rtl/>
        </w:rPr>
      </w:pPr>
      <w:r>
        <w:rPr>
          <w:i/>
          <w:vertAlign w:val="superscript"/>
          <w:rtl/>
        </w:rPr>
        <w:t>2</w:t>
      </w:r>
      <w:r>
        <w:rPr>
          <w:i/>
          <w:rtl/>
        </w:rPr>
        <w:t>يتطلب أربعة تراخيص مؤهِّلة كحد أدنى</w:t>
      </w:r>
    </w:p>
    <w:p w:rsidR="00002593" w:rsidRDefault="00002593">
      <w:pPr>
        <w:pStyle w:val="ProductList-BodyIndented"/>
        <w:rPr>
          <w:rtl/>
        </w:rPr>
      </w:pPr>
    </w:p>
    <w:p w:rsidR="00002593" w:rsidRDefault="00D72066">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A045BE">
          <w:t>‬</w:t>
        </w:r>
      </w:dir>
    </w:p>
    <w:p w:rsidR="00002593" w:rsidRDefault="00D72066">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A045BE">
          <w:t>‬</w:t>
        </w:r>
      </w:dir>
    </w:p>
    <w:p w:rsidR="00002593" w:rsidRDefault="00002593">
      <w:pPr>
        <w:pStyle w:val="ProductList-BodyIndented"/>
        <w:rPr>
          <w:rtl/>
        </w:rPr>
      </w:pPr>
    </w:p>
    <w:p w:rsidR="00002593" w:rsidRDefault="00D72066">
      <w:pPr>
        <w:pStyle w:val="ProductList-SubClauseHeading"/>
        <w:outlineLvl w:val="5"/>
        <w:rPr>
          <w:rtl/>
        </w:rPr>
      </w:pPr>
      <w:r>
        <w:rPr>
          <w:rtl/>
        </w:rPr>
        <w:t>2.1.3 البرامج المضمنة مع Operations Management and Security E1/E2</w:t>
      </w:r>
    </w:p>
    <w:p w:rsidR="00002593" w:rsidRDefault="00D72066">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02593" w:rsidRDefault="00D72066">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002593" w:rsidRDefault="00D72066">
            <w:pPr>
              <w:pStyle w:val="ProductList-TableBody"/>
              <w:rPr>
                <w:rtl/>
              </w:rPr>
            </w:pPr>
            <w:r>
              <w:rPr>
                <w:color w:val="FFFFFF"/>
                <w:rtl/>
              </w:rPr>
              <w:t>البرامج المتضمنة</w:t>
            </w:r>
          </w:p>
        </w:tc>
      </w:tr>
      <w:tr w:rsidR="00002593">
        <w:tc>
          <w:tcPr>
            <w:tcW w:w="6000" w:type="dxa"/>
            <w:tcBorders>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E1</w:t>
            </w:r>
          </w:p>
          <w:p w:rsidR="00002593" w:rsidRDefault="00D72066">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002593" w:rsidRDefault="00D72066">
            <w:pPr>
              <w:pStyle w:val="ProductList-TableBody"/>
              <w:rPr>
                <w:rtl/>
              </w:rPr>
            </w:pPr>
            <w:r>
              <w:rPr>
                <w:rtl/>
              </w:rPr>
              <w:t>System Center Server Standard</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E2</w:t>
            </w:r>
          </w:p>
          <w:p w:rsidR="00002593" w:rsidRDefault="00D72066">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System Center Server Standard</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System Center Operation Manager</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System Center Configuration Manager</w:t>
            </w:r>
          </w:p>
          <w:p w:rsidR="00002593" w:rsidRDefault="00D72066">
            <w:pPr>
              <w:pStyle w:val="ProductList-TableBody"/>
              <w:rPr>
                <w:rtl/>
              </w:rPr>
            </w:pPr>
            <w:r>
              <w:rPr>
                <w:rtl/>
              </w:rPr>
              <w:t>System Center Orchestrator</w:t>
            </w:r>
          </w:p>
          <w:p w:rsidR="00002593" w:rsidRDefault="00D72066">
            <w:pPr>
              <w:pStyle w:val="ProductList-TableBody"/>
              <w:rPr>
                <w:rtl/>
              </w:rPr>
            </w:pPr>
            <w:r>
              <w:rPr>
                <w:rtl/>
              </w:rPr>
              <w:t>System Center Service Manager</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System Center Data Protection Manager</w:t>
            </w:r>
          </w:p>
          <w:p w:rsidR="00002593" w:rsidRDefault="00D72066">
            <w:pPr>
              <w:pStyle w:val="ProductList-TableBody"/>
              <w:rPr>
                <w:rtl/>
              </w:rPr>
            </w:pPr>
            <w:r>
              <w:rPr>
                <w:rtl/>
              </w:rPr>
              <w:t>System Center Virtual Machine Manager</w:t>
            </w:r>
          </w:p>
        </w:tc>
      </w:tr>
    </w:tbl>
    <w:p w:rsidR="00002593" w:rsidRDefault="00002593">
      <w:pPr>
        <w:pStyle w:val="ProductList-ClauseHeading"/>
        <w:outlineLvl w:val="4"/>
        <w:rPr>
          <w:rtl/>
        </w:rPr>
      </w:pPr>
    </w:p>
    <w:p w:rsidR="00002593" w:rsidRDefault="00D72066">
      <w:pPr>
        <w:pStyle w:val="ProductList-SubClauseHeading"/>
        <w:outlineLvl w:val="5"/>
        <w:rPr>
          <w:rtl/>
        </w:rPr>
      </w:pPr>
      <w:r>
        <w:rPr>
          <w:rtl/>
        </w:rPr>
        <w:t>2.1.4 أهلية الشراء من ضمان البرنامج</w:t>
      </w:r>
    </w:p>
    <w:p w:rsidR="00002593" w:rsidRDefault="00D72066">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10"/>
        <w:gridCol w:w="4010"/>
        <w:gridCol w:w="1510"/>
      </w:tblGrid>
      <w:tr w:rsidR="0000259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002593" w:rsidRDefault="00D72066">
            <w:pPr>
              <w:pStyle w:val="ProductList-TableBody"/>
              <w:rPr>
                <w:rtl/>
              </w:rPr>
            </w:pPr>
            <w:r>
              <w:rPr>
                <w:color w:val="FFFFFF"/>
                <w:rtl/>
              </w:rPr>
              <w:lastRenderedPageBreak/>
              <w:t>المنتج المؤهِّل</w:t>
            </w:r>
          </w:p>
        </w:tc>
        <w:tc>
          <w:tcPr>
            <w:tcW w:w="4660" w:type="dxa"/>
            <w:tcBorders>
              <w:left w:val="single" w:sz="4" w:space="0" w:color="6E6E6E"/>
              <w:right w:val="single" w:sz="4" w:space="0" w:color="6E6E6E"/>
            </w:tcBorders>
            <w:shd w:val="clear" w:color="auto" w:fill="0072C6"/>
          </w:tcPr>
          <w:p w:rsidR="00002593" w:rsidRDefault="00D72066">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rsidR="00002593" w:rsidRDefault="00D72066">
            <w:pPr>
              <w:pStyle w:val="ProductList-TableBody"/>
              <w:rPr>
                <w:rtl/>
              </w:rPr>
            </w:pPr>
            <w:r>
              <w:rPr>
                <w:color w:val="FFFFFF"/>
                <w:rtl/>
              </w:rPr>
              <w:t>الكمية المؤهَّلة</w:t>
            </w:r>
          </w:p>
        </w:tc>
      </w:tr>
      <w:tr w:rsidR="00002593">
        <w:tc>
          <w:tcPr>
            <w:tcW w:w="5760" w:type="dxa"/>
            <w:tcBorders>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Core Infrastructure Server Suite Standard (حزمتان من التراخيص الأساسية) </w:t>
            </w:r>
          </w:p>
          <w:p w:rsidR="00002593" w:rsidRDefault="00D72066">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E1 من ضمان البرنامج</w:t>
            </w:r>
          </w:p>
          <w:p w:rsidR="00002593" w:rsidRDefault="00D72066">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1/4</w:t>
            </w:r>
            <w:r>
              <w:rPr>
                <w:i/>
                <w:vertAlign w:val="superscript"/>
                <w:rtl/>
              </w:rPr>
              <w:t>1</w:t>
            </w:r>
          </w:p>
        </w:tc>
      </w:tr>
      <w:tr w:rsidR="00002593">
        <w:tc>
          <w:tcPr>
            <w:tcW w:w="57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Core Infrastructure Server Suite Datacenter (حزمتان من التراخيص الأساسية) </w:t>
            </w:r>
          </w:p>
          <w:p w:rsidR="00002593" w:rsidRDefault="00D72066">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E1 من ضمان البرنامج</w:t>
            </w:r>
          </w:p>
          <w:p w:rsidR="00002593" w:rsidRDefault="00D7206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1</w:t>
            </w:r>
          </w:p>
        </w:tc>
      </w:tr>
      <w:tr w:rsidR="00002593">
        <w:tc>
          <w:tcPr>
            <w:tcW w:w="57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Core Infrastructure Server Suite Standard (معالجان)</w:t>
            </w:r>
          </w:p>
          <w:p w:rsidR="00002593" w:rsidRDefault="00D72066">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E1 من ضمان البرنامج</w:t>
            </w:r>
          </w:p>
          <w:p w:rsidR="00002593" w:rsidRDefault="00D7206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2</w:t>
            </w:r>
          </w:p>
        </w:tc>
      </w:tr>
      <w:tr w:rsidR="00002593">
        <w:tc>
          <w:tcPr>
            <w:tcW w:w="57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Core Infrastructure Server Suite Datacenter (معالجان)</w:t>
            </w:r>
          </w:p>
          <w:p w:rsidR="00002593" w:rsidRDefault="00D72066">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Operations Management and Security E1 من ضمان البرنامج</w:t>
            </w:r>
          </w:p>
          <w:p w:rsidR="00002593" w:rsidRDefault="00D7206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jc w:val="center"/>
              <w:rPr>
                <w:rtl/>
              </w:rPr>
            </w:pPr>
            <w:r>
              <w:rPr>
                <w:rtl/>
              </w:rPr>
              <w:t>8</w:t>
            </w:r>
          </w:p>
        </w:tc>
      </w:tr>
    </w:tbl>
    <w:p w:rsidR="00002593" w:rsidRDefault="00D72066">
      <w:pPr>
        <w:pStyle w:val="ProductList-BodyIndented"/>
        <w:rPr>
          <w:rtl/>
        </w:rPr>
      </w:pPr>
      <w:r>
        <w:rPr>
          <w:i/>
          <w:vertAlign w:val="superscript"/>
          <w:rtl/>
        </w:rPr>
        <w:t>1</w:t>
      </w:r>
      <w:r>
        <w:rPr>
          <w:i/>
          <w:rtl/>
        </w:rPr>
        <w:t>يتطلب أربعة تراخيص مؤهِّلة كحد أدنى</w:t>
      </w:r>
    </w:p>
    <w:p w:rsidR="00002593" w:rsidRDefault="00002593">
      <w:pPr>
        <w:pStyle w:val="ProductList-BodyIndented"/>
        <w:rPr>
          <w:rtl/>
        </w:rPr>
      </w:pPr>
    </w:p>
    <w:p w:rsidR="00002593" w:rsidRDefault="00D72066">
      <w:pPr>
        <w:pStyle w:val="ProductList-ClauseHeading"/>
        <w:outlineLvl w:val="4"/>
        <w:rPr>
          <w:rtl/>
        </w:rPr>
      </w:pPr>
      <w:r>
        <w:rPr>
          <w:rtl/>
        </w:rPr>
        <w:t>2.2 عروض خطط Microsoft StorSimple</w:t>
      </w:r>
    </w:p>
    <w:p w:rsidR="00002593" w:rsidRDefault="00D7206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A045BE">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A045BE">
          <w:t>‬</w:t>
        </w:r>
      </w:di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38" w:name="_Sec1198"/>
      <w:r>
        <w:rPr>
          <w:rtl/>
        </w:rPr>
        <w:t>خطط Microsoft Azure Support</w:t>
      </w:r>
      <w:bookmarkEnd w:id="238"/>
      <w:r>
        <w:fldChar w:fldCharType="begin"/>
      </w:r>
      <w:r>
        <w:instrText xml:space="preserve"> TC "</w:instrText>
      </w:r>
      <w:bookmarkStart w:id="239" w:name="_Toc483464628"/>
      <w:r>
        <w:instrText>خطط Microsoft Azure Support</w:instrText>
      </w:r>
      <w:bookmarkEnd w:id="239"/>
      <w:r>
        <w:instrText>" \l 3</w:instrText>
      </w:r>
      <w:r>
        <w:fldChar w:fldCharType="end"/>
      </w:r>
    </w:p>
    <w:p w:rsidR="00002593" w:rsidRDefault="00D72066">
      <w:pPr>
        <w:pStyle w:val="ProductList-Offering1SubSection"/>
        <w:outlineLvl w:val="3"/>
        <w:rPr>
          <w:rtl/>
        </w:rPr>
      </w:pPr>
      <w:bookmarkStart w:id="240" w:name="_Sec1200"/>
      <w:r>
        <w:rPr>
          <w:rtl/>
        </w:rPr>
        <w:t>1. توفر البرنامج</w:t>
      </w:r>
      <w:bookmarkEnd w:id="240"/>
    </w:p>
    <w:tbl>
      <w:tblPr>
        <w:tblStyle w:val="PURTable"/>
        <w:bidiVisual/>
        <w:tblW w:w="0" w:type="dxa"/>
        <w:tblLook w:val="04A0" w:firstRow="1" w:lastRow="0" w:firstColumn="1" w:lastColumn="0" w:noHBand="0" w:noVBand="1"/>
      </w:tblPr>
      <w:tblGrid>
        <w:gridCol w:w="4403"/>
        <w:gridCol w:w="798"/>
        <w:gridCol w:w="772"/>
        <w:gridCol w:w="789"/>
        <w:gridCol w:w="804"/>
        <w:gridCol w:w="825"/>
        <w:gridCol w:w="818"/>
        <w:gridCol w:w="794"/>
        <w:gridCol w:w="781"/>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bl>
    <w:p w:rsidR="00002593" w:rsidRDefault="00002593">
      <w:pPr>
        <w:pStyle w:val="ProductList-Body"/>
        <w:rPr>
          <w:rtl/>
        </w:rPr>
      </w:pPr>
    </w:p>
    <w:p w:rsidR="00002593" w:rsidRDefault="00D72066">
      <w:pPr>
        <w:pStyle w:val="ProductList-Offering1SubSection"/>
        <w:outlineLvl w:val="3"/>
        <w:rPr>
          <w:rtl/>
        </w:rPr>
      </w:pPr>
      <w:bookmarkStart w:id="241" w:name="_Sec1201"/>
      <w:r>
        <w:rPr>
          <w:rtl/>
        </w:rPr>
        <w:t>2. شروط المنتج</w:t>
      </w:r>
      <w:bookmarkEnd w:id="241"/>
    </w:p>
    <w:tbl>
      <w:tblPr>
        <w:tblStyle w:val="PURTable"/>
        <w:bidiVisual/>
        <w:tblW w:w="0" w:type="dxa"/>
        <w:tblLook w:val="04A0" w:firstRow="1" w:lastRow="0" w:firstColumn="1" w:lastColumn="0" w:noHBand="0" w:noVBand="1"/>
      </w:tblPr>
      <w:tblGrid>
        <w:gridCol w:w="3596"/>
        <w:gridCol w:w="3597"/>
        <w:gridCol w:w="359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42" w:name="_Sec1199"/>
      <w:r>
        <w:rPr>
          <w:rtl/>
        </w:rPr>
        <w:t>خطط Microsoft Azure User</w:t>
      </w:r>
      <w:bookmarkEnd w:id="242"/>
      <w:r>
        <w:fldChar w:fldCharType="begin"/>
      </w:r>
      <w:r>
        <w:instrText xml:space="preserve"> TC "</w:instrText>
      </w:r>
      <w:bookmarkStart w:id="243" w:name="_Toc483464629"/>
      <w:r>
        <w:instrText>خطط Microsoft Azure User</w:instrText>
      </w:r>
      <w:bookmarkEnd w:id="243"/>
      <w:r>
        <w:instrText>" \l 3</w:instrText>
      </w:r>
      <w:r>
        <w:fldChar w:fldCharType="end"/>
      </w:r>
    </w:p>
    <w:p w:rsidR="00002593" w:rsidRDefault="00D72066">
      <w:pPr>
        <w:pStyle w:val="ProductList-Offering1SubSection"/>
        <w:outlineLvl w:val="3"/>
        <w:rPr>
          <w:rtl/>
        </w:rPr>
      </w:pPr>
      <w:bookmarkStart w:id="244" w:name="_Sec1202"/>
      <w:r>
        <w:rPr>
          <w:rtl/>
        </w:rPr>
        <w:t>1. توفر البرنامج</w:t>
      </w:r>
      <w:bookmarkEnd w:id="244"/>
    </w:p>
    <w:tbl>
      <w:tblPr>
        <w:tblStyle w:val="PURTable"/>
        <w:bidiVisual/>
        <w:tblW w:w="0" w:type="dxa"/>
        <w:tblLook w:val="04A0" w:firstRow="1" w:lastRow="0" w:firstColumn="1" w:lastColumn="0" w:noHBand="0" w:noVBand="1"/>
      </w:tblPr>
      <w:tblGrid>
        <w:gridCol w:w="4413"/>
        <w:gridCol w:w="793"/>
        <w:gridCol w:w="778"/>
        <w:gridCol w:w="785"/>
        <w:gridCol w:w="800"/>
        <w:gridCol w:w="823"/>
        <w:gridCol w:w="815"/>
        <w:gridCol w:w="790"/>
        <w:gridCol w:w="787"/>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245" w:name="_Sec1203"/>
      <w:r>
        <w:rPr>
          <w:rtl/>
        </w:rPr>
        <w:t>2. شروط المنتج</w:t>
      </w:r>
      <w:bookmarkEnd w:id="245"/>
    </w:p>
    <w:tbl>
      <w:tblPr>
        <w:tblStyle w:val="PURTable"/>
        <w:bidiVisual/>
        <w:tblW w:w="0" w:type="dxa"/>
        <w:tblLook w:val="04A0" w:firstRow="1" w:lastRow="0" w:firstColumn="1" w:lastColumn="0" w:noHBand="0" w:noVBand="1"/>
      </w:tblPr>
      <w:tblGrid>
        <w:gridCol w:w="3584"/>
        <w:gridCol w:w="3626"/>
        <w:gridCol w:w="358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246" w:name="_Sec629"/>
      <w:r>
        <w:rPr>
          <w:rtl/>
        </w:rPr>
        <w:t>Secure Productive Enterprise</w:t>
      </w:r>
      <w:bookmarkEnd w:id="246"/>
      <w:r>
        <w:fldChar w:fldCharType="begin"/>
      </w:r>
      <w:r>
        <w:instrText xml:space="preserve"> TC " </w:instrText>
      </w:r>
      <w:bookmarkStart w:id="247" w:name="_Toc483464630"/>
      <w:r>
        <w:instrText>Secure Productive Enterprise</w:instrText>
      </w:r>
      <w:bookmarkEnd w:id="247"/>
      <w:r>
        <w:instrText>" \l 2</w:instrText>
      </w:r>
      <w:r>
        <w:fldChar w:fldCharType="end"/>
      </w:r>
    </w:p>
    <w:p w:rsidR="00002593" w:rsidRDefault="00D72066">
      <w:pPr>
        <w:pStyle w:val="ProductList-Offering1SubSection"/>
        <w:outlineLvl w:val="2"/>
        <w:rPr>
          <w:rtl/>
        </w:rPr>
      </w:pPr>
      <w:bookmarkStart w:id="248" w:name="_Sec713"/>
      <w:r>
        <w:rPr>
          <w:rtl/>
        </w:rPr>
        <w:t>1. توفر البرنامج</w:t>
      </w:r>
      <w:bookmarkEnd w:id="248"/>
    </w:p>
    <w:tbl>
      <w:tblPr>
        <w:tblStyle w:val="PURTable"/>
        <w:bidiVisual/>
        <w:tblW w:w="0" w:type="dxa"/>
        <w:tblLook w:val="04A0" w:firstRow="1" w:lastRow="0" w:firstColumn="1" w:lastColumn="0" w:noHBand="0" w:noVBand="1"/>
      </w:tblPr>
      <w:tblGrid>
        <w:gridCol w:w="4459"/>
        <w:gridCol w:w="803"/>
        <w:gridCol w:w="781"/>
        <w:gridCol w:w="796"/>
        <w:gridCol w:w="706"/>
        <w:gridCol w:w="829"/>
        <w:gridCol w:w="822"/>
        <w:gridCol w:w="800"/>
        <w:gridCol w:w="788"/>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593" w:rsidRDefault="00002593">
            <w:pPr>
              <w:pStyle w:val="ProductList-TableBody"/>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المكوّن الإضافي ‏</w:t>
            </w:r>
            <w:dir w:val="rtl">
              <w:r>
                <w:rPr>
                  <w:rtl/>
                </w:rPr>
                <w:t>لترخيص وصول العميل لـ Skype for Business Plus</w:t>
              </w:r>
              <w:r>
                <w:rPr>
                  <w:rtl/>
                </w:rPr>
                <w:t>‬ لـ Secure Productive Enterprise E3</w:t>
              </w:r>
              <w:r>
                <w:fldChar w:fldCharType="begin"/>
              </w:r>
              <w:r>
                <w:instrText xml:space="preserve"> XE "المكوّن الإضافي ‏</w:instrText>
              </w:r>
              <w:dir w:val="rtl">
                <w:r>
                  <w:instrText>لترخيص وصول العميل لـ Skype for Business Plus</w:instrText>
                </w:r>
                <w:r>
                  <w:instrText xml:space="preserve">‬ لـ Secure Productive Enterprise E3" </w:instrText>
                </w:r>
                <w:r>
                  <w:fldChar w:fldCharType="end"/>
                </w:r>
                <w:r>
                  <w:rPr>
                    <w:rtl/>
                  </w:rPr>
                  <w:t xml:space="preserve"> (ترخيص اشتراك المستخدم)</w:t>
                </w:r>
                <w:r w:rsidR="00A045BE">
                  <w:t>‬</w:t>
                </w:r>
                <w:r w:rsidR="00A045BE">
                  <w:t>‬</w:t>
                </w:r>
              </w:dir>
            </w:di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249" w:name="_Sec768"/>
      <w:r>
        <w:rPr>
          <w:rtl/>
        </w:rPr>
        <w:t>2. شروط المنتج</w:t>
      </w:r>
      <w:bookmarkEnd w:id="249"/>
    </w:p>
    <w:tbl>
      <w:tblPr>
        <w:tblStyle w:val="PURTable"/>
        <w:bidiVisual/>
        <w:tblW w:w="0" w:type="dxa"/>
        <w:tblLook w:val="04A0" w:firstRow="1" w:lastRow="0" w:firstColumn="1" w:lastColumn="0" w:noHBand="0" w:noVBand="1"/>
      </w:tblPr>
      <w:tblGrid>
        <w:gridCol w:w="3595"/>
        <w:gridCol w:w="3604"/>
        <w:gridCol w:w="359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A045BE">
                    <w:t>‬</w:t>
                  </w:r>
                  <w:r w:rsidR="00A045BE">
                    <w:t>‬</w:t>
                  </w:r>
                  <w:r w:rsidR="00A045BE">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lastRenderedPageBreak/>
        <w:t>2.1 حقوق الاستخدام الموسعة لعملاء Secure Productive Enterprise</w:t>
      </w:r>
    </w:p>
    <w:p w:rsidR="00002593" w:rsidRDefault="00D72066">
      <w:pPr>
        <w:pStyle w:val="ProductList-SubClauseHeading"/>
        <w:outlineLvl w:val="4"/>
        <w:rPr>
          <w:rtl/>
        </w:rPr>
      </w:pPr>
      <w:r>
        <w:rPr>
          <w:rtl/>
        </w:rPr>
        <w:t>2.1.1 خوادم Office</w:t>
      </w:r>
    </w:p>
    <w:p w:rsidR="00002593" w:rsidRDefault="00D72066">
      <w:pPr>
        <w:pStyle w:val="ProductList-BodyIndented"/>
        <w:rPr>
          <w:rtl/>
        </w:rPr>
      </w:pPr>
      <w:r>
        <w:rPr>
          <w:rtl/>
        </w:rPr>
        <w:t>‏</w:t>
      </w:r>
      <w:dir w:val="rtl">
        <w:r>
          <w:rPr>
            <w:rtl/>
          </w:rPr>
          <w:t>يجوز لكل مستخدم مرخَّص معيَّن له ترخيص اشتراك مستخدم Secure Productive Enterprise:</w:t>
        </w:r>
        <w:r w:rsidR="00A045BE">
          <w:t>‬</w:t>
        </w:r>
      </w:dir>
    </w:p>
    <w:p w:rsidR="00002593" w:rsidRDefault="00D72066" w:rsidP="00D72066">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002593" w:rsidRDefault="00D72066" w:rsidP="00D72066">
      <w:pPr>
        <w:pStyle w:val="ProductList-Bullet"/>
        <w:numPr>
          <w:ilvl w:val="1"/>
          <w:numId w:val="37"/>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w:t>
      </w:r>
    </w:p>
    <w:p w:rsidR="00002593" w:rsidRDefault="00D72066">
      <w:pPr>
        <w:pStyle w:val="ProductList-BodyIndented"/>
        <w:rPr>
          <w:rtl/>
        </w:rPr>
      </w:pPr>
      <w:r>
        <w:rPr>
          <w:rtl/>
        </w:rPr>
        <w:t>لا يسري هذا القسم على العملاء الذين يرخِّصون Secure Productive Enterprise بموجب اتفاقية Microsoft Cloud.</w:t>
      </w:r>
    </w:p>
    <w:p w:rsidR="00002593" w:rsidRDefault="00002593">
      <w:pPr>
        <w:pStyle w:val="ProductList-BodyIndented"/>
        <w:rPr>
          <w:rtl/>
        </w:rPr>
      </w:pPr>
    </w:p>
    <w:p w:rsidR="00002593" w:rsidRDefault="00D72066">
      <w:pPr>
        <w:pStyle w:val="ProductList-SubClauseHeading"/>
        <w:outlineLvl w:val="4"/>
        <w:rPr>
          <w:rtl/>
        </w:rPr>
      </w:pPr>
      <w:r>
        <w:rPr>
          <w:rtl/>
        </w:rPr>
        <w:t>2.1.2 Office Professional Plus</w:t>
      </w:r>
    </w:p>
    <w:p w:rsidR="00002593" w:rsidRDefault="00D72066">
      <w:pPr>
        <w:pStyle w:val="ProductList-SubSubClauseHeading"/>
        <w:outlineLvl w:val="5"/>
        <w:rPr>
          <w:rtl/>
        </w:rPr>
      </w:pPr>
      <w:r>
        <w:rPr>
          <w:rtl/>
        </w:rPr>
        <w:t>2.1.2.1 تراخيص اشتراك مستخدم Secure Productive Enterprise من ضمان البرنامج:</w:t>
      </w:r>
    </w:p>
    <w:p w:rsidR="00002593" w:rsidRDefault="00D72066">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002593" w:rsidRDefault="00D72066" w:rsidP="00D72066">
      <w:pPr>
        <w:pStyle w:val="ProductList-Bullet"/>
        <w:numPr>
          <w:ilvl w:val="2"/>
          <w:numId w:val="38"/>
        </w:numPr>
        <w:rPr>
          <w:rtl/>
        </w:rPr>
      </w:pPr>
      <w:r>
        <w:rPr>
          <w:rtl/>
        </w:rPr>
        <w:t>نسخة محلية واحدة من Office Professional Plus لاستخدام المستخدم المرخَّص فقط خلال مدة الاشتراك؛ و</w:t>
      </w:r>
    </w:p>
    <w:p w:rsidR="00002593" w:rsidRDefault="00D72066" w:rsidP="00D72066">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002593" w:rsidRDefault="00D72066">
      <w:pPr>
        <w:pStyle w:val="ProductList-BodyIndented2"/>
        <w:rPr>
          <w:rtl/>
        </w:rPr>
      </w:pPr>
      <w:r>
        <w:rPr>
          <w:rtl/>
        </w:rPr>
        <w:t>لا يسري هذا البند على العملاء الذين يرخِّصون هذا المنتج بموجب اتفاقية Microsoft Cloud.</w:t>
      </w:r>
    </w:p>
    <w:p w:rsidR="00002593" w:rsidRDefault="00002593">
      <w:pPr>
        <w:pStyle w:val="ProductList-BodyIndented2"/>
        <w:rPr>
          <w:rtl/>
        </w:rPr>
      </w:pPr>
    </w:p>
    <w:p w:rsidR="00002593" w:rsidRDefault="00D72066">
      <w:pPr>
        <w:pStyle w:val="ProductList-SubSubClauseHeading"/>
        <w:outlineLvl w:val="5"/>
        <w:rPr>
          <w:rtl/>
        </w:rPr>
      </w:pPr>
      <w:r>
        <w:rPr>
          <w:rtl/>
        </w:rPr>
        <w:t>2.1.2.1 تراخيص اشتراك مستخدم Secure Productive Enterprise التي يتم الحصول عليها في MPSA</w:t>
      </w:r>
    </w:p>
    <w:p w:rsidR="00002593" w:rsidRDefault="00D72066">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002593" w:rsidRDefault="00002593">
      <w:pPr>
        <w:pStyle w:val="ProductList-BodyIndented2"/>
        <w:rPr>
          <w:rtl/>
        </w:rPr>
      </w:pPr>
    </w:p>
    <w:p w:rsidR="00002593" w:rsidRDefault="00D72066">
      <w:pPr>
        <w:pStyle w:val="ProductList-ClauseHeading"/>
        <w:outlineLvl w:val="3"/>
        <w:rPr>
          <w:rtl/>
        </w:rPr>
      </w:pPr>
      <w:r>
        <w:rPr>
          <w:rtl/>
        </w:rPr>
        <w:t>2.2 تراخيص اشتراك المستخدم الإضافية وتراخيص اشتراك المستخدم ذات خيار "من ضمان البرنامج"</w:t>
      </w:r>
    </w:p>
    <w:p w:rsidR="00002593" w:rsidRDefault="00D72066">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p>
    <w:p w:rsidR="00002593" w:rsidRDefault="00002593">
      <w:pPr>
        <w:pStyle w:val="ProductList-Body"/>
        <w:rPr>
          <w:rtl/>
        </w:rPr>
      </w:pPr>
    </w:p>
    <w:p w:rsidR="00002593" w:rsidRDefault="00D72066">
      <w:pPr>
        <w:pStyle w:val="ProductList-ClauseHeading"/>
        <w:outlineLvl w:val="3"/>
        <w:rPr>
          <w:rtl/>
        </w:rPr>
      </w:pPr>
      <w:r>
        <w:rPr>
          <w:rtl/>
        </w:rPr>
        <w:t>2.3 عمليات شراء تراخيص اشتراك المستخدم ذات خيار "من ضمان البرنامج"</w:t>
      </w:r>
    </w:p>
    <w:p w:rsidR="00002593" w:rsidRDefault="00D72066">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002593" w:rsidRDefault="00002593">
      <w:pPr>
        <w:pStyle w:val="ProductList-Body"/>
        <w:rPr>
          <w:rtl/>
        </w:rPr>
      </w:pPr>
    </w:p>
    <w:p w:rsidR="00002593" w:rsidRDefault="00D72066">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002593" w:rsidRDefault="00D72066">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002593" w:rsidRDefault="00002593">
      <w:pPr>
        <w:pStyle w:val="ProductList-Body"/>
        <w:rPr>
          <w:rtl/>
        </w:rPr>
      </w:pPr>
    </w:p>
    <w:p w:rsidR="00002593" w:rsidRDefault="00D72066">
      <w:pPr>
        <w:pStyle w:val="ProductList-ClauseHeading"/>
        <w:outlineLvl w:val="3"/>
        <w:rPr>
          <w:rtl/>
        </w:rPr>
      </w:pPr>
      <w:r>
        <w:rPr>
          <w:rtl/>
        </w:rPr>
        <w:t>2.5 الخدمة السحابية للمجتمع الحكومي بالولايات المتحدة</w:t>
      </w:r>
    </w:p>
    <w:p w:rsidR="00002593" w:rsidRDefault="00D72066">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A045BE">
          <w:t>‬</w:t>
        </w:r>
      </w:di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250" w:name="_Sec657"/>
      <w:r>
        <w:rPr>
          <w:rtl/>
        </w:rPr>
        <w:t>Enterprise Mobility + Security</w:t>
      </w:r>
      <w:bookmarkEnd w:id="250"/>
      <w:r>
        <w:fldChar w:fldCharType="begin"/>
      </w:r>
      <w:r>
        <w:instrText xml:space="preserve"> TC "</w:instrText>
      </w:r>
      <w:bookmarkStart w:id="251" w:name="_Toc483464631"/>
      <w:r>
        <w:instrText>Enterprise Mobility + Security</w:instrText>
      </w:r>
      <w:bookmarkEnd w:id="251"/>
      <w:r>
        <w:instrText>" \l 2</w:instrText>
      </w:r>
      <w:r>
        <w:fldChar w:fldCharType="end"/>
      </w:r>
    </w:p>
    <w:p w:rsidR="00002593" w:rsidRDefault="00D72066">
      <w:pPr>
        <w:pStyle w:val="ProductList-Offering1SubSection"/>
        <w:outlineLvl w:val="2"/>
        <w:rPr>
          <w:rtl/>
        </w:rPr>
      </w:pPr>
      <w:bookmarkStart w:id="252" w:name="_Sec709"/>
      <w:r>
        <w:rPr>
          <w:rtl/>
        </w:rPr>
        <w:t>1. توفر البرنامج</w:t>
      </w:r>
      <w:bookmarkEnd w:id="252"/>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2"/>
        <w:rPr>
          <w:rtl/>
        </w:rPr>
      </w:pPr>
      <w:bookmarkStart w:id="253" w:name="_Sec764"/>
      <w:r>
        <w:rPr>
          <w:rtl/>
        </w:rPr>
        <w:t>2. شروط المنتج</w:t>
      </w:r>
      <w:bookmarkEnd w:id="253"/>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أهلية شراء ترخيص اشتراك المستخدم الإضافي</w:t>
      </w:r>
    </w:p>
    <w:p w:rsidR="00002593" w:rsidRDefault="00D72066">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002593" w:rsidRDefault="00002593">
      <w:pPr>
        <w:pStyle w:val="ProductList-Body"/>
        <w:rPr>
          <w:rtl/>
        </w:rPr>
      </w:pPr>
    </w:p>
    <w:p w:rsidR="00002593" w:rsidRDefault="00D72066">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الإضافي</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593" w:rsidRDefault="00D72066">
            <w:pPr>
              <w:pStyle w:val="ProductList-TableBody"/>
              <w:rPr>
                <w:rtl/>
              </w:rPr>
            </w:pPr>
            <w:r>
              <w:rPr>
                <w:rtl/>
              </w:rPr>
              <w:t>Enterprise Mobility + Security</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593" w:rsidRDefault="00002593">
            <w:pPr>
              <w:pStyle w:val="ProductList-TableBody"/>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2.3 القيود على شراء ترخيص اشتراك المستخدم الإضافي</w:t>
      </w:r>
    </w:p>
    <w:p w:rsidR="00002593" w:rsidRDefault="00D72066">
      <w:pPr>
        <w:pStyle w:val="ProductList-Body"/>
        <w:rPr>
          <w:rtl/>
        </w:rPr>
      </w:pPr>
      <w:r>
        <w:rPr>
          <w:rtl/>
        </w:rPr>
        <w:t>يجوز شراء ترخيص اشتراك مستخدم إضافي واحد فقط لكل ترخيص مؤهِّل (أو مجموعة من التراخيص المؤهِّلة).</w:t>
      </w:r>
    </w:p>
    <w:p w:rsidR="00002593" w:rsidRDefault="00002593">
      <w:pPr>
        <w:pStyle w:val="ProductList-Body"/>
        <w:rPr>
          <w:rtl/>
        </w:rPr>
      </w:pPr>
    </w:p>
    <w:p w:rsidR="00002593" w:rsidRDefault="00D72066">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002593" w:rsidRDefault="00002593">
      <w:pPr>
        <w:pStyle w:val="ProductList-Body"/>
        <w:rPr>
          <w:rtl/>
        </w:rPr>
      </w:pPr>
    </w:p>
    <w:p w:rsidR="00002593" w:rsidRDefault="00D72066">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002593" w:rsidRDefault="00002593">
      <w:pPr>
        <w:pStyle w:val="ProductList-Body"/>
        <w:rPr>
          <w:rtl/>
        </w:rPr>
      </w:pPr>
    </w:p>
    <w:p w:rsidR="00002593" w:rsidRDefault="00D72066">
      <w:pPr>
        <w:pStyle w:val="ProductList-ClauseHeading"/>
        <w:outlineLvl w:val="3"/>
        <w:rPr>
          <w:rtl/>
        </w:rPr>
      </w:pPr>
      <w:r>
        <w:rPr>
          <w:rtl/>
        </w:rPr>
        <w:t>2.4 أهلية شراء تراخيص اشتراك المستخدم ذات خيار "من ضمان البرنامج" لـ Enterprise Mobility + Security</w:t>
      </w:r>
    </w:p>
    <w:p w:rsidR="00002593" w:rsidRDefault="00D72066">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CAL Suite Bridge المطلوب</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CAL Bridge لـ Enterprise Mobility Suite</w:t>
            </w:r>
            <w:r>
              <w:rPr>
                <w:vertAlign w:val="superscript"/>
                <w:rtl/>
              </w:rPr>
              <w:t>2،3</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CAL Bridge لـ Enterprise Mobility + Security</w:t>
            </w:r>
            <w:r>
              <w:rPr>
                <w:vertAlign w:val="superscript"/>
                <w:rtl/>
              </w:rPr>
              <w:t>2،4</w:t>
            </w:r>
          </w:p>
        </w:tc>
      </w:tr>
    </w:tbl>
    <w:p w:rsidR="00002593" w:rsidRDefault="00D72066">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002593" w:rsidRDefault="00D72066">
      <w:pPr>
        <w:pStyle w:val="ProductList-Body"/>
        <w:rPr>
          <w:rtl/>
        </w:rPr>
      </w:pPr>
      <w:r>
        <w:rPr>
          <w:i/>
          <w:vertAlign w:val="superscript"/>
          <w:rtl/>
        </w:rPr>
        <w:t>2</w:t>
      </w:r>
      <w:r>
        <w:rPr>
          <w:i/>
          <w:rtl/>
        </w:rPr>
        <w:t>مطلوب للشراء في الذكرى السنوية للتسجيل فقط.</w:t>
      </w:r>
    </w:p>
    <w:p w:rsidR="00002593" w:rsidRDefault="00D72066">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002593" w:rsidRDefault="00D72066">
      <w:pPr>
        <w:pStyle w:val="ProductList-Body"/>
        <w:rPr>
          <w:rtl/>
        </w:rPr>
      </w:pPr>
      <w:r>
        <w:rPr>
          <w:i/>
          <w:vertAlign w:val="superscript"/>
          <w:rtl/>
        </w:rPr>
        <w:t>4</w:t>
      </w:r>
      <w:r>
        <w:rPr>
          <w:i/>
          <w:rtl/>
        </w:rPr>
        <w:t>الشراء غير مطلوب للمستخدمين المرخصين أيضًا في Office 365‏ (Enterprise &amp; Government E3، E5)</w:t>
      </w:r>
    </w:p>
    <w:p w:rsidR="00002593" w:rsidRDefault="00002593">
      <w:pPr>
        <w:pStyle w:val="ProductList-Body"/>
        <w:rPr>
          <w:rtl/>
        </w:rPr>
      </w:pPr>
    </w:p>
    <w:p w:rsidR="00002593" w:rsidRDefault="00D72066">
      <w:pPr>
        <w:pStyle w:val="ProductList-ClauseHeading"/>
        <w:outlineLvl w:val="3"/>
        <w:rPr>
          <w:rtl/>
        </w:rPr>
      </w:pPr>
      <w:r>
        <w:rPr>
          <w:rtl/>
        </w:rPr>
        <w:t>2.5 عمليات شراء تراخيص اشتراك المستخدم ذات خيار "من ضمان البرنامج"</w:t>
      </w:r>
    </w:p>
    <w:p w:rsidR="00002593" w:rsidRDefault="00D72066">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002593" w:rsidRDefault="00002593">
      <w:pPr>
        <w:pStyle w:val="ProductList-Body"/>
        <w:rPr>
          <w:rtl/>
        </w:rPr>
      </w:pPr>
    </w:p>
    <w:p w:rsidR="00002593" w:rsidRDefault="00D72066">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002593" w:rsidRDefault="00D7206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NoBorder"/>
        <w:outlineLvl w:val="1"/>
        <w:rPr>
          <w:rtl/>
        </w:rPr>
      </w:pPr>
      <w:bookmarkStart w:id="254" w:name="_Sec1151"/>
      <w:r>
        <w:rPr>
          <w:rtl/>
        </w:rPr>
        <w:t>Microsoft Dynamics 365 Services</w:t>
      </w:r>
      <w:bookmarkEnd w:id="254"/>
      <w:r>
        <w:fldChar w:fldCharType="begin"/>
      </w:r>
      <w:r>
        <w:instrText xml:space="preserve"> TC "</w:instrText>
      </w:r>
      <w:bookmarkStart w:id="255" w:name="_Toc483464632"/>
      <w:r>
        <w:instrText>Microsoft Dynamics 365 Services</w:instrText>
      </w:r>
      <w:bookmarkEnd w:id="255"/>
      <w:r>
        <w:instrText>" \l 2</w:instrText>
      </w:r>
      <w:r>
        <w:fldChar w:fldCharType="end"/>
      </w:r>
    </w:p>
    <w:p w:rsidR="00002593" w:rsidRDefault="00D72066">
      <w:pPr>
        <w:pStyle w:val="ProductList-Offering1SubSection"/>
        <w:outlineLvl w:val="2"/>
        <w:rPr>
          <w:rtl/>
        </w:rPr>
      </w:pPr>
      <w:bookmarkStart w:id="256" w:name="_Sec1152"/>
      <w:r>
        <w:rPr>
          <w:rtl/>
        </w:rPr>
        <w:t>1. توفر البرنامج</w:t>
      </w:r>
      <w:bookmarkEnd w:id="256"/>
    </w:p>
    <w:tbl>
      <w:tblPr>
        <w:tblStyle w:val="PURTable"/>
        <w:bidiVisual/>
        <w:tblW w:w="0" w:type="dxa"/>
        <w:tblLook w:val="04A0" w:firstRow="1" w:lastRow="0" w:firstColumn="1" w:lastColumn="0" w:noHBand="0" w:noVBand="1"/>
      </w:tblPr>
      <w:tblGrid>
        <w:gridCol w:w="4455"/>
        <w:gridCol w:w="803"/>
        <w:gridCol w:w="780"/>
        <w:gridCol w:w="795"/>
        <w:gridCol w:w="706"/>
        <w:gridCol w:w="828"/>
        <w:gridCol w:w="821"/>
        <w:gridCol w:w="800"/>
        <w:gridCol w:w="796"/>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Microsoft Dynamics 365 الخطة 1، إصدار Enterprise</w:t>
            </w:r>
            <w:r>
              <w:fldChar w:fldCharType="begin"/>
            </w:r>
            <w:r>
              <w:instrText xml:space="preserve"> XE "المكون الإضافي لـ Microsoft Dynamics 365 الخطة 1،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2"/>
        <w:rPr>
          <w:rtl/>
        </w:rPr>
      </w:pPr>
      <w:bookmarkStart w:id="257" w:name="_Sec1153"/>
      <w:r>
        <w:rPr>
          <w:rtl/>
        </w:rPr>
        <w:t>2. شروط المنتج</w:t>
      </w:r>
      <w:bookmarkEnd w:id="257"/>
    </w:p>
    <w:tbl>
      <w:tblPr>
        <w:tblStyle w:val="PURTable"/>
        <w:bidiVisual/>
        <w:tblW w:w="0" w:type="dxa"/>
        <w:tblLook w:val="04A0" w:firstRow="1" w:lastRow="0" w:firstColumn="1" w:lastColumn="0" w:noHBand="0" w:noVBand="1"/>
      </w:tblPr>
      <w:tblGrid>
        <w:gridCol w:w="3602"/>
        <w:gridCol w:w="3590"/>
        <w:gridCol w:w="359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3"/>
        <w:rPr>
          <w:rtl/>
        </w:rPr>
      </w:pPr>
      <w:r>
        <w:rPr>
          <w:rtl/>
        </w:rPr>
        <w:t>2.1 أهلية الشراء لتراخيص اشتراك المستخدم ذات خيار "من ضمان البرنامج" لـ Dynamics 365</w:t>
      </w:r>
    </w:p>
    <w:p w:rsidR="00002593" w:rsidRDefault="00D7206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45"/>
        <w:gridCol w:w="5445"/>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لأعضاء الفريق، إصدار Enterprise بخيار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للعمليات، إصدار Enterprise بخيار "من ضمان البرنامج" (الجهاز)</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نشاط Microsoft Dynamics 365 for Operations، إصدار Enterprise بخيار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lastRenderedPageBreak/>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الخطة 2، إصدار Enterprise بخيار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لإدارة الحالات، إصدار Enterprise من ضمان البرنامج</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الخطة 1، إصدار Enterprise بخيار "من ضمان البرنامج"</w:t>
            </w:r>
          </w:p>
        </w:tc>
      </w:tr>
    </w:tbl>
    <w:p w:rsidR="00002593" w:rsidRDefault="00002593">
      <w:pPr>
        <w:pStyle w:val="ProductList-Body"/>
        <w:rPr>
          <w:rtl/>
        </w:rPr>
      </w:pPr>
    </w:p>
    <w:p w:rsidR="00002593" w:rsidRDefault="00D72066">
      <w:pPr>
        <w:pStyle w:val="ProductList-ClauseHeading"/>
        <w:outlineLvl w:val="3"/>
        <w:rPr>
          <w:rtl/>
        </w:rPr>
      </w:pPr>
      <w:r>
        <w:rPr>
          <w:rtl/>
        </w:rPr>
        <w:t>2.2 التراخيص المؤهِّلة لتراخيص اشتراك المستخدم الإضافية</w:t>
      </w:r>
    </w:p>
    <w:p w:rsidR="00002593" w:rsidRDefault="00D72066">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7"/>
        <w:gridCol w:w="5393"/>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الإضافي</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البرنامج الإضافي لـ Microsoft Dynamics 365 لأعضاء الفريق، إصدار Enterprise</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البرنامج الإضافي لـ Microsoft Dynamics 365 للعمليات، إصدار Enterprise (الجهاز)</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إضافي للنشاط لـ Microsoft Dynamics 365 for Operations، إصدار Enterprise</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البرنامج الإضافي لـ Microsoft Dynamics 365 الخطة 2، إصدار Enterprise</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A045BE">
                  <w:t>‬</w:t>
                </w:r>
                <w:r w:rsidR="00A045BE">
                  <w:t>‬</w:t>
                </w:r>
              </w:dir>
            </w:di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r w:rsidR="00A045BE">
                <w:t>‬</w:t>
              </w:r>
            </w:di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A045BE">
                  <w:t>‬</w:t>
                </w:r>
                <w:r w:rsidR="00A045BE">
                  <w:t>‬</w:t>
                </w:r>
              </w:dir>
            </w:di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البرنامج الإضافي لـ Microsoft Dynamics 365 لإدارة الحالات، إصدار Enterprise</w:t>
              </w:r>
              <w:r w:rsidR="00A045BE">
                <w:t>‬</w:t>
              </w:r>
            </w:di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البرنامج الإضافي لـ Microsoft Dynamics 365 الخطة 1، إصدار Enterprise</w:t>
            </w:r>
          </w:p>
        </w:tc>
      </w:tr>
    </w:tbl>
    <w:p w:rsidR="00002593" w:rsidRDefault="00002593">
      <w:pPr>
        <w:pStyle w:val="ProductList-Body"/>
        <w:rPr>
          <w:rtl/>
        </w:rPr>
      </w:pPr>
    </w:p>
    <w:p w:rsidR="00002593" w:rsidRDefault="00D72066">
      <w:pPr>
        <w:pStyle w:val="ProductList-ClauseHeading"/>
        <w:outlineLvl w:val="3"/>
        <w:rPr>
          <w:rtl/>
        </w:rPr>
      </w:pPr>
      <w:r>
        <w:rPr>
          <w:rtl/>
        </w:rPr>
        <w:t>2.3 Unified Service Desk (يُختصر إلى USD)</w:t>
      </w:r>
    </w:p>
    <w:p w:rsidR="00002593" w:rsidRDefault="00D72066">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002593" w:rsidRDefault="00002593">
      <w:pPr>
        <w:pStyle w:val="ProductList-Body"/>
        <w:rPr>
          <w:rtl/>
        </w:rPr>
      </w:pPr>
    </w:p>
    <w:p w:rsidR="00002593" w:rsidRDefault="00D72066">
      <w:pPr>
        <w:pStyle w:val="ProductList-ClauseHeading"/>
        <w:outlineLvl w:val="3"/>
        <w:rPr>
          <w:rtl/>
        </w:rPr>
      </w:pPr>
      <w:r>
        <w:rPr>
          <w:rtl/>
        </w:rPr>
        <w:t>2.4 Microsoft Dynamics CustomerSource</w:t>
      </w:r>
    </w:p>
    <w:p w:rsidR="00002593" w:rsidRDefault="00D72066">
      <w:pPr>
        <w:pStyle w:val="ProductList-Body"/>
        <w:rPr>
          <w:rtl/>
        </w:rPr>
      </w:pPr>
      <w:r>
        <w:rPr>
          <w:rtl/>
        </w:rPr>
        <w:t xml:space="preserve">يجوز للعملاء الذين لديهم اشتراكات نشطة لـ Microsoft Dynamics 365 Services الوصول إلى CustomerSource واستخدامه. </w:t>
      </w:r>
    </w:p>
    <w:p w:rsidR="00002593" w:rsidRDefault="00002593">
      <w:pPr>
        <w:pStyle w:val="ProductList-Body"/>
        <w:rPr>
          <w:rtl/>
        </w:rPr>
      </w:pPr>
    </w:p>
    <w:p w:rsidR="00002593" w:rsidRDefault="00D72066">
      <w:pPr>
        <w:pStyle w:val="ProductList-ClauseHeading"/>
        <w:outlineLvl w:val="3"/>
        <w:rPr>
          <w:rtl/>
        </w:rPr>
      </w:pPr>
      <w:r>
        <w:rPr>
          <w:rtl/>
        </w:rPr>
        <w:t>2.5 الأهلية للعروض المؤهلة</w:t>
      </w:r>
    </w:p>
    <w:p w:rsidR="00002593" w:rsidRDefault="00D72066">
      <w:pPr>
        <w:pStyle w:val="ProductList-Body"/>
        <w:rPr>
          <w:rtl/>
        </w:rPr>
      </w:pPr>
      <w:r>
        <w:rPr>
          <w:rtl/>
        </w:rPr>
        <w:t>يجوز للعملاء الذين يجددون اتفاقية مع المنتجات المؤهلة الواردة في الجدول أدناه اعتبارًا من 1 نوفمبر 2016 أو أحدث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0"/>
        <w:gridCol w:w="5450"/>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العرض المؤهل للخدمات عبر الإنترنت لـ Microsoft Dynamics 365 المقابل</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CRM Online؛ و</w:t>
            </w:r>
            <w:r>
              <w:rPr>
                <w:rtl/>
              </w:rPr>
              <w:br/>
              <w:t>Microsoft Dynamics AX (عبر الإنترنت)؛ و</w:t>
            </w:r>
            <w:r>
              <w:rPr>
                <w:rtl/>
              </w:rPr>
              <w:br/>
            </w:r>
            <w:r>
              <w:rPr>
                <w:rtl/>
              </w:rPr>
              <w:lastRenderedPageBreak/>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lastRenderedPageBreak/>
              <w:t>Microsoft Dynamics 365، العرض المؤهل لإصدار Enterprise</w:t>
            </w:r>
            <w:r>
              <w:rPr>
                <w:rtl/>
              </w:rPr>
              <w:br/>
              <w:t xml:space="preserve">Microsoft Dynamics 365، العرض المؤهل لإصدار Enterprise من ضمان </w:t>
            </w:r>
            <w:r>
              <w:rPr>
                <w:rtl/>
              </w:rPr>
              <w:lastRenderedPageBreak/>
              <w:t>البرنامج</w:t>
            </w:r>
            <w:r>
              <w:rPr>
                <w:rtl/>
              </w:rPr>
              <w:br/>
              <w:t>Microsoft Dynamics 365، مكون العرض المؤهل لإصدار Enterprise الإضافي</w:t>
            </w:r>
          </w:p>
        </w:tc>
      </w:tr>
      <w:tr w:rsidR="00002593">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lastRenderedPageBreak/>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rsidR="00002593" w:rsidRDefault="00002593">
      <w:pPr>
        <w:pStyle w:val="ProductList-Body"/>
        <w:rPr>
          <w:rtl/>
        </w:rPr>
      </w:pPr>
    </w:p>
    <w:p w:rsidR="00002593" w:rsidRDefault="00D72066">
      <w:pPr>
        <w:pStyle w:val="ProductList-ClauseHeading"/>
        <w:outlineLvl w:val="3"/>
        <w:rPr>
          <w:rtl/>
        </w:rPr>
      </w:pPr>
      <w:r>
        <w:rPr>
          <w:rtl/>
        </w:rPr>
        <w:t>2.6 Microsoft Dynamics Marketing وParature</w:t>
      </w:r>
    </w:p>
    <w:p w:rsidR="00002593" w:rsidRDefault="00D72066">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002593" w:rsidRDefault="00002593">
      <w:pPr>
        <w:pStyle w:val="ProductList-Body"/>
        <w:rPr>
          <w:rtl/>
        </w:rPr>
      </w:pPr>
    </w:p>
    <w:p w:rsidR="00002593" w:rsidRDefault="00D72066">
      <w:pPr>
        <w:pStyle w:val="ProductList-ClauseHeading"/>
        <w:outlineLvl w:val="3"/>
        <w:rPr>
          <w:rtl/>
        </w:rPr>
      </w:pPr>
      <w:r>
        <w:rPr>
          <w:rtl/>
        </w:rPr>
        <w:t>2.7 Microsoft Dynamics 365 الخطة 2، إصدار Enterprise للحكومات</w:t>
      </w:r>
    </w:p>
    <w:p w:rsidR="00002593" w:rsidRDefault="00D72066">
      <w:pPr>
        <w:pStyle w:val="ProductList-Body"/>
        <w:rPr>
          <w:rtl/>
        </w:rPr>
      </w:pPr>
      <w:r>
        <w:rPr>
          <w:rtl/>
        </w:rPr>
        <w:t>Microsoft Dynamics 365 للعمليات غير متاح في برنامج Microsoft 365 الخطة 2، إصدار Enterprise للحكومات.</w:t>
      </w:r>
    </w:p>
    <w:p w:rsidR="00002593" w:rsidRDefault="00002593">
      <w:pPr>
        <w:pStyle w:val="ProductList-Body"/>
        <w:rPr>
          <w:rtl/>
        </w:rPr>
      </w:pPr>
    </w:p>
    <w:p w:rsidR="00002593" w:rsidRDefault="00D72066">
      <w:pPr>
        <w:pStyle w:val="ProductList-ClauseHeading"/>
        <w:outlineLvl w:val="3"/>
        <w:rPr>
          <w:rtl/>
        </w:rPr>
      </w:pPr>
      <w:r>
        <w:rPr>
          <w:rtl/>
        </w:rPr>
        <w:t>2.8 الخطة 1 لـ Microsoft Dynamics 365 وتطبيقات الخطة 1، إصدار Enterprise للحكومات والهيئات الأكاديمية</w:t>
      </w:r>
    </w:p>
    <w:p w:rsidR="00002593" w:rsidRDefault="00D72066">
      <w:pPr>
        <w:pStyle w:val="ProductList-Body"/>
        <w:rPr>
          <w:rtl/>
        </w:rPr>
      </w:pPr>
      <w:r>
        <w:rPr>
          <w:rtl/>
        </w:rPr>
        <w:t xml:space="preserve">الخطة 1 لـ Microsoft Dynamics 365، إصدار Enterprise،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258" w:name="_Sec632"/>
      <w:r>
        <w:rPr>
          <w:rtl/>
        </w:rPr>
        <w:t>خدمات Office 365</w:t>
      </w:r>
      <w:bookmarkEnd w:id="258"/>
      <w:r>
        <w:fldChar w:fldCharType="begin"/>
      </w:r>
      <w:r>
        <w:instrText xml:space="preserve"> TC "</w:instrText>
      </w:r>
      <w:bookmarkStart w:id="259" w:name="_Toc483464633"/>
      <w:r>
        <w:instrText>خدمات Office 365</w:instrText>
      </w:r>
      <w:bookmarkEnd w:id="259"/>
      <w:r>
        <w:instrText>" \l 2</w:instrText>
      </w:r>
      <w:r>
        <w:fldChar w:fldCharType="end"/>
      </w:r>
    </w:p>
    <w:p w:rsidR="00002593" w:rsidRDefault="00D72066">
      <w:pPr>
        <w:pStyle w:val="ProductList-Offering2HeadingNoBorder"/>
        <w:outlineLvl w:val="2"/>
        <w:rPr>
          <w:rtl/>
        </w:rPr>
      </w:pPr>
      <w:bookmarkStart w:id="260" w:name="_Sec633"/>
      <w:r>
        <w:rPr>
          <w:rtl/>
        </w:rPr>
        <w:t>تطبيقات Office 365</w:t>
      </w:r>
      <w:bookmarkEnd w:id="260"/>
      <w:r>
        <w:fldChar w:fldCharType="begin"/>
      </w:r>
      <w:r>
        <w:instrText xml:space="preserve"> TC "</w:instrText>
      </w:r>
      <w:bookmarkStart w:id="261" w:name="_Toc483464634"/>
      <w:r>
        <w:instrText>تطبيقات Office 365</w:instrText>
      </w:r>
      <w:bookmarkEnd w:id="261"/>
      <w:r>
        <w:instrText>" \l 3</w:instrText>
      </w:r>
      <w:r>
        <w:fldChar w:fldCharType="end"/>
      </w:r>
    </w:p>
    <w:p w:rsidR="00002593" w:rsidRDefault="00D72066">
      <w:pPr>
        <w:pStyle w:val="ProductList-Offering1SubSection"/>
        <w:outlineLvl w:val="3"/>
        <w:rPr>
          <w:rtl/>
        </w:rPr>
      </w:pPr>
      <w:bookmarkStart w:id="262" w:name="_Sec719"/>
      <w:r>
        <w:rPr>
          <w:rtl/>
        </w:rPr>
        <w:t>1. توفر البرنامج</w:t>
      </w:r>
      <w:bookmarkEnd w:id="262"/>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63" w:name="_Sec774"/>
      <w:r>
        <w:rPr>
          <w:rtl/>
        </w:rPr>
        <w:t>2. شروط المنتج</w:t>
      </w:r>
      <w:bookmarkEnd w:id="263"/>
    </w:p>
    <w:tbl>
      <w:tblPr>
        <w:tblStyle w:val="PURTable"/>
        <w:bidiVisual/>
        <w:tblW w:w="0" w:type="dxa"/>
        <w:tblLook w:val="04A0" w:firstRow="1" w:lastRow="0" w:firstColumn="1" w:lastColumn="0" w:noHBand="0" w:noVBand="1"/>
      </w:tblPr>
      <w:tblGrid>
        <w:gridCol w:w="3602"/>
        <w:gridCol w:w="3590"/>
        <w:gridCol w:w="3598"/>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Pro for Office 365</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أهلية الشراء لتراخيص اشتراك المستخدم ذات خيار "من ضمان البرنامج" لتطبيقات Office 365</w:t>
      </w:r>
    </w:p>
    <w:p w:rsidR="00002593" w:rsidRDefault="00D7206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ProPlus من ضمان البرنامج</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Pro for Office 365 من ضمان البرنامج</w:t>
            </w:r>
          </w:p>
        </w:tc>
      </w:tr>
    </w:tbl>
    <w:p w:rsidR="00002593" w:rsidRDefault="00002593">
      <w:pPr>
        <w:pStyle w:val="ProductList-Body"/>
        <w:rPr>
          <w:rtl/>
        </w:rPr>
      </w:pPr>
    </w:p>
    <w:p w:rsidR="00002593" w:rsidRDefault="00D72066">
      <w:pPr>
        <w:pStyle w:val="ProductList-ClauseHeading"/>
        <w:outlineLvl w:val="4"/>
        <w:rPr>
          <w:rtl/>
        </w:rPr>
      </w:pPr>
      <w:r>
        <w:rPr>
          <w:rtl/>
        </w:rPr>
        <w:t>2.2 التراخيص المؤهِّلة لتراخيص اشتراك المستخدم الإضافية</w:t>
      </w:r>
    </w:p>
    <w:p w:rsidR="00002593" w:rsidRDefault="00D7206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lastRenderedPageBreak/>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الإضافي</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المكون الإضافي Visio Pro for Office 365 لـ Visio Professional</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المكون الإضافي Visio Pro for Office 365 لـ Visio Standard</w:t>
            </w:r>
          </w:p>
        </w:tc>
      </w:tr>
    </w:tbl>
    <w:p w:rsidR="00002593" w:rsidRDefault="00002593">
      <w:pPr>
        <w:pStyle w:val="ProductList-Body"/>
        <w:rPr>
          <w:rtl/>
        </w:rPr>
      </w:pPr>
    </w:p>
    <w:p w:rsidR="00002593" w:rsidRDefault="00D72066">
      <w:pPr>
        <w:pStyle w:val="ProductList-ClauseHeading"/>
        <w:outlineLvl w:val="4"/>
        <w:rPr>
          <w:rtl/>
        </w:rPr>
      </w:pPr>
      <w:r>
        <w:rPr>
          <w:rtl/>
        </w:rPr>
        <w:t>2.3 أهلية الوسائط لـ Office 365 Pro Plus مع حقوق Windows To Go</w:t>
      </w:r>
    </w:p>
    <w:p w:rsidR="00002593" w:rsidRDefault="00D7206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002593" w:rsidRDefault="00002593">
      <w:pPr>
        <w:pStyle w:val="ProductList-Body"/>
        <w:rPr>
          <w:rtl/>
        </w:rPr>
      </w:pPr>
    </w:p>
    <w:p w:rsidR="00002593" w:rsidRDefault="00D72066">
      <w:pPr>
        <w:pStyle w:val="ProductList-ClauseHeading"/>
        <w:outlineLvl w:val="4"/>
        <w:rPr>
          <w:rtl/>
        </w:rPr>
      </w:pPr>
      <w:r>
        <w:rPr>
          <w:rtl/>
        </w:rPr>
        <w:t>2.4 اتفاقية Campus and School وEnrollment for Education Solutions وOpen Value Subscriptions - Education Solutions</w:t>
      </w:r>
    </w:p>
    <w:p w:rsidR="00002593" w:rsidRDefault="00D72066">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002593" w:rsidRDefault="00002593">
      <w:pPr>
        <w:pStyle w:val="ProductList-Body"/>
        <w:rPr>
          <w:rtl/>
        </w:rPr>
      </w:pPr>
    </w:p>
    <w:p w:rsidR="00002593" w:rsidRDefault="00D72066">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002593" w:rsidRDefault="00002593">
      <w:pPr>
        <w:pStyle w:val="ProductList-Body"/>
        <w:rPr>
          <w:rtl/>
        </w:rPr>
      </w:pPr>
    </w:p>
    <w:p w:rsidR="00002593" w:rsidRDefault="00D72066">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A045BE">
          <w:t>‬</w:t>
        </w:r>
      </w:dir>
    </w:p>
    <w:p w:rsidR="00002593" w:rsidRDefault="00002593">
      <w:pPr>
        <w:pStyle w:val="ProductList-Body"/>
        <w:rPr>
          <w:rtl/>
        </w:rPr>
      </w:pPr>
    </w:p>
    <w:p w:rsidR="00002593" w:rsidRDefault="00D72066">
      <w:pPr>
        <w:pStyle w:val="ProductList-ClauseHeading"/>
        <w:outlineLvl w:val="4"/>
        <w:rPr>
          <w:rtl/>
        </w:rPr>
      </w:pPr>
      <w:r>
        <w:rPr>
          <w:rtl/>
        </w:rPr>
        <w:t>2.5 Office Multi Language Pack</w:t>
      </w:r>
    </w:p>
    <w:p w:rsidR="00002593" w:rsidRDefault="00D72066">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002593" w:rsidRDefault="00002593">
      <w:pPr>
        <w:pStyle w:val="ProductList-Body"/>
        <w:rPr>
          <w:rtl/>
        </w:rPr>
      </w:pPr>
    </w:p>
    <w:p w:rsidR="00002593" w:rsidRDefault="00D72066">
      <w:pPr>
        <w:pStyle w:val="ProductList-ClauseHeading"/>
        <w:outlineLvl w:val="4"/>
        <w:rPr>
          <w:rtl/>
        </w:rPr>
      </w:pPr>
      <w:r>
        <w:rPr>
          <w:rtl/>
        </w:rPr>
        <w:t>2.6 Office Online</w:t>
      </w:r>
    </w:p>
    <w:p w:rsidR="00002593" w:rsidRDefault="00D72066">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002593" w:rsidRDefault="00002593">
      <w:pPr>
        <w:pStyle w:val="ProductList-Body"/>
        <w:rPr>
          <w:rtl/>
        </w:rPr>
      </w:pPr>
    </w:p>
    <w:p w:rsidR="00002593" w:rsidRDefault="00D72066">
      <w:pPr>
        <w:pStyle w:val="ProductList-ClauseHeading"/>
        <w:outlineLvl w:val="4"/>
        <w:rPr>
          <w:rtl/>
        </w:rPr>
      </w:pPr>
      <w:r>
        <w:rPr>
          <w:rtl/>
        </w:rPr>
        <w:t>2.7 فترة ترحيل Open Value Subscription</w:t>
      </w:r>
    </w:p>
    <w:p w:rsidR="00002593" w:rsidRDefault="00D72066">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002593" w:rsidRDefault="00002593">
      <w:pPr>
        <w:pStyle w:val="ProductList-Body"/>
        <w:rPr>
          <w:rtl/>
        </w:rPr>
      </w:pPr>
    </w:p>
    <w:p w:rsidR="00002593" w:rsidRDefault="00D72066">
      <w:pPr>
        <w:pStyle w:val="ProductList-ClauseHeading"/>
        <w:outlineLvl w:val="4"/>
        <w:rPr>
          <w:rtl/>
        </w:rPr>
      </w:pPr>
      <w:r>
        <w:rPr>
          <w:rtl/>
        </w:rPr>
        <w:t>2.8 حقوق النشر لـ Visio Professional 2016</w:t>
      </w:r>
    </w:p>
    <w:p w:rsidR="00002593" w:rsidRDefault="00D7206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r w:rsidR="00A045BE">
          <w:t>‬</w:t>
        </w:r>
      </w:di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64" w:name="_Sec634"/>
      <w:r>
        <w:rPr>
          <w:rtl/>
        </w:rPr>
        <w:t>Office 365 Suites</w:t>
      </w:r>
      <w:bookmarkEnd w:id="264"/>
      <w:r>
        <w:fldChar w:fldCharType="begin"/>
      </w:r>
      <w:r>
        <w:instrText xml:space="preserve"> TC "</w:instrText>
      </w:r>
      <w:bookmarkStart w:id="265" w:name="_Toc483464635"/>
      <w:r>
        <w:instrText>Office 365 Suites</w:instrText>
      </w:r>
      <w:bookmarkEnd w:id="265"/>
      <w:r>
        <w:instrText>" \l 3</w:instrText>
      </w:r>
      <w:r>
        <w:fldChar w:fldCharType="end"/>
      </w:r>
    </w:p>
    <w:p w:rsidR="00002593" w:rsidRDefault="00D72066">
      <w:pPr>
        <w:pStyle w:val="ProductList-Offering1SubSection"/>
        <w:outlineLvl w:val="3"/>
        <w:rPr>
          <w:rtl/>
        </w:rPr>
      </w:pPr>
      <w:bookmarkStart w:id="266" w:name="_Sec720"/>
      <w:r>
        <w:rPr>
          <w:rtl/>
        </w:rPr>
        <w:t>1. توفر البرنامج</w:t>
      </w:r>
      <w:bookmarkEnd w:id="266"/>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67" w:name="_Sec775"/>
      <w:r>
        <w:rPr>
          <w:rtl/>
        </w:rPr>
        <w:t>2. شروط المنتج</w:t>
      </w:r>
      <w:bookmarkEnd w:id="267"/>
    </w:p>
    <w:tbl>
      <w:tblPr>
        <w:tblStyle w:val="PURTable"/>
        <w:bidiVisual/>
        <w:tblW w:w="0" w:type="dxa"/>
        <w:tblLook w:val="04A0" w:firstRow="1" w:lastRow="0" w:firstColumn="1" w:lastColumn="0" w:noHBand="0" w:noVBand="1"/>
      </w:tblPr>
      <w:tblGrid>
        <w:gridCol w:w="3567"/>
        <w:gridCol w:w="3614"/>
        <w:gridCol w:w="360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K1</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الخدمة السحابية للمجتمع الحكومي بالولايات المتحدة</w:t>
      </w:r>
    </w:p>
    <w:p w:rsidR="00002593" w:rsidRDefault="00D72066">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002593" w:rsidRDefault="00002593">
      <w:pPr>
        <w:pStyle w:val="ProductList-Body"/>
        <w:rPr>
          <w:rtl/>
        </w:rPr>
      </w:pPr>
    </w:p>
    <w:p w:rsidR="00002593" w:rsidRDefault="00D72066">
      <w:pPr>
        <w:pStyle w:val="ProductList-ClauseHeading"/>
        <w:outlineLvl w:val="4"/>
        <w:rPr>
          <w:rtl/>
        </w:rPr>
      </w:pPr>
      <w:r>
        <w:rPr>
          <w:rtl/>
        </w:rPr>
        <w:t>2.2 عمليات الحصول على اتفاقية Campus and School</w:t>
      </w:r>
    </w:p>
    <w:p w:rsidR="00002593" w:rsidRDefault="00D72066">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002593" w:rsidRDefault="00002593">
      <w:pPr>
        <w:pStyle w:val="ProductList-Body"/>
        <w:rPr>
          <w:rtl/>
        </w:rPr>
      </w:pPr>
    </w:p>
    <w:p w:rsidR="00002593" w:rsidRDefault="00D72066">
      <w:pPr>
        <w:pStyle w:val="ProductList-ClauseHeading"/>
        <w:outlineLvl w:val="4"/>
        <w:rPr>
          <w:rtl/>
        </w:rPr>
      </w:pPr>
      <w:r>
        <w:rPr>
          <w:rtl/>
        </w:rPr>
        <w:t>2.3 ترخيص الطالب لـ Office 365 ProPlus بدون تكلفة المستند إلى تغطية هيئة التدريس/العاملين</w:t>
      </w:r>
    </w:p>
    <w:p w:rsidR="00002593" w:rsidRDefault="00D72066">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لـ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A045BE">
          <w:t>‬</w:t>
        </w:r>
      </w:dir>
    </w:p>
    <w:p w:rsidR="00002593" w:rsidRDefault="00002593">
      <w:pPr>
        <w:pStyle w:val="ProductList-Body"/>
        <w:rPr>
          <w:rtl/>
        </w:rPr>
      </w:pPr>
    </w:p>
    <w:p w:rsidR="00002593" w:rsidRDefault="00D72066">
      <w:pPr>
        <w:pStyle w:val="ProductList-ClauseHeading"/>
        <w:outlineLvl w:val="4"/>
        <w:rPr>
          <w:rtl/>
        </w:rPr>
      </w:pPr>
      <w:r>
        <w:rPr>
          <w:rtl/>
        </w:rPr>
        <w:t>2.4 استخدام المكتبة أو المعمل بموجب اتفاقية Campus and School</w:t>
      </w:r>
    </w:p>
    <w:p w:rsidR="00002593" w:rsidRDefault="00D72066">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A045BE">
          <w:t>‬</w:t>
        </w:r>
      </w:dir>
    </w:p>
    <w:p w:rsidR="00002593" w:rsidRDefault="00002593">
      <w:pPr>
        <w:pStyle w:val="ProductList-Body"/>
        <w:rPr>
          <w:rtl/>
        </w:rPr>
      </w:pPr>
    </w:p>
    <w:p w:rsidR="00002593" w:rsidRDefault="00D72066">
      <w:pPr>
        <w:pStyle w:val="ProductList-ClauseHeading"/>
        <w:outlineLvl w:val="4"/>
        <w:rPr>
          <w:rtl/>
        </w:rPr>
      </w:pPr>
      <w:r>
        <w:rPr>
          <w:rtl/>
        </w:rPr>
        <w:lastRenderedPageBreak/>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الإضافي</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الترخيص الإضافي لـ Office 365 Enterprise الخطة E1</w:t>
            </w:r>
            <w:r>
              <w:rPr>
                <w:vertAlign w:val="superscript"/>
                <w:rtl/>
              </w:rPr>
              <w:t>2</w:t>
            </w:r>
          </w:p>
          <w:p w:rsidR="00002593" w:rsidRDefault="00D72066">
            <w:pPr>
              <w:pStyle w:val="ProductList-TableBody"/>
              <w:rPr>
                <w:rtl/>
              </w:rPr>
            </w:pPr>
            <w:r>
              <w:rPr>
                <w:rtl/>
              </w:rPr>
              <w:t>- الترخيص الإضافي لـ Office 365 Enterprise الخطة E1 مع Exchange Online Archiving</w:t>
            </w:r>
            <w:r>
              <w:rPr>
                <w:vertAlign w:val="superscript"/>
                <w:rtl/>
              </w:rPr>
              <w:t>2،3،4</w:t>
            </w:r>
          </w:p>
          <w:p w:rsidR="00002593" w:rsidRDefault="00D72066">
            <w:pPr>
              <w:pStyle w:val="ProductList-TableBody"/>
              <w:rPr>
                <w:rtl/>
              </w:rPr>
            </w:pPr>
            <w:r>
              <w:rPr>
                <w:rtl/>
              </w:rPr>
              <w:t>- الترخيص الإضافي لـ Office 365 Enterprise الخطة E1</w:t>
            </w:r>
          </w:p>
          <w:p w:rsidR="00002593" w:rsidRDefault="00D72066">
            <w:pPr>
              <w:pStyle w:val="ProductList-TableBody"/>
              <w:rPr>
                <w:rtl/>
              </w:rPr>
            </w:pPr>
            <w:r>
              <w:rPr>
                <w:rtl/>
              </w:rPr>
              <w:t>- الترخيص الإضافي لـ Office 365 Enterprise وGovernment، الخطة E3، بدون ProPlus</w:t>
            </w:r>
          </w:p>
          <w:p w:rsidR="00002593" w:rsidRDefault="00D72066">
            <w:pPr>
              <w:pStyle w:val="ProductList-TableBody"/>
              <w:rPr>
                <w:rtl/>
              </w:rPr>
            </w:pPr>
            <w:r>
              <w:rPr>
                <w:rtl/>
              </w:rPr>
              <w:t>- الترخيص الإضافي لـ Office 365 Government E4 بدون ProPlus</w:t>
            </w:r>
          </w:p>
          <w:p w:rsidR="00002593" w:rsidRDefault="00D72066">
            <w:pPr>
              <w:pStyle w:val="ProductList-TableBody"/>
              <w:rPr>
                <w:rtl/>
              </w:rPr>
            </w:pPr>
            <w:r>
              <w:rPr>
                <w:rtl/>
              </w:rPr>
              <w:t>- الترخيص الإضافي لـ Office 365 Education E5</w:t>
            </w:r>
          </w:p>
          <w:p w:rsidR="00002593" w:rsidRDefault="00D72066">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002593" w:rsidRDefault="00D72066">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002593" w:rsidRDefault="00D72066">
            <w:pPr>
              <w:pStyle w:val="ProductList-TableBody"/>
              <w:rPr>
                <w:rtl/>
              </w:rPr>
            </w:pPr>
            <w:r>
              <w:rPr>
                <w:rtl/>
              </w:rPr>
              <w:t>- الترخيص الإضافي لـ SharePoint Online الخطة 1</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التراخيص الإضافية لـ Enterprise E1 / Government E1</w:t>
            </w:r>
          </w:p>
          <w:p w:rsidR="00002593" w:rsidRDefault="00D72066">
            <w:pPr>
              <w:pStyle w:val="ProductList-TableBody"/>
              <w:rPr>
                <w:rtl/>
              </w:rPr>
            </w:pPr>
            <w:r>
              <w:rPr>
                <w:rtl/>
              </w:rPr>
              <w:t>- الترخيص الإضافي لـ Office 365 Enterprise الخطة E3</w:t>
            </w:r>
            <w:r>
              <w:rPr>
                <w:vertAlign w:val="superscript"/>
                <w:rtl/>
              </w:rPr>
              <w:t>2</w:t>
            </w:r>
          </w:p>
          <w:p w:rsidR="00002593" w:rsidRDefault="00D72066">
            <w:pPr>
              <w:pStyle w:val="ProductList-TableBody"/>
              <w:rPr>
                <w:rtl/>
              </w:rPr>
            </w:pPr>
            <w:r>
              <w:rPr>
                <w:rtl/>
              </w:rPr>
              <w:t>- الترخيص الإضافي لـ Office 365 Government الخطة E3</w:t>
            </w:r>
            <w:r>
              <w:rPr>
                <w:vertAlign w:val="superscript"/>
                <w:rtl/>
              </w:rPr>
              <w:t>4</w:t>
            </w:r>
          </w:p>
          <w:p w:rsidR="00002593" w:rsidRDefault="00D72066">
            <w:pPr>
              <w:pStyle w:val="ProductList-TableBody"/>
              <w:rPr>
                <w:rtl/>
              </w:rPr>
            </w:pPr>
            <w:r>
              <w:rPr>
                <w:rtl/>
              </w:rPr>
              <w:t>- التراخيص الإضافية لـ Office 365 Enterprise وGovernment E4، E5</w:t>
            </w:r>
          </w:p>
          <w:p w:rsidR="00002593" w:rsidRDefault="00D72066">
            <w:pPr>
              <w:pStyle w:val="ProductList-TableBody"/>
              <w:rPr>
                <w:rtl/>
              </w:rPr>
            </w:pPr>
            <w:r>
              <w:rPr>
                <w:rtl/>
              </w:rPr>
              <w:t>- الترخيص الإضافي لـ Office 365 Enterprise وGovernment، الخطة E3، بدون ProPlus</w:t>
            </w:r>
          </w:p>
          <w:p w:rsidR="00002593" w:rsidRDefault="00D72066">
            <w:pPr>
              <w:pStyle w:val="ProductList-TableBody"/>
              <w:rPr>
                <w:rtl/>
              </w:rPr>
            </w:pPr>
            <w:r>
              <w:rPr>
                <w:rtl/>
              </w:rPr>
              <w:t>- الترخيص الإضافي لـ Office 365 Government E4 بدون ProPlus</w:t>
            </w:r>
          </w:p>
          <w:p w:rsidR="00002593" w:rsidRDefault="00D72066">
            <w:pPr>
              <w:pStyle w:val="ProductList-TableBody"/>
              <w:rPr>
                <w:rtl/>
              </w:rPr>
            </w:pPr>
            <w:r>
              <w:rPr>
                <w:rtl/>
              </w:rPr>
              <w:t>- الترخيص الإضافي لـ Office 365 Education E5</w:t>
            </w:r>
          </w:p>
          <w:p w:rsidR="00002593" w:rsidRDefault="00D72066">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002593" w:rsidRDefault="00D72066">
            <w:pPr>
              <w:pStyle w:val="ProductList-TableBody"/>
              <w:rPr>
                <w:rtl/>
              </w:rPr>
            </w:pPr>
            <w:r>
              <w:rPr>
                <w:rtl/>
              </w:rPr>
              <w:t xml:space="preserve">- الترخيص الإضافي لـ Exchange Online الخطة 1 </w:t>
            </w:r>
          </w:p>
          <w:p w:rsidR="00002593" w:rsidRDefault="00D72066">
            <w:pPr>
              <w:pStyle w:val="ProductList-TableBody"/>
              <w:rPr>
                <w:rtl/>
              </w:rPr>
            </w:pPr>
            <w:r>
              <w:rPr>
                <w:rtl/>
              </w:rPr>
              <w:t>- الترخيص الإضافي لـ Skype for Business Online الخطة 1</w:t>
            </w:r>
          </w:p>
          <w:p w:rsidR="00002593" w:rsidRDefault="00D72066">
            <w:pPr>
              <w:pStyle w:val="ProductList-TableBody"/>
              <w:rPr>
                <w:rtl/>
              </w:rPr>
            </w:pPr>
            <w:r>
              <w:rPr>
                <w:rtl/>
              </w:rPr>
              <w:t>- الترخيص الإضافي لـ SharePoint Online الخطة 1</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الترخيص الإضافي لـ Office 365 Enterprise وGovernment، الخطة E3، بدون ProPlus</w:t>
            </w:r>
          </w:p>
          <w:p w:rsidR="00002593" w:rsidRDefault="00D72066">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002593" w:rsidRDefault="00D72066">
            <w:pPr>
              <w:pStyle w:val="ProductList-TableBody"/>
              <w:rPr>
                <w:rtl/>
              </w:rPr>
            </w:pPr>
            <w:r>
              <w:rPr>
                <w:rtl/>
              </w:rPr>
              <w:t xml:space="preserve">- الترخيص الإضافي لـ Office 365 Education E5 </w:t>
            </w:r>
          </w:p>
          <w:p w:rsidR="00002593" w:rsidRDefault="00D72066">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002593" w:rsidRDefault="00D72066">
            <w:pPr>
              <w:pStyle w:val="ProductList-TableBody"/>
              <w:rPr>
                <w:rtl/>
              </w:rPr>
            </w:pPr>
            <w:r>
              <w:rPr>
                <w:rtl/>
              </w:rPr>
              <w:t xml:space="preserve">- الترخيص الإضافي لـ Office 365 Education E5 </w:t>
            </w:r>
          </w:p>
          <w:p w:rsidR="00002593" w:rsidRDefault="00D7206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الترخيص الإضافي لـ Office 365 Midsize Business</w:t>
            </w:r>
            <w:r>
              <w:rPr>
                <w:vertAlign w:val="superscript"/>
                <w:rtl/>
              </w:rPr>
              <w:t>2،3</w:t>
            </w:r>
          </w:p>
          <w:p w:rsidR="00002593" w:rsidRDefault="00D72066">
            <w:pPr>
              <w:pStyle w:val="ProductList-TableBody"/>
              <w:rPr>
                <w:rtl/>
              </w:rPr>
            </w:pPr>
            <w:r>
              <w:rPr>
                <w:rtl/>
              </w:rPr>
              <w:t>- الترخيص الإضافي لـ Office 365 Enterprise الخطة E3</w:t>
            </w:r>
            <w:r>
              <w:rPr>
                <w:vertAlign w:val="superscript"/>
                <w:rtl/>
              </w:rPr>
              <w:t>2,3</w:t>
            </w:r>
          </w:p>
          <w:p w:rsidR="00002593" w:rsidRDefault="00D72066">
            <w:pPr>
              <w:pStyle w:val="ProductList-TableBody"/>
              <w:rPr>
                <w:rtl/>
              </w:rPr>
            </w:pPr>
            <w:r>
              <w:rPr>
                <w:rtl/>
              </w:rPr>
              <w:t>- الترخيص الإضافي لـ Office 365 Education E5</w:t>
            </w:r>
          </w:p>
        </w:tc>
      </w:tr>
    </w:tbl>
    <w:p w:rsidR="00002593" w:rsidRDefault="00D72066">
      <w:pPr>
        <w:pStyle w:val="ProductList-Body"/>
        <w:rPr>
          <w:rtl/>
        </w:rPr>
      </w:pPr>
      <w:r>
        <w:rPr>
          <w:i/>
          <w:vertAlign w:val="superscript"/>
          <w:rtl/>
        </w:rPr>
        <w:t>1</w:t>
      </w:r>
      <w:r>
        <w:rPr>
          <w:i/>
          <w:rtl/>
        </w:rPr>
        <w:t>1يجب أن يشتمل كل ترخيص مؤهل على ضمان برنامج نشط</w:t>
      </w:r>
    </w:p>
    <w:p w:rsidR="00002593" w:rsidRDefault="00D72066">
      <w:pPr>
        <w:pStyle w:val="ProductList-Body"/>
        <w:rPr>
          <w:rtl/>
        </w:rPr>
      </w:pPr>
      <w:r>
        <w:rPr>
          <w:i/>
          <w:vertAlign w:val="superscript"/>
          <w:rtl/>
        </w:rPr>
        <w:t>2</w:t>
      </w:r>
      <w:r>
        <w:rPr>
          <w:i/>
          <w:rtl/>
        </w:rPr>
        <w:t>هذه هي العروض الوحيدة المتوفرة لعملاء Open Value وعملاء Open Value Subscription.</w:t>
      </w:r>
    </w:p>
    <w:p w:rsidR="00002593" w:rsidRDefault="00D72066">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002593" w:rsidRDefault="00D72066">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002593" w:rsidRDefault="00002593">
      <w:pPr>
        <w:pStyle w:val="ProductList-Body"/>
        <w:rPr>
          <w:rtl/>
        </w:rPr>
      </w:pPr>
    </w:p>
    <w:p w:rsidR="00002593" w:rsidRDefault="00D72066">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002593" w:rsidRDefault="00002593">
      <w:pPr>
        <w:pStyle w:val="ProductList-Body"/>
        <w:rPr>
          <w:rtl/>
        </w:rPr>
      </w:pPr>
    </w:p>
    <w:p w:rsidR="00002593" w:rsidRDefault="00D72066">
      <w:pPr>
        <w:pStyle w:val="ProductList-ClauseHeading"/>
        <w:outlineLvl w:val="4"/>
        <w:rPr>
          <w:rtl/>
        </w:rPr>
      </w:pPr>
      <w:r>
        <w:rPr>
          <w:rtl/>
        </w:rPr>
        <w:t>2.6 قيود الشراء</w:t>
      </w:r>
    </w:p>
    <w:p w:rsidR="00002593" w:rsidRDefault="00D72066">
      <w:pPr>
        <w:pStyle w:val="ProductList-Body"/>
        <w:rPr>
          <w:rtl/>
        </w:rPr>
      </w:pPr>
      <w:r>
        <w:rPr>
          <w:rtl/>
        </w:rPr>
        <w:t xml:space="preserve">يجوز شراء ترخيص اشتراك مستخدم إضافي واحد فقط لكل ترخيص مؤهِّل (أو مجموعة من التراخيص المؤهِّلة). </w:t>
      </w:r>
    </w:p>
    <w:p w:rsidR="00002593" w:rsidRDefault="00002593">
      <w:pPr>
        <w:pStyle w:val="ProductList-Body"/>
        <w:rPr>
          <w:rtl/>
        </w:rPr>
      </w:pPr>
    </w:p>
    <w:p w:rsidR="00002593" w:rsidRDefault="00D72066">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002593" w:rsidRDefault="00002593">
      <w:pPr>
        <w:pStyle w:val="ProductList-Body"/>
        <w:rPr>
          <w:rtl/>
        </w:rPr>
      </w:pPr>
    </w:p>
    <w:p w:rsidR="00002593" w:rsidRDefault="00D72066">
      <w:pPr>
        <w:pStyle w:val="ProductList-ClauseHeading"/>
        <w:outlineLvl w:val="4"/>
        <w:rPr>
          <w:rtl/>
        </w:rPr>
      </w:pPr>
      <w:r>
        <w:rPr>
          <w:rtl/>
        </w:rPr>
        <w:t>2.7 شروط برنامج الترخيص المجمع</w:t>
      </w:r>
    </w:p>
    <w:p w:rsidR="00002593" w:rsidRDefault="00D72066">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002593" w:rsidRDefault="00002593">
      <w:pPr>
        <w:pStyle w:val="ProductList-Body"/>
        <w:rPr>
          <w:rtl/>
        </w:rPr>
      </w:pPr>
    </w:p>
    <w:p w:rsidR="00002593" w:rsidRDefault="00D72066">
      <w:pPr>
        <w:pStyle w:val="ProductList-ClauseHeading"/>
        <w:outlineLvl w:val="4"/>
        <w:rPr>
          <w:rtl/>
        </w:rPr>
      </w:pPr>
      <w:r>
        <w:rPr>
          <w:rtl/>
        </w:rPr>
        <w:t>2.8 أهلية الشراء لتراخيص اشتراك المستخدم ذات خيار "من ضمان البرنامج" لـ Office 365</w:t>
      </w:r>
    </w:p>
    <w:p w:rsidR="00002593" w:rsidRDefault="00D72066">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CAL Suite Bridge المطلوب</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CAL Bridge لـ Office 365</w:t>
            </w:r>
            <w:r>
              <w:rPr>
                <w:vertAlign w:val="superscript"/>
                <w:rtl/>
              </w:rPr>
              <w:t>2،3</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002593" w:rsidRDefault="00D72066">
      <w:pPr>
        <w:pStyle w:val="ProductList-Body"/>
        <w:rPr>
          <w:rtl/>
        </w:rPr>
      </w:pPr>
      <w:r>
        <w:rPr>
          <w:i/>
          <w:vertAlign w:val="superscript"/>
          <w:rtl/>
        </w:rPr>
        <w:t>1</w:t>
      </w:r>
      <w:r>
        <w:rPr>
          <w:i/>
          <w:rtl/>
        </w:rPr>
        <w:t>متوفر للشراء في الذكرى السنوية للتسجيل أو عند بداية مدة تسجيل جديدة فقط.</w:t>
      </w:r>
    </w:p>
    <w:p w:rsidR="00002593" w:rsidRDefault="00D72066">
      <w:pPr>
        <w:pStyle w:val="ProductList-Body"/>
        <w:rPr>
          <w:rtl/>
        </w:rPr>
      </w:pPr>
      <w:r>
        <w:rPr>
          <w:i/>
          <w:vertAlign w:val="superscript"/>
          <w:rtl/>
        </w:rPr>
        <w:t>2</w:t>
      </w:r>
      <w:r>
        <w:rPr>
          <w:i/>
          <w:rtl/>
        </w:rPr>
        <w:t>مطلوب للشراء في الذكرى السنوية للتسجيل فقط.</w:t>
      </w:r>
    </w:p>
    <w:p w:rsidR="00002593" w:rsidRDefault="00D72066">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002593" w:rsidRDefault="00002593">
      <w:pPr>
        <w:pStyle w:val="ProductList-Body"/>
        <w:rPr>
          <w:rtl/>
        </w:rPr>
      </w:pPr>
    </w:p>
    <w:p w:rsidR="00002593" w:rsidRDefault="00D72066">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002593" w:rsidRDefault="00002593">
      <w:pPr>
        <w:pStyle w:val="ProductList-Body"/>
        <w:rPr>
          <w:rtl/>
        </w:rPr>
      </w:pPr>
    </w:p>
    <w:p w:rsidR="00002593" w:rsidRDefault="00D72066">
      <w:pPr>
        <w:pStyle w:val="ProductList-ClauseHeading"/>
        <w:outlineLvl w:val="4"/>
        <w:rPr>
          <w:rtl/>
        </w:rPr>
      </w:pPr>
      <w:r>
        <w:rPr>
          <w:rtl/>
        </w:rPr>
        <w:t>2.9 عمليات شراء تراخيص اشتراك المستخدم ذات خيار "من ضمان البرنامج"</w:t>
      </w:r>
    </w:p>
    <w:p w:rsidR="00002593" w:rsidRDefault="00D72066">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002593" w:rsidRDefault="00002593">
      <w:pPr>
        <w:pStyle w:val="ProductList-Body"/>
        <w:rPr>
          <w:rtl/>
        </w:rPr>
      </w:pPr>
    </w:p>
    <w:p w:rsidR="00002593" w:rsidRDefault="00D72066">
      <w:pPr>
        <w:pStyle w:val="ProductList-ClauseHeading"/>
        <w:outlineLvl w:val="4"/>
        <w:rPr>
          <w:rtl/>
        </w:rPr>
      </w:pPr>
      <w:r>
        <w:rPr>
          <w:rtl/>
        </w:rPr>
        <w:t>2.10 ميزات ضمان البرنامج لتراخيص اشتراك المستخدم ذات خيار "من ضمان البرنامج" لـ Office 365</w:t>
      </w:r>
    </w:p>
    <w:p w:rsidR="00002593" w:rsidRDefault="00D72066">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002593" w:rsidRDefault="00002593">
      <w:pPr>
        <w:pStyle w:val="ProductList-Body"/>
        <w:rPr>
          <w:rtl/>
        </w:rPr>
      </w:pPr>
    </w:p>
    <w:p w:rsidR="00002593" w:rsidRDefault="00D72066">
      <w:pPr>
        <w:pStyle w:val="ProductList-ClauseHeading"/>
        <w:outlineLvl w:val="4"/>
        <w:rPr>
          <w:rtl/>
        </w:rPr>
      </w:pPr>
      <w:r>
        <w:rPr>
          <w:rtl/>
        </w:rPr>
        <w:t>2.11 Office 365 Enterprise K1</w:t>
      </w:r>
    </w:p>
    <w:p w:rsidR="00002593" w:rsidRDefault="00D72066">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002593" w:rsidRDefault="00002593">
      <w:pPr>
        <w:pStyle w:val="ProductList-Body"/>
        <w:rPr>
          <w:rtl/>
        </w:rPr>
      </w:pPr>
    </w:p>
    <w:p w:rsidR="00002593" w:rsidRDefault="00D72066">
      <w:pPr>
        <w:pStyle w:val="ProductList-ClauseHeading"/>
        <w:outlineLvl w:val="4"/>
        <w:rPr>
          <w:rtl/>
        </w:rPr>
      </w:pPr>
      <w:r>
        <w:rPr>
          <w:rtl/>
        </w:rPr>
        <w:t>2.12 Office Multi Language Pack</w:t>
      </w:r>
    </w:p>
    <w:p w:rsidR="00002593" w:rsidRDefault="00D72066">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002593" w:rsidRDefault="00002593">
      <w:pPr>
        <w:pStyle w:val="ProductList-Body"/>
        <w:rPr>
          <w:rtl/>
        </w:rPr>
      </w:pPr>
    </w:p>
    <w:p w:rsidR="00002593" w:rsidRDefault="00D72066">
      <w:pPr>
        <w:pStyle w:val="ProductList-ClauseHeading"/>
        <w:outlineLvl w:val="4"/>
        <w:rPr>
          <w:rtl/>
        </w:rPr>
      </w:pPr>
      <w:r>
        <w:rPr>
          <w:rtl/>
        </w:rPr>
        <w:t>2.13 استرداد مفتاح منتج Office 365 Midsize Business</w:t>
      </w:r>
    </w:p>
    <w:p w:rsidR="00002593" w:rsidRDefault="00D72066">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68" w:name="_Sec918"/>
      <w:r>
        <w:rPr>
          <w:rtl/>
        </w:rPr>
        <w:t>إدارة الأمان مقدمًا لـ Office 365</w:t>
      </w:r>
      <w:bookmarkEnd w:id="268"/>
      <w:r>
        <w:fldChar w:fldCharType="begin"/>
      </w:r>
      <w:r>
        <w:instrText xml:space="preserve"> TC "</w:instrText>
      </w:r>
      <w:bookmarkStart w:id="269" w:name="_Toc483464636"/>
      <w:r>
        <w:instrText>إدارة الأمان مقدمًا لـ Office 365</w:instrText>
      </w:r>
      <w:bookmarkEnd w:id="269"/>
      <w:r>
        <w:instrText>" \l 3</w:instrText>
      </w:r>
      <w:r>
        <w:fldChar w:fldCharType="end"/>
      </w:r>
    </w:p>
    <w:p w:rsidR="00002593" w:rsidRDefault="00D72066">
      <w:pPr>
        <w:pStyle w:val="ProductList-Offering1SubSection"/>
        <w:outlineLvl w:val="3"/>
        <w:rPr>
          <w:rtl/>
        </w:rPr>
      </w:pPr>
      <w:bookmarkStart w:id="270" w:name="_Sec919"/>
      <w:r>
        <w:rPr>
          <w:rtl/>
        </w:rPr>
        <w:t>1. توفر البرنامج</w:t>
      </w:r>
      <w:bookmarkEnd w:id="270"/>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none" w:sz="4" w:space="0" w:color="A5A5A5"/>
              <w:right w:val="none" w:sz="4" w:space="0" w:color="6E6E6E"/>
            </w:tcBorders>
          </w:tcPr>
          <w:p w:rsidR="00002593" w:rsidRDefault="00D72066">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271" w:name="_Sec920"/>
      <w:r>
        <w:rPr>
          <w:rtl/>
        </w:rPr>
        <w:t>2. شروط المنتج</w:t>
      </w:r>
      <w:bookmarkEnd w:id="271"/>
    </w:p>
    <w:tbl>
      <w:tblPr>
        <w:tblStyle w:val="PURTable"/>
        <w:bidiVisual/>
        <w:tblW w:w="0" w:type="dxa"/>
        <w:tblLook w:val="04A0" w:firstRow="1" w:lastRow="0" w:firstColumn="1" w:lastColumn="0" w:noHBand="0" w:noVBand="1"/>
      </w:tblPr>
      <w:tblGrid>
        <w:gridCol w:w="3589"/>
        <w:gridCol w:w="3602"/>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lastRenderedPageBreak/>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72" w:name="_Sec877"/>
      <w:r>
        <w:rPr>
          <w:rtl/>
        </w:rPr>
        <w:t>Microsoft MyAnalytics</w:t>
      </w:r>
      <w:bookmarkEnd w:id="272"/>
      <w:r>
        <w:fldChar w:fldCharType="begin"/>
      </w:r>
      <w:r>
        <w:instrText xml:space="preserve"> TC "</w:instrText>
      </w:r>
      <w:bookmarkStart w:id="273" w:name="_Toc483464637"/>
      <w:r>
        <w:instrText>Microsoft MyAnalytics</w:instrText>
      </w:r>
      <w:bookmarkEnd w:id="273"/>
      <w:r>
        <w:instrText>" \l 3</w:instrText>
      </w:r>
      <w:r>
        <w:fldChar w:fldCharType="end"/>
      </w:r>
    </w:p>
    <w:p w:rsidR="00002593" w:rsidRDefault="00D72066">
      <w:pPr>
        <w:pStyle w:val="ProductList-Offering1SubSection"/>
        <w:outlineLvl w:val="3"/>
        <w:rPr>
          <w:rtl/>
        </w:rPr>
      </w:pPr>
      <w:bookmarkStart w:id="274" w:name="_Sec878"/>
      <w:r>
        <w:rPr>
          <w:rtl/>
        </w:rPr>
        <w:t>1. توفر البرنامج</w:t>
      </w:r>
      <w:bookmarkEnd w:id="274"/>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275" w:name="_Sec879"/>
      <w:r>
        <w:rPr>
          <w:rtl/>
        </w:rPr>
        <w:t>2. شروط المنتج</w:t>
      </w:r>
      <w:bookmarkEnd w:id="275"/>
    </w:p>
    <w:tbl>
      <w:tblPr>
        <w:tblStyle w:val="PURTable"/>
        <w:bidiVisual/>
        <w:tblW w:w="0" w:type="dxa"/>
        <w:tblLook w:val="04A0" w:firstRow="1" w:lastRow="0" w:firstColumn="1" w:lastColumn="0" w:noHBand="0" w:noVBand="1"/>
      </w:tblPr>
      <w:tblGrid>
        <w:gridCol w:w="3589"/>
        <w:gridCol w:w="3602"/>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76" w:name="_Sec880"/>
      <w:r>
        <w:rPr>
          <w:rtl/>
        </w:rPr>
        <w:t>Office 365 Advanced Compliance</w:t>
      </w:r>
      <w:bookmarkEnd w:id="276"/>
      <w:r>
        <w:fldChar w:fldCharType="begin"/>
      </w:r>
      <w:r>
        <w:instrText xml:space="preserve"> TC "</w:instrText>
      </w:r>
      <w:bookmarkStart w:id="277" w:name="_Toc483464638"/>
      <w:r>
        <w:instrText>Office 365 Advanced Compliance</w:instrText>
      </w:r>
      <w:bookmarkEnd w:id="277"/>
      <w:r>
        <w:instrText>" \l 3</w:instrText>
      </w:r>
      <w:r>
        <w:fldChar w:fldCharType="end"/>
      </w:r>
    </w:p>
    <w:p w:rsidR="00002593" w:rsidRDefault="00D72066">
      <w:pPr>
        <w:pStyle w:val="ProductList-Offering1SubSection"/>
        <w:outlineLvl w:val="3"/>
        <w:rPr>
          <w:rtl/>
        </w:rPr>
      </w:pPr>
      <w:bookmarkStart w:id="278" w:name="_Sec881"/>
      <w:r>
        <w:rPr>
          <w:rtl/>
        </w:rPr>
        <w:t>1. توفر البرنامج</w:t>
      </w:r>
      <w:bookmarkEnd w:id="278"/>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279" w:name="_Sec882"/>
      <w:r>
        <w:rPr>
          <w:rtl/>
        </w:rPr>
        <w:t>2. شروط المنتج</w:t>
      </w:r>
      <w:bookmarkEnd w:id="279"/>
    </w:p>
    <w:tbl>
      <w:tblPr>
        <w:tblStyle w:val="PURTable"/>
        <w:bidiVisual/>
        <w:tblW w:w="0" w:type="dxa"/>
        <w:tblLook w:val="04A0" w:firstRow="1" w:lastRow="0" w:firstColumn="1" w:lastColumn="0" w:noHBand="0" w:noVBand="1"/>
      </w:tblPr>
      <w:tblGrid>
        <w:gridCol w:w="3589"/>
        <w:gridCol w:w="3602"/>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80" w:name="_Sec665"/>
      <w:r>
        <w:rPr>
          <w:rtl/>
        </w:rPr>
        <w:t>Exchange Online</w:t>
      </w:r>
      <w:bookmarkEnd w:id="280"/>
      <w:r>
        <w:fldChar w:fldCharType="begin"/>
      </w:r>
      <w:r>
        <w:instrText xml:space="preserve"> TC "</w:instrText>
      </w:r>
      <w:bookmarkStart w:id="281" w:name="_Toc483464639"/>
      <w:r>
        <w:instrText>Exchange Online</w:instrText>
      </w:r>
      <w:bookmarkEnd w:id="281"/>
      <w:r>
        <w:instrText>" \l 3</w:instrText>
      </w:r>
      <w:r>
        <w:fldChar w:fldCharType="end"/>
      </w:r>
    </w:p>
    <w:p w:rsidR="00002593" w:rsidRDefault="00D72066">
      <w:pPr>
        <w:pStyle w:val="ProductList-Offering1SubSection"/>
        <w:outlineLvl w:val="3"/>
        <w:rPr>
          <w:rtl/>
        </w:rPr>
      </w:pPr>
      <w:bookmarkStart w:id="282" w:name="_Sec721"/>
      <w:r>
        <w:rPr>
          <w:rtl/>
        </w:rPr>
        <w:t>1. توفر البرنامج</w:t>
      </w:r>
      <w:bookmarkEnd w:id="282"/>
    </w:p>
    <w:tbl>
      <w:tblPr>
        <w:tblStyle w:val="PURTable"/>
        <w:bidiVisual/>
        <w:tblW w:w="0" w:type="dxa"/>
        <w:tblLook w:val="04A0" w:firstRow="1" w:lastRow="0" w:firstColumn="1" w:lastColumn="0" w:noHBand="0" w:noVBand="1"/>
      </w:tblPr>
      <w:tblGrid>
        <w:gridCol w:w="4449"/>
        <w:gridCol w:w="801"/>
        <w:gridCol w:w="787"/>
        <w:gridCol w:w="794"/>
        <w:gridCol w:w="705"/>
        <w:gridCol w:w="827"/>
        <w:gridCol w:w="820"/>
        <w:gridCol w:w="798"/>
        <w:gridCol w:w="803"/>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A045BE">
                  <w:t>‬</w:t>
                </w:r>
                <w:r w:rsidR="00A045BE">
                  <w:t>‬</w:t>
                </w:r>
              </w:dir>
            </w:di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rPr>
                <w:u w:val="single"/>
                <w:rtl/>
              </w:rPr>
              <w:t>A,ST</w:t>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83" w:name="_Sec776"/>
      <w:r>
        <w:rPr>
          <w:rtl/>
        </w:rPr>
        <w:t>2. شروط المنتج</w:t>
      </w:r>
      <w:bookmarkEnd w:id="283"/>
    </w:p>
    <w:tbl>
      <w:tblPr>
        <w:tblStyle w:val="PURTable"/>
        <w:bidiVisual/>
        <w:tblW w:w="0" w:type="dxa"/>
        <w:tblLook w:val="04A0" w:firstRow="1" w:lastRow="0" w:firstColumn="1" w:lastColumn="0" w:noHBand="0" w:noVBand="1"/>
      </w:tblPr>
      <w:tblGrid>
        <w:gridCol w:w="3652"/>
        <w:gridCol w:w="3563"/>
        <w:gridCol w:w="357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Exchange Online Archiving لـ Exchange Server A</w:t>
      </w:r>
    </w:p>
    <w:p w:rsidR="00002593" w:rsidRDefault="00D72066">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002593" w:rsidRDefault="00002593">
      <w:pPr>
        <w:pStyle w:val="ProductList-Body"/>
        <w:rPr>
          <w:rtl/>
        </w:rPr>
      </w:pPr>
    </w:p>
    <w:p w:rsidR="00002593" w:rsidRDefault="00D72066">
      <w:pPr>
        <w:pStyle w:val="ProductList-ClauseHeading"/>
        <w:outlineLvl w:val="4"/>
        <w:rPr>
          <w:rtl/>
        </w:rPr>
      </w:pPr>
      <w:r>
        <w:rPr>
          <w:rtl/>
        </w:rPr>
        <w:t>2.2 Exchange Online Archiving لـ Exchange Server A</w:t>
      </w:r>
    </w:p>
    <w:p w:rsidR="00002593" w:rsidRDefault="00D72066">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A045BE">
          <w:t>‬</w:t>
        </w:r>
      </w:dir>
    </w:p>
    <w:p w:rsidR="00002593" w:rsidRDefault="00002593">
      <w:pPr>
        <w:pStyle w:val="ProductList-Body"/>
        <w:rPr>
          <w:rtl/>
        </w:rPr>
      </w:pPr>
    </w:p>
    <w:p w:rsidR="00002593" w:rsidRDefault="00D72066">
      <w:pPr>
        <w:pStyle w:val="ProductList-ClauseHeading"/>
        <w:outlineLvl w:val="4"/>
        <w:rPr>
          <w:rtl/>
        </w:rPr>
      </w:pPr>
      <w:r>
        <w:rPr>
          <w:rtl/>
        </w:rPr>
        <w:t>2.3 المتطلبات الأساسية: تراخيص اشتراك المستخدم الإضافية</w:t>
      </w:r>
    </w:p>
    <w:p w:rsidR="00002593" w:rsidRDefault="00D7206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84" w:name="_Sec666"/>
      <w:r>
        <w:rPr>
          <w:rtl/>
        </w:rPr>
        <w:t>OneDrive for Business</w:t>
      </w:r>
      <w:bookmarkEnd w:id="284"/>
      <w:r>
        <w:fldChar w:fldCharType="begin"/>
      </w:r>
      <w:r>
        <w:instrText xml:space="preserve"> TC "</w:instrText>
      </w:r>
      <w:bookmarkStart w:id="285" w:name="_Toc483464640"/>
      <w:r>
        <w:instrText>OneDrive for Business</w:instrText>
      </w:r>
      <w:bookmarkEnd w:id="285"/>
      <w:r>
        <w:instrText>" \l 3</w:instrText>
      </w:r>
      <w:r>
        <w:fldChar w:fldCharType="end"/>
      </w:r>
    </w:p>
    <w:p w:rsidR="00002593" w:rsidRDefault="00D72066">
      <w:pPr>
        <w:pStyle w:val="ProductList-Offering1SubSection"/>
        <w:outlineLvl w:val="3"/>
        <w:rPr>
          <w:rtl/>
        </w:rPr>
      </w:pPr>
      <w:bookmarkStart w:id="286" w:name="_Sec722"/>
      <w:r>
        <w:rPr>
          <w:rtl/>
        </w:rPr>
        <w:t>1. توفر البرنامج</w:t>
      </w:r>
      <w:bookmarkEnd w:id="286"/>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7F7F7F"/>
              <w:right w:val="none" w:sz="4" w:space="0" w:color="6E6E6E"/>
            </w:tcBorders>
          </w:tcPr>
          <w:p w:rsidR="00002593" w:rsidRDefault="00D72066">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7F7F7F"/>
              <w:left w:val="none" w:sz="4" w:space="0" w:color="6E6E6E"/>
              <w:bottom w:val="none" w:sz="4" w:space="0" w:color="BFBFBF"/>
              <w:right w:val="none" w:sz="4" w:space="0" w:color="6E6E6E"/>
            </w:tcBorders>
          </w:tcPr>
          <w:p w:rsidR="00002593" w:rsidRDefault="00D72066">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87" w:name="_Sec777"/>
      <w:r>
        <w:rPr>
          <w:rtl/>
        </w:rPr>
        <w:t>2. شروط المنتج</w:t>
      </w:r>
      <w:bookmarkEnd w:id="287"/>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88" w:name="_Sec667"/>
      <w:r>
        <w:rPr>
          <w:rtl/>
        </w:rPr>
        <w:t>Project Online</w:t>
      </w:r>
      <w:bookmarkEnd w:id="288"/>
      <w:r>
        <w:fldChar w:fldCharType="begin"/>
      </w:r>
      <w:r>
        <w:instrText xml:space="preserve"> TC "</w:instrText>
      </w:r>
      <w:bookmarkStart w:id="289" w:name="_Toc483464641"/>
      <w:r>
        <w:instrText>Project Online</w:instrText>
      </w:r>
      <w:bookmarkEnd w:id="289"/>
      <w:r>
        <w:instrText>" \l 3</w:instrText>
      </w:r>
      <w:r>
        <w:fldChar w:fldCharType="end"/>
      </w:r>
    </w:p>
    <w:p w:rsidR="00002593" w:rsidRDefault="00D72066">
      <w:pPr>
        <w:pStyle w:val="ProductList-Offering1SubSection"/>
        <w:outlineLvl w:val="3"/>
        <w:rPr>
          <w:rtl/>
        </w:rPr>
      </w:pPr>
      <w:bookmarkStart w:id="290" w:name="_Sec723"/>
      <w:r>
        <w:rPr>
          <w:rtl/>
        </w:rPr>
        <w:t>1. توفر البرنامج</w:t>
      </w:r>
      <w:bookmarkEnd w:id="290"/>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lastRenderedPageBreak/>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91" w:name="_Sec778"/>
      <w:r>
        <w:rPr>
          <w:rtl/>
        </w:rPr>
        <w:t>2. شروط المنتج</w:t>
      </w:r>
      <w:bookmarkEnd w:id="291"/>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jc w:val="right"/>
        <w:rPr>
          <w:rtl/>
        </w:rPr>
      </w:pPr>
    </w:p>
    <w:p w:rsidR="00002593" w:rsidRDefault="00D72066">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002593" w:rsidRDefault="00D7206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95"/>
        <w:gridCol w:w="5395"/>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02593" w:rsidRDefault="00D72066">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ترخيص اشتراك المستخدم ذو خيار "من ضمان البرنامج" المقابل</w:t>
            </w:r>
          </w:p>
        </w:tc>
      </w:tr>
      <w:tr w:rsidR="00002593">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Online Professional من ضمان البرنامج</w:t>
            </w:r>
          </w:p>
          <w:p w:rsidR="00002593" w:rsidRDefault="00D72066">
            <w:pPr>
              <w:pStyle w:val="ProductList-TableBody"/>
              <w:rPr>
                <w:rtl/>
              </w:rPr>
            </w:pPr>
            <w:r>
              <w:rPr>
                <w:rtl/>
              </w:rPr>
              <w:t>Project Online Premium من ضمان البرنامج</w:t>
            </w:r>
          </w:p>
        </w:tc>
      </w:tr>
      <w:tr w:rsidR="00002593">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Project Online Professional من ضمان البرنامج </w:t>
            </w:r>
          </w:p>
          <w:p w:rsidR="00002593" w:rsidRDefault="00D72066">
            <w:pPr>
              <w:pStyle w:val="ProductList-TableBody"/>
              <w:rPr>
                <w:rtl/>
              </w:rPr>
            </w:pPr>
            <w:r>
              <w:rPr>
                <w:rtl/>
              </w:rPr>
              <w:t>Project Online Premium من ضمان البرنامج</w:t>
            </w:r>
          </w:p>
        </w:tc>
      </w:tr>
    </w:tbl>
    <w:p w:rsidR="00002593" w:rsidRDefault="00002593">
      <w:pPr>
        <w:pStyle w:val="ProductList-Body"/>
        <w:rPr>
          <w:rtl/>
        </w:rPr>
      </w:pPr>
    </w:p>
    <w:p w:rsidR="00002593" w:rsidRDefault="00D72066">
      <w:pPr>
        <w:pStyle w:val="ProductList-ClauseHeading"/>
        <w:outlineLvl w:val="4"/>
        <w:rPr>
          <w:rtl/>
        </w:rPr>
      </w:pPr>
      <w:r>
        <w:rPr>
          <w:rtl/>
        </w:rPr>
        <w:t>2.2 التراخيص المؤهِّلة لتراخيص اشتراك المستخدم الإضافية</w:t>
      </w:r>
    </w:p>
    <w:p w:rsidR="00002593" w:rsidRDefault="00D7206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ترخيص اشتراك المستخدم الإضافي</w:t>
            </w:r>
          </w:p>
        </w:tc>
      </w:tr>
      <w:tr w:rsidR="00002593">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وظيفة Project Online Professional الإضافية لـ Project Professional</w:t>
            </w:r>
          </w:p>
          <w:p w:rsidR="00002593" w:rsidRDefault="00D72066">
            <w:pPr>
              <w:pStyle w:val="ProductList-TableBody"/>
              <w:rPr>
                <w:rtl/>
              </w:rPr>
            </w:pPr>
            <w:r>
              <w:rPr>
                <w:rtl/>
              </w:rPr>
              <w:t>وظيفة Project Online Premium الإضافية لـ Project Professional</w:t>
            </w:r>
          </w:p>
        </w:tc>
      </w:tr>
      <w:tr w:rsidR="00002593">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وظيفة Project Online Professional الإضافية لـ Project Standard</w:t>
            </w:r>
          </w:p>
          <w:p w:rsidR="00002593" w:rsidRDefault="00D72066">
            <w:pPr>
              <w:pStyle w:val="ProductList-TableBody"/>
              <w:rPr>
                <w:rtl/>
              </w:rPr>
            </w:pPr>
            <w:r>
              <w:rPr>
                <w:rtl/>
              </w:rPr>
              <w:t>وظيفة Project Online Premium الإضافية لـ Project Standard</w:t>
            </w:r>
          </w:p>
        </w:tc>
      </w:tr>
      <w:tr w:rsidR="00002593">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وظيفة Project Online Essentials الإضافية لـ Project CAL</w:t>
            </w:r>
          </w:p>
          <w:p w:rsidR="00002593" w:rsidRDefault="00D72066">
            <w:pPr>
              <w:pStyle w:val="ProductList-TableBody"/>
              <w:rPr>
                <w:rtl/>
              </w:rPr>
            </w:pPr>
            <w:r>
              <w:rPr>
                <w:rtl/>
              </w:rPr>
              <w:t>وظيفة Project Online Professional الإضافية لـ Project CAL</w:t>
            </w:r>
          </w:p>
          <w:p w:rsidR="00002593" w:rsidRDefault="00D72066">
            <w:pPr>
              <w:pStyle w:val="ProductList-TableBody"/>
              <w:rPr>
                <w:rtl/>
              </w:rPr>
            </w:pPr>
            <w:r>
              <w:rPr>
                <w:rtl/>
              </w:rPr>
              <w:t>وظيفة Project Online Premium الإضافية لـ Project CAL</w:t>
            </w:r>
          </w:p>
        </w:tc>
      </w:tr>
    </w:tbl>
    <w:p w:rsidR="00002593" w:rsidRDefault="00002593">
      <w:pPr>
        <w:pStyle w:val="ProductList-Body"/>
        <w:rPr>
          <w:rtl/>
        </w:rPr>
      </w:pPr>
    </w:p>
    <w:p w:rsidR="00002593" w:rsidRDefault="00D72066">
      <w:pPr>
        <w:pStyle w:val="ProductList-ClauseHeading"/>
        <w:outlineLvl w:val="4"/>
        <w:rPr>
          <w:rtl/>
        </w:rPr>
      </w:pPr>
      <w:r>
        <w:rPr>
          <w:rtl/>
        </w:rPr>
        <w:t>2.3 Office Multi Language Pack</w:t>
      </w:r>
    </w:p>
    <w:p w:rsidR="00002593" w:rsidRDefault="00D72066">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002593" w:rsidRDefault="00002593">
      <w:pPr>
        <w:pStyle w:val="ProductList-Body"/>
        <w:rPr>
          <w:rtl/>
        </w:rPr>
      </w:pPr>
    </w:p>
    <w:p w:rsidR="00002593" w:rsidRDefault="00D72066">
      <w:pPr>
        <w:pStyle w:val="ProductList-ClauseHeading"/>
        <w:outlineLvl w:val="4"/>
        <w:rPr>
          <w:rtl/>
        </w:rPr>
      </w:pPr>
      <w:r>
        <w:rPr>
          <w:rtl/>
        </w:rPr>
        <w:t>2.4 حقوق النشر لـ Project Professional 2016</w:t>
      </w:r>
    </w:p>
    <w:p w:rsidR="00002593" w:rsidRDefault="00D7206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w:t>
        </w:r>
        <w:r w:rsidR="00A045BE">
          <w:t>‬</w:t>
        </w:r>
      </w:dir>
    </w:p>
    <w:p w:rsidR="00002593" w:rsidRDefault="00002593">
      <w:pPr>
        <w:pStyle w:val="ProductList-Body"/>
        <w:rPr>
          <w:rtl/>
        </w:rPr>
      </w:pPr>
    </w:p>
    <w:p w:rsidR="00002593" w:rsidRDefault="00D72066">
      <w:pPr>
        <w:pStyle w:val="ProductList-ClauseHeading"/>
        <w:outlineLvl w:val="4"/>
        <w:rPr>
          <w:rtl/>
        </w:rPr>
      </w:pPr>
      <w:r>
        <w:rPr>
          <w:rtl/>
        </w:rPr>
        <w:t>2.5 Project Online وProject Pro لاسترداد مفتاح منتج Office 365</w:t>
      </w:r>
    </w:p>
    <w:p w:rsidR="00002593" w:rsidRDefault="00D72066">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92" w:name="_Sec668"/>
      <w:r>
        <w:rPr>
          <w:rtl/>
        </w:rPr>
        <w:lastRenderedPageBreak/>
        <w:t>SharePoint Online</w:t>
      </w:r>
      <w:bookmarkEnd w:id="292"/>
      <w:r>
        <w:fldChar w:fldCharType="begin"/>
      </w:r>
      <w:r>
        <w:instrText xml:space="preserve"> TC "</w:instrText>
      </w:r>
      <w:bookmarkStart w:id="293" w:name="_Toc483464642"/>
      <w:r>
        <w:instrText>SharePoint Online</w:instrText>
      </w:r>
      <w:bookmarkEnd w:id="293"/>
      <w:r>
        <w:instrText>" \l 3</w:instrText>
      </w:r>
      <w:r>
        <w:fldChar w:fldCharType="end"/>
      </w:r>
    </w:p>
    <w:p w:rsidR="00002593" w:rsidRDefault="00D72066">
      <w:pPr>
        <w:pStyle w:val="ProductList-Offering1SubSection"/>
        <w:outlineLvl w:val="3"/>
        <w:rPr>
          <w:rtl/>
        </w:rPr>
      </w:pPr>
      <w:bookmarkStart w:id="294" w:name="_Sec724"/>
      <w:r>
        <w:rPr>
          <w:rtl/>
        </w:rPr>
        <w:t>1. توفر البرنامج</w:t>
      </w:r>
      <w:bookmarkEnd w:id="294"/>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7F7F7F"/>
              <w:right w:val="none" w:sz="4" w:space="0" w:color="6E6E6E"/>
            </w:tcBorders>
          </w:tcPr>
          <w:p w:rsidR="00002593" w:rsidRDefault="00D72066">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7F7F7F"/>
              <w:left w:val="none" w:sz="4" w:space="0" w:color="6E6E6E"/>
              <w:bottom w:val="dashed" w:sz="4" w:space="0" w:color="7F7F7F"/>
              <w:right w:val="none" w:sz="4" w:space="0" w:color="6E6E6E"/>
            </w:tcBorders>
          </w:tcPr>
          <w:p w:rsidR="00002593" w:rsidRDefault="00D7206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7F7F7F"/>
              <w:left w:val="none" w:sz="4" w:space="0" w:color="6E6E6E"/>
              <w:bottom w:val="dashed" w:sz="4" w:space="0" w:color="7F7F7F"/>
              <w:right w:val="none" w:sz="4" w:space="0" w:color="6E6E6E"/>
            </w:tcBorders>
          </w:tcPr>
          <w:p w:rsidR="00002593" w:rsidRDefault="00D7206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7F7F7F"/>
              <w:left w:val="none" w:sz="4" w:space="0" w:color="6E6E6E"/>
              <w:bottom w:val="none" w:sz="4" w:space="0" w:color="BFBFBF"/>
              <w:right w:val="none" w:sz="4" w:space="0" w:color="6E6E6E"/>
            </w:tcBorders>
          </w:tcPr>
          <w:p w:rsidR="00002593" w:rsidRDefault="00D7206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295" w:name="_Sec779"/>
      <w:r>
        <w:rPr>
          <w:rtl/>
        </w:rPr>
        <w:t>2. شروط المنتج</w:t>
      </w:r>
      <w:bookmarkEnd w:id="295"/>
    </w:p>
    <w:tbl>
      <w:tblPr>
        <w:tblStyle w:val="PURTable"/>
        <w:bidiVisual/>
        <w:tblW w:w="0" w:type="dxa"/>
        <w:tblLook w:val="04A0" w:firstRow="1" w:lastRow="0" w:firstColumn="1" w:lastColumn="0" w:noHBand="0" w:noVBand="1"/>
      </w:tblPr>
      <w:tblGrid>
        <w:gridCol w:w="3589"/>
        <w:gridCol w:w="3602"/>
        <w:gridCol w:w="359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المتطلبات الأساسية: تراخيص اشتراك المستخدم الإضافية</w:t>
      </w:r>
    </w:p>
    <w:p w:rsidR="00002593" w:rsidRDefault="00D7206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002593" w:rsidRDefault="00002593">
      <w:pPr>
        <w:pStyle w:val="ProductList-Body"/>
        <w:rPr>
          <w:rtl/>
        </w:rPr>
      </w:pPr>
    </w:p>
    <w:p w:rsidR="00002593" w:rsidRDefault="00D72066">
      <w:pPr>
        <w:pStyle w:val="ProductList-ClauseHeading"/>
        <w:outlineLvl w:val="4"/>
        <w:rPr>
          <w:rtl/>
        </w:rPr>
      </w:pPr>
      <w:r>
        <w:rPr>
          <w:rtl/>
        </w:rPr>
        <w:t>2.2 استرداد مفتاح SharePoint Online الخطة 1 مع Yammer وSharePoint Online الخطة 2 مع Yammer</w:t>
      </w:r>
    </w:p>
    <w:p w:rsidR="00002593" w:rsidRDefault="00D72066">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296" w:name="_Sec669"/>
      <w:r>
        <w:rPr>
          <w:rtl/>
        </w:rPr>
        <w:t>Skype for Business Online</w:t>
      </w:r>
      <w:bookmarkEnd w:id="296"/>
      <w:r>
        <w:fldChar w:fldCharType="begin"/>
      </w:r>
      <w:r>
        <w:instrText xml:space="preserve"> TC "</w:instrText>
      </w:r>
      <w:bookmarkStart w:id="297" w:name="_Toc483464643"/>
      <w:r>
        <w:instrText>Skype for Business Online</w:instrText>
      </w:r>
      <w:bookmarkEnd w:id="297"/>
      <w:r>
        <w:instrText>" \l 3</w:instrText>
      </w:r>
      <w:r>
        <w:fldChar w:fldCharType="end"/>
      </w:r>
    </w:p>
    <w:p w:rsidR="00002593" w:rsidRDefault="00D72066">
      <w:pPr>
        <w:pStyle w:val="ProductList-Offering1SubSection"/>
        <w:outlineLvl w:val="3"/>
        <w:rPr>
          <w:rtl/>
        </w:rPr>
      </w:pPr>
      <w:bookmarkStart w:id="298" w:name="_Sec725"/>
      <w:r>
        <w:rPr>
          <w:rtl/>
        </w:rPr>
        <w:t>1. توفر البرنامج</w:t>
      </w:r>
      <w:bookmarkEnd w:id="298"/>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A5A5A5"/>
              <w:right w:val="none" w:sz="4" w:space="0" w:color="6E6E6E"/>
            </w:tcBorders>
          </w:tcPr>
          <w:p w:rsidR="00002593" w:rsidRDefault="00D72066">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A5A5A5"/>
              <w:left w:val="none" w:sz="4" w:space="0" w:color="6E6E6E"/>
              <w:bottom w:val="dashed" w:sz="4" w:space="0" w:color="A5A5A5"/>
              <w:right w:val="none" w:sz="4" w:space="0" w:color="6E6E6E"/>
            </w:tcBorders>
          </w:tcPr>
          <w:p w:rsidR="00002593" w:rsidRDefault="00D72066">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A5A5A5"/>
              <w:left w:val="none" w:sz="4" w:space="0" w:color="6E6E6E"/>
              <w:bottom w:val="dashed" w:sz="4" w:space="0" w:color="A5A5A5"/>
              <w:right w:val="none" w:sz="4" w:space="0" w:color="6E6E6E"/>
            </w:tcBorders>
          </w:tcPr>
          <w:p w:rsidR="00002593" w:rsidRDefault="00D7206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A5A5A5"/>
              <w:left w:val="none" w:sz="4" w:space="0" w:color="6E6E6E"/>
              <w:bottom w:val="dashed" w:sz="4" w:space="0" w:color="A5A5A5"/>
              <w:right w:val="none" w:sz="4" w:space="0" w:color="6E6E6E"/>
            </w:tcBorders>
          </w:tcPr>
          <w:p w:rsidR="00002593" w:rsidRDefault="00D72066">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A5A5A5"/>
              <w:left w:val="none" w:sz="4" w:space="0" w:color="6E6E6E"/>
              <w:bottom w:val="dashed" w:sz="4" w:space="0" w:color="A5A5A5"/>
              <w:right w:val="none" w:sz="4" w:space="0" w:color="6E6E6E"/>
            </w:tcBorders>
          </w:tcPr>
          <w:p w:rsidR="00002593" w:rsidRDefault="00D72066">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A045BE">
                  <w:t>‬</w:t>
                </w:r>
                <w:r w:rsidR="00A045BE">
                  <w:t>‬</w:t>
                </w:r>
              </w:dir>
            </w:dir>
          </w:p>
        </w:tc>
        <w:tc>
          <w:tcPr>
            <w:tcW w:w="860" w:type="dxa"/>
            <w:tcBorders>
              <w:top w:val="dashed" w:sz="4" w:space="0" w:color="A5A5A5"/>
              <w:left w:val="none" w:sz="4" w:space="0" w:color="6E6E6E"/>
              <w:bottom w:val="dashed" w:sz="4" w:space="0" w:color="A5A5A5"/>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A5A5A5"/>
              <w:left w:val="none" w:sz="4" w:space="0" w:color="6E6E6E"/>
              <w:bottom w:val="dashed" w:sz="4" w:space="0" w:color="A5A5A5"/>
              <w:right w:val="none" w:sz="4" w:space="0" w:color="6E6E6E"/>
            </w:tcBorders>
          </w:tcPr>
          <w:p w:rsidR="00002593" w:rsidRDefault="00D72066">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A045BE">
                  <w:t>‬</w:t>
                </w:r>
                <w:r w:rsidR="00A045BE">
                  <w:t>‬</w:t>
                </w:r>
              </w:dir>
            </w:dir>
          </w:p>
        </w:tc>
        <w:tc>
          <w:tcPr>
            <w:tcW w:w="860" w:type="dxa"/>
            <w:tcBorders>
              <w:top w:val="dashed" w:sz="4" w:space="0" w:color="A5A5A5"/>
              <w:left w:val="none" w:sz="4" w:space="0" w:color="6E6E6E"/>
              <w:bottom w:val="dashed" w:sz="4" w:space="0" w:color="A5A5A5"/>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A5A5A5"/>
              <w:left w:val="none" w:sz="4" w:space="0" w:color="6E6E6E"/>
              <w:bottom w:val="none" w:sz="4" w:space="0" w:color="A5A5A5"/>
              <w:right w:val="none" w:sz="4" w:space="0" w:color="6E6E6E"/>
            </w:tcBorders>
          </w:tcPr>
          <w:p w:rsidR="00002593" w:rsidRDefault="00D72066">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A045BE">
                  <w:t>‬</w:t>
                </w:r>
                <w:r w:rsidR="00A045BE">
                  <w:t>‬</w:t>
                </w:r>
              </w:dir>
            </w:dir>
          </w:p>
        </w:tc>
        <w:tc>
          <w:tcPr>
            <w:tcW w:w="860" w:type="dxa"/>
            <w:tcBorders>
              <w:top w:val="dashed" w:sz="4" w:space="0" w:color="A5A5A5"/>
              <w:left w:val="none" w:sz="4" w:space="0" w:color="6E6E6E"/>
              <w:bottom w:val="none" w:sz="4" w:space="0" w:color="A5A5A5"/>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299" w:name="_Sec780"/>
      <w:r>
        <w:rPr>
          <w:rtl/>
        </w:rPr>
        <w:t>2. شروط المنتج</w:t>
      </w:r>
      <w:bookmarkEnd w:id="299"/>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w:t>
            </w:r>
            <w:dir w:val="rtl">
              <w:r>
                <w:t>باستثناء استهلاك PSTN في Skype for Business)</w:t>
              </w:r>
              <w:r w:rsidR="00A045BE">
                <w:t>‬</w:t>
              </w:r>
            </w:di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A045BE">
                    <w:t>‬</w:t>
                  </w:r>
                  <w:r w:rsidR="00A045BE">
                    <w:t>‬</w:t>
                  </w:r>
                  <w:r w:rsidR="00A045BE">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Lync for Mac 2011</w:t>
      </w:r>
    </w:p>
    <w:p w:rsidR="00002593" w:rsidRDefault="00D72066">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002593" w:rsidRDefault="00002593">
      <w:pPr>
        <w:pStyle w:val="ProductList-Body"/>
        <w:rPr>
          <w:rtl/>
        </w:rPr>
      </w:pPr>
    </w:p>
    <w:p w:rsidR="00002593" w:rsidRDefault="00D72066">
      <w:pPr>
        <w:pStyle w:val="ProductList-ClauseHeading"/>
        <w:outlineLvl w:val="4"/>
        <w:rPr>
          <w:rtl/>
        </w:rPr>
      </w:pPr>
      <w:r>
        <w:rPr>
          <w:rtl/>
        </w:rPr>
        <w:t>2.2 المتطلبات الأساسية: تراخيص اشتراك المستخدم الإضافية</w:t>
      </w:r>
    </w:p>
    <w:p w:rsidR="00002593" w:rsidRDefault="00D7206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002593" w:rsidRDefault="00002593">
      <w:pPr>
        <w:pStyle w:val="ProductList-Body"/>
        <w:rPr>
          <w:rtl/>
        </w:rPr>
      </w:pPr>
    </w:p>
    <w:p w:rsidR="00002593" w:rsidRDefault="00D72066">
      <w:pPr>
        <w:pStyle w:val="ProductList-ClauseHeading"/>
        <w:outlineLvl w:val="4"/>
        <w:rPr>
          <w:rtl/>
        </w:rPr>
      </w:pPr>
      <w:r>
        <w:rPr>
          <w:rtl/>
        </w:rPr>
        <w:t>2.3 استهلاك PSTN في Skype for Business</w:t>
      </w:r>
    </w:p>
    <w:p w:rsidR="00002593" w:rsidRDefault="00D72066">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A045BE">
          <w:t>‬</w:t>
        </w:r>
      </w:dir>
    </w:p>
    <w:p w:rsidR="00002593" w:rsidRDefault="00002593">
      <w:pPr>
        <w:pStyle w:val="ProductList-Body"/>
        <w:rPr>
          <w:rtl/>
        </w:rPr>
      </w:pPr>
    </w:p>
    <w:p w:rsidR="00002593" w:rsidRDefault="00D72066">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483464644"/>
      <w:r>
        <w:instrText>خدمات أخرى عبر الإنترنت</w:instrText>
      </w:r>
      <w:bookmarkEnd w:id="301"/>
      <w:r>
        <w:instrText>" \l 2</w:instrText>
      </w:r>
      <w:r>
        <w:fldChar w:fldCharType="end"/>
      </w:r>
    </w:p>
    <w:p w:rsidR="00002593" w:rsidRDefault="00D72066">
      <w:pPr>
        <w:pStyle w:val="ProductList-Offering2HeadingNoBorder"/>
        <w:outlineLvl w:val="2"/>
        <w:rPr>
          <w:rtl/>
        </w:rPr>
      </w:pPr>
      <w:bookmarkStart w:id="302" w:name="_Sec670"/>
      <w:r>
        <w:rPr>
          <w:rtl/>
        </w:rPr>
        <w:t>خرائط Bing</w:t>
      </w:r>
      <w:bookmarkEnd w:id="302"/>
      <w:r>
        <w:fldChar w:fldCharType="begin"/>
      </w:r>
      <w:r>
        <w:instrText xml:space="preserve"> TC "</w:instrText>
      </w:r>
      <w:bookmarkStart w:id="303" w:name="_Toc483464645"/>
      <w:r>
        <w:instrText>خرائط Bing</w:instrText>
      </w:r>
      <w:bookmarkEnd w:id="303"/>
      <w:r>
        <w:instrText>" \l 3</w:instrText>
      </w:r>
      <w:r>
        <w:fldChar w:fldCharType="end"/>
      </w:r>
    </w:p>
    <w:p w:rsidR="00002593" w:rsidRDefault="00D72066">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472"/>
        <w:gridCol w:w="802"/>
        <w:gridCol w:w="778"/>
        <w:gridCol w:w="794"/>
        <w:gridCol w:w="705"/>
        <w:gridCol w:w="828"/>
        <w:gridCol w:w="820"/>
        <w:gridCol w:w="799"/>
        <w:gridCol w:w="786"/>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A045BE">
                      <w:t>‬</w:t>
                    </w:r>
                    <w:r w:rsidR="00A045BE">
                      <w:t>‬</w:t>
                    </w:r>
                    <w:r w:rsidR="00A045BE">
                      <w:t>‬</w:t>
                    </w:r>
                    <w:r w:rsidR="00A045BE">
                      <w:t>‬</w:t>
                    </w:r>
                  </w:dir>
                </w:dir>
              </w:dir>
            </w:di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A045BE">
                      <w:t>‬</w:t>
                    </w:r>
                    <w:r w:rsidR="00A045BE">
                      <w:t>‬</w:t>
                    </w:r>
                    <w:r w:rsidR="00A045BE">
                      <w:t>‬</w:t>
                    </w:r>
                    <w:r w:rsidR="00A045BE">
                      <w:t>‬</w:t>
                    </w:r>
                  </w:dir>
                </w:dir>
              </w:dir>
            </w:di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A045BE">
                      <w:t>‬</w:t>
                    </w:r>
                    <w:r w:rsidR="00A045BE">
                      <w:t>‬</w:t>
                    </w:r>
                    <w:r w:rsidR="00A045BE">
                      <w:t>‬</w:t>
                    </w:r>
                    <w:r w:rsidR="00A045BE">
                      <w:t>‬</w:t>
                    </w:r>
                  </w:dir>
                </w:dir>
              </w:dir>
            </w:dir>
          </w:p>
        </w:tc>
        <w:tc>
          <w:tcPr>
            <w:tcW w:w="86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D72066">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597"/>
        <w:gridCol w:w="3599"/>
        <w:gridCol w:w="359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lastRenderedPageBreak/>
        <w:t>2.1 العمليات القابلة للفوترة</w:t>
      </w:r>
    </w:p>
    <w:p w:rsidR="00002593" w:rsidRDefault="00D7206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306" w:name="_Sec674"/>
      <w:r>
        <w:rPr>
          <w:rtl/>
        </w:rPr>
        <w:t>Business Application Platform</w:t>
      </w:r>
      <w:bookmarkEnd w:id="306"/>
      <w:r>
        <w:fldChar w:fldCharType="begin"/>
      </w:r>
      <w:r>
        <w:instrText xml:space="preserve"> TC "</w:instrText>
      </w:r>
      <w:bookmarkStart w:id="307" w:name="_Toc483464646"/>
      <w:r>
        <w:instrText>Business Application Platform</w:instrText>
      </w:r>
      <w:bookmarkEnd w:id="307"/>
      <w:r>
        <w:instrText>" \l 3</w:instrText>
      </w:r>
      <w:r>
        <w:fldChar w:fldCharType="end"/>
      </w:r>
    </w:p>
    <w:p w:rsidR="00002593" w:rsidRDefault="00D72066">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446"/>
        <w:gridCol w:w="813"/>
        <w:gridCol w:w="787"/>
        <w:gridCol w:w="794"/>
        <w:gridCol w:w="705"/>
        <w:gridCol w:w="827"/>
        <w:gridCol w:w="820"/>
        <w:gridCol w:w="798"/>
        <w:gridCol w:w="794"/>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2B2B2"/>
              <w:right w:val="none" w:sz="4" w:space="0" w:color="6E6E6E"/>
            </w:tcBorders>
          </w:tcPr>
          <w:p w:rsidR="00002593" w:rsidRDefault="00D7206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2B2B2"/>
              <w:right w:val="none" w:sz="4" w:space="0" w:color="6E6E6E"/>
            </w:tcBorders>
          </w:tcPr>
          <w:p w:rsidR="00002593" w:rsidRDefault="00D72066">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5020" w:type="dxa"/>
            <w:tcBorders>
              <w:top w:val="dashed" w:sz="4" w:space="0" w:color="B2B2B2"/>
              <w:left w:val="none" w:sz="4" w:space="0" w:color="6E6E6E"/>
              <w:bottom w:val="dashed" w:sz="4" w:space="0" w:color="BFBFBF"/>
              <w:right w:val="none" w:sz="4" w:space="0" w:color="6E6E6E"/>
            </w:tcBorders>
          </w:tcPr>
          <w:p w:rsidR="00002593" w:rsidRDefault="00D72066">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575"/>
        <w:gridCol w:w="3610"/>
        <w:gridCol w:w="360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Power BI Report Server - تشغيل المثيلات</w:t>
      </w:r>
    </w:p>
    <w:p w:rsidR="00002593" w:rsidRDefault="00D72066">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002593" w:rsidRDefault="00002593">
      <w:pPr>
        <w:pStyle w:val="ProductList-Body"/>
        <w:rPr>
          <w:rtl/>
        </w:rPr>
      </w:pPr>
    </w:p>
    <w:p w:rsidR="00002593" w:rsidRDefault="00D72066">
      <w:pPr>
        <w:pStyle w:val="ProductList-ClauseHeading"/>
        <w:outlineLvl w:val="4"/>
        <w:rPr>
          <w:rtl/>
        </w:rPr>
      </w:pPr>
      <w:r>
        <w:rPr>
          <w:rtl/>
        </w:rPr>
        <w:t>2.2 Power BI Report Server - مشاركة المحتوى</w:t>
      </w:r>
    </w:p>
    <w:p w:rsidR="00002593" w:rsidRDefault="00D72066">
      <w:pPr>
        <w:pStyle w:val="ProductList-Body"/>
        <w:rPr>
          <w:rtl/>
        </w:rPr>
      </w:pPr>
      <w:r>
        <w:rPr>
          <w:rtl/>
        </w:rPr>
        <w:t xml:space="preserve">ترخيص اشتراك مستخدم Power BI Pro مطلوب لنشر تقارير Power BI المشتركة باستخدام Power BI Report Server.  </w:t>
      </w:r>
    </w:p>
    <w:p w:rsidR="00002593" w:rsidRDefault="00002593">
      <w:pPr>
        <w:pStyle w:val="ProductList-Body"/>
        <w:rPr>
          <w:rtl/>
        </w:rPr>
      </w:pPr>
    </w:p>
    <w:p w:rsidR="00002593" w:rsidRDefault="00D72066">
      <w:pPr>
        <w:pStyle w:val="ProductList-ClauseHeading"/>
        <w:outlineLvl w:val="4"/>
        <w:rPr>
          <w:rtl/>
        </w:rPr>
      </w:pPr>
      <w:r>
        <w:rPr>
          <w:rtl/>
        </w:rPr>
        <w:t>2.3 تقنية SQL Server</w:t>
      </w:r>
    </w:p>
    <w:p w:rsidR="00002593" w:rsidRDefault="00D720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310" w:name="_Sec1209"/>
      <w:r>
        <w:rPr>
          <w:rtl/>
        </w:rPr>
        <w:t>Kaizala</w:t>
      </w:r>
      <w:bookmarkEnd w:id="310"/>
      <w:r>
        <w:fldChar w:fldCharType="begin"/>
      </w:r>
      <w:r>
        <w:instrText xml:space="preserve"> TC "</w:instrText>
      </w:r>
      <w:bookmarkStart w:id="311" w:name="_Toc483464647"/>
      <w:r>
        <w:instrText>Kaizala</w:instrText>
      </w:r>
      <w:bookmarkEnd w:id="311"/>
      <w:r>
        <w:instrText>" \l 3</w:instrText>
      </w:r>
      <w:r>
        <w:fldChar w:fldCharType="end"/>
      </w:r>
    </w:p>
    <w:p w:rsidR="00002593" w:rsidRDefault="00D72066">
      <w:pPr>
        <w:pStyle w:val="ProductList-Offering1SubSection"/>
        <w:outlineLvl w:val="3"/>
        <w:rPr>
          <w:rtl/>
        </w:rPr>
      </w:pPr>
      <w:bookmarkStart w:id="312" w:name="_Sec1210"/>
      <w:r>
        <w:rPr>
          <w:rtl/>
        </w:rPr>
        <w:t>1. توفر البرنامج</w:t>
      </w:r>
      <w:bookmarkEnd w:id="312"/>
    </w:p>
    <w:tbl>
      <w:tblPr>
        <w:tblStyle w:val="PURTable"/>
        <w:bidiVisual/>
        <w:tblW w:w="0" w:type="dxa"/>
        <w:tblLook w:val="04A0" w:firstRow="1" w:lastRow="0" w:firstColumn="1" w:lastColumn="0" w:noHBand="0" w:noVBand="1"/>
      </w:tblPr>
      <w:tblGrid>
        <w:gridCol w:w="4342"/>
        <w:gridCol w:w="908"/>
        <w:gridCol w:w="782"/>
        <w:gridCol w:w="797"/>
        <w:gridCol w:w="706"/>
        <w:gridCol w:w="829"/>
        <w:gridCol w:w="822"/>
        <w:gridCol w:w="801"/>
        <w:gridCol w:w="797"/>
      </w:tblGrid>
      <w:tr w:rsidR="0000259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900" w:type="dxa"/>
            <w:tcBorders>
              <w:top w:val="none" w:sz="4" w:space="0" w:color="BFBFBF"/>
              <w:left w:val="none" w:sz="4" w:space="0" w:color="000000"/>
              <w:bottom w:val="none" w:sz="4" w:space="0" w:color="7F7F7F"/>
              <w:right w:val="none" w:sz="4" w:space="0" w:color="000000"/>
            </w:tcBorders>
          </w:tcPr>
          <w:p w:rsidR="00002593" w:rsidRDefault="00D72066">
            <w:pPr>
              <w:pStyle w:val="ProductList-TableBody"/>
              <w:rPr>
                <w:rtl/>
              </w:rPr>
            </w:pPr>
            <w:r>
              <w:rPr>
                <w:rtl/>
              </w:rPr>
              <w:t>Kaizala</w:t>
            </w:r>
            <w:r>
              <w:fldChar w:fldCharType="begin"/>
            </w:r>
            <w:r>
              <w:instrText xml:space="preserve"> XE "Kaizala"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313" w:name="_Sec1211"/>
      <w:r>
        <w:rPr>
          <w:rtl/>
        </w:rPr>
        <w:t>2. شروط المنتج</w:t>
      </w:r>
      <w:bookmarkEnd w:id="313"/>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التوفر الجغرافي</w:t>
      </w:r>
    </w:p>
    <w:p w:rsidR="00002593" w:rsidRDefault="00D72066">
      <w:pPr>
        <w:pStyle w:val="ProductList-Body"/>
        <w:rPr>
          <w:rtl/>
        </w:rPr>
      </w:pPr>
      <w:r>
        <w:rPr>
          <w:rtl/>
        </w:rPr>
        <w:t>لا يتوفر Kaizala إلا في الهند.</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314" w:name="_Sec1206"/>
      <w:r>
        <w:rPr>
          <w:rtl/>
        </w:rPr>
        <w:t>Microsoft Cloud App Security</w:t>
      </w:r>
      <w:bookmarkEnd w:id="314"/>
      <w:r>
        <w:fldChar w:fldCharType="begin"/>
      </w:r>
      <w:r>
        <w:instrText xml:space="preserve"> TC "</w:instrText>
      </w:r>
      <w:bookmarkStart w:id="315" w:name="_Toc483464648"/>
      <w:r>
        <w:instrText>Microsoft Cloud App Security</w:instrText>
      </w:r>
      <w:bookmarkEnd w:id="315"/>
      <w:r>
        <w:instrText>" \l 3</w:instrText>
      </w:r>
      <w:r>
        <w:fldChar w:fldCharType="end"/>
      </w:r>
    </w:p>
    <w:p w:rsidR="00002593" w:rsidRDefault="00D72066">
      <w:pPr>
        <w:pStyle w:val="ProductList-Offering1SubSection"/>
        <w:outlineLvl w:val="3"/>
        <w:rPr>
          <w:rtl/>
        </w:rPr>
      </w:pPr>
      <w:bookmarkStart w:id="316" w:name="_Sec1207"/>
      <w:r>
        <w:rPr>
          <w:rtl/>
        </w:rPr>
        <w:t>1. توفر البرنامج</w:t>
      </w:r>
      <w:bookmarkEnd w:id="316"/>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00259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900" w:type="dxa"/>
            <w:tcBorders>
              <w:top w:val="none" w:sz="4" w:space="0" w:color="BFBFBF"/>
              <w:left w:val="none" w:sz="4" w:space="0" w:color="000000"/>
              <w:bottom w:val="dashed" w:sz="4" w:space="0" w:color="7F7F7F"/>
              <w:right w:val="none" w:sz="4" w:space="0" w:color="000000"/>
            </w:tcBorders>
          </w:tcPr>
          <w:p w:rsidR="00002593" w:rsidRDefault="00D7206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900" w:type="dxa"/>
            <w:tcBorders>
              <w:top w:val="dashed" w:sz="4" w:space="0" w:color="7F7F7F"/>
              <w:left w:val="none" w:sz="4" w:space="0" w:color="6E6E6E"/>
              <w:bottom w:val="none" w:sz="4" w:space="0" w:color="7F7F7F"/>
              <w:right w:val="none" w:sz="4" w:space="0" w:color="6E6E6E"/>
            </w:tcBorders>
          </w:tcPr>
          <w:p w:rsidR="00002593" w:rsidRDefault="00D72066">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980" w:type="dxa"/>
            <w:tcBorders>
              <w:top w:val="dashed" w:sz="4" w:space="0" w:color="7F7F7F"/>
              <w:left w:val="none" w:sz="4" w:space="0" w:color="6E6E6E"/>
              <w:bottom w:val="none"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bl>
    <w:p w:rsidR="00002593" w:rsidRDefault="00002593">
      <w:pPr>
        <w:pStyle w:val="ProductList-Body"/>
        <w:rPr>
          <w:rtl/>
        </w:rPr>
      </w:pPr>
    </w:p>
    <w:p w:rsidR="00002593" w:rsidRDefault="00D72066">
      <w:pPr>
        <w:pStyle w:val="ProductList-Offering1SubSection"/>
        <w:outlineLvl w:val="3"/>
        <w:rPr>
          <w:rtl/>
        </w:rPr>
      </w:pPr>
      <w:bookmarkStart w:id="317" w:name="_Sec1208"/>
      <w:r>
        <w:rPr>
          <w:rtl/>
        </w:rPr>
        <w:t>2. شروط المنتج</w:t>
      </w:r>
      <w:bookmarkEnd w:id="317"/>
    </w:p>
    <w:tbl>
      <w:tblPr>
        <w:tblStyle w:val="PURTable"/>
        <w:bidiVisual/>
        <w:tblW w:w="0" w:type="dxa"/>
        <w:tblLook w:val="04A0" w:firstRow="1" w:lastRow="0" w:firstColumn="1" w:lastColumn="0" w:noHBand="0" w:noVBand="1"/>
      </w:tblPr>
      <w:tblGrid>
        <w:gridCol w:w="3580"/>
        <w:gridCol w:w="3621"/>
        <w:gridCol w:w="3589"/>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593" w:rsidRDefault="00002593">
            <w:pPr>
              <w:pStyle w:val="ProductList-TableBody"/>
              <w:rPr>
                <w:rtl/>
              </w:rPr>
            </w:pPr>
          </w:p>
        </w:tc>
      </w:tr>
    </w:tbl>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318" w:name="_Sec630"/>
      <w:r>
        <w:rPr>
          <w:rtl/>
        </w:rPr>
        <w:t>Microsoft Intune</w:t>
      </w:r>
      <w:bookmarkEnd w:id="318"/>
      <w:r>
        <w:fldChar w:fldCharType="begin"/>
      </w:r>
      <w:r>
        <w:instrText xml:space="preserve"> TC "</w:instrText>
      </w:r>
      <w:bookmarkStart w:id="319" w:name="_Toc483464649"/>
      <w:r>
        <w:instrText>Microsoft Intune</w:instrText>
      </w:r>
      <w:bookmarkEnd w:id="319"/>
      <w:r>
        <w:instrText>" \l 3</w:instrText>
      </w:r>
      <w:r>
        <w:fldChar w:fldCharType="end"/>
      </w:r>
    </w:p>
    <w:p w:rsidR="00002593" w:rsidRDefault="00D72066">
      <w:pPr>
        <w:pStyle w:val="ProductList-Offering1SubSection"/>
        <w:outlineLvl w:val="3"/>
        <w:rPr>
          <w:rtl/>
        </w:rPr>
      </w:pPr>
      <w:bookmarkStart w:id="320" w:name="_Sec714"/>
      <w:r>
        <w:rPr>
          <w:rtl/>
        </w:rPr>
        <w:t>1. توفر البرنامج</w:t>
      </w:r>
      <w:bookmarkEnd w:id="320"/>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00259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4900" w:type="dxa"/>
            <w:tcBorders>
              <w:top w:val="none" w:sz="4" w:space="0" w:color="BFBFBF"/>
              <w:left w:val="none" w:sz="4" w:space="0" w:color="000000"/>
              <w:bottom w:val="dashed" w:sz="4" w:space="0" w:color="7F7F7F"/>
              <w:right w:val="none" w:sz="4" w:space="0" w:color="000000"/>
            </w:tcBorders>
          </w:tcPr>
          <w:p w:rsidR="00002593" w:rsidRDefault="00D7206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900" w:type="dxa"/>
            <w:tcBorders>
              <w:top w:val="dashed" w:sz="4" w:space="0" w:color="7F7F7F"/>
              <w:left w:val="none" w:sz="4" w:space="0" w:color="6E6E6E"/>
              <w:bottom w:val="dashed" w:sz="4" w:space="0" w:color="7F7F7F"/>
              <w:right w:val="none" w:sz="4" w:space="0" w:color="6E6E6E"/>
            </w:tcBorders>
          </w:tcPr>
          <w:p w:rsidR="00002593" w:rsidRDefault="00D7206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900" w:type="dxa"/>
            <w:tcBorders>
              <w:top w:val="dashed" w:sz="4" w:space="0" w:color="7F7F7F"/>
              <w:left w:val="none" w:sz="4" w:space="0" w:color="6E6E6E"/>
              <w:bottom w:val="dashed" w:sz="4" w:space="0" w:color="949494"/>
              <w:right w:val="none" w:sz="4" w:space="0" w:color="6E6E6E"/>
            </w:tcBorders>
          </w:tcPr>
          <w:p w:rsidR="00002593" w:rsidRDefault="00D72066">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900" w:type="dxa"/>
            <w:tcBorders>
              <w:top w:val="dashed" w:sz="4" w:space="0" w:color="949494"/>
              <w:left w:val="none" w:sz="4" w:space="0" w:color="6E6E6E"/>
              <w:bottom w:val="dashed" w:sz="4" w:space="0" w:color="949494"/>
              <w:right w:val="none" w:sz="4" w:space="0" w:color="6E6E6E"/>
            </w:tcBorders>
          </w:tcPr>
          <w:p w:rsidR="00002593" w:rsidRDefault="00D72066">
            <w:pPr>
              <w:pStyle w:val="ProductList-TableBody"/>
              <w:rPr>
                <w:rtl/>
              </w:rPr>
            </w:pPr>
            <w:r>
              <w:rPr>
                <w:rtl/>
              </w:rPr>
              <w:t>Microsoft Intune for EDU (ترخيص اشتراك الجهاز)</w:t>
            </w:r>
          </w:p>
        </w:tc>
        <w:tc>
          <w:tcPr>
            <w:tcW w:w="980" w:type="dxa"/>
            <w:tcBorders>
              <w:top w:val="dashed" w:sz="4" w:space="0" w:color="949494"/>
              <w:left w:val="none" w:sz="4" w:space="0" w:color="6E6E6E"/>
              <w:bottom w:val="dashed" w:sz="4" w:space="0" w:color="949494"/>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r>
      <w:tr w:rsidR="00002593">
        <w:tc>
          <w:tcPr>
            <w:tcW w:w="4900" w:type="dxa"/>
            <w:tcBorders>
              <w:top w:val="dashed" w:sz="4" w:space="0" w:color="949494"/>
              <w:left w:val="none" w:sz="4" w:space="0" w:color="6E6E6E"/>
              <w:bottom w:val="dashed" w:sz="4" w:space="0" w:color="B7B7B7"/>
              <w:right w:val="none" w:sz="4" w:space="0" w:color="6E6E6E"/>
            </w:tcBorders>
          </w:tcPr>
          <w:p w:rsidR="00002593" w:rsidRDefault="00D7206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980" w:type="dxa"/>
            <w:tcBorders>
              <w:top w:val="dashed" w:sz="4" w:space="0" w:color="949494"/>
              <w:left w:val="none" w:sz="4" w:space="0" w:color="6E6E6E"/>
              <w:bottom w:val="dashed" w:sz="4" w:space="0" w:color="B7B7B7"/>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02593">
        <w:tc>
          <w:tcPr>
            <w:tcW w:w="4900" w:type="dxa"/>
            <w:tcBorders>
              <w:top w:val="dashed" w:sz="4" w:space="0" w:color="B7B7B7"/>
              <w:left w:val="none" w:sz="4" w:space="0" w:color="6E6E6E"/>
              <w:bottom w:val="none" w:sz="4" w:space="0" w:color="BFBFBF"/>
              <w:right w:val="none" w:sz="4" w:space="0" w:color="6E6E6E"/>
            </w:tcBorders>
          </w:tcPr>
          <w:p w:rsidR="00002593" w:rsidRDefault="00D7206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980" w:type="dxa"/>
            <w:tcBorders>
              <w:top w:val="dashed" w:sz="4" w:space="0" w:color="B7B7B7"/>
              <w:left w:val="none" w:sz="4" w:space="0" w:color="6E6E6E"/>
              <w:bottom w:val="none" w:sz="4" w:space="0" w:color="BFBFBF"/>
              <w:right w:val="single" w:sz="6" w:space="0" w:color="FFFFFF"/>
            </w:tcBorders>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321" w:name="_Sec769"/>
      <w:r>
        <w:rPr>
          <w:rtl/>
        </w:rPr>
        <w:t>2. شروط المنتج</w:t>
      </w:r>
      <w:bookmarkEnd w:id="321"/>
    </w:p>
    <w:tbl>
      <w:tblPr>
        <w:tblStyle w:val="PURTable"/>
        <w:bidiVisual/>
        <w:tblW w:w="0" w:type="dxa"/>
        <w:tblLook w:val="04A0" w:firstRow="1" w:lastRow="0" w:firstColumn="1" w:lastColumn="0" w:noHBand="0" w:noVBand="1"/>
      </w:tblPr>
      <w:tblGrid>
        <w:gridCol w:w="3598"/>
        <w:gridCol w:w="3597"/>
        <w:gridCol w:w="3595"/>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مؤهل للتخفيض (SCE): الكل</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045BE">
                  <w:t>‬</w:t>
                </w:r>
                <w:r w:rsidR="00A045B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Microsoft Intune for EDU (ترخيص اشتراك الجهاز)</w:t>
      </w:r>
    </w:p>
    <w:p w:rsidR="00002593" w:rsidRDefault="00D72066">
      <w:pPr>
        <w:pStyle w:val="ProductList-SubClauseHeading"/>
        <w:outlineLvl w:val="5"/>
        <w:rPr>
          <w:rtl/>
        </w:rPr>
      </w:pPr>
      <w:r>
        <w:rPr>
          <w:rtl/>
        </w:rPr>
        <w:t>2.1.1 التوفر</w:t>
      </w:r>
    </w:p>
    <w:p w:rsidR="00002593" w:rsidRDefault="00D72066">
      <w:pPr>
        <w:pStyle w:val="ProductList-BodyIndented"/>
        <w:rPr>
          <w:rtl/>
        </w:rPr>
      </w:pPr>
      <w:r>
        <w:rPr>
          <w:rtl/>
        </w:rPr>
        <w:t xml:space="preserve">يتوفر Microsoft Intune for EDU (ترخيص اشتراك الجهاز) أيضًا من خلال اتفاقية سحابة Microsoft ‏(MCA). </w:t>
      </w:r>
    </w:p>
    <w:p w:rsidR="00002593" w:rsidRDefault="00002593">
      <w:pPr>
        <w:pStyle w:val="ProductList-BodyIndented"/>
        <w:rPr>
          <w:rtl/>
        </w:rPr>
      </w:pPr>
    </w:p>
    <w:p w:rsidR="00002593" w:rsidRDefault="00D72066">
      <w:pPr>
        <w:pStyle w:val="ProductList-SubClauseHeading"/>
        <w:outlineLvl w:val="5"/>
        <w:rPr>
          <w:rtl/>
        </w:rPr>
      </w:pPr>
      <w:r>
        <w:rPr>
          <w:rtl/>
        </w:rPr>
        <w:lastRenderedPageBreak/>
        <w:t>2.1.2 مدة السريان</w:t>
      </w:r>
    </w:p>
    <w:p w:rsidR="00002593" w:rsidRDefault="00D7206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002593" w:rsidRDefault="00002593">
      <w:pPr>
        <w:pStyle w:val="ProductList-BodyIndented"/>
        <w:rPr>
          <w:rtl/>
        </w:rPr>
      </w:pPr>
    </w:p>
    <w:p w:rsidR="00002593" w:rsidRDefault="00D72066">
      <w:pPr>
        <w:pStyle w:val="ProductList-SubClauseHeading"/>
        <w:outlineLvl w:val="5"/>
        <w:rPr>
          <w:rtl/>
        </w:rPr>
      </w:pPr>
      <w:r>
        <w:rPr>
          <w:rtl/>
        </w:rPr>
        <w:t>2.1.3 إعادة التعيين</w:t>
      </w:r>
    </w:p>
    <w:p w:rsidR="00002593" w:rsidRDefault="00D72066">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002593" w:rsidRDefault="0000259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Indented"/>
        <w:rPr>
          <w:rtl/>
        </w:rPr>
      </w:pPr>
    </w:p>
    <w:p w:rsidR="00002593" w:rsidRDefault="00D72066">
      <w:pPr>
        <w:pStyle w:val="ProductList-Offering2HeadingNoBorder"/>
        <w:outlineLvl w:val="2"/>
        <w:rPr>
          <w:rtl/>
        </w:rPr>
      </w:pPr>
      <w:bookmarkStart w:id="322" w:name="_Sec672"/>
      <w:r>
        <w:rPr>
          <w:rtl/>
        </w:rPr>
        <w:t>Microsoft Learning</w:t>
      </w:r>
      <w:bookmarkEnd w:id="322"/>
      <w:r>
        <w:fldChar w:fldCharType="begin"/>
      </w:r>
      <w:r>
        <w:instrText xml:space="preserve"> TC "</w:instrText>
      </w:r>
      <w:bookmarkStart w:id="323" w:name="_Toc483464650"/>
      <w:r>
        <w:instrText>Microsoft Learning</w:instrText>
      </w:r>
      <w:bookmarkEnd w:id="323"/>
      <w:r>
        <w:instrText>" \l 3</w:instrText>
      </w:r>
      <w:r>
        <w:fldChar w:fldCharType="end"/>
      </w:r>
    </w:p>
    <w:p w:rsidR="00002593" w:rsidRDefault="00D72066">
      <w:pPr>
        <w:pStyle w:val="ProductList-Offering1SubSection"/>
        <w:outlineLvl w:val="3"/>
        <w:rPr>
          <w:rtl/>
        </w:rPr>
      </w:pPr>
      <w:bookmarkStart w:id="324" w:name="_Sec728"/>
      <w:r>
        <w:rPr>
          <w:rtl/>
        </w:rPr>
        <w:t>1. توفر البرنامج</w:t>
      </w:r>
      <w:bookmarkEnd w:id="324"/>
    </w:p>
    <w:tbl>
      <w:tblPr>
        <w:tblStyle w:val="PURTable"/>
        <w:bidiVisual/>
        <w:tblW w:w="0" w:type="dxa"/>
        <w:tblLook w:val="04A0" w:firstRow="1" w:lastRow="0" w:firstColumn="1" w:lastColumn="0" w:noHBand="0" w:noVBand="1"/>
      </w:tblPr>
      <w:tblGrid>
        <w:gridCol w:w="4483"/>
        <w:gridCol w:w="799"/>
        <w:gridCol w:w="784"/>
        <w:gridCol w:w="791"/>
        <w:gridCol w:w="703"/>
        <w:gridCol w:w="826"/>
        <w:gridCol w:w="819"/>
        <w:gridCol w:w="796"/>
        <w:gridCol w:w="783"/>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dashed" w:sz="4" w:space="0" w:color="BFBFBF"/>
              <w:right w:val="none" w:sz="4" w:space="0" w:color="6E6E6E"/>
            </w:tcBorders>
          </w:tcPr>
          <w:p w:rsidR="00002593" w:rsidRDefault="00D7206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A045BE">
                  <w:t>‬</w:t>
                </w:r>
                <w:r w:rsidR="00A045BE">
                  <w:t>‬</w:t>
                </w:r>
              </w:dir>
            </w:di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dashed" w:sz="4" w:space="0" w:color="BFBFBF"/>
              <w:right w:val="none" w:sz="4" w:space="0" w:color="6E6E6E"/>
            </w:tcBorders>
          </w:tcPr>
          <w:p w:rsidR="00002593" w:rsidRDefault="00D7206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A045BE">
                  <w:t>‬</w:t>
                </w:r>
                <w:r w:rsidR="00A045BE">
                  <w:t>‬</w:t>
                </w:r>
              </w:dir>
            </w:dir>
          </w:p>
        </w:tc>
        <w:tc>
          <w:tcPr>
            <w:tcW w:w="860" w:type="dxa"/>
            <w:tcBorders>
              <w:top w:val="dashed" w:sz="4" w:space="0" w:color="BFBFBF"/>
              <w:left w:val="none" w:sz="4" w:space="0" w:color="6E6E6E"/>
              <w:bottom w:val="dashed" w:sz="4" w:space="0" w:color="BFBFBF"/>
              <w:right w:val="single" w:sz="6" w:space="0" w:color="FFFFFF"/>
            </w:tcBorders>
          </w:tcPr>
          <w:p w:rsidR="00002593" w:rsidRDefault="00D7206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02593">
        <w:tc>
          <w:tcPr>
            <w:tcW w:w="5020" w:type="dxa"/>
            <w:tcBorders>
              <w:top w:val="dashed" w:sz="4" w:space="0" w:color="BFBFBF"/>
              <w:left w:val="none" w:sz="4" w:space="0" w:color="6E6E6E"/>
              <w:bottom w:val="none" w:sz="4" w:space="0" w:color="BFBFBF"/>
              <w:right w:val="none" w:sz="4" w:space="0" w:color="6E6E6E"/>
            </w:tcBorders>
          </w:tcPr>
          <w:p w:rsidR="00002593" w:rsidRDefault="00D7206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A045BE">
                  <w:t>‬</w:t>
                </w:r>
                <w:r w:rsidR="00A045BE">
                  <w:t>‬</w:t>
                </w:r>
              </w:dir>
            </w:dir>
          </w:p>
        </w:tc>
        <w:tc>
          <w:tcPr>
            <w:tcW w:w="860" w:type="dxa"/>
            <w:tcBorders>
              <w:top w:val="dashed" w:sz="4" w:space="0" w:color="BFBFB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002593" w:rsidRDefault="00D72066">
      <w:pPr>
        <w:pStyle w:val="ProductList-Offering1SubSection"/>
        <w:outlineLvl w:val="3"/>
        <w:rPr>
          <w:rtl/>
        </w:rPr>
      </w:pPr>
      <w:bookmarkStart w:id="325" w:name="_Sec783"/>
      <w:r>
        <w:rPr>
          <w:rtl/>
        </w:rPr>
        <w:t>2. شروط المنتج</w:t>
      </w:r>
      <w:bookmarkEnd w:id="325"/>
    </w:p>
    <w:tbl>
      <w:tblPr>
        <w:tblStyle w:val="PURTable"/>
        <w:bidiVisual/>
        <w:tblW w:w="0" w:type="dxa"/>
        <w:tblLook w:val="04A0" w:firstRow="1" w:lastRow="0" w:firstColumn="1" w:lastColumn="0" w:noHBand="0" w:noVBand="1"/>
      </w:tblPr>
      <w:tblGrid>
        <w:gridCol w:w="3597"/>
        <w:gridCol w:w="3599"/>
        <w:gridCol w:w="359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الإيصالات</w:t>
      </w:r>
    </w:p>
    <w:p w:rsidR="00002593" w:rsidRDefault="00D72066">
      <w:pPr>
        <w:pStyle w:val="ProductList-Body"/>
        <w:rPr>
          <w:rtl/>
        </w:rPr>
      </w:pPr>
      <w:r>
        <w:rPr>
          <w:rtl/>
        </w:rPr>
        <w:t xml:space="preserve">يتم تقديم الإيصالات وقت الشراء وتنتهي صلاحيتها بعد 12 شهرًا من تاريخ الشراء. </w:t>
      </w:r>
    </w:p>
    <w:p w:rsidR="00002593" w:rsidRDefault="00002593">
      <w:pPr>
        <w:pStyle w:val="ProductList-Body"/>
        <w:rPr>
          <w:rtl/>
        </w:rPr>
      </w:pPr>
    </w:p>
    <w:p w:rsidR="00002593" w:rsidRDefault="00D72066">
      <w:pPr>
        <w:pStyle w:val="ProductList-ClauseHeading"/>
        <w:outlineLvl w:val="4"/>
        <w:rPr>
          <w:rtl/>
        </w:rPr>
      </w:pPr>
      <w:r>
        <w:rPr>
          <w:rtl/>
        </w:rPr>
        <w:t>2.2 ترخيص موقع امتحان شهادة Microsoft Office Specialist ‏(MOS) وMicrosoft Technology Associate ‏(MTA) وMicrosoft Certification Educator (MCE)</w:t>
      </w:r>
    </w:p>
    <w:p w:rsidR="00002593" w:rsidRDefault="00D7206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A045BE">
          <w:t>‬</w:t>
        </w:r>
      </w:di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2HeadingNoBorder"/>
        <w:outlineLvl w:val="2"/>
        <w:rPr>
          <w:rtl/>
        </w:rPr>
      </w:pPr>
      <w:bookmarkStart w:id="326" w:name="_Sec1148"/>
      <w:r>
        <w:rPr>
          <w:rtl/>
        </w:rPr>
        <w:t>Minecraft: Education Edition</w:t>
      </w:r>
      <w:bookmarkEnd w:id="326"/>
      <w:r>
        <w:fldChar w:fldCharType="begin"/>
      </w:r>
      <w:r>
        <w:instrText xml:space="preserve"> TC "</w:instrText>
      </w:r>
      <w:bookmarkStart w:id="327" w:name="_Toc483464651"/>
      <w:r>
        <w:instrText>Minecraft: Education Edition</w:instrText>
      </w:r>
      <w:bookmarkEnd w:id="327"/>
      <w:r>
        <w:instrText>" \l 3</w:instrText>
      </w:r>
      <w:r>
        <w:fldChar w:fldCharType="end"/>
      </w:r>
    </w:p>
    <w:p w:rsidR="00002593" w:rsidRDefault="00D72066">
      <w:pPr>
        <w:pStyle w:val="ProductList-Offering1SubSection"/>
        <w:outlineLvl w:val="3"/>
        <w:rPr>
          <w:rtl/>
        </w:rPr>
      </w:pPr>
      <w:bookmarkStart w:id="328" w:name="_Sec1149"/>
      <w:r>
        <w:rPr>
          <w:rtl/>
        </w:rPr>
        <w:t>1. توفر البرنامج</w:t>
      </w:r>
      <w:bookmarkEnd w:id="328"/>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0025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593" w:rsidRDefault="00D720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02593">
        <w:tc>
          <w:tcPr>
            <w:tcW w:w="5020" w:type="dxa"/>
            <w:tcBorders>
              <w:top w:val="single" w:sz="6" w:space="0" w:color="FFFFFF"/>
              <w:left w:val="none" w:sz="4" w:space="0" w:color="6E6E6E"/>
              <w:bottom w:val="none" w:sz="4" w:space="0" w:color="BFBFBF"/>
              <w:right w:val="none" w:sz="4" w:space="0" w:color="6E6E6E"/>
            </w:tcBorders>
          </w:tcPr>
          <w:p w:rsidR="00002593" w:rsidRDefault="00D7206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593" w:rsidRDefault="00D7206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593" w:rsidRDefault="00D720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002593" w:rsidRDefault="00D72066">
      <w:pPr>
        <w:pStyle w:val="ProductList-Offering1SubSection"/>
        <w:outlineLvl w:val="3"/>
        <w:rPr>
          <w:rtl/>
        </w:rPr>
      </w:pPr>
      <w:bookmarkStart w:id="329" w:name="_Sec1150"/>
      <w:r>
        <w:rPr>
          <w:rtl/>
        </w:rPr>
        <w:t>2. شروط المنتج</w:t>
      </w:r>
      <w:bookmarkEnd w:id="329"/>
    </w:p>
    <w:tbl>
      <w:tblPr>
        <w:tblStyle w:val="PURTable"/>
        <w:bidiVisual/>
        <w:tblW w:w="0" w:type="dxa"/>
        <w:tblLook w:val="04A0" w:firstRow="1" w:lastRow="0" w:firstColumn="1" w:lastColumn="0" w:noHBand="0" w:noVBand="1"/>
      </w:tblPr>
      <w:tblGrid>
        <w:gridCol w:w="3597"/>
        <w:gridCol w:w="3599"/>
        <w:gridCol w:w="3594"/>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002593" w:rsidRDefault="00D720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للمدة الممتدة: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العروض الترويجية: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مؤهل للتخفيض (SCE): غير متوفر</w:t>
            </w:r>
          </w:p>
        </w:tc>
      </w:tr>
      <w:tr w:rsidR="000025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D72066">
            <w:pPr>
              <w:pStyle w:val="ProductList-TableBody"/>
              <w:rPr>
                <w:rtl/>
              </w:rPr>
            </w:pPr>
            <w:r>
              <w:rPr>
                <w:color w:val="404040"/>
                <w:rtl/>
              </w:rPr>
              <w:t>‏</w:t>
            </w:r>
            <w:dir w:val="rtl">
              <w:r>
                <w:rPr>
                  <w:color w:val="404040"/>
                  <w:rtl/>
                </w:rPr>
                <w:t>مؤهل للتسوية: غير متوفر</w:t>
              </w:r>
              <w:r w:rsidR="00A045B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4"/>
        <w:rPr>
          <w:rtl/>
        </w:rPr>
      </w:pPr>
      <w:r>
        <w:rPr>
          <w:rtl/>
        </w:rPr>
        <w:t>2.1 استحقاق عرض الطلاب المجاني</w:t>
      </w:r>
    </w:p>
    <w:p w:rsidR="00002593" w:rsidRDefault="00D72066">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002593">
      <w:pPr>
        <w:sectPr w:rsidR="00002593">
          <w:headerReference w:type="default" r:id="rId141"/>
          <w:footerReference w:type="default" r:id="rId142"/>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330" w:name="_Sec549"/>
      <w:bookmarkEnd w:id="220"/>
      <w:r>
        <w:rPr>
          <w:rtl/>
        </w:rPr>
        <w:lastRenderedPageBreak/>
        <w:t>المسرد</w:t>
      </w:r>
      <w:r>
        <w:fldChar w:fldCharType="begin"/>
      </w:r>
      <w:r>
        <w:instrText xml:space="preserve"> TC "</w:instrText>
      </w:r>
      <w:bookmarkStart w:id="331" w:name="_Toc483464652"/>
      <w:r>
        <w:instrText>المسرد</w:instrText>
      </w:r>
      <w:bookmarkEnd w:id="331"/>
      <w:r>
        <w:instrText>" \l 1</w:instrText>
      </w:r>
      <w:r>
        <w:fldChar w:fldCharType="end"/>
      </w:r>
    </w:p>
    <w:p w:rsidR="00002593" w:rsidRDefault="00D72066">
      <w:pPr>
        <w:pStyle w:val="ProductList-Offering1Heading"/>
        <w:outlineLvl w:val="1"/>
        <w:rPr>
          <w:rtl/>
        </w:rPr>
      </w:pPr>
      <w:bookmarkStart w:id="332" w:name="_Sec550"/>
      <w:r>
        <w:rPr>
          <w:rtl/>
        </w:rPr>
        <w:t>السمات</w:t>
      </w:r>
      <w:bookmarkEnd w:id="332"/>
      <w:r>
        <w:fldChar w:fldCharType="begin"/>
      </w:r>
      <w:r>
        <w:instrText xml:space="preserve"> TC "</w:instrText>
      </w:r>
      <w:bookmarkStart w:id="333" w:name="_Toc483464653"/>
      <w:r>
        <w:instrText>السمات</w:instrText>
      </w:r>
      <w:bookmarkEnd w:id="333"/>
      <w:r>
        <w:instrText>" \l 2</w:instrText>
      </w:r>
      <w:r>
        <w:fldChar w:fldCharType="end"/>
      </w:r>
    </w:p>
    <w:p w:rsidR="00002593" w:rsidRDefault="00D72066">
      <w:pPr>
        <w:pStyle w:val="ProductList-BodySpaced"/>
        <w:rPr>
          <w:rtl/>
        </w:rPr>
      </w:pPr>
      <w:r>
        <w:rPr>
          <w:rtl/>
        </w:rPr>
        <w:t>يتم تحديد السمات في الجداول في كل إدخال منتج، وتشير إلى الحقوق أو الشروط المعمول بها على المنتجات.</w:t>
      </w:r>
    </w:p>
    <w:p w:rsidR="00002593" w:rsidRDefault="00002593">
      <w:pPr>
        <w:pStyle w:val="ProductList-BodySpaced"/>
        <w:rPr>
          <w:rtl/>
        </w:rPr>
      </w:pPr>
    </w:p>
    <w:p w:rsidR="00002593" w:rsidRDefault="00D7206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002593" w:rsidRDefault="00D7206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002593" w:rsidRDefault="00D7206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002593" w:rsidRDefault="00D72066">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002593" w:rsidRDefault="00D72066">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002593" w:rsidRDefault="00D7206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002593" w:rsidRDefault="00D7206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002593" w:rsidRDefault="00D72066">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002593" w:rsidRDefault="00D7206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002593" w:rsidRDefault="00D7206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002593" w:rsidRDefault="00D72066">
      <w:pPr>
        <w:pStyle w:val="ProductList-BodySpaced"/>
        <w:rPr>
          <w:rtl/>
        </w:rPr>
      </w:pPr>
      <w:r>
        <w:rPr>
          <w:b/>
          <w:color w:val="00188F"/>
          <w:rtl/>
        </w:rPr>
        <w:t>شروط الترخيص</w:t>
      </w:r>
      <w:r>
        <w:rPr>
          <w:rtl/>
        </w:rPr>
        <w:t>: البنود والشروط التي تحكم نشر المنتج واستخدامه.</w:t>
      </w:r>
    </w:p>
    <w:p w:rsidR="00002593" w:rsidRDefault="00D7206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002593" w:rsidRDefault="00D7206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002593" w:rsidRDefault="00D7206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002593" w:rsidRDefault="00D72066">
      <w:pPr>
        <w:pStyle w:val="ProductList-BodySpaced"/>
        <w:rPr>
          <w:rtl/>
        </w:rPr>
      </w:pPr>
      <w:r>
        <w:rPr>
          <w:b/>
          <w:color w:val="00188F"/>
          <w:rtl/>
        </w:rPr>
        <w:t>الإصدار السابق</w:t>
      </w:r>
      <w:r>
        <w:rPr>
          <w:rtl/>
        </w:rPr>
        <w:t>: الإصدارات السابقة للمنتج وتاريخ التوفر الخاص بها.</w:t>
      </w:r>
    </w:p>
    <w:p w:rsidR="00002593" w:rsidRDefault="00D7206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002593" w:rsidRDefault="00D72066">
      <w:pPr>
        <w:pStyle w:val="ProductList-BodySpaced"/>
        <w:rPr>
          <w:rtl/>
        </w:rPr>
      </w:pPr>
      <w:r>
        <w:rPr>
          <w:b/>
          <w:color w:val="00188F"/>
          <w:rtl/>
        </w:rPr>
        <w:t>برنامج الاشتراك عبر الإنترنت (OSP)</w:t>
      </w:r>
      <w:r>
        <w:rPr>
          <w:rtl/>
        </w:rPr>
        <w:t>: يتوفر المنتج في برنامج Online Subscription.</w:t>
      </w:r>
    </w:p>
    <w:p w:rsidR="00002593" w:rsidRDefault="00D7206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002593" w:rsidRDefault="00D7206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002593" w:rsidRDefault="00D7206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002593" w:rsidRDefault="00D7206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002593" w:rsidRDefault="00D7206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A045BE">
          <w:t>‬</w:t>
        </w:r>
      </w:dir>
    </w:p>
    <w:p w:rsidR="00002593" w:rsidRDefault="00D7206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002593" w:rsidRDefault="00D7206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002593" w:rsidRDefault="00D7206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A045BE">
          <w:t>‬</w:t>
        </w:r>
      </w:dir>
    </w:p>
    <w:p w:rsidR="00002593" w:rsidRDefault="00D7206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002593" w:rsidRDefault="00D7206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002593" w:rsidRDefault="00D72066">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002593" w:rsidRDefault="00D7206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002593" w:rsidRDefault="00D7206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A045BE">
          <w:t>‬</w:t>
        </w:r>
      </w:dir>
    </w:p>
    <w:p w:rsidR="00002593" w:rsidRDefault="00D72066">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002593" w:rsidRDefault="0000259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Spaced"/>
        <w:rPr>
          <w:rtl/>
        </w:rPr>
      </w:pPr>
    </w:p>
    <w:p w:rsidR="00002593" w:rsidRDefault="00D72066">
      <w:pPr>
        <w:pStyle w:val="ProductList-Offering1Heading"/>
        <w:outlineLvl w:val="1"/>
        <w:rPr>
          <w:rtl/>
        </w:rPr>
      </w:pPr>
      <w:bookmarkStart w:id="334" w:name="_Sec551"/>
      <w:r>
        <w:rPr>
          <w:rtl/>
        </w:rPr>
        <w:t>قيم الخلايا</w:t>
      </w:r>
      <w:bookmarkEnd w:id="334"/>
      <w:r>
        <w:fldChar w:fldCharType="begin"/>
      </w:r>
      <w:r>
        <w:instrText xml:space="preserve"> TC "</w:instrText>
      </w:r>
      <w:bookmarkStart w:id="335" w:name="_Toc483464654"/>
      <w:r>
        <w:instrText>قيم الخلايا</w:instrText>
      </w:r>
      <w:bookmarkEnd w:id="335"/>
      <w:r>
        <w:instrText>" \l 2</w:instrText>
      </w:r>
      <w:r>
        <w:fldChar w:fldCharType="end"/>
      </w:r>
    </w:p>
    <w:p w:rsidR="00002593" w:rsidRDefault="00D7206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002593" w:rsidRDefault="00002593">
      <w:pPr>
        <w:pStyle w:val="ProductList-BodySpaced"/>
        <w:rPr>
          <w:rtl/>
        </w:rPr>
      </w:pPr>
    </w:p>
    <w:p w:rsidR="00002593" w:rsidRDefault="00D72066">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002593" w:rsidRDefault="00D7206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002593" w:rsidRDefault="00D7206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002593" w:rsidRDefault="00D72066">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002593" w:rsidRDefault="00D72066">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002593" w:rsidRDefault="00D7206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002593" w:rsidRDefault="00D7206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002593" w:rsidRDefault="00D7206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002593" w:rsidRDefault="00D72066">
      <w:pPr>
        <w:pStyle w:val="ProductList-BodySpaced"/>
        <w:rPr>
          <w:rtl/>
        </w:rPr>
      </w:pPr>
      <w:r>
        <w:rPr>
          <w:b/>
          <w:color w:val="00188F"/>
          <w:rtl/>
        </w:rPr>
        <w:t>SD</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and School. يتم احتساب منتج SD ثلاث وحدات.</w:t>
      </w:r>
    </w:p>
    <w:p w:rsidR="00002593" w:rsidRDefault="00D7206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002593" w:rsidRDefault="00D7206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002593" w:rsidRDefault="00D7206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002593" w:rsidRDefault="0000259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Spaced"/>
        <w:rPr>
          <w:rtl/>
        </w:rPr>
      </w:pPr>
    </w:p>
    <w:p w:rsidR="00002593" w:rsidRDefault="00D72066">
      <w:pPr>
        <w:pStyle w:val="ProductList-Offering1Heading"/>
        <w:outlineLvl w:val="1"/>
        <w:rPr>
          <w:rtl/>
        </w:rPr>
      </w:pPr>
      <w:bookmarkStart w:id="336" w:name="_Sec552"/>
      <w:r>
        <w:rPr>
          <w:rtl/>
        </w:rPr>
        <w:t>عناوين الأعمدة</w:t>
      </w:r>
      <w:bookmarkEnd w:id="336"/>
      <w:r>
        <w:fldChar w:fldCharType="begin"/>
      </w:r>
      <w:r>
        <w:instrText xml:space="preserve"> TC "</w:instrText>
      </w:r>
      <w:bookmarkStart w:id="337" w:name="_Toc483464655"/>
      <w:r>
        <w:instrText>عناوين الأعمدة</w:instrText>
      </w:r>
      <w:bookmarkEnd w:id="337"/>
      <w:r>
        <w:instrText>" \l 2</w:instrText>
      </w:r>
      <w:r>
        <w:fldChar w:fldCharType="end"/>
      </w:r>
    </w:p>
    <w:p w:rsidR="00002593" w:rsidRDefault="00D7206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002593" w:rsidRDefault="00002593">
      <w:pPr>
        <w:pStyle w:val="ProductList-BodySpaced"/>
        <w:rPr>
          <w:rtl/>
        </w:rPr>
      </w:pPr>
    </w:p>
    <w:p w:rsidR="00002593" w:rsidRDefault="00D72066">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002593" w:rsidRDefault="00D7206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002593" w:rsidRDefault="00D7206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002593" w:rsidRDefault="00D7206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002593" w:rsidRDefault="00D7206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002593" w:rsidRDefault="00D7206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002593" w:rsidRDefault="00D7206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002593" w:rsidRDefault="00D7206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002593" w:rsidRDefault="00D7206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002593" w:rsidRDefault="00D7206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002593" w:rsidRDefault="00D72066">
      <w:pPr>
        <w:pStyle w:val="ProductList-BodySpaced"/>
        <w:rPr>
          <w:rtl/>
        </w:rPr>
      </w:pPr>
      <w:r>
        <w:rPr>
          <w:b/>
          <w:color w:val="00188F"/>
          <w:rtl/>
        </w:rPr>
        <w:lastRenderedPageBreak/>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002593" w:rsidRDefault="00D7206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002593" w:rsidRDefault="0000259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Spaced"/>
        <w:rPr>
          <w:rtl/>
        </w:rPr>
      </w:pPr>
    </w:p>
    <w:p w:rsidR="00002593" w:rsidRDefault="00D72066">
      <w:pPr>
        <w:pStyle w:val="ProductList-Offering1Heading"/>
        <w:outlineLvl w:val="1"/>
        <w:rPr>
          <w:rtl/>
        </w:rPr>
      </w:pPr>
      <w:bookmarkStart w:id="338" w:name="_Sec553"/>
      <w:r>
        <w:rPr>
          <w:rtl/>
        </w:rPr>
        <w:t>التعريفات</w:t>
      </w:r>
      <w:bookmarkEnd w:id="338"/>
      <w:r>
        <w:fldChar w:fldCharType="begin"/>
      </w:r>
      <w:r>
        <w:instrText xml:space="preserve"> TC "</w:instrText>
      </w:r>
      <w:bookmarkStart w:id="339" w:name="_Toc483464656"/>
      <w:r>
        <w:instrText>التعريفات</w:instrText>
      </w:r>
      <w:bookmarkEnd w:id="339"/>
      <w:r>
        <w:instrText>" \l 2</w:instrText>
      </w:r>
      <w:r>
        <w:fldChar w:fldCharType="end"/>
      </w:r>
    </w:p>
    <w:p w:rsidR="00002593" w:rsidRDefault="00D72066">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rsidR="00002593" w:rsidRDefault="00D7206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A045BE">
          <w:t>‬</w:t>
        </w:r>
      </w:dir>
    </w:p>
    <w:p w:rsidR="00002593" w:rsidRDefault="00D7206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002593" w:rsidRDefault="00D7206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002593" w:rsidRDefault="00D72066">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002593" w:rsidRDefault="00D7206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002593" w:rsidRDefault="00D7206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002593" w:rsidRDefault="00D7206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002593" w:rsidRDefault="00D7206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002593" w:rsidRDefault="00D7206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002593" w:rsidRDefault="00D7206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002593" w:rsidRDefault="00D7206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002593" w:rsidRDefault="00D72066">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002593" w:rsidRDefault="00D7206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002593" w:rsidRDefault="00D7206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002593" w:rsidRDefault="00D72066">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002593" w:rsidRDefault="00D7206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002593" w:rsidRDefault="00D72066">
      <w:pPr>
        <w:pStyle w:val="ProductList-BodySpaced"/>
        <w:rPr>
          <w:rtl/>
        </w:rPr>
      </w:pPr>
      <w:r>
        <w:rPr>
          <w:b/>
          <w:color w:val="00188F"/>
          <w:rtl/>
        </w:rPr>
        <w:t xml:space="preserve">الترخيص </w:t>
      </w:r>
      <w:r>
        <w:rPr>
          <w:rtl/>
        </w:rPr>
        <w:t>يعني الحق في تنزيل منتج وتثبيته والوصول إليه واستخدامه.</w:t>
      </w:r>
    </w:p>
    <w:p w:rsidR="00002593" w:rsidRDefault="00D7206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002593" w:rsidRDefault="00D7206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002593" w:rsidRDefault="00D7206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002593" w:rsidRDefault="00D72066">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rsidR="00002593" w:rsidRDefault="00D7206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A045BE">
          <w:t>‬</w:t>
        </w:r>
      </w:dir>
    </w:p>
    <w:p w:rsidR="00002593" w:rsidRDefault="00D7206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002593" w:rsidRDefault="00D7206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A045BE">
            <w:t>‬</w:t>
          </w:r>
          <w:r w:rsidR="00A045BE">
            <w:t>‬</w:t>
          </w:r>
        </w:dir>
      </w:dir>
    </w:p>
    <w:p w:rsidR="00002593" w:rsidRDefault="00D72066">
      <w:pPr>
        <w:pStyle w:val="ProductList-BodySpaced"/>
        <w:rPr>
          <w:rtl/>
        </w:rPr>
      </w:pPr>
      <w:r>
        <w:rPr>
          <w:b/>
          <w:color w:val="00188F"/>
          <w:rtl/>
        </w:rPr>
        <w:lastRenderedPageBreak/>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A045BE">
          <w:t>‬</w:t>
        </w:r>
      </w:dir>
    </w:p>
    <w:p w:rsidR="00002593" w:rsidRDefault="00D7206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002593" w:rsidRDefault="00D72066">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002593" w:rsidRDefault="00D72066">
      <w:pPr>
        <w:pStyle w:val="ProductList-BodySpaced"/>
        <w:rPr>
          <w:rtl/>
        </w:rPr>
      </w:pPr>
      <w:r>
        <w:rPr>
          <w:b/>
          <w:color w:val="00188F"/>
          <w:rtl/>
        </w:rPr>
        <w:t xml:space="preserve">المعالج الفعلي </w:t>
      </w:r>
      <w:r>
        <w:rPr>
          <w:rtl/>
        </w:rPr>
        <w:t>يعني أي معالج موجود في نظام أجهزة فعلي.</w:t>
      </w:r>
    </w:p>
    <w:p w:rsidR="00002593" w:rsidRDefault="00D72066">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002593" w:rsidRDefault="00D7206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002593" w:rsidRDefault="00D7206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002593" w:rsidRDefault="00D7206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002593" w:rsidRDefault="00D7206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002593" w:rsidRDefault="00D72066">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rsidR="00002593" w:rsidRDefault="00D72066">
      <w:pPr>
        <w:pStyle w:val="ProductList-BodySpaced"/>
        <w:rPr>
          <w:rtl/>
        </w:rPr>
      </w:pPr>
      <w:r>
        <w:rPr>
          <w:b/>
          <w:color w:val="00188F"/>
          <w:rtl/>
        </w:rPr>
        <w:t>الخادم</w:t>
      </w:r>
      <w:r>
        <w:rPr>
          <w:rtl/>
        </w:rPr>
        <w:t xml:space="preserve"> يعني نظام أجهزة فعليًا قادرًا على تشغيل برنامج الخادم.</w:t>
      </w:r>
    </w:p>
    <w:p w:rsidR="00002593" w:rsidRDefault="00D7206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002593" w:rsidRDefault="00D7206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A045BE">
          <w:t>‬</w:t>
        </w:r>
      </w:dir>
    </w:p>
    <w:p w:rsidR="00002593" w:rsidRDefault="00D72066">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rsidR="00002593" w:rsidRDefault="00D7206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002593" w:rsidRDefault="00D7206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002593" w:rsidRDefault="00D72066">
      <w:pPr>
        <w:pStyle w:val="ProductList-BodySpaced"/>
        <w:rPr>
          <w:rtl/>
        </w:rPr>
      </w:pPr>
      <w:r>
        <w:rPr>
          <w:rtl/>
        </w:rPr>
        <w:t>يستخدم البرنامج في حلول ويب الإنترنت لتشغيل:</w:t>
      </w:r>
    </w:p>
    <w:p w:rsidR="00002593" w:rsidRDefault="00D72066" w:rsidP="00D72066">
      <w:pPr>
        <w:pStyle w:val="ProductList-Bullet"/>
        <w:numPr>
          <w:ilvl w:val="0"/>
          <w:numId w:val="39"/>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002593" w:rsidRDefault="00D72066" w:rsidP="00D72066">
      <w:pPr>
        <w:pStyle w:val="ProductList-Bullet"/>
        <w:numPr>
          <w:ilvl w:val="0"/>
          <w:numId w:val="39"/>
        </w:numPr>
        <w:rPr>
          <w:rtl/>
        </w:rPr>
      </w:pPr>
      <w:r>
        <w:rPr>
          <w:rtl/>
        </w:rPr>
        <w:t>برنامج محرك قاعدة البيانات (على سبيل المثال، Microsoft SQL Server) لدعم حلول ويب الإنترنت فقط، أو</w:t>
      </w:r>
    </w:p>
    <w:p w:rsidR="00002593" w:rsidRDefault="00D72066" w:rsidP="00D72066">
      <w:pPr>
        <w:pStyle w:val="ProductList-Bullet"/>
        <w:numPr>
          <w:ilvl w:val="0"/>
          <w:numId w:val="39"/>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002593" w:rsidRDefault="00D72066">
      <w:pPr>
        <w:pStyle w:val="ProductList-BodySpaced"/>
        <w:rPr>
          <w:rtl/>
        </w:rPr>
      </w:pPr>
      <w:r>
        <w:rPr>
          <w:b/>
          <w:color w:val="00188F"/>
          <w:rtl/>
        </w:rPr>
        <w:t xml:space="preserve">حاوية Windows Server </w:t>
      </w:r>
      <w:r>
        <w:rPr>
          <w:rtl/>
        </w:rPr>
        <w:t>هي ميزة لبرنامج Windows Server.</w:t>
      </w:r>
    </w:p>
    <w:p w:rsidR="00002593" w:rsidRDefault="00D7206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002593" w:rsidRDefault="0000259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Spaced"/>
        <w:rPr>
          <w:rtl/>
        </w:rPr>
      </w:pPr>
    </w:p>
    <w:p w:rsidR="00002593" w:rsidRDefault="00002593">
      <w:pPr>
        <w:sectPr w:rsidR="00002593">
          <w:headerReference w:type="default" r:id="rId144"/>
          <w:footerReference w:type="default" r:id="rId145"/>
          <w:type w:val="continuous"/>
          <w:pgSz w:w="12240" w:h="15840" w:code="1"/>
          <w:pgMar w:top="1170" w:right="720" w:bottom="720" w:left="720" w:header="432" w:footer="288" w:gutter="0"/>
          <w:cols w:space="360"/>
        </w:sectPr>
      </w:pPr>
    </w:p>
    <w:p w:rsidR="00002593" w:rsidRDefault="00D72066">
      <w:pPr>
        <w:pStyle w:val="ProductList-SectionHeading"/>
        <w:pageBreakBefore/>
        <w:outlineLvl w:val="0"/>
        <w:rPr>
          <w:rtl/>
        </w:rPr>
      </w:pPr>
      <w:bookmarkStart w:id="340" w:name="_Sec591"/>
      <w:bookmarkEnd w:id="330"/>
      <w:r>
        <w:rPr>
          <w:rtl/>
        </w:rPr>
        <w:lastRenderedPageBreak/>
        <w:t>الملحق (أ) – التراخيص المكافئة لتراخيص وصول العميل/تراخيص الإدارة</w:t>
      </w:r>
      <w:r>
        <w:fldChar w:fldCharType="begin"/>
      </w:r>
      <w:r>
        <w:instrText xml:space="preserve"> TC "</w:instrText>
      </w:r>
      <w:bookmarkStart w:id="341" w:name="_Toc483464657"/>
      <w:r>
        <w:instrText>الملحق (أ) – التراخيص المكافئة لتراخيص وصول العميل/تراخيص الإدارة</w:instrText>
      </w:r>
      <w:bookmarkEnd w:id="341"/>
      <w:r>
        <w:instrText>" \l 1</w:instrText>
      </w:r>
      <w:r>
        <w:fldChar w:fldCharType="end"/>
      </w:r>
    </w:p>
    <w:p w:rsidR="00002593" w:rsidRDefault="00D72066">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r w:rsidR="00A045BE">
          <w:t>‬</w:t>
        </w:r>
      </w:dir>
    </w:p>
    <w:p w:rsidR="00002593" w:rsidRDefault="00002593">
      <w:pPr>
        <w:pStyle w:val="ProductList-Body"/>
        <w:rPr>
          <w:rtl/>
        </w:rPr>
      </w:pPr>
    </w:p>
    <w:tbl>
      <w:tblPr>
        <w:tblStyle w:val="PURTable"/>
        <w:bidiVisual/>
        <w:tblW w:w="0" w:type="dxa"/>
        <w:tblLook w:val="04A0" w:firstRow="1" w:lastRow="0" w:firstColumn="1" w:lastColumn="0" w:noHBand="0" w:noVBand="1"/>
      </w:tblPr>
      <w:tblGrid>
        <w:gridCol w:w="797"/>
        <w:gridCol w:w="276"/>
        <w:gridCol w:w="276"/>
        <w:gridCol w:w="276"/>
        <w:gridCol w:w="276"/>
        <w:gridCol w:w="629"/>
        <w:gridCol w:w="529"/>
        <w:gridCol w:w="536"/>
        <w:gridCol w:w="963"/>
        <w:gridCol w:w="529"/>
        <w:gridCol w:w="629"/>
        <w:gridCol w:w="529"/>
        <w:gridCol w:w="536"/>
        <w:gridCol w:w="963"/>
        <w:gridCol w:w="529"/>
        <w:gridCol w:w="407"/>
        <w:gridCol w:w="395"/>
        <w:gridCol w:w="450"/>
        <w:gridCol w:w="381"/>
        <w:gridCol w:w="443"/>
        <w:gridCol w:w="443"/>
      </w:tblGrid>
      <w:tr w:rsidR="0000259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02593" w:rsidRDefault="00002593">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02593" w:rsidRDefault="00D72066">
            <w:pPr>
              <w:pStyle w:val="ProductList-TableBody"/>
              <w:jc w:val="center"/>
              <w:rPr>
                <w:rtl/>
              </w:rPr>
            </w:pPr>
            <w:r>
              <w:rPr>
                <w:color w:val="FFFFFF"/>
                <w:rtl/>
              </w:rPr>
              <w:t>Dynamics 365 Enterprise</w:t>
            </w:r>
          </w:p>
        </w:tc>
      </w:tr>
      <w:tr w:rsidR="00002593">
        <w:tc>
          <w:tcPr>
            <w:tcW w:w="480" w:type="dxa"/>
            <w:tcBorders>
              <w:top w:val="none" w:sz="4" w:space="0" w:color="BFBFBF"/>
              <w:left w:val="none" w:sz="24" w:space="0" w:color="808080"/>
              <w:bottom w:val="single" w:sz="4" w:space="0" w:color="FFFFFF"/>
              <w:right w:val="single" w:sz="6" w:space="0" w:color="FFFFFF"/>
            </w:tcBorders>
          </w:tcPr>
          <w:p w:rsidR="00002593" w:rsidRDefault="00D7206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الخطة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593" w:rsidRDefault="00D72066">
            <w:pPr>
              <w:pStyle w:val="ProductList-TableBody"/>
              <w:jc w:val="center"/>
              <w:rPr>
                <w:rtl/>
              </w:rPr>
            </w:pPr>
            <w:r>
              <w:rPr>
                <w:color w:val="FFFFFF"/>
                <w:rtl/>
              </w:rPr>
              <w:t>الخطة 2</w:t>
            </w: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3">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793">
              <w:r w:rsidR="00D720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3">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793">
              <w:r w:rsidR="00D720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8">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798">
              <w:r w:rsidR="00D720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798">
              <w:r w:rsidR="00D72066">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9">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9">
              <w:r w:rsidR="00D72066">
                <w:rPr>
                  <w:color w:val="00467F"/>
                  <w:u w:val="single"/>
                  <w:rtl/>
                </w:rPr>
                <w:t>الإضافي</w:t>
              </w:r>
            </w:hyperlink>
            <w:r w:rsidR="00D72066">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799">
              <w:r w:rsidR="00D72066">
                <w:rPr>
                  <w:color w:val="00467F"/>
                  <w:u w:val="single"/>
                  <w:rtl/>
                </w:rPr>
                <w:t>الإضافي</w:t>
              </w:r>
            </w:hyperlink>
            <w:r w:rsidR="00D72066">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800">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800">
              <w:r w:rsidR="00D720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807">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807">
              <w:r w:rsidR="00D72066">
                <w:rPr>
                  <w:color w:val="00467F"/>
                  <w:u w:val="single"/>
                  <w:rtl/>
                </w:rPr>
                <w:t>الإضافي</w:t>
              </w:r>
            </w:hyperlink>
            <w:r w:rsidR="00D7206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807">
              <w:r w:rsidR="00D72066">
                <w:rPr>
                  <w:color w:val="00467F"/>
                  <w:u w:val="single"/>
                  <w:rtl/>
                </w:rPr>
                <w:t>الإضافي</w:t>
              </w:r>
            </w:hyperlink>
            <w:r w:rsidR="00D7206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single" w:sz="4" w:space="0" w:color="FFFFFF"/>
              <w:right w:val="single" w:sz="6" w:space="0" w:color="FFFFFF"/>
            </w:tcBorders>
          </w:tcPr>
          <w:p w:rsidR="00002593" w:rsidRDefault="00D72066">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807">
              <w:r w:rsidR="00D720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807">
              <w:r w:rsidR="00D72066">
                <w:rPr>
                  <w:color w:val="00467F"/>
                  <w:u w:val="single"/>
                  <w:rtl/>
                </w:rPr>
                <w:t>الإضافي</w:t>
              </w:r>
            </w:hyperlink>
            <w:r w:rsidR="00D7206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single" w:sz="4" w:space="0" w:color="FFFFFF"/>
              <w:right w:val="single" w:sz="6" w:space="0" w:color="FFFFFF"/>
            </w:tcBorders>
          </w:tcPr>
          <w:p w:rsidR="00002593" w:rsidRDefault="00A045BE">
            <w:pPr>
              <w:pStyle w:val="ProductList-TableBody"/>
              <w:rPr>
                <w:rtl/>
              </w:rPr>
            </w:pPr>
            <w:hyperlink w:anchor="_Sec807">
              <w:r w:rsidR="00D72066">
                <w:rPr>
                  <w:color w:val="00467F"/>
                  <w:u w:val="single"/>
                  <w:rtl/>
                </w:rPr>
                <w:t>الإضافي</w:t>
              </w:r>
            </w:hyperlink>
            <w:r w:rsidR="00D7206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none" w:sz="24" w:space="0" w:color="808080"/>
              <w:right w:val="single" w:sz="6" w:space="0" w:color="FFFFFF"/>
            </w:tcBorders>
          </w:tcPr>
          <w:p w:rsidR="00002593" w:rsidRDefault="00D7206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none" w:sz="24" w:space="0" w:color="808080"/>
              <w:left w:val="none" w:sz="24" w:space="0" w:color="808080"/>
              <w:bottom w:val="single" w:sz="4" w:space="0" w:color="FFFFFF"/>
              <w:right w:val="single" w:sz="6" w:space="0" w:color="FFFFFF"/>
            </w:tcBorders>
          </w:tcPr>
          <w:p w:rsidR="00002593" w:rsidRDefault="00A045BE">
            <w:pPr>
              <w:pStyle w:val="ProductList-TableBody"/>
              <w:rPr>
                <w:rtl/>
              </w:rPr>
            </w:pPr>
            <w:hyperlink w:anchor="_Sec801">
              <w:r w:rsidR="00D72066">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6"/>
            <w:tcBorders>
              <w:top w:val="single" w:sz="4" w:space="0" w:color="FFFFFF"/>
              <w:left w:val="single" w:sz="6" w:space="0" w:color="FFFFFF"/>
              <w:bottom w:val="none" w:sz="24" w:space="0" w:color="808080"/>
              <w:right w:val="single" w:sz="6" w:space="0" w:color="FFFFFF"/>
            </w:tcBorders>
          </w:tcPr>
          <w:p w:rsidR="00002593" w:rsidRDefault="00D72066">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002593" w:rsidRDefault="00002593">
            <w:pPr>
              <w:pStyle w:val="ProductList-TableBody"/>
              <w:rPr>
                <w:rtl/>
              </w:rPr>
            </w:pPr>
          </w:p>
        </w:tc>
      </w:tr>
      <w:tr w:rsidR="00002593">
        <w:tc>
          <w:tcPr>
            <w:tcW w:w="480" w:type="dxa"/>
            <w:tcBorders>
              <w:top w:val="none" w:sz="24" w:space="0" w:color="808080"/>
              <w:left w:val="none" w:sz="24" w:space="0" w:color="808080"/>
              <w:bottom w:val="none" w:sz="4" w:space="0" w:color="6E6E6E"/>
              <w:right w:val="single" w:sz="6" w:space="0" w:color="FFFFFF"/>
            </w:tcBorders>
          </w:tcPr>
          <w:p w:rsidR="00002593" w:rsidRDefault="00A045BE">
            <w:pPr>
              <w:pStyle w:val="ProductList-TableBody"/>
              <w:rPr>
                <w:rtl/>
              </w:rPr>
            </w:pPr>
            <w:hyperlink w:anchor="_Sec802">
              <w:r w:rsidR="00D72066">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02593" w:rsidRDefault="00002593">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r>
      <w:tr w:rsidR="00002593">
        <w:tc>
          <w:tcPr>
            <w:tcW w:w="480" w:type="dxa"/>
            <w:gridSpan w:val="15"/>
            <w:tcBorders>
              <w:top w:val="none" w:sz="4" w:space="0" w:color="6E6E6E"/>
              <w:left w:val="none" w:sz="24" w:space="0" w:color="808080"/>
              <w:bottom w:val="none" w:sz="4" w:space="0" w:color="BFBFBF"/>
              <w:right w:val="single" w:sz="6" w:space="0" w:color="FFFFFF"/>
            </w:tcBorders>
          </w:tcPr>
          <w:p w:rsidR="00002593" w:rsidRDefault="00D72066">
            <w:pPr>
              <w:pStyle w:val="ProductList-TableBody"/>
              <w:rPr>
                <w:rtl/>
              </w:rPr>
            </w:pPr>
            <w:r>
              <w:rPr>
                <w:b/>
                <w:rtl/>
              </w:rPr>
              <w:lastRenderedPageBreak/>
              <w:t>Microsoft Dynamics 365 (محلي)</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02593" w:rsidRDefault="00002593">
            <w:pPr>
              <w:pStyle w:val="ProductList-TableBody"/>
              <w:jc w:val="center"/>
              <w:rPr>
                <w:rtl/>
              </w:rPr>
            </w:pPr>
          </w:p>
        </w:tc>
      </w:tr>
      <w:tr w:rsidR="00002593">
        <w:tc>
          <w:tcPr>
            <w:tcW w:w="480" w:type="dxa"/>
            <w:tcBorders>
              <w:top w:val="none" w:sz="4" w:space="0" w:color="BFBFBF"/>
              <w:left w:val="none" w:sz="24" w:space="0" w:color="808080"/>
              <w:bottom w:val="dashed" w:sz="4" w:space="0" w:color="BFBFBF"/>
              <w:right w:val="single" w:sz="6" w:space="0" w:color="FFFFFF"/>
            </w:tcBorders>
          </w:tcPr>
          <w:p w:rsidR="00002593" w:rsidRDefault="00A045BE">
            <w:pPr>
              <w:pStyle w:val="ProductList-TableBody"/>
              <w:rPr>
                <w:rtl/>
              </w:rPr>
            </w:pPr>
            <w:hyperlink w:anchor="_Sec790">
              <w:r w:rsidR="00D72066">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r w:rsidR="00002593">
        <w:tc>
          <w:tcPr>
            <w:tcW w:w="480" w:type="dxa"/>
            <w:tcBorders>
              <w:top w:val="dashed" w:sz="4" w:space="0" w:color="BFBFBF"/>
              <w:left w:val="none" w:sz="24" w:space="0" w:color="808080"/>
              <w:bottom w:val="none" w:sz="4" w:space="0" w:color="6E6E6E"/>
              <w:right w:val="single" w:sz="6" w:space="0" w:color="FFFFFF"/>
            </w:tcBorders>
          </w:tcPr>
          <w:p w:rsidR="00002593" w:rsidRDefault="00A045BE">
            <w:pPr>
              <w:pStyle w:val="ProductList-TableBody"/>
              <w:rPr>
                <w:rtl/>
              </w:rPr>
            </w:pPr>
            <w:hyperlink w:anchor="_Sec790">
              <w:r w:rsidR="00D72066">
                <w:rPr>
                  <w:color w:val="00467F"/>
                  <w:u w:val="single"/>
                  <w:rtl/>
                </w:rPr>
                <w:t>خدمة العملاء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r w:rsidR="00002593">
        <w:tc>
          <w:tcPr>
            <w:tcW w:w="480" w:type="dxa"/>
            <w:tcBorders>
              <w:top w:val="none" w:sz="4" w:space="0" w:color="6E6E6E"/>
              <w:left w:val="none" w:sz="24" w:space="0" w:color="808080"/>
              <w:bottom w:val="none" w:sz="4" w:space="0" w:color="6E6E6E"/>
              <w:right w:val="single" w:sz="6" w:space="0" w:color="FFFFFF"/>
            </w:tcBorders>
          </w:tcPr>
          <w:p w:rsidR="00002593" w:rsidRDefault="00A045BE">
            <w:pPr>
              <w:pStyle w:val="ProductList-TableBody"/>
              <w:rPr>
                <w:rtl/>
              </w:rPr>
            </w:pPr>
            <w:hyperlink w:anchor="_Sec790">
              <w:r w:rsidR="00D72066">
                <w:rPr>
                  <w:color w:val="00467F"/>
                  <w:u w:val="single"/>
                  <w:rtl/>
                </w:rPr>
                <w:t>الخدمة الميدانية</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r w:rsidR="00002593">
        <w:tc>
          <w:tcPr>
            <w:tcW w:w="480" w:type="dxa"/>
            <w:tcBorders>
              <w:top w:val="none" w:sz="4" w:space="0" w:color="6E6E6E"/>
              <w:left w:val="none" w:sz="24" w:space="0" w:color="808080"/>
              <w:bottom w:val="none" w:sz="4" w:space="0" w:color="6E6E6E"/>
              <w:right w:val="single" w:sz="6" w:space="0" w:color="FFFFFF"/>
            </w:tcBorders>
          </w:tcPr>
          <w:p w:rsidR="00002593" w:rsidRDefault="00A045BE">
            <w:pPr>
              <w:pStyle w:val="ProductList-TableBody"/>
              <w:rPr>
                <w:rtl/>
              </w:rPr>
            </w:pPr>
            <w:hyperlink w:anchor="_Sec790">
              <w:r w:rsidR="00D72066">
                <w:rPr>
                  <w:color w:val="00467F"/>
                  <w:u w:val="single"/>
                  <w:rtl/>
                </w:rPr>
                <w:t>‏</w:t>
              </w:r>
              <w:dir w:val="rtl">
                <w:r w:rsidR="00D72066">
                  <w:rPr>
                    <w:color w:val="00467F"/>
                    <w:u w:val="single"/>
                    <w:rtl/>
                  </w:rPr>
                  <w:t>التشغيل التلقائي لخدمة المشروع</w:t>
                </w:r>
                <w:r>
                  <w:t>‬</w:t>
                </w:r>
              </w:di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r w:rsidR="00002593">
        <w:tc>
          <w:tcPr>
            <w:tcW w:w="480" w:type="dxa"/>
            <w:tcBorders>
              <w:top w:val="none" w:sz="4" w:space="0" w:color="6E6E6E"/>
              <w:left w:val="none" w:sz="24" w:space="0" w:color="808080"/>
              <w:bottom w:val="none" w:sz="4" w:space="0" w:color="6E6E6E"/>
              <w:right w:val="single" w:sz="6" w:space="0" w:color="FFFFFF"/>
            </w:tcBorders>
          </w:tcPr>
          <w:p w:rsidR="00002593" w:rsidRDefault="00A045BE">
            <w:pPr>
              <w:pStyle w:val="ProductList-TableBody"/>
              <w:rPr>
                <w:rtl/>
              </w:rPr>
            </w:pPr>
            <w:hyperlink w:anchor="_Sec730">
              <w:r w:rsidR="00D72066">
                <w:rPr>
                  <w:color w:val="00467F"/>
                  <w:u w:val="single"/>
                  <w:rtl/>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r w:rsidR="00002593">
        <w:tc>
          <w:tcPr>
            <w:tcW w:w="480" w:type="dxa"/>
            <w:tcBorders>
              <w:top w:val="none" w:sz="4" w:space="0" w:color="6E6E6E"/>
              <w:left w:val="none" w:sz="24" w:space="0" w:color="808080"/>
              <w:bottom w:val="none" w:sz="4" w:space="0" w:color="6E6E6E"/>
              <w:right w:val="single" w:sz="6" w:space="0" w:color="FFFFFF"/>
            </w:tcBorders>
          </w:tcPr>
          <w:p w:rsidR="00002593" w:rsidRDefault="00A045BE">
            <w:pPr>
              <w:pStyle w:val="ProductList-TableBody"/>
              <w:rPr>
                <w:rtl/>
              </w:rPr>
            </w:pPr>
            <w:hyperlink w:anchor="_Sec790">
              <w:r w:rsidR="00D72066">
                <w:rPr>
                  <w:color w:val="00467F"/>
                  <w:u w:val="single"/>
                  <w:rtl/>
                </w:rPr>
                <w:t>العمليات</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593" w:rsidRDefault="0000259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593" w:rsidRDefault="00002593">
            <w:pPr>
              <w:pStyle w:val="ProductList-TableBody"/>
              <w:jc w:val="center"/>
              <w:rPr>
                <w:rtl/>
              </w:rPr>
            </w:pPr>
          </w:p>
        </w:tc>
      </w:tr>
    </w:tbl>
    <w:p w:rsidR="00002593" w:rsidRDefault="00D72066">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A045BE">
            <w:t>‬</w:t>
          </w:r>
          <w:r w:rsidR="00A045BE">
            <w:t>‬</w:t>
          </w:r>
        </w:dir>
      </w:dir>
    </w:p>
    <w:p w:rsidR="00002593" w:rsidRDefault="00D72066">
      <w:pPr>
        <w:pStyle w:val="ProductList-SectionHeading"/>
        <w:pageBreakBefore/>
        <w:outlineLvl w:val="0"/>
        <w:rPr>
          <w:rtl/>
        </w:rPr>
      </w:pPr>
      <w:bookmarkStart w:id="342" w:name="_Sec564"/>
      <w:bookmarkEnd w:id="340"/>
      <w:r>
        <w:rPr>
          <w:rtl/>
        </w:rPr>
        <w:lastRenderedPageBreak/>
        <w:t>الملحق (ب) – ضمان البرنامج</w:t>
      </w:r>
      <w:r>
        <w:fldChar w:fldCharType="begin"/>
      </w:r>
      <w:r>
        <w:instrText xml:space="preserve"> TC "</w:instrText>
      </w:r>
      <w:bookmarkStart w:id="343" w:name="_Toc483464658"/>
      <w:r>
        <w:instrText>الملحق (ب) – ضمان البرنامج</w:instrText>
      </w:r>
      <w:bookmarkEnd w:id="343"/>
      <w:r>
        <w:instrText>" \l 1</w:instrText>
      </w:r>
      <w:r>
        <w:fldChar w:fldCharType="end"/>
      </w:r>
    </w:p>
    <w:p w:rsidR="00002593" w:rsidRDefault="00D72066">
      <w:pPr>
        <w:pStyle w:val="ProductList-Offering1Heading"/>
        <w:outlineLvl w:val="1"/>
        <w:rPr>
          <w:rtl/>
        </w:rPr>
      </w:pPr>
      <w:bookmarkStart w:id="344" w:name="_Sec573"/>
      <w:r>
        <w:rPr>
          <w:rtl/>
        </w:rPr>
        <w:t>شراء ضمان البرنامج</w:t>
      </w:r>
      <w:bookmarkEnd w:id="344"/>
      <w:r>
        <w:fldChar w:fldCharType="begin"/>
      </w:r>
      <w:r>
        <w:instrText xml:space="preserve"> TC "</w:instrText>
      </w:r>
      <w:bookmarkStart w:id="345" w:name="_Toc483464659"/>
      <w:r>
        <w:instrText>شراء ضمان البرنامج</w:instrText>
      </w:r>
      <w:bookmarkEnd w:id="345"/>
      <w:r>
        <w:instrText>" \l 2</w:instrText>
      </w:r>
      <w:r>
        <w:fldChar w:fldCharType="end"/>
      </w:r>
    </w:p>
    <w:p w:rsidR="00002593" w:rsidRDefault="00D7206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002593" w:rsidRDefault="00D72066" w:rsidP="00D72066">
      <w:pPr>
        <w:pStyle w:val="ProductList-Bullet"/>
        <w:numPr>
          <w:ilvl w:val="0"/>
          <w:numId w:val="40"/>
        </w:numPr>
        <w:rPr>
          <w:rtl/>
        </w:rPr>
      </w:pPr>
      <w:r>
        <w:rPr>
          <w:rtl/>
        </w:rPr>
        <w:t xml:space="preserve">الالتزام بإرفاق ضمان البرنامج على جميع المنتجات الأساسية. </w:t>
      </w:r>
    </w:p>
    <w:p w:rsidR="00002593" w:rsidRDefault="00D72066" w:rsidP="00D72066">
      <w:pPr>
        <w:pStyle w:val="ProductList-Bullet"/>
        <w:numPr>
          <w:ilvl w:val="0"/>
          <w:numId w:val="40"/>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002593" w:rsidRDefault="00D72066" w:rsidP="00D72066">
      <w:pPr>
        <w:pStyle w:val="ProductList-Bullet"/>
        <w:numPr>
          <w:ilvl w:val="0"/>
          <w:numId w:val="40"/>
        </w:numPr>
        <w:rPr>
          <w:rtl/>
        </w:rPr>
      </w:pPr>
      <w:r>
        <w:rPr>
          <w:rtl/>
        </w:rPr>
        <w:t>شراء ضمان البرنامج (SA) على منتجات فردية دون القيام بأي التزام تجاه توسيع ضمان البرنامج (SA) إلى منتجات أخرى.</w:t>
      </w:r>
    </w:p>
    <w:p w:rsidR="00002593" w:rsidRDefault="00002593">
      <w:pPr>
        <w:pStyle w:val="ProductList-Body"/>
        <w:rPr>
          <w:rtl/>
        </w:rPr>
      </w:pPr>
    </w:p>
    <w:p w:rsidR="00002593" w:rsidRDefault="00D72066">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002593" w:rsidRDefault="00002593">
      <w:pPr>
        <w:pStyle w:val="ProductList-Body"/>
        <w:rPr>
          <w:rtl/>
        </w:rPr>
      </w:pPr>
    </w:p>
    <w:p w:rsidR="00002593" w:rsidRDefault="00D7206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00259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02593" w:rsidRDefault="00D72066">
            <w:pPr>
              <w:pStyle w:val="ProductList-TableBody"/>
              <w:jc w:val="center"/>
              <w:rPr>
                <w:rtl/>
              </w:rPr>
            </w:pPr>
            <w:r>
              <w:rPr>
                <w:color w:val="FFFFFF"/>
                <w:rtl/>
              </w:rPr>
              <w:t>البرامج</w:t>
            </w:r>
          </w:p>
        </w:tc>
      </w:tr>
      <w:tr w:rsidR="00002593">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002593" w:rsidRDefault="00D7206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002593">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ضمان البرنامج متوفر</w:t>
            </w:r>
          </w:p>
        </w:tc>
        <w:tc>
          <w:tcPr>
            <w:tcW w:w="0" w:type="auto"/>
            <w:vMerge/>
          </w:tcPr>
          <w:p w:rsidR="00002593" w:rsidRDefault="00002593"/>
        </w:tc>
      </w:tr>
    </w:tbl>
    <w:p w:rsidR="00002593" w:rsidRDefault="00002593">
      <w:pPr>
        <w:pStyle w:val="ProductList-Body"/>
        <w:rPr>
          <w:rtl/>
        </w:rPr>
      </w:pPr>
    </w:p>
    <w:p w:rsidR="00002593" w:rsidRDefault="00D72066">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002593" w:rsidRDefault="00002593">
      <w:pPr>
        <w:pStyle w:val="ProductList-Body"/>
        <w:rPr>
          <w:rtl/>
        </w:rPr>
      </w:pPr>
    </w:p>
    <w:p w:rsidR="00002593" w:rsidRDefault="00D7206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
        <w:outlineLvl w:val="1"/>
        <w:rPr>
          <w:rtl/>
        </w:rPr>
      </w:pPr>
      <w:bookmarkStart w:id="346" w:name="_Sec574"/>
      <w:r>
        <w:rPr>
          <w:rtl/>
        </w:rPr>
        <w:t>تجديد ضمان البرنامج</w:t>
      </w:r>
      <w:bookmarkEnd w:id="346"/>
      <w:r>
        <w:fldChar w:fldCharType="begin"/>
      </w:r>
      <w:r>
        <w:instrText xml:space="preserve"> TC "</w:instrText>
      </w:r>
      <w:bookmarkStart w:id="347" w:name="_Toc483464660"/>
      <w:r>
        <w:instrText>تجديد ضمان البرنامج</w:instrText>
      </w:r>
      <w:bookmarkEnd w:id="347"/>
      <w:r>
        <w:instrText>" \l 2</w:instrText>
      </w:r>
      <w:r>
        <w:fldChar w:fldCharType="end"/>
      </w:r>
    </w:p>
    <w:p w:rsidR="00002593" w:rsidRDefault="00D72066">
      <w:pPr>
        <w:pStyle w:val="ProductList-ClauseHeading"/>
        <w:outlineLvl w:val="2"/>
        <w:rPr>
          <w:rtl/>
        </w:rPr>
      </w:pPr>
      <w:r>
        <w:rPr>
          <w:rtl/>
        </w:rPr>
        <w:t>تجديد التغطية بموجب الاتفاقية ذاتها</w:t>
      </w:r>
    </w:p>
    <w:p w:rsidR="00002593" w:rsidRDefault="00D7206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002593" w:rsidRDefault="00002593">
      <w:pPr>
        <w:pStyle w:val="ProductList-Body"/>
        <w:rPr>
          <w:rtl/>
        </w:rPr>
      </w:pPr>
    </w:p>
    <w:p w:rsidR="00002593" w:rsidRDefault="00D72066">
      <w:pPr>
        <w:pStyle w:val="ProductList-SubClauseHeading"/>
        <w:outlineLvl w:val="3"/>
        <w:rPr>
          <w:rtl/>
        </w:rPr>
      </w:pPr>
      <w:r>
        <w:rPr>
          <w:rtl/>
        </w:rPr>
        <w:t>اتفاقية Open License</w:t>
      </w:r>
    </w:p>
    <w:p w:rsidR="00002593" w:rsidRDefault="00D7206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002593" w:rsidRDefault="00002593">
      <w:pPr>
        <w:pStyle w:val="ProductList-BodyIndented"/>
        <w:rPr>
          <w:rtl/>
        </w:rPr>
      </w:pPr>
    </w:p>
    <w:p w:rsidR="00002593" w:rsidRDefault="00D72066">
      <w:pPr>
        <w:pStyle w:val="ProductList-SubClauseHeading"/>
        <w:outlineLvl w:val="3"/>
        <w:rPr>
          <w:rtl/>
        </w:rPr>
      </w:pPr>
      <w:r>
        <w:rPr>
          <w:rtl/>
        </w:rPr>
        <w:t>اتفاقية Enterprise</w:t>
      </w:r>
    </w:p>
    <w:p w:rsidR="00002593" w:rsidRDefault="00D7206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002593" w:rsidRDefault="00002593">
      <w:pPr>
        <w:pStyle w:val="ProductList-BodyIndented"/>
        <w:rPr>
          <w:rtl/>
        </w:rPr>
      </w:pPr>
    </w:p>
    <w:p w:rsidR="00002593" w:rsidRDefault="00D72066">
      <w:pPr>
        <w:pStyle w:val="ProductList-SubClauseHeading"/>
        <w:outlineLvl w:val="3"/>
        <w:rPr>
          <w:rtl/>
        </w:rPr>
      </w:pPr>
      <w:r>
        <w:rPr>
          <w:rtl/>
        </w:rPr>
        <w:t>Enrollment for Application Platform</w:t>
      </w:r>
    </w:p>
    <w:p w:rsidR="00002593" w:rsidRDefault="00D7206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A045BE">
          <w:t>‬</w:t>
        </w:r>
      </w:dir>
    </w:p>
    <w:p w:rsidR="00002593" w:rsidRDefault="00002593">
      <w:pPr>
        <w:pStyle w:val="ProductList-BodyIndented"/>
        <w:rPr>
          <w:rtl/>
        </w:rPr>
      </w:pPr>
    </w:p>
    <w:p w:rsidR="00002593" w:rsidRDefault="00D72066">
      <w:pPr>
        <w:pStyle w:val="ProductList-ClauseHeading"/>
        <w:outlineLvl w:val="2"/>
        <w:rPr>
          <w:rtl/>
        </w:rPr>
      </w:pPr>
      <w:r>
        <w:rPr>
          <w:rtl/>
        </w:rPr>
        <w:lastRenderedPageBreak/>
        <w:t>تجديد التغطية من اتفاقية منفصلة</w:t>
      </w:r>
    </w:p>
    <w:p w:rsidR="00002593" w:rsidRDefault="00D7206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002593" w:rsidRDefault="00002593">
      <w:pPr>
        <w:pStyle w:val="ProductList-Body"/>
        <w:rPr>
          <w:rtl/>
        </w:rPr>
      </w:pPr>
    </w:p>
    <w:p w:rsidR="00002593" w:rsidRDefault="00D7206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002593" w:rsidRDefault="00002593">
      <w:pPr>
        <w:pStyle w:val="ProductList-Body"/>
        <w:rPr>
          <w:rtl/>
        </w:rPr>
      </w:pPr>
    </w:p>
    <w:p w:rsidR="00002593" w:rsidRDefault="00D72066">
      <w:pPr>
        <w:pStyle w:val="ProductList-ClauseHeading"/>
        <w:outlineLvl w:val="2"/>
        <w:rPr>
          <w:rtl/>
        </w:rPr>
      </w:pPr>
      <w:r>
        <w:rPr>
          <w:rtl/>
        </w:rPr>
        <w:t>تجديد تغطية ضمان البرنامج لتراخيص وصول العميل (CALs) وتراخيص إدارة العميل (MLs)</w:t>
      </w:r>
    </w:p>
    <w:p w:rsidR="00002593" w:rsidRDefault="00D7206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002593" w:rsidRDefault="00D7206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
        <w:outlineLvl w:val="1"/>
        <w:rPr>
          <w:rtl/>
        </w:rPr>
      </w:pPr>
      <w:bookmarkStart w:id="348" w:name="_Sec575"/>
      <w:r>
        <w:rPr>
          <w:rtl/>
        </w:rPr>
        <w:t>ترخيص الترحيل للمنتجات المتوقفة أو المنتهية</w:t>
      </w:r>
      <w:bookmarkEnd w:id="348"/>
      <w:r>
        <w:fldChar w:fldCharType="begin"/>
      </w:r>
      <w:r>
        <w:instrText xml:space="preserve"> TC "</w:instrText>
      </w:r>
      <w:bookmarkStart w:id="349" w:name="_Toc483464661"/>
      <w:r>
        <w:instrText>ترخيص الترحيل للمنتجات المتوقفة أو المنتهية</w:instrText>
      </w:r>
      <w:bookmarkEnd w:id="349"/>
      <w:r>
        <w:instrText>" \l 2</w:instrText>
      </w:r>
      <w:r>
        <w:fldChar w:fldCharType="end"/>
      </w:r>
    </w:p>
    <w:p w:rsidR="00002593" w:rsidRDefault="00D7206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A045BE">
          <w:t>‬</w:t>
        </w:r>
      </w:dir>
    </w:p>
    <w:p w:rsidR="00002593" w:rsidRDefault="00D7206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002593" w:rsidRDefault="00002593">
      <w:pPr>
        <w:pStyle w:val="ProductList-Body"/>
        <w:rPr>
          <w:rtl/>
        </w:rPr>
      </w:pPr>
    </w:p>
    <w:p w:rsidR="00002593" w:rsidRDefault="00D72066">
      <w:pPr>
        <w:pStyle w:val="ProductList-Body"/>
        <w:rPr>
          <w:rtl/>
        </w:rPr>
      </w:pPr>
      <w:r>
        <w:rPr>
          <w:rtl/>
        </w:rPr>
        <w:t>ما لم ينص على خلاف ذلك في إدخال المنتج:</w:t>
      </w:r>
    </w:p>
    <w:p w:rsidR="00002593" w:rsidRDefault="00D72066" w:rsidP="00D72066">
      <w:pPr>
        <w:pStyle w:val="ProductList-Bullet"/>
        <w:numPr>
          <w:ilvl w:val="0"/>
          <w:numId w:val="41"/>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002593" w:rsidRDefault="00D72066" w:rsidP="00D72066">
      <w:pPr>
        <w:pStyle w:val="ProductList-Bullet"/>
        <w:numPr>
          <w:ilvl w:val="0"/>
          <w:numId w:val="41"/>
        </w:numPr>
        <w:rPr>
          <w:rtl/>
        </w:rPr>
      </w:pPr>
      <w:r>
        <w:rPr>
          <w:rtl/>
        </w:rPr>
        <w:t>ويتم منح تراخيص الترحيل على أساس 1:1 لكل ترخيص مؤهل للعميل.</w:t>
      </w:r>
    </w:p>
    <w:p w:rsidR="00002593" w:rsidRDefault="00D72066" w:rsidP="00D72066">
      <w:pPr>
        <w:pStyle w:val="ProductList-Bullet"/>
        <w:numPr>
          <w:ilvl w:val="0"/>
          <w:numId w:val="41"/>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002593" w:rsidRDefault="00D72066" w:rsidP="00D72066">
      <w:pPr>
        <w:pStyle w:val="ProductList-Bullet"/>
        <w:numPr>
          <w:ilvl w:val="0"/>
          <w:numId w:val="41"/>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002593" w:rsidRDefault="00D72066" w:rsidP="00D72066">
      <w:pPr>
        <w:pStyle w:val="ProductList-Bullet"/>
        <w:numPr>
          <w:ilvl w:val="0"/>
          <w:numId w:val="41"/>
        </w:numPr>
        <w:rPr>
          <w:rtl/>
        </w:rPr>
      </w:pPr>
      <w:r>
        <w:rPr>
          <w:rtl/>
        </w:rPr>
        <w:t>ولا يجوز للعميل تحويل تراخيص الترحيل منفصلة عن التراخيص المؤهلة.</w:t>
      </w:r>
    </w:p>
    <w:p w:rsidR="00002593" w:rsidRDefault="00D72066" w:rsidP="00D72066">
      <w:pPr>
        <w:pStyle w:val="ProductList-Bullet"/>
        <w:numPr>
          <w:ilvl w:val="0"/>
          <w:numId w:val="41"/>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Offering1Heading"/>
        <w:outlineLvl w:val="1"/>
        <w:rPr>
          <w:rtl/>
        </w:rPr>
      </w:pPr>
      <w:bookmarkStart w:id="350" w:name="_Sec576"/>
      <w:r>
        <w:rPr>
          <w:rtl/>
        </w:rPr>
        <w:t>مزايا ضمان البرنامج</w:t>
      </w:r>
      <w:bookmarkEnd w:id="350"/>
      <w:r>
        <w:fldChar w:fldCharType="begin"/>
      </w:r>
      <w:r>
        <w:instrText xml:space="preserve"> TC "</w:instrText>
      </w:r>
      <w:bookmarkStart w:id="351" w:name="_Toc483464662"/>
      <w:r>
        <w:instrText>مزايا ضمان البرنامج</w:instrText>
      </w:r>
      <w:bookmarkEnd w:id="351"/>
      <w:r>
        <w:instrText>" \l 2</w:instrText>
      </w:r>
      <w:r>
        <w:fldChar w:fldCharType="end"/>
      </w:r>
    </w:p>
    <w:p w:rsidR="00002593" w:rsidRDefault="00D7206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مجموعة أجهزة كمبيوتر الخادم</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77">
              <w:r w:rsidR="00D7206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79">
              <w:r w:rsidR="00D72066">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0">
              <w:r w:rsidR="00D7206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1">
              <w:r w:rsidR="00D7206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755">
              <w:r w:rsidR="00D7206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41">
              <w:r w:rsidR="00D7206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651">
              <w:r w:rsidR="00D7206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41">
              <w:r w:rsidR="00D7206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2">
              <w:r w:rsidR="00D7206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3">
              <w:r w:rsidR="00D72066">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4">
              <w:r w:rsidR="00D7206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5">
              <w:r w:rsidR="00D7206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6">
              <w:r w:rsidR="00D72066">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18">
              <w:r w:rsidR="00D7206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7">
              <w:r w:rsidR="00D7206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38">
              <w:r w:rsidR="00D72066">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8">
              <w:r w:rsidR="00D7206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89">
              <w:r w:rsidR="00D7206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590">
              <w:r w:rsidR="00D7206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41">
              <w:r w:rsidR="00D7206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841">
              <w:r w:rsidR="00D7206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A045BE">
            <w:pPr>
              <w:pStyle w:val="ProductList-TableBody"/>
              <w:rPr>
                <w:rtl/>
              </w:rPr>
            </w:pPr>
            <w:hyperlink w:anchor="_Sec652">
              <w:r w:rsidR="00D7206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jc w:val="center"/>
              <w:rPr>
                <w:rtl/>
              </w:rPr>
            </w:pPr>
          </w:p>
        </w:tc>
      </w:tr>
    </w:tbl>
    <w:p w:rsidR="00002593" w:rsidRDefault="00002593">
      <w:pPr>
        <w:pStyle w:val="ProductList-Body"/>
        <w:rPr>
          <w:rtl/>
        </w:rPr>
      </w:pPr>
    </w:p>
    <w:p w:rsidR="00002593" w:rsidRDefault="00D72066">
      <w:pPr>
        <w:pStyle w:val="ProductList-ClauseHeading"/>
        <w:outlineLvl w:val="2"/>
        <w:rPr>
          <w:rtl/>
        </w:rPr>
      </w:pPr>
      <w:bookmarkStart w:id="352" w:name="_Sec577"/>
      <w:r>
        <w:rPr>
          <w:rtl/>
        </w:rPr>
        <w:t>حقوق الإصدار الجديد</w:t>
      </w:r>
      <w:bookmarkEnd w:id="352"/>
    </w:p>
    <w:p w:rsidR="00002593" w:rsidRDefault="00D7206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002593" w:rsidRDefault="00002593">
      <w:pPr>
        <w:pStyle w:val="ProductList-Body"/>
        <w:rPr>
          <w:rtl/>
        </w:rPr>
      </w:pPr>
    </w:p>
    <w:p w:rsidR="00002593" w:rsidRDefault="00D72066">
      <w:pPr>
        <w:pStyle w:val="ProductList-ClauseHeading"/>
        <w:outlineLvl w:val="2"/>
        <w:rPr>
          <w:rtl/>
        </w:rPr>
      </w:pPr>
      <w:bookmarkStart w:id="353" w:name="_Sec931"/>
      <w:r>
        <w:rPr>
          <w:rtl/>
        </w:rPr>
        <w:t>حساب نقاط مزايا ضمان البرنامج</w:t>
      </w:r>
      <w:bookmarkEnd w:id="353"/>
    </w:p>
    <w:p w:rsidR="00002593" w:rsidRDefault="00D72066">
      <w:pPr>
        <w:pStyle w:val="ProductList-Body"/>
        <w:rPr>
          <w:rtl/>
        </w:rPr>
      </w:pPr>
      <w:r>
        <w:rPr>
          <w:rtl/>
        </w:rPr>
        <w:t>يتم حساب الاستحقاقات المتعلقة بالمزايا التالية باستخدام نظام يستند إلى نقاط:</w:t>
      </w:r>
    </w:p>
    <w:p w:rsidR="00002593" w:rsidRDefault="00D72066" w:rsidP="00D72066">
      <w:pPr>
        <w:pStyle w:val="ProductList-Bullet"/>
        <w:numPr>
          <w:ilvl w:val="0"/>
          <w:numId w:val="42"/>
        </w:numPr>
        <w:rPr>
          <w:rtl/>
        </w:rPr>
      </w:pPr>
      <w:r>
        <w:rPr>
          <w:rtl/>
        </w:rPr>
        <w:t>خدمات التخطيط</w:t>
      </w:r>
    </w:p>
    <w:p w:rsidR="00002593" w:rsidRDefault="00D72066" w:rsidP="00D72066">
      <w:pPr>
        <w:pStyle w:val="ProductList-Bullet"/>
        <w:numPr>
          <w:ilvl w:val="0"/>
          <w:numId w:val="42"/>
        </w:numPr>
        <w:rPr>
          <w:rtl/>
        </w:rPr>
      </w:pPr>
      <w:r>
        <w:rPr>
          <w:rtl/>
        </w:rPr>
        <w:t>إيصالات التدريب</w:t>
      </w:r>
    </w:p>
    <w:p w:rsidR="00002593" w:rsidRDefault="00D72066" w:rsidP="00D72066">
      <w:pPr>
        <w:pStyle w:val="ProductList-Bullet"/>
        <w:numPr>
          <w:ilvl w:val="0"/>
          <w:numId w:val="42"/>
        </w:numPr>
        <w:rPr>
          <w:rtl/>
        </w:rPr>
      </w:pPr>
      <w:r>
        <w:rPr>
          <w:rtl/>
        </w:rPr>
        <w:t>دعم حل المشكلات على مدار 24 ساعة يوميًا طوال أيام الأسبوع (عبر الهاتف) في MPSA فقط</w:t>
      </w:r>
    </w:p>
    <w:p w:rsidR="00002593" w:rsidRDefault="00D7206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00259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02593" w:rsidRDefault="00D72066">
            <w:pPr>
              <w:pStyle w:val="ProductList-TableBody"/>
              <w:rPr>
                <w:rtl/>
              </w:rPr>
            </w:pPr>
            <w:r>
              <w:rPr>
                <w:color w:val="FFFFFF"/>
                <w:rtl/>
              </w:rPr>
              <w:t>النقاط</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A045BE">
                <w:t>‬</w:t>
              </w:r>
            </w:di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1</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2</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5</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10</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25</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50</w:t>
            </w:r>
          </w:p>
        </w:tc>
      </w:tr>
      <w:tr w:rsidR="00002593">
        <w:tc>
          <w:tcPr>
            <w:tcW w:w="105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75</w:t>
            </w:r>
          </w:p>
        </w:tc>
      </w:tr>
    </w:tbl>
    <w:p w:rsidR="00002593" w:rsidRDefault="00D720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002593" w:rsidRDefault="00002593">
      <w:pPr>
        <w:pStyle w:val="ProductList-Body"/>
        <w:rPr>
          <w:rtl/>
        </w:rPr>
      </w:pPr>
    </w:p>
    <w:p w:rsidR="00002593" w:rsidRDefault="00D72066">
      <w:pPr>
        <w:pStyle w:val="ProductList-ClauseHeading"/>
        <w:outlineLvl w:val="2"/>
        <w:rPr>
          <w:rtl/>
        </w:rPr>
      </w:pPr>
      <w:bookmarkStart w:id="354" w:name="_Sec579"/>
      <w:r>
        <w:rPr>
          <w:rtl/>
        </w:rPr>
        <w:t>خدمات Office Online وOffice Online Server</w:t>
      </w:r>
      <w:bookmarkEnd w:id="354"/>
    </w:p>
    <w:p w:rsidR="00002593" w:rsidRDefault="00D72066">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حقوق Office Online</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lastRenderedPageBreak/>
              <w:t>Office Standard</w:t>
            </w:r>
            <w:r>
              <w:fldChar w:fldCharType="begin"/>
            </w:r>
            <w:r>
              <w:instrText xml:space="preserve"> XE "Office Standard" </w:instrText>
            </w:r>
            <w:r>
              <w:fldChar w:fldCharType="end"/>
            </w:r>
          </w:p>
          <w:p w:rsidR="00002593" w:rsidRDefault="00D72066">
            <w:pPr>
              <w:pStyle w:val="ProductList-TableBody"/>
              <w:rPr>
                <w:rtl/>
              </w:rPr>
            </w:pPr>
            <w:r>
              <w:rPr>
                <w:rtl/>
              </w:rPr>
              <w:t>Office Professional Plus</w:t>
            </w:r>
            <w:r>
              <w:fldChar w:fldCharType="begin"/>
            </w:r>
            <w:r>
              <w:instrText xml:space="preserve"> XE "Office Professional Plus" </w:instrText>
            </w:r>
            <w:r>
              <w:fldChar w:fldCharType="end"/>
            </w:r>
          </w:p>
          <w:p w:rsidR="00002593" w:rsidRDefault="00D7206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Online for Office 365</w:t>
            </w:r>
            <w:r>
              <w:fldChar w:fldCharType="begin"/>
            </w:r>
            <w:r>
              <w:instrText xml:space="preserve"> XE "Office Online for Office 365" </w:instrText>
            </w:r>
            <w:r>
              <w:fldChar w:fldCharType="end"/>
            </w:r>
          </w:p>
          <w:p w:rsidR="00002593" w:rsidRDefault="00D72066">
            <w:pPr>
              <w:pStyle w:val="ProductList-TableBody"/>
              <w:rPr>
                <w:rtl/>
              </w:rPr>
            </w:pPr>
            <w:r>
              <w:rPr>
                <w:rtl/>
              </w:rPr>
              <w:t>Office Online Server</w:t>
            </w:r>
          </w:p>
        </w:tc>
      </w:tr>
    </w:tbl>
    <w:p w:rsidR="00002593" w:rsidRDefault="00D7206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002593" w:rsidRDefault="00002593">
      <w:pPr>
        <w:pStyle w:val="ProductList-Body"/>
        <w:rPr>
          <w:rtl/>
        </w:rPr>
      </w:pPr>
    </w:p>
    <w:p w:rsidR="00002593" w:rsidRDefault="00D72066">
      <w:pPr>
        <w:pStyle w:val="ProductList-ClauseHeading"/>
        <w:outlineLvl w:val="2"/>
        <w:rPr>
          <w:rtl/>
        </w:rPr>
      </w:pPr>
      <w:bookmarkStart w:id="355" w:name="_Sec580"/>
      <w:r>
        <w:rPr>
          <w:rtl/>
        </w:rPr>
        <w:t>خدمات التخطيط</w:t>
      </w:r>
      <w:bookmarkEnd w:id="355"/>
    </w:p>
    <w:p w:rsidR="00002593" w:rsidRDefault="00D7206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002593" w:rsidRDefault="00002593">
      <w:pPr>
        <w:pStyle w:val="ProductList-Body"/>
        <w:rPr>
          <w:rtl/>
        </w:rPr>
      </w:pPr>
    </w:p>
    <w:p w:rsidR="00002593" w:rsidRDefault="00D7206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00259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النقاط</w:t>
            </w:r>
          </w:p>
        </w:tc>
      </w:tr>
      <w:tr w:rsidR="00002593">
        <w:tc>
          <w:tcPr>
            <w:tcW w:w="101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A045BE">
                  <w:t>‬</w:t>
                </w:r>
                <w:r w:rsidR="00A045BE">
                  <w:t>‬</w:t>
                </w:r>
              </w:dir>
            </w:di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1</w:t>
            </w:r>
          </w:p>
        </w:tc>
      </w:tr>
      <w:tr w:rsidR="00002593">
        <w:tc>
          <w:tcPr>
            <w:tcW w:w="101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2</w:t>
            </w:r>
          </w:p>
        </w:tc>
      </w:tr>
      <w:tr w:rsidR="00002593">
        <w:tc>
          <w:tcPr>
            <w:tcW w:w="101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25</w:t>
            </w:r>
          </w:p>
        </w:tc>
      </w:tr>
      <w:tr w:rsidR="00002593">
        <w:tc>
          <w:tcPr>
            <w:tcW w:w="101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50</w:t>
            </w:r>
          </w:p>
        </w:tc>
      </w:tr>
      <w:tr w:rsidR="00002593">
        <w:tc>
          <w:tcPr>
            <w:tcW w:w="101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إصدار SQL Server Data Center</w:t>
            </w:r>
            <w:r>
              <w:fldChar w:fldCharType="begin"/>
            </w:r>
            <w:r>
              <w:instrText xml:space="preserve"> XE "SQL Server Data Center" </w:instrText>
            </w:r>
            <w:r>
              <w:fldChar w:fldCharType="end"/>
            </w:r>
            <w:r>
              <w:rPr>
                <w:rtl/>
              </w:rPr>
              <w:t>، SQL Parallel Data Warehouse</w:t>
            </w:r>
            <w:r>
              <w:fldChar w:fldCharType="begin"/>
            </w:r>
            <w:r>
              <w:instrText xml:space="preserve"> XE "SQL Parallel Data Warehouse" </w:instrText>
            </w:r>
            <w:r>
              <w:fldChar w:fldCharType="end"/>
            </w:r>
            <w:r>
              <w:rPr>
                <w:rtl/>
              </w:rPr>
              <w:t>، إصدار Windows Server Datacenter</w:t>
            </w:r>
            <w:r>
              <w:fldChar w:fldCharType="begin"/>
            </w:r>
            <w:r>
              <w:instrText xml:space="preserve"> XE "Windows Server Datacenter" </w:instrText>
            </w:r>
            <w:r>
              <w:fldChar w:fldCharType="end"/>
            </w:r>
            <w:r>
              <w:rPr>
                <w:rtl/>
              </w:rPr>
              <w:t>، Microsoft Dynamics AX Standard Commerce Core Server</w:t>
            </w:r>
            <w:r>
              <w:fldChar w:fldCharType="begin"/>
            </w:r>
            <w:r>
              <w:instrText xml:space="preserve"> XE "Microsoft Dynamics AX Standard Commerce Core Server" </w:instrText>
            </w:r>
            <w:r>
              <w:fldChar w:fldCharType="end"/>
            </w:r>
            <w:r>
              <w:rPr>
                <w:rtl/>
              </w:rPr>
              <w:t>، Microsoft Dynamics 365 for Operations Commerce Server</w:t>
            </w:r>
            <w:r>
              <w:fldChar w:fldCharType="begin"/>
            </w:r>
            <w:r>
              <w:instrText xml:space="preserve"> XE "Microsoft Dynamics 365 for Operations Commerce Server" </w:instrText>
            </w:r>
            <w:r>
              <w:fldChar w:fldCharType="end"/>
            </w:r>
            <w:r>
              <w:rPr>
                <w:rtl/>
              </w:rPr>
              <w:t>، ترخيص System Center 2012 Datacenter Server Management</w:t>
            </w:r>
            <w:r>
              <w:fldChar w:fldCharType="begin"/>
            </w:r>
            <w:r>
              <w:instrText xml:space="preserve"> XE "ترخيص System Center 2012 Datacenter Server Management"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75</w:t>
            </w:r>
          </w:p>
        </w:tc>
      </w:tr>
    </w:tbl>
    <w:p w:rsidR="00002593" w:rsidRDefault="00D720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002593" w:rsidRDefault="00002593">
      <w:pPr>
        <w:pStyle w:val="ProductList-Body"/>
        <w:rPr>
          <w:rtl/>
        </w:rPr>
      </w:pPr>
    </w:p>
    <w:p w:rsidR="00002593" w:rsidRDefault="00D7206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0025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600,000+</w:t>
            </w:r>
          </w:p>
        </w:tc>
      </w:tr>
      <w:tr w:rsidR="0000259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75</w:t>
            </w:r>
          </w:p>
        </w:tc>
      </w:tr>
    </w:tbl>
    <w:p w:rsidR="00002593" w:rsidRDefault="00002593">
      <w:pPr>
        <w:pStyle w:val="ProductList-Body"/>
        <w:rPr>
          <w:rtl/>
        </w:rPr>
      </w:pPr>
    </w:p>
    <w:p w:rsidR="00002593" w:rsidRDefault="00D7206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A045BE">
            <w:t>‬</w:t>
          </w:r>
          <w:r w:rsidR="00A045BE">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00259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002593" w:rsidRDefault="00D72066">
            <w:pPr>
              <w:pStyle w:val="ProductList-TableBody"/>
              <w:rPr>
                <w:rtl/>
              </w:rPr>
            </w:pPr>
            <w:r>
              <w:rPr>
                <w:rtl/>
              </w:rPr>
              <w:t>→600,000+</w:t>
            </w:r>
          </w:p>
        </w:tc>
      </w:tr>
      <w:tr w:rsidR="0000259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2593" w:rsidRDefault="00D7206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12</w:t>
            </w:r>
          </w:p>
        </w:tc>
      </w:tr>
    </w:tbl>
    <w:p w:rsidR="00002593" w:rsidRDefault="00D7206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6">
        <w:r>
          <w:rPr>
            <w:color w:val="00467F"/>
            <w:u w:val="single"/>
            <w:rtl/>
          </w:rPr>
          <w:t>http://www.microsoft.com/licensing/software-assurance/planning-services-overview.aspx</w:t>
        </w:r>
      </w:hyperlink>
      <w:r>
        <w:rPr>
          <w:rtl/>
        </w:rPr>
        <w:t xml:space="preserve">. </w:t>
      </w:r>
    </w:p>
    <w:p w:rsidR="00002593" w:rsidRDefault="00002593">
      <w:pPr>
        <w:pStyle w:val="ProductList-Body"/>
        <w:rPr>
          <w:rtl/>
        </w:rPr>
      </w:pPr>
    </w:p>
    <w:p w:rsidR="00002593" w:rsidRDefault="00D7206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002593" w:rsidRDefault="00D72066" w:rsidP="00D72066">
      <w:pPr>
        <w:pStyle w:val="ProductList-Bullet"/>
        <w:numPr>
          <w:ilvl w:val="0"/>
          <w:numId w:val="43"/>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7">
        <w:r>
          <w:rPr>
            <w:color w:val="00467F"/>
            <w:u w:val="single"/>
            <w:rtl/>
          </w:rPr>
          <w:t>http://directory.partners.extranet.microsoft.com/psbproviders</w:t>
        </w:r>
      </w:hyperlink>
    </w:p>
    <w:p w:rsidR="00002593" w:rsidRDefault="00D72066" w:rsidP="00D72066">
      <w:pPr>
        <w:pStyle w:val="ProductList-Bullet"/>
        <w:numPr>
          <w:ilvl w:val="0"/>
          <w:numId w:val="43"/>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rsidR="00002593" w:rsidRDefault="00D72066" w:rsidP="00D72066">
      <w:pPr>
        <w:pStyle w:val="ProductList-Bullet"/>
        <w:numPr>
          <w:ilvl w:val="0"/>
          <w:numId w:val="43"/>
        </w:numPr>
        <w:rPr>
          <w:rtl/>
        </w:rPr>
      </w:pPr>
      <w:r>
        <w:rPr>
          <w:rtl/>
        </w:rPr>
        <w:t xml:space="preserve">ولا يمكن استرداد إيصالات خدمات التخطيط إلا من خلال العميل المؤهل للميزة. </w:t>
      </w:r>
    </w:p>
    <w:p w:rsidR="00002593" w:rsidRDefault="00D72066" w:rsidP="00D72066">
      <w:pPr>
        <w:pStyle w:val="ProductList-Bullet"/>
        <w:numPr>
          <w:ilvl w:val="0"/>
          <w:numId w:val="43"/>
        </w:numPr>
        <w:rPr>
          <w:rtl/>
        </w:rPr>
      </w:pPr>
      <w:r>
        <w:rPr>
          <w:rtl/>
        </w:rPr>
        <w:t xml:space="preserve">ولا يجوز مبادلة إيصالات خدمات التخطيط مقابل نقد أو أموال أو اعتبارات أخرى ذات قيمة. </w:t>
      </w:r>
    </w:p>
    <w:p w:rsidR="00002593" w:rsidRDefault="00D72066" w:rsidP="00D72066">
      <w:pPr>
        <w:pStyle w:val="ProductList-Bullet"/>
        <w:numPr>
          <w:ilvl w:val="0"/>
          <w:numId w:val="43"/>
        </w:numPr>
        <w:rPr>
          <w:rtl/>
        </w:rPr>
      </w:pPr>
      <w:r>
        <w:rPr>
          <w:rtl/>
        </w:rPr>
        <w:t xml:space="preserve">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 </w:t>
      </w:r>
    </w:p>
    <w:p w:rsidR="00002593" w:rsidRDefault="00D72066" w:rsidP="00D72066">
      <w:pPr>
        <w:pStyle w:val="ProductList-Bullet"/>
        <w:numPr>
          <w:ilvl w:val="0"/>
          <w:numId w:val="43"/>
        </w:numPr>
        <w:rPr>
          <w:rtl/>
        </w:rPr>
      </w:pPr>
      <w:r>
        <w:rPr>
          <w:rtl/>
        </w:rPr>
        <w:lastRenderedPageBreak/>
        <w:t xml:space="preserve">ولا يجوز دمج أنواع الإيصالات. يجب ألا تزيد المشاركات في خدمات التخطيط عن الحد الأقصى للمدة المحددة لكل نوع مشاركة. </w:t>
      </w:r>
    </w:p>
    <w:p w:rsidR="00002593" w:rsidRDefault="00D72066" w:rsidP="00D72066">
      <w:pPr>
        <w:pStyle w:val="ProductList-Bullet"/>
        <w:numPr>
          <w:ilvl w:val="0"/>
          <w:numId w:val="43"/>
        </w:numPr>
        <w:rPr>
          <w:rtl/>
        </w:rPr>
      </w:pPr>
      <w:r>
        <w:rPr>
          <w:rtl/>
        </w:rPr>
        <w:t xml:space="preserve">وتكون الإيصالات صالحة فقط مع المزودين المؤهلين لنوع خدمة معين للإيصال الذي تم استرداده. </w:t>
      </w:r>
    </w:p>
    <w:p w:rsidR="00002593" w:rsidRDefault="00D72066" w:rsidP="00D72066">
      <w:pPr>
        <w:pStyle w:val="ProductList-Bullet"/>
        <w:numPr>
          <w:ilvl w:val="0"/>
          <w:numId w:val="43"/>
        </w:numPr>
        <w:rPr>
          <w:rtl/>
        </w:rPr>
      </w:pPr>
      <w:r>
        <w:rPr>
          <w:rtl/>
        </w:rPr>
        <w:t xml:space="preserve">ويجب تعيين الإيصالات أثناء فترة تغطية ضمان البرنامج (SA). </w:t>
      </w:r>
    </w:p>
    <w:p w:rsidR="00002593" w:rsidRDefault="00D72066" w:rsidP="00D72066">
      <w:pPr>
        <w:pStyle w:val="ProductList-Bullet"/>
        <w:numPr>
          <w:ilvl w:val="0"/>
          <w:numId w:val="43"/>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002593" w:rsidRDefault="00002593">
      <w:pPr>
        <w:pStyle w:val="ProductList-Body"/>
        <w:rPr>
          <w:rtl/>
        </w:rPr>
      </w:pPr>
    </w:p>
    <w:p w:rsidR="00002593" w:rsidRDefault="00D7206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002593" w:rsidRDefault="00002593">
      <w:pPr>
        <w:pStyle w:val="ProductList-Body"/>
        <w:rPr>
          <w:rtl/>
        </w:rPr>
      </w:pPr>
    </w:p>
    <w:p w:rsidR="00002593" w:rsidRDefault="00D72066">
      <w:pPr>
        <w:pStyle w:val="ProductList-ClauseHeading"/>
        <w:outlineLvl w:val="2"/>
        <w:rPr>
          <w:rtl/>
        </w:rPr>
      </w:pPr>
      <w:bookmarkStart w:id="356" w:name="_Sec581"/>
      <w:r>
        <w:rPr>
          <w:rtl/>
        </w:rPr>
        <w:t>Enterprise Source Licensing Program</w:t>
      </w:r>
      <w:bookmarkEnd w:id="356"/>
    </w:p>
    <w:p w:rsidR="00002593" w:rsidRDefault="00D7206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002593" w:rsidRDefault="00002593">
      <w:pPr>
        <w:pStyle w:val="ProductList-Body"/>
        <w:rPr>
          <w:rtl/>
        </w:rPr>
      </w:pPr>
    </w:p>
    <w:p w:rsidR="00002593" w:rsidRDefault="00D72066">
      <w:pPr>
        <w:pStyle w:val="ProductList-ClauseHeading"/>
        <w:outlineLvl w:val="2"/>
        <w:rPr>
          <w:rtl/>
        </w:rPr>
      </w:pPr>
      <w:bookmarkStart w:id="357" w:name="_Sec582"/>
      <w:r>
        <w:rPr>
          <w:rtl/>
        </w:rPr>
        <w:t>إيصالات التدريب</w:t>
      </w:r>
      <w:bookmarkEnd w:id="357"/>
    </w:p>
    <w:p w:rsidR="00002593" w:rsidRDefault="00D7206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A045BE">
          <w:t>‬</w:t>
        </w:r>
      </w:dir>
    </w:p>
    <w:tbl>
      <w:tblPr>
        <w:tblStyle w:val="PURTable"/>
        <w:bidiVisual/>
        <w:tblW w:w="0" w:type="dxa"/>
        <w:tblLook w:val="04A0" w:firstRow="1" w:lastRow="0" w:firstColumn="1" w:lastColumn="0" w:noHBand="0" w:noVBand="1"/>
      </w:tblPr>
      <w:tblGrid>
        <w:gridCol w:w="3605"/>
        <w:gridCol w:w="3594"/>
        <w:gridCol w:w="3591"/>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مجموعة الأنظمة</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يوم واحد لكل 50 ترخيصًا (الحد الأقصى 10 أيام)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يوم واحد لكل 50 ترخيصًا أو نقطة</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 أيام لكل تسجيل أو حساب شراء مؤهل</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15 يومًا*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 يومًا*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55 يومًا*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80 يومًا*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125 يومًا*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 يوم*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300 يوم*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400 يوم*</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700 يوم*</w:t>
            </w:r>
          </w:p>
        </w:tc>
      </w:tr>
    </w:tbl>
    <w:p w:rsidR="00002593" w:rsidRDefault="00D72066">
      <w:pPr>
        <w:pStyle w:val="ProductList-Body"/>
        <w:rPr>
          <w:rtl/>
        </w:rPr>
      </w:pPr>
      <w:r>
        <w:rPr>
          <w:rtl/>
        </w:rPr>
        <w:t>*</w:t>
      </w:r>
      <w:r>
        <w:rPr>
          <w:i/>
          <w:rtl/>
        </w:rPr>
        <w:t>عدد الأيام لكل تسجيل أو اتفاقية أو حساب شراء مؤهل</w:t>
      </w:r>
    </w:p>
    <w:p w:rsidR="00002593" w:rsidRDefault="00002593">
      <w:pPr>
        <w:pStyle w:val="ProductList-Body"/>
        <w:rPr>
          <w:rtl/>
        </w:rPr>
      </w:pPr>
    </w:p>
    <w:p w:rsidR="00002593" w:rsidRDefault="00D72066" w:rsidP="00D72066">
      <w:pPr>
        <w:pStyle w:val="ProductList-Bullet"/>
        <w:numPr>
          <w:ilvl w:val="0"/>
          <w:numId w:val="44"/>
        </w:numPr>
        <w:rPr>
          <w:rtl/>
        </w:rPr>
      </w:pPr>
      <w:r>
        <w:rPr>
          <w:rtl/>
        </w:rPr>
        <w:t xml:space="preserve">يتم توفير الخدمات المقدمة من خلال الإيصالات بموجب الاتفاقية المبرمة بين العميل وشريك تعليم Microsoft المؤهل. </w:t>
      </w:r>
    </w:p>
    <w:p w:rsidR="00002593" w:rsidRDefault="00D72066" w:rsidP="00D72066">
      <w:pPr>
        <w:pStyle w:val="ProductList-Bullet"/>
        <w:numPr>
          <w:ilvl w:val="0"/>
          <w:numId w:val="44"/>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002593" w:rsidRDefault="00D72066" w:rsidP="00D72066">
      <w:pPr>
        <w:pStyle w:val="ProductList-Bullet"/>
        <w:numPr>
          <w:ilvl w:val="0"/>
          <w:numId w:val="44"/>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002593" w:rsidRDefault="00D72066" w:rsidP="00D72066">
      <w:pPr>
        <w:pStyle w:val="ProductList-Bullet"/>
        <w:numPr>
          <w:ilvl w:val="0"/>
          <w:numId w:val="44"/>
        </w:numPr>
        <w:rPr>
          <w:rtl/>
        </w:rPr>
      </w:pPr>
      <w:r>
        <w:rPr>
          <w:rtl/>
        </w:rPr>
        <w:t>لا يمكن استخدام الإيصالات لتغطية أية رسوم متعلقة بأحد العملاء الذي لا يتواجد في دورة محجوزة.</w:t>
      </w:r>
    </w:p>
    <w:p w:rsidR="00002593" w:rsidRDefault="00D72066" w:rsidP="00D72066">
      <w:pPr>
        <w:pStyle w:val="ProductList-Bullet"/>
        <w:numPr>
          <w:ilvl w:val="0"/>
          <w:numId w:val="44"/>
        </w:numPr>
        <w:rPr>
          <w:rtl/>
        </w:rPr>
      </w:pPr>
      <w:r>
        <w:rPr>
          <w:rtl/>
        </w:rPr>
        <w:t>يجوز استرداد الإيصالات فقط من قبل الشخص المعتمد من جانب العميل لاستخدام الإيصال.</w:t>
      </w:r>
    </w:p>
    <w:p w:rsidR="00002593" w:rsidRDefault="00D72066" w:rsidP="00D72066">
      <w:pPr>
        <w:pStyle w:val="ProductList-Bullet"/>
        <w:numPr>
          <w:ilvl w:val="0"/>
          <w:numId w:val="44"/>
        </w:numPr>
        <w:rPr>
          <w:rtl/>
        </w:rPr>
      </w:pPr>
      <w:r>
        <w:rPr>
          <w:rtl/>
        </w:rPr>
        <w:t xml:space="preserve">ولا يجوز مبادلة الإيصالات مقابل نقد أو أموال أو اعتبارات أخرى ذات قيمة. </w:t>
      </w:r>
    </w:p>
    <w:p w:rsidR="00002593" w:rsidRDefault="00D72066" w:rsidP="00D72066">
      <w:pPr>
        <w:pStyle w:val="ProductList-Bullet"/>
        <w:numPr>
          <w:ilvl w:val="0"/>
          <w:numId w:val="44"/>
        </w:numPr>
        <w:rPr>
          <w:rtl/>
        </w:rPr>
      </w:pPr>
      <w:r>
        <w:rPr>
          <w:rtl/>
        </w:rPr>
        <w:t xml:space="preserve">ويجب تعيين الإيصالات أثناء فترة تغطية ضمان البرنامج (SA). </w:t>
      </w:r>
    </w:p>
    <w:p w:rsidR="00002593" w:rsidRDefault="00D72066" w:rsidP="00D72066">
      <w:pPr>
        <w:pStyle w:val="ProductList-Bullet"/>
        <w:numPr>
          <w:ilvl w:val="0"/>
          <w:numId w:val="44"/>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002593" w:rsidRDefault="00D72066" w:rsidP="00D72066">
      <w:pPr>
        <w:pStyle w:val="ProductList-Bullet"/>
        <w:numPr>
          <w:ilvl w:val="0"/>
          <w:numId w:val="44"/>
        </w:numPr>
        <w:rPr>
          <w:rtl/>
        </w:rPr>
      </w:pPr>
      <w:r>
        <w:rPr>
          <w:rtl/>
        </w:rPr>
        <w:t xml:space="preserve">يساوي اليوم الواحد في إيصال التدريب يومًا واحدًا في جلسة التدريب. </w:t>
      </w:r>
    </w:p>
    <w:p w:rsidR="00002593" w:rsidRDefault="00D72066" w:rsidP="00D72066">
      <w:pPr>
        <w:pStyle w:val="ProductList-Bullet"/>
        <w:numPr>
          <w:ilvl w:val="0"/>
          <w:numId w:val="44"/>
        </w:numPr>
        <w:rPr>
          <w:rtl/>
        </w:rPr>
      </w:pPr>
      <w:r>
        <w:rPr>
          <w:rtl/>
        </w:rPr>
        <w:t xml:space="preserve">ويجوز استخدام الإيصالات لحجز تدريب مع شريك تعليم Microsoft مؤهل في وقت واحد. </w:t>
      </w:r>
    </w:p>
    <w:p w:rsidR="00002593" w:rsidRDefault="00D72066" w:rsidP="00D72066">
      <w:pPr>
        <w:pStyle w:val="ProductList-Bullet"/>
        <w:numPr>
          <w:ilvl w:val="0"/>
          <w:numId w:val="44"/>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rsidR="00002593" w:rsidRDefault="00D72066" w:rsidP="00D72066">
      <w:pPr>
        <w:pStyle w:val="ProductList-Bullet"/>
        <w:numPr>
          <w:ilvl w:val="0"/>
          <w:numId w:val="44"/>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002593" w:rsidRDefault="00002593">
      <w:pPr>
        <w:pStyle w:val="ProductList-Body"/>
        <w:rPr>
          <w:rtl/>
        </w:rPr>
      </w:pPr>
    </w:p>
    <w:p w:rsidR="00002593" w:rsidRDefault="00D72066">
      <w:pPr>
        <w:pStyle w:val="ProductList-ClauseHeading"/>
        <w:outlineLvl w:val="2"/>
        <w:rPr>
          <w:rtl/>
        </w:rPr>
      </w:pPr>
      <w:bookmarkStart w:id="358" w:name="_Sec583"/>
      <w:r>
        <w:rPr>
          <w:rtl/>
        </w:rPr>
        <w:lastRenderedPageBreak/>
        <w:t>التعليم الإلكتروني</w:t>
      </w:r>
      <w:bookmarkEnd w:id="358"/>
    </w:p>
    <w:p w:rsidR="00002593" w:rsidRDefault="00D72066">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002593" w:rsidRDefault="00002593">
      <w:pPr>
        <w:pStyle w:val="ProductList-Body"/>
        <w:rPr>
          <w:rtl/>
        </w:rPr>
      </w:pPr>
    </w:p>
    <w:p w:rsidR="00002593" w:rsidRDefault="00D72066">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002593" w:rsidRDefault="00002593">
      <w:pPr>
        <w:pStyle w:val="ProductList-Body"/>
        <w:rPr>
          <w:rtl/>
        </w:rPr>
      </w:pPr>
    </w:p>
    <w:p w:rsidR="00002593" w:rsidRDefault="00D72066">
      <w:pPr>
        <w:pStyle w:val="ProductList-ClauseHeading"/>
        <w:outlineLvl w:val="2"/>
        <w:rPr>
          <w:rtl/>
        </w:rPr>
      </w:pPr>
      <w:bookmarkStart w:id="359" w:name="_Sec584"/>
      <w:r>
        <w:rPr>
          <w:rtl/>
        </w:rPr>
        <w:t>برنامج الاستخدام المنزلي (Home Use Program)</w:t>
      </w:r>
      <w:bookmarkEnd w:id="359"/>
    </w:p>
    <w:p w:rsidR="00002593" w:rsidRDefault="00D72066">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A045BE">
            <w:t>‬</w:t>
          </w:r>
          <w:r w:rsidR="00A045BE">
            <w:t>‬</w:t>
          </w:r>
        </w:dir>
      </w:dir>
    </w:p>
    <w:p w:rsidR="00002593" w:rsidRDefault="00002593">
      <w:pPr>
        <w:pStyle w:val="ProductList-Body"/>
        <w:rPr>
          <w:rtl/>
        </w:rPr>
      </w:pPr>
    </w:p>
    <w:p w:rsidR="00002593" w:rsidRDefault="00D72066">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002593" w:rsidRDefault="00002593">
      <w:pPr>
        <w:pStyle w:val="ProductList-Body"/>
        <w:rPr>
          <w:rtl/>
        </w:rPr>
      </w:pPr>
    </w:p>
    <w:p w:rsidR="00002593" w:rsidRDefault="00D72066">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002593" w:rsidRDefault="00002593">
      <w:pPr>
        <w:pStyle w:val="ProductList-Body"/>
        <w:rPr>
          <w:rtl/>
        </w:rPr>
      </w:pPr>
    </w:p>
    <w:p w:rsidR="00002593" w:rsidRDefault="00D72066">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ترخيص برنامج Home Use Program المقابل</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Standard 2010/2013/2016</w:t>
            </w:r>
          </w:p>
          <w:p w:rsidR="00002593" w:rsidRDefault="00D72066">
            <w:pPr>
              <w:pStyle w:val="ProductList-TableBody"/>
              <w:rPr>
                <w:rtl/>
              </w:rPr>
            </w:pPr>
            <w:r>
              <w:rPr>
                <w:rtl/>
              </w:rPr>
              <w:t xml:space="preserve">Office Professional Plus 2010/2013/2016 </w:t>
            </w:r>
          </w:p>
          <w:p w:rsidR="00002593" w:rsidRDefault="00D72066">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 2016 HUP وOffice 2016 لـ Mac Home &amp; Business مع Lync DL HUP</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Access 2010/2013/2016</w:t>
            </w:r>
          </w:p>
          <w:p w:rsidR="00002593" w:rsidRDefault="00D72066">
            <w:pPr>
              <w:pStyle w:val="ProductList-TableBody"/>
              <w:rPr>
                <w:rtl/>
              </w:rPr>
            </w:pPr>
            <w:r>
              <w:rPr>
                <w:rtl/>
              </w:rPr>
              <w:t>Excel 2010/2013/2016</w:t>
            </w:r>
          </w:p>
          <w:p w:rsidR="00002593" w:rsidRDefault="00D72066">
            <w:pPr>
              <w:pStyle w:val="ProductList-TableBody"/>
              <w:rPr>
                <w:rtl/>
              </w:rPr>
            </w:pPr>
            <w:r>
              <w:rPr>
                <w:rtl/>
              </w:rPr>
              <w:t>PowerPoint 2010/2013/2016</w:t>
            </w:r>
          </w:p>
          <w:p w:rsidR="00002593" w:rsidRDefault="00D72066">
            <w:pPr>
              <w:pStyle w:val="ProductList-TableBody"/>
              <w:rPr>
                <w:rtl/>
              </w:rPr>
            </w:pPr>
            <w:r>
              <w:rPr>
                <w:rtl/>
              </w:rPr>
              <w:t>InfoPath 2010/2013/2016</w:t>
            </w:r>
          </w:p>
          <w:p w:rsidR="00002593" w:rsidRDefault="00D72066">
            <w:pPr>
              <w:pStyle w:val="ProductList-TableBody"/>
              <w:rPr>
                <w:rtl/>
              </w:rPr>
            </w:pPr>
            <w:r>
              <w:rPr>
                <w:rtl/>
              </w:rPr>
              <w:t>Lync 2010/2013/2015</w:t>
            </w:r>
          </w:p>
          <w:p w:rsidR="00002593" w:rsidRDefault="00D72066">
            <w:pPr>
              <w:pStyle w:val="ProductList-TableBody"/>
              <w:rPr>
                <w:rtl/>
              </w:rPr>
            </w:pPr>
            <w:r>
              <w:rPr>
                <w:rtl/>
              </w:rPr>
              <w:t>OneNote 2010/2013/2016</w:t>
            </w:r>
          </w:p>
          <w:p w:rsidR="00002593" w:rsidRDefault="00D72066">
            <w:pPr>
              <w:pStyle w:val="ProductList-TableBody"/>
              <w:rPr>
                <w:rtl/>
              </w:rPr>
            </w:pPr>
            <w:r>
              <w:rPr>
                <w:rtl/>
              </w:rPr>
              <w:t>Outlook 2010/2013/2016</w:t>
            </w:r>
          </w:p>
          <w:p w:rsidR="00002593" w:rsidRDefault="00D72066">
            <w:pPr>
              <w:pStyle w:val="ProductList-TableBody"/>
              <w:rPr>
                <w:rtl/>
              </w:rPr>
            </w:pPr>
            <w:r>
              <w:rPr>
                <w:rtl/>
              </w:rPr>
              <w:t>Publisher 2010/2013/2016</w:t>
            </w:r>
          </w:p>
          <w:p w:rsidR="00002593" w:rsidRDefault="00D72066">
            <w:pPr>
              <w:pStyle w:val="ProductList-TableBody"/>
              <w:rPr>
                <w:rtl/>
              </w:rPr>
            </w:pPr>
            <w:r>
              <w:rPr>
                <w:rtl/>
              </w:rPr>
              <w:t>Skype for Business 2015</w:t>
            </w:r>
          </w:p>
          <w:p w:rsidR="00002593" w:rsidRDefault="00D72066">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Office Professional Plus 2016 HUP وOffice 2016 لـ Mac Home &amp; Business مع Lync DL HUP </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Visio Standard 2010/2013 /2016 </w:t>
            </w:r>
          </w:p>
          <w:p w:rsidR="00002593" w:rsidRDefault="00D72066">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Professional 2016 HUP</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Project Standard 2010/2013/2016</w:t>
            </w:r>
          </w:p>
          <w:p w:rsidR="00002593" w:rsidRDefault="00D72066">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Project Professional 2016 HUP</w:t>
            </w:r>
          </w:p>
        </w:tc>
      </w:tr>
    </w:tbl>
    <w:p w:rsidR="00002593" w:rsidRDefault="00D72066">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8">
        <w:r>
          <w:rPr>
            <w:i/>
            <w:color w:val="00467F"/>
            <w:u w:val="single"/>
            <w:rtl/>
          </w:rPr>
          <w:t>http://www.microsoft.com/licensing</w:t>
        </w:r>
      </w:hyperlink>
      <w:r>
        <w:rPr>
          <w:i/>
          <w:rtl/>
        </w:rPr>
        <w:t>.</w:t>
      </w:r>
    </w:p>
    <w:p w:rsidR="00002593" w:rsidRDefault="00002593">
      <w:pPr>
        <w:pStyle w:val="ProductList-Body"/>
        <w:rPr>
          <w:rtl/>
        </w:rPr>
      </w:pPr>
    </w:p>
    <w:p w:rsidR="00002593" w:rsidRDefault="00D72066">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002593" w:rsidRDefault="00002593">
      <w:pPr>
        <w:pStyle w:val="ProductList-Body"/>
        <w:jc w:val="right"/>
        <w:rPr>
          <w:rtl/>
        </w:rPr>
      </w:pPr>
    </w:p>
    <w:p w:rsidR="00002593" w:rsidRDefault="00D72066">
      <w:pPr>
        <w:pStyle w:val="ProductList-ClauseHeading"/>
        <w:outlineLvl w:val="2"/>
        <w:rPr>
          <w:rtl/>
        </w:rPr>
      </w:pPr>
      <w:bookmarkStart w:id="360" w:name="_Sec585"/>
      <w:r>
        <w:rPr>
          <w:rtl/>
        </w:rPr>
        <w:t>دعم حل المشكلات على مدار 24 ساعة يوميًا طوال أيام الأسبوع</w:t>
      </w:r>
      <w:bookmarkEnd w:id="360"/>
    </w:p>
    <w:p w:rsidR="00002593" w:rsidRDefault="00D7206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002593" w:rsidRDefault="00002593">
      <w:pPr>
        <w:pStyle w:val="ProductList-Body"/>
        <w:rPr>
          <w:rtl/>
        </w:rPr>
      </w:pPr>
    </w:p>
    <w:p w:rsidR="00002593" w:rsidRDefault="00D7206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002593" w:rsidRDefault="00002593">
      <w:pPr>
        <w:pStyle w:val="ProductList-Body"/>
        <w:rPr>
          <w:rtl/>
        </w:rPr>
      </w:pPr>
    </w:p>
    <w:p w:rsidR="00002593" w:rsidRDefault="00D7206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002593" w:rsidRDefault="00002593">
      <w:pPr>
        <w:pStyle w:val="ProductList-Body"/>
        <w:rPr>
          <w:rtl/>
        </w:rPr>
      </w:pPr>
    </w:p>
    <w:p w:rsidR="00002593" w:rsidRDefault="00D72066">
      <w:pPr>
        <w:pStyle w:val="ProductList-Body"/>
        <w:rPr>
          <w:rtl/>
        </w:rPr>
      </w:pPr>
      <w:r>
        <w:rPr>
          <w:rtl/>
        </w:rPr>
        <w:t xml:space="preserve">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w:t>
      </w:r>
      <w:r>
        <w:rPr>
          <w:rtl/>
        </w:rPr>
        <w:lastRenderedPageBreak/>
        <w:t>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002593" w:rsidRDefault="00002593">
      <w:pPr>
        <w:pStyle w:val="ProductList-Body"/>
        <w:rPr>
          <w:rtl/>
        </w:rPr>
      </w:pPr>
    </w:p>
    <w:p w:rsidR="00002593" w:rsidRDefault="00D72066">
      <w:pPr>
        <w:pStyle w:val="ProductList-SubClauseHeading"/>
        <w:outlineLvl w:val="3"/>
        <w:rPr>
          <w:rtl/>
        </w:rPr>
      </w:pPr>
      <w:r>
        <w:rPr>
          <w:rtl/>
        </w:rPr>
        <w:t>‏</w:t>
      </w:r>
      <w:dir w:val="rtl">
        <w:r>
          <w:rPr>
            <w:rtl/>
          </w:rPr>
          <w:t>جوائز أحداث دعم الهاتف لجميع البرامج باستثناء MPSA</w:t>
        </w:r>
        <w:r w:rsidR="00A045BE">
          <w:t>‬</w:t>
        </w:r>
      </w:dir>
    </w:p>
    <w:p w:rsidR="00002593" w:rsidRDefault="00D7206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0025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IW/العميل - زيادات منح الأحداث</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300,000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270,000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فرانك سويسري</w:t>
              </w:r>
              <w:r>
                <w:rPr>
                  <w:rtl/>
                </w:rPr>
                <w:t>‬ 33,000</w:t>
              </w:r>
              <w:r w:rsidR="00A045BE">
                <w:t>‬</w:t>
              </w:r>
            </w:di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فرانك سويسري</w:t>
              </w:r>
              <w:r>
                <w:rPr>
                  <w:rtl/>
                </w:rPr>
                <w:t>‬ 330,000</w:t>
              </w:r>
              <w:r w:rsidR="00A045BE">
                <w:t>‬</w:t>
              </w:r>
            </w:di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1650000 كولون كوستاريكي</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1600000 كرونا</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215,000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£135,000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24000000 ين ياباني</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240000000 دينار كويتي</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1650000 كرونا</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350,000</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2000000 كرونا</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7000000 دولار تايواني جديد</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10000000 روبية هندية</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6600000 روبل روسي</w:t>
            </w:r>
          </w:p>
        </w:tc>
      </w:tr>
    </w:tbl>
    <w:p w:rsidR="00002593" w:rsidRDefault="00002593">
      <w:pPr>
        <w:pStyle w:val="ProductList-BodyIndented"/>
        <w:ind w:left="720"/>
        <w:rPr>
          <w:rtl/>
        </w:rPr>
      </w:pPr>
    </w:p>
    <w:p w:rsidR="00002593" w:rsidRDefault="00D72066">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rsidR="00002593" w:rsidRDefault="00002593">
      <w:pPr>
        <w:pStyle w:val="ProductList-BodyIndented"/>
        <w:rPr>
          <w:rtl/>
        </w:rPr>
      </w:pPr>
    </w:p>
    <w:p w:rsidR="00002593" w:rsidRDefault="00D72066">
      <w:pPr>
        <w:pStyle w:val="ProductList-BodyIndented"/>
        <w:rPr>
          <w:rtl/>
        </w:rPr>
      </w:pPr>
      <w:r>
        <w:rPr>
          <w:rtl/>
        </w:rPr>
        <w:t xml:space="preserve">يتوفر الوصول إلى دعم الهاتف المحلي أثناء ساعات العمل عبر موقع الويب </w:t>
      </w:r>
      <w:hyperlink r:id="rId14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002593" w:rsidRDefault="00002593">
      <w:pPr>
        <w:pStyle w:val="ProductList-BodyIndented"/>
        <w:rPr>
          <w:rtl/>
        </w:rPr>
      </w:pPr>
    </w:p>
    <w:p w:rsidR="00002593" w:rsidRDefault="00D72066">
      <w:pPr>
        <w:pStyle w:val="ProductList-SubClauseHeading"/>
        <w:outlineLvl w:val="3"/>
        <w:rPr>
          <w:rtl/>
        </w:rPr>
      </w:pPr>
      <w:r>
        <w:rPr>
          <w:rtl/>
        </w:rPr>
        <w:t>جوائز أحداث دعم الهاتف لـ MPSA</w:t>
      </w:r>
    </w:p>
    <w:p w:rsidR="00002593" w:rsidRDefault="00D7206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002593" w:rsidRDefault="00D72066">
            <w:pPr>
              <w:pStyle w:val="ProductList-TableBody"/>
              <w:rPr>
                <w:rtl/>
              </w:rPr>
            </w:pPr>
            <w:r>
              <w:rPr>
                <w:color w:val="FFFFFF"/>
                <w:rtl/>
              </w:rPr>
              <w:t>النقاط لكل حادث خاص بدعم الهاتف</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002593" w:rsidRDefault="00D72066">
            <w:pPr>
              <w:pStyle w:val="ProductList-TableBody"/>
              <w:rPr>
                <w:rtl/>
              </w:rPr>
            </w:pPr>
            <w:r>
              <w:rPr>
                <w:rtl/>
              </w:rPr>
              <w:t>2,000</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الخادم</w:t>
            </w:r>
          </w:p>
        </w:tc>
        <w:tc>
          <w:tcPr>
            <w:tcW w:w="6000" w:type="dxa"/>
            <w:tcBorders>
              <w:left w:val="single" w:sz="4" w:space="0" w:color="000000"/>
              <w:right w:val="single" w:sz="4" w:space="0" w:color="000000"/>
            </w:tcBorders>
          </w:tcPr>
          <w:p w:rsidR="00002593" w:rsidRDefault="00D72066">
            <w:pPr>
              <w:pStyle w:val="ProductList-TableBody"/>
              <w:rPr>
                <w:rtl/>
              </w:rPr>
            </w:pPr>
            <w:r>
              <w:rPr>
                <w:rtl/>
              </w:rPr>
              <w:t>400</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002593" w:rsidRDefault="00D72066">
            <w:pPr>
              <w:pStyle w:val="ProductList-TableBody"/>
              <w:rPr>
                <w:rtl/>
              </w:rPr>
            </w:pPr>
            <w:r>
              <w:rPr>
                <w:rtl/>
              </w:rPr>
              <w:t>400</w:t>
            </w:r>
          </w:p>
        </w:tc>
      </w:tr>
    </w:tbl>
    <w:p w:rsidR="00002593" w:rsidRDefault="00002593">
      <w:pPr>
        <w:pStyle w:val="ProductList-BodyIndented"/>
        <w:rPr>
          <w:rtl/>
        </w:rPr>
      </w:pPr>
    </w:p>
    <w:p w:rsidR="00002593" w:rsidRDefault="00D72066">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rsidR="00002593" w:rsidRDefault="00002593">
      <w:pPr>
        <w:pStyle w:val="ProductList-BodyIndented"/>
        <w:rPr>
          <w:rtl/>
        </w:rPr>
      </w:pPr>
    </w:p>
    <w:p w:rsidR="00002593" w:rsidRDefault="00D7206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002593" w:rsidRDefault="00002593">
      <w:pPr>
        <w:pStyle w:val="ProductList-SubClauseHeading"/>
        <w:outlineLvl w:val="3"/>
        <w:rPr>
          <w:rtl/>
        </w:rPr>
      </w:pPr>
    </w:p>
    <w:p w:rsidR="00002593" w:rsidRDefault="00D72066">
      <w:pPr>
        <w:pStyle w:val="ProductList-SubClauseHeading"/>
        <w:outlineLvl w:val="3"/>
        <w:rPr>
          <w:rtl/>
        </w:rPr>
      </w:pPr>
      <w:r>
        <w:rPr>
          <w:rtl/>
        </w:rPr>
        <w:t>الأحداث القائمة على الويب</w:t>
      </w:r>
    </w:p>
    <w:p w:rsidR="00002593" w:rsidRDefault="00D72066">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002593" w:rsidRDefault="00002593">
      <w:pPr>
        <w:pStyle w:val="ProductList-BodyIndented"/>
        <w:rPr>
          <w:rtl/>
        </w:rPr>
      </w:pPr>
    </w:p>
    <w:p w:rsidR="00002593" w:rsidRDefault="00D72066">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002593" w:rsidRDefault="00002593">
      <w:pPr>
        <w:pStyle w:val="ProductList-BodyIndented"/>
        <w:ind w:left="720"/>
        <w:rPr>
          <w:rtl/>
        </w:rPr>
      </w:pPr>
    </w:p>
    <w:p w:rsidR="00002593" w:rsidRDefault="00D72066">
      <w:pPr>
        <w:pStyle w:val="ProductList-SubClauseHeading"/>
        <w:outlineLvl w:val="3"/>
        <w:rPr>
          <w:rtl/>
        </w:rPr>
      </w:pPr>
      <w:r>
        <w:rPr>
          <w:rtl/>
        </w:rPr>
        <w:t>جهات اتصال الدعم</w:t>
      </w:r>
    </w:p>
    <w:p w:rsidR="00002593" w:rsidRDefault="00D7206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0025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S/S+: اتفاقية EA المستوى D</w:t>
            </w:r>
          </w:p>
        </w:tc>
      </w:tr>
      <w:tr w:rsidR="00002593">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حسب الحاجة</w:t>
            </w:r>
          </w:p>
        </w:tc>
      </w:tr>
      <w:tr w:rsidR="00002593">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w:t>
            </w:r>
          </w:p>
        </w:tc>
      </w:tr>
    </w:tbl>
    <w:p w:rsidR="00002593" w:rsidRDefault="00002593">
      <w:pPr>
        <w:pStyle w:val="ProductList-BodyIndented"/>
        <w:rPr>
          <w:rtl/>
        </w:rPr>
      </w:pPr>
    </w:p>
    <w:p w:rsidR="00002593" w:rsidRDefault="00D72066">
      <w:pPr>
        <w:pStyle w:val="ProductList-SubClauseHeading"/>
        <w:outlineLvl w:val="3"/>
        <w:rPr>
          <w:rtl/>
        </w:rPr>
      </w:pPr>
      <w:r>
        <w:rPr>
          <w:rtl/>
        </w:rPr>
        <w:t>مستوى الخدمة لعملاء ضمان البرنامج</w:t>
      </w:r>
    </w:p>
    <w:p w:rsidR="00002593" w:rsidRDefault="00D7206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0025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استجابة العميل المتوقعة</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تأثير خطير على الشركة: </w:t>
            </w:r>
          </w:p>
          <w:p w:rsidR="00002593" w:rsidRDefault="00D7206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ساعتين أو أقل تبعًا لعرض الدعم</w:t>
            </w:r>
          </w:p>
          <w:p w:rsidR="00002593" w:rsidRDefault="00D7206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تخصيص الموارد المناسبة لتعزيز الجهود المتواصلة على مدار اليوم وطوال أيام الأسبوع2</w:t>
            </w:r>
          </w:p>
          <w:p w:rsidR="00002593" w:rsidRDefault="00D72066">
            <w:pPr>
              <w:pStyle w:val="ProductList-TableBody"/>
              <w:rPr>
                <w:rtl/>
              </w:rPr>
            </w:pPr>
            <w:r>
              <w:rPr>
                <w:rtl/>
              </w:rPr>
              <w:t>وصول واستجابة سريعان بواسطة جهة التحكم بالتغيير</w:t>
            </w:r>
          </w:p>
          <w:p w:rsidR="00002593" w:rsidRDefault="00D72066">
            <w:pPr>
              <w:pStyle w:val="ProductList-TableBody"/>
              <w:rPr>
                <w:rtl/>
              </w:rPr>
            </w:pPr>
            <w:r>
              <w:rPr>
                <w:rtl/>
              </w:rPr>
              <w:t>إعلام الإدارة</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تأثير متوسط على الشركة: </w:t>
            </w:r>
          </w:p>
          <w:p w:rsidR="00002593" w:rsidRDefault="00D7206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أربع ساعات أو أقل تبعًا لعرض الدعم</w:t>
            </w:r>
          </w:p>
          <w:p w:rsidR="00002593" w:rsidRDefault="00D720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تخصيص الموارد المناسبة للمحافظة على بذل الجهود المتواصلة على مدار ساعات العمل</w:t>
            </w:r>
          </w:p>
          <w:p w:rsidR="00002593" w:rsidRDefault="00D72066">
            <w:pPr>
              <w:pStyle w:val="ProductList-TableBody"/>
              <w:rPr>
                <w:rtl/>
              </w:rPr>
            </w:pPr>
            <w:r>
              <w:rPr>
                <w:rtl/>
              </w:rPr>
              <w:t>وصول واستجابة سريعان من جهة التحكم بالتغيير في غضون 4 ساعات عمل</w:t>
            </w:r>
          </w:p>
        </w:tc>
      </w:tr>
      <w:tr w:rsidR="00002593">
        <w:tc>
          <w:tcPr>
            <w:tcW w:w="29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الحد الأدنى من التأثير على الشركة: </w:t>
            </w:r>
          </w:p>
          <w:p w:rsidR="00002593" w:rsidRDefault="00D7206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خلال يوم عمل واحد أو أقل تبعًا لعرض الدعم</w:t>
            </w:r>
          </w:p>
          <w:p w:rsidR="00002593" w:rsidRDefault="00D720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معلومات جهة اتصال دقيقة عن صاحب الحالة</w:t>
            </w:r>
          </w:p>
          <w:p w:rsidR="00002593" w:rsidRDefault="00D72066">
            <w:pPr>
              <w:pStyle w:val="ProductList-TableBody"/>
              <w:rPr>
                <w:rtl/>
              </w:rPr>
            </w:pPr>
            <w:r>
              <w:rPr>
                <w:rtl/>
              </w:rPr>
              <w:t>الاستجابة خلال يوم عمل واحد.</w:t>
            </w:r>
          </w:p>
        </w:tc>
      </w:tr>
    </w:tbl>
    <w:p w:rsidR="00002593" w:rsidRDefault="00D72066">
      <w:pPr>
        <w:pStyle w:val="ProductList-BodyIndented"/>
        <w:rPr>
          <w:rtl/>
        </w:rPr>
      </w:pPr>
      <w:r>
        <w:rPr>
          <w:i/>
          <w:rtl/>
        </w:rPr>
        <w:t>1 اتصل بممثل Microsoft لمعرفة ساعات العمل المحلية.</w:t>
      </w:r>
    </w:p>
    <w:p w:rsidR="00002593" w:rsidRDefault="00D7206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002593" w:rsidRDefault="00002593">
      <w:pPr>
        <w:pStyle w:val="ProductList-BodyIndented"/>
        <w:ind w:left="720"/>
        <w:rPr>
          <w:rtl/>
        </w:rPr>
      </w:pPr>
    </w:p>
    <w:p w:rsidR="00002593" w:rsidRDefault="00D7206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002593" w:rsidRDefault="00D72066">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002593" w:rsidRDefault="00002593">
      <w:pPr>
        <w:pStyle w:val="ProductList-BodyIndented"/>
        <w:rPr>
          <w:rtl/>
        </w:rPr>
      </w:pPr>
    </w:p>
    <w:p w:rsidR="00002593" w:rsidRDefault="00D72066">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002593" w:rsidRDefault="00002593">
      <w:pPr>
        <w:pStyle w:val="ProductList-BodyIndented"/>
        <w:ind w:left="720"/>
        <w:rPr>
          <w:rtl/>
        </w:rPr>
      </w:pPr>
    </w:p>
    <w:p w:rsidR="00002593" w:rsidRDefault="00D72066">
      <w:pPr>
        <w:pStyle w:val="ProductList-SubClauseHeading"/>
        <w:outlineLvl w:val="3"/>
        <w:rPr>
          <w:rtl/>
        </w:rPr>
      </w:pPr>
      <w:r>
        <w:rPr>
          <w:rtl/>
        </w:rPr>
        <w:lastRenderedPageBreak/>
        <w:t>شروط الشركات الإضافية</w:t>
      </w:r>
    </w:p>
    <w:p w:rsidR="00002593" w:rsidRDefault="00D7206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002593" w:rsidRDefault="00002593">
      <w:pPr>
        <w:pStyle w:val="ProductList-BodyIndented"/>
        <w:rPr>
          <w:rtl/>
        </w:rPr>
      </w:pPr>
    </w:p>
    <w:p w:rsidR="00002593" w:rsidRDefault="00D72066">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rsidR="00002593" w:rsidRDefault="00002593">
      <w:pPr>
        <w:pStyle w:val="ProductList-BodyIndented"/>
        <w:rPr>
          <w:rtl/>
        </w:rPr>
      </w:pPr>
    </w:p>
    <w:p w:rsidR="00002593" w:rsidRDefault="00D72066">
      <w:pPr>
        <w:pStyle w:val="ProductList-SubClauseHeading"/>
        <w:outlineLvl w:val="3"/>
        <w:rPr>
          <w:rtl/>
        </w:rPr>
      </w:pPr>
      <w:r>
        <w:rPr>
          <w:rtl/>
        </w:rPr>
        <w:t>أهلية SCE</w:t>
      </w:r>
    </w:p>
    <w:p w:rsidR="00002593" w:rsidRDefault="00D72066">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002593" w:rsidRDefault="00002593">
      <w:pPr>
        <w:pStyle w:val="ProductList-BodyIndented"/>
        <w:rPr>
          <w:rtl/>
        </w:rPr>
      </w:pPr>
    </w:p>
    <w:p w:rsidR="00002593" w:rsidRDefault="00D72066">
      <w:pPr>
        <w:pStyle w:val="ProductList-BodyIndented"/>
        <w:rPr>
          <w:rtl/>
        </w:rPr>
      </w:pPr>
      <w:r>
        <w:rPr>
          <w:rtl/>
        </w:rPr>
        <w:t>المنتجات الأساسية للتطبيق المؤهل هي:</w:t>
      </w:r>
    </w:p>
    <w:p w:rsidR="00002593" w:rsidRDefault="00D72066" w:rsidP="00D72066">
      <w:pPr>
        <w:pStyle w:val="ProductList-Bullet"/>
        <w:numPr>
          <w:ilvl w:val="1"/>
          <w:numId w:val="45"/>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002593" w:rsidRDefault="00D72066" w:rsidP="00D72066">
      <w:pPr>
        <w:pStyle w:val="ProductList-Bullet"/>
        <w:numPr>
          <w:ilvl w:val="1"/>
          <w:numId w:val="45"/>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002593" w:rsidRDefault="00D72066" w:rsidP="00D72066">
      <w:pPr>
        <w:pStyle w:val="ProductList-Bullet"/>
        <w:numPr>
          <w:ilvl w:val="1"/>
          <w:numId w:val="45"/>
        </w:numPr>
        <w:rPr>
          <w:rtl/>
        </w:rPr>
      </w:pPr>
      <w:r>
        <w:rPr>
          <w:rtl/>
        </w:rPr>
        <w:t>Office SharePoint Server</w:t>
      </w:r>
      <w:r>
        <w:fldChar w:fldCharType="begin"/>
      </w:r>
      <w:r>
        <w:instrText xml:space="preserve"> XE "SharePoint Server" </w:instrText>
      </w:r>
      <w:r>
        <w:fldChar w:fldCharType="end"/>
      </w:r>
    </w:p>
    <w:p w:rsidR="00002593" w:rsidRDefault="00D72066">
      <w:pPr>
        <w:pStyle w:val="ProductList-BodyIndented"/>
        <w:rPr>
          <w:rtl/>
        </w:rPr>
      </w:pPr>
      <w:r>
        <w:rPr>
          <w:rtl/>
        </w:rPr>
        <w:t>المنتجات المؤهلة من مكون البنية الأساسية (Core Infrastructure Component) هي:</w:t>
      </w:r>
    </w:p>
    <w:p w:rsidR="00002593" w:rsidRDefault="00D72066" w:rsidP="00D72066">
      <w:pPr>
        <w:pStyle w:val="ProductList-Bullet"/>
        <w:numPr>
          <w:ilvl w:val="1"/>
          <w:numId w:val="46"/>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002593" w:rsidRDefault="00D72066" w:rsidP="00D72066">
      <w:pPr>
        <w:pStyle w:val="ProductList-Bullet"/>
        <w:numPr>
          <w:ilvl w:val="1"/>
          <w:numId w:val="46"/>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002593" w:rsidRDefault="00002593">
      <w:pPr>
        <w:pStyle w:val="ProductList-BodyIndented"/>
        <w:rPr>
          <w:rtl/>
        </w:rPr>
      </w:pPr>
    </w:p>
    <w:p w:rsidR="00002593" w:rsidRDefault="00D7206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375,000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337,500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412,500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2,062,500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2,000,000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268,750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168,750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30,000,000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300,000,000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2,062,500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437,500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2,500,000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8,750,000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12,500,000</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8,250,000</w:t>
            </w:r>
          </w:p>
        </w:tc>
      </w:tr>
    </w:tbl>
    <w:p w:rsidR="00002593" w:rsidRDefault="00002593">
      <w:pPr>
        <w:pStyle w:val="ProductList-BodyIndented"/>
        <w:ind w:left="720"/>
        <w:rPr>
          <w:rtl/>
        </w:rPr>
      </w:pPr>
    </w:p>
    <w:p w:rsidR="00002593" w:rsidRDefault="00D7206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002593" w:rsidRDefault="00002593">
      <w:pPr>
        <w:pStyle w:val="ProductList-BodyIndented"/>
        <w:ind w:left="720"/>
        <w:rPr>
          <w:rtl/>
        </w:rPr>
      </w:pPr>
    </w:p>
    <w:p w:rsidR="00002593" w:rsidRDefault="00D72066">
      <w:pPr>
        <w:pStyle w:val="ProductList-SubClauseHeading"/>
        <w:outlineLvl w:val="3"/>
        <w:rPr>
          <w:rtl/>
        </w:rPr>
      </w:pPr>
      <w:r>
        <w:rPr>
          <w:rtl/>
        </w:rPr>
        <w:lastRenderedPageBreak/>
        <w:t>تأهل مستودع البيانات المتوازي (Parallel Data Warehouse)</w:t>
      </w:r>
    </w:p>
    <w:p w:rsidR="00002593" w:rsidRDefault="00D72066">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002593" w:rsidRDefault="00002593">
      <w:pPr>
        <w:pStyle w:val="ProductList-BodyIndented"/>
        <w:rPr>
          <w:rtl/>
        </w:rPr>
      </w:pPr>
    </w:p>
    <w:p w:rsidR="00002593" w:rsidRDefault="00D7206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002593" w:rsidRDefault="00002593">
      <w:pPr>
        <w:pStyle w:val="ProductList-BodyIndented"/>
        <w:rPr>
          <w:rtl/>
        </w:rPr>
      </w:pPr>
    </w:p>
    <w:p w:rsidR="00002593" w:rsidRDefault="00D7206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جهات اتصال الدعم المسموح بها</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6</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w:t>
            </w:r>
          </w:p>
        </w:tc>
      </w:tr>
    </w:tbl>
    <w:p w:rsidR="00002593" w:rsidRDefault="00002593">
      <w:pPr>
        <w:pStyle w:val="ProductList-BodyIndented"/>
        <w:rPr>
          <w:rtl/>
        </w:rPr>
      </w:pPr>
    </w:p>
    <w:p w:rsidR="00002593" w:rsidRDefault="00D7206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002593" w:rsidRDefault="00D72066">
      <w:pPr>
        <w:pStyle w:val="ProductList-BodyIndented"/>
        <w:rPr>
          <w:rtl/>
        </w:rPr>
      </w:pPr>
      <w:r>
        <w:rPr>
          <w:rtl/>
        </w:rPr>
        <w:t xml:space="preserve">ملاحظة: العملاء المرخصون حاليًا لـ PDW يحتفظون بهذه الميزة كما هو موضح في </w:t>
      </w:r>
      <w:hyperlink r:id="rId150">
        <w:r>
          <w:rPr>
            <w:color w:val="00467F"/>
            <w:u w:val="single"/>
            <w:rtl/>
          </w:rPr>
          <w:t>شروط المنتج يونيو 2016</w:t>
        </w:r>
      </w:hyperlink>
      <w:r>
        <w:rPr>
          <w:rtl/>
        </w:rPr>
        <w:t>.</w:t>
      </w:r>
    </w:p>
    <w:p w:rsidR="00002593" w:rsidRDefault="00002593">
      <w:pPr>
        <w:pStyle w:val="ProductList-BodyIndented"/>
        <w:rPr>
          <w:rtl/>
        </w:rPr>
      </w:pPr>
    </w:p>
    <w:p w:rsidR="00002593" w:rsidRDefault="00D72066">
      <w:pPr>
        <w:pStyle w:val="ProductList-ClauseHeading"/>
        <w:outlineLvl w:val="2"/>
        <w:rPr>
          <w:rtl/>
        </w:rPr>
      </w:pPr>
      <w:bookmarkStart w:id="361" w:name="_Sec586"/>
      <w:r>
        <w:rPr>
          <w:rtl/>
        </w:rPr>
        <w:t>دعم الإصلاح العاجل الموسع</w:t>
      </w:r>
      <w:bookmarkEnd w:id="361"/>
    </w:p>
    <w:p w:rsidR="00002593" w:rsidRDefault="00D72066">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002593" w:rsidRDefault="00D72066" w:rsidP="00D72066">
      <w:pPr>
        <w:pStyle w:val="ProductList-Bullet"/>
        <w:numPr>
          <w:ilvl w:val="0"/>
          <w:numId w:val="47"/>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A045BE">
          <w:t>‬</w:t>
        </w:r>
      </w:dir>
    </w:p>
    <w:p w:rsidR="00002593" w:rsidRDefault="00D72066" w:rsidP="00D72066">
      <w:pPr>
        <w:pStyle w:val="ProductList-Bullet"/>
        <w:numPr>
          <w:ilvl w:val="0"/>
          <w:numId w:val="47"/>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A045BE">
            <w:t>‬</w:t>
          </w:r>
          <w:r w:rsidR="00A045BE">
            <w:t>‬</w:t>
          </w:r>
        </w:dir>
      </w:dir>
    </w:p>
    <w:p w:rsidR="00002593" w:rsidRDefault="00D72066" w:rsidP="00D72066">
      <w:pPr>
        <w:pStyle w:val="ProductList-Bullet"/>
        <w:numPr>
          <w:ilvl w:val="0"/>
          <w:numId w:val="47"/>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002593" w:rsidRDefault="00002593">
      <w:pPr>
        <w:pStyle w:val="ProductList-Body"/>
        <w:rPr>
          <w:rtl/>
        </w:rPr>
      </w:pPr>
    </w:p>
    <w:p w:rsidR="00002593" w:rsidRDefault="00D72066">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002593" w:rsidRDefault="00002593">
      <w:pPr>
        <w:pStyle w:val="PURBreadcrumb"/>
        <w:bidi/>
        <w:rPr>
          <w:rtl/>
        </w:rPr>
      </w:pPr>
    </w:p>
    <w:p w:rsidR="00002593" w:rsidRDefault="00D72066">
      <w:pPr>
        <w:pStyle w:val="ProductList-ClauseHeading"/>
        <w:outlineLvl w:val="2"/>
        <w:rPr>
          <w:rtl/>
        </w:rPr>
      </w:pPr>
      <w:bookmarkStart w:id="362" w:name="_Sec587"/>
      <w:r>
        <w:rPr>
          <w:rtl/>
        </w:rPr>
        <w:t>توفر ترخيص الترقية</w:t>
      </w:r>
      <w:bookmarkEnd w:id="362"/>
    </w:p>
    <w:p w:rsidR="00002593" w:rsidRDefault="00D7206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0025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الترقية إلى</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Standard</w:t>
            </w:r>
            <w:r>
              <w:fldChar w:fldCharType="begin"/>
            </w:r>
            <w:r>
              <w:instrText xml:space="preserve"> XE "BizTalk Server Standard"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Enterprise</w:t>
            </w:r>
            <w:r>
              <w:fldChar w:fldCharType="begin"/>
            </w:r>
            <w:r>
              <w:instrText xml:space="preserve"> XE "BizTalk Server Enterprise"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BizTalk Server Enterprise</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جهاز سطح مكتب تعليمي مع مجموعة اتفاقية ترخيص وصول العميل للمؤسسة</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School لسطح المكتب مع مجموعة اتفاقية ترخيص وصول العميل للمؤسسة</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Exchange Server Enterprise</w:t>
            </w:r>
            <w:r>
              <w:fldChar w:fldCharType="begin"/>
            </w:r>
            <w:r>
              <w:instrText xml:space="preserve"> XE "Exchange Server Enterprise"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Forefront TMG Enterprise</w:t>
            </w:r>
            <w:r>
              <w:fldChar w:fldCharType="begin"/>
            </w:r>
            <w:r>
              <w:instrText xml:space="preserve"> XE "Forefront TMG Enterprise"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A045BE">
                  <w:t>‬</w:t>
                </w:r>
                <w:r w:rsidR="00A045BE">
                  <w:t>‬</w:t>
                </w:r>
              </w:dir>
            </w:di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Office Professional Plus</w:t>
            </w:r>
            <w:r>
              <w:fldChar w:fldCharType="begin"/>
            </w:r>
            <w:r>
              <w:instrText xml:space="preserve"> XE "Office Professional Plus"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سطح مكتب المؤسسة</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Project Professional</w:t>
            </w:r>
            <w:r>
              <w:fldChar w:fldCharType="begin"/>
            </w:r>
            <w:r>
              <w:instrText xml:space="preserve"> XE "Project Professional"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Server Enterprise Core</w:t>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Datacenter</w:t>
            </w:r>
            <w:r>
              <w:fldChar w:fldCharType="begin"/>
            </w:r>
            <w:r>
              <w:instrText xml:space="preserve"> XE "System Center Datacenter"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Visio Professional</w:t>
            </w:r>
            <w:r>
              <w:fldChar w:fldCharType="begin"/>
            </w:r>
            <w:r>
              <w:instrText xml:space="preserve"> XE "Visio Professional"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002593">
        <w:tc>
          <w:tcPr>
            <w:tcW w:w="600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Windows Server Datacenter</w:t>
            </w:r>
            <w:r>
              <w:fldChar w:fldCharType="begin"/>
            </w:r>
            <w:r>
              <w:instrText xml:space="preserve"> XE "Windows Server Datacenter" </w:instrText>
            </w:r>
            <w:r>
              <w:fldChar w:fldCharType="end"/>
            </w:r>
          </w:p>
        </w:tc>
      </w:tr>
    </w:tbl>
    <w:p w:rsidR="00002593" w:rsidRDefault="00002593">
      <w:pPr>
        <w:pStyle w:val="ProductList-Body"/>
        <w:rPr>
          <w:rtl/>
        </w:rPr>
      </w:pPr>
    </w:p>
    <w:p w:rsidR="00002593" w:rsidRDefault="00D72066">
      <w:pPr>
        <w:pStyle w:val="ProductList-ClauseHeading"/>
        <w:outlineLvl w:val="2"/>
        <w:rPr>
          <w:rtl/>
        </w:rPr>
      </w:pPr>
      <w:bookmarkStart w:id="363" w:name="_Sec588"/>
      <w:r>
        <w:rPr>
          <w:rtl/>
        </w:rPr>
        <w:t>الخوادم - حقوق استرداد الحالات المستعصية</w:t>
      </w:r>
      <w:bookmarkEnd w:id="363"/>
    </w:p>
    <w:p w:rsidR="00002593" w:rsidRDefault="00D7206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A045BE">
          <w:t>‬</w:t>
        </w:r>
      </w:dir>
    </w:p>
    <w:p w:rsidR="00002593" w:rsidRDefault="00002593">
      <w:pPr>
        <w:pStyle w:val="ProductList-Body"/>
        <w:rPr>
          <w:rtl/>
        </w:rPr>
      </w:pPr>
    </w:p>
    <w:p w:rsidR="00002593" w:rsidRDefault="00D72066">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002593" w:rsidRDefault="00D72066" w:rsidP="00D72066">
      <w:pPr>
        <w:pStyle w:val="ProductList-Bullet"/>
        <w:numPr>
          <w:ilvl w:val="0"/>
          <w:numId w:val="48"/>
        </w:numPr>
        <w:rPr>
          <w:rtl/>
        </w:rPr>
      </w:pPr>
      <w:r>
        <w:rPr>
          <w:rtl/>
        </w:rPr>
        <w:t>لفترات زمنية وجيزة من اختبار استرداد الحالات المستعصية خلال أسبوع واحد كل 90 يومًا،</w:t>
      </w:r>
    </w:p>
    <w:p w:rsidR="00002593" w:rsidRDefault="00D72066" w:rsidP="00D72066">
      <w:pPr>
        <w:pStyle w:val="ProductList-Bullet"/>
        <w:numPr>
          <w:ilvl w:val="0"/>
          <w:numId w:val="48"/>
        </w:numPr>
        <w:rPr>
          <w:rtl/>
        </w:rPr>
      </w:pPr>
      <w:r>
        <w:rPr>
          <w:rtl/>
        </w:rPr>
        <w:t xml:space="preserve">أثناء الحالات المستعصية، خلال تعطل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rsidR="00002593" w:rsidRDefault="00D72066" w:rsidP="00D72066">
      <w:pPr>
        <w:pStyle w:val="ProductList-Bullet"/>
        <w:numPr>
          <w:ilvl w:val="0"/>
          <w:numId w:val="48"/>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A045BE">
          <w:t>‬</w:t>
        </w:r>
      </w:dir>
    </w:p>
    <w:p w:rsidR="00002593" w:rsidRDefault="00002593">
      <w:pPr>
        <w:pStyle w:val="ProductList-Body"/>
        <w:rPr>
          <w:rtl/>
        </w:rPr>
      </w:pPr>
    </w:p>
    <w:p w:rsidR="00002593" w:rsidRDefault="00D72066">
      <w:pPr>
        <w:pStyle w:val="ProductList-Body"/>
        <w:rPr>
          <w:rtl/>
        </w:rPr>
      </w:pPr>
      <w:r>
        <w:rPr>
          <w:rtl/>
        </w:rPr>
        <w:t>يجب أن يلتزم العميل بالشروط التالية لكي يستخدم البرنامج بموجب حقوق استرداد الحالات المستعصية:</w:t>
      </w:r>
    </w:p>
    <w:p w:rsidR="00002593" w:rsidRDefault="00D72066" w:rsidP="00D72066">
      <w:pPr>
        <w:pStyle w:val="ProductList-Bullet"/>
        <w:numPr>
          <w:ilvl w:val="0"/>
          <w:numId w:val="49"/>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A045BE">
          <w:t>‬</w:t>
        </w:r>
      </w:dir>
    </w:p>
    <w:p w:rsidR="00002593" w:rsidRDefault="00D72066" w:rsidP="00D72066">
      <w:pPr>
        <w:pStyle w:val="ProductList-Bullet"/>
        <w:numPr>
          <w:ilvl w:val="0"/>
          <w:numId w:val="49"/>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rsidR="00002593" w:rsidRDefault="00D72066" w:rsidP="00D72066">
      <w:pPr>
        <w:pStyle w:val="ProductList-Bullet"/>
        <w:numPr>
          <w:ilvl w:val="0"/>
          <w:numId w:val="49"/>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A045BE">
          <w:t>‬</w:t>
        </w:r>
      </w:dir>
    </w:p>
    <w:p w:rsidR="00002593" w:rsidRDefault="00D72066" w:rsidP="00D72066">
      <w:pPr>
        <w:pStyle w:val="ProductList-Bullet"/>
        <w:numPr>
          <w:ilvl w:val="1"/>
          <w:numId w:val="49"/>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rsidR="00002593" w:rsidRDefault="00D72066" w:rsidP="00D72066">
      <w:pPr>
        <w:pStyle w:val="ProductList-Bullet"/>
        <w:numPr>
          <w:ilvl w:val="1"/>
          <w:numId w:val="49"/>
        </w:numPr>
        <w:rPr>
          <w:rtl/>
        </w:rPr>
      </w:pPr>
      <w:r>
        <w:rPr>
          <w:rtl/>
        </w:rPr>
        <w:t xml:space="preserve">قد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002593" w:rsidRDefault="00D72066">
      <w:pPr>
        <w:pStyle w:val="ProductList-Body"/>
        <w:ind w:left="1080"/>
        <w:rPr>
          <w:rtl/>
        </w:rPr>
      </w:pPr>
      <w:r>
        <w:rPr>
          <w:rtl/>
        </w:rPr>
        <w:t>- تشغيل برامج الأجهزة الظاهرية، مثل Hyper-V،</w:t>
      </w:r>
    </w:p>
    <w:p w:rsidR="00002593" w:rsidRDefault="00D72066">
      <w:pPr>
        <w:pStyle w:val="ProductList-Body"/>
        <w:ind w:left="1080"/>
        <w:rPr>
          <w:rtl/>
        </w:rPr>
      </w:pPr>
      <w:r>
        <w:rPr>
          <w:rtl/>
        </w:rPr>
        <w:t>- وتوفير خدمات الأجهزة الظاهرية،</w:t>
      </w:r>
    </w:p>
    <w:p w:rsidR="00002593" w:rsidRDefault="00D72066">
      <w:pPr>
        <w:pStyle w:val="ProductList-Body"/>
        <w:ind w:left="1080"/>
        <w:rPr>
          <w:rtl/>
        </w:rPr>
      </w:pPr>
      <w:r>
        <w:rPr>
          <w:rtl/>
        </w:rPr>
        <w:t>- وتشغيل وكلاء البرامج لإدارة برامج الأجهزة الظاهرية،</w:t>
      </w:r>
    </w:p>
    <w:p w:rsidR="00002593" w:rsidRDefault="00D72066">
      <w:pPr>
        <w:pStyle w:val="ProductList-Body"/>
        <w:ind w:left="1080"/>
        <w:rPr>
          <w:rtl/>
        </w:rPr>
      </w:pPr>
      <w:r>
        <w:rPr>
          <w:rtl/>
        </w:rPr>
        <w:t>- والاستخدام كوجهة للنسخ المتماثل،</w:t>
      </w:r>
    </w:p>
    <w:p w:rsidR="00002593" w:rsidRDefault="00D72066">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002593" w:rsidRDefault="00D72066">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002593" w:rsidRDefault="00D72066">
      <w:pPr>
        <w:pStyle w:val="ProductList-Body"/>
        <w:ind w:left="1080"/>
        <w:rPr>
          <w:rtl/>
        </w:rPr>
      </w:pPr>
      <w:r>
        <w:rPr>
          <w:rtl/>
        </w:rPr>
        <w:t xml:space="preserve">- وتشغيل أحمال استرداد الحالات المستعصية كما هو موضح أعلاه. </w:t>
      </w:r>
    </w:p>
    <w:p w:rsidR="00002593" w:rsidRDefault="00D72066" w:rsidP="00D72066">
      <w:pPr>
        <w:pStyle w:val="ProductList-Bullet"/>
        <w:numPr>
          <w:ilvl w:val="1"/>
          <w:numId w:val="50"/>
        </w:numPr>
        <w:rPr>
          <w:rtl/>
        </w:rPr>
      </w:pPr>
      <w:r>
        <w:rPr>
          <w:rtl/>
        </w:rPr>
        <w:t xml:space="preserve">قد لا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002593" w:rsidRDefault="00D72066" w:rsidP="00D72066">
      <w:pPr>
        <w:pStyle w:val="ProductList-Bullet"/>
        <w:numPr>
          <w:ilvl w:val="0"/>
          <w:numId w:val="50"/>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002593" w:rsidRDefault="00D72066" w:rsidP="00D72066">
      <w:pPr>
        <w:pStyle w:val="ProductList-Bullet"/>
        <w:numPr>
          <w:ilvl w:val="0"/>
          <w:numId w:val="50"/>
        </w:numPr>
        <w:rPr>
          <w:rtl/>
        </w:rPr>
      </w:pPr>
      <w:r>
        <w:rPr>
          <w:rtl/>
        </w:rPr>
        <w:t xml:space="preserve">بمجرد أن تكتمل عملية استرداد الحالات المستعصية واسترداد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002593" w:rsidRDefault="00D72066" w:rsidP="00D72066">
      <w:pPr>
        <w:pStyle w:val="ProductList-Bullet"/>
        <w:numPr>
          <w:ilvl w:val="0"/>
          <w:numId w:val="50"/>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002593" w:rsidRDefault="00D72066" w:rsidP="00D72066">
      <w:pPr>
        <w:pStyle w:val="ProductList-Bullet"/>
        <w:numPr>
          <w:ilvl w:val="0"/>
          <w:numId w:val="50"/>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002593" w:rsidRDefault="00002593">
      <w:pPr>
        <w:pStyle w:val="ProductList-Body"/>
        <w:rPr>
          <w:rtl/>
        </w:rPr>
      </w:pPr>
    </w:p>
    <w:p w:rsidR="00002593" w:rsidRDefault="00D72066">
      <w:pPr>
        <w:pStyle w:val="ProductList-ClauseHeading"/>
        <w:outlineLvl w:val="2"/>
        <w:rPr>
          <w:rtl/>
        </w:rPr>
      </w:pPr>
      <w:bookmarkStart w:id="364" w:name="_Sec589"/>
      <w:r>
        <w:rPr>
          <w:rtl/>
        </w:rPr>
        <w:t>إمكانية نقل الترخيص</w:t>
      </w:r>
      <w:bookmarkEnd w:id="364"/>
    </w:p>
    <w:p w:rsidR="00002593" w:rsidRDefault="00D72066">
      <w:pPr>
        <w:pStyle w:val="ProductList-SubClauseHeading"/>
        <w:outlineLvl w:val="3"/>
        <w:rPr>
          <w:rtl/>
        </w:rPr>
      </w:pPr>
      <w:r>
        <w:rPr>
          <w:rtl/>
        </w:rPr>
        <w:t>إمكانية نقل الترخيص عبر مزارع الخوادم</w:t>
      </w:r>
    </w:p>
    <w:p w:rsidR="00002593" w:rsidRDefault="00D7206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w:t>
      </w:r>
      <w:r>
        <w:lastRenderedPageBreak/>
        <w:t>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002593" w:rsidRDefault="00002593">
      <w:pPr>
        <w:pStyle w:val="ProductList-BodyIndented"/>
        <w:rPr>
          <w:rtl/>
        </w:rPr>
      </w:pPr>
    </w:p>
    <w:p w:rsidR="00002593" w:rsidRDefault="00D72066">
      <w:pPr>
        <w:pStyle w:val="ProductList-SubClauseHeading"/>
        <w:outlineLvl w:val="3"/>
        <w:rPr>
          <w:rtl/>
        </w:rPr>
      </w:pPr>
      <w:r>
        <w:rPr>
          <w:rtl/>
        </w:rPr>
        <w:t>نقل التراخيص من خلال ضمان البرنامج</w:t>
      </w:r>
    </w:p>
    <w:p w:rsidR="00002593" w:rsidRDefault="00D7206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A045BE">
          <w:t>‬</w:t>
        </w:r>
      </w:dir>
    </w:p>
    <w:p w:rsidR="00002593" w:rsidRDefault="00002593">
      <w:pPr>
        <w:pStyle w:val="ProductList-BodyIndented"/>
        <w:rPr>
          <w:rtl/>
        </w:rPr>
      </w:pPr>
    </w:p>
    <w:p w:rsidR="00002593" w:rsidRDefault="00D72066">
      <w:pPr>
        <w:pStyle w:val="ProductList-SubSubClauseHeading"/>
        <w:outlineLvl w:val="4"/>
        <w:rPr>
          <w:rtl/>
        </w:rPr>
      </w:pPr>
      <w:r>
        <w:rPr>
          <w:rtl/>
        </w:rPr>
        <w:t>الاستخدام المسموح به:</w:t>
      </w:r>
    </w:p>
    <w:p w:rsidR="00002593" w:rsidRDefault="00D72066">
      <w:pPr>
        <w:pStyle w:val="ProductList-BodyIndented2"/>
        <w:rPr>
          <w:rtl/>
        </w:rPr>
      </w:pPr>
      <w:r>
        <w:rPr>
          <w:rtl/>
        </w:rPr>
        <w:t>باستخدام إمكانية نقل الترخيص من خلال ضمان البرنامج، يجوز للعميل:</w:t>
      </w:r>
    </w:p>
    <w:p w:rsidR="00002593" w:rsidRDefault="00D72066" w:rsidP="00D72066">
      <w:pPr>
        <w:pStyle w:val="ProductList-Bullet"/>
        <w:numPr>
          <w:ilvl w:val="2"/>
          <w:numId w:val="51"/>
        </w:numPr>
        <w:rPr>
          <w:rtl/>
        </w:rPr>
      </w:pPr>
      <w:r>
        <w:rPr>
          <w:rtl/>
        </w:rPr>
        <w:t xml:space="preserve">تشغيل البرنامج المرخّص على خوادم مشتركة؛ و/أو </w:t>
      </w:r>
    </w:p>
    <w:p w:rsidR="00002593" w:rsidRDefault="00D72066" w:rsidP="00D72066">
      <w:pPr>
        <w:pStyle w:val="ProductList-Bullet"/>
        <w:numPr>
          <w:ilvl w:val="2"/>
          <w:numId w:val="51"/>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002593" w:rsidRDefault="00D72066" w:rsidP="00D72066">
      <w:pPr>
        <w:pStyle w:val="ProductList-Bullet"/>
        <w:numPr>
          <w:ilvl w:val="2"/>
          <w:numId w:val="51"/>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002593" w:rsidRDefault="00D72066" w:rsidP="00D72066">
      <w:pPr>
        <w:pStyle w:val="ProductList-Bullet"/>
        <w:numPr>
          <w:ilvl w:val="2"/>
          <w:numId w:val="51"/>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002593" w:rsidRDefault="00002593">
      <w:pPr>
        <w:pStyle w:val="ProductList-BodyIndented2"/>
        <w:rPr>
          <w:rtl/>
        </w:rPr>
      </w:pPr>
    </w:p>
    <w:p w:rsidR="00002593" w:rsidRDefault="00D72066">
      <w:pPr>
        <w:pStyle w:val="ProductList-SubSubClauseHeading"/>
        <w:outlineLvl w:val="4"/>
        <w:rPr>
          <w:rtl/>
        </w:rPr>
      </w:pPr>
      <w:r>
        <w:rPr>
          <w:rtl/>
        </w:rPr>
        <w:t>المتطلبات:</w:t>
      </w:r>
    </w:p>
    <w:p w:rsidR="00002593" w:rsidRDefault="00D72066">
      <w:pPr>
        <w:pStyle w:val="ProductList-BodyIndented2"/>
        <w:rPr>
          <w:rtl/>
        </w:rPr>
      </w:pPr>
      <w:r>
        <w:rPr>
          <w:rtl/>
        </w:rPr>
        <w:t>لاستخدام إمكانية نقل الترخيص من خلال ضمان البرنامج، يجب على العميل:</w:t>
      </w:r>
    </w:p>
    <w:p w:rsidR="00002593" w:rsidRDefault="00D72066" w:rsidP="00D72066">
      <w:pPr>
        <w:pStyle w:val="ProductList-Bullet"/>
        <w:numPr>
          <w:ilvl w:val="2"/>
          <w:numId w:val="52"/>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002593" w:rsidRDefault="00D72066" w:rsidP="00D72066">
      <w:pPr>
        <w:pStyle w:val="ProductList-Bullet"/>
        <w:numPr>
          <w:ilvl w:val="2"/>
          <w:numId w:val="52"/>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002593" w:rsidRDefault="00D72066" w:rsidP="00D72066">
      <w:pPr>
        <w:pStyle w:val="ProductList-Bullet"/>
        <w:numPr>
          <w:ilvl w:val="2"/>
          <w:numId w:val="52"/>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002593" w:rsidRDefault="00002593">
      <w:pPr>
        <w:pStyle w:val="ProductList-BodyIndented2"/>
        <w:rPr>
          <w:rtl/>
        </w:rPr>
      </w:pPr>
    </w:p>
    <w:p w:rsidR="00002593" w:rsidRDefault="00D7206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A045BE">
          <w:t>‬</w:t>
        </w:r>
      </w:dir>
    </w:p>
    <w:tbl>
      <w:tblPr>
        <w:tblStyle w:val="PURTable1"/>
        <w:bidiVisual/>
        <w:tblW w:w="0" w:type="dxa"/>
        <w:tblLook w:val="04A0" w:firstRow="1" w:lastRow="0" w:firstColumn="1" w:lastColumn="0" w:noHBand="0" w:noVBand="1"/>
      </w:tblPr>
      <w:tblGrid>
        <w:gridCol w:w="2571"/>
        <w:gridCol w:w="2554"/>
        <w:gridCol w:w="2470"/>
        <w:gridCol w:w="2475"/>
      </w:tblGrid>
      <w:tr w:rsidR="000025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العدد المسموح به:</w:t>
            </w:r>
          </w:p>
          <w:p w:rsidR="00002593" w:rsidRDefault="00D72066">
            <w:pPr>
              <w:pStyle w:val="ProductList-TableBody"/>
              <w:rPr>
                <w:rtl/>
              </w:rPr>
            </w:pPr>
            <w:r>
              <w:rPr>
                <w:color w:val="FFFFFF"/>
                <w:rtl/>
              </w:rPr>
              <w:t>بيئات نظام تشغيل أو نوَيات لكل ترخيص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بيئة نظام تشغيل واحدة لكل ترخيص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بيئة نظام تشغيل واحدة لكل ترخيص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بيئتا أنظمة تشغيل مُدارتان لكل خادم مرخَّص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 بيئات أنظمة تشغيل مُدارة لكل خادم مرخَّص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بيئتا أنظمة تشغيل مُدارتان لكل خادم مرخَّص</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 بيئات أنظمة تشغيل مُدارة لكل خادم مرخَّص</w:t>
            </w:r>
          </w:p>
        </w:tc>
      </w:tr>
    </w:tbl>
    <w:p w:rsidR="00002593" w:rsidRDefault="00002593">
      <w:pPr>
        <w:pStyle w:val="ProductList-BodyIndented2"/>
        <w:rPr>
          <w:rtl/>
        </w:rPr>
      </w:pPr>
    </w:p>
    <w:p w:rsidR="00002593" w:rsidRDefault="00D72066">
      <w:pPr>
        <w:pStyle w:val="ProductList-SubSubClauseHeading"/>
        <w:outlineLvl w:val="4"/>
        <w:rPr>
          <w:rtl/>
        </w:rPr>
      </w:pPr>
      <w:r>
        <w:rPr>
          <w:rtl/>
        </w:rPr>
        <w:t>حقوق تجاوز الفشل</w:t>
      </w:r>
    </w:p>
    <w:p w:rsidR="00002593" w:rsidRDefault="00D7206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002593" w:rsidRDefault="00002593">
      <w:pPr>
        <w:pStyle w:val="ProductList-BodyIndented2"/>
        <w:rPr>
          <w:rtl/>
        </w:rPr>
      </w:pPr>
    </w:p>
    <w:p w:rsidR="00002593" w:rsidRDefault="00D72066">
      <w:pPr>
        <w:pStyle w:val="ProductList-ClauseHeading"/>
        <w:outlineLvl w:val="2"/>
        <w:rPr>
          <w:rtl/>
        </w:rPr>
      </w:pPr>
      <w:bookmarkStart w:id="365" w:name="_Sec590"/>
      <w:r>
        <w:rPr>
          <w:rtl/>
        </w:rPr>
        <w:t>الخوادم - التطبيقات الذاتية الاستضافة</w:t>
      </w:r>
      <w:bookmarkEnd w:id="365"/>
    </w:p>
    <w:p w:rsidR="00002593" w:rsidRDefault="00D72066">
      <w:pPr>
        <w:pStyle w:val="ProductList-Body"/>
        <w:rPr>
          <w:rtl/>
        </w:rPr>
      </w:pPr>
      <w:r>
        <w:rPr>
          <w:rtl/>
        </w:rPr>
        <w:t>التطبيقات الذاتية الاستضافة هي تلك المنتجات التي تنطبق عليها حقوق الاستضافة الذاتية.</w:t>
      </w:r>
    </w:p>
    <w:p w:rsidR="00002593" w:rsidRDefault="00002593">
      <w:pPr>
        <w:pStyle w:val="ProductList-Body"/>
        <w:rPr>
          <w:rtl/>
        </w:rPr>
      </w:pPr>
    </w:p>
    <w:p w:rsidR="00002593" w:rsidRDefault="00D72066">
      <w:pPr>
        <w:pStyle w:val="ProductList-Body"/>
        <w:rPr>
          <w:rtl/>
        </w:rPr>
      </w:pPr>
      <w:r>
        <w:rPr>
          <w:rtl/>
        </w:rPr>
        <w:lastRenderedPageBreak/>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002593" w:rsidRDefault="00002593">
      <w:pPr>
        <w:pStyle w:val="ProductList-Body"/>
        <w:rPr>
          <w:rtl/>
        </w:rPr>
      </w:pPr>
    </w:p>
    <w:p w:rsidR="00002593" w:rsidRDefault="00D72066">
      <w:pPr>
        <w:pStyle w:val="ProductList-SubClauseHeading"/>
        <w:outlineLvl w:val="3"/>
        <w:rPr>
          <w:rtl/>
        </w:rPr>
      </w:pPr>
      <w:r>
        <w:rPr>
          <w:rtl/>
        </w:rPr>
        <w:t>المتطلبات</w:t>
      </w:r>
    </w:p>
    <w:p w:rsidR="00002593" w:rsidRDefault="00D72066">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002593" w:rsidRDefault="00D72066" w:rsidP="00D72066">
      <w:pPr>
        <w:pStyle w:val="ProductList-Bullet"/>
        <w:numPr>
          <w:ilvl w:val="1"/>
          <w:numId w:val="53"/>
        </w:numPr>
        <w:rPr>
          <w:rtl/>
        </w:rPr>
      </w:pPr>
      <w:r>
        <w:rPr>
          <w:rtl/>
        </w:rPr>
        <w:t>التطبيقات الذاتية الاستضافة التي يتم تشغيلها كجزء من الحل الموحد،</w:t>
      </w:r>
    </w:p>
    <w:p w:rsidR="00002593" w:rsidRDefault="00D72066" w:rsidP="00D72066">
      <w:pPr>
        <w:pStyle w:val="ProductList-Bullet"/>
        <w:numPr>
          <w:ilvl w:val="1"/>
          <w:numId w:val="53"/>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002593" w:rsidRDefault="00D72066">
      <w:pPr>
        <w:pStyle w:val="ProductList-BodyIndented"/>
        <w:rPr>
          <w:rtl/>
        </w:rPr>
      </w:pPr>
      <w:r>
        <w:rPr>
          <w:rtl/>
        </w:rPr>
        <w:t xml:space="preserve">يجب أن تكون جميع برامج Microsoft المستخدمة لإنشاء الحل الموحد وتقديمه: </w:t>
      </w:r>
    </w:p>
    <w:p w:rsidR="00002593" w:rsidRDefault="00D72066" w:rsidP="00D72066">
      <w:pPr>
        <w:pStyle w:val="ProductList-Bullet"/>
        <w:numPr>
          <w:ilvl w:val="1"/>
          <w:numId w:val="54"/>
        </w:numPr>
        <w:rPr>
          <w:rtl/>
        </w:rPr>
      </w:pPr>
      <w:r>
        <w:rPr>
          <w:rtl/>
        </w:rPr>
        <w:t>مرخصة من خلال برنامج الترخيص المجمع،</w:t>
      </w:r>
    </w:p>
    <w:p w:rsidR="00002593" w:rsidRDefault="00D72066" w:rsidP="00D72066">
      <w:pPr>
        <w:pStyle w:val="ProductList-Bullet"/>
        <w:numPr>
          <w:ilvl w:val="1"/>
          <w:numId w:val="54"/>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002593" w:rsidRDefault="00002593">
      <w:pPr>
        <w:pStyle w:val="ProductList-BodyIndented"/>
        <w:rPr>
          <w:rtl/>
        </w:rPr>
      </w:pPr>
    </w:p>
    <w:p w:rsidR="00002593" w:rsidRDefault="00D7206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A045BE">
          <w:t>‬</w:t>
        </w:r>
      </w:dir>
    </w:p>
    <w:p w:rsidR="00002593" w:rsidRDefault="00002593">
      <w:pPr>
        <w:pStyle w:val="ProductList-BodyIndented"/>
        <w:rPr>
          <w:rtl/>
        </w:rPr>
      </w:pPr>
    </w:p>
    <w:p w:rsidR="00002593" w:rsidRDefault="00D72066">
      <w:pPr>
        <w:pStyle w:val="ProductList-BodyIndented"/>
        <w:rPr>
          <w:rtl/>
        </w:rPr>
      </w:pPr>
      <w:r>
        <w:rPr>
          <w:rtl/>
        </w:rPr>
        <w:t>يجب أن تتوافر الشروط التالية في برنامج العميل:</w:t>
      </w:r>
    </w:p>
    <w:p w:rsidR="00002593" w:rsidRDefault="00D72066" w:rsidP="00D72066">
      <w:pPr>
        <w:pStyle w:val="ProductList-Bullet"/>
        <w:numPr>
          <w:ilvl w:val="1"/>
          <w:numId w:val="55"/>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002593" w:rsidRDefault="00D72066" w:rsidP="00D72066">
      <w:pPr>
        <w:pStyle w:val="ProductList-Bullet"/>
        <w:numPr>
          <w:ilvl w:val="1"/>
          <w:numId w:val="55"/>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002593" w:rsidRDefault="00D72066" w:rsidP="00D72066">
      <w:pPr>
        <w:pStyle w:val="ProductList-Bullet"/>
        <w:numPr>
          <w:ilvl w:val="1"/>
          <w:numId w:val="55"/>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002593" w:rsidRDefault="00D72066" w:rsidP="00D72066">
      <w:pPr>
        <w:pStyle w:val="ProductList-Bullet"/>
        <w:numPr>
          <w:ilvl w:val="1"/>
          <w:numId w:val="55"/>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002593" w:rsidRDefault="00002593">
      <w:pPr>
        <w:pStyle w:val="ProductList-BodyIndented"/>
        <w:rPr>
          <w:rtl/>
        </w:rPr>
      </w:pPr>
    </w:p>
    <w:p w:rsidR="00002593" w:rsidRDefault="00D7206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A045BE">
          <w:t>‬</w:t>
        </w:r>
      </w:dir>
    </w:p>
    <w:p w:rsidR="00002593" w:rsidRDefault="0000259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Indented"/>
        <w:rPr>
          <w:rtl/>
        </w:rPr>
      </w:pPr>
    </w:p>
    <w:p w:rsidR="00002593" w:rsidRDefault="00002593">
      <w:pPr>
        <w:pStyle w:val="PURBreadcrumb"/>
        <w:bidi/>
        <w:rPr>
          <w:rtl/>
        </w:rPr>
      </w:pPr>
    </w:p>
    <w:p w:rsidR="00002593" w:rsidRDefault="00D72066">
      <w:pPr>
        <w:pStyle w:val="ProductList-SectionHeading"/>
        <w:pageBreakBefore/>
        <w:outlineLvl w:val="0"/>
        <w:rPr>
          <w:rtl/>
        </w:rPr>
      </w:pPr>
      <w:bookmarkStart w:id="366" w:name="_Sec562"/>
      <w:bookmarkEnd w:id="342"/>
      <w:r>
        <w:rPr>
          <w:rtl/>
        </w:rPr>
        <w:lastRenderedPageBreak/>
        <w:t>الملحق (ج) - الخدمات الاحترافية</w:t>
      </w:r>
      <w:r>
        <w:fldChar w:fldCharType="begin"/>
      </w:r>
      <w:r>
        <w:instrText xml:space="preserve"> TC "</w:instrText>
      </w:r>
      <w:bookmarkStart w:id="367" w:name="_Toc483464663"/>
      <w:r>
        <w:instrText>الملحق (ج) - الخدمات الاحترافية</w:instrText>
      </w:r>
      <w:bookmarkEnd w:id="367"/>
      <w:r>
        <w:instrText>" \l 1</w:instrText>
      </w:r>
      <w:r>
        <w:fldChar w:fldCharType="end"/>
      </w:r>
    </w:p>
    <w:p w:rsidR="00002593" w:rsidRDefault="00D72066">
      <w:pPr>
        <w:pStyle w:val="ProductList-Body"/>
        <w:rPr>
          <w:rtl/>
        </w:rPr>
      </w:pPr>
      <w:r>
        <w:rPr>
          <w:rtl/>
        </w:rPr>
        <w:t>فيما يلي وصف للخدمات الاحترافية المتوفرة من خلال الترخيص المجمع من Microsoft:</w:t>
      </w:r>
    </w:p>
    <w:p w:rsidR="00002593" w:rsidRDefault="00D72066">
      <w:pPr>
        <w:pStyle w:val="ProductList-Offering1Heading"/>
        <w:outlineLvl w:val="1"/>
        <w:rPr>
          <w:rtl/>
        </w:rPr>
      </w:pPr>
      <w:bookmarkStart w:id="368" w:name="_Sec565"/>
      <w:r>
        <w:rPr>
          <w:rtl/>
        </w:rPr>
        <w:t>عروض دعم Microsoft Premier</w:t>
      </w:r>
      <w:bookmarkEnd w:id="368"/>
      <w:r>
        <w:fldChar w:fldCharType="begin"/>
      </w:r>
      <w:r>
        <w:instrText xml:space="preserve"> TC "</w:instrText>
      </w:r>
      <w:bookmarkStart w:id="369" w:name="_Toc483464664"/>
      <w:r>
        <w:instrText>عروض دعم Microsoft Premier</w:instrText>
      </w:r>
      <w:bookmarkEnd w:id="369"/>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0025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jc w:val="center"/>
              <w:rPr>
                <w:rtl/>
              </w:rPr>
            </w:pPr>
            <w:r>
              <w:rPr>
                <w:color w:val="FFFFFF"/>
                <w:rtl/>
              </w:rPr>
              <w:t>Premier Plus</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شهريًا</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10 ساعات</w:t>
            </w:r>
          </w:p>
          <w:p w:rsidR="00002593" w:rsidRDefault="00D72066">
            <w:pPr>
              <w:pStyle w:val="ProductList-TableBody"/>
              <w:rPr>
                <w:rtl/>
              </w:rPr>
            </w:pPr>
            <w:r>
              <w:rPr>
                <w:rtl/>
              </w:rPr>
              <w:t>+1 اختبار السلامة</w:t>
            </w:r>
          </w:p>
          <w:p w:rsidR="00002593" w:rsidRDefault="00D7206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160 ساعة</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حتى 140 ساعة</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موقع Microsoft Premier عبر الإنترنت</w:t>
              </w:r>
              <w:r>
                <w:rPr>
                  <w:rtl/>
                </w:rPr>
                <w:t>‬</w:t>
              </w:r>
              <w:r w:rsidR="00A045BE">
                <w:t>‬</w:t>
              </w:r>
            </w:di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jc w:val="center"/>
              <w:rPr>
                <w:rtl/>
              </w:rPr>
            </w:pPr>
            <w:r>
              <w:rPr>
                <w:rtl/>
              </w:rPr>
              <w:t>X</w:t>
            </w:r>
          </w:p>
        </w:tc>
      </w:tr>
      <w:tr w:rsidR="00002593">
        <w:tc>
          <w:tcPr>
            <w:tcW w:w="404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حزَم من 20</w:t>
            </w:r>
          </w:p>
        </w:tc>
      </w:tr>
    </w:tbl>
    <w:p w:rsidR="00002593" w:rsidRDefault="00D72066">
      <w:pPr>
        <w:pStyle w:val="ProductList-Body"/>
        <w:rPr>
          <w:rtl/>
        </w:rPr>
      </w:pPr>
      <w:r>
        <w:rPr>
          <w:vertAlign w:val="superscript"/>
          <w:rtl/>
        </w:rPr>
        <w:t xml:space="preserve">1 </w:t>
      </w:r>
      <w:r>
        <w:rPr>
          <w:i/>
          <w:rtl/>
        </w:rPr>
        <w:t>يتم تحديد ساعات العمل محليًا.</w:t>
      </w:r>
    </w:p>
    <w:p w:rsidR="00002593" w:rsidRDefault="00002593">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0025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استجابة العميل المتوقعة</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تأثير كارثي على الشركة: </w:t>
            </w:r>
          </w:p>
          <w:p w:rsidR="00002593" w:rsidRDefault="00D72066">
            <w:pPr>
              <w:pStyle w:val="ProductList-TableBody"/>
              <w:rPr>
                <w:rtl/>
              </w:rPr>
            </w:pPr>
            <w:r>
              <w:rPr>
                <w:rtl/>
              </w:rPr>
              <w:t>خسارة تامة لعملية الأعمال الأساسية (مهام أساسية) ولا يمكن متابعة العمل على نحوٍ معقول</w:t>
            </w:r>
          </w:p>
          <w:p w:rsidR="00002593" w:rsidRDefault="00D7206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ساعة واحدة أو أقل</w:t>
            </w:r>
          </w:p>
          <w:p w:rsidR="00002593" w:rsidRDefault="00D72066">
            <w:pPr>
              <w:pStyle w:val="ProductList-TableBody"/>
              <w:rPr>
                <w:rtl/>
              </w:rPr>
            </w:pPr>
            <w:r>
              <w:rPr>
                <w:rtl/>
              </w:rPr>
              <w:t>انتقال موارد Microsoft إلى موقع العميل في أقرب وقت ممكن.</w:t>
            </w:r>
          </w:p>
          <w:p w:rsidR="00002593" w:rsidRDefault="00D72066">
            <w:pPr>
              <w:pStyle w:val="ProductList-TableBody"/>
              <w:rPr>
                <w:rtl/>
              </w:rPr>
            </w:pPr>
            <w:r>
              <w:rPr>
                <w:rtl/>
              </w:rPr>
              <w:t>جهود متواصلة طوال اليوم على مدار الأسبوع</w:t>
            </w:r>
          </w:p>
          <w:p w:rsidR="00002593" w:rsidRDefault="00D72066">
            <w:pPr>
              <w:pStyle w:val="ProductList-TableBody"/>
              <w:rPr>
                <w:rtl/>
              </w:rPr>
            </w:pPr>
            <w:r>
              <w:rPr>
                <w:rtl/>
              </w:rPr>
              <w:t>تصعيد سريع للمشكلة في Microsoft إلى فرق المنتجات</w:t>
            </w:r>
          </w:p>
          <w:p w:rsidR="00002593" w:rsidRDefault="00D7206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إخطار كبار المديرين التنفيذيين التابعين للعميل </w:t>
            </w:r>
          </w:p>
          <w:p w:rsidR="00002593" w:rsidRDefault="00D720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002593" w:rsidRDefault="00D72066">
            <w:pPr>
              <w:pStyle w:val="ProductList-TableBody"/>
              <w:rPr>
                <w:rtl/>
              </w:rPr>
            </w:pPr>
            <w:r>
              <w:rPr>
                <w:rtl/>
              </w:rPr>
              <w:t>وصول واستجابة سريعان بواسطة جهة التحكم بالتغيير</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تأثير خطير على الشركة: </w:t>
            </w:r>
          </w:p>
          <w:p w:rsidR="00002593" w:rsidRDefault="00D72066">
            <w:pPr>
              <w:pStyle w:val="ProductList-TableBody"/>
              <w:rPr>
                <w:rtl/>
              </w:rPr>
            </w:pPr>
            <w:r>
              <w:rPr>
                <w:rtl/>
              </w:rPr>
              <w:t>خسارة كبيرة أو تراجع بالغ في أداء الخدمات</w:t>
            </w:r>
          </w:p>
          <w:p w:rsidR="00002593" w:rsidRDefault="00D7206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ساعة واحدة أو أقل</w:t>
            </w:r>
          </w:p>
          <w:p w:rsidR="00002593" w:rsidRDefault="00D72066">
            <w:pPr>
              <w:pStyle w:val="ProductList-TableBody"/>
              <w:rPr>
                <w:rtl/>
              </w:rPr>
            </w:pPr>
            <w:r>
              <w:rPr>
                <w:rtl/>
              </w:rPr>
              <w:t>انتقال موارد Microsoft إلى موقع العميل حسب الطلب.</w:t>
            </w:r>
          </w:p>
          <w:p w:rsidR="00002593" w:rsidRDefault="00D72066">
            <w:pPr>
              <w:pStyle w:val="ProductList-TableBody"/>
              <w:rPr>
                <w:rtl/>
              </w:rPr>
            </w:pPr>
            <w:r>
              <w:rPr>
                <w:rtl/>
              </w:rPr>
              <w:t>جهود متواصلة طوال اليوم على مدار الأسبوع</w:t>
            </w:r>
          </w:p>
          <w:p w:rsidR="00002593" w:rsidRDefault="00D7206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002593" w:rsidRDefault="00D72066">
            <w:pPr>
              <w:pStyle w:val="ProductList-TableBody"/>
              <w:rPr>
                <w:rtl/>
              </w:rPr>
            </w:pPr>
            <w:r>
              <w:rPr>
                <w:rtl/>
              </w:rPr>
              <w:t>وصول واستجابة سريعان بواسطة جهة التحكم بالتغيير</w:t>
            </w:r>
          </w:p>
          <w:p w:rsidR="00002593" w:rsidRDefault="00D72066">
            <w:pPr>
              <w:pStyle w:val="ProductList-TableBody"/>
              <w:rPr>
                <w:rtl/>
              </w:rPr>
            </w:pPr>
            <w:r>
              <w:rPr>
                <w:rtl/>
              </w:rPr>
              <w:t>إعلام الإدارة</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تأثير متوسط على الشركة: </w:t>
            </w:r>
          </w:p>
          <w:p w:rsidR="00002593" w:rsidRDefault="00D72066">
            <w:pPr>
              <w:pStyle w:val="ProductList-TableBody"/>
              <w:rPr>
                <w:rtl/>
              </w:rPr>
            </w:pPr>
            <w:r>
              <w:rPr>
                <w:rtl/>
              </w:rPr>
              <w:t>خسارة أو تراجع متوسط في أداء الخدمات يمكن معه متابعة العمل على نحوٍ معقول وبأداء ضعيف.</w:t>
            </w:r>
          </w:p>
          <w:p w:rsidR="00002593" w:rsidRDefault="00D7206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ساعتين أو أقل</w:t>
            </w:r>
          </w:p>
          <w:p w:rsidR="00002593" w:rsidRDefault="00D720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A045BE">
                <w:t>‬</w:t>
              </w:r>
            </w:dir>
          </w:p>
          <w:p w:rsidR="00002593" w:rsidRDefault="00D72066">
            <w:pPr>
              <w:pStyle w:val="ProductList-TableBody"/>
              <w:rPr>
                <w:rtl/>
              </w:rPr>
            </w:pPr>
            <w:r>
              <w:rPr>
                <w:rtl/>
              </w:rPr>
              <w:t>وصول واستجابة سريعان من جهة التحكم بالتغيير في غضون 4 ساعات عمل</w:t>
            </w:r>
            <w:r>
              <w:rPr>
                <w:vertAlign w:val="superscript"/>
                <w:rtl/>
              </w:rPr>
              <w:t>1</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الحد الأدنى من التأثير على الشركة: </w:t>
            </w:r>
          </w:p>
          <w:p w:rsidR="00002593" w:rsidRDefault="00D72066">
            <w:pPr>
              <w:pStyle w:val="ProductList-TableBody"/>
              <w:rPr>
                <w:rtl/>
              </w:rPr>
            </w:pPr>
            <w:r>
              <w:rPr>
                <w:rtl/>
              </w:rPr>
              <w:t>العمل في وجود معوقات طفيفة للخدمة أو عدم وجودها مطلقًا.</w:t>
            </w:r>
          </w:p>
          <w:p w:rsidR="00002593" w:rsidRDefault="00D7206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أول استجابة هاتفية في غضون 4 ساعات أو أقل</w:t>
            </w:r>
          </w:p>
          <w:p w:rsidR="00002593" w:rsidRDefault="00D720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معلومات جهة اتصال دقيقة عن صاحب الحالة</w:t>
            </w:r>
          </w:p>
          <w:p w:rsidR="00002593" w:rsidRDefault="00D72066">
            <w:pPr>
              <w:pStyle w:val="ProductList-TableBody"/>
              <w:rPr>
                <w:rtl/>
              </w:rPr>
            </w:pPr>
            <w:r>
              <w:rPr>
                <w:rtl/>
              </w:rPr>
              <w:t>استجابة في غضون 24 ساعة</w:t>
            </w:r>
          </w:p>
        </w:tc>
      </w:tr>
    </w:tbl>
    <w:p w:rsidR="00002593" w:rsidRDefault="00D72066">
      <w:pPr>
        <w:pStyle w:val="ProductList-Body"/>
        <w:rPr>
          <w:rtl/>
        </w:rPr>
      </w:pPr>
      <w:r>
        <w:rPr>
          <w:vertAlign w:val="superscript"/>
          <w:rtl/>
        </w:rPr>
        <w:t>1</w:t>
      </w:r>
      <w:r>
        <w:rPr>
          <w:i/>
          <w:rtl/>
        </w:rPr>
        <w:t>يتم تحديد ساعات العمل محليًا.</w:t>
      </w:r>
    </w:p>
    <w:p w:rsidR="00002593" w:rsidRDefault="00D7206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002593" w:rsidRDefault="00002593">
      <w:pPr>
        <w:pStyle w:val="ProductList-Body"/>
        <w:rPr>
          <w:rtl/>
        </w:rPr>
      </w:pPr>
    </w:p>
    <w:p w:rsidR="00002593" w:rsidRDefault="00D72066">
      <w:pPr>
        <w:pStyle w:val="ProductList-ClauseHeading"/>
        <w:outlineLvl w:val="2"/>
        <w:rPr>
          <w:rtl/>
        </w:rPr>
      </w:pPr>
      <w:r>
        <w:rPr>
          <w:rtl/>
        </w:rPr>
        <w:lastRenderedPageBreak/>
        <w:t>قواعد الأعمال المقترنة</w:t>
      </w:r>
    </w:p>
    <w:p w:rsidR="00002593" w:rsidRDefault="00D7206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002593" w:rsidRDefault="00D72066">
      <w:pPr>
        <w:pStyle w:val="ProductList-Offering1Heading"/>
        <w:outlineLvl w:val="1"/>
        <w:rPr>
          <w:rtl/>
        </w:rPr>
      </w:pPr>
      <w:bookmarkStart w:id="370" w:name="_Sec566"/>
      <w:r>
        <w:rPr>
          <w:rtl/>
        </w:rPr>
        <w:t>عروض الخدمات الاستشارية الرقمية من Microsoft</w:t>
      </w:r>
      <w:bookmarkEnd w:id="370"/>
      <w:r>
        <w:fldChar w:fldCharType="begin"/>
      </w:r>
      <w:r>
        <w:instrText xml:space="preserve"> TC "</w:instrText>
      </w:r>
      <w:bookmarkStart w:id="371" w:name="_Toc483464665"/>
      <w:r>
        <w:instrText>عروض الخدمات الاستشارية الرقمية من Microsoft</w:instrText>
      </w:r>
      <w:bookmarkEnd w:id="371"/>
      <w:r>
        <w:instrText>" \l 2</w:instrText>
      </w:r>
      <w:r>
        <w:fldChar w:fldCharType="end"/>
      </w:r>
    </w:p>
    <w:p w:rsidR="00002593" w:rsidRDefault="00D7206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0025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قائمة استراتيجيات Enterprise</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9RO-xxxx</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ما يصل إلى 1600 ساعة في مجموع ما قام به مستشار Microsoft الرقمي وفريق تقديم خدمات المؤسسة</w:t>
            </w: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002593" w:rsidRDefault="00002593">
            <w:pPr>
              <w:pStyle w:val="ProductList-TableBody"/>
              <w:rPr>
                <w:rtl/>
              </w:rPr>
            </w:pPr>
          </w:p>
        </w:tc>
      </w:tr>
      <w:tr w:rsidR="00002593">
        <w:tc>
          <w:tcPr>
            <w:tcW w:w="306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02593" w:rsidRDefault="00D7206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002593" w:rsidRDefault="00002593">
            <w:pPr>
              <w:pStyle w:val="ProductList-TableBody"/>
              <w:rPr>
                <w:rtl/>
              </w:rPr>
            </w:pPr>
          </w:p>
        </w:tc>
      </w:tr>
    </w:tbl>
    <w:p w:rsidR="00002593" w:rsidRDefault="00002593">
      <w:pPr>
        <w:pStyle w:val="ProductList-Body"/>
        <w:rPr>
          <w:rtl/>
        </w:rPr>
      </w:pPr>
    </w:p>
    <w:p w:rsidR="00002593" w:rsidRDefault="00D72066">
      <w:pPr>
        <w:pStyle w:val="ProductList-ClauseHeading"/>
        <w:outlineLvl w:val="2"/>
        <w:rPr>
          <w:rtl/>
        </w:rPr>
      </w:pPr>
      <w:r>
        <w:rPr>
          <w:rtl/>
        </w:rPr>
        <w:t>وحدات الخدمات الاستشارية الرقمية</w:t>
      </w:r>
    </w:p>
    <w:p w:rsidR="00002593" w:rsidRDefault="00D7206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002593" w:rsidRDefault="00002593">
      <w:pPr>
        <w:pStyle w:val="ProductList-Body"/>
        <w:rPr>
          <w:rtl/>
        </w:rPr>
      </w:pPr>
    </w:p>
    <w:p w:rsidR="00002593" w:rsidRDefault="00D72066">
      <w:pPr>
        <w:pStyle w:val="ProductList-ClauseHeading"/>
        <w:outlineLvl w:val="2"/>
        <w:rPr>
          <w:rtl/>
        </w:rPr>
      </w:pPr>
      <w:r>
        <w:rPr>
          <w:rtl/>
        </w:rPr>
        <w:t>خدمات خارج النطاق</w:t>
      </w:r>
    </w:p>
    <w:p w:rsidR="00002593" w:rsidRDefault="00D7206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002593" w:rsidRDefault="00002593">
      <w:pPr>
        <w:pStyle w:val="ProductList-Body"/>
        <w:rPr>
          <w:rtl/>
        </w:rPr>
      </w:pPr>
    </w:p>
    <w:p w:rsidR="00002593" w:rsidRDefault="00D72066">
      <w:pPr>
        <w:pStyle w:val="ProductList-ClauseHeading"/>
        <w:outlineLvl w:val="2"/>
        <w:rPr>
          <w:rtl/>
        </w:rPr>
      </w:pPr>
      <w:r>
        <w:rPr>
          <w:rtl/>
        </w:rPr>
        <w:t>مسؤوليات العميل</w:t>
      </w:r>
    </w:p>
    <w:p w:rsidR="00002593" w:rsidRDefault="00D7206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002593" w:rsidRDefault="00D72066">
      <w:pPr>
        <w:pStyle w:val="ProductList-Offering1Heading"/>
        <w:outlineLvl w:val="1"/>
        <w:rPr>
          <w:rtl/>
        </w:rPr>
      </w:pPr>
      <w:bookmarkStart w:id="372" w:name="_Sec567"/>
      <w:r>
        <w:rPr>
          <w:rtl/>
        </w:rPr>
        <w:t>عروض مسرّع إنتاجية المبيعات</w:t>
      </w:r>
      <w:bookmarkEnd w:id="372"/>
      <w:r>
        <w:fldChar w:fldCharType="begin"/>
      </w:r>
      <w:r>
        <w:instrText xml:space="preserve"> TC "</w:instrText>
      </w:r>
      <w:bookmarkStart w:id="373" w:name="_Toc483464666"/>
      <w:r>
        <w:instrText>عروض مسرّع إنتاجية المبيعات</w:instrText>
      </w:r>
      <w:bookmarkEnd w:id="373"/>
      <w:r>
        <w:instrText>" \l 2</w:instrText>
      </w:r>
      <w:r>
        <w:fldChar w:fldCharType="end"/>
      </w:r>
    </w:p>
    <w:p w:rsidR="00002593" w:rsidRDefault="00D72066">
      <w:pPr>
        <w:pStyle w:val="ProductList-ClauseHeading"/>
        <w:outlineLvl w:val="2"/>
        <w:rPr>
          <w:rtl/>
        </w:rPr>
      </w:pPr>
      <w:r>
        <w:rPr>
          <w:rtl/>
        </w:rPr>
        <w:t>نظرة عامة على مسرّع إنتاجية المبيعات</w:t>
      </w:r>
    </w:p>
    <w:p w:rsidR="00002593" w:rsidRDefault="00D7206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002593" w:rsidRDefault="00002593">
      <w:pPr>
        <w:pStyle w:val="ProductList-Body"/>
        <w:rPr>
          <w:rtl/>
        </w:rPr>
      </w:pPr>
    </w:p>
    <w:p w:rsidR="00002593" w:rsidRDefault="00D72066">
      <w:pPr>
        <w:pStyle w:val="ProductList-Body"/>
        <w:rPr>
          <w:rtl/>
        </w:rPr>
      </w:pPr>
      <w:r>
        <w:rPr>
          <w:rtl/>
        </w:rPr>
        <w:t>تشتمل خدمة مسرّع إنتاجية المبيعات على عناصر التقديم التالية:</w:t>
      </w:r>
    </w:p>
    <w:p w:rsidR="00002593" w:rsidRDefault="00D72066" w:rsidP="00D72066">
      <w:pPr>
        <w:pStyle w:val="ProductList-Bullet"/>
        <w:numPr>
          <w:ilvl w:val="0"/>
          <w:numId w:val="56"/>
        </w:numPr>
        <w:rPr>
          <w:rtl/>
        </w:rPr>
      </w:pPr>
      <w:r>
        <w:rPr>
          <w:b/>
          <w:color w:val="00188F"/>
          <w:rtl/>
        </w:rPr>
        <w:t>خطة تقديم الخدمة</w:t>
      </w:r>
      <w:r>
        <w:rPr>
          <w:rtl/>
        </w:rPr>
        <w:t>: يتم إنشاؤها بواسطة أحد مستشاري Microsoft لتلبية أهداف الأعمال الخاصة بالعميل.</w:t>
      </w:r>
    </w:p>
    <w:p w:rsidR="00002593" w:rsidRDefault="00D72066" w:rsidP="00D72066">
      <w:pPr>
        <w:pStyle w:val="ProductList-Bullet"/>
        <w:numPr>
          <w:ilvl w:val="0"/>
          <w:numId w:val="56"/>
        </w:numPr>
        <w:rPr>
          <w:rtl/>
        </w:rPr>
      </w:pPr>
      <w:r>
        <w:rPr>
          <w:b/>
          <w:color w:val="00188F"/>
          <w:rtl/>
        </w:rPr>
        <w:t>ورش العمل</w:t>
      </w:r>
      <w:r>
        <w:rPr>
          <w:rtl/>
        </w:rPr>
        <w:t>: ستخصص ما يصل إلى ست عشرة (16) ساعة من ورش العمل:</w:t>
      </w:r>
    </w:p>
    <w:p w:rsidR="00002593" w:rsidRDefault="00D72066" w:rsidP="00D72066">
      <w:pPr>
        <w:pStyle w:val="ProductList-Bullet"/>
        <w:numPr>
          <w:ilvl w:val="1"/>
          <w:numId w:val="56"/>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002593" w:rsidRDefault="00D72066" w:rsidP="00D72066">
      <w:pPr>
        <w:pStyle w:val="ProductList-Bullet"/>
        <w:numPr>
          <w:ilvl w:val="1"/>
          <w:numId w:val="56"/>
        </w:numPr>
        <w:rPr>
          <w:rtl/>
        </w:rPr>
      </w:pPr>
      <w:r>
        <w:rPr>
          <w:rtl/>
        </w:rPr>
        <w:t>ما يصل إلى أربع (4) ورش عمل لمراجعة التصميم أثناء مرحلة الإنشاء.</w:t>
      </w:r>
    </w:p>
    <w:p w:rsidR="00002593" w:rsidRDefault="00D72066" w:rsidP="00D72066">
      <w:pPr>
        <w:pStyle w:val="ProductList-Bullet"/>
        <w:numPr>
          <w:ilvl w:val="0"/>
          <w:numId w:val="56"/>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002593" w:rsidRDefault="00D72066" w:rsidP="00D72066">
      <w:pPr>
        <w:pStyle w:val="ProductList-Bullet"/>
        <w:numPr>
          <w:ilvl w:val="0"/>
          <w:numId w:val="56"/>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002593" w:rsidRDefault="00D72066" w:rsidP="00D72066">
      <w:pPr>
        <w:pStyle w:val="ProductList-Bullet"/>
        <w:numPr>
          <w:ilvl w:val="0"/>
          <w:numId w:val="56"/>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002593" w:rsidRDefault="00D72066" w:rsidP="00D72066">
      <w:pPr>
        <w:pStyle w:val="ProductList-Bullet"/>
        <w:numPr>
          <w:ilvl w:val="0"/>
          <w:numId w:val="56"/>
        </w:numPr>
        <w:rPr>
          <w:rtl/>
        </w:rPr>
      </w:pPr>
      <w:r>
        <w:rPr>
          <w:b/>
          <w:color w:val="00188F"/>
          <w:rtl/>
        </w:rPr>
        <w:t>التدريب ونقل المعرفة</w:t>
      </w:r>
      <w:r>
        <w:rPr>
          <w:rtl/>
        </w:rPr>
        <w:t>: توفير تدريب واحد (1) خاص بالمنتج لمستخدمي العميل، بإجمالي أربع (4) ساعات.</w:t>
      </w:r>
    </w:p>
    <w:p w:rsidR="00002593" w:rsidRDefault="00D72066" w:rsidP="00D72066">
      <w:pPr>
        <w:pStyle w:val="ProductList-Bullet"/>
        <w:numPr>
          <w:ilvl w:val="0"/>
          <w:numId w:val="56"/>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002593" w:rsidRDefault="00002593">
      <w:pPr>
        <w:pStyle w:val="ProductList-Body"/>
        <w:rPr>
          <w:rtl/>
        </w:rPr>
      </w:pPr>
    </w:p>
    <w:p w:rsidR="00002593" w:rsidRDefault="00D72066">
      <w:pPr>
        <w:pStyle w:val="ProductList-ClauseHeading"/>
        <w:outlineLvl w:val="2"/>
        <w:rPr>
          <w:rtl/>
        </w:rPr>
      </w:pPr>
      <w:r>
        <w:rPr>
          <w:rtl/>
        </w:rPr>
        <w:lastRenderedPageBreak/>
        <w:t>مسؤوليات العميل</w:t>
      </w:r>
    </w:p>
    <w:p w:rsidR="00002593" w:rsidRDefault="00D7206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SectionHeading"/>
        <w:pageBreakBefore/>
        <w:outlineLvl w:val="0"/>
        <w:rPr>
          <w:rtl/>
        </w:rPr>
      </w:pPr>
      <w:bookmarkStart w:id="374" w:name="_Sec563"/>
      <w:bookmarkEnd w:id="366"/>
      <w:r>
        <w:rPr>
          <w:rtl/>
        </w:rPr>
        <w:lastRenderedPageBreak/>
        <w:t>الملحق (د) - الشروط التكميلية لاتفاقية البرنامج</w:t>
      </w:r>
      <w:r>
        <w:fldChar w:fldCharType="begin"/>
      </w:r>
      <w:r>
        <w:instrText xml:space="preserve"> TC "</w:instrText>
      </w:r>
      <w:bookmarkStart w:id="375" w:name="_Toc483464667"/>
      <w:r>
        <w:instrText>الملحق (د) - الشروط التكميلية لاتفاقية البرنامج</w:instrText>
      </w:r>
      <w:bookmarkEnd w:id="375"/>
      <w:r>
        <w:instrText>" \l 1</w:instrText>
      </w:r>
      <w:r>
        <w:fldChar w:fldCharType="end"/>
      </w:r>
    </w:p>
    <w:p w:rsidR="00002593" w:rsidRDefault="00D72066">
      <w:pPr>
        <w:pStyle w:val="ProductList-Body"/>
        <w:rPr>
          <w:rtl/>
        </w:rPr>
      </w:pPr>
      <w:r>
        <w:rPr>
          <w:rtl/>
        </w:rPr>
        <w:t>تسري البنود والشروط التالية على اتفاقية الترخيص المجمع للعميل، كما نُص على ذلك.</w:t>
      </w:r>
    </w:p>
    <w:p w:rsidR="00002593" w:rsidRDefault="00D72066">
      <w:pPr>
        <w:pStyle w:val="ProductList-Offering1Heading"/>
        <w:outlineLvl w:val="1"/>
        <w:rPr>
          <w:rtl/>
        </w:rPr>
      </w:pPr>
      <w:bookmarkStart w:id="376" w:name="_Sec568"/>
      <w:r>
        <w:rPr>
          <w:rtl/>
        </w:rPr>
        <w:t>الشروط الإضافية لبرنامج Select Plus</w:t>
      </w:r>
      <w:bookmarkEnd w:id="376"/>
      <w:r>
        <w:fldChar w:fldCharType="begin"/>
      </w:r>
      <w:r>
        <w:instrText xml:space="preserve"> TC "</w:instrText>
      </w:r>
      <w:bookmarkStart w:id="377" w:name="_Toc483464668"/>
      <w:r>
        <w:instrText>الشروط الإضافية لبرنامج Select Plus</w:instrText>
      </w:r>
      <w:bookmarkEnd w:id="377"/>
      <w:r>
        <w:instrText>" \l 2</w:instrText>
      </w:r>
      <w:r>
        <w:fldChar w:fldCharType="end"/>
      </w:r>
    </w:p>
    <w:p w:rsidR="00002593" w:rsidRDefault="00D7206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002593" w:rsidRDefault="00002593">
      <w:pPr>
        <w:pStyle w:val="ProductList-Body"/>
        <w:rPr>
          <w:rtl/>
        </w:rPr>
      </w:pPr>
    </w:p>
    <w:p w:rsidR="00002593" w:rsidRDefault="00D72066">
      <w:pPr>
        <w:pStyle w:val="ProductList-ClauseHeading"/>
        <w:outlineLvl w:val="2"/>
        <w:rPr>
          <w:rtl/>
        </w:rPr>
      </w:pPr>
      <w:r>
        <w:rPr>
          <w:rtl/>
        </w:rPr>
        <w:t>مستويات الأسعار في Select Plus</w:t>
      </w:r>
    </w:p>
    <w:p w:rsidR="00002593" w:rsidRDefault="00D7206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0025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الحد الأدنى للنقاط السنوية لكل مجموعة</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500</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4,000</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10,000</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25,000</w:t>
            </w:r>
          </w:p>
        </w:tc>
      </w:tr>
    </w:tbl>
    <w:p w:rsidR="00002593" w:rsidRDefault="00D72066">
      <w:pPr>
        <w:pStyle w:val="ProductList-Offering1Heading"/>
        <w:outlineLvl w:val="1"/>
        <w:rPr>
          <w:rtl/>
        </w:rPr>
      </w:pPr>
      <w:bookmarkStart w:id="378" w:name="_Sec569"/>
      <w:r>
        <w:rPr>
          <w:rtl/>
        </w:rPr>
        <w:t>تعريف إدارة الأجهزة المؤهلة</w:t>
      </w:r>
      <w:bookmarkEnd w:id="378"/>
      <w:r>
        <w:fldChar w:fldCharType="begin"/>
      </w:r>
      <w:r>
        <w:instrText xml:space="preserve"> TC "</w:instrText>
      </w:r>
      <w:bookmarkStart w:id="379" w:name="_Toc483464669"/>
      <w:r>
        <w:instrText>تعريف إدارة الأجهزة المؤهلة</w:instrText>
      </w:r>
      <w:bookmarkEnd w:id="379"/>
      <w:r>
        <w:instrText>" \l 2</w:instrText>
      </w:r>
      <w:r>
        <w:fldChar w:fldCharType="end"/>
      </w:r>
    </w:p>
    <w:p w:rsidR="00002593" w:rsidRDefault="00D7206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002593" w:rsidRDefault="00D72066" w:rsidP="00D72066">
      <w:pPr>
        <w:pStyle w:val="ProductList-Bullet"/>
        <w:numPr>
          <w:ilvl w:val="0"/>
          <w:numId w:val="57"/>
        </w:numPr>
        <w:rPr>
          <w:rtl/>
        </w:rPr>
      </w:pPr>
      <w:r>
        <w:rPr>
          <w:rtl/>
        </w:rPr>
        <w:t>يسمح بالانضمام إلى المجال الخاص به، أو</w:t>
      </w:r>
    </w:p>
    <w:p w:rsidR="00002593" w:rsidRDefault="00D72066" w:rsidP="00D72066">
      <w:pPr>
        <w:pStyle w:val="ProductList-Bullet"/>
        <w:numPr>
          <w:ilvl w:val="0"/>
          <w:numId w:val="57"/>
        </w:numPr>
        <w:rPr>
          <w:rtl/>
        </w:rPr>
      </w:pPr>
      <w:r>
        <w:rPr>
          <w:rtl/>
        </w:rPr>
        <w:t>يصادق كشرط لاستخدام التطبيقات أثناء التواجد في مواقعها، أو</w:t>
      </w:r>
    </w:p>
    <w:p w:rsidR="00002593" w:rsidRDefault="00D72066" w:rsidP="00D72066">
      <w:pPr>
        <w:pStyle w:val="ProductList-Bullet"/>
        <w:numPr>
          <w:ilvl w:val="0"/>
          <w:numId w:val="57"/>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002593" w:rsidRDefault="00D72066" w:rsidP="00D72066">
      <w:pPr>
        <w:pStyle w:val="ProductList-Bullet"/>
        <w:numPr>
          <w:ilvl w:val="0"/>
          <w:numId w:val="57"/>
        </w:numPr>
        <w:rPr>
          <w:rtl/>
        </w:rPr>
      </w:pPr>
      <w:r>
        <w:rPr>
          <w:rtl/>
        </w:rPr>
        <w:t>يقوم بالتطبيق عليه بشكل مباشر أو غير مباشر ويفرض سياسات جماعية، أو</w:t>
      </w:r>
    </w:p>
    <w:p w:rsidR="00002593" w:rsidRDefault="00D72066" w:rsidP="00D72066">
      <w:pPr>
        <w:pStyle w:val="ProductList-Bullet"/>
        <w:numPr>
          <w:ilvl w:val="0"/>
          <w:numId w:val="57"/>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002593" w:rsidRDefault="00D72066" w:rsidP="00D72066">
      <w:pPr>
        <w:pStyle w:val="ProductList-Bullet"/>
        <w:numPr>
          <w:ilvl w:val="0"/>
          <w:numId w:val="57"/>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002593" w:rsidRDefault="00002593">
      <w:pPr>
        <w:pStyle w:val="ProductList-Body"/>
        <w:rPr>
          <w:rtl/>
        </w:rPr>
      </w:pPr>
    </w:p>
    <w:p w:rsidR="00002593" w:rsidRDefault="00D7206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002593" w:rsidRDefault="00D72066">
      <w:pPr>
        <w:pStyle w:val="ProductList-Offering1Heading"/>
        <w:outlineLvl w:val="1"/>
        <w:rPr>
          <w:rtl/>
        </w:rPr>
      </w:pPr>
      <w:bookmarkStart w:id="380" w:name="_Sec570"/>
      <w:r>
        <w:rPr>
          <w:rtl/>
        </w:rPr>
        <w:t>الخدمات عبر الإنترنت في برامج Open</w:t>
      </w:r>
      <w:bookmarkEnd w:id="380"/>
      <w:r>
        <w:fldChar w:fldCharType="begin"/>
      </w:r>
      <w:r>
        <w:instrText xml:space="preserve"> TC "</w:instrText>
      </w:r>
      <w:bookmarkStart w:id="381" w:name="_Toc483464670"/>
      <w:r>
        <w:instrText>الخدمات عبر الإنترنت في برامج Open</w:instrText>
      </w:r>
      <w:bookmarkEnd w:id="381"/>
      <w:r>
        <w:instrText>" \l 2</w:instrText>
      </w:r>
      <w:r>
        <w:fldChar w:fldCharType="end"/>
      </w:r>
    </w:p>
    <w:p w:rsidR="00002593" w:rsidRDefault="00D7206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002593" w:rsidRDefault="00002593">
      <w:pPr>
        <w:pStyle w:val="ProductList-Body"/>
        <w:rPr>
          <w:rtl/>
        </w:rPr>
      </w:pPr>
    </w:p>
    <w:p w:rsidR="00002593" w:rsidRDefault="00D7206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002593" w:rsidRDefault="00D72066">
      <w:pPr>
        <w:pStyle w:val="ProductList-Offering1Heading"/>
        <w:outlineLvl w:val="1"/>
        <w:rPr>
          <w:rtl/>
        </w:rPr>
      </w:pPr>
      <w:bookmarkStart w:id="382" w:name="_Sec571"/>
      <w:r>
        <w:rPr>
          <w:rtl/>
        </w:rPr>
        <w:t>الشروط الإضافية للخدمات الاحترافية - الاتفاقيات القديمة</w:t>
      </w:r>
      <w:bookmarkEnd w:id="382"/>
      <w:r>
        <w:fldChar w:fldCharType="begin"/>
      </w:r>
      <w:r>
        <w:instrText xml:space="preserve"> TC "</w:instrText>
      </w:r>
      <w:bookmarkStart w:id="383" w:name="_Toc483464671"/>
      <w:r>
        <w:instrText>الشروط الإضافية للخدمات الاحترافية - الاتفاقيات القديمة</w:instrText>
      </w:r>
      <w:bookmarkEnd w:id="383"/>
      <w:r>
        <w:instrText>" \l 2</w:instrText>
      </w:r>
      <w:r>
        <w:fldChar w:fldCharType="end"/>
      </w:r>
    </w:p>
    <w:p w:rsidR="00002593" w:rsidRDefault="00D7206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002593" w:rsidRDefault="00002593">
      <w:pPr>
        <w:pStyle w:val="ProductList-Body"/>
        <w:rPr>
          <w:rtl/>
        </w:rPr>
      </w:pPr>
    </w:p>
    <w:p w:rsidR="00002593" w:rsidRDefault="00D72066">
      <w:pPr>
        <w:pStyle w:val="ProductList-ClauseHeading"/>
        <w:outlineLvl w:val="2"/>
        <w:rPr>
          <w:rtl/>
        </w:rPr>
      </w:pPr>
      <w:r>
        <w:rPr>
          <w:rtl/>
        </w:rPr>
        <w:t>حقوق الاستخدام والملكية والترخيص</w:t>
      </w:r>
    </w:p>
    <w:p w:rsidR="00002593" w:rsidRDefault="00D72066">
      <w:pPr>
        <w:pStyle w:val="ProductList-SubClauseHeading"/>
        <w:outlineLvl w:val="3"/>
        <w:rPr>
          <w:rtl/>
        </w:rPr>
      </w:pPr>
      <w:r>
        <w:rPr>
          <w:rtl/>
        </w:rPr>
        <w:t>الإصلاحات</w:t>
      </w:r>
    </w:p>
    <w:p w:rsidR="00002593" w:rsidRDefault="00D7206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002593" w:rsidRDefault="00002593">
      <w:pPr>
        <w:pStyle w:val="ProductList-BodyIndented"/>
        <w:rPr>
          <w:rtl/>
        </w:rPr>
      </w:pPr>
    </w:p>
    <w:p w:rsidR="00002593" w:rsidRDefault="00D72066">
      <w:pPr>
        <w:pStyle w:val="ProductList-SubClauseHeading"/>
        <w:outlineLvl w:val="3"/>
        <w:rPr>
          <w:rtl/>
        </w:rPr>
      </w:pPr>
      <w:r>
        <w:rPr>
          <w:rtl/>
        </w:rPr>
        <w:lastRenderedPageBreak/>
        <w:t>العمل الموجود مسبقًا</w:t>
      </w:r>
    </w:p>
    <w:p w:rsidR="00002593" w:rsidRDefault="00D7206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002593" w:rsidRDefault="00D7206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002593" w:rsidRDefault="00002593">
      <w:pPr>
        <w:pStyle w:val="ProductList-BodyIndented"/>
        <w:rPr>
          <w:rtl/>
        </w:rPr>
      </w:pPr>
    </w:p>
    <w:p w:rsidR="00002593" w:rsidRDefault="00D72066">
      <w:pPr>
        <w:pStyle w:val="ProductList-SubClauseHeading"/>
        <w:outlineLvl w:val="3"/>
        <w:rPr>
          <w:rtl/>
        </w:rPr>
      </w:pPr>
      <w:r>
        <w:rPr>
          <w:rtl/>
        </w:rPr>
        <w:t>تسليمات الخدمات</w:t>
      </w:r>
    </w:p>
    <w:p w:rsidR="00002593" w:rsidRDefault="00D7206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002593" w:rsidRDefault="00002593">
      <w:pPr>
        <w:pStyle w:val="ProductList-BodyIndented"/>
        <w:rPr>
          <w:rtl/>
        </w:rPr>
      </w:pPr>
    </w:p>
    <w:p w:rsidR="00002593" w:rsidRDefault="00D72066">
      <w:pPr>
        <w:pStyle w:val="ProductList-SubClauseHeading"/>
        <w:outlineLvl w:val="3"/>
        <w:rPr>
          <w:rtl/>
        </w:rPr>
      </w:pPr>
      <w:r>
        <w:rPr>
          <w:rtl/>
        </w:rPr>
        <w:t>استخدام المعلومات الفنية من الخدمات الاحترافية</w:t>
      </w:r>
    </w:p>
    <w:p w:rsidR="00002593" w:rsidRDefault="00D7206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002593" w:rsidRDefault="00002593">
      <w:pPr>
        <w:pStyle w:val="ProductList-BodyIndented"/>
        <w:rPr>
          <w:rtl/>
        </w:rPr>
      </w:pPr>
    </w:p>
    <w:p w:rsidR="00002593" w:rsidRDefault="00D72066">
      <w:pPr>
        <w:pStyle w:val="ProductList-SubClauseHeading"/>
        <w:outlineLvl w:val="3"/>
        <w:rPr>
          <w:rtl/>
        </w:rPr>
      </w:pPr>
      <w:r>
        <w:rPr>
          <w:rtl/>
        </w:rPr>
        <w:t>قيود ترخيص المصدر المفتوح</w:t>
      </w:r>
    </w:p>
    <w:p w:rsidR="00002593" w:rsidRDefault="00D7206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002593" w:rsidRDefault="00002593">
      <w:pPr>
        <w:pStyle w:val="ProductList-BodyIndented"/>
        <w:rPr>
          <w:rtl/>
        </w:rPr>
      </w:pPr>
    </w:p>
    <w:p w:rsidR="00002593" w:rsidRDefault="00D72066">
      <w:pPr>
        <w:pStyle w:val="ProductList-SubClauseHeading"/>
        <w:outlineLvl w:val="3"/>
        <w:rPr>
          <w:rtl/>
        </w:rPr>
      </w:pPr>
      <w:r>
        <w:rPr>
          <w:rtl/>
        </w:rPr>
        <w:t>حقوق الشركات التابعة</w:t>
      </w:r>
    </w:p>
    <w:p w:rsidR="00002593" w:rsidRDefault="00D7206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002593" w:rsidRDefault="00002593">
      <w:pPr>
        <w:pStyle w:val="ProductList-BodyIndented"/>
        <w:rPr>
          <w:rtl/>
        </w:rPr>
      </w:pPr>
    </w:p>
    <w:p w:rsidR="00002593" w:rsidRDefault="00D72066">
      <w:pPr>
        <w:pStyle w:val="ProductList-ClauseHeading"/>
        <w:outlineLvl w:val="2"/>
        <w:rPr>
          <w:rtl/>
        </w:rPr>
      </w:pPr>
      <w:r>
        <w:rPr>
          <w:rtl/>
        </w:rPr>
        <w:t>الضمانات وتحديد المسؤولية القانونية</w:t>
      </w:r>
    </w:p>
    <w:p w:rsidR="00002593" w:rsidRDefault="00D72066">
      <w:pPr>
        <w:pStyle w:val="ProductList-SubClauseHeading"/>
        <w:outlineLvl w:val="3"/>
        <w:rPr>
          <w:rtl/>
        </w:rPr>
      </w:pPr>
      <w:r>
        <w:rPr>
          <w:rtl/>
        </w:rPr>
        <w:t>ضمان الخدمات الاحترافية</w:t>
      </w:r>
    </w:p>
    <w:p w:rsidR="00002593" w:rsidRDefault="00D7206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002593" w:rsidRDefault="00002593">
      <w:pPr>
        <w:pStyle w:val="ProductList-BodyIndented"/>
        <w:rPr>
          <w:rtl/>
        </w:rPr>
      </w:pPr>
    </w:p>
    <w:p w:rsidR="00002593" w:rsidRDefault="00D72066">
      <w:pPr>
        <w:pStyle w:val="ProductList-SubClauseHeading"/>
        <w:outlineLvl w:val="3"/>
        <w:rPr>
          <w:rtl/>
        </w:rPr>
      </w:pPr>
      <w:r>
        <w:rPr>
          <w:rtl/>
        </w:rPr>
        <w:t>تحديد المسؤولية</w:t>
      </w:r>
    </w:p>
    <w:p w:rsidR="00002593" w:rsidRDefault="00D7206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002593" w:rsidRDefault="0000259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Indented"/>
        <w:rPr>
          <w:rtl/>
        </w:rPr>
      </w:pPr>
    </w:p>
    <w:p w:rsidR="00002593" w:rsidRDefault="00D72066">
      <w:pPr>
        <w:pStyle w:val="ProductList-SectionHeading"/>
        <w:pageBreakBefore/>
        <w:outlineLvl w:val="0"/>
        <w:rPr>
          <w:rtl/>
        </w:rPr>
      </w:pPr>
      <w:bookmarkStart w:id="384" w:name="_Sec572"/>
      <w:bookmarkEnd w:id="374"/>
      <w:r>
        <w:rPr>
          <w:rtl/>
        </w:rPr>
        <w:lastRenderedPageBreak/>
        <w:t>الملحق (هـ) - العروض الترويجية</w:t>
      </w:r>
      <w:r>
        <w:fldChar w:fldCharType="begin"/>
      </w:r>
      <w:r>
        <w:instrText xml:space="preserve"> TC "</w:instrText>
      </w:r>
      <w:bookmarkStart w:id="385" w:name="_Toc483464672"/>
      <w:r>
        <w:instrText>الملحق (هـ) - العروض الترويجية</w:instrText>
      </w:r>
      <w:bookmarkEnd w:id="385"/>
      <w:r>
        <w:instrText>" \l 1</w:instrText>
      </w:r>
      <w:r>
        <w:fldChar w:fldCharType="end"/>
      </w:r>
    </w:p>
    <w:p w:rsidR="00002593" w:rsidRDefault="00D72066">
      <w:pPr>
        <w:pStyle w:val="ProductList-OfferingGroupHeading"/>
        <w:outlineLvl w:val="1"/>
        <w:rPr>
          <w:rtl/>
        </w:rPr>
      </w:pPr>
      <w:bookmarkStart w:id="386" w:name="_Sec1196"/>
      <w:r>
        <w:rPr>
          <w:rtl/>
        </w:rPr>
        <w:t>العرض الترويجي Azure Compute Capacity</w:t>
      </w:r>
      <w:bookmarkEnd w:id="386"/>
      <w:r>
        <w:fldChar w:fldCharType="begin"/>
      </w:r>
      <w:r>
        <w:instrText xml:space="preserve"> TC "</w:instrText>
      </w:r>
      <w:bookmarkStart w:id="387" w:name="_Toc483464673"/>
      <w:r>
        <w:instrText>العرض الترويجي Azure Compute Capacity</w:instrText>
      </w:r>
      <w:bookmarkEnd w:id="387"/>
      <w:r>
        <w:instrText>" \l 2</w:instrText>
      </w:r>
      <w:r>
        <w:fldChar w:fldCharType="end"/>
      </w:r>
    </w:p>
    <w:p w:rsidR="00002593" w:rsidRDefault="00D72066">
      <w:pPr>
        <w:pStyle w:val="ProductList-Body"/>
        <w:rPr>
          <w:rtl/>
        </w:rPr>
      </w:pPr>
      <w:r>
        <w:rPr>
          <w:rtl/>
        </w:rPr>
        <w:t>بدءًا من 1 نوفمبر 2015 حتى 31 ديسمبر 2017، سوف يقدم العرض الترويجي لـ Azure Compute Capacity خصومات على مثيلات Compute طرازات A وD وG باعتبارها اشتراكات 12 شهرًا غير متزامنة.</w:t>
      </w:r>
    </w:p>
    <w:p w:rsidR="00002593" w:rsidRDefault="00D72066">
      <w:pPr>
        <w:pStyle w:val="ProductList-OfferingGroupHeading"/>
        <w:outlineLvl w:val="1"/>
        <w:rPr>
          <w:rtl/>
        </w:rPr>
      </w:pPr>
      <w:bookmarkStart w:id="388" w:name="_Sec1154"/>
      <w:r>
        <w:rPr>
          <w:rtl/>
        </w:rPr>
        <w:t>عرض الالتزام النقدي لـ Azure للعميل الجديد</w:t>
      </w:r>
      <w:bookmarkEnd w:id="388"/>
      <w:r>
        <w:fldChar w:fldCharType="begin"/>
      </w:r>
      <w:r>
        <w:instrText xml:space="preserve"> TC "</w:instrText>
      </w:r>
      <w:bookmarkStart w:id="389" w:name="_Toc483464674"/>
      <w:r>
        <w:instrText>عرض الالتزام النقدي لـ Azure للعميل الجديد</w:instrText>
      </w:r>
      <w:bookmarkEnd w:id="389"/>
      <w:r>
        <w:instrText>" \l 2</w:instrText>
      </w:r>
      <w:r>
        <w:fldChar w:fldCharType="end"/>
      </w:r>
    </w:p>
    <w:p w:rsidR="00002593" w:rsidRDefault="00D72066">
      <w:pPr>
        <w:pStyle w:val="ProductList-Body"/>
        <w:rPr>
          <w:rtl/>
        </w:rPr>
      </w:pPr>
      <w:r>
        <w:rPr>
          <w:rtl/>
        </w:rPr>
        <w:t>أي عميل جديد لاتفاقية Enterprise أو اتفاقية Campus and School أو أي عميل يقوم بتجديدها ويشتري على الأقل واحدًا وعشرين (21) وحدة التزام نقدي لـ Azure في الشهر في الفترة من الأول من نوفمبر 2016 إلى 30 من يونيو 2017 وقام باستهلاك أقل من 50 وحدة التزام مالي في الأشهر الـ 12 الماضية،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قبل الذكرى السنوية للتسجيل ستنتهي صلاحيته ويسقط.</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SectionHeading"/>
        <w:pageBreakBefore/>
        <w:outlineLvl w:val="0"/>
        <w:rPr>
          <w:rtl/>
        </w:rPr>
      </w:pPr>
      <w:bookmarkStart w:id="390" w:name="_Sec899"/>
      <w:bookmarkEnd w:id="384"/>
      <w:r>
        <w:rPr>
          <w:rtl/>
        </w:rPr>
        <w:lastRenderedPageBreak/>
        <w:t>الملحق (و) - شروط مصفوفة التخزين</w:t>
      </w:r>
      <w:r>
        <w:fldChar w:fldCharType="begin"/>
      </w:r>
      <w:r>
        <w:instrText xml:space="preserve"> TC "</w:instrText>
      </w:r>
      <w:bookmarkStart w:id="391" w:name="_Toc483464675"/>
      <w:r>
        <w:instrText>الملحق (و) - شروط مصفوفة التخزين</w:instrText>
      </w:r>
      <w:bookmarkEnd w:id="391"/>
      <w:r>
        <w:instrText>" \l 1</w:instrText>
      </w:r>
      <w:r>
        <w:fldChar w:fldCharType="end"/>
      </w:r>
    </w:p>
    <w:p w:rsidR="00002593" w:rsidRDefault="00D72066">
      <w:pPr>
        <w:pStyle w:val="ProductList-Offering1Heading"/>
        <w:outlineLvl w:val="1"/>
        <w:rPr>
          <w:rtl/>
        </w:rPr>
      </w:pPr>
      <w:bookmarkStart w:id="392" w:name="_Sec900"/>
      <w:r>
        <w:rPr>
          <w:rtl/>
        </w:rPr>
        <w:t>التوفر</w:t>
      </w:r>
      <w:bookmarkEnd w:id="392"/>
      <w:r>
        <w:fldChar w:fldCharType="begin"/>
      </w:r>
      <w:r>
        <w:instrText xml:space="preserve"> TC "</w:instrText>
      </w:r>
      <w:bookmarkStart w:id="393" w:name="_Toc483464676"/>
      <w:r>
        <w:instrText>التوفر</w:instrText>
      </w:r>
      <w:bookmarkEnd w:id="393"/>
      <w:r>
        <w:instrText>" \l 2</w:instrText>
      </w:r>
      <w:r>
        <w:fldChar w:fldCharType="end"/>
      </w:r>
    </w:p>
    <w:p w:rsidR="00002593" w:rsidRDefault="00D7206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002593" w:rsidRDefault="00D72066">
      <w:pPr>
        <w:pStyle w:val="ProductList-Offering1Heading"/>
        <w:outlineLvl w:val="1"/>
        <w:rPr>
          <w:rtl/>
        </w:rPr>
      </w:pPr>
      <w:bookmarkStart w:id="394" w:name="_Sec901"/>
      <w:r>
        <w:rPr>
          <w:rtl/>
        </w:rPr>
        <w:t>الشحن وحق الملكية</w:t>
      </w:r>
      <w:bookmarkEnd w:id="394"/>
      <w:r>
        <w:fldChar w:fldCharType="begin"/>
      </w:r>
      <w:r>
        <w:instrText xml:space="preserve"> TC "</w:instrText>
      </w:r>
      <w:bookmarkStart w:id="395" w:name="_Toc483464677"/>
      <w:r>
        <w:instrText>الشحن وحق الملكية</w:instrText>
      </w:r>
      <w:bookmarkEnd w:id="395"/>
      <w:r>
        <w:instrText>" \l 2</w:instrText>
      </w:r>
      <w:r>
        <w:fldChar w:fldCharType="end"/>
      </w:r>
    </w:p>
    <w:p w:rsidR="00002593" w:rsidRDefault="00D7206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002593" w:rsidRDefault="00D72066">
      <w:pPr>
        <w:pStyle w:val="ProductList-Offering1Heading"/>
        <w:outlineLvl w:val="1"/>
        <w:rPr>
          <w:rtl/>
        </w:rPr>
      </w:pPr>
      <w:bookmarkStart w:id="396" w:name="_Sec902"/>
      <w:r>
        <w:rPr>
          <w:rtl/>
        </w:rPr>
        <w:t>برنامج مصفوفة التخزين</w:t>
      </w:r>
      <w:bookmarkEnd w:id="396"/>
      <w:r>
        <w:fldChar w:fldCharType="begin"/>
      </w:r>
      <w:r>
        <w:instrText xml:space="preserve"> TC "</w:instrText>
      </w:r>
      <w:bookmarkStart w:id="397" w:name="_Toc483464678"/>
      <w:r>
        <w:instrText>برنامج مصفوفة التخزين</w:instrText>
      </w:r>
      <w:bookmarkEnd w:id="397"/>
      <w:r>
        <w:instrText>" \l 2</w:instrText>
      </w:r>
      <w:r>
        <w:fldChar w:fldCharType="end"/>
      </w:r>
    </w:p>
    <w:p w:rsidR="00002593" w:rsidRDefault="00D7206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002593" w:rsidRDefault="00002593">
      <w:pPr>
        <w:pStyle w:val="ProductList-Body"/>
        <w:rPr>
          <w:rtl/>
        </w:rPr>
      </w:pPr>
    </w:p>
    <w:p w:rsidR="00002593" w:rsidRDefault="00D72066">
      <w:pPr>
        <w:pStyle w:val="ProductList-ClauseHeading"/>
        <w:outlineLvl w:val="2"/>
        <w:rPr>
          <w:rtl/>
        </w:rPr>
      </w:pPr>
      <w:r>
        <w:rPr>
          <w:rtl/>
        </w:rPr>
        <w:t>القيود</w:t>
      </w:r>
    </w:p>
    <w:p w:rsidR="00002593" w:rsidRDefault="00D72066">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002593" w:rsidRDefault="00002593">
      <w:pPr>
        <w:pStyle w:val="ProductList-Body"/>
        <w:rPr>
          <w:rtl/>
        </w:rPr>
      </w:pPr>
    </w:p>
    <w:p w:rsidR="00002593" w:rsidRDefault="00D72066">
      <w:pPr>
        <w:pStyle w:val="ProductList-ClauseHeading"/>
        <w:outlineLvl w:val="2"/>
        <w:rPr>
          <w:rtl/>
        </w:rPr>
      </w:pPr>
      <w:r>
        <w:rPr>
          <w:rtl/>
        </w:rPr>
        <w:t>برامج المصدر المفتوح الخاصة بأطراف ثالثة معينة</w:t>
      </w:r>
    </w:p>
    <w:p w:rsidR="00002593" w:rsidRDefault="00D72066">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2">
        <w:r>
          <w:rPr>
            <w:color w:val="00467F"/>
            <w:u w:val="single"/>
            <w:rtl/>
          </w:rPr>
          <w:t>http://go.microsoft.com/fwlink/?LinkId=627000</w:t>
        </w:r>
      </w:hyperlink>
      <w:r>
        <w:rPr>
          <w:rtl/>
        </w:rPr>
        <w:t>، وتكون مرخصة للعميل وفقًا للتراخيص السارية ذات المصدر المفتوح.</w:t>
      </w:r>
    </w:p>
    <w:p w:rsidR="00002593" w:rsidRDefault="00002593">
      <w:pPr>
        <w:pStyle w:val="ProductList-Body"/>
        <w:rPr>
          <w:rtl/>
        </w:rPr>
      </w:pPr>
    </w:p>
    <w:p w:rsidR="00002593" w:rsidRDefault="00D72066">
      <w:pPr>
        <w:pStyle w:val="ProductList-ClauseHeading"/>
        <w:outlineLvl w:val="2"/>
        <w:rPr>
          <w:rtl/>
        </w:rPr>
      </w:pPr>
      <w:r>
        <w:rPr>
          <w:rtl/>
        </w:rPr>
        <w:t>التنشيط/الموافقة على الخدمات المستندة إلى الإنترنت</w:t>
      </w:r>
    </w:p>
    <w:p w:rsidR="00002593" w:rsidRDefault="00D72066">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002593" w:rsidRDefault="00002593">
      <w:pPr>
        <w:pStyle w:val="ProductList-Body"/>
        <w:rPr>
          <w:rtl/>
        </w:rPr>
      </w:pPr>
    </w:p>
    <w:p w:rsidR="00002593" w:rsidRDefault="00D72066">
      <w:pPr>
        <w:pStyle w:val="ProductList-ClauseHeading"/>
        <w:outlineLvl w:val="2"/>
        <w:rPr>
          <w:rtl/>
        </w:rPr>
      </w:pPr>
      <w:r>
        <w:rPr>
          <w:rtl/>
        </w:rPr>
        <w:t>تحديثات برنامج مصفوفة التخزين</w:t>
      </w:r>
    </w:p>
    <w:p w:rsidR="00002593" w:rsidRDefault="00D72066">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002593" w:rsidRDefault="00D72066">
      <w:pPr>
        <w:pStyle w:val="ProductList-Offering1Heading"/>
        <w:outlineLvl w:val="1"/>
        <w:rPr>
          <w:rtl/>
        </w:rPr>
      </w:pPr>
      <w:bookmarkStart w:id="398" w:name="_Sec903"/>
      <w:r>
        <w:rPr>
          <w:rtl/>
        </w:rPr>
        <w:t>ضمان الجهاز المحدود</w:t>
      </w:r>
      <w:bookmarkEnd w:id="398"/>
      <w:r>
        <w:fldChar w:fldCharType="begin"/>
      </w:r>
      <w:r>
        <w:instrText xml:space="preserve"> TC "</w:instrText>
      </w:r>
      <w:bookmarkStart w:id="399" w:name="_Toc483464679"/>
      <w:r>
        <w:instrText>ضمان الجهاز المحدود</w:instrText>
      </w:r>
      <w:bookmarkEnd w:id="399"/>
      <w:r>
        <w:instrText>" \l 2</w:instrText>
      </w:r>
      <w:r>
        <w:fldChar w:fldCharType="end"/>
      </w:r>
    </w:p>
    <w:p w:rsidR="00002593" w:rsidRDefault="00D7206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002593" w:rsidRDefault="00D72066">
      <w:pPr>
        <w:pStyle w:val="ProductList-Offering1Heading"/>
        <w:outlineLvl w:val="1"/>
        <w:rPr>
          <w:rtl/>
        </w:rPr>
      </w:pPr>
      <w:bookmarkStart w:id="400" w:name="_Sec904"/>
      <w:r>
        <w:rPr>
          <w:rtl/>
        </w:rPr>
        <w:t>التعويضات. الدفاع ضد مطالبات الأطراف الثالثة</w:t>
      </w:r>
      <w:bookmarkEnd w:id="400"/>
      <w:r>
        <w:fldChar w:fldCharType="begin"/>
      </w:r>
      <w:r>
        <w:instrText xml:space="preserve"> TC "</w:instrText>
      </w:r>
      <w:bookmarkStart w:id="401" w:name="_Toc483464680"/>
      <w:r>
        <w:instrText>التعويضات. الدفاع ضد مطالبات الأطراف الثالثة</w:instrText>
      </w:r>
      <w:bookmarkEnd w:id="401"/>
      <w:r>
        <w:instrText>" \l 2</w:instrText>
      </w:r>
      <w:r>
        <w:fldChar w:fldCharType="end"/>
      </w:r>
    </w:p>
    <w:p w:rsidR="00002593" w:rsidRDefault="00D7206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002593" w:rsidRDefault="00D72066">
      <w:pPr>
        <w:pStyle w:val="ProductList-Offering1Heading"/>
        <w:outlineLvl w:val="1"/>
        <w:rPr>
          <w:rtl/>
        </w:rPr>
      </w:pPr>
      <w:bookmarkStart w:id="402" w:name="_Sec905"/>
      <w:r>
        <w:rPr>
          <w:rtl/>
        </w:rPr>
        <w:t>تحديد المسؤولية</w:t>
      </w:r>
      <w:bookmarkEnd w:id="402"/>
      <w:r>
        <w:fldChar w:fldCharType="begin"/>
      </w:r>
      <w:r>
        <w:instrText xml:space="preserve"> TC "</w:instrText>
      </w:r>
      <w:bookmarkStart w:id="403" w:name="_Toc483464681"/>
      <w:r>
        <w:instrText>تحديد المسؤولية</w:instrText>
      </w:r>
      <w:bookmarkEnd w:id="403"/>
      <w:r>
        <w:instrText>" \l 2</w:instrText>
      </w:r>
      <w:r>
        <w:fldChar w:fldCharType="end"/>
      </w:r>
    </w:p>
    <w:p w:rsidR="00002593" w:rsidRDefault="00D72066">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002593" w:rsidRDefault="00D72066">
      <w:pPr>
        <w:pStyle w:val="ProductList-Offering1Heading"/>
        <w:outlineLvl w:val="1"/>
        <w:rPr>
          <w:rtl/>
        </w:rPr>
      </w:pPr>
      <w:bookmarkStart w:id="404" w:name="_Sec906"/>
      <w:r>
        <w:rPr>
          <w:rtl/>
        </w:rPr>
        <w:t>قوانين التحكم في التصدير المعمول بها في الولايات المتحدة</w:t>
      </w:r>
      <w:bookmarkEnd w:id="404"/>
      <w:r>
        <w:fldChar w:fldCharType="begin"/>
      </w:r>
      <w:r>
        <w:instrText xml:space="preserve"> TC "</w:instrText>
      </w:r>
      <w:bookmarkStart w:id="405" w:name="_Toc483464682"/>
      <w:r>
        <w:instrText>قوانين التحكم في التصدير المعمول بها في الولايات المتحدة</w:instrText>
      </w:r>
      <w:bookmarkEnd w:id="405"/>
      <w:r>
        <w:instrText>" \l 2</w:instrText>
      </w:r>
      <w:r>
        <w:fldChar w:fldCharType="end"/>
      </w:r>
    </w:p>
    <w:p w:rsidR="00002593" w:rsidRDefault="00D7206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002593" w:rsidRDefault="00D72066">
      <w:pPr>
        <w:pStyle w:val="ProductList-Offering1Heading"/>
        <w:outlineLvl w:val="1"/>
        <w:rPr>
          <w:rtl/>
        </w:rPr>
      </w:pPr>
      <w:bookmarkStart w:id="406" w:name="_Sec907"/>
      <w:r>
        <w:rPr>
          <w:rtl/>
        </w:rPr>
        <w:t>جمع المعلومات التشخيصية</w:t>
      </w:r>
      <w:bookmarkEnd w:id="406"/>
      <w:r>
        <w:fldChar w:fldCharType="begin"/>
      </w:r>
      <w:r>
        <w:instrText xml:space="preserve"> TC "</w:instrText>
      </w:r>
      <w:bookmarkStart w:id="407" w:name="_Toc483464683"/>
      <w:r>
        <w:instrText>جمع المعلومات التشخيصية</w:instrText>
      </w:r>
      <w:bookmarkEnd w:id="407"/>
      <w:r>
        <w:instrText>" \l 2</w:instrText>
      </w:r>
      <w:r>
        <w:fldChar w:fldCharType="end"/>
      </w:r>
    </w:p>
    <w:p w:rsidR="00002593" w:rsidRDefault="00D7206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3">
        <w:r>
          <w:rPr>
            <w:color w:val="00467F"/>
            <w:u w:val="single"/>
            <w:rtl/>
          </w:rPr>
          <w:t>https://www.microsoft.com/en-us/privacystatement</w:t>
        </w:r>
      </w:hyperlink>
      <w:r>
        <w:rPr>
          <w:rtl/>
        </w:rPr>
        <w:t>.</w:t>
      </w:r>
    </w:p>
    <w:p w:rsidR="00002593" w:rsidRDefault="00D72066">
      <w:pPr>
        <w:pStyle w:val="ProductList-Offering1Heading"/>
        <w:outlineLvl w:val="1"/>
        <w:rPr>
          <w:rtl/>
        </w:rPr>
      </w:pPr>
      <w:bookmarkStart w:id="408" w:name="_Sec908"/>
      <w:r>
        <w:rPr>
          <w:rtl/>
        </w:rPr>
        <w:t>الاستخدام الحكومي</w:t>
      </w:r>
      <w:bookmarkEnd w:id="408"/>
      <w:r>
        <w:fldChar w:fldCharType="begin"/>
      </w:r>
      <w:r>
        <w:instrText xml:space="preserve"> TC "</w:instrText>
      </w:r>
      <w:bookmarkStart w:id="409" w:name="_Toc483464684"/>
      <w:r>
        <w:instrText>الاستخدام الحكومي</w:instrText>
      </w:r>
      <w:bookmarkEnd w:id="409"/>
      <w:r>
        <w:instrText>" \l 2</w:instrText>
      </w:r>
      <w:r>
        <w:fldChar w:fldCharType="end"/>
      </w:r>
    </w:p>
    <w:p w:rsidR="00002593" w:rsidRDefault="00D7206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A045BE">
          <w:t>‬</w:t>
        </w:r>
      </w:di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D72066">
      <w:pPr>
        <w:pStyle w:val="ProductList-SectionHeading"/>
        <w:pageBreakBefore/>
        <w:outlineLvl w:val="0"/>
        <w:rPr>
          <w:rtl/>
        </w:rPr>
      </w:pPr>
      <w:bookmarkStart w:id="410" w:name="_Sec1205"/>
      <w:bookmarkEnd w:id="390"/>
      <w:r>
        <w:rPr>
          <w:rtl/>
        </w:rPr>
        <w:lastRenderedPageBreak/>
        <w:t>الملحق (ز) - الضمان المميز</w:t>
      </w:r>
      <w:r>
        <w:fldChar w:fldCharType="begin"/>
      </w:r>
      <w:r>
        <w:instrText xml:space="preserve"> TC "</w:instrText>
      </w:r>
      <w:bookmarkStart w:id="411" w:name="_Toc483464685"/>
      <w:r>
        <w:instrText>الملحق (ز) - الضمان المميز</w:instrText>
      </w:r>
      <w:bookmarkEnd w:id="411"/>
      <w:r>
        <w:instrText>" \l 1</w:instrText>
      </w:r>
      <w:r>
        <w:fldChar w:fldCharType="end"/>
      </w:r>
    </w:p>
    <w:p w:rsidR="00002593" w:rsidRDefault="00D72066">
      <w:pPr>
        <w:pStyle w:val="ProductList-Body"/>
        <w:rPr>
          <w:rtl/>
        </w:rPr>
      </w:pPr>
      <w:r>
        <w:rPr>
          <w:rtl/>
        </w:rPr>
        <w:t>يجوز للعميل الحصول على تراخيص مكون ضمان المميز الإضافي التي تخضع للبنود والشروط التالية:</w:t>
      </w:r>
    </w:p>
    <w:p w:rsidR="00002593" w:rsidRDefault="00D72066" w:rsidP="00D72066">
      <w:pPr>
        <w:pStyle w:val="ProductList-Bullet"/>
        <w:numPr>
          <w:ilvl w:val="0"/>
          <w:numId w:val="58"/>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002593" w:rsidRDefault="00D72066" w:rsidP="00D72066">
      <w:pPr>
        <w:pStyle w:val="ProductList-Bullet"/>
        <w:numPr>
          <w:ilvl w:val="0"/>
          <w:numId w:val="58"/>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002593" w:rsidRDefault="00D72066" w:rsidP="00D72066">
      <w:pPr>
        <w:pStyle w:val="ProductList-Bullet"/>
        <w:numPr>
          <w:ilvl w:val="0"/>
          <w:numId w:val="58"/>
        </w:numPr>
        <w:rPr>
          <w:rtl/>
        </w:rPr>
      </w:pPr>
      <w:r>
        <w:rPr>
          <w:rtl/>
        </w:rPr>
        <w:t>يجب أن يحصل العميل على تراخيص مكون الضمان المميز الإضافي للتراخيص المؤهِّلة التي تحصل عليها لاحقًا خلال مدة التسجيل.</w:t>
      </w:r>
    </w:p>
    <w:p w:rsidR="00002593" w:rsidRDefault="00D72066" w:rsidP="00D72066">
      <w:pPr>
        <w:pStyle w:val="ProductList-Bullet"/>
        <w:numPr>
          <w:ilvl w:val="0"/>
          <w:numId w:val="58"/>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rsidR="00002593" w:rsidRDefault="00002593">
      <w:pPr>
        <w:pStyle w:val="ProductList-Body"/>
        <w:rPr>
          <w:rtl/>
        </w:rPr>
      </w:pPr>
    </w:p>
    <w:p w:rsidR="00002593" w:rsidRDefault="00D72066">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002593" w:rsidRDefault="00002593">
      <w:pPr>
        <w:pStyle w:val="ProductList-Body"/>
        <w:rPr>
          <w:rtl/>
        </w:rPr>
      </w:pPr>
    </w:p>
    <w:p w:rsidR="00002593" w:rsidRDefault="00D72066">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00259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02593" w:rsidRDefault="00D72066">
            <w:pPr>
              <w:pStyle w:val="ProductList-TableBody"/>
              <w:rPr>
                <w:rtl/>
              </w:rPr>
            </w:pPr>
            <w:r>
              <w:rPr>
                <w:color w:val="FFFFFF"/>
                <w:rtl/>
              </w:rPr>
              <w:t>عائلات منتجات تسجيل Enterprise وEnterprise Subscription وEES</w:t>
            </w:r>
          </w:p>
        </w:tc>
      </w:tr>
      <w:tr w:rsidR="00002593">
        <w:tc>
          <w:tcPr>
            <w:tcW w:w="6120" w:type="dxa"/>
            <w:tcBorders>
              <w:top w:val="single" w:sz="4" w:space="0" w:color="000000"/>
              <w:left w:val="single" w:sz="4" w:space="0" w:color="000000"/>
              <w:bottom w:val="single" w:sz="4" w:space="0" w:color="000000"/>
              <w:right w:val="single" w:sz="4" w:space="0" w:color="000000"/>
            </w:tcBorders>
          </w:tcPr>
          <w:p w:rsidR="00002593" w:rsidRDefault="00D72066">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rsidR="00002593" w:rsidRDefault="00D72066">
            <w:pPr>
              <w:pStyle w:val="ProductList-TableBody"/>
              <w:rPr>
                <w:rtl/>
              </w:rPr>
            </w:pPr>
            <w:r>
              <w:rPr>
                <w:rtl/>
              </w:rPr>
              <w:t>منتج الخادم والأدوات</w:t>
            </w:r>
          </w:p>
        </w:tc>
      </w:tr>
      <w:tr w:rsidR="00002593">
        <w:tc>
          <w:tcPr>
            <w:tcW w:w="6120" w:type="dxa"/>
            <w:tcBorders>
              <w:top w:val="single" w:sz="4" w:space="0" w:color="000000"/>
              <w:left w:val="single" w:sz="4" w:space="0" w:color="6E6E6E"/>
              <w:bottom w:val="none" w:sz="4" w:space="0" w:color="6E6E6E"/>
              <w:right w:val="single" w:sz="4" w:space="0" w:color="6E6E6E"/>
            </w:tcBorders>
          </w:tcPr>
          <w:p w:rsidR="00002593" w:rsidRDefault="0000259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SQL Server Enterprise Per Core</w:t>
            </w:r>
          </w:p>
        </w:tc>
      </w:tr>
      <w:tr w:rsidR="00002593">
        <w:tc>
          <w:tcPr>
            <w:tcW w:w="6120" w:type="dxa"/>
            <w:tcBorders>
              <w:top w:val="none" w:sz="4" w:space="0" w:color="6E6E6E"/>
              <w:left w:val="single" w:sz="4" w:space="0" w:color="6E6E6E"/>
              <w:bottom w:val="none" w:sz="4" w:space="0" w:color="6E6E6E"/>
              <w:right w:val="single" w:sz="4" w:space="0" w:color="6E6E6E"/>
            </w:tcBorders>
          </w:tcPr>
          <w:p w:rsidR="00002593" w:rsidRDefault="0000259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SQL Server Standard Per Core</w:t>
            </w:r>
          </w:p>
        </w:tc>
      </w:tr>
      <w:tr w:rsidR="00002593">
        <w:tc>
          <w:tcPr>
            <w:tcW w:w="6120" w:type="dxa"/>
            <w:tcBorders>
              <w:top w:val="none" w:sz="4" w:space="0" w:color="6E6E6E"/>
              <w:left w:val="single" w:sz="4" w:space="0" w:color="6E6E6E"/>
              <w:bottom w:val="none" w:sz="4" w:space="0" w:color="6E6E6E"/>
              <w:right w:val="single" w:sz="4" w:space="0" w:color="6E6E6E"/>
            </w:tcBorders>
          </w:tcPr>
          <w:p w:rsidR="00002593" w:rsidRDefault="00D72066">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SQL Server Enterprise (الخادم/ترخيص وصول العميل (CAL))</w:t>
            </w:r>
          </w:p>
        </w:tc>
      </w:tr>
      <w:tr w:rsidR="00002593">
        <w:tc>
          <w:tcPr>
            <w:tcW w:w="6120" w:type="dxa"/>
            <w:tcBorders>
              <w:top w:val="none" w:sz="4" w:space="0" w:color="6E6E6E"/>
              <w:left w:val="single" w:sz="4" w:space="0" w:color="6E6E6E"/>
              <w:bottom w:val="none" w:sz="4" w:space="0" w:color="6E6E6E"/>
              <w:right w:val="single" w:sz="4" w:space="0" w:color="6E6E6E"/>
            </w:tcBorders>
          </w:tcPr>
          <w:p w:rsidR="00002593" w:rsidRDefault="0000259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 xml:space="preserve">SQL Server Standard </w:t>
            </w:r>
          </w:p>
        </w:tc>
      </w:tr>
      <w:tr w:rsidR="00002593">
        <w:tc>
          <w:tcPr>
            <w:tcW w:w="6120" w:type="dxa"/>
            <w:tcBorders>
              <w:top w:val="none" w:sz="4" w:space="0" w:color="6E6E6E"/>
              <w:left w:val="single" w:sz="4" w:space="0" w:color="6E6E6E"/>
              <w:bottom w:val="single" w:sz="4" w:space="0" w:color="000000"/>
              <w:right w:val="single" w:sz="4" w:space="0" w:color="6E6E6E"/>
            </w:tcBorders>
          </w:tcPr>
          <w:p w:rsidR="00002593" w:rsidRDefault="0000259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002593" w:rsidRDefault="00D72066">
            <w:pPr>
              <w:pStyle w:val="ProductList-TableBody"/>
              <w:rPr>
                <w:rtl/>
              </w:rPr>
            </w:pPr>
            <w:r>
              <w:rPr>
                <w:rtl/>
              </w:rPr>
              <w:t>ترخيص وصول العميل الخاص بـ SQL Server</w:t>
            </w:r>
          </w:p>
        </w:tc>
      </w:tr>
      <w:tr w:rsidR="00002593">
        <w:tc>
          <w:tcPr>
            <w:tcW w:w="6120" w:type="dxa"/>
            <w:tcBorders>
              <w:top w:val="single" w:sz="4" w:space="0" w:color="000000"/>
              <w:left w:val="single" w:sz="4" w:space="0" w:color="000000"/>
              <w:bottom w:val="none" w:sz="4" w:space="0" w:color="6E6E6E"/>
              <w:right w:val="single" w:sz="4" w:space="0" w:color="000000"/>
            </w:tcBorders>
          </w:tcPr>
          <w:p w:rsidR="00002593" w:rsidRDefault="00002593">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002593" w:rsidRDefault="00D72066">
            <w:pPr>
              <w:pStyle w:val="ProductList-TableBody"/>
              <w:rPr>
                <w:rtl/>
              </w:rPr>
            </w:pPr>
            <w:r>
              <w:rPr>
                <w:rtl/>
              </w:rPr>
              <w:t>CIS Datacenter</w:t>
            </w:r>
          </w:p>
        </w:tc>
      </w:tr>
      <w:tr w:rsidR="00002593">
        <w:tc>
          <w:tcPr>
            <w:tcW w:w="6120" w:type="dxa"/>
            <w:vMerge w:val="restart"/>
            <w:tcBorders>
              <w:top w:val="none" w:sz="4" w:space="0" w:color="6E6E6E"/>
              <w:left w:val="single" w:sz="4" w:space="0" w:color="000000"/>
              <w:bottom w:val="none" w:sz="4" w:space="0" w:color="6E6E6E"/>
              <w:right w:val="single" w:sz="4" w:space="0" w:color="000000"/>
            </w:tcBorders>
          </w:tcPr>
          <w:p w:rsidR="00002593" w:rsidRDefault="00D72066">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rsidR="00002593" w:rsidRDefault="00D72066">
            <w:pPr>
              <w:pStyle w:val="ProductList-TableBody"/>
              <w:rPr>
                <w:rtl/>
              </w:rPr>
            </w:pPr>
            <w:r>
              <w:rPr>
                <w:rtl/>
              </w:rPr>
              <w:t>CIS Standard</w:t>
            </w:r>
          </w:p>
        </w:tc>
      </w:tr>
      <w:tr w:rsidR="00002593">
        <w:tc>
          <w:tcPr>
            <w:tcW w:w="0" w:type="auto"/>
            <w:vMerge/>
          </w:tcPr>
          <w:p w:rsidR="00002593" w:rsidRDefault="00002593"/>
        </w:tc>
        <w:tc>
          <w:tcPr>
            <w:tcW w:w="6120" w:type="dxa"/>
            <w:tcBorders>
              <w:top w:val="single" w:sz="4" w:space="0" w:color="6E6E6E"/>
              <w:left w:val="single" w:sz="4" w:space="0" w:color="000000"/>
              <w:bottom w:val="single" w:sz="4" w:space="0" w:color="6E6E6E"/>
              <w:right w:val="single" w:sz="4" w:space="0" w:color="6E6E6E"/>
            </w:tcBorders>
          </w:tcPr>
          <w:p w:rsidR="00002593" w:rsidRDefault="00D72066">
            <w:pPr>
              <w:pStyle w:val="ProductList-TableBody"/>
              <w:rPr>
                <w:rtl/>
              </w:rPr>
            </w:pPr>
            <w:r>
              <w:rPr>
                <w:rtl/>
              </w:rPr>
              <w:t>Windows Server Datacenter</w:t>
            </w:r>
          </w:p>
        </w:tc>
      </w:tr>
      <w:tr w:rsidR="00002593">
        <w:tc>
          <w:tcPr>
            <w:tcW w:w="6120" w:type="dxa"/>
            <w:tcBorders>
              <w:top w:val="none" w:sz="4" w:space="0" w:color="6E6E6E"/>
              <w:left w:val="single" w:sz="4" w:space="0" w:color="000000"/>
              <w:bottom w:val="single" w:sz="4" w:space="0" w:color="000000"/>
              <w:right w:val="single" w:sz="4" w:space="0" w:color="000000"/>
            </w:tcBorders>
          </w:tcPr>
          <w:p w:rsidR="00002593" w:rsidRDefault="00002593">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002593" w:rsidRDefault="00D72066">
            <w:pPr>
              <w:pStyle w:val="ProductList-TableBody"/>
              <w:rPr>
                <w:rtl/>
              </w:rPr>
            </w:pPr>
            <w:r>
              <w:rPr>
                <w:rtl/>
              </w:rPr>
              <w:t>Windows Server Standard</w:t>
            </w:r>
          </w:p>
        </w:tc>
      </w:tr>
    </w:tbl>
    <w:p w:rsidR="00002593" w:rsidRDefault="00002593">
      <w:pPr>
        <w:pStyle w:val="ProductList-Body"/>
        <w:rPr>
          <w:rtl/>
        </w:rPr>
      </w:pPr>
    </w:p>
    <w:p w:rsidR="00002593" w:rsidRDefault="00D72066">
      <w:pPr>
        <w:pStyle w:val="ProductList-ClauseHeading"/>
        <w:outlineLvl w:val="2"/>
        <w:rPr>
          <w:rtl/>
        </w:rPr>
      </w:pPr>
      <w:r>
        <w:rPr>
          <w:rtl/>
        </w:rPr>
        <w:t>أسعار الضمان المميز</w:t>
      </w:r>
    </w:p>
    <w:p w:rsidR="00002593" w:rsidRDefault="00D72066">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002593" w:rsidRDefault="00002593">
      <w:pPr>
        <w:pStyle w:val="ProductList-Body"/>
        <w:rPr>
          <w:rtl/>
        </w:rPr>
      </w:pPr>
    </w:p>
    <w:p w:rsidR="00002593" w:rsidRDefault="00D72066">
      <w:pPr>
        <w:pStyle w:val="ProductList-ClauseHeading"/>
        <w:outlineLvl w:val="2"/>
        <w:rPr>
          <w:rtl/>
        </w:rPr>
      </w:pPr>
      <w:r>
        <w:rPr>
          <w:rtl/>
        </w:rPr>
        <w:t>الأهلية لمزايا الضمان المميز</w:t>
      </w:r>
    </w:p>
    <w:p w:rsidR="00002593" w:rsidRDefault="00D72066">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002593" w:rsidRDefault="00D72066" w:rsidP="00D72066">
      <w:pPr>
        <w:pStyle w:val="ProductList-Bullet"/>
        <w:numPr>
          <w:ilvl w:val="0"/>
          <w:numId w:val="59"/>
        </w:numPr>
        <w:rPr>
          <w:rtl/>
        </w:rPr>
      </w:pPr>
      <w:r>
        <w:rPr>
          <w:rtl/>
        </w:rPr>
        <w:t>لاحقًا تحت نفس التسجيل؛</w:t>
      </w:r>
    </w:p>
    <w:p w:rsidR="00002593" w:rsidRDefault="00D72066" w:rsidP="00D72066">
      <w:pPr>
        <w:pStyle w:val="ProductList-Bullet"/>
        <w:numPr>
          <w:ilvl w:val="0"/>
          <w:numId w:val="59"/>
        </w:numPr>
        <w:rPr>
          <w:rtl/>
        </w:rPr>
      </w:pPr>
      <w:r>
        <w:rPr>
          <w:rtl/>
        </w:rPr>
        <w:t xml:space="preserve">وخلال أي مدة تجديد (بشرط عدم انقضاء الفترة الحالية في التغطية).  </w:t>
      </w:r>
    </w:p>
    <w:p w:rsidR="00002593" w:rsidRDefault="00002593">
      <w:pPr>
        <w:pStyle w:val="ProductList-Body"/>
        <w:rPr>
          <w:rtl/>
        </w:rPr>
      </w:pPr>
    </w:p>
    <w:p w:rsidR="00002593" w:rsidRDefault="00D72066">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rsidR="00002593" w:rsidRDefault="00002593">
      <w:pPr>
        <w:pStyle w:val="ProductList-Body"/>
        <w:rPr>
          <w:rtl/>
        </w:rPr>
      </w:pPr>
    </w:p>
    <w:p w:rsidR="00002593" w:rsidRDefault="00D72066">
      <w:pPr>
        <w:pStyle w:val="ProductList-ClauseHeading"/>
        <w:outlineLvl w:val="2"/>
        <w:rPr>
          <w:rtl/>
        </w:rPr>
      </w:pPr>
      <w:r>
        <w:rPr>
          <w:rtl/>
        </w:rPr>
        <w:t>النشر والاستخدام</w:t>
      </w:r>
    </w:p>
    <w:p w:rsidR="00002593" w:rsidRDefault="00D72066">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002593" w:rsidRDefault="00002593">
      <w:pPr>
        <w:pStyle w:val="ProductList-Body"/>
        <w:rPr>
          <w:rtl/>
        </w:rPr>
      </w:pPr>
    </w:p>
    <w:p w:rsidR="00002593" w:rsidRDefault="00D72066">
      <w:pPr>
        <w:pStyle w:val="ProductList-ClauseHeading"/>
        <w:outlineLvl w:val="2"/>
        <w:rPr>
          <w:rtl/>
        </w:rPr>
      </w:pPr>
      <w:r>
        <w:rPr>
          <w:rtl/>
        </w:rPr>
        <w:t>دعم حل المشكلات على مدار 24 ساعة يوميًا طوال أيام الأسبوع</w:t>
      </w:r>
    </w:p>
    <w:p w:rsidR="00002593" w:rsidRDefault="00D72066">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002593" w:rsidRDefault="00D72066" w:rsidP="00D72066">
      <w:pPr>
        <w:pStyle w:val="ProductList-Bullet"/>
        <w:numPr>
          <w:ilvl w:val="0"/>
          <w:numId w:val="60"/>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002593" w:rsidRDefault="00D72066" w:rsidP="00D72066">
      <w:pPr>
        <w:pStyle w:val="ProductList-Bullet"/>
        <w:numPr>
          <w:ilvl w:val="0"/>
          <w:numId w:val="60"/>
        </w:numPr>
        <w:rPr>
          <w:rtl/>
        </w:rPr>
      </w:pPr>
      <w:r>
        <w:rPr>
          <w:rtl/>
        </w:rPr>
        <w:t xml:space="preserve">إصدار المنتج الذي يستخدمه العميل هو دعم موسع منقض، ولكنه ليس لأكثر من ست سنوات. </w:t>
      </w:r>
    </w:p>
    <w:p w:rsidR="00002593" w:rsidRDefault="00D72066" w:rsidP="00D72066">
      <w:pPr>
        <w:pStyle w:val="ProductList-Bullet"/>
        <w:numPr>
          <w:ilvl w:val="0"/>
          <w:numId w:val="60"/>
        </w:numPr>
        <w:rPr>
          <w:rtl/>
        </w:rPr>
      </w:pPr>
      <w:r>
        <w:rPr>
          <w:rtl/>
        </w:rPr>
        <w:t>يستخدم العميل البرنامج على خادم مرخص مع تراخيص مكون الضمان المميز الإضافي نشطة.</w:t>
      </w:r>
    </w:p>
    <w:p w:rsidR="00002593" w:rsidRDefault="00D72066" w:rsidP="00D72066">
      <w:pPr>
        <w:pStyle w:val="ProductList-Bullet"/>
        <w:numPr>
          <w:ilvl w:val="0"/>
          <w:numId w:val="60"/>
        </w:numPr>
        <w:rPr>
          <w:rtl/>
        </w:rPr>
      </w:pPr>
      <w:r>
        <w:rPr>
          <w:rtl/>
        </w:rPr>
        <w:t>حصل العميل أولاً على تغطية الضمان المميز قبل نهاية الدعم الموسع للإصدار قيد الاستخدام، وحافظ عليه باستمرار.</w:t>
      </w:r>
    </w:p>
    <w:p w:rsidR="00002593" w:rsidRDefault="00002593">
      <w:pPr>
        <w:pStyle w:val="ProductList-Body"/>
        <w:jc w:val="right"/>
        <w:rPr>
          <w:rtl/>
        </w:rPr>
      </w:pPr>
    </w:p>
    <w:tbl>
      <w:tblPr>
        <w:tblStyle w:val="PURTable"/>
        <w:bidiVisual/>
        <w:tblW w:w="0" w:type="dxa"/>
        <w:tblLook w:val="04A0" w:firstRow="1" w:lastRow="0" w:firstColumn="1" w:lastColumn="0" w:noHBand="0" w:noVBand="1"/>
      </w:tblPr>
      <w:tblGrid>
        <w:gridCol w:w="10800"/>
      </w:tblGrid>
      <w:tr w:rsidR="000025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593" w:rsidRDefault="00A045BE">
            <w:pPr>
              <w:pStyle w:val="ProductList-TableBody"/>
              <w:jc w:val="right"/>
              <w:rPr>
                <w:rtl/>
              </w:rPr>
            </w:pPr>
            <w:hyperlink w:anchor="_Sec842">
              <w:r w:rsidR="00D72066">
                <w:rPr>
                  <w:color w:val="00467F"/>
                  <w:sz w:val="14"/>
                  <w:u w:val="single"/>
                  <w:rtl/>
                </w:rPr>
                <w:t>جدول المحتويات</w:t>
              </w:r>
            </w:hyperlink>
            <w:r w:rsidR="00D72066">
              <w:rPr>
                <w:sz w:val="14"/>
                <w:rtl/>
              </w:rPr>
              <w:t xml:space="preserve"> / </w:t>
            </w:r>
            <w:hyperlink w:anchor="_Sec549">
              <w:r w:rsidR="00D72066">
                <w:rPr>
                  <w:color w:val="00467F"/>
                  <w:sz w:val="14"/>
                  <w:u w:val="single"/>
                  <w:rtl/>
                </w:rPr>
                <w:t>المسرد</w:t>
              </w:r>
            </w:hyperlink>
            <w:r w:rsidR="00D72066">
              <w:rPr>
                <w:sz w:val="14"/>
                <w:rtl/>
              </w:rPr>
              <w:t xml:space="preserve"> / </w:t>
            </w:r>
            <w:hyperlink w:anchor="_Sec844">
              <w:r w:rsidR="00D72066">
                <w:rPr>
                  <w:color w:val="00467F"/>
                  <w:sz w:val="14"/>
                  <w:u w:val="single"/>
                  <w:rtl/>
                </w:rPr>
                <w:t>الفهرس</w:t>
              </w:r>
            </w:hyperlink>
          </w:p>
        </w:tc>
      </w:tr>
    </w:tbl>
    <w:p w:rsidR="00002593" w:rsidRDefault="00002593">
      <w:pPr>
        <w:pStyle w:val="ProductList-Body"/>
        <w:rPr>
          <w:rtl/>
        </w:rPr>
      </w:pPr>
    </w:p>
    <w:p w:rsidR="00002593" w:rsidRDefault="00002593">
      <w:pPr>
        <w:sectPr w:rsidR="00002593">
          <w:headerReference w:type="default" r:id="rId154"/>
          <w:footerReference w:type="default" r:id="rId155"/>
          <w:type w:val="continuous"/>
          <w:pgSz w:w="12240" w:h="15840" w:code="1"/>
          <w:pgMar w:top="1170" w:right="720" w:bottom="720" w:left="720" w:header="432" w:footer="288" w:gutter="0"/>
          <w:cols w:space="360"/>
        </w:sectPr>
      </w:pPr>
    </w:p>
    <w:bookmarkEnd w:id="410"/>
    <w:p w:rsidR="00002593" w:rsidRDefault="00D72066">
      <w:pPr>
        <w:pStyle w:val="ProductList-SectionHeading"/>
        <w:pageBreakBefore/>
        <w:outlineLvl w:val="0"/>
        <w:rPr>
          <w:rtl/>
        </w:rPr>
      </w:pPr>
      <w:r>
        <w:rPr>
          <w:rtl/>
        </w:rPr>
        <w:lastRenderedPageBreak/>
        <w:t>الفهرس</w:t>
      </w:r>
      <w:r>
        <w:fldChar w:fldCharType="begin"/>
      </w:r>
      <w:r>
        <w:instrText xml:space="preserve"> TC "</w:instrText>
      </w:r>
      <w:bookmarkStart w:id="412" w:name="_Toc483464686"/>
      <w:r>
        <w:instrText>الفهرس</w:instrText>
      </w:r>
      <w:bookmarkEnd w:id="412"/>
      <w:r>
        <w:instrText>" \l 1</w:instrText>
      </w:r>
      <w:r>
        <w:fldChar w:fldCharType="end"/>
      </w:r>
    </w:p>
    <w:p w:rsidR="00002593" w:rsidRDefault="00002593">
      <w:pPr>
        <w:pStyle w:val="ProductList-Body"/>
        <w:rPr>
          <w:rtl/>
        </w:rPr>
      </w:pPr>
    </w:p>
    <w:p w:rsidR="00002593" w:rsidRDefault="00002593">
      <w:pPr>
        <w:sectPr w:rsidR="00002593">
          <w:headerReference w:type="default" r:id="rId156"/>
          <w:footerReference w:type="default" r:id="rId157"/>
          <w:type w:val="continuous"/>
          <w:pgSz w:w="12240" w:h="15840" w:code="1"/>
          <w:pgMar w:top="1170" w:right="720" w:bottom="720" w:left="720" w:header="432" w:footer="288" w:gutter="0"/>
          <w:cols w:space="360"/>
          <w:bidi/>
        </w:sectPr>
      </w:pPr>
    </w:p>
    <w:p w:rsidR="00D72066" w:rsidRDefault="00D72066">
      <w:pPr>
        <w:pStyle w:val="ProductList-Body"/>
        <w:rPr>
          <w:noProof/>
        </w:rPr>
        <w:sectPr w:rsidR="00D72066" w:rsidSect="00D7206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D72066" w:rsidRDefault="00D72066">
      <w:pPr>
        <w:pStyle w:val="Index1"/>
        <w:tabs>
          <w:tab w:val="right" w:pos="5030"/>
        </w:tabs>
        <w:rPr>
          <w:noProof/>
        </w:rPr>
      </w:pPr>
      <w:r>
        <w:rPr>
          <w:noProof/>
        </w:rPr>
        <w:t>Access 2016, 26</w:t>
      </w:r>
    </w:p>
    <w:p w:rsidR="00D72066" w:rsidRDefault="00D72066">
      <w:pPr>
        <w:pStyle w:val="Index1"/>
        <w:tabs>
          <w:tab w:val="right" w:pos="5030"/>
        </w:tabs>
        <w:rPr>
          <w:noProof/>
        </w:rPr>
      </w:pPr>
      <w:r>
        <w:rPr>
          <w:noProof/>
        </w:rPr>
        <w:t>Apple Macintosh, 47</w:t>
      </w:r>
    </w:p>
    <w:p w:rsidR="00D72066" w:rsidRDefault="00D72066">
      <w:pPr>
        <w:pStyle w:val="Index1"/>
        <w:tabs>
          <w:tab w:val="right" w:pos="5030"/>
        </w:tabs>
        <w:rPr>
          <w:noProof/>
        </w:rPr>
      </w:pPr>
      <w:r>
        <w:rPr>
          <w:noProof/>
        </w:rPr>
        <w:t>Azure Active Directory Basic, 62</w:t>
      </w:r>
    </w:p>
    <w:p w:rsidR="00D72066" w:rsidRDefault="00D72066">
      <w:pPr>
        <w:pStyle w:val="Index1"/>
        <w:tabs>
          <w:tab w:val="right" w:pos="5030"/>
        </w:tabs>
        <w:rPr>
          <w:noProof/>
        </w:rPr>
      </w:pPr>
      <w:r>
        <w:rPr>
          <w:noProof/>
        </w:rPr>
        <w:t>Azure Active Directory Premium الخطة 1, 62</w:t>
      </w:r>
    </w:p>
    <w:p w:rsidR="00D72066" w:rsidRDefault="00D72066">
      <w:pPr>
        <w:pStyle w:val="Index1"/>
        <w:tabs>
          <w:tab w:val="right" w:pos="5030"/>
        </w:tabs>
        <w:rPr>
          <w:noProof/>
        </w:rPr>
      </w:pPr>
      <w:r>
        <w:rPr>
          <w:noProof/>
        </w:rPr>
        <w:t>Azure Active Directory Premium الخطة 2, 63</w:t>
      </w:r>
    </w:p>
    <w:p w:rsidR="00D72066" w:rsidRDefault="00D72066">
      <w:pPr>
        <w:pStyle w:val="Index1"/>
        <w:tabs>
          <w:tab w:val="right" w:pos="5030"/>
        </w:tabs>
        <w:rPr>
          <w:noProof/>
        </w:rPr>
      </w:pPr>
      <w:r>
        <w:rPr>
          <w:noProof/>
        </w:rPr>
        <w:t>Azure Information Protection Premium Plan 1, 63</w:t>
      </w:r>
    </w:p>
    <w:p w:rsidR="00D72066" w:rsidRDefault="00D72066">
      <w:pPr>
        <w:pStyle w:val="Index1"/>
        <w:tabs>
          <w:tab w:val="right" w:pos="5030"/>
        </w:tabs>
        <w:rPr>
          <w:noProof/>
        </w:rPr>
      </w:pPr>
      <w:r>
        <w:rPr>
          <w:noProof/>
        </w:rPr>
        <w:t>Azure Information Protection Premium Plan 2, 63</w:t>
      </w:r>
    </w:p>
    <w:p w:rsidR="00D72066" w:rsidRDefault="00D72066">
      <w:pPr>
        <w:pStyle w:val="Index1"/>
        <w:tabs>
          <w:tab w:val="right" w:pos="5030"/>
        </w:tabs>
        <w:rPr>
          <w:noProof/>
        </w:rPr>
      </w:pPr>
      <w:r>
        <w:rPr>
          <w:noProof/>
        </w:rPr>
        <w:t>Azure Site Recovery, 98</w:t>
      </w:r>
    </w:p>
    <w:p w:rsidR="00D72066" w:rsidRDefault="00D72066">
      <w:pPr>
        <w:pStyle w:val="Index1"/>
        <w:tabs>
          <w:tab w:val="right" w:pos="5030"/>
        </w:tabs>
        <w:rPr>
          <w:noProof/>
        </w:rPr>
      </w:pPr>
      <w:r>
        <w:rPr>
          <w:noProof/>
        </w:rPr>
        <w:t>Azure Site Recovery (إلى الموقع المملوك للعميل), 60</w:t>
      </w:r>
    </w:p>
    <w:p w:rsidR="00D72066" w:rsidRDefault="00D72066">
      <w:pPr>
        <w:pStyle w:val="Index1"/>
        <w:tabs>
          <w:tab w:val="right" w:pos="5030"/>
        </w:tabs>
        <w:rPr>
          <w:noProof/>
        </w:rPr>
      </w:pPr>
      <w:r>
        <w:rPr>
          <w:noProof/>
        </w:rPr>
        <w:t>BizTalk Server, 96</w:t>
      </w:r>
    </w:p>
    <w:p w:rsidR="00D72066" w:rsidRDefault="00D72066">
      <w:pPr>
        <w:pStyle w:val="Index1"/>
        <w:tabs>
          <w:tab w:val="right" w:pos="5030"/>
        </w:tabs>
        <w:rPr>
          <w:noProof/>
        </w:rPr>
      </w:pPr>
      <w:r>
        <w:rPr>
          <w:noProof/>
        </w:rPr>
        <w:t>BizTalk Server 2013 R2, 14</w:t>
      </w:r>
    </w:p>
    <w:p w:rsidR="00D72066" w:rsidRDefault="00D72066">
      <w:pPr>
        <w:pStyle w:val="Index1"/>
        <w:tabs>
          <w:tab w:val="right" w:pos="5030"/>
        </w:tabs>
        <w:rPr>
          <w:noProof/>
        </w:rPr>
      </w:pPr>
      <w:r>
        <w:rPr>
          <w:noProof/>
        </w:rPr>
        <w:t>BizTalk Server 2016 Branch Edition, 13</w:t>
      </w:r>
    </w:p>
    <w:p w:rsidR="00D72066" w:rsidRDefault="00D72066">
      <w:pPr>
        <w:pStyle w:val="Index1"/>
        <w:tabs>
          <w:tab w:val="right" w:pos="5030"/>
        </w:tabs>
        <w:rPr>
          <w:noProof/>
        </w:rPr>
      </w:pPr>
      <w:r>
        <w:rPr>
          <w:noProof/>
        </w:rPr>
        <w:t>BizTalk Server 2016 Branch IDC, 13</w:t>
      </w:r>
    </w:p>
    <w:p w:rsidR="00D72066" w:rsidRDefault="00D72066">
      <w:pPr>
        <w:pStyle w:val="Index1"/>
        <w:tabs>
          <w:tab w:val="right" w:pos="5030"/>
        </w:tabs>
        <w:rPr>
          <w:noProof/>
        </w:rPr>
      </w:pPr>
      <w:r>
        <w:rPr>
          <w:noProof/>
        </w:rPr>
        <w:t>BizTalk Server 2016 Enterprise Edition, 14</w:t>
      </w:r>
    </w:p>
    <w:p w:rsidR="00D72066" w:rsidRDefault="00D72066">
      <w:pPr>
        <w:pStyle w:val="Index1"/>
        <w:tabs>
          <w:tab w:val="right" w:pos="5030"/>
        </w:tabs>
        <w:rPr>
          <w:noProof/>
        </w:rPr>
      </w:pPr>
      <w:r>
        <w:rPr>
          <w:noProof/>
        </w:rPr>
        <w:t>BizTalk Server 2016 Standard Edition, 14</w:t>
      </w:r>
    </w:p>
    <w:p w:rsidR="00D72066" w:rsidRDefault="00D72066">
      <w:pPr>
        <w:pStyle w:val="Index1"/>
        <w:tabs>
          <w:tab w:val="right" w:pos="5030"/>
        </w:tabs>
        <w:rPr>
          <w:noProof/>
        </w:rPr>
      </w:pPr>
      <w:r>
        <w:rPr>
          <w:noProof/>
        </w:rPr>
        <w:t>BizTalk Server 2016 Standard Edition IDC, 14</w:t>
      </w:r>
    </w:p>
    <w:p w:rsidR="00D72066" w:rsidRDefault="00D72066">
      <w:pPr>
        <w:pStyle w:val="Index1"/>
        <w:tabs>
          <w:tab w:val="right" w:pos="5030"/>
        </w:tabs>
        <w:rPr>
          <w:noProof/>
        </w:rPr>
      </w:pPr>
      <w:r>
        <w:rPr>
          <w:noProof/>
        </w:rPr>
        <w:t>BizTalk Server Branch, 97</w:t>
      </w:r>
    </w:p>
    <w:p w:rsidR="00D72066" w:rsidRDefault="00D72066">
      <w:pPr>
        <w:pStyle w:val="Index1"/>
        <w:tabs>
          <w:tab w:val="right" w:pos="5030"/>
        </w:tabs>
        <w:rPr>
          <w:noProof/>
        </w:rPr>
      </w:pPr>
      <w:r>
        <w:rPr>
          <w:noProof/>
        </w:rPr>
        <w:t>BizTalk Server Enterprise, 97</w:t>
      </w:r>
    </w:p>
    <w:p w:rsidR="00D72066" w:rsidRDefault="00D72066">
      <w:pPr>
        <w:pStyle w:val="Index1"/>
        <w:tabs>
          <w:tab w:val="right" w:pos="5030"/>
        </w:tabs>
        <w:rPr>
          <w:noProof/>
        </w:rPr>
      </w:pPr>
      <w:r>
        <w:rPr>
          <w:noProof/>
        </w:rPr>
        <w:t>BizTalk Server Standard, 97</w:t>
      </w:r>
    </w:p>
    <w:p w:rsidR="00D72066" w:rsidRDefault="00D72066">
      <w:pPr>
        <w:pStyle w:val="Index1"/>
        <w:tabs>
          <w:tab w:val="right" w:pos="5030"/>
        </w:tabs>
        <w:rPr>
          <w:noProof/>
        </w:rPr>
      </w:pPr>
      <w:r>
        <w:rPr>
          <w:noProof/>
        </w:rPr>
        <w:t>Bridge لترخيص وصول العميل للمؤسسة لـ Enterprise Mobility + Security, 15</w:t>
      </w:r>
    </w:p>
    <w:p w:rsidR="00D72066" w:rsidRDefault="00D72066">
      <w:pPr>
        <w:pStyle w:val="Index1"/>
        <w:tabs>
          <w:tab w:val="right" w:pos="5030"/>
        </w:tabs>
        <w:rPr>
          <w:noProof/>
        </w:rPr>
      </w:pPr>
      <w:r>
        <w:rPr>
          <w:noProof/>
        </w:rPr>
        <w:t>Bridge لترخيص وصول العميل للمؤسسة لـ Enterprise Mobility + Security من ضمان البرنامج, 15</w:t>
      </w:r>
    </w:p>
    <w:p w:rsidR="00D72066" w:rsidRDefault="00D72066">
      <w:pPr>
        <w:pStyle w:val="Index1"/>
        <w:tabs>
          <w:tab w:val="right" w:pos="5030"/>
        </w:tabs>
        <w:rPr>
          <w:noProof/>
        </w:rPr>
      </w:pPr>
      <w:r>
        <w:rPr>
          <w:noProof/>
        </w:rPr>
        <w:t>CIS Suite Datacenter, 96</w:t>
      </w:r>
    </w:p>
    <w:p w:rsidR="00D72066" w:rsidRDefault="00D72066">
      <w:pPr>
        <w:pStyle w:val="Index1"/>
        <w:tabs>
          <w:tab w:val="right" w:pos="5030"/>
        </w:tabs>
        <w:rPr>
          <w:noProof/>
        </w:rPr>
      </w:pPr>
      <w:r>
        <w:rPr>
          <w:noProof/>
        </w:rPr>
        <w:t>CIS Suite Standard, 96</w:t>
      </w:r>
    </w:p>
    <w:p w:rsidR="00D72066" w:rsidRDefault="00D72066">
      <w:pPr>
        <w:pStyle w:val="Index1"/>
        <w:tabs>
          <w:tab w:val="right" w:pos="5030"/>
        </w:tabs>
        <w:rPr>
          <w:noProof/>
        </w:rPr>
      </w:pPr>
      <w:r>
        <w:rPr>
          <w:noProof/>
        </w:rPr>
        <w:t>Communicator for Mac 2011, 28</w:t>
      </w:r>
    </w:p>
    <w:p w:rsidR="00D72066" w:rsidRDefault="00D72066">
      <w:pPr>
        <w:pStyle w:val="Index1"/>
        <w:tabs>
          <w:tab w:val="right" w:pos="5030"/>
        </w:tabs>
        <w:rPr>
          <w:noProof/>
        </w:rPr>
      </w:pPr>
      <w:r>
        <w:rPr>
          <w:noProof/>
        </w:rPr>
        <w:t>Core CAL Bridge لـ Office 365, 73</w:t>
      </w:r>
    </w:p>
    <w:p w:rsidR="00D72066" w:rsidRDefault="00D72066">
      <w:pPr>
        <w:pStyle w:val="Index1"/>
        <w:tabs>
          <w:tab w:val="right" w:pos="5030"/>
        </w:tabs>
        <w:rPr>
          <w:noProof/>
        </w:rPr>
      </w:pPr>
      <w:r>
        <w:rPr>
          <w:noProof/>
        </w:rPr>
        <w:t>Core Infrastructure Server Suite Datacenter, 97</w:t>
      </w:r>
    </w:p>
    <w:p w:rsidR="00D72066" w:rsidRDefault="00D72066">
      <w:pPr>
        <w:pStyle w:val="Index1"/>
        <w:tabs>
          <w:tab w:val="right" w:pos="5030"/>
        </w:tabs>
        <w:rPr>
          <w:noProof/>
        </w:rPr>
      </w:pPr>
      <w:r>
        <w:rPr>
          <w:noProof/>
        </w:rPr>
        <w:t>Core Infrastructure Server Suite Datacenter (16 حزمة من التراخيص الأساسية), 17</w:t>
      </w:r>
    </w:p>
    <w:p w:rsidR="00D72066" w:rsidRDefault="00D72066">
      <w:pPr>
        <w:pStyle w:val="Index1"/>
        <w:tabs>
          <w:tab w:val="right" w:pos="5030"/>
        </w:tabs>
        <w:rPr>
          <w:noProof/>
        </w:rPr>
      </w:pPr>
      <w:r>
        <w:rPr>
          <w:noProof/>
        </w:rPr>
        <w:t>Core Infrastructure Server Suite Datacenter (حزمتان من التراخيص الأساسية), 17</w:t>
      </w:r>
    </w:p>
    <w:p w:rsidR="00D72066" w:rsidRDefault="00D72066">
      <w:pPr>
        <w:pStyle w:val="Index1"/>
        <w:tabs>
          <w:tab w:val="right" w:pos="5030"/>
        </w:tabs>
        <w:rPr>
          <w:noProof/>
        </w:rPr>
      </w:pPr>
      <w:r>
        <w:rPr>
          <w:noProof/>
        </w:rPr>
        <w:t>Core Infrastructure Server Suite Standard, 97</w:t>
      </w:r>
    </w:p>
    <w:p w:rsidR="00D72066" w:rsidRDefault="00D72066">
      <w:pPr>
        <w:pStyle w:val="Index1"/>
        <w:tabs>
          <w:tab w:val="right" w:pos="5030"/>
        </w:tabs>
        <w:rPr>
          <w:noProof/>
        </w:rPr>
      </w:pPr>
      <w:r>
        <w:rPr>
          <w:noProof/>
        </w:rPr>
        <w:t>Core Infrastructure Server Suite Standard (16 حزمة من التراخيص الأساسية), 17</w:t>
      </w:r>
    </w:p>
    <w:p w:rsidR="00D72066" w:rsidRDefault="00D72066">
      <w:pPr>
        <w:pStyle w:val="Index1"/>
        <w:tabs>
          <w:tab w:val="right" w:pos="5030"/>
        </w:tabs>
        <w:rPr>
          <w:noProof/>
        </w:rPr>
      </w:pPr>
      <w:r>
        <w:rPr>
          <w:noProof/>
        </w:rPr>
        <w:t>Core Infrastructure Server Suite Standard (حزمتان من التراخيص الأساسية), 17</w:t>
      </w:r>
    </w:p>
    <w:p w:rsidR="00D72066" w:rsidRDefault="00D72066">
      <w:pPr>
        <w:pStyle w:val="Index1"/>
        <w:tabs>
          <w:tab w:val="right" w:pos="5030"/>
        </w:tabs>
        <w:rPr>
          <w:noProof/>
        </w:rPr>
      </w:pPr>
      <w:r>
        <w:rPr>
          <w:noProof/>
        </w:rPr>
        <w:t>Enterprise CAL Bridge لـ Office 365, 73</w:t>
      </w:r>
    </w:p>
    <w:p w:rsidR="00D72066" w:rsidRDefault="00D72066">
      <w:pPr>
        <w:pStyle w:val="Index1"/>
        <w:tabs>
          <w:tab w:val="right" w:pos="5030"/>
        </w:tabs>
        <w:rPr>
          <w:noProof/>
        </w:rPr>
      </w:pPr>
      <w:r>
        <w:rPr>
          <w:noProof/>
        </w:rPr>
        <w:t>Enterprise Mobility + Security, 64, 73</w:t>
      </w:r>
    </w:p>
    <w:p w:rsidR="00D72066" w:rsidRDefault="00D72066">
      <w:pPr>
        <w:pStyle w:val="Index1"/>
        <w:tabs>
          <w:tab w:val="right" w:pos="5030"/>
        </w:tabs>
        <w:rPr>
          <w:noProof/>
        </w:rPr>
      </w:pPr>
      <w:r>
        <w:rPr>
          <w:noProof/>
        </w:rPr>
        <w:t>Enterprise Mobility + Security E3, 16, 64</w:t>
      </w:r>
    </w:p>
    <w:p w:rsidR="00D72066" w:rsidRDefault="00D72066">
      <w:pPr>
        <w:pStyle w:val="Index1"/>
        <w:tabs>
          <w:tab w:val="right" w:pos="5030"/>
        </w:tabs>
        <w:rPr>
          <w:noProof/>
        </w:rPr>
      </w:pPr>
      <w:r>
        <w:rPr>
          <w:noProof/>
        </w:rPr>
        <w:t>Enterprise Mobility + Security E3 من ضمان البرنامج, 64</w:t>
      </w:r>
    </w:p>
    <w:p w:rsidR="00D72066" w:rsidRDefault="00D72066">
      <w:pPr>
        <w:pStyle w:val="Index1"/>
        <w:tabs>
          <w:tab w:val="right" w:pos="5030"/>
        </w:tabs>
        <w:rPr>
          <w:noProof/>
        </w:rPr>
      </w:pPr>
      <w:r>
        <w:rPr>
          <w:noProof/>
        </w:rPr>
        <w:t>Enterprise Mobility + Security E5, 16</w:t>
      </w:r>
    </w:p>
    <w:p w:rsidR="00D72066" w:rsidRDefault="00D72066">
      <w:pPr>
        <w:pStyle w:val="Index1"/>
        <w:tabs>
          <w:tab w:val="right" w:pos="5030"/>
        </w:tabs>
        <w:rPr>
          <w:noProof/>
        </w:rPr>
      </w:pPr>
      <w:r>
        <w:rPr>
          <w:noProof/>
        </w:rPr>
        <w:t>Enterprise Mobility + Security E5, 64</w:t>
      </w:r>
    </w:p>
    <w:p w:rsidR="00D72066" w:rsidRDefault="00D72066">
      <w:pPr>
        <w:pStyle w:val="Index1"/>
        <w:tabs>
          <w:tab w:val="right" w:pos="5030"/>
        </w:tabs>
        <w:rPr>
          <w:noProof/>
        </w:rPr>
      </w:pPr>
      <w:r>
        <w:rPr>
          <w:noProof/>
        </w:rPr>
        <w:t>Enterprise Mobility + Security E5 من ضمان البرنامج, 64</w:t>
      </w:r>
    </w:p>
    <w:p w:rsidR="00D72066" w:rsidRDefault="00D72066">
      <w:pPr>
        <w:pStyle w:val="Index1"/>
        <w:tabs>
          <w:tab w:val="right" w:pos="5030"/>
        </w:tabs>
        <w:rPr>
          <w:noProof/>
        </w:rPr>
      </w:pPr>
      <w:r>
        <w:rPr>
          <w:noProof/>
        </w:rPr>
        <w:t>Enterprise Mobility + Security من ضمان البرنامج, 64</w:t>
      </w:r>
    </w:p>
    <w:p w:rsidR="00D72066" w:rsidRDefault="00D72066">
      <w:pPr>
        <w:pStyle w:val="Index1"/>
        <w:tabs>
          <w:tab w:val="right" w:pos="5030"/>
        </w:tabs>
        <w:rPr>
          <w:noProof/>
        </w:rPr>
      </w:pPr>
      <w:r>
        <w:rPr>
          <w:noProof/>
        </w:rPr>
        <w:t>Excel 2016, 26</w:t>
      </w:r>
    </w:p>
    <w:p w:rsidR="00D72066" w:rsidRDefault="00D72066">
      <w:pPr>
        <w:pStyle w:val="Index1"/>
        <w:tabs>
          <w:tab w:val="right" w:pos="5030"/>
        </w:tabs>
        <w:rPr>
          <w:noProof/>
        </w:rPr>
      </w:pPr>
      <w:r>
        <w:rPr>
          <w:noProof/>
        </w:rPr>
        <w:t>Excel 2016 لـ Mac, 27</w:t>
      </w:r>
    </w:p>
    <w:p w:rsidR="00D72066" w:rsidRDefault="00D72066">
      <w:pPr>
        <w:pStyle w:val="Index1"/>
        <w:tabs>
          <w:tab w:val="right" w:pos="5030"/>
        </w:tabs>
        <w:rPr>
          <w:noProof/>
        </w:rPr>
      </w:pPr>
      <w:r>
        <w:rPr>
          <w:noProof/>
        </w:rPr>
        <w:t>Exchange Hosted Archive, 75</w:t>
      </w:r>
    </w:p>
    <w:p w:rsidR="00D72066" w:rsidRDefault="00D72066">
      <w:pPr>
        <w:pStyle w:val="Index1"/>
        <w:tabs>
          <w:tab w:val="right" w:pos="5030"/>
        </w:tabs>
        <w:rPr>
          <w:noProof/>
        </w:rPr>
      </w:pPr>
      <w:r>
        <w:rPr>
          <w:noProof/>
        </w:rPr>
        <w:t>Exchange Online Kiosk, 74</w:t>
      </w:r>
    </w:p>
    <w:p w:rsidR="00D72066" w:rsidRDefault="00D72066">
      <w:pPr>
        <w:pStyle w:val="Index1"/>
        <w:tabs>
          <w:tab w:val="right" w:pos="5030"/>
        </w:tabs>
        <w:rPr>
          <w:noProof/>
        </w:rPr>
      </w:pPr>
      <w:r>
        <w:rPr>
          <w:noProof/>
        </w:rPr>
        <w:t>Exchange Online Protection, 74</w:t>
      </w:r>
    </w:p>
    <w:p w:rsidR="00D72066" w:rsidRDefault="00D72066">
      <w:pPr>
        <w:pStyle w:val="Index1"/>
        <w:tabs>
          <w:tab w:val="right" w:pos="5030"/>
        </w:tabs>
        <w:rPr>
          <w:noProof/>
        </w:rPr>
      </w:pPr>
      <w:r>
        <w:rPr>
          <w:noProof/>
        </w:rPr>
        <w:t>Exchange Online الخطة 1, 74</w:t>
      </w:r>
    </w:p>
    <w:p w:rsidR="00D72066" w:rsidRDefault="00D72066">
      <w:pPr>
        <w:pStyle w:val="Index1"/>
        <w:tabs>
          <w:tab w:val="right" w:pos="5030"/>
        </w:tabs>
        <w:rPr>
          <w:noProof/>
        </w:rPr>
      </w:pPr>
      <w:r>
        <w:rPr>
          <w:noProof/>
        </w:rPr>
        <w:t>Exchange Online الخطة 1A لـ Alumni, 74</w:t>
      </w:r>
    </w:p>
    <w:p w:rsidR="00D72066" w:rsidRDefault="00D72066">
      <w:pPr>
        <w:pStyle w:val="Index1"/>
        <w:tabs>
          <w:tab w:val="right" w:pos="5030"/>
        </w:tabs>
        <w:rPr>
          <w:noProof/>
        </w:rPr>
      </w:pPr>
      <w:r>
        <w:rPr>
          <w:noProof/>
        </w:rPr>
        <w:t>Exchange Online الخطة 1G, 29</w:t>
      </w:r>
    </w:p>
    <w:p w:rsidR="00D72066" w:rsidRDefault="00D72066">
      <w:pPr>
        <w:pStyle w:val="Index1"/>
        <w:tabs>
          <w:tab w:val="right" w:pos="5030"/>
        </w:tabs>
        <w:rPr>
          <w:noProof/>
        </w:rPr>
      </w:pPr>
      <w:r>
        <w:rPr>
          <w:noProof/>
        </w:rPr>
        <w:t>Exchange Online الخطة 2, 74</w:t>
      </w:r>
    </w:p>
    <w:p w:rsidR="00D72066" w:rsidRDefault="00D72066">
      <w:pPr>
        <w:pStyle w:val="Index1"/>
        <w:tabs>
          <w:tab w:val="right" w:pos="5030"/>
        </w:tabs>
        <w:rPr>
          <w:noProof/>
        </w:rPr>
      </w:pPr>
      <w:r>
        <w:rPr>
          <w:noProof/>
        </w:rPr>
        <w:t>Exchange Online الخطة 2A, 29</w:t>
      </w:r>
    </w:p>
    <w:p w:rsidR="00D72066" w:rsidRDefault="00D72066">
      <w:pPr>
        <w:pStyle w:val="Index1"/>
        <w:tabs>
          <w:tab w:val="right" w:pos="5030"/>
        </w:tabs>
        <w:rPr>
          <w:noProof/>
        </w:rPr>
      </w:pPr>
      <w:r>
        <w:rPr>
          <w:noProof/>
        </w:rPr>
        <w:t>Exchange Server, 64</w:t>
      </w:r>
    </w:p>
    <w:p w:rsidR="00D72066" w:rsidRDefault="00D72066">
      <w:pPr>
        <w:pStyle w:val="Index1"/>
        <w:tabs>
          <w:tab w:val="right" w:pos="5030"/>
        </w:tabs>
        <w:rPr>
          <w:noProof/>
        </w:rPr>
      </w:pPr>
      <w:r>
        <w:rPr>
          <w:noProof/>
        </w:rPr>
        <w:t>Exchange Server 2013, 29</w:t>
      </w:r>
    </w:p>
    <w:p w:rsidR="00D72066" w:rsidRDefault="00D72066">
      <w:pPr>
        <w:pStyle w:val="Index1"/>
        <w:tabs>
          <w:tab w:val="right" w:pos="5030"/>
        </w:tabs>
        <w:rPr>
          <w:noProof/>
        </w:rPr>
      </w:pPr>
      <w:r>
        <w:rPr>
          <w:noProof/>
        </w:rPr>
        <w:t>Exchange Server Enterprise, 97</w:t>
      </w:r>
    </w:p>
    <w:p w:rsidR="00D72066" w:rsidRDefault="00D72066">
      <w:pPr>
        <w:pStyle w:val="Index1"/>
        <w:tabs>
          <w:tab w:val="right" w:pos="5030"/>
        </w:tabs>
        <w:rPr>
          <w:noProof/>
        </w:rPr>
      </w:pPr>
      <w:r>
        <w:rPr>
          <w:noProof/>
        </w:rPr>
        <w:t>Exchange Server Enterprise 2016, 29</w:t>
      </w:r>
    </w:p>
    <w:p w:rsidR="00D72066" w:rsidRDefault="00D72066">
      <w:pPr>
        <w:pStyle w:val="Index1"/>
        <w:tabs>
          <w:tab w:val="right" w:pos="5030"/>
        </w:tabs>
        <w:rPr>
          <w:noProof/>
        </w:rPr>
      </w:pPr>
      <w:r>
        <w:rPr>
          <w:noProof/>
        </w:rPr>
        <w:t>Exchange Server Standard, 97</w:t>
      </w:r>
    </w:p>
    <w:p w:rsidR="00D72066" w:rsidRDefault="00D72066">
      <w:pPr>
        <w:pStyle w:val="Index1"/>
        <w:tabs>
          <w:tab w:val="right" w:pos="5030"/>
        </w:tabs>
        <w:rPr>
          <w:noProof/>
        </w:rPr>
      </w:pPr>
      <w:r>
        <w:rPr>
          <w:noProof/>
        </w:rPr>
        <w:t>Exchange Server Standard 2016, 29</w:t>
      </w:r>
    </w:p>
    <w:p w:rsidR="00D72066" w:rsidRDefault="00D72066">
      <w:pPr>
        <w:pStyle w:val="Index1"/>
        <w:tabs>
          <w:tab w:val="right" w:pos="5030"/>
        </w:tabs>
        <w:rPr>
          <w:noProof/>
        </w:rPr>
      </w:pPr>
      <w:r>
        <w:rPr>
          <w:noProof/>
        </w:rPr>
        <w:t>Forefront Identity Manager 2010 - Windows Live Edition, 19</w:t>
      </w:r>
    </w:p>
    <w:p w:rsidR="00D72066" w:rsidRDefault="00D72066">
      <w:pPr>
        <w:pStyle w:val="Index1"/>
        <w:tabs>
          <w:tab w:val="right" w:pos="5030"/>
        </w:tabs>
        <w:rPr>
          <w:noProof/>
        </w:rPr>
      </w:pPr>
      <w:r>
        <w:rPr>
          <w:noProof/>
        </w:rPr>
        <w:t>Forefront Identity Manager 2010 R2, 25</w:t>
      </w:r>
    </w:p>
    <w:p w:rsidR="00D72066" w:rsidRDefault="00D72066">
      <w:pPr>
        <w:pStyle w:val="Index1"/>
        <w:tabs>
          <w:tab w:val="right" w:pos="5030"/>
        </w:tabs>
        <w:rPr>
          <w:noProof/>
        </w:rPr>
      </w:pPr>
      <w:r>
        <w:rPr>
          <w:noProof/>
        </w:rPr>
        <w:t>Forefront Identity Manager 2010 R2 - Windows Live Edition, 19</w:t>
      </w:r>
    </w:p>
    <w:p w:rsidR="00D72066" w:rsidRDefault="00D72066">
      <w:pPr>
        <w:pStyle w:val="Index1"/>
        <w:tabs>
          <w:tab w:val="right" w:pos="5030"/>
        </w:tabs>
        <w:rPr>
          <w:noProof/>
        </w:rPr>
      </w:pPr>
      <w:r>
        <w:rPr>
          <w:noProof/>
        </w:rPr>
        <w:t>Forefront TMG Enterprise, 98</w:t>
      </w:r>
    </w:p>
    <w:p w:rsidR="00D72066" w:rsidRDefault="00D72066">
      <w:pPr>
        <w:pStyle w:val="Index1"/>
        <w:tabs>
          <w:tab w:val="right" w:pos="5030"/>
        </w:tabs>
        <w:rPr>
          <w:noProof/>
        </w:rPr>
      </w:pPr>
      <w:r>
        <w:rPr>
          <w:noProof/>
        </w:rPr>
        <w:t>Forefront TMG Standard, 98</w:t>
      </w:r>
    </w:p>
    <w:p w:rsidR="00D72066" w:rsidRDefault="00D72066">
      <w:pPr>
        <w:pStyle w:val="Index1"/>
        <w:tabs>
          <w:tab w:val="right" w:pos="5030"/>
        </w:tabs>
        <w:rPr>
          <w:noProof/>
        </w:rPr>
      </w:pPr>
      <w:r>
        <w:rPr>
          <w:noProof/>
        </w:rPr>
        <w:t>Forefront United Access Gateway 2010, 17</w:t>
      </w:r>
    </w:p>
    <w:p w:rsidR="00D72066" w:rsidRDefault="00D72066">
      <w:pPr>
        <w:pStyle w:val="Index1"/>
        <w:tabs>
          <w:tab w:val="right" w:pos="5030"/>
        </w:tabs>
        <w:rPr>
          <w:noProof/>
        </w:rPr>
      </w:pPr>
      <w:r>
        <w:rPr>
          <w:noProof/>
        </w:rPr>
        <w:t>HPC Pack, 56</w:t>
      </w:r>
    </w:p>
    <w:p w:rsidR="00D72066" w:rsidRDefault="00D72066">
      <w:pPr>
        <w:pStyle w:val="Index1"/>
        <w:tabs>
          <w:tab w:val="right" w:pos="5030"/>
        </w:tabs>
        <w:rPr>
          <w:noProof/>
        </w:rPr>
      </w:pPr>
      <w:r>
        <w:rPr>
          <w:noProof/>
        </w:rPr>
        <w:t>Kaizala, 79</w:t>
      </w:r>
    </w:p>
    <w:p w:rsidR="00D72066" w:rsidRDefault="00D72066">
      <w:pPr>
        <w:pStyle w:val="Index1"/>
        <w:tabs>
          <w:tab w:val="right" w:pos="5030"/>
        </w:tabs>
        <w:rPr>
          <w:noProof/>
        </w:rPr>
      </w:pPr>
      <w:r>
        <w:rPr>
          <w:noProof/>
        </w:rPr>
        <w:t>Live Meeting Professional, 33</w:t>
      </w:r>
    </w:p>
    <w:p w:rsidR="00D72066" w:rsidRDefault="00D72066">
      <w:pPr>
        <w:pStyle w:val="Index1"/>
        <w:tabs>
          <w:tab w:val="right" w:pos="5030"/>
        </w:tabs>
        <w:rPr>
          <w:noProof/>
        </w:rPr>
      </w:pPr>
      <w:r>
        <w:rPr>
          <w:noProof/>
        </w:rPr>
        <w:t>Live Meeting Standard, 33</w:t>
      </w:r>
    </w:p>
    <w:p w:rsidR="00D72066" w:rsidRDefault="00D72066">
      <w:pPr>
        <w:pStyle w:val="Index1"/>
        <w:tabs>
          <w:tab w:val="right" w:pos="5030"/>
        </w:tabs>
        <w:rPr>
          <w:noProof/>
        </w:rPr>
      </w:pPr>
      <w:r>
        <w:rPr>
          <w:noProof/>
        </w:rPr>
        <w:t>Lync for Mac 2011, 27, 77</w:t>
      </w:r>
    </w:p>
    <w:p w:rsidR="00D72066" w:rsidRDefault="00D72066">
      <w:pPr>
        <w:pStyle w:val="Index1"/>
        <w:tabs>
          <w:tab w:val="right" w:pos="5030"/>
        </w:tabs>
        <w:rPr>
          <w:noProof/>
        </w:rPr>
      </w:pPr>
      <w:r>
        <w:rPr>
          <w:noProof/>
        </w:rPr>
        <w:t>Lync Server 2010, 32</w:t>
      </w:r>
    </w:p>
    <w:p w:rsidR="00D72066" w:rsidRDefault="00D72066">
      <w:pPr>
        <w:pStyle w:val="Index1"/>
        <w:tabs>
          <w:tab w:val="right" w:pos="5030"/>
        </w:tabs>
        <w:rPr>
          <w:noProof/>
        </w:rPr>
      </w:pPr>
      <w:r>
        <w:rPr>
          <w:noProof/>
        </w:rPr>
        <w:t>Lync Server 2013, 32</w:t>
      </w:r>
    </w:p>
    <w:p w:rsidR="00D72066" w:rsidRDefault="00D72066">
      <w:pPr>
        <w:pStyle w:val="Index1"/>
        <w:tabs>
          <w:tab w:val="right" w:pos="5030"/>
        </w:tabs>
        <w:rPr>
          <w:noProof/>
        </w:rPr>
      </w:pPr>
      <w:r>
        <w:rPr>
          <w:noProof/>
        </w:rPr>
        <w:t>Microsoft Azure Platform Services, 99</w:t>
      </w:r>
    </w:p>
    <w:p w:rsidR="00D72066" w:rsidRDefault="00D72066">
      <w:pPr>
        <w:pStyle w:val="Index1"/>
        <w:tabs>
          <w:tab w:val="right" w:pos="5030"/>
        </w:tabs>
        <w:rPr>
          <w:noProof/>
        </w:rPr>
      </w:pPr>
      <w:r>
        <w:rPr>
          <w:noProof/>
        </w:rPr>
        <w:t>Microsoft Azure Services, 98</w:t>
      </w:r>
    </w:p>
    <w:p w:rsidR="00D72066" w:rsidRDefault="00D72066">
      <w:pPr>
        <w:pStyle w:val="Index1"/>
        <w:tabs>
          <w:tab w:val="right" w:pos="5030"/>
        </w:tabs>
        <w:rPr>
          <w:noProof/>
        </w:rPr>
      </w:pPr>
      <w:r>
        <w:rPr>
          <w:noProof/>
        </w:rPr>
        <w:t>Microsoft Cloud App Security, 80</w:t>
      </w:r>
    </w:p>
    <w:p w:rsidR="00D72066" w:rsidRDefault="00D72066">
      <w:pPr>
        <w:pStyle w:val="Index1"/>
        <w:tabs>
          <w:tab w:val="right" w:pos="5030"/>
        </w:tabs>
        <w:rPr>
          <w:noProof/>
        </w:rPr>
      </w:pPr>
      <w:r>
        <w:rPr>
          <w:noProof/>
        </w:rPr>
        <w:t>Microsoft Cloud App Security K, 80</w:t>
      </w:r>
    </w:p>
    <w:p w:rsidR="00D72066" w:rsidRDefault="00D72066">
      <w:pPr>
        <w:pStyle w:val="Index1"/>
        <w:tabs>
          <w:tab w:val="right" w:pos="5030"/>
        </w:tabs>
        <w:rPr>
          <w:noProof/>
        </w:rPr>
      </w:pPr>
      <w:r>
        <w:rPr>
          <w:noProof/>
        </w:rPr>
        <w:t>Microsoft Dynamics 365 for Operations Commerce Server, 91</w:t>
      </w:r>
    </w:p>
    <w:p w:rsidR="00D72066" w:rsidRDefault="00D72066">
      <w:pPr>
        <w:pStyle w:val="Index1"/>
        <w:tabs>
          <w:tab w:val="right" w:pos="5030"/>
        </w:tabs>
        <w:rPr>
          <w:noProof/>
        </w:rPr>
      </w:pPr>
      <w:r>
        <w:rPr>
          <w:noProof/>
        </w:rPr>
        <w:t>Microsoft Dynamics 365 for Operations Commerce Server Core, 20</w:t>
      </w:r>
    </w:p>
    <w:p w:rsidR="00D72066" w:rsidRDefault="00D72066">
      <w:pPr>
        <w:pStyle w:val="Index1"/>
        <w:tabs>
          <w:tab w:val="right" w:pos="5030"/>
        </w:tabs>
        <w:rPr>
          <w:noProof/>
        </w:rPr>
      </w:pPr>
      <w:r>
        <w:rPr>
          <w:noProof/>
        </w:rPr>
        <w:t>Microsoft Dynamics 365 إصدار Enterprise - المثيل الإنتاجي الإضافي للتفاعل مع العملاء, 67</w:t>
      </w:r>
    </w:p>
    <w:p w:rsidR="00D72066" w:rsidRDefault="00D72066">
      <w:pPr>
        <w:pStyle w:val="Index1"/>
        <w:tabs>
          <w:tab w:val="right" w:pos="5030"/>
        </w:tabs>
        <w:rPr>
          <w:noProof/>
        </w:rPr>
      </w:pPr>
      <w:r>
        <w:rPr>
          <w:noProof/>
        </w:rPr>
        <w:t>Microsoft Dynamics 365 إصدار Enterprise - المثيل غير الإنتاجي الإضافي للتفاعل مع العملاء, 67</w:t>
      </w:r>
    </w:p>
    <w:p w:rsidR="00D72066" w:rsidRDefault="00D72066">
      <w:pPr>
        <w:pStyle w:val="Index1"/>
        <w:tabs>
          <w:tab w:val="right" w:pos="5030"/>
        </w:tabs>
        <w:rPr>
          <w:noProof/>
        </w:rPr>
      </w:pPr>
      <w:r>
        <w:rPr>
          <w:noProof/>
        </w:rPr>
        <w:t>Microsoft Dynamics 365 إصدار Enterprise - عروض إضافية لصفحة مدخل التفاعل مع العملاء, 67</w:t>
      </w:r>
    </w:p>
    <w:p w:rsidR="00D72066" w:rsidRDefault="00D72066">
      <w:pPr>
        <w:pStyle w:val="Index1"/>
        <w:tabs>
          <w:tab w:val="right" w:pos="5030"/>
        </w:tabs>
        <w:rPr>
          <w:noProof/>
        </w:rPr>
      </w:pPr>
      <w:r>
        <w:rPr>
          <w:noProof/>
        </w:rPr>
        <w:t>Microsoft Dynamics 365 إصدار Enterprise - مدخل إضافي للتفاعل مع العملاء, 66</w:t>
      </w:r>
    </w:p>
    <w:p w:rsidR="00D72066" w:rsidRDefault="00D72066">
      <w:pPr>
        <w:pStyle w:val="Index1"/>
        <w:tabs>
          <w:tab w:val="right" w:pos="5030"/>
        </w:tabs>
        <w:rPr>
          <w:noProof/>
        </w:rPr>
      </w:pPr>
      <w:r>
        <w:rPr>
          <w:noProof/>
        </w:rPr>
        <w:t>Microsoft Dynamics 365 إصدار Enterprise - مساحة تخزين إضافية لقاعدة بيانات التفاعل مع العملاء, 67</w:t>
      </w:r>
    </w:p>
    <w:p w:rsidR="00D72066" w:rsidRDefault="00D72066">
      <w:pPr>
        <w:pStyle w:val="Index1"/>
        <w:tabs>
          <w:tab w:val="right" w:pos="5030"/>
        </w:tabs>
        <w:rPr>
          <w:noProof/>
        </w:rPr>
      </w:pPr>
      <w:r>
        <w:rPr>
          <w:noProof/>
        </w:rPr>
        <w:t>Microsoft Dynamics 365 إصدار Enterprise - منشورات اجتماعية إضافية للتفاعل مع العملاء, 67</w:t>
      </w:r>
    </w:p>
    <w:p w:rsidR="00D72066" w:rsidRDefault="00D72066">
      <w:pPr>
        <w:pStyle w:val="Index1"/>
        <w:tabs>
          <w:tab w:val="right" w:pos="5030"/>
        </w:tabs>
        <w:rPr>
          <w:noProof/>
        </w:rPr>
      </w:pPr>
      <w:r>
        <w:rPr>
          <w:noProof/>
        </w:rPr>
        <w:t>Microsoft Dynamics 365 الخطة 1، إصدار Enterprise (ترخيص اشتراك المستخدم), 66</w:t>
      </w:r>
    </w:p>
    <w:p w:rsidR="00D72066" w:rsidRDefault="00D72066">
      <w:pPr>
        <w:pStyle w:val="Index1"/>
        <w:tabs>
          <w:tab w:val="right" w:pos="5030"/>
        </w:tabs>
        <w:rPr>
          <w:noProof/>
        </w:rPr>
      </w:pPr>
      <w:r>
        <w:rPr>
          <w:noProof/>
        </w:rPr>
        <w:t>Microsoft Dynamics 365 الخطة 1، إصدار Enterprise بخيار, 66</w:t>
      </w:r>
    </w:p>
    <w:p w:rsidR="00D72066" w:rsidRDefault="00D72066">
      <w:pPr>
        <w:pStyle w:val="Index1"/>
        <w:tabs>
          <w:tab w:val="right" w:pos="5030"/>
        </w:tabs>
        <w:rPr>
          <w:noProof/>
        </w:rPr>
      </w:pPr>
      <w:r>
        <w:rPr>
          <w:noProof/>
        </w:rPr>
        <w:t>Microsoft Dynamics 365 الخطة 2، إصدار Enterprise (ترخيص اشتراك المستخدم), 66</w:t>
      </w:r>
    </w:p>
    <w:p w:rsidR="00D72066" w:rsidRDefault="00D72066">
      <w:pPr>
        <w:pStyle w:val="Index1"/>
        <w:tabs>
          <w:tab w:val="right" w:pos="5030"/>
        </w:tabs>
        <w:rPr>
          <w:noProof/>
        </w:rPr>
      </w:pPr>
      <w:r>
        <w:rPr>
          <w:noProof/>
        </w:rPr>
        <w:t>Microsoft Dynamics 365 الخطة 2، إصدار Enterprise بخيار, 66</w:t>
      </w:r>
    </w:p>
    <w:p w:rsidR="00D72066" w:rsidRDefault="00D72066">
      <w:pPr>
        <w:pStyle w:val="Index1"/>
        <w:tabs>
          <w:tab w:val="right" w:pos="5030"/>
        </w:tabs>
        <w:rPr>
          <w:noProof/>
        </w:rPr>
      </w:pPr>
      <w:r>
        <w:rPr>
          <w:noProof/>
        </w:rPr>
        <w:t>Microsoft Dynamics 365 لأعضاء الفريق، إصدار Enterprise, 20, 24</w:t>
      </w:r>
    </w:p>
    <w:p w:rsidR="00D72066" w:rsidRDefault="00D72066">
      <w:pPr>
        <w:pStyle w:val="Index1"/>
        <w:tabs>
          <w:tab w:val="right" w:pos="5030"/>
        </w:tabs>
        <w:rPr>
          <w:noProof/>
        </w:rPr>
      </w:pPr>
      <w:r>
        <w:rPr>
          <w:noProof/>
        </w:rPr>
        <w:t>Microsoft Dynamics 365 لأعضاء الفريق، إصدار Enterprise (ترخيص اشتراك المستخدم), 66</w:t>
      </w:r>
    </w:p>
    <w:p w:rsidR="00D72066" w:rsidRDefault="00D72066">
      <w:pPr>
        <w:pStyle w:val="Index1"/>
        <w:tabs>
          <w:tab w:val="right" w:pos="5030"/>
        </w:tabs>
        <w:rPr>
          <w:noProof/>
        </w:rPr>
      </w:pPr>
      <w:r>
        <w:rPr>
          <w:noProof/>
        </w:rPr>
        <w:t>Microsoft Dynamics 365 لأعضاء الفريق، إصدار Enterprise بخيار, 66</w:t>
      </w:r>
    </w:p>
    <w:p w:rsidR="00D72066" w:rsidRDefault="00D72066">
      <w:pPr>
        <w:pStyle w:val="Index1"/>
        <w:tabs>
          <w:tab w:val="right" w:pos="5030"/>
        </w:tabs>
        <w:rPr>
          <w:noProof/>
        </w:rPr>
      </w:pPr>
      <w:r>
        <w:rPr>
          <w:noProof/>
        </w:rPr>
        <w:t>Microsoft Dynamics 365 لخدمة العملاء، إصدار Enterprise, 21</w:t>
      </w:r>
    </w:p>
    <w:p w:rsidR="00D72066" w:rsidRDefault="00D72066">
      <w:pPr>
        <w:pStyle w:val="Index1"/>
        <w:tabs>
          <w:tab w:val="right" w:pos="5030"/>
        </w:tabs>
        <w:rPr>
          <w:noProof/>
        </w:rPr>
      </w:pPr>
      <w:r>
        <w:rPr>
          <w:noProof/>
        </w:rPr>
        <w:t>Microsoft Dynamics 365 لخدمة العملاء، إصدار Enterprise (ترخيص اشتراك الجهاز), 66</w:t>
      </w:r>
    </w:p>
    <w:p w:rsidR="00D72066" w:rsidRDefault="00D72066">
      <w:pPr>
        <w:pStyle w:val="Index1"/>
        <w:tabs>
          <w:tab w:val="right" w:pos="5030"/>
        </w:tabs>
        <w:rPr>
          <w:noProof/>
        </w:rPr>
      </w:pPr>
      <w:r>
        <w:rPr>
          <w:noProof/>
        </w:rPr>
        <w:lastRenderedPageBreak/>
        <w:t>Microsoft Dynamics 365 لخدمة العملاء، إصدار Enterprise (ترخيص اشتراك المستخدم), 66</w:t>
      </w:r>
    </w:p>
    <w:p w:rsidR="00D72066" w:rsidRDefault="00D72066">
      <w:pPr>
        <w:pStyle w:val="Index1"/>
        <w:tabs>
          <w:tab w:val="right" w:pos="5030"/>
        </w:tabs>
        <w:rPr>
          <w:noProof/>
        </w:rPr>
      </w:pPr>
      <w:r>
        <w:rPr>
          <w:noProof/>
        </w:rPr>
        <w:t>Microsoft Dynamics 365 للتنفيذ التلقائي لخدمات المشروعات، إصدار Enterprise (ترخيص اشتراك المستخدم), 66</w:t>
      </w:r>
    </w:p>
    <w:p w:rsidR="00D72066" w:rsidRDefault="00D72066">
      <w:pPr>
        <w:pStyle w:val="Index1"/>
        <w:tabs>
          <w:tab w:val="right" w:pos="5030"/>
        </w:tabs>
        <w:rPr>
          <w:noProof/>
        </w:rPr>
      </w:pPr>
      <w:r>
        <w:rPr>
          <w:noProof/>
        </w:rPr>
        <w:t>Microsoft Dynamics 365 للخدمة الميدانية، إصدار Enterprise - تحسين جدولة الموارد, 67</w:t>
      </w:r>
    </w:p>
    <w:p w:rsidR="00D72066" w:rsidRDefault="00D72066">
      <w:pPr>
        <w:pStyle w:val="Index1"/>
        <w:tabs>
          <w:tab w:val="right" w:pos="5030"/>
        </w:tabs>
        <w:rPr>
          <w:noProof/>
        </w:rPr>
      </w:pPr>
      <w:r>
        <w:rPr>
          <w:noProof/>
        </w:rPr>
        <w:t>Microsoft Dynamics 365 للخدمة الميدانية، إصدار Enterprise (ترخيص اشتراك الجهاز), 66</w:t>
      </w:r>
    </w:p>
    <w:p w:rsidR="00D72066" w:rsidRDefault="00D72066">
      <w:pPr>
        <w:pStyle w:val="Index1"/>
        <w:tabs>
          <w:tab w:val="right" w:pos="5030"/>
        </w:tabs>
        <w:rPr>
          <w:noProof/>
        </w:rPr>
      </w:pPr>
      <w:r>
        <w:rPr>
          <w:noProof/>
        </w:rPr>
        <w:t>Microsoft Dynamics 365 للخدمة الميدانية، إصدار Enterprise (ترخيص اشتراك المستخدم), 66</w:t>
      </w:r>
    </w:p>
    <w:p w:rsidR="00D72066" w:rsidRDefault="00D72066">
      <w:pPr>
        <w:pStyle w:val="Index1"/>
        <w:tabs>
          <w:tab w:val="right" w:pos="5030"/>
        </w:tabs>
        <w:rPr>
          <w:noProof/>
        </w:rPr>
      </w:pPr>
      <w:r>
        <w:rPr>
          <w:noProof/>
        </w:rPr>
        <w:t>Microsoft Dynamics 365 للعمليات، إصدار Enterprise, 21, 24, 66</w:t>
      </w:r>
    </w:p>
    <w:p w:rsidR="00D72066" w:rsidRDefault="00D72066">
      <w:pPr>
        <w:pStyle w:val="Index1"/>
        <w:tabs>
          <w:tab w:val="right" w:pos="5030"/>
        </w:tabs>
        <w:rPr>
          <w:noProof/>
        </w:rPr>
      </w:pPr>
      <w:r>
        <w:rPr>
          <w:noProof/>
        </w:rPr>
        <w:t>Microsoft Dynamics 365 للعمليات، إصدار Enterprise - مساحة تخزين إضافية لقاعدة البيانات, 67</w:t>
      </w:r>
    </w:p>
    <w:p w:rsidR="00D72066" w:rsidRDefault="00D72066">
      <w:pPr>
        <w:pStyle w:val="Index1"/>
        <w:tabs>
          <w:tab w:val="right" w:pos="5030"/>
        </w:tabs>
        <w:rPr>
          <w:noProof/>
        </w:rPr>
      </w:pPr>
      <w:r>
        <w:rPr>
          <w:noProof/>
        </w:rPr>
        <w:t>Microsoft Dynamics 365 للعمليات، إصدار Enterprise - مساحة تخزين إضافية للملفات, 67</w:t>
      </w:r>
    </w:p>
    <w:p w:rsidR="00D72066" w:rsidRDefault="00D72066">
      <w:pPr>
        <w:pStyle w:val="Index1"/>
        <w:tabs>
          <w:tab w:val="right" w:pos="5030"/>
        </w:tabs>
        <w:rPr>
          <w:noProof/>
        </w:rPr>
      </w:pPr>
      <w:r>
        <w:rPr>
          <w:noProof/>
        </w:rPr>
        <w:t>Microsoft Dynamics 365 للعمليات، إصدار Enterprise (ترخيص اشتراك المستخدم), 66</w:t>
      </w:r>
    </w:p>
    <w:p w:rsidR="00D72066" w:rsidRDefault="00D72066">
      <w:pPr>
        <w:pStyle w:val="Index1"/>
        <w:tabs>
          <w:tab w:val="right" w:pos="5030"/>
        </w:tabs>
        <w:rPr>
          <w:noProof/>
        </w:rPr>
      </w:pPr>
      <w:r>
        <w:rPr>
          <w:noProof/>
        </w:rPr>
        <w:t>Microsoft Dynamics 365 للعمليات، إصدار Enterprise بخيار, 66</w:t>
      </w:r>
    </w:p>
    <w:p w:rsidR="00D72066" w:rsidRDefault="00D72066">
      <w:pPr>
        <w:pStyle w:val="Index1"/>
        <w:tabs>
          <w:tab w:val="right" w:pos="5030"/>
        </w:tabs>
        <w:rPr>
          <w:noProof/>
        </w:rPr>
      </w:pPr>
      <w:r>
        <w:rPr>
          <w:noProof/>
        </w:rPr>
        <w:t>Microsoft Dynamics 365 للعمليات، إصدار Enterprise، وضع حماية من الطبقة الأولى</w:t>
      </w:r>
    </w:p>
    <w:p w:rsidR="00D72066" w:rsidRDefault="00D72066">
      <w:pPr>
        <w:pStyle w:val="Index2"/>
        <w:tabs>
          <w:tab w:val="right" w:pos="5030"/>
        </w:tabs>
        <w:rPr>
          <w:noProof/>
        </w:rPr>
      </w:pPr>
      <w:r>
        <w:rPr>
          <w:noProof/>
        </w:rPr>
        <w:t>المطور ومثيل الاختبار, 67</w:t>
      </w:r>
    </w:p>
    <w:p w:rsidR="00D72066" w:rsidRDefault="00D72066">
      <w:pPr>
        <w:pStyle w:val="Index1"/>
        <w:tabs>
          <w:tab w:val="right" w:pos="5030"/>
        </w:tabs>
        <w:rPr>
          <w:noProof/>
        </w:rPr>
      </w:pPr>
      <w:r>
        <w:rPr>
          <w:noProof/>
        </w:rPr>
        <w:t>Microsoft Dynamics 365 للعمليات، إصدار Enterprise، وضع حماية من الطبقة الثالثة</w:t>
      </w:r>
    </w:p>
    <w:p w:rsidR="00D72066" w:rsidRDefault="00D72066">
      <w:pPr>
        <w:pStyle w:val="Index2"/>
        <w:tabs>
          <w:tab w:val="right" w:pos="5030"/>
        </w:tabs>
        <w:rPr>
          <w:noProof/>
        </w:rPr>
      </w:pPr>
      <w:r>
        <w:rPr>
          <w:noProof/>
        </w:rPr>
        <w:t>اختبار القبول المتميز, 67</w:t>
      </w:r>
    </w:p>
    <w:p w:rsidR="00D72066" w:rsidRDefault="00D72066">
      <w:pPr>
        <w:pStyle w:val="Index1"/>
        <w:tabs>
          <w:tab w:val="right" w:pos="5030"/>
        </w:tabs>
        <w:rPr>
          <w:noProof/>
        </w:rPr>
      </w:pPr>
      <w:r>
        <w:rPr>
          <w:noProof/>
        </w:rPr>
        <w:t>Microsoft Dynamics 365 للعمليات، إصدار Enterprise، وضع حماية من الطبقة الثانية</w:t>
      </w:r>
    </w:p>
    <w:p w:rsidR="00D72066" w:rsidRDefault="00D72066">
      <w:pPr>
        <w:pStyle w:val="Index2"/>
        <w:tabs>
          <w:tab w:val="right" w:pos="5030"/>
        </w:tabs>
        <w:rPr>
          <w:noProof/>
        </w:rPr>
      </w:pPr>
      <w:r>
        <w:rPr>
          <w:noProof/>
        </w:rPr>
        <w:t>اختبار القبول القياسي, 67</w:t>
      </w:r>
    </w:p>
    <w:p w:rsidR="00D72066" w:rsidRDefault="00D72066">
      <w:pPr>
        <w:pStyle w:val="Index1"/>
        <w:tabs>
          <w:tab w:val="right" w:pos="5030"/>
        </w:tabs>
        <w:rPr>
          <w:noProof/>
        </w:rPr>
      </w:pPr>
      <w:r>
        <w:rPr>
          <w:noProof/>
        </w:rPr>
        <w:t>Microsoft Dynamics 365 للعمليات، إصدار Enterprise، وضع حماية من الطبقة الخامسة</w:t>
      </w:r>
    </w:p>
    <w:p w:rsidR="00D72066" w:rsidRDefault="00D72066">
      <w:pPr>
        <w:pStyle w:val="Index2"/>
        <w:tabs>
          <w:tab w:val="right" w:pos="5030"/>
        </w:tabs>
        <w:rPr>
          <w:noProof/>
        </w:rPr>
      </w:pPr>
      <w:r>
        <w:rPr>
          <w:noProof/>
        </w:rPr>
        <w:t>اختبار الأداء المتميز, 67</w:t>
      </w:r>
    </w:p>
    <w:p w:rsidR="00D72066" w:rsidRDefault="00D72066">
      <w:pPr>
        <w:pStyle w:val="Index1"/>
        <w:tabs>
          <w:tab w:val="right" w:pos="5030"/>
        </w:tabs>
        <w:rPr>
          <w:noProof/>
        </w:rPr>
      </w:pPr>
      <w:r>
        <w:rPr>
          <w:noProof/>
        </w:rPr>
        <w:t>Microsoft Dynamics 365 للعمليات، إصدار Enterprise، وضع حماية من الطبقة الرابعة</w:t>
      </w:r>
    </w:p>
    <w:p w:rsidR="00D72066" w:rsidRDefault="00D72066">
      <w:pPr>
        <w:pStyle w:val="Index2"/>
        <w:tabs>
          <w:tab w:val="right" w:pos="5030"/>
        </w:tabs>
        <w:rPr>
          <w:noProof/>
        </w:rPr>
      </w:pPr>
      <w:r>
        <w:rPr>
          <w:noProof/>
        </w:rPr>
        <w:t>اختبار الأداء القياسي, 67</w:t>
      </w:r>
    </w:p>
    <w:p w:rsidR="00D72066" w:rsidRDefault="00D72066">
      <w:pPr>
        <w:pStyle w:val="Index1"/>
        <w:tabs>
          <w:tab w:val="right" w:pos="5030"/>
        </w:tabs>
        <w:rPr>
          <w:noProof/>
        </w:rPr>
      </w:pPr>
      <w:r>
        <w:rPr>
          <w:noProof/>
        </w:rPr>
        <w:t>Microsoft Dynamics 365 للمبيعات، إصدار Enterprise, 20</w:t>
      </w:r>
    </w:p>
    <w:p w:rsidR="00D72066" w:rsidRDefault="00D72066">
      <w:pPr>
        <w:pStyle w:val="Index1"/>
        <w:tabs>
          <w:tab w:val="right" w:pos="5030"/>
        </w:tabs>
        <w:rPr>
          <w:noProof/>
        </w:rPr>
      </w:pPr>
      <w:r>
        <w:rPr>
          <w:noProof/>
        </w:rPr>
        <w:t>Microsoft Dynamics 365 للمبيعات، إصدار Enterprise, 66</w:t>
      </w:r>
    </w:p>
    <w:p w:rsidR="00D72066" w:rsidRDefault="00D72066">
      <w:pPr>
        <w:pStyle w:val="Index1"/>
        <w:tabs>
          <w:tab w:val="right" w:pos="5030"/>
        </w:tabs>
        <w:rPr>
          <w:noProof/>
        </w:rPr>
      </w:pPr>
      <w:r>
        <w:rPr>
          <w:noProof/>
        </w:rPr>
        <w:t>Microsoft Dynamics 365 للمبيعات، إصدار Enterprise (ترخيص اشتراك المستخدم), 66</w:t>
      </w:r>
    </w:p>
    <w:p w:rsidR="00D72066" w:rsidRDefault="00D72066">
      <w:pPr>
        <w:pStyle w:val="Index1"/>
        <w:tabs>
          <w:tab w:val="right" w:pos="5030"/>
        </w:tabs>
        <w:rPr>
          <w:noProof/>
        </w:rPr>
      </w:pPr>
      <w:r>
        <w:rPr>
          <w:noProof/>
        </w:rPr>
        <w:t>Microsoft Dynamics AX 2012 R2, 20, 24</w:t>
      </w:r>
    </w:p>
    <w:p w:rsidR="00D72066" w:rsidRDefault="00D72066">
      <w:pPr>
        <w:pStyle w:val="Index1"/>
        <w:tabs>
          <w:tab w:val="right" w:pos="5030"/>
        </w:tabs>
        <w:rPr>
          <w:noProof/>
        </w:rPr>
      </w:pPr>
      <w:r>
        <w:rPr>
          <w:noProof/>
        </w:rPr>
        <w:t>Microsoft Dynamics AX 2012 R3, 20</w:t>
      </w:r>
    </w:p>
    <w:p w:rsidR="00D72066" w:rsidRDefault="00D72066">
      <w:pPr>
        <w:pStyle w:val="Index1"/>
        <w:tabs>
          <w:tab w:val="right" w:pos="5030"/>
        </w:tabs>
        <w:rPr>
          <w:noProof/>
        </w:rPr>
      </w:pPr>
      <w:r>
        <w:rPr>
          <w:noProof/>
        </w:rPr>
        <w:t>Microsoft Dynamics AX 2012 R3 Standard Commerce Server Core, 23</w:t>
      </w:r>
    </w:p>
    <w:p w:rsidR="00D72066" w:rsidRDefault="00D72066">
      <w:pPr>
        <w:pStyle w:val="Index1"/>
        <w:tabs>
          <w:tab w:val="right" w:pos="5030"/>
        </w:tabs>
        <w:rPr>
          <w:noProof/>
        </w:rPr>
      </w:pPr>
      <w:r>
        <w:rPr>
          <w:noProof/>
        </w:rPr>
        <w:t>Microsoft Dynamics AX Commerce Server, 23</w:t>
      </w:r>
    </w:p>
    <w:p w:rsidR="00D72066" w:rsidRDefault="00D72066">
      <w:pPr>
        <w:pStyle w:val="Index1"/>
        <w:tabs>
          <w:tab w:val="right" w:pos="5030"/>
        </w:tabs>
        <w:rPr>
          <w:noProof/>
        </w:rPr>
      </w:pPr>
      <w:r>
        <w:rPr>
          <w:noProof/>
        </w:rPr>
        <w:t>Microsoft Dynamics AX Self Serve CAL, 68</w:t>
      </w:r>
    </w:p>
    <w:p w:rsidR="00D72066" w:rsidRDefault="00D72066">
      <w:pPr>
        <w:pStyle w:val="Index1"/>
        <w:tabs>
          <w:tab w:val="right" w:pos="5030"/>
        </w:tabs>
        <w:rPr>
          <w:noProof/>
        </w:rPr>
      </w:pPr>
      <w:r>
        <w:rPr>
          <w:noProof/>
        </w:rPr>
        <w:t>Microsoft Dynamics AX Server, 23</w:t>
      </w:r>
    </w:p>
    <w:p w:rsidR="00D72066" w:rsidRDefault="00D72066">
      <w:pPr>
        <w:pStyle w:val="Index1"/>
        <w:tabs>
          <w:tab w:val="right" w:pos="5030"/>
        </w:tabs>
        <w:rPr>
          <w:noProof/>
        </w:rPr>
      </w:pPr>
      <w:r>
        <w:rPr>
          <w:noProof/>
        </w:rPr>
        <w:t>Microsoft Dynamics AX Standard Commerce Core Server, 91</w:t>
      </w:r>
    </w:p>
    <w:p w:rsidR="00D72066" w:rsidRDefault="00D72066">
      <w:pPr>
        <w:pStyle w:val="Index1"/>
        <w:tabs>
          <w:tab w:val="right" w:pos="5030"/>
        </w:tabs>
        <w:rPr>
          <w:noProof/>
        </w:rPr>
      </w:pPr>
      <w:r>
        <w:rPr>
          <w:noProof/>
        </w:rPr>
        <w:t>Microsoft Dynamics AX Store Server, 91</w:t>
      </w:r>
    </w:p>
    <w:p w:rsidR="00D72066" w:rsidRDefault="00D72066">
      <w:pPr>
        <w:pStyle w:val="Index1"/>
        <w:tabs>
          <w:tab w:val="right" w:pos="5030"/>
        </w:tabs>
        <w:rPr>
          <w:noProof/>
        </w:rPr>
      </w:pPr>
      <w:r>
        <w:rPr>
          <w:noProof/>
        </w:rPr>
        <w:t>Microsoft Dynamics AX Task CAL, 68</w:t>
      </w:r>
    </w:p>
    <w:p w:rsidR="00D72066" w:rsidRDefault="00D72066">
      <w:pPr>
        <w:pStyle w:val="Index1"/>
        <w:tabs>
          <w:tab w:val="right" w:pos="5030"/>
        </w:tabs>
        <w:rPr>
          <w:noProof/>
        </w:rPr>
      </w:pPr>
      <w:r>
        <w:rPr>
          <w:noProof/>
        </w:rPr>
        <w:t>Microsoft Dynamics CRM 2015, 20</w:t>
      </w:r>
    </w:p>
    <w:p w:rsidR="00D72066" w:rsidRDefault="00D72066">
      <w:pPr>
        <w:pStyle w:val="Index1"/>
        <w:tabs>
          <w:tab w:val="right" w:pos="5030"/>
        </w:tabs>
        <w:rPr>
          <w:noProof/>
        </w:rPr>
      </w:pPr>
      <w:r>
        <w:rPr>
          <w:noProof/>
        </w:rPr>
        <w:t>Microsoft Dynamics CRM 2016, 20</w:t>
      </w:r>
    </w:p>
    <w:p w:rsidR="00D72066" w:rsidRDefault="00D72066">
      <w:pPr>
        <w:pStyle w:val="Index1"/>
        <w:tabs>
          <w:tab w:val="right" w:pos="5030"/>
        </w:tabs>
        <w:rPr>
          <w:noProof/>
        </w:rPr>
      </w:pPr>
      <w:r>
        <w:rPr>
          <w:noProof/>
        </w:rPr>
        <w:t>Microsoft Dynamics CRM Server 2013, 91</w:t>
      </w:r>
    </w:p>
    <w:p w:rsidR="00D72066" w:rsidRDefault="00D72066">
      <w:pPr>
        <w:pStyle w:val="Index1"/>
        <w:tabs>
          <w:tab w:val="right" w:pos="5030"/>
        </w:tabs>
        <w:rPr>
          <w:noProof/>
        </w:rPr>
      </w:pPr>
      <w:r>
        <w:rPr>
          <w:noProof/>
        </w:rPr>
        <w:t>Microsoft Dynamics CRM Server 2015, 91</w:t>
      </w:r>
    </w:p>
    <w:p w:rsidR="00D72066" w:rsidRDefault="00D72066">
      <w:pPr>
        <w:pStyle w:val="Index1"/>
        <w:tabs>
          <w:tab w:val="right" w:pos="5030"/>
        </w:tabs>
        <w:rPr>
          <w:noProof/>
        </w:rPr>
      </w:pPr>
      <w:r>
        <w:rPr>
          <w:noProof/>
        </w:rPr>
        <w:t>Microsoft Exchange Server, 97</w:t>
      </w:r>
    </w:p>
    <w:p w:rsidR="00D72066" w:rsidRDefault="00D72066">
      <w:pPr>
        <w:pStyle w:val="Index1"/>
        <w:tabs>
          <w:tab w:val="right" w:pos="5030"/>
        </w:tabs>
        <w:rPr>
          <w:noProof/>
        </w:rPr>
      </w:pPr>
      <w:r>
        <w:rPr>
          <w:noProof/>
        </w:rPr>
        <w:t>Microsoft Flow الخطة 1, 79</w:t>
      </w:r>
    </w:p>
    <w:p w:rsidR="00D72066" w:rsidRDefault="00D72066">
      <w:pPr>
        <w:pStyle w:val="Index1"/>
        <w:tabs>
          <w:tab w:val="right" w:pos="5030"/>
        </w:tabs>
        <w:rPr>
          <w:noProof/>
        </w:rPr>
      </w:pPr>
      <w:r>
        <w:rPr>
          <w:noProof/>
        </w:rPr>
        <w:t>Microsoft Flow الخطة 2, 79</w:t>
      </w:r>
    </w:p>
    <w:p w:rsidR="00D72066" w:rsidRDefault="00D72066">
      <w:pPr>
        <w:pStyle w:val="Index1"/>
        <w:tabs>
          <w:tab w:val="right" w:pos="5030"/>
        </w:tabs>
        <w:rPr>
          <w:noProof/>
        </w:rPr>
      </w:pPr>
      <w:r>
        <w:rPr>
          <w:noProof/>
        </w:rPr>
        <w:t>Microsoft Intune, 16, 38, 80</w:t>
      </w:r>
    </w:p>
    <w:p w:rsidR="00D72066" w:rsidRDefault="00D72066">
      <w:pPr>
        <w:pStyle w:val="Index1"/>
        <w:tabs>
          <w:tab w:val="right" w:pos="5030"/>
        </w:tabs>
        <w:rPr>
          <w:noProof/>
        </w:rPr>
      </w:pPr>
      <w:r>
        <w:rPr>
          <w:noProof/>
        </w:rPr>
        <w:t>Microsoft Intune for EDU, 80</w:t>
      </w:r>
    </w:p>
    <w:p w:rsidR="00D72066" w:rsidRDefault="00D72066">
      <w:pPr>
        <w:pStyle w:val="Index1"/>
        <w:tabs>
          <w:tab w:val="right" w:pos="5030"/>
        </w:tabs>
        <w:rPr>
          <w:noProof/>
        </w:rPr>
      </w:pPr>
      <w:r>
        <w:rPr>
          <w:noProof/>
        </w:rPr>
        <w:t>Microsoft Intune for EDU الإضافي, 80</w:t>
      </w:r>
    </w:p>
    <w:p w:rsidR="00D72066" w:rsidRDefault="00D72066">
      <w:pPr>
        <w:pStyle w:val="Index1"/>
        <w:tabs>
          <w:tab w:val="right" w:pos="5030"/>
        </w:tabs>
        <w:rPr>
          <w:noProof/>
        </w:rPr>
      </w:pPr>
      <w:r>
        <w:rPr>
          <w:noProof/>
        </w:rPr>
        <w:t>Microsoft Intune الإضافي, 80</w:t>
      </w:r>
    </w:p>
    <w:p w:rsidR="00D72066" w:rsidRDefault="00D72066">
      <w:pPr>
        <w:pStyle w:val="Index1"/>
        <w:tabs>
          <w:tab w:val="right" w:pos="5030"/>
        </w:tabs>
        <w:rPr>
          <w:noProof/>
        </w:rPr>
      </w:pPr>
      <w:r>
        <w:rPr>
          <w:noProof/>
        </w:rPr>
        <w:t>Microsoft Learning Imagine Academy, 81</w:t>
      </w:r>
    </w:p>
    <w:p w:rsidR="00D72066" w:rsidRDefault="00D72066">
      <w:pPr>
        <w:pStyle w:val="Index1"/>
        <w:tabs>
          <w:tab w:val="right" w:pos="5030"/>
        </w:tabs>
        <w:rPr>
          <w:noProof/>
        </w:rPr>
      </w:pPr>
      <w:r>
        <w:rPr>
          <w:noProof/>
        </w:rPr>
        <w:t>Microsoft MultiFactor Authentication, 63</w:t>
      </w:r>
    </w:p>
    <w:p w:rsidR="00D72066" w:rsidRDefault="00D72066">
      <w:pPr>
        <w:pStyle w:val="Index1"/>
        <w:tabs>
          <w:tab w:val="right" w:pos="5030"/>
        </w:tabs>
        <w:rPr>
          <w:noProof/>
        </w:rPr>
      </w:pPr>
      <w:r>
        <w:rPr>
          <w:noProof/>
        </w:rPr>
        <w:t>Microsoft MyAnalytics, 74</w:t>
      </w:r>
    </w:p>
    <w:p w:rsidR="00D72066" w:rsidRDefault="00D72066">
      <w:pPr>
        <w:pStyle w:val="Index1"/>
        <w:tabs>
          <w:tab w:val="right" w:pos="5030"/>
        </w:tabs>
        <w:rPr>
          <w:noProof/>
        </w:rPr>
      </w:pPr>
      <w:r>
        <w:rPr>
          <w:noProof/>
        </w:rPr>
        <w:t>Microsoft Office Audit وControl Management Server 2013, 31</w:t>
      </w:r>
    </w:p>
    <w:p w:rsidR="00D72066" w:rsidRDefault="00D72066">
      <w:pPr>
        <w:pStyle w:val="Index1"/>
        <w:tabs>
          <w:tab w:val="right" w:pos="5030"/>
        </w:tabs>
        <w:rPr>
          <w:noProof/>
        </w:rPr>
      </w:pPr>
      <w:r>
        <w:rPr>
          <w:noProof/>
        </w:rPr>
        <w:t>Microsoft PowerApps الخطة 1, 79</w:t>
      </w:r>
    </w:p>
    <w:p w:rsidR="00D72066" w:rsidRDefault="00D72066">
      <w:pPr>
        <w:pStyle w:val="Index1"/>
        <w:tabs>
          <w:tab w:val="right" w:pos="5030"/>
        </w:tabs>
        <w:rPr>
          <w:noProof/>
        </w:rPr>
      </w:pPr>
      <w:r>
        <w:rPr>
          <w:noProof/>
        </w:rPr>
        <w:t>Microsoft PowerApps الخطة 2, 79</w:t>
      </w:r>
    </w:p>
    <w:p w:rsidR="00D72066" w:rsidRDefault="00D72066">
      <w:pPr>
        <w:pStyle w:val="Index1"/>
        <w:tabs>
          <w:tab w:val="right" w:pos="5030"/>
        </w:tabs>
        <w:rPr>
          <w:noProof/>
        </w:rPr>
      </w:pPr>
      <w:r>
        <w:rPr>
          <w:noProof/>
        </w:rPr>
        <w:t>Microsoft SQL Server, 97</w:t>
      </w:r>
    </w:p>
    <w:p w:rsidR="00D72066" w:rsidRDefault="00D72066">
      <w:pPr>
        <w:pStyle w:val="Index1"/>
        <w:tabs>
          <w:tab w:val="right" w:pos="5030"/>
        </w:tabs>
        <w:rPr>
          <w:noProof/>
        </w:rPr>
      </w:pPr>
      <w:r>
        <w:rPr>
          <w:noProof/>
        </w:rPr>
        <w:t>Microsoft Stream الخطة 1, 79</w:t>
      </w:r>
    </w:p>
    <w:p w:rsidR="00D72066" w:rsidRDefault="00D72066">
      <w:pPr>
        <w:pStyle w:val="Index1"/>
        <w:tabs>
          <w:tab w:val="right" w:pos="5030"/>
        </w:tabs>
        <w:rPr>
          <w:noProof/>
        </w:rPr>
      </w:pPr>
      <w:r>
        <w:rPr>
          <w:noProof/>
        </w:rPr>
        <w:t>Microsoft Stream الخطة 2, 79</w:t>
      </w:r>
    </w:p>
    <w:p w:rsidR="00D72066" w:rsidRDefault="00D72066">
      <w:pPr>
        <w:pStyle w:val="Index1"/>
        <w:tabs>
          <w:tab w:val="right" w:pos="5030"/>
        </w:tabs>
        <w:rPr>
          <w:noProof/>
        </w:rPr>
      </w:pPr>
      <w:r>
        <w:rPr>
          <w:noProof/>
        </w:rPr>
        <w:t>Microsoft Translator API, 60</w:t>
      </w:r>
    </w:p>
    <w:p w:rsidR="00D72066" w:rsidRDefault="00D72066">
      <w:pPr>
        <w:pStyle w:val="Index1"/>
        <w:tabs>
          <w:tab w:val="right" w:pos="5030"/>
        </w:tabs>
        <w:rPr>
          <w:noProof/>
        </w:rPr>
      </w:pPr>
      <w:r>
        <w:rPr>
          <w:noProof/>
        </w:rPr>
        <w:t>Minecraft</w:t>
      </w:r>
    </w:p>
    <w:p w:rsidR="00D72066" w:rsidRDefault="00D72066">
      <w:pPr>
        <w:pStyle w:val="Index2"/>
        <w:tabs>
          <w:tab w:val="right" w:pos="5030"/>
        </w:tabs>
        <w:rPr>
          <w:noProof/>
        </w:rPr>
      </w:pPr>
      <w:r>
        <w:rPr>
          <w:noProof/>
        </w:rPr>
        <w:t>Education Edition, 81</w:t>
      </w:r>
    </w:p>
    <w:p w:rsidR="00D72066" w:rsidRDefault="00D72066">
      <w:pPr>
        <w:pStyle w:val="Index1"/>
        <w:tabs>
          <w:tab w:val="right" w:pos="5030"/>
        </w:tabs>
        <w:rPr>
          <w:noProof/>
        </w:rPr>
      </w:pPr>
      <w:r>
        <w:rPr>
          <w:noProof/>
        </w:rPr>
        <w:t>Office 2013, 26</w:t>
      </w:r>
    </w:p>
    <w:p w:rsidR="00D72066" w:rsidRDefault="00D72066">
      <w:pPr>
        <w:pStyle w:val="Index1"/>
        <w:tabs>
          <w:tab w:val="right" w:pos="5030"/>
        </w:tabs>
        <w:rPr>
          <w:noProof/>
        </w:rPr>
      </w:pPr>
      <w:r>
        <w:rPr>
          <w:noProof/>
        </w:rPr>
        <w:t>Office 2016 لـ Mac Standard, 27</w:t>
      </w:r>
    </w:p>
    <w:p w:rsidR="00D72066" w:rsidRDefault="00D72066">
      <w:pPr>
        <w:pStyle w:val="Index1"/>
        <w:tabs>
          <w:tab w:val="right" w:pos="5030"/>
        </w:tabs>
        <w:rPr>
          <w:noProof/>
        </w:rPr>
      </w:pPr>
      <w:r>
        <w:rPr>
          <w:noProof/>
        </w:rPr>
        <w:t>Office 365 Business, 69</w:t>
      </w:r>
    </w:p>
    <w:p w:rsidR="00D72066" w:rsidRDefault="00D72066">
      <w:pPr>
        <w:pStyle w:val="Index1"/>
        <w:tabs>
          <w:tab w:val="right" w:pos="5030"/>
        </w:tabs>
        <w:rPr>
          <w:noProof/>
        </w:rPr>
      </w:pPr>
      <w:r>
        <w:rPr>
          <w:noProof/>
        </w:rPr>
        <w:t>Office 365 Business Essentials, 70</w:t>
      </w:r>
    </w:p>
    <w:p w:rsidR="00D72066" w:rsidRDefault="00D72066">
      <w:pPr>
        <w:pStyle w:val="Index1"/>
        <w:tabs>
          <w:tab w:val="right" w:pos="5030"/>
        </w:tabs>
        <w:rPr>
          <w:noProof/>
        </w:rPr>
      </w:pPr>
      <w:r>
        <w:rPr>
          <w:noProof/>
        </w:rPr>
        <w:t>Office 365 Business Premium, 70</w:t>
      </w:r>
    </w:p>
    <w:p w:rsidR="00D72066" w:rsidRDefault="00D72066">
      <w:pPr>
        <w:pStyle w:val="Index1"/>
        <w:tabs>
          <w:tab w:val="right" w:pos="5030"/>
        </w:tabs>
        <w:rPr>
          <w:noProof/>
        </w:rPr>
      </w:pPr>
      <w:r>
        <w:rPr>
          <w:noProof/>
        </w:rPr>
        <w:t>Office 365 Education, 70</w:t>
      </w:r>
    </w:p>
    <w:p w:rsidR="00D72066" w:rsidRDefault="00D72066">
      <w:pPr>
        <w:pStyle w:val="Index1"/>
        <w:tabs>
          <w:tab w:val="right" w:pos="5030"/>
        </w:tabs>
        <w:rPr>
          <w:noProof/>
        </w:rPr>
      </w:pPr>
      <w:r>
        <w:rPr>
          <w:noProof/>
        </w:rPr>
        <w:t>Office 365 Education E5, 70</w:t>
      </w:r>
    </w:p>
    <w:p w:rsidR="00D72066" w:rsidRDefault="00D72066">
      <w:pPr>
        <w:pStyle w:val="Index1"/>
        <w:tabs>
          <w:tab w:val="right" w:pos="5030"/>
        </w:tabs>
        <w:rPr>
          <w:noProof/>
        </w:rPr>
      </w:pPr>
      <w:r>
        <w:rPr>
          <w:noProof/>
        </w:rPr>
        <w:t>Office 365 Enterprise, 64</w:t>
      </w:r>
    </w:p>
    <w:p w:rsidR="00D72066" w:rsidRDefault="00D72066">
      <w:pPr>
        <w:pStyle w:val="Index1"/>
        <w:tabs>
          <w:tab w:val="right" w:pos="5030"/>
        </w:tabs>
        <w:rPr>
          <w:noProof/>
        </w:rPr>
      </w:pPr>
      <w:r>
        <w:rPr>
          <w:noProof/>
        </w:rPr>
        <w:t>Office 365 Enterprise, 64</w:t>
      </w:r>
    </w:p>
    <w:p w:rsidR="00D72066" w:rsidRDefault="00D72066">
      <w:pPr>
        <w:pStyle w:val="Index1"/>
        <w:tabs>
          <w:tab w:val="right" w:pos="5030"/>
        </w:tabs>
        <w:rPr>
          <w:noProof/>
        </w:rPr>
      </w:pPr>
      <w:r>
        <w:rPr>
          <w:noProof/>
        </w:rPr>
        <w:t>Office 365 Enterprise E1, 16, 70</w:t>
      </w:r>
    </w:p>
    <w:p w:rsidR="00D72066" w:rsidRDefault="00D72066">
      <w:pPr>
        <w:pStyle w:val="Index1"/>
        <w:tabs>
          <w:tab w:val="right" w:pos="5030"/>
        </w:tabs>
        <w:rPr>
          <w:noProof/>
        </w:rPr>
      </w:pPr>
      <w:r>
        <w:rPr>
          <w:noProof/>
        </w:rPr>
        <w:t>Office 365 Enterprise E1 من ضمان البرنامج, 70</w:t>
      </w:r>
    </w:p>
    <w:p w:rsidR="00D72066" w:rsidRDefault="00D72066">
      <w:pPr>
        <w:pStyle w:val="Index1"/>
        <w:tabs>
          <w:tab w:val="right" w:pos="5030"/>
        </w:tabs>
        <w:rPr>
          <w:noProof/>
        </w:rPr>
      </w:pPr>
      <w:r>
        <w:rPr>
          <w:noProof/>
        </w:rPr>
        <w:t>Office 365 Enterprise E1 وMicrosoft Intune, 16</w:t>
      </w:r>
    </w:p>
    <w:p w:rsidR="00D72066" w:rsidRDefault="00D72066">
      <w:pPr>
        <w:pStyle w:val="Index1"/>
        <w:tabs>
          <w:tab w:val="right" w:pos="5030"/>
        </w:tabs>
        <w:rPr>
          <w:noProof/>
        </w:rPr>
      </w:pPr>
      <w:r>
        <w:rPr>
          <w:noProof/>
        </w:rPr>
        <w:t>Office 365 Enterprise E3, 16, 70</w:t>
      </w:r>
    </w:p>
    <w:p w:rsidR="00D72066" w:rsidRDefault="00D72066">
      <w:pPr>
        <w:pStyle w:val="Index1"/>
        <w:tabs>
          <w:tab w:val="right" w:pos="5030"/>
        </w:tabs>
        <w:rPr>
          <w:noProof/>
        </w:rPr>
      </w:pPr>
      <w:r>
        <w:rPr>
          <w:noProof/>
        </w:rPr>
        <w:t>Office 365 Enterprise E3 بدون ProPlus الإضافي, 71</w:t>
      </w:r>
    </w:p>
    <w:p w:rsidR="00D72066" w:rsidRDefault="00D72066">
      <w:pPr>
        <w:pStyle w:val="Index1"/>
        <w:tabs>
          <w:tab w:val="right" w:pos="5030"/>
        </w:tabs>
        <w:rPr>
          <w:noProof/>
        </w:rPr>
      </w:pPr>
      <w:r>
        <w:rPr>
          <w:noProof/>
        </w:rPr>
        <w:t>Office 365 Enterprise E3 من ضمان البرنامج, 71</w:t>
      </w:r>
    </w:p>
    <w:p w:rsidR="00D72066" w:rsidRDefault="00D72066">
      <w:pPr>
        <w:pStyle w:val="Index1"/>
        <w:tabs>
          <w:tab w:val="right" w:pos="5030"/>
        </w:tabs>
        <w:rPr>
          <w:noProof/>
        </w:rPr>
      </w:pPr>
      <w:r>
        <w:rPr>
          <w:noProof/>
        </w:rPr>
        <w:t>Office 365 Enterprise E3 وMicrosoft Intune, 16</w:t>
      </w:r>
    </w:p>
    <w:p w:rsidR="00D72066" w:rsidRDefault="00D72066">
      <w:pPr>
        <w:pStyle w:val="Index1"/>
        <w:tabs>
          <w:tab w:val="right" w:pos="5030"/>
        </w:tabs>
        <w:rPr>
          <w:noProof/>
        </w:rPr>
      </w:pPr>
      <w:r>
        <w:rPr>
          <w:noProof/>
        </w:rPr>
        <w:t>Office 365 Enterprise E4, 71</w:t>
      </w:r>
    </w:p>
    <w:p w:rsidR="00D72066" w:rsidRDefault="00D72066">
      <w:pPr>
        <w:pStyle w:val="Index1"/>
        <w:tabs>
          <w:tab w:val="right" w:pos="5030"/>
        </w:tabs>
        <w:rPr>
          <w:noProof/>
        </w:rPr>
      </w:pPr>
      <w:r>
        <w:rPr>
          <w:noProof/>
        </w:rPr>
        <w:t>Office 365 Enterprise E4 بدون ProPlus الإضافي, 71</w:t>
      </w:r>
    </w:p>
    <w:p w:rsidR="00D72066" w:rsidRDefault="00D72066">
      <w:pPr>
        <w:pStyle w:val="Index1"/>
        <w:tabs>
          <w:tab w:val="right" w:pos="5030"/>
        </w:tabs>
        <w:rPr>
          <w:noProof/>
        </w:rPr>
      </w:pPr>
      <w:r>
        <w:rPr>
          <w:noProof/>
        </w:rPr>
        <w:t>Office 365 Enterprise E4 من ضمان البرنامج, 71</w:t>
      </w:r>
    </w:p>
    <w:p w:rsidR="00D72066" w:rsidRDefault="00D72066">
      <w:pPr>
        <w:pStyle w:val="Index1"/>
        <w:tabs>
          <w:tab w:val="right" w:pos="5030"/>
        </w:tabs>
        <w:rPr>
          <w:noProof/>
        </w:rPr>
      </w:pPr>
      <w:r>
        <w:rPr>
          <w:noProof/>
        </w:rPr>
        <w:t>Office 365 Enterprise E5, 16</w:t>
      </w:r>
    </w:p>
    <w:p w:rsidR="00D72066" w:rsidRDefault="00D72066">
      <w:pPr>
        <w:pStyle w:val="Index1"/>
        <w:tabs>
          <w:tab w:val="right" w:pos="5030"/>
        </w:tabs>
        <w:rPr>
          <w:noProof/>
        </w:rPr>
      </w:pPr>
      <w:r>
        <w:rPr>
          <w:noProof/>
        </w:rPr>
        <w:t>Office 365 Enterprise E5 (ترخيص اشتراك المستخدم), 71</w:t>
      </w:r>
    </w:p>
    <w:p w:rsidR="00D72066" w:rsidRDefault="00D72066">
      <w:pPr>
        <w:pStyle w:val="Index1"/>
        <w:tabs>
          <w:tab w:val="right" w:pos="5030"/>
        </w:tabs>
        <w:rPr>
          <w:noProof/>
        </w:rPr>
      </w:pPr>
      <w:r>
        <w:rPr>
          <w:noProof/>
        </w:rPr>
        <w:t>Office 365 Enterprise E5 من ضمان البرنامج, 71</w:t>
      </w:r>
    </w:p>
    <w:p w:rsidR="00D72066" w:rsidRDefault="00D72066">
      <w:pPr>
        <w:pStyle w:val="Index1"/>
        <w:tabs>
          <w:tab w:val="right" w:pos="5030"/>
        </w:tabs>
        <w:rPr>
          <w:noProof/>
        </w:rPr>
      </w:pPr>
      <w:r>
        <w:rPr>
          <w:noProof/>
        </w:rPr>
        <w:t>Office 365 Enterprise E5 وMicrosoft Intune, 16</w:t>
      </w:r>
    </w:p>
    <w:p w:rsidR="00D72066" w:rsidRDefault="00D72066">
      <w:pPr>
        <w:pStyle w:val="Index1"/>
        <w:tabs>
          <w:tab w:val="right" w:pos="5030"/>
        </w:tabs>
        <w:rPr>
          <w:noProof/>
        </w:rPr>
      </w:pPr>
      <w:r>
        <w:rPr>
          <w:noProof/>
        </w:rPr>
        <w:t>Office 365 Enterprise K1, 71, 73</w:t>
      </w:r>
    </w:p>
    <w:p w:rsidR="00D72066" w:rsidRDefault="00D72066">
      <w:pPr>
        <w:pStyle w:val="Index1"/>
        <w:tabs>
          <w:tab w:val="right" w:pos="5030"/>
        </w:tabs>
        <w:rPr>
          <w:noProof/>
        </w:rPr>
      </w:pPr>
      <w:r>
        <w:rPr>
          <w:noProof/>
        </w:rPr>
        <w:t>Office 365 Midsize Business, 71, 73</w:t>
      </w:r>
    </w:p>
    <w:p w:rsidR="00D72066" w:rsidRDefault="00D72066">
      <w:pPr>
        <w:pStyle w:val="Index1"/>
        <w:tabs>
          <w:tab w:val="right" w:pos="5030"/>
        </w:tabs>
        <w:rPr>
          <w:noProof/>
        </w:rPr>
      </w:pPr>
      <w:r>
        <w:rPr>
          <w:noProof/>
        </w:rPr>
        <w:t>Office 365 ProPlus, 69</w:t>
      </w:r>
    </w:p>
    <w:p w:rsidR="00D72066" w:rsidRDefault="00D72066">
      <w:pPr>
        <w:pStyle w:val="Index1"/>
        <w:tabs>
          <w:tab w:val="right" w:pos="5030"/>
        </w:tabs>
        <w:rPr>
          <w:noProof/>
        </w:rPr>
      </w:pPr>
      <w:r>
        <w:rPr>
          <w:noProof/>
        </w:rPr>
        <w:t>Office 365 ProPlus من ضمان البرنامج, 69</w:t>
      </w:r>
    </w:p>
    <w:p w:rsidR="00D72066" w:rsidRDefault="00D72066">
      <w:pPr>
        <w:pStyle w:val="Index1"/>
        <w:tabs>
          <w:tab w:val="right" w:pos="5030"/>
        </w:tabs>
        <w:rPr>
          <w:noProof/>
        </w:rPr>
      </w:pPr>
      <w:r>
        <w:rPr>
          <w:noProof/>
        </w:rPr>
        <w:t>Office 365 Threat Intelligence, 74</w:t>
      </w:r>
    </w:p>
    <w:p w:rsidR="00D72066" w:rsidRDefault="00D72066">
      <w:pPr>
        <w:pStyle w:val="Index1"/>
        <w:tabs>
          <w:tab w:val="right" w:pos="5030"/>
        </w:tabs>
        <w:rPr>
          <w:noProof/>
        </w:rPr>
      </w:pPr>
      <w:r>
        <w:rPr>
          <w:noProof/>
        </w:rPr>
        <w:t>Office for Mac 2011, 28</w:t>
      </w:r>
    </w:p>
    <w:p w:rsidR="00D72066" w:rsidRDefault="00D72066">
      <w:pPr>
        <w:pStyle w:val="Index1"/>
        <w:tabs>
          <w:tab w:val="right" w:pos="5030"/>
        </w:tabs>
        <w:rPr>
          <w:noProof/>
        </w:rPr>
      </w:pPr>
      <w:r>
        <w:rPr>
          <w:noProof/>
        </w:rPr>
        <w:t>Office for Mac Standard, 91</w:t>
      </w:r>
    </w:p>
    <w:p w:rsidR="00D72066" w:rsidRDefault="00D72066">
      <w:pPr>
        <w:pStyle w:val="Index1"/>
        <w:tabs>
          <w:tab w:val="right" w:pos="5030"/>
        </w:tabs>
        <w:rPr>
          <w:noProof/>
        </w:rPr>
      </w:pPr>
      <w:r>
        <w:rPr>
          <w:noProof/>
        </w:rPr>
        <w:t>Office Multi Language Pack, 70, 73</w:t>
      </w:r>
    </w:p>
    <w:p w:rsidR="00D72066" w:rsidRDefault="00D72066">
      <w:pPr>
        <w:pStyle w:val="Index1"/>
        <w:tabs>
          <w:tab w:val="right" w:pos="5030"/>
        </w:tabs>
        <w:rPr>
          <w:noProof/>
        </w:rPr>
      </w:pPr>
      <w:r>
        <w:rPr>
          <w:noProof/>
        </w:rPr>
        <w:t>Office Multi Language Pack 2013, 26</w:t>
      </w:r>
    </w:p>
    <w:p w:rsidR="00D72066" w:rsidRDefault="00D72066">
      <w:pPr>
        <w:pStyle w:val="Index1"/>
        <w:tabs>
          <w:tab w:val="right" w:pos="5030"/>
        </w:tabs>
        <w:rPr>
          <w:noProof/>
        </w:rPr>
      </w:pPr>
      <w:r>
        <w:rPr>
          <w:noProof/>
        </w:rPr>
        <w:t>Office Online, 70</w:t>
      </w:r>
    </w:p>
    <w:p w:rsidR="00D72066" w:rsidRDefault="00D72066">
      <w:pPr>
        <w:pStyle w:val="Index1"/>
        <w:tabs>
          <w:tab w:val="right" w:pos="5030"/>
        </w:tabs>
        <w:rPr>
          <w:noProof/>
        </w:rPr>
      </w:pPr>
      <w:r>
        <w:rPr>
          <w:noProof/>
        </w:rPr>
        <w:t>Office Online for Office 365, 91</w:t>
      </w:r>
    </w:p>
    <w:p w:rsidR="00D72066" w:rsidRDefault="00D72066">
      <w:pPr>
        <w:pStyle w:val="Index1"/>
        <w:tabs>
          <w:tab w:val="right" w:pos="5030"/>
        </w:tabs>
        <w:rPr>
          <w:noProof/>
        </w:rPr>
      </w:pPr>
      <w:r>
        <w:rPr>
          <w:noProof/>
        </w:rPr>
        <w:t>Office Professional Plus, 69, 70, 72, 73, 91, 98</w:t>
      </w:r>
    </w:p>
    <w:p w:rsidR="00D72066" w:rsidRDefault="00D72066">
      <w:pPr>
        <w:pStyle w:val="Index1"/>
        <w:tabs>
          <w:tab w:val="right" w:pos="5030"/>
        </w:tabs>
        <w:rPr>
          <w:noProof/>
        </w:rPr>
      </w:pPr>
      <w:r>
        <w:rPr>
          <w:noProof/>
        </w:rPr>
        <w:t>Office Professional Plus 2013, 70</w:t>
      </w:r>
    </w:p>
    <w:p w:rsidR="00D72066" w:rsidRDefault="00D72066">
      <w:pPr>
        <w:pStyle w:val="Index1"/>
        <w:tabs>
          <w:tab w:val="right" w:pos="5030"/>
        </w:tabs>
        <w:rPr>
          <w:noProof/>
        </w:rPr>
      </w:pPr>
      <w:r>
        <w:rPr>
          <w:noProof/>
        </w:rPr>
        <w:t>Office Professional Plus 2016, 26, 43, 71</w:t>
      </w:r>
    </w:p>
    <w:p w:rsidR="00D72066" w:rsidRDefault="00D72066">
      <w:pPr>
        <w:pStyle w:val="Index1"/>
        <w:tabs>
          <w:tab w:val="right" w:pos="5030"/>
        </w:tabs>
        <w:rPr>
          <w:noProof/>
        </w:rPr>
      </w:pPr>
      <w:r>
        <w:rPr>
          <w:noProof/>
        </w:rPr>
        <w:t>Office Standard, 70, 91, 98</w:t>
      </w:r>
    </w:p>
    <w:p w:rsidR="00D72066" w:rsidRDefault="00D72066">
      <w:pPr>
        <w:pStyle w:val="Index1"/>
        <w:tabs>
          <w:tab w:val="right" w:pos="5030"/>
        </w:tabs>
        <w:rPr>
          <w:noProof/>
        </w:rPr>
      </w:pPr>
      <w:r>
        <w:rPr>
          <w:noProof/>
        </w:rPr>
        <w:t>Office Standard 2016, 26</w:t>
      </w:r>
    </w:p>
    <w:p w:rsidR="00D72066" w:rsidRDefault="00D72066">
      <w:pPr>
        <w:pStyle w:val="Index1"/>
        <w:tabs>
          <w:tab w:val="right" w:pos="5030"/>
        </w:tabs>
        <w:rPr>
          <w:noProof/>
        </w:rPr>
      </w:pPr>
      <w:r>
        <w:rPr>
          <w:noProof/>
        </w:rPr>
        <w:t>OneDrive for Business الخطة 1, 75</w:t>
      </w:r>
    </w:p>
    <w:p w:rsidR="00D72066" w:rsidRDefault="00D72066">
      <w:pPr>
        <w:pStyle w:val="Index1"/>
        <w:tabs>
          <w:tab w:val="right" w:pos="5030"/>
        </w:tabs>
        <w:rPr>
          <w:noProof/>
        </w:rPr>
      </w:pPr>
      <w:r>
        <w:rPr>
          <w:noProof/>
        </w:rPr>
        <w:t>OneDrive for Business الخطة 2, 75</w:t>
      </w:r>
    </w:p>
    <w:p w:rsidR="00D72066" w:rsidRDefault="00D72066">
      <w:pPr>
        <w:pStyle w:val="Index1"/>
        <w:tabs>
          <w:tab w:val="right" w:pos="5030"/>
        </w:tabs>
        <w:rPr>
          <w:noProof/>
        </w:rPr>
      </w:pPr>
      <w:r>
        <w:rPr>
          <w:noProof/>
        </w:rPr>
        <w:t>Operations Management and Security</w:t>
      </w:r>
    </w:p>
    <w:p w:rsidR="00D72066" w:rsidRDefault="00D72066">
      <w:pPr>
        <w:pStyle w:val="Index2"/>
        <w:tabs>
          <w:tab w:val="right" w:pos="5030"/>
        </w:tabs>
        <w:rPr>
          <w:noProof/>
        </w:rPr>
      </w:pPr>
      <w:r>
        <w:rPr>
          <w:noProof/>
        </w:rPr>
        <w:lastRenderedPageBreak/>
        <w:t>الأتمتة والتحكم, 60</w:t>
      </w:r>
    </w:p>
    <w:p w:rsidR="00D72066" w:rsidRDefault="00D72066">
      <w:pPr>
        <w:pStyle w:val="Index2"/>
        <w:tabs>
          <w:tab w:val="right" w:pos="5030"/>
        </w:tabs>
        <w:rPr>
          <w:noProof/>
        </w:rPr>
      </w:pPr>
      <w:r>
        <w:rPr>
          <w:noProof/>
        </w:rPr>
        <w:t>الأمان والامتثال, 60</w:t>
      </w:r>
    </w:p>
    <w:p w:rsidR="00D72066" w:rsidRDefault="00D72066">
      <w:pPr>
        <w:pStyle w:val="Index2"/>
        <w:tabs>
          <w:tab w:val="right" w:pos="5030"/>
        </w:tabs>
        <w:rPr>
          <w:noProof/>
        </w:rPr>
      </w:pPr>
      <w:r>
        <w:rPr>
          <w:noProof/>
        </w:rPr>
        <w:t>الرؤى والتحليلات, 60</w:t>
      </w:r>
    </w:p>
    <w:p w:rsidR="00D72066" w:rsidRDefault="00D72066">
      <w:pPr>
        <w:pStyle w:val="Index2"/>
        <w:tabs>
          <w:tab w:val="right" w:pos="5030"/>
        </w:tabs>
        <w:rPr>
          <w:noProof/>
        </w:rPr>
      </w:pPr>
      <w:r>
        <w:rPr>
          <w:noProof/>
        </w:rPr>
        <w:t>النسخ الاحتياطي والاستعادة من الكوارث, 60</w:t>
      </w:r>
    </w:p>
    <w:p w:rsidR="00D72066" w:rsidRDefault="00D72066">
      <w:pPr>
        <w:pStyle w:val="Index1"/>
        <w:tabs>
          <w:tab w:val="right" w:pos="5030"/>
        </w:tabs>
        <w:rPr>
          <w:noProof/>
        </w:rPr>
      </w:pPr>
      <w:r>
        <w:rPr>
          <w:noProof/>
        </w:rPr>
        <w:t>Operations Management and Security E1, 60</w:t>
      </w:r>
    </w:p>
    <w:p w:rsidR="00D72066" w:rsidRDefault="00D72066">
      <w:pPr>
        <w:pStyle w:val="Index1"/>
        <w:tabs>
          <w:tab w:val="right" w:pos="5030"/>
        </w:tabs>
        <w:rPr>
          <w:noProof/>
        </w:rPr>
      </w:pPr>
      <w:r>
        <w:rPr>
          <w:noProof/>
        </w:rPr>
        <w:t>Operations Management and Security E1 من ضمان البرنامج, 60</w:t>
      </w:r>
    </w:p>
    <w:p w:rsidR="00D72066" w:rsidRDefault="00D72066">
      <w:pPr>
        <w:pStyle w:val="Index1"/>
        <w:tabs>
          <w:tab w:val="right" w:pos="5030"/>
        </w:tabs>
        <w:rPr>
          <w:noProof/>
        </w:rPr>
      </w:pPr>
      <w:r>
        <w:rPr>
          <w:noProof/>
        </w:rPr>
        <w:t>Operations Management and Security E2, 60</w:t>
      </w:r>
    </w:p>
    <w:p w:rsidR="00D72066" w:rsidRDefault="00D72066">
      <w:pPr>
        <w:pStyle w:val="Index1"/>
        <w:tabs>
          <w:tab w:val="right" w:pos="5030"/>
        </w:tabs>
        <w:rPr>
          <w:noProof/>
        </w:rPr>
      </w:pPr>
      <w:r>
        <w:rPr>
          <w:noProof/>
        </w:rPr>
        <w:t>Operations Management and Security E2 من ضمان البرنامج, 60</w:t>
      </w:r>
    </w:p>
    <w:p w:rsidR="00D72066" w:rsidRDefault="00D72066">
      <w:pPr>
        <w:pStyle w:val="Index1"/>
        <w:tabs>
          <w:tab w:val="right" w:pos="5030"/>
        </w:tabs>
        <w:rPr>
          <w:noProof/>
        </w:rPr>
      </w:pPr>
      <w:r>
        <w:rPr>
          <w:noProof/>
        </w:rPr>
        <w:t>Outlook 2016, 26</w:t>
      </w:r>
    </w:p>
    <w:p w:rsidR="00D72066" w:rsidRDefault="00D72066">
      <w:pPr>
        <w:pStyle w:val="Index1"/>
        <w:tabs>
          <w:tab w:val="right" w:pos="5030"/>
        </w:tabs>
        <w:rPr>
          <w:noProof/>
        </w:rPr>
      </w:pPr>
      <w:r>
        <w:rPr>
          <w:noProof/>
        </w:rPr>
        <w:t>Outlook 2016 لـ Mac, 27</w:t>
      </w:r>
    </w:p>
    <w:p w:rsidR="00D72066" w:rsidRDefault="00D72066">
      <w:pPr>
        <w:pStyle w:val="Index1"/>
        <w:tabs>
          <w:tab w:val="right" w:pos="5030"/>
        </w:tabs>
        <w:rPr>
          <w:noProof/>
        </w:rPr>
      </w:pPr>
      <w:r>
        <w:rPr>
          <w:noProof/>
        </w:rPr>
        <w:t>Power BI Pro, 79</w:t>
      </w:r>
    </w:p>
    <w:p w:rsidR="00D72066" w:rsidRDefault="00D72066">
      <w:pPr>
        <w:pStyle w:val="Index1"/>
        <w:tabs>
          <w:tab w:val="right" w:pos="5030"/>
        </w:tabs>
        <w:rPr>
          <w:noProof/>
        </w:rPr>
      </w:pPr>
      <w:r>
        <w:rPr>
          <w:noProof/>
        </w:rPr>
        <w:t>Power BI Pro A, 79</w:t>
      </w:r>
    </w:p>
    <w:p w:rsidR="00D72066" w:rsidRDefault="00D72066">
      <w:pPr>
        <w:pStyle w:val="Index1"/>
        <w:tabs>
          <w:tab w:val="right" w:pos="5030"/>
        </w:tabs>
        <w:rPr>
          <w:noProof/>
        </w:rPr>
      </w:pPr>
      <w:r>
        <w:rPr>
          <w:noProof/>
        </w:rPr>
        <w:t>PowerPoint 2016, 26</w:t>
      </w:r>
    </w:p>
    <w:p w:rsidR="00D72066" w:rsidRDefault="00D72066">
      <w:pPr>
        <w:pStyle w:val="Index1"/>
        <w:tabs>
          <w:tab w:val="right" w:pos="5030"/>
        </w:tabs>
        <w:rPr>
          <w:noProof/>
        </w:rPr>
      </w:pPr>
      <w:r>
        <w:rPr>
          <w:noProof/>
        </w:rPr>
        <w:t>PowerPoint 2016 لـ Mac, 27</w:t>
      </w:r>
    </w:p>
    <w:p w:rsidR="00D72066" w:rsidRDefault="00D72066">
      <w:pPr>
        <w:pStyle w:val="Index1"/>
        <w:tabs>
          <w:tab w:val="right" w:pos="5030"/>
        </w:tabs>
        <w:rPr>
          <w:noProof/>
        </w:rPr>
      </w:pPr>
      <w:r>
        <w:rPr>
          <w:noProof/>
        </w:rPr>
        <w:t>Project 2013, 30</w:t>
      </w:r>
    </w:p>
    <w:p w:rsidR="00D72066" w:rsidRDefault="00D72066">
      <w:pPr>
        <w:pStyle w:val="Index1"/>
        <w:tabs>
          <w:tab w:val="right" w:pos="5030"/>
        </w:tabs>
        <w:rPr>
          <w:noProof/>
        </w:rPr>
      </w:pPr>
      <w:r>
        <w:rPr>
          <w:noProof/>
        </w:rPr>
        <w:t>Project Online Essentials, 75</w:t>
      </w:r>
    </w:p>
    <w:p w:rsidR="00D72066" w:rsidRDefault="00D72066">
      <w:pPr>
        <w:pStyle w:val="Index1"/>
        <w:tabs>
          <w:tab w:val="right" w:pos="5030"/>
        </w:tabs>
        <w:rPr>
          <w:noProof/>
        </w:rPr>
      </w:pPr>
      <w:r>
        <w:rPr>
          <w:noProof/>
        </w:rPr>
        <w:t>Project Online Premium, 75</w:t>
      </w:r>
    </w:p>
    <w:p w:rsidR="00D72066" w:rsidRDefault="00D72066">
      <w:pPr>
        <w:pStyle w:val="Index1"/>
        <w:tabs>
          <w:tab w:val="right" w:pos="5030"/>
        </w:tabs>
        <w:rPr>
          <w:noProof/>
        </w:rPr>
      </w:pPr>
      <w:r>
        <w:rPr>
          <w:noProof/>
        </w:rPr>
        <w:t>Project Online Premium من ضمان البرنامج, 75</w:t>
      </w:r>
    </w:p>
    <w:p w:rsidR="00D72066" w:rsidRDefault="00D72066">
      <w:pPr>
        <w:pStyle w:val="Index1"/>
        <w:tabs>
          <w:tab w:val="right" w:pos="5030"/>
        </w:tabs>
        <w:rPr>
          <w:noProof/>
        </w:rPr>
      </w:pPr>
      <w:r>
        <w:rPr>
          <w:noProof/>
        </w:rPr>
        <w:t>Project Online Professional, 75</w:t>
      </w:r>
    </w:p>
    <w:p w:rsidR="00D72066" w:rsidRDefault="00D72066">
      <w:pPr>
        <w:pStyle w:val="Index1"/>
        <w:tabs>
          <w:tab w:val="right" w:pos="5030"/>
        </w:tabs>
        <w:rPr>
          <w:noProof/>
        </w:rPr>
      </w:pPr>
      <w:r>
        <w:rPr>
          <w:noProof/>
        </w:rPr>
        <w:t>Project Online Professional من ضمان البرنامج, 75</w:t>
      </w:r>
    </w:p>
    <w:p w:rsidR="00D72066" w:rsidRDefault="00D72066">
      <w:pPr>
        <w:pStyle w:val="Index1"/>
        <w:tabs>
          <w:tab w:val="right" w:pos="5030"/>
        </w:tabs>
        <w:rPr>
          <w:noProof/>
        </w:rPr>
      </w:pPr>
      <w:r>
        <w:rPr>
          <w:noProof/>
        </w:rPr>
        <w:t>Project Professional, 98</w:t>
      </w:r>
    </w:p>
    <w:p w:rsidR="00D72066" w:rsidRDefault="00D72066">
      <w:pPr>
        <w:pStyle w:val="Index1"/>
        <w:tabs>
          <w:tab w:val="right" w:pos="5030"/>
        </w:tabs>
        <w:rPr>
          <w:noProof/>
        </w:rPr>
      </w:pPr>
      <w:r>
        <w:rPr>
          <w:noProof/>
        </w:rPr>
        <w:t>Project Professional 2016, 26</w:t>
      </w:r>
    </w:p>
    <w:p w:rsidR="00D72066" w:rsidRDefault="00D72066">
      <w:pPr>
        <w:pStyle w:val="Index1"/>
        <w:tabs>
          <w:tab w:val="right" w:pos="5030"/>
        </w:tabs>
        <w:rPr>
          <w:noProof/>
        </w:rPr>
      </w:pPr>
      <w:r>
        <w:rPr>
          <w:noProof/>
        </w:rPr>
        <w:t>Project Server 2016, 26, 30</w:t>
      </w:r>
    </w:p>
    <w:p w:rsidR="00D72066" w:rsidRDefault="00D72066">
      <w:pPr>
        <w:pStyle w:val="Index1"/>
        <w:tabs>
          <w:tab w:val="right" w:pos="5030"/>
        </w:tabs>
        <w:rPr>
          <w:noProof/>
        </w:rPr>
      </w:pPr>
      <w:r>
        <w:rPr>
          <w:noProof/>
        </w:rPr>
        <w:t>‏Project Standard, 91</w:t>
      </w:r>
    </w:p>
    <w:p w:rsidR="00D72066" w:rsidRDefault="00D72066">
      <w:pPr>
        <w:pStyle w:val="Index1"/>
        <w:tabs>
          <w:tab w:val="right" w:pos="5030"/>
        </w:tabs>
        <w:rPr>
          <w:noProof/>
        </w:rPr>
      </w:pPr>
      <w:r>
        <w:rPr>
          <w:noProof/>
        </w:rPr>
        <w:t>Project Standard, 98</w:t>
      </w:r>
    </w:p>
    <w:p w:rsidR="00D72066" w:rsidRDefault="00D72066">
      <w:pPr>
        <w:pStyle w:val="Index1"/>
        <w:tabs>
          <w:tab w:val="right" w:pos="5030"/>
        </w:tabs>
        <w:rPr>
          <w:noProof/>
        </w:rPr>
      </w:pPr>
      <w:r>
        <w:rPr>
          <w:noProof/>
        </w:rPr>
        <w:t>Project Standard 2016, 26</w:t>
      </w:r>
    </w:p>
    <w:p w:rsidR="00D72066" w:rsidRDefault="00D72066">
      <w:pPr>
        <w:pStyle w:val="Index1"/>
        <w:tabs>
          <w:tab w:val="right" w:pos="5030"/>
        </w:tabs>
        <w:rPr>
          <w:noProof/>
        </w:rPr>
      </w:pPr>
      <w:r>
        <w:rPr>
          <w:noProof/>
        </w:rPr>
        <w:t>Publisher 2016, 26</w:t>
      </w:r>
    </w:p>
    <w:p w:rsidR="00D72066" w:rsidRDefault="00D72066">
      <w:pPr>
        <w:pStyle w:val="Index1"/>
        <w:tabs>
          <w:tab w:val="right" w:pos="5030"/>
        </w:tabs>
        <w:rPr>
          <w:noProof/>
        </w:rPr>
      </w:pPr>
      <w:r>
        <w:rPr>
          <w:noProof/>
        </w:rPr>
        <w:t>R Server 2016 لـ Hadoop, 33</w:t>
      </w:r>
    </w:p>
    <w:p w:rsidR="00D72066" w:rsidRDefault="00D72066">
      <w:pPr>
        <w:pStyle w:val="Index1"/>
        <w:tabs>
          <w:tab w:val="right" w:pos="5030"/>
        </w:tabs>
        <w:rPr>
          <w:noProof/>
        </w:rPr>
      </w:pPr>
      <w:r>
        <w:rPr>
          <w:noProof/>
        </w:rPr>
        <w:t>R Server 2016 لـ Linux, 33</w:t>
      </w:r>
    </w:p>
    <w:p w:rsidR="00D72066" w:rsidRDefault="00D72066">
      <w:pPr>
        <w:pStyle w:val="Index1"/>
        <w:tabs>
          <w:tab w:val="right" w:pos="5030"/>
        </w:tabs>
        <w:rPr>
          <w:noProof/>
        </w:rPr>
      </w:pPr>
      <w:r>
        <w:rPr>
          <w:noProof/>
        </w:rPr>
        <w:t>R Server 2016 لـ Teradata DB, 33</w:t>
      </w:r>
    </w:p>
    <w:p w:rsidR="00D72066" w:rsidRDefault="00D72066">
      <w:pPr>
        <w:pStyle w:val="Index1"/>
        <w:tabs>
          <w:tab w:val="right" w:pos="5030"/>
        </w:tabs>
        <w:rPr>
          <w:noProof/>
        </w:rPr>
      </w:pPr>
      <w:r>
        <w:rPr>
          <w:noProof/>
        </w:rPr>
        <w:t>Secure Productive Enterprise E3, 63</w:t>
      </w:r>
    </w:p>
    <w:p w:rsidR="00D72066" w:rsidRDefault="00D72066">
      <w:pPr>
        <w:pStyle w:val="Index1"/>
        <w:tabs>
          <w:tab w:val="right" w:pos="5030"/>
        </w:tabs>
        <w:rPr>
          <w:noProof/>
        </w:rPr>
      </w:pPr>
      <w:r>
        <w:rPr>
          <w:noProof/>
        </w:rPr>
        <w:t>Secure Productive Enterprise E3 من ضمان البرنامج, 63</w:t>
      </w:r>
    </w:p>
    <w:p w:rsidR="00D72066" w:rsidRDefault="00D72066">
      <w:pPr>
        <w:pStyle w:val="Index1"/>
        <w:tabs>
          <w:tab w:val="right" w:pos="5030"/>
        </w:tabs>
        <w:rPr>
          <w:noProof/>
        </w:rPr>
      </w:pPr>
      <w:r>
        <w:rPr>
          <w:noProof/>
        </w:rPr>
        <w:t>Secure Productive Enterprise E5, 63</w:t>
      </w:r>
    </w:p>
    <w:p w:rsidR="00D72066" w:rsidRDefault="00D72066">
      <w:pPr>
        <w:pStyle w:val="Index1"/>
        <w:tabs>
          <w:tab w:val="right" w:pos="5030"/>
        </w:tabs>
        <w:rPr>
          <w:noProof/>
        </w:rPr>
      </w:pPr>
      <w:r>
        <w:rPr>
          <w:noProof/>
        </w:rPr>
        <w:t>Secure Productive Enterprise E5 من ضمان البرنامج, 63</w:t>
      </w:r>
    </w:p>
    <w:p w:rsidR="00D72066" w:rsidRDefault="00D72066">
      <w:pPr>
        <w:pStyle w:val="Index1"/>
        <w:tabs>
          <w:tab w:val="right" w:pos="5030"/>
        </w:tabs>
        <w:rPr>
          <w:noProof/>
        </w:rPr>
      </w:pPr>
      <w:r>
        <w:rPr>
          <w:noProof/>
        </w:rPr>
        <w:t>SharePoint Online, 91</w:t>
      </w:r>
    </w:p>
    <w:p w:rsidR="00D72066" w:rsidRDefault="00D72066">
      <w:pPr>
        <w:pStyle w:val="Index1"/>
        <w:tabs>
          <w:tab w:val="right" w:pos="5030"/>
        </w:tabs>
        <w:rPr>
          <w:noProof/>
        </w:rPr>
      </w:pPr>
      <w:r>
        <w:rPr>
          <w:noProof/>
        </w:rPr>
        <w:t>SharePoint Online الخطة 1, 76</w:t>
      </w:r>
    </w:p>
    <w:p w:rsidR="00D72066" w:rsidRDefault="00D72066">
      <w:pPr>
        <w:pStyle w:val="Index1"/>
        <w:tabs>
          <w:tab w:val="right" w:pos="5030"/>
        </w:tabs>
        <w:rPr>
          <w:noProof/>
        </w:rPr>
      </w:pPr>
      <w:r>
        <w:rPr>
          <w:noProof/>
        </w:rPr>
        <w:t>SharePoint Online الخطة 1 أو 2, 31</w:t>
      </w:r>
    </w:p>
    <w:p w:rsidR="00D72066" w:rsidRDefault="00D72066">
      <w:pPr>
        <w:pStyle w:val="Index1"/>
        <w:tabs>
          <w:tab w:val="right" w:pos="5030"/>
        </w:tabs>
        <w:rPr>
          <w:noProof/>
        </w:rPr>
      </w:pPr>
      <w:r>
        <w:rPr>
          <w:noProof/>
        </w:rPr>
        <w:t>SharePoint Online الخطة 2, 31, 76</w:t>
      </w:r>
    </w:p>
    <w:p w:rsidR="00D72066" w:rsidRDefault="00D72066">
      <w:pPr>
        <w:pStyle w:val="Index1"/>
        <w:tabs>
          <w:tab w:val="right" w:pos="5030"/>
        </w:tabs>
        <w:rPr>
          <w:noProof/>
        </w:rPr>
      </w:pPr>
      <w:r>
        <w:rPr>
          <w:noProof/>
        </w:rPr>
        <w:t>SharePoint Server, 64, 96</w:t>
      </w:r>
    </w:p>
    <w:p w:rsidR="00D72066" w:rsidRDefault="00D72066">
      <w:pPr>
        <w:pStyle w:val="Index1"/>
        <w:tabs>
          <w:tab w:val="right" w:pos="5030"/>
        </w:tabs>
        <w:rPr>
          <w:noProof/>
        </w:rPr>
      </w:pPr>
      <w:r>
        <w:rPr>
          <w:noProof/>
        </w:rPr>
        <w:t>SharePoint Server 2013, 31</w:t>
      </w:r>
    </w:p>
    <w:p w:rsidR="00D72066" w:rsidRDefault="00D72066">
      <w:pPr>
        <w:pStyle w:val="Index1"/>
        <w:tabs>
          <w:tab w:val="right" w:pos="5030"/>
        </w:tabs>
        <w:rPr>
          <w:noProof/>
        </w:rPr>
      </w:pPr>
      <w:r>
        <w:rPr>
          <w:noProof/>
        </w:rPr>
        <w:t>SharePoint Server 2016, 31</w:t>
      </w:r>
    </w:p>
    <w:p w:rsidR="00D72066" w:rsidRDefault="00D72066">
      <w:pPr>
        <w:pStyle w:val="Index1"/>
        <w:tabs>
          <w:tab w:val="right" w:pos="5030"/>
        </w:tabs>
        <w:rPr>
          <w:noProof/>
        </w:rPr>
      </w:pPr>
      <w:r>
        <w:rPr>
          <w:noProof/>
        </w:rPr>
        <w:t>Skype for Business 2016, 26</w:t>
      </w:r>
    </w:p>
    <w:p w:rsidR="00D72066" w:rsidRDefault="00D72066">
      <w:pPr>
        <w:pStyle w:val="Index1"/>
        <w:tabs>
          <w:tab w:val="right" w:pos="5030"/>
        </w:tabs>
        <w:rPr>
          <w:noProof/>
        </w:rPr>
      </w:pPr>
      <w:r>
        <w:rPr>
          <w:noProof/>
        </w:rPr>
        <w:t>Skype for Business Online Cloud PBX, 77</w:t>
      </w:r>
    </w:p>
    <w:p w:rsidR="00D72066" w:rsidRDefault="00D72066">
      <w:pPr>
        <w:pStyle w:val="Index1"/>
        <w:tabs>
          <w:tab w:val="right" w:pos="5030"/>
        </w:tabs>
        <w:rPr>
          <w:noProof/>
        </w:rPr>
      </w:pPr>
      <w:r>
        <w:rPr>
          <w:noProof/>
        </w:rPr>
        <w:t>Skype for Business Online الخطة 1, 77</w:t>
      </w:r>
    </w:p>
    <w:p w:rsidR="00D72066" w:rsidRDefault="00D72066">
      <w:pPr>
        <w:pStyle w:val="Index1"/>
        <w:tabs>
          <w:tab w:val="right" w:pos="5030"/>
        </w:tabs>
        <w:rPr>
          <w:noProof/>
        </w:rPr>
      </w:pPr>
      <w:r>
        <w:rPr>
          <w:noProof/>
        </w:rPr>
        <w:t>Skype for Business Online الخطة 2, 32, 77</w:t>
      </w:r>
    </w:p>
    <w:p w:rsidR="00D72066" w:rsidRDefault="00D72066">
      <w:pPr>
        <w:pStyle w:val="Index1"/>
        <w:tabs>
          <w:tab w:val="right" w:pos="5030"/>
        </w:tabs>
        <w:rPr>
          <w:noProof/>
        </w:rPr>
      </w:pPr>
      <w:r>
        <w:rPr>
          <w:noProof/>
        </w:rPr>
        <w:t>Skype for Business Onlineالخطة 1, 32</w:t>
      </w:r>
    </w:p>
    <w:p w:rsidR="00D72066" w:rsidRDefault="00D72066">
      <w:pPr>
        <w:pStyle w:val="Index1"/>
        <w:tabs>
          <w:tab w:val="right" w:pos="5030"/>
        </w:tabs>
        <w:rPr>
          <w:noProof/>
        </w:rPr>
      </w:pPr>
      <w:r>
        <w:rPr>
          <w:noProof/>
        </w:rPr>
        <w:t>Skype for Business Server, 64</w:t>
      </w:r>
    </w:p>
    <w:p w:rsidR="00D72066" w:rsidRDefault="00D72066">
      <w:pPr>
        <w:pStyle w:val="Index1"/>
        <w:tabs>
          <w:tab w:val="right" w:pos="5030"/>
        </w:tabs>
        <w:rPr>
          <w:noProof/>
        </w:rPr>
      </w:pPr>
      <w:r>
        <w:rPr>
          <w:noProof/>
        </w:rPr>
        <w:t>Skype for Business Server 2015, 32</w:t>
      </w:r>
    </w:p>
    <w:p w:rsidR="00D72066" w:rsidRDefault="00D72066">
      <w:pPr>
        <w:pStyle w:val="Index1"/>
        <w:tabs>
          <w:tab w:val="right" w:pos="5030"/>
        </w:tabs>
        <w:rPr>
          <w:noProof/>
        </w:rPr>
      </w:pPr>
      <w:r>
        <w:rPr>
          <w:noProof/>
        </w:rPr>
        <w:t>SQL Parallel Data Warehouse, 91, 98</w:t>
      </w:r>
    </w:p>
    <w:p w:rsidR="00D72066" w:rsidRDefault="00D72066">
      <w:pPr>
        <w:pStyle w:val="Index1"/>
        <w:tabs>
          <w:tab w:val="right" w:pos="5030"/>
        </w:tabs>
        <w:rPr>
          <w:noProof/>
        </w:rPr>
      </w:pPr>
      <w:r>
        <w:rPr>
          <w:noProof/>
        </w:rPr>
        <w:t>SQL Server, 96</w:t>
      </w:r>
    </w:p>
    <w:p w:rsidR="00D72066" w:rsidRDefault="00D72066">
      <w:pPr>
        <w:pStyle w:val="Index1"/>
        <w:tabs>
          <w:tab w:val="right" w:pos="5030"/>
        </w:tabs>
        <w:rPr>
          <w:noProof/>
        </w:rPr>
      </w:pPr>
      <w:r>
        <w:rPr>
          <w:noProof/>
        </w:rPr>
        <w:t>SQL Server 2014, 34</w:t>
      </w:r>
    </w:p>
    <w:p w:rsidR="00D72066" w:rsidRDefault="00D72066">
      <w:pPr>
        <w:pStyle w:val="Index1"/>
        <w:tabs>
          <w:tab w:val="right" w:pos="5030"/>
        </w:tabs>
        <w:rPr>
          <w:noProof/>
        </w:rPr>
      </w:pPr>
      <w:r>
        <w:rPr>
          <w:noProof/>
        </w:rPr>
        <w:t>SQL Server 2016 Enterprise, 34, 35</w:t>
      </w:r>
    </w:p>
    <w:p w:rsidR="00D72066" w:rsidRDefault="00D72066">
      <w:pPr>
        <w:pStyle w:val="Index1"/>
        <w:tabs>
          <w:tab w:val="right" w:pos="5030"/>
        </w:tabs>
        <w:rPr>
          <w:noProof/>
        </w:rPr>
      </w:pPr>
      <w:r>
        <w:rPr>
          <w:noProof/>
        </w:rPr>
        <w:t>SQL Server 2016 Enterprise Core, 34</w:t>
      </w:r>
    </w:p>
    <w:p w:rsidR="00D72066" w:rsidRDefault="00D72066">
      <w:pPr>
        <w:pStyle w:val="Index1"/>
        <w:tabs>
          <w:tab w:val="right" w:pos="5030"/>
        </w:tabs>
        <w:rPr>
          <w:noProof/>
        </w:rPr>
      </w:pPr>
      <w:r>
        <w:rPr>
          <w:noProof/>
        </w:rPr>
        <w:t>SQL Server 2016 Standard, 34</w:t>
      </w:r>
    </w:p>
    <w:p w:rsidR="00D72066" w:rsidRDefault="00D72066">
      <w:pPr>
        <w:pStyle w:val="Index1"/>
        <w:tabs>
          <w:tab w:val="right" w:pos="5030"/>
        </w:tabs>
        <w:rPr>
          <w:noProof/>
        </w:rPr>
      </w:pPr>
      <w:r>
        <w:rPr>
          <w:noProof/>
        </w:rPr>
        <w:t>SQL Server 2016 Standard Core, 34</w:t>
      </w:r>
    </w:p>
    <w:p w:rsidR="00D72066" w:rsidRDefault="00D72066">
      <w:pPr>
        <w:pStyle w:val="Index1"/>
        <w:tabs>
          <w:tab w:val="right" w:pos="5030"/>
        </w:tabs>
        <w:rPr>
          <w:noProof/>
        </w:rPr>
      </w:pPr>
      <w:r>
        <w:rPr>
          <w:noProof/>
        </w:rPr>
        <w:t>SQL Server Business Intelligence, 91, 98</w:t>
      </w:r>
    </w:p>
    <w:p w:rsidR="00D72066" w:rsidRDefault="00D72066">
      <w:pPr>
        <w:pStyle w:val="Index1"/>
        <w:tabs>
          <w:tab w:val="right" w:pos="5030"/>
        </w:tabs>
        <w:rPr>
          <w:noProof/>
        </w:rPr>
      </w:pPr>
      <w:r>
        <w:rPr>
          <w:noProof/>
        </w:rPr>
        <w:t>SQL Server Data Center, 91</w:t>
      </w:r>
    </w:p>
    <w:p w:rsidR="00D72066" w:rsidRDefault="00D72066">
      <w:pPr>
        <w:pStyle w:val="Index1"/>
        <w:tabs>
          <w:tab w:val="right" w:pos="5030"/>
        </w:tabs>
        <w:rPr>
          <w:noProof/>
        </w:rPr>
      </w:pPr>
      <w:r>
        <w:rPr>
          <w:noProof/>
        </w:rPr>
        <w:t>SQL Server Enterprise, 91</w:t>
      </w:r>
    </w:p>
    <w:p w:rsidR="00D72066" w:rsidRDefault="00D72066">
      <w:pPr>
        <w:pStyle w:val="Index1"/>
        <w:tabs>
          <w:tab w:val="right" w:pos="5030"/>
        </w:tabs>
        <w:rPr>
          <w:noProof/>
        </w:rPr>
      </w:pPr>
      <w:r>
        <w:rPr>
          <w:noProof/>
        </w:rPr>
        <w:t>SQL Server Standard, 91, 98</w:t>
      </w:r>
    </w:p>
    <w:p w:rsidR="00D72066" w:rsidRDefault="00D72066">
      <w:pPr>
        <w:pStyle w:val="Index1"/>
        <w:tabs>
          <w:tab w:val="right" w:pos="5030"/>
        </w:tabs>
        <w:rPr>
          <w:noProof/>
        </w:rPr>
      </w:pPr>
      <w:r>
        <w:rPr>
          <w:noProof/>
        </w:rPr>
        <w:t>Suite Bridge لاتفاقية ترخيص وصول العميل الأساسية لـ Enterprise Mobility+ Security, 15</w:t>
      </w:r>
    </w:p>
    <w:p w:rsidR="00D72066" w:rsidRDefault="00D72066">
      <w:pPr>
        <w:pStyle w:val="Index1"/>
        <w:tabs>
          <w:tab w:val="right" w:pos="5030"/>
        </w:tabs>
        <w:rPr>
          <w:noProof/>
        </w:rPr>
      </w:pPr>
      <w:r>
        <w:rPr>
          <w:noProof/>
        </w:rPr>
        <w:t>Suite Bridge لترخيص وصول العميل للمؤسسة لـ Microsoft Intune, 15</w:t>
      </w:r>
    </w:p>
    <w:p w:rsidR="00D72066" w:rsidRDefault="00D72066">
      <w:pPr>
        <w:pStyle w:val="Index1"/>
        <w:tabs>
          <w:tab w:val="right" w:pos="5030"/>
        </w:tabs>
        <w:rPr>
          <w:noProof/>
        </w:rPr>
      </w:pPr>
      <w:r>
        <w:rPr>
          <w:noProof/>
        </w:rPr>
        <w:t>Suite Bridge لترخيص وصول العميل للمؤسسة لـ Office 365, 15</w:t>
      </w:r>
    </w:p>
    <w:p w:rsidR="00D72066" w:rsidRDefault="00D72066">
      <w:pPr>
        <w:pStyle w:val="Index1"/>
        <w:tabs>
          <w:tab w:val="right" w:pos="5030"/>
        </w:tabs>
        <w:rPr>
          <w:noProof/>
        </w:rPr>
      </w:pPr>
      <w:r>
        <w:rPr>
          <w:noProof/>
        </w:rPr>
        <w:t>Suite Bridge لترخيص وصول العميل للمؤسسة لـ Office 365 من ضمان البرنامج, 15</w:t>
      </w:r>
    </w:p>
    <w:p w:rsidR="00D72066" w:rsidRDefault="00D72066">
      <w:pPr>
        <w:pStyle w:val="Index1"/>
        <w:tabs>
          <w:tab w:val="right" w:pos="5030"/>
        </w:tabs>
        <w:rPr>
          <w:noProof/>
        </w:rPr>
      </w:pPr>
      <w:r>
        <w:rPr>
          <w:noProof/>
        </w:rPr>
        <w:t>Suite Bridge لترخيص وصول العميل للمؤسسة لـ Office 365 وMicrosoft Intune, 15</w:t>
      </w:r>
    </w:p>
    <w:p w:rsidR="00D72066" w:rsidRDefault="00D72066">
      <w:pPr>
        <w:pStyle w:val="Index1"/>
        <w:tabs>
          <w:tab w:val="right" w:pos="5030"/>
        </w:tabs>
        <w:rPr>
          <w:noProof/>
        </w:rPr>
      </w:pPr>
      <w:r>
        <w:rPr>
          <w:noProof/>
        </w:rPr>
        <w:t>System Center, 97</w:t>
      </w:r>
    </w:p>
    <w:p w:rsidR="00D72066" w:rsidRDefault="00D72066">
      <w:pPr>
        <w:pStyle w:val="Index1"/>
        <w:tabs>
          <w:tab w:val="right" w:pos="5030"/>
        </w:tabs>
        <w:rPr>
          <w:noProof/>
        </w:rPr>
      </w:pPr>
      <w:r>
        <w:rPr>
          <w:noProof/>
        </w:rPr>
        <w:t>System Center 2012 Client Management Suite, 38, 40, 41, 42</w:t>
      </w:r>
    </w:p>
    <w:p w:rsidR="00D72066" w:rsidRDefault="00D72066">
      <w:pPr>
        <w:pStyle w:val="Index1"/>
        <w:tabs>
          <w:tab w:val="right" w:pos="5030"/>
        </w:tabs>
        <w:rPr>
          <w:noProof/>
        </w:rPr>
      </w:pPr>
      <w:r>
        <w:rPr>
          <w:noProof/>
        </w:rPr>
        <w:t>System Center 2012 R2, 36</w:t>
      </w:r>
    </w:p>
    <w:p w:rsidR="00D72066" w:rsidRDefault="00D72066">
      <w:pPr>
        <w:pStyle w:val="Index1"/>
        <w:tabs>
          <w:tab w:val="right" w:pos="5030"/>
        </w:tabs>
        <w:rPr>
          <w:noProof/>
        </w:rPr>
      </w:pPr>
      <w:r>
        <w:rPr>
          <w:noProof/>
        </w:rPr>
        <w:t>System Center 2012 R2 Configuration Manager, 37</w:t>
      </w:r>
    </w:p>
    <w:p w:rsidR="00D72066" w:rsidRDefault="00D72066">
      <w:pPr>
        <w:pStyle w:val="Index1"/>
        <w:tabs>
          <w:tab w:val="right" w:pos="5030"/>
        </w:tabs>
        <w:rPr>
          <w:noProof/>
        </w:rPr>
      </w:pPr>
      <w:r>
        <w:rPr>
          <w:noProof/>
        </w:rPr>
        <w:t>System Center 2012 R2 Endpoint Protection, 39</w:t>
      </w:r>
    </w:p>
    <w:p w:rsidR="00D72066" w:rsidRDefault="00D72066">
      <w:pPr>
        <w:pStyle w:val="Index1"/>
        <w:tabs>
          <w:tab w:val="right" w:pos="5030"/>
        </w:tabs>
        <w:rPr>
          <w:noProof/>
        </w:rPr>
      </w:pPr>
      <w:r>
        <w:rPr>
          <w:noProof/>
        </w:rPr>
        <w:t>System Center 2016 Data Protection Manager, 38</w:t>
      </w:r>
    </w:p>
    <w:p w:rsidR="00D72066" w:rsidRDefault="00D72066">
      <w:pPr>
        <w:pStyle w:val="Index1"/>
        <w:tabs>
          <w:tab w:val="right" w:pos="5030"/>
        </w:tabs>
        <w:rPr>
          <w:noProof/>
        </w:rPr>
      </w:pPr>
      <w:r>
        <w:rPr>
          <w:noProof/>
        </w:rPr>
        <w:t>System Center 2016 Operations Manager, 40</w:t>
      </w:r>
    </w:p>
    <w:p w:rsidR="00D72066" w:rsidRDefault="00D72066">
      <w:pPr>
        <w:pStyle w:val="Index1"/>
        <w:tabs>
          <w:tab w:val="right" w:pos="5030"/>
        </w:tabs>
        <w:rPr>
          <w:noProof/>
        </w:rPr>
      </w:pPr>
      <w:r>
        <w:rPr>
          <w:noProof/>
        </w:rPr>
        <w:t>System Center 2016 Orchestrator, 41</w:t>
      </w:r>
    </w:p>
    <w:p w:rsidR="00D72066" w:rsidRDefault="00D72066">
      <w:pPr>
        <w:pStyle w:val="Index1"/>
        <w:tabs>
          <w:tab w:val="right" w:pos="5030"/>
        </w:tabs>
        <w:rPr>
          <w:noProof/>
        </w:rPr>
      </w:pPr>
      <w:r>
        <w:rPr>
          <w:noProof/>
        </w:rPr>
        <w:t>System Center 2016 Service Manager, 42</w:t>
      </w:r>
    </w:p>
    <w:p w:rsidR="00D72066" w:rsidRDefault="00D72066">
      <w:pPr>
        <w:pStyle w:val="Index1"/>
        <w:tabs>
          <w:tab w:val="right" w:pos="5030"/>
        </w:tabs>
        <w:rPr>
          <w:noProof/>
        </w:rPr>
      </w:pPr>
      <w:r>
        <w:rPr>
          <w:noProof/>
        </w:rPr>
        <w:t>System Center Datacenter, 96, 98</w:t>
      </w:r>
    </w:p>
    <w:p w:rsidR="00D72066" w:rsidRDefault="00D72066">
      <w:pPr>
        <w:pStyle w:val="Index1"/>
        <w:tabs>
          <w:tab w:val="right" w:pos="5030"/>
        </w:tabs>
        <w:rPr>
          <w:noProof/>
        </w:rPr>
      </w:pPr>
      <w:r>
        <w:rPr>
          <w:noProof/>
        </w:rPr>
        <w:t>System Center Datacenter (حزمتان من التراخيص الأساسية), 18</w:t>
      </w:r>
    </w:p>
    <w:p w:rsidR="00D72066" w:rsidRDefault="00D72066">
      <w:pPr>
        <w:pStyle w:val="Index1"/>
        <w:tabs>
          <w:tab w:val="right" w:pos="5030"/>
        </w:tabs>
        <w:rPr>
          <w:noProof/>
        </w:rPr>
      </w:pPr>
      <w:r>
        <w:rPr>
          <w:noProof/>
        </w:rPr>
        <w:t>System Center Endpoint Protection 1606, 39</w:t>
      </w:r>
    </w:p>
    <w:p w:rsidR="00D72066" w:rsidRDefault="00D72066">
      <w:pPr>
        <w:pStyle w:val="Index1"/>
        <w:tabs>
          <w:tab w:val="right" w:pos="5030"/>
        </w:tabs>
        <w:rPr>
          <w:noProof/>
        </w:rPr>
      </w:pPr>
      <w:r>
        <w:rPr>
          <w:noProof/>
        </w:rPr>
        <w:t>System Center Global Service Monitor, 37</w:t>
      </w:r>
    </w:p>
    <w:p w:rsidR="00D72066" w:rsidRDefault="00D72066">
      <w:pPr>
        <w:pStyle w:val="Index1"/>
        <w:tabs>
          <w:tab w:val="right" w:pos="5030"/>
        </w:tabs>
        <w:rPr>
          <w:noProof/>
        </w:rPr>
      </w:pPr>
      <w:r>
        <w:rPr>
          <w:noProof/>
        </w:rPr>
        <w:t>System Center Standard, 96, 98</w:t>
      </w:r>
    </w:p>
    <w:p w:rsidR="00D72066" w:rsidRDefault="00D72066">
      <w:pPr>
        <w:pStyle w:val="Index1"/>
        <w:tabs>
          <w:tab w:val="right" w:pos="5030"/>
        </w:tabs>
        <w:rPr>
          <w:noProof/>
        </w:rPr>
      </w:pPr>
      <w:r>
        <w:rPr>
          <w:noProof/>
        </w:rPr>
        <w:t>System Center Standard (حزمتان من التراخيص الأساسية), 18</w:t>
      </w:r>
    </w:p>
    <w:p w:rsidR="00D72066" w:rsidRDefault="00D72066">
      <w:pPr>
        <w:pStyle w:val="Index1"/>
        <w:tabs>
          <w:tab w:val="right" w:pos="5030"/>
        </w:tabs>
        <w:rPr>
          <w:noProof/>
        </w:rPr>
      </w:pPr>
      <w:r>
        <w:rPr>
          <w:noProof/>
        </w:rPr>
        <w:t>VDI, 42</w:t>
      </w:r>
    </w:p>
    <w:p w:rsidR="00D72066" w:rsidRDefault="00D72066">
      <w:pPr>
        <w:pStyle w:val="Index1"/>
        <w:tabs>
          <w:tab w:val="right" w:pos="5030"/>
        </w:tabs>
        <w:rPr>
          <w:noProof/>
        </w:rPr>
      </w:pPr>
      <w:r>
        <w:rPr>
          <w:noProof/>
        </w:rPr>
        <w:t>Visio 2016 Professional, 26</w:t>
      </w:r>
    </w:p>
    <w:p w:rsidR="00D72066" w:rsidRDefault="00D72066">
      <w:pPr>
        <w:pStyle w:val="Index1"/>
        <w:tabs>
          <w:tab w:val="right" w:pos="5030"/>
        </w:tabs>
        <w:rPr>
          <w:noProof/>
        </w:rPr>
      </w:pPr>
      <w:r>
        <w:rPr>
          <w:noProof/>
        </w:rPr>
        <w:t>Visio 2016 Standard, 26</w:t>
      </w:r>
    </w:p>
    <w:p w:rsidR="00D72066" w:rsidRDefault="00D72066">
      <w:pPr>
        <w:pStyle w:val="Index1"/>
        <w:tabs>
          <w:tab w:val="right" w:pos="5030"/>
        </w:tabs>
        <w:rPr>
          <w:noProof/>
        </w:rPr>
      </w:pPr>
      <w:r>
        <w:rPr>
          <w:noProof/>
        </w:rPr>
        <w:t>Visio Pro for Office 365, 69</w:t>
      </w:r>
    </w:p>
    <w:p w:rsidR="00D72066" w:rsidRDefault="00D72066">
      <w:pPr>
        <w:pStyle w:val="Index1"/>
        <w:tabs>
          <w:tab w:val="right" w:pos="5030"/>
        </w:tabs>
        <w:rPr>
          <w:noProof/>
        </w:rPr>
      </w:pPr>
      <w:r>
        <w:rPr>
          <w:noProof/>
        </w:rPr>
        <w:t>Visio Pro for Office 365 بخيار, 69</w:t>
      </w:r>
    </w:p>
    <w:p w:rsidR="00D72066" w:rsidRDefault="00D72066">
      <w:pPr>
        <w:pStyle w:val="Index1"/>
        <w:tabs>
          <w:tab w:val="right" w:pos="5030"/>
        </w:tabs>
        <w:rPr>
          <w:noProof/>
        </w:rPr>
      </w:pPr>
      <w:r>
        <w:rPr>
          <w:noProof/>
        </w:rPr>
        <w:t>Visio Professional, 69, 98</w:t>
      </w:r>
    </w:p>
    <w:p w:rsidR="00D72066" w:rsidRDefault="00D72066">
      <w:pPr>
        <w:pStyle w:val="Index1"/>
        <w:tabs>
          <w:tab w:val="right" w:pos="5030"/>
        </w:tabs>
        <w:rPr>
          <w:noProof/>
        </w:rPr>
      </w:pPr>
      <w:r>
        <w:rPr>
          <w:noProof/>
        </w:rPr>
        <w:t>Visio Standard, 69, 91, 98</w:t>
      </w:r>
    </w:p>
    <w:p w:rsidR="00D72066" w:rsidRDefault="00D72066">
      <w:pPr>
        <w:pStyle w:val="Index1"/>
        <w:tabs>
          <w:tab w:val="right" w:pos="5030"/>
        </w:tabs>
        <w:rPr>
          <w:noProof/>
        </w:rPr>
      </w:pPr>
      <w:r>
        <w:rPr>
          <w:noProof/>
        </w:rPr>
        <w:t>Visual Studio 2015, 43</w:t>
      </w:r>
    </w:p>
    <w:p w:rsidR="00D72066" w:rsidRDefault="00D72066">
      <w:pPr>
        <w:pStyle w:val="Index1"/>
        <w:tabs>
          <w:tab w:val="right" w:pos="5030"/>
        </w:tabs>
        <w:rPr>
          <w:noProof/>
        </w:rPr>
      </w:pPr>
      <w:r>
        <w:rPr>
          <w:noProof/>
        </w:rPr>
        <w:t>Visual Studio Professional 2017, 43</w:t>
      </w:r>
    </w:p>
    <w:p w:rsidR="00D72066" w:rsidRDefault="00D72066">
      <w:pPr>
        <w:pStyle w:val="Index1"/>
        <w:tabs>
          <w:tab w:val="right" w:pos="5030"/>
        </w:tabs>
        <w:rPr>
          <w:noProof/>
        </w:rPr>
      </w:pPr>
      <w:r>
        <w:rPr>
          <w:noProof/>
        </w:rPr>
        <w:t>Visual Studio Team Foundation Server 2017 مع تقنية SQL Server 2016, 44</w:t>
      </w:r>
    </w:p>
    <w:p w:rsidR="00D72066" w:rsidRDefault="00D72066">
      <w:pPr>
        <w:pStyle w:val="Index1"/>
        <w:tabs>
          <w:tab w:val="right" w:pos="5030"/>
        </w:tabs>
        <w:rPr>
          <w:noProof/>
        </w:rPr>
      </w:pPr>
      <w:r>
        <w:rPr>
          <w:noProof/>
        </w:rPr>
        <w:t>Windows 10 Education E5 (لكل جهاز), 46</w:t>
      </w:r>
    </w:p>
    <w:p w:rsidR="00D72066" w:rsidRDefault="00D72066">
      <w:pPr>
        <w:pStyle w:val="Index1"/>
        <w:tabs>
          <w:tab w:val="right" w:pos="5030"/>
        </w:tabs>
        <w:rPr>
          <w:noProof/>
        </w:rPr>
      </w:pPr>
      <w:r>
        <w:rPr>
          <w:noProof/>
        </w:rPr>
        <w:t>Windows 10 Enterprise, 64</w:t>
      </w:r>
    </w:p>
    <w:p w:rsidR="00D72066" w:rsidRDefault="00D72066">
      <w:pPr>
        <w:pStyle w:val="Index1"/>
        <w:tabs>
          <w:tab w:val="right" w:pos="5030"/>
        </w:tabs>
        <w:rPr>
          <w:noProof/>
        </w:rPr>
      </w:pPr>
      <w:r>
        <w:rPr>
          <w:noProof/>
        </w:rPr>
        <w:t>Windows 10 Enterprise E3 لكل مستخدم, 46</w:t>
      </w:r>
    </w:p>
    <w:p w:rsidR="00D72066" w:rsidRDefault="00D72066">
      <w:pPr>
        <w:pStyle w:val="Index1"/>
        <w:tabs>
          <w:tab w:val="right" w:pos="5030"/>
        </w:tabs>
        <w:rPr>
          <w:noProof/>
        </w:rPr>
      </w:pPr>
      <w:r>
        <w:rPr>
          <w:noProof/>
        </w:rPr>
        <w:t>Windows 10 Enterprise E3 لكل مستخدم من ضمان البرنامج, 46</w:t>
      </w:r>
    </w:p>
    <w:p w:rsidR="00D72066" w:rsidRDefault="00D72066">
      <w:pPr>
        <w:pStyle w:val="Index1"/>
        <w:tabs>
          <w:tab w:val="right" w:pos="5030"/>
        </w:tabs>
        <w:rPr>
          <w:noProof/>
        </w:rPr>
      </w:pPr>
      <w:r>
        <w:rPr>
          <w:noProof/>
        </w:rPr>
        <w:t>Windows 10 Enterprise E5 لكل جهاز أو مستخدم, 46</w:t>
      </w:r>
    </w:p>
    <w:p w:rsidR="00D72066" w:rsidRDefault="00D72066">
      <w:pPr>
        <w:pStyle w:val="Index1"/>
        <w:tabs>
          <w:tab w:val="right" w:pos="5030"/>
        </w:tabs>
        <w:rPr>
          <w:noProof/>
        </w:rPr>
      </w:pPr>
      <w:r>
        <w:rPr>
          <w:noProof/>
        </w:rPr>
        <w:t>Windows 10 Enterprise E5 لكل مستخدم من ضمان البرنامج, 46</w:t>
      </w:r>
    </w:p>
    <w:p w:rsidR="00D72066" w:rsidRDefault="00D72066">
      <w:pPr>
        <w:pStyle w:val="Index1"/>
        <w:tabs>
          <w:tab w:val="right" w:pos="5030"/>
        </w:tabs>
        <w:rPr>
          <w:noProof/>
        </w:rPr>
      </w:pPr>
      <w:r>
        <w:rPr>
          <w:noProof/>
        </w:rPr>
        <w:t>Windows 10 Enterprise LTSB, 46</w:t>
      </w:r>
    </w:p>
    <w:p w:rsidR="00D72066" w:rsidRDefault="00D72066">
      <w:pPr>
        <w:pStyle w:val="Index1"/>
        <w:tabs>
          <w:tab w:val="right" w:pos="5030"/>
        </w:tabs>
        <w:rPr>
          <w:noProof/>
        </w:rPr>
      </w:pPr>
      <w:r>
        <w:rPr>
          <w:noProof/>
        </w:rPr>
        <w:t>Windows 10 IoT Enterprise, 47</w:t>
      </w:r>
    </w:p>
    <w:p w:rsidR="00D72066" w:rsidRDefault="00D72066">
      <w:pPr>
        <w:pStyle w:val="Index1"/>
        <w:tabs>
          <w:tab w:val="right" w:pos="5030"/>
        </w:tabs>
        <w:rPr>
          <w:noProof/>
        </w:rPr>
      </w:pPr>
      <w:r>
        <w:rPr>
          <w:noProof/>
        </w:rPr>
        <w:t>Windows 10 IoT Enterprise لـ Retail أو Thin Clients, 48</w:t>
      </w:r>
    </w:p>
    <w:p w:rsidR="00D72066" w:rsidRDefault="00D72066">
      <w:pPr>
        <w:pStyle w:val="Index1"/>
        <w:tabs>
          <w:tab w:val="right" w:pos="5030"/>
        </w:tabs>
        <w:rPr>
          <w:noProof/>
        </w:rPr>
      </w:pPr>
      <w:r>
        <w:rPr>
          <w:noProof/>
        </w:rPr>
        <w:t>Windows 2000 Professional for Embedded Systems, 47</w:t>
      </w:r>
    </w:p>
    <w:p w:rsidR="00D72066" w:rsidRDefault="00D72066">
      <w:pPr>
        <w:pStyle w:val="Index1"/>
        <w:tabs>
          <w:tab w:val="right" w:pos="5030"/>
        </w:tabs>
        <w:rPr>
          <w:noProof/>
        </w:rPr>
      </w:pPr>
      <w:r>
        <w:rPr>
          <w:noProof/>
        </w:rPr>
        <w:t>Windows 7, 47</w:t>
      </w:r>
    </w:p>
    <w:p w:rsidR="00D72066" w:rsidRDefault="00D72066">
      <w:pPr>
        <w:pStyle w:val="Index1"/>
        <w:tabs>
          <w:tab w:val="right" w:pos="5030"/>
        </w:tabs>
        <w:rPr>
          <w:noProof/>
        </w:rPr>
      </w:pPr>
      <w:r>
        <w:rPr>
          <w:noProof/>
        </w:rPr>
        <w:t>Windows 7 Professional for Embedded Systems،‏ Ultimate for Embedded Systems, 47</w:t>
      </w:r>
    </w:p>
    <w:p w:rsidR="00D72066" w:rsidRDefault="00D72066">
      <w:pPr>
        <w:pStyle w:val="Index1"/>
        <w:tabs>
          <w:tab w:val="right" w:pos="5030"/>
        </w:tabs>
        <w:rPr>
          <w:noProof/>
        </w:rPr>
      </w:pPr>
      <w:r>
        <w:rPr>
          <w:noProof/>
        </w:rPr>
        <w:t>Windows Embedded 2009, 48</w:t>
      </w:r>
    </w:p>
    <w:p w:rsidR="00D72066" w:rsidRDefault="00D72066">
      <w:pPr>
        <w:pStyle w:val="Index1"/>
        <w:tabs>
          <w:tab w:val="right" w:pos="5030"/>
        </w:tabs>
        <w:rPr>
          <w:noProof/>
        </w:rPr>
      </w:pPr>
      <w:r>
        <w:rPr>
          <w:noProof/>
        </w:rPr>
        <w:t>Windows Embedded 8 and 8.1 Industry Retail, 48</w:t>
      </w:r>
    </w:p>
    <w:p w:rsidR="00D72066" w:rsidRDefault="00D72066">
      <w:pPr>
        <w:pStyle w:val="Index1"/>
        <w:tabs>
          <w:tab w:val="right" w:pos="5030"/>
        </w:tabs>
        <w:rPr>
          <w:noProof/>
        </w:rPr>
      </w:pPr>
      <w:r>
        <w:rPr>
          <w:noProof/>
        </w:rPr>
        <w:t>Windows Embedded 8 Standard, 48</w:t>
      </w:r>
    </w:p>
    <w:p w:rsidR="00D72066" w:rsidRDefault="00D72066">
      <w:pPr>
        <w:pStyle w:val="Index1"/>
        <w:tabs>
          <w:tab w:val="right" w:pos="5030"/>
        </w:tabs>
        <w:rPr>
          <w:noProof/>
        </w:rPr>
      </w:pPr>
      <w:r>
        <w:rPr>
          <w:noProof/>
        </w:rPr>
        <w:t>Windows Embedded 8.1 Industry, 46</w:t>
      </w:r>
    </w:p>
    <w:p w:rsidR="00D72066" w:rsidRDefault="00D72066">
      <w:pPr>
        <w:pStyle w:val="Index1"/>
        <w:tabs>
          <w:tab w:val="right" w:pos="5030"/>
        </w:tabs>
        <w:rPr>
          <w:noProof/>
        </w:rPr>
      </w:pPr>
      <w:r>
        <w:rPr>
          <w:noProof/>
        </w:rPr>
        <w:t>Windows Embedded 8/8.1 Pro،‏ Industry Pro, 47</w:t>
      </w:r>
    </w:p>
    <w:p w:rsidR="00D72066" w:rsidRDefault="00D72066">
      <w:pPr>
        <w:pStyle w:val="Index1"/>
        <w:tabs>
          <w:tab w:val="right" w:pos="5030"/>
        </w:tabs>
        <w:rPr>
          <w:noProof/>
        </w:rPr>
      </w:pPr>
      <w:r>
        <w:rPr>
          <w:noProof/>
        </w:rPr>
        <w:t>Windows Embedded POSReady 2009, 48</w:t>
      </w:r>
    </w:p>
    <w:p w:rsidR="00D72066" w:rsidRDefault="00D72066">
      <w:pPr>
        <w:pStyle w:val="Index1"/>
        <w:tabs>
          <w:tab w:val="right" w:pos="5030"/>
        </w:tabs>
        <w:rPr>
          <w:noProof/>
        </w:rPr>
      </w:pPr>
      <w:r>
        <w:rPr>
          <w:noProof/>
        </w:rPr>
        <w:lastRenderedPageBreak/>
        <w:t>Windows Embedded POSReady 7, 48</w:t>
      </w:r>
    </w:p>
    <w:p w:rsidR="00D72066" w:rsidRDefault="00D72066">
      <w:pPr>
        <w:pStyle w:val="Index1"/>
        <w:tabs>
          <w:tab w:val="right" w:pos="5030"/>
        </w:tabs>
        <w:rPr>
          <w:noProof/>
        </w:rPr>
      </w:pPr>
      <w:r>
        <w:rPr>
          <w:noProof/>
        </w:rPr>
        <w:t>Windows Embedded POSReady 7 Pro, 48</w:t>
      </w:r>
    </w:p>
    <w:p w:rsidR="00D72066" w:rsidRDefault="00D72066">
      <w:pPr>
        <w:pStyle w:val="Index1"/>
        <w:tabs>
          <w:tab w:val="right" w:pos="5030"/>
        </w:tabs>
        <w:rPr>
          <w:noProof/>
        </w:rPr>
      </w:pPr>
      <w:r>
        <w:rPr>
          <w:noProof/>
        </w:rPr>
        <w:t>Windows Embedded Standard 7, 48</w:t>
      </w:r>
    </w:p>
    <w:p w:rsidR="00D72066" w:rsidRDefault="00D72066">
      <w:pPr>
        <w:pStyle w:val="Index1"/>
        <w:tabs>
          <w:tab w:val="right" w:pos="5030"/>
        </w:tabs>
        <w:rPr>
          <w:noProof/>
        </w:rPr>
      </w:pPr>
      <w:r>
        <w:rPr>
          <w:noProof/>
        </w:rPr>
        <w:t>Windows Embedded لنقطة الخدمة, 48</w:t>
      </w:r>
    </w:p>
    <w:p w:rsidR="00D72066" w:rsidRDefault="00D72066">
      <w:pPr>
        <w:pStyle w:val="Index1"/>
        <w:tabs>
          <w:tab w:val="right" w:pos="5030"/>
        </w:tabs>
        <w:rPr>
          <w:noProof/>
        </w:rPr>
      </w:pPr>
      <w:r>
        <w:rPr>
          <w:noProof/>
        </w:rPr>
        <w:t>Windows MultiPoint Server 2012, 53</w:t>
      </w:r>
    </w:p>
    <w:p w:rsidR="00D72066" w:rsidRDefault="00D72066">
      <w:pPr>
        <w:pStyle w:val="Index1"/>
        <w:tabs>
          <w:tab w:val="right" w:pos="5030"/>
        </w:tabs>
        <w:rPr>
          <w:noProof/>
        </w:rPr>
      </w:pPr>
      <w:r>
        <w:rPr>
          <w:noProof/>
        </w:rPr>
        <w:t>Windows MultiPoint Server 2016 Premium, 53</w:t>
      </w:r>
    </w:p>
    <w:p w:rsidR="00D72066" w:rsidRDefault="00D72066">
      <w:pPr>
        <w:pStyle w:val="Index1"/>
        <w:tabs>
          <w:tab w:val="right" w:pos="5030"/>
        </w:tabs>
        <w:rPr>
          <w:noProof/>
        </w:rPr>
      </w:pPr>
      <w:r>
        <w:rPr>
          <w:noProof/>
        </w:rPr>
        <w:t>Windows Server, 97, 98</w:t>
      </w:r>
    </w:p>
    <w:p w:rsidR="00D72066" w:rsidRDefault="00D72066">
      <w:pPr>
        <w:pStyle w:val="Index1"/>
        <w:tabs>
          <w:tab w:val="right" w:pos="5030"/>
        </w:tabs>
        <w:rPr>
          <w:noProof/>
        </w:rPr>
      </w:pPr>
      <w:r>
        <w:rPr>
          <w:noProof/>
        </w:rPr>
        <w:t>Windows Server 2012, 54</w:t>
      </w:r>
    </w:p>
    <w:p w:rsidR="00D72066" w:rsidRDefault="00D72066">
      <w:pPr>
        <w:pStyle w:val="Index1"/>
        <w:tabs>
          <w:tab w:val="right" w:pos="5030"/>
        </w:tabs>
        <w:rPr>
          <w:noProof/>
        </w:rPr>
      </w:pPr>
      <w:r>
        <w:rPr>
          <w:noProof/>
        </w:rPr>
        <w:t>Windows Server 2012 R2, 54</w:t>
      </w:r>
    </w:p>
    <w:p w:rsidR="00D72066" w:rsidRDefault="00D72066">
      <w:pPr>
        <w:pStyle w:val="Index1"/>
        <w:tabs>
          <w:tab w:val="right" w:pos="5030"/>
        </w:tabs>
        <w:rPr>
          <w:noProof/>
        </w:rPr>
      </w:pPr>
      <w:r>
        <w:rPr>
          <w:noProof/>
        </w:rPr>
        <w:t>Windows Server 2016 CAL, 53, 54</w:t>
      </w:r>
    </w:p>
    <w:p w:rsidR="00D72066" w:rsidRDefault="00D72066">
      <w:pPr>
        <w:pStyle w:val="Index1"/>
        <w:tabs>
          <w:tab w:val="right" w:pos="5030"/>
        </w:tabs>
        <w:rPr>
          <w:noProof/>
        </w:rPr>
      </w:pPr>
      <w:r>
        <w:rPr>
          <w:noProof/>
        </w:rPr>
        <w:t>Windows Server 2016 Datacenter (16 حزمة من التراخيص الأساسية), 54</w:t>
      </w:r>
    </w:p>
    <w:p w:rsidR="00D72066" w:rsidRDefault="00D72066">
      <w:pPr>
        <w:pStyle w:val="Index1"/>
        <w:tabs>
          <w:tab w:val="right" w:pos="5030"/>
        </w:tabs>
        <w:rPr>
          <w:noProof/>
        </w:rPr>
      </w:pPr>
      <w:r>
        <w:rPr>
          <w:noProof/>
        </w:rPr>
        <w:t>Windows Server 2016 Datacenter (حزمتان من التراخيص الأساسية), 54</w:t>
      </w:r>
    </w:p>
    <w:p w:rsidR="00D72066" w:rsidRDefault="00D72066">
      <w:pPr>
        <w:pStyle w:val="Index1"/>
        <w:tabs>
          <w:tab w:val="right" w:pos="5030"/>
        </w:tabs>
        <w:rPr>
          <w:noProof/>
        </w:rPr>
      </w:pPr>
      <w:r>
        <w:rPr>
          <w:noProof/>
        </w:rPr>
        <w:t>Windows Server 2016 Essentials, 54</w:t>
      </w:r>
    </w:p>
    <w:p w:rsidR="00D72066" w:rsidRDefault="00D72066">
      <w:pPr>
        <w:pStyle w:val="Index1"/>
        <w:tabs>
          <w:tab w:val="right" w:pos="5030"/>
        </w:tabs>
        <w:rPr>
          <w:noProof/>
        </w:rPr>
      </w:pPr>
      <w:r>
        <w:rPr>
          <w:noProof/>
        </w:rPr>
        <w:t>Windows Server 2016 External Connector, 54</w:t>
      </w:r>
    </w:p>
    <w:p w:rsidR="00D72066" w:rsidRDefault="00D72066">
      <w:pPr>
        <w:pStyle w:val="Index1"/>
        <w:tabs>
          <w:tab w:val="right" w:pos="5030"/>
        </w:tabs>
        <w:rPr>
          <w:noProof/>
        </w:rPr>
      </w:pPr>
      <w:r>
        <w:rPr>
          <w:noProof/>
        </w:rPr>
        <w:t>Windows Server 2016 Remote Desktop Services External Connector, 54</w:t>
      </w:r>
    </w:p>
    <w:p w:rsidR="00D72066" w:rsidRDefault="00D72066">
      <w:pPr>
        <w:pStyle w:val="Index1"/>
        <w:tabs>
          <w:tab w:val="right" w:pos="5030"/>
        </w:tabs>
        <w:rPr>
          <w:noProof/>
        </w:rPr>
      </w:pPr>
      <w:r>
        <w:rPr>
          <w:noProof/>
        </w:rPr>
        <w:t>Windows Server 2016 Standard (16 حزمة من التراخيص الأساسية), 54</w:t>
      </w:r>
    </w:p>
    <w:p w:rsidR="00D72066" w:rsidRDefault="00D72066">
      <w:pPr>
        <w:pStyle w:val="Index1"/>
        <w:tabs>
          <w:tab w:val="right" w:pos="5030"/>
        </w:tabs>
        <w:rPr>
          <w:noProof/>
        </w:rPr>
      </w:pPr>
      <w:r>
        <w:rPr>
          <w:noProof/>
        </w:rPr>
        <w:t>Windows Server 2016 Standard (حزمتان من التراخيص الأساسية), 54</w:t>
      </w:r>
    </w:p>
    <w:p w:rsidR="00D72066" w:rsidRDefault="00D72066">
      <w:pPr>
        <w:pStyle w:val="Index1"/>
        <w:tabs>
          <w:tab w:val="right" w:pos="5030"/>
        </w:tabs>
        <w:rPr>
          <w:noProof/>
        </w:rPr>
      </w:pPr>
      <w:r>
        <w:rPr>
          <w:noProof/>
        </w:rPr>
        <w:t>Windows Server Datacenter, 91, 96, 98</w:t>
      </w:r>
    </w:p>
    <w:p w:rsidR="00D72066" w:rsidRDefault="00D72066">
      <w:pPr>
        <w:pStyle w:val="Index1"/>
        <w:tabs>
          <w:tab w:val="right" w:pos="5030"/>
        </w:tabs>
        <w:rPr>
          <w:noProof/>
        </w:rPr>
      </w:pPr>
      <w:r>
        <w:rPr>
          <w:noProof/>
        </w:rPr>
        <w:t>Windows Server Datacenter (حزمتان من التراخيص الأساسية)،, 18</w:t>
      </w:r>
    </w:p>
    <w:p w:rsidR="00D72066" w:rsidRDefault="00D72066">
      <w:pPr>
        <w:pStyle w:val="Index1"/>
        <w:tabs>
          <w:tab w:val="right" w:pos="5030"/>
        </w:tabs>
        <w:rPr>
          <w:noProof/>
        </w:rPr>
      </w:pPr>
      <w:r>
        <w:rPr>
          <w:noProof/>
        </w:rPr>
        <w:t>Windows Server Enterprise, 91</w:t>
      </w:r>
    </w:p>
    <w:p w:rsidR="00D72066" w:rsidRDefault="00D72066">
      <w:pPr>
        <w:pStyle w:val="Index1"/>
        <w:tabs>
          <w:tab w:val="right" w:pos="5030"/>
        </w:tabs>
        <w:rPr>
          <w:noProof/>
        </w:rPr>
      </w:pPr>
      <w:r>
        <w:rPr>
          <w:noProof/>
        </w:rPr>
        <w:t>Windows Server Standard, 91, 96, 98</w:t>
      </w:r>
    </w:p>
    <w:p w:rsidR="00D72066" w:rsidRDefault="00D72066">
      <w:pPr>
        <w:pStyle w:val="Index1"/>
        <w:tabs>
          <w:tab w:val="right" w:pos="5030"/>
        </w:tabs>
        <w:rPr>
          <w:noProof/>
        </w:rPr>
      </w:pPr>
      <w:r>
        <w:rPr>
          <w:noProof/>
        </w:rPr>
        <w:t>Windows Server Standard (حزمتان من التراخيص الأساسية)،, 18</w:t>
      </w:r>
    </w:p>
    <w:p w:rsidR="00D72066" w:rsidRDefault="00D72066">
      <w:pPr>
        <w:pStyle w:val="Index1"/>
        <w:tabs>
          <w:tab w:val="right" w:pos="5030"/>
        </w:tabs>
        <w:rPr>
          <w:noProof/>
        </w:rPr>
      </w:pPr>
      <w:r>
        <w:rPr>
          <w:noProof/>
        </w:rPr>
        <w:t>Windows Vista, 47</w:t>
      </w:r>
    </w:p>
    <w:p w:rsidR="00D72066" w:rsidRDefault="00D72066">
      <w:pPr>
        <w:pStyle w:val="Index1"/>
        <w:tabs>
          <w:tab w:val="right" w:pos="5030"/>
        </w:tabs>
        <w:rPr>
          <w:noProof/>
        </w:rPr>
      </w:pPr>
      <w:r>
        <w:rPr>
          <w:noProof/>
        </w:rPr>
        <w:t>Windows Vista Business for Embedded Systems،‏ Ultimate for Embedded Systems, 47</w:t>
      </w:r>
    </w:p>
    <w:p w:rsidR="00D72066" w:rsidRDefault="00D72066">
      <w:pPr>
        <w:pStyle w:val="Index1"/>
        <w:tabs>
          <w:tab w:val="right" w:pos="5030"/>
        </w:tabs>
        <w:rPr>
          <w:noProof/>
        </w:rPr>
      </w:pPr>
      <w:r>
        <w:rPr>
          <w:noProof/>
        </w:rPr>
        <w:t>Windows XP, 47</w:t>
      </w:r>
    </w:p>
    <w:p w:rsidR="00D72066" w:rsidRDefault="00D72066">
      <w:pPr>
        <w:pStyle w:val="Index1"/>
        <w:tabs>
          <w:tab w:val="right" w:pos="5030"/>
        </w:tabs>
        <w:rPr>
          <w:noProof/>
        </w:rPr>
      </w:pPr>
      <w:r>
        <w:rPr>
          <w:noProof/>
        </w:rPr>
        <w:t>Windows XP Embedded, 48</w:t>
      </w:r>
    </w:p>
    <w:p w:rsidR="00D72066" w:rsidRDefault="00D72066">
      <w:pPr>
        <w:pStyle w:val="Index1"/>
        <w:tabs>
          <w:tab w:val="right" w:pos="5030"/>
        </w:tabs>
        <w:rPr>
          <w:noProof/>
        </w:rPr>
      </w:pPr>
      <w:r>
        <w:rPr>
          <w:noProof/>
        </w:rPr>
        <w:t>Windows XP Professional for Embedded Systems, 47</w:t>
      </w:r>
    </w:p>
    <w:p w:rsidR="00D72066" w:rsidRDefault="00D72066">
      <w:pPr>
        <w:pStyle w:val="Index1"/>
        <w:tabs>
          <w:tab w:val="right" w:pos="5030"/>
        </w:tabs>
        <w:rPr>
          <w:noProof/>
        </w:rPr>
      </w:pPr>
      <w:r>
        <w:rPr>
          <w:noProof/>
        </w:rPr>
        <w:t>Word 2016, 26</w:t>
      </w:r>
    </w:p>
    <w:p w:rsidR="00D72066" w:rsidRDefault="00D72066">
      <w:pPr>
        <w:pStyle w:val="Index1"/>
        <w:tabs>
          <w:tab w:val="right" w:pos="5030"/>
        </w:tabs>
        <w:rPr>
          <w:noProof/>
        </w:rPr>
      </w:pPr>
      <w:r>
        <w:rPr>
          <w:noProof/>
        </w:rPr>
        <w:t>Word 2016 لـ Mac, 28</w:t>
      </w:r>
    </w:p>
    <w:p w:rsidR="00D72066" w:rsidRDefault="00D72066">
      <w:pPr>
        <w:pStyle w:val="Index1"/>
        <w:tabs>
          <w:tab w:val="right" w:pos="5030"/>
        </w:tabs>
        <w:rPr>
          <w:noProof/>
        </w:rPr>
      </w:pPr>
      <w:r>
        <w:rPr>
          <w:noProof/>
        </w:rPr>
        <w:t>Work at Home for Office Professional Plus 2016, 26</w:t>
      </w:r>
    </w:p>
    <w:p w:rsidR="00D72066" w:rsidRDefault="00D72066">
      <w:pPr>
        <w:pStyle w:val="Index1"/>
        <w:tabs>
          <w:tab w:val="right" w:pos="5030"/>
        </w:tabs>
        <w:rPr>
          <w:noProof/>
        </w:rPr>
      </w:pPr>
      <w:r>
        <w:rPr>
          <w:noProof/>
        </w:rPr>
        <w:t>Work at Home for Office Standard 2016, 26</w:t>
      </w:r>
    </w:p>
    <w:p w:rsidR="00D72066" w:rsidRDefault="00D72066">
      <w:pPr>
        <w:pStyle w:val="Index1"/>
        <w:tabs>
          <w:tab w:val="right" w:pos="5030"/>
        </w:tabs>
        <w:rPr>
          <w:noProof/>
        </w:rPr>
      </w:pPr>
      <w:r>
        <w:rPr>
          <w:noProof/>
        </w:rPr>
        <w:t>‏</w:t>
      </w:r>
      <w:dir w:val="rtl">
        <w:r>
          <w:rPr>
            <w:noProof/>
          </w:rPr>
          <w:t>اتصالات PSTN لـ Skype for Business Online</w:t>
        </w:r>
        <w:r>
          <w:rPr>
            <w:noProof/>
          </w:rPr>
          <w:t>‬, 77</w:t>
        </w:r>
        <w:r w:rsidR="00A045BE">
          <w:t>‬</w:t>
        </w:r>
      </w:dir>
    </w:p>
    <w:p w:rsidR="00D72066" w:rsidRDefault="00D72066">
      <w:pPr>
        <w:pStyle w:val="Index1"/>
        <w:tabs>
          <w:tab w:val="right" w:pos="5030"/>
        </w:tabs>
        <w:rPr>
          <w:noProof/>
        </w:rPr>
      </w:pPr>
      <w:r>
        <w:rPr>
          <w:noProof/>
        </w:rPr>
        <w:t>اتفاقية ترخيص وصول العميل الأساسية, 65, 91, 97</w:t>
      </w:r>
    </w:p>
    <w:p w:rsidR="00D72066" w:rsidRDefault="00D72066">
      <w:pPr>
        <w:pStyle w:val="Index1"/>
        <w:tabs>
          <w:tab w:val="right" w:pos="5030"/>
        </w:tabs>
        <w:rPr>
          <w:noProof/>
        </w:rPr>
      </w:pPr>
      <w:r>
        <w:rPr>
          <w:noProof/>
        </w:rPr>
        <w:t>اتفاقية ترخيص وصول العميل الأساسية Suite Bridge لـ Microsoft Intune, 15</w:t>
      </w:r>
    </w:p>
    <w:p w:rsidR="00D72066" w:rsidRDefault="00D72066">
      <w:pPr>
        <w:pStyle w:val="Index1"/>
        <w:tabs>
          <w:tab w:val="right" w:pos="5030"/>
        </w:tabs>
        <w:rPr>
          <w:noProof/>
        </w:rPr>
      </w:pPr>
      <w:r>
        <w:rPr>
          <w:noProof/>
        </w:rPr>
        <w:t>‎اتفاقية ترخيص وصول العميل الأساسية Suite Bridge لبرنامج Office 365, 15</w:t>
      </w:r>
    </w:p>
    <w:p w:rsidR="00D72066" w:rsidRDefault="00D72066">
      <w:pPr>
        <w:pStyle w:val="Index1"/>
        <w:tabs>
          <w:tab w:val="right" w:pos="5030"/>
        </w:tabs>
        <w:rPr>
          <w:noProof/>
        </w:rPr>
      </w:pPr>
      <w:r>
        <w:rPr>
          <w:noProof/>
        </w:rPr>
        <w:t>‎اتفاقية ترخيص وصول العميل الأساسية Suite Bridge لبرنامج Office 365 وMicrosoft Intune, 15</w:t>
      </w:r>
    </w:p>
    <w:p w:rsidR="00D72066" w:rsidRDefault="00D72066">
      <w:pPr>
        <w:pStyle w:val="Index1"/>
        <w:tabs>
          <w:tab w:val="right" w:pos="5030"/>
        </w:tabs>
        <w:rPr>
          <w:noProof/>
        </w:rPr>
      </w:pPr>
      <w:r>
        <w:rPr>
          <w:noProof/>
        </w:rPr>
        <w:t>إدارة الأمان مقدمًا لـ Office 365 (ترخيص اشتراك المستخدم), 73</w:t>
      </w:r>
    </w:p>
    <w:p w:rsidR="00D72066" w:rsidRDefault="00D72066">
      <w:pPr>
        <w:pStyle w:val="Index1"/>
        <w:tabs>
          <w:tab w:val="right" w:pos="5030"/>
        </w:tabs>
        <w:rPr>
          <w:noProof/>
        </w:rPr>
      </w:pPr>
      <w:r>
        <w:rPr>
          <w:noProof/>
        </w:rPr>
        <w:t>أرشفة Exchange Online لـ Exchange Online, 74</w:t>
      </w:r>
    </w:p>
    <w:p w:rsidR="00D72066" w:rsidRDefault="00D72066">
      <w:pPr>
        <w:pStyle w:val="Index1"/>
        <w:tabs>
          <w:tab w:val="right" w:pos="5030"/>
        </w:tabs>
        <w:rPr>
          <w:noProof/>
        </w:rPr>
      </w:pPr>
      <w:r>
        <w:rPr>
          <w:noProof/>
        </w:rPr>
        <w:t>أرشفة Exchange Online لـ Exchange Server, 16, 74</w:t>
      </w:r>
    </w:p>
    <w:p w:rsidR="00D72066" w:rsidRDefault="00D72066">
      <w:pPr>
        <w:pStyle w:val="Index1"/>
        <w:tabs>
          <w:tab w:val="right" w:pos="5030"/>
        </w:tabs>
        <w:rPr>
          <w:noProof/>
        </w:rPr>
      </w:pPr>
      <w:r>
        <w:rPr>
          <w:noProof/>
        </w:rPr>
        <w:t>‏</w:t>
      </w:r>
      <w:dir w:val="rtl">
        <w:r>
          <w:rPr>
            <w:noProof/>
          </w:rPr>
          <w:t>استهلاك PSTN في Skype for Business, 77</w:t>
        </w:r>
        <w:r w:rsidR="00A045BE">
          <w:t>‬</w:t>
        </w:r>
      </w:dir>
    </w:p>
    <w:p w:rsidR="00D72066" w:rsidRDefault="00D72066">
      <w:pPr>
        <w:pStyle w:val="Index1"/>
        <w:tabs>
          <w:tab w:val="right" w:pos="5030"/>
        </w:tabs>
        <w:rPr>
          <w:noProof/>
        </w:rPr>
      </w:pPr>
      <w:r>
        <w:rPr>
          <w:noProof/>
        </w:rPr>
        <w:t>استيراد خدمة لـ Office 365, 74</w:t>
      </w:r>
    </w:p>
    <w:p w:rsidR="00D72066" w:rsidRDefault="00D72066">
      <w:pPr>
        <w:pStyle w:val="Index1"/>
        <w:tabs>
          <w:tab w:val="right" w:pos="5030"/>
        </w:tabs>
        <w:rPr>
          <w:noProof/>
        </w:rPr>
      </w:pPr>
      <w:r>
        <w:rPr>
          <w:noProof/>
        </w:rPr>
        <w:t>اشتراك Visual Studio Enterprise, 91, 98</w:t>
      </w:r>
    </w:p>
    <w:p w:rsidR="00D72066" w:rsidRDefault="00D72066">
      <w:pPr>
        <w:pStyle w:val="Index1"/>
        <w:tabs>
          <w:tab w:val="right" w:pos="5030"/>
        </w:tabs>
        <w:rPr>
          <w:noProof/>
        </w:rPr>
      </w:pPr>
      <w:r>
        <w:rPr>
          <w:noProof/>
        </w:rPr>
        <w:t>اشتراك Visual Studio Enterprise 2017, 43</w:t>
      </w:r>
    </w:p>
    <w:p w:rsidR="00D72066" w:rsidRDefault="00D72066">
      <w:pPr>
        <w:pStyle w:val="Index1"/>
        <w:tabs>
          <w:tab w:val="right" w:pos="5030"/>
        </w:tabs>
        <w:rPr>
          <w:noProof/>
        </w:rPr>
      </w:pPr>
      <w:r>
        <w:rPr>
          <w:noProof/>
        </w:rPr>
        <w:t>اشتراك Visual Studio Professional, 91, 98</w:t>
      </w:r>
    </w:p>
    <w:p w:rsidR="00D72066" w:rsidRDefault="00D72066">
      <w:pPr>
        <w:pStyle w:val="Index1"/>
        <w:tabs>
          <w:tab w:val="right" w:pos="5030"/>
        </w:tabs>
        <w:rPr>
          <w:noProof/>
        </w:rPr>
      </w:pPr>
      <w:r>
        <w:rPr>
          <w:noProof/>
        </w:rPr>
        <w:t>اشتراك Visual Studio Professional 2017, 43</w:t>
      </w:r>
    </w:p>
    <w:p w:rsidR="00D72066" w:rsidRDefault="00D72066">
      <w:pPr>
        <w:pStyle w:val="Index1"/>
        <w:tabs>
          <w:tab w:val="right" w:pos="5030"/>
        </w:tabs>
        <w:rPr>
          <w:noProof/>
        </w:rPr>
      </w:pPr>
      <w:r>
        <w:rPr>
          <w:noProof/>
        </w:rPr>
        <w:t>اشتراك Visual Studio Test Professional, 98</w:t>
      </w:r>
    </w:p>
    <w:p w:rsidR="00D72066" w:rsidRDefault="00D72066">
      <w:pPr>
        <w:pStyle w:val="Index1"/>
        <w:tabs>
          <w:tab w:val="right" w:pos="5030"/>
        </w:tabs>
        <w:rPr>
          <w:noProof/>
        </w:rPr>
      </w:pPr>
      <w:r>
        <w:rPr>
          <w:noProof/>
        </w:rPr>
        <w:t>اشتراك Visual Studio Test Professional 2017, 43</w:t>
      </w:r>
    </w:p>
    <w:p w:rsidR="00D72066" w:rsidRDefault="00D72066">
      <w:pPr>
        <w:pStyle w:val="Index1"/>
        <w:tabs>
          <w:tab w:val="right" w:pos="5030"/>
        </w:tabs>
        <w:rPr>
          <w:noProof/>
        </w:rPr>
      </w:pPr>
      <w:r>
        <w:rPr>
          <w:noProof/>
        </w:rPr>
        <w:t>اشتراك Windows Companion, 50</w:t>
      </w:r>
    </w:p>
    <w:p w:rsidR="00D72066" w:rsidRDefault="00D72066">
      <w:pPr>
        <w:pStyle w:val="Index1"/>
        <w:tabs>
          <w:tab w:val="right" w:pos="5030"/>
        </w:tabs>
        <w:rPr>
          <w:noProof/>
        </w:rPr>
      </w:pPr>
      <w:r>
        <w:rPr>
          <w:noProof/>
        </w:rPr>
        <w:t>الاستخدام التجاري لكل من Office Home وStudent 2013 RT, 26</w:t>
      </w:r>
    </w:p>
    <w:p w:rsidR="00D72066" w:rsidRDefault="00D72066">
      <w:pPr>
        <w:pStyle w:val="Index1"/>
        <w:tabs>
          <w:tab w:val="right" w:pos="5030"/>
        </w:tabs>
        <w:rPr>
          <w:noProof/>
        </w:rPr>
      </w:pPr>
      <w:r>
        <w:rPr>
          <w:noProof/>
        </w:rPr>
        <w:t>الاشتراك الشهري الخفيف لـ 5 آلاف مستخدم معروف لخرائط Bing, 78</w:t>
      </w:r>
    </w:p>
    <w:p w:rsidR="00D72066" w:rsidRDefault="00D72066">
      <w:pPr>
        <w:pStyle w:val="Index1"/>
        <w:tabs>
          <w:tab w:val="right" w:pos="5030"/>
        </w:tabs>
        <w:rPr>
          <w:noProof/>
        </w:rPr>
      </w:pPr>
      <w:r>
        <w:rPr>
          <w:noProof/>
        </w:rPr>
        <w:t>الاشتراك الشهري الخفيف لـ 500 مستخدم معروف لخرائط Bing, 78</w:t>
      </w:r>
    </w:p>
    <w:p w:rsidR="00D72066" w:rsidRDefault="00D72066">
      <w:pPr>
        <w:pStyle w:val="Index1"/>
        <w:tabs>
          <w:tab w:val="right" w:pos="5030"/>
        </w:tabs>
        <w:rPr>
          <w:noProof/>
        </w:rPr>
      </w:pPr>
      <w:r>
        <w:rPr>
          <w:noProof/>
        </w:rPr>
        <w:t>الاشتراك الشهري بحد أقصى 5 آلاف مستخدم معروف لخرائط Bing, 78</w:t>
      </w:r>
    </w:p>
    <w:p w:rsidR="00D72066" w:rsidRDefault="00D7206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78</w:t>
          </w:r>
          <w:r w:rsidR="00A045BE">
            <w:t>‬</w:t>
          </w:r>
          <w:r w:rsidR="00A045BE">
            <w:t>‬</w:t>
          </w:r>
        </w:dir>
      </w:dir>
    </w:p>
    <w:p w:rsidR="00D72066" w:rsidRDefault="00D7206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78</w:t>
          </w:r>
          <w:r w:rsidR="00A045BE">
            <w:t>‬</w:t>
          </w:r>
          <w:r w:rsidR="00A045BE">
            <w:t>‬</w:t>
          </w:r>
        </w:dir>
      </w:dir>
    </w:p>
    <w:p w:rsidR="00D72066" w:rsidRDefault="00D72066">
      <w:pPr>
        <w:pStyle w:val="Index1"/>
        <w:tabs>
          <w:tab w:val="right" w:pos="5030"/>
        </w:tabs>
        <w:rPr>
          <w:noProof/>
        </w:rPr>
      </w:pPr>
      <w:r>
        <w:rPr>
          <w:noProof/>
        </w:rPr>
        <w:t>الاشتراك الشهري برسوم للمؤسسة لخرائط Bing, 78</w:t>
      </w:r>
    </w:p>
    <w:p w:rsidR="00D72066" w:rsidRDefault="00D72066">
      <w:pPr>
        <w:pStyle w:val="Index1"/>
        <w:tabs>
          <w:tab w:val="right" w:pos="5030"/>
        </w:tabs>
        <w:rPr>
          <w:noProof/>
        </w:rPr>
      </w:pPr>
      <w:r>
        <w:rPr>
          <w:noProof/>
        </w:rPr>
        <w:t>الاشتراك الشهري في 100 ألف معاملة لاستخدام موقع الويب الداخلي لخرائط Bing, 78</w:t>
      </w:r>
    </w:p>
    <w:p w:rsidR="00D72066" w:rsidRDefault="00D72066">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78</w:t>
          </w:r>
          <w:r w:rsidR="00A045BE">
            <w:t>‬</w:t>
          </w:r>
          <w:r w:rsidR="00A045BE">
            <w:t>‬</w:t>
          </w:r>
        </w:dir>
      </w:dir>
    </w:p>
    <w:p w:rsidR="00D72066" w:rsidRDefault="00D72066">
      <w:pPr>
        <w:pStyle w:val="Index1"/>
        <w:tabs>
          <w:tab w:val="right" w:pos="5030"/>
        </w:tabs>
        <w:rPr>
          <w:noProof/>
        </w:rPr>
      </w:pPr>
      <w:r>
        <w:rPr>
          <w:noProof/>
        </w:rPr>
        <w:t>الاشتراك الشهري في Mobile Asset Management لكل أصل, 78</w:t>
      </w:r>
    </w:p>
    <w:p w:rsidR="00D72066" w:rsidRDefault="00D72066">
      <w:pPr>
        <w:pStyle w:val="Index1"/>
        <w:tabs>
          <w:tab w:val="right" w:pos="5030"/>
        </w:tabs>
        <w:rPr>
          <w:noProof/>
        </w:rPr>
      </w:pPr>
      <w:r>
        <w:rPr>
          <w:noProof/>
        </w:rPr>
        <w:t>الاشتراك الشهري لكل مستخدم معروف لخرائط Bing, 78</w:t>
      </w:r>
    </w:p>
    <w:p w:rsidR="00D72066" w:rsidRDefault="00D72066">
      <w:pPr>
        <w:pStyle w:val="Index1"/>
        <w:tabs>
          <w:tab w:val="right" w:pos="5030"/>
        </w:tabs>
        <w:rPr>
          <w:noProof/>
        </w:rPr>
      </w:pPr>
      <w:r>
        <w:rPr>
          <w:noProof/>
        </w:rPr>
        <w:t>الاشتراك الشهري لنظام Mobile Asset Management الأساسي, 78</w:t>
      </w:r>
    </w:p>
    <w:p w:rsidR="00D72066" w:rsidRDefault="00D72066">
      <w:pPr>
        <w:pStyle w:val="Index1"/>
        <w:tabs>
          <w:tab w:val="right" w:pos="5030"/>
        </w:tabs>
        <w:rPr>
          <w:noProof/>
        </w:rPr>
      </w:pPr>
      <w:r>
        <w:rPr>
          <w:noProof/>
        </w:rPr>
        <w:t>البرنامج الإضافي لـ Microsoft Dynamics 365 لأعضاء الفريق، إصدار Enterprise (ترخيص اشتراك المستخدم), 66</w:t>
      </w:r>
    </w:p>
    <w:p w:rsidR="00D72066" w:rsidRDefault="00D72066">
      <w:pPr>
        <w:pStyle w:val="Index1"/>
        <w:tabs>
          <w:tab w:val="right" w:pos="5030"/>
        </w:tabs>
        <w:rPr>
          <w:noProof/>
        </w:rPr>
      </w:pPr>
      <w:r>
        <w:rPr>
          <w:noProof/>
        </w:rPr>
        <w:t>البرنامج الإضافي لـ Microsoft Dynamics 365 للعمليات، إصدار Enterprise (ترخيص اشتراك الجهاز والمستخدم), 66</w:t>
      </w:r>
    </w:p>
    <w:p w:rsidR="00D72066" w:rsidRDefault="00D72066">
      <w:pPr>
        <w:pStyle w:val="Index1"/>
        <w:tabs>
          <w:tab w:val="right" w:pos="5030"/>
        </w:tabs>
        <w:rPr>
          <w:noProof/>
        </w:rPr>
      </w:pPr>
      <w:r>
        <w:rPr>
          <w:noProof/>
        </w:rPr>
        <w:t>التحميل الجانبي لـ Windows 8.1 Enterprise, 46</w:t>
      </w:r>
    </w:p>
    <w:p w:rsidR="00D72066" w:rsidRDefault="00D72066">
      <w:pPr>
        <w:pStyle w:val="Index1"/>
        <w:tabs>
          <w:tab w:val="right" w:pos="5030"/>
        </w:tabs>
        <w:rPr>
          <w:noProof/>
        </w:rPr>
      </w:pPr>
      <w:r>
        <w:rPr>
          <w:noProof/>
        </w:rPr>
        <w:t>الترخيص الإضافي لـ Exchange Online الخطة 1, 72</w:t>
      </w:r>
    </w:p>
    <w:p w:rsidR="00D72066" w:rsidRDefault="00D72066">
      <w:pPr>
        <w:pStyle w:val="Index1"/>
        <w:tabs>
          <w:tab w:val="right" w:pos="5030"/>
        </w:tabs>
        <w:rPr>
          <w:noProof/>
        </w:rPr>
      </w:pPr>
      <w:r>
        <w:rPr>
          <w:noProof/>
        </w:rPr>
        <w:t>الترخيص الإضافي لـ Office 365 Education E5, 70</w:t>
      </w:r>
    </w:p>
    <w:p w:rsidR="00D72066" w:rsidRDefault="00D72066">
      <w:pPr>
        <w:pStyle w:val="Index1"/>
        <w:tabs>
          <w:tab w:val="right" w:pos="5030"/>
        </w:tabs>
        <w:rPr>
          <w:noProof/>
        </w:rPr>
      </w:pPr>
      <w:r>
        <w:rPr>
          <w:noProof/>
        </w:rPr>
        <w:t>الترخيص الإضافي لـ Office 365 Midsize Business, 72</w:t>
      </w:r>
    </w:p>
    <w:p w:rsidR="00D72066" w:rsidRDefault="00D72066">
      <w:pPr>
        <w:pStyle w:val="Index1"/>
        <w:tabs>
          <w:tab w:val="right" w:pos="5030"/>
        </w:tabs>
        <w:rPr>
          <w:noProof/>
        </w:rPr>
      </w:pPr>
      <w:r>
        <w:rPr>
          <w:noProof/>
        </w:rPr>
        <w:t>الترخيص الإضافي لـ Skype for Business Online الخطة 1, 72</w:t>
      </w:r>
    </w:p>
    <w:p w:rsidR="00D72066" w:rsidRDefault="00D72066">
      <w:pPr>
        <w:pStyle w:val="Index1"/>
        <w:tabs>
          <w:tab w:val="right" w:pos="5030"/>
        </w:tabs>
        <w:rPr>
          <w:noProof/>
        </w:rPr>
      </w:pPr>
      <w:r>
        <w:rPr>
          <w:noProof/>
        </w:rPr>
        <w:t>الدعم القياسي النشط لـ Azure, 62</w:t>
      </w:r>
    </w:p>
    <w:p w:rsidR="00D72066" w:rsidRDefault="00D72066">
      <w:pPr>
        <w:pStyle w:val="Index1"/>
        <w:tabs>
          <w:tab w:val="right" w:pos="5030"/>
        </w:tabs>
        <w:rPr>
          <w:noProof/>
        </w:rPr>
      </w:pPr>
      <w:r>
        <w:rPr>
          <w:noProof/>
        </w:rPr>
        <w:t>الدعم القياسي لـ Microsoft Azure StorSimple, 62</w:t>
      </w:r>
    </w:p>
    <w:p w:rsidR="00D72066" w:rsidRDefault="00D72066">
      <w:pPr>
        <w:pStyle w:val="Index1"/>
        <w:tabs>
          <w:tab w:val="right" w:pos="5030"/>
        </w:tabs>
        <w:rPr>
          <w:noProof/>
        </w:rPr>
      </w:pPr>
      <w:r>
        <w:rPr>
          <w:noProof/>
        </w:rPr>
        <w:t>الدعم القياسي لـ Microsoft Azure StorSimple للدعم المميز, 62</w:t>
      </w:r>
    </w:p>
    <w:p w:rsidR="00D72066" w:rsidRDefault="00D72066">
      <w:pPr>
        <w:pStyle w:val="Index1"/>
        <w:tabs>
          <w:tab w:val="right" w:pos="5030"/>
        </w:tabs>
        <w:rPr>
          <w:noProof/>
        </w:rPr>
      </w:pPr>
      <w:r>
        <w:rPr>
          <w:noProof/>
        </w:rPr>
        <w:t>الدعم المباشر الاحترافي النشط لـ Azure, 62</w:t>
      </w:r>
    </w:p>
    <w:p w:rsidR="00D72066" w:rsidRDefault="00D72066">
      <w:pPr>
        <w:pStyle w:val="Index1"/>
        <w:tabs>
          <w:tab w:val="right" w:pos="5030"/>
        </w:tabs>
        <w:rPr>
          <w:noProof/>
        </w:rPr>
      </w:pPr>
      <w:r>
        <w:rPr>
          <w:noProof/>
        </w:rPr>
        <w:t>الدعم المباشر لـ Microsoft Dynamics 365 Pro, 67</w:t>
      </w:r>
    </w:p>
    <w:p w:rsidR="00D72066" w:rsidRDefault="00D72066">
      <w:pPr>
        <w:pStyle w:val="Index1"/>
        <w:tabs>
          <w:tab w:val="right" w:pos="5030"/>
        </w:tabs>
        <w:rPr>
          <w:noProof/>
        </w:rPr>
      </w:pPr>
      <w:r>
        <w:rPr>
          <w:noProof/>
        </w:rPr>
        <w:t>الدعم المحسّن لـ Microsoft Dynamics 365, 67</w:t>
      </w:r>
    </w:p>
    <w:p w:rsidR="00D72066" w:rsidRDefault="00D72066">
      <w:pPr>
        <w:pStyle w:val="Index1"/>
        <w:tabs>
          <w:tab w:val="right" w:pos="5030"/>
        </w:tabs>
        <w:rPr>
          <w:noProof/>
        </w:rPr>
      </w:pPr>
      <w:r>
        <w:rPr>
          <w:noProof/>
        </w:rPr>
        <w:t>الدعم المميز لـ Microsoft Azure StorSimple, 62</w:t>
      </w:r>
    </w:p>
    <w:p w:rsidR="00D72066" w:rsidRDefault="00D72066">
      <w:pPr>
        <w:pStyle w:val="Index1"/>
        <w:tabs>
          <w:tab w:val="right" w:pos="5030"/>
        </w:tabs>
        <w:rPr>
          <w:noProof/>
        </w:rPr>
      </w:pPr>
      <w:r>
        <w:rPr>
          <w:noProof/>
        </w:rPr>
        <w:t>الرابط الخارجي لخدمات إدارة الحقوق لـ Windows Server 2016 Active Directory, 54</w:t>
      </w:r>
    </w:p>
    <w:p w:rsidR="00D72066" w:rsidRDefault="00D72066">
      <w:pPr>
        <w:pStyle w:val="Index1"/>
        <w:tabs>
          <w:tab w:val="right" w:pos="5030"/>
        </w:tabs>
        <w:rPr>
          <w:noProof/>
        </w:rPr>
      </w:pPr>
      <w:r>
        <w:rPr>
          <w:noProof/>
        </w:rPr>
        <w:t>الصيانة التنبئية لمجموعة IoT الخطة 1, 60</w:t>
      </w:r>
    </w:p>
    <w:p w:rsidR="00D72066" w:rsidRDefault="00D72066">
      <w:pPr>
        <w:pStyle w:val="Index1"/>
        <w:tabs>
          <w:tab w:val="right" w:pos="5030"/>
        </w:tabs>
        <w:rPr>
          <w:noProof/>
        </w:rPr>
      </w:pPr>
      <w:r>
        <w:rPr>
          <w:noProof/>
        </w:rPr>
        <w:t>الصيانة التنبئية لمجموعة IoT الخطة 2, 60</w:t>
      </w:r>
    </w:p>
    <w:p w:rsidR="00D72066" w:rsidRDefault="00D72066">
      <w:pPr>
        <w:pStyle w:val="Index1"/>
        <w:tabs>
          <w:tab w:val="right" w:pos="5030"/>
        </w:tabs>
        <w:rPr>
          <w:noProof/>
        </w:rPr>
      </w:pPr>
      <w:r>
        <w:rPr>
          <w:noProof/>
        </w:rPr>
        <w:t>المراقبة عن بعد لمجموعة IoT الخطة 1, 60</w:t>
      </w:r>
    </w:p>
    <w:p w:rsidR="00D72066" w:rsidRDefault="00D72066">
      <w:pPr>
        <w:pStyle w:val="Index1"/>
        <w:tabs>
          <w:tab w:val="right" w:pos="5030"/>
        </w:tabs>
        <w:rPr>
          <w:noProof/>
        </w:rPr>
      </w:pPr>
      <w:r>
        <w:rPr>
          <w:noProof/>
        </w:rPr>
        <w:t>المراقبة عن بعد لمجموعة IoT الخطة 2, 60</w:t>
      </w:r>
    </w:p>
    <w:p w:rsidR="00D72066" w:rsidRDefault="00D72066">
      <w:pPr>
        <w:pStyle w:val="Index1"/>
        <w:tabs>
          <w:tab w:val="right" w:pos="5030"/>
        </w:tabs>
        <w:rPr>
          <w:noProof/>
        </w:rPr>
      </w:pPr>
      <w:r>
        <w:rPr>
          <w:noProof/>
        </w:rPr>
        <w:t>المكون الإضافي Visio Pro for Office 365, 69</w:t>
      </w:r>
    </w:p>
    <w:p w:rsidR="00D72066" w:rsidRDefault="00D72066">
      <w:pPr>
        <w:pStyle w:val="Index1"/>
        <w:tabs>
          <w:tab w:val="right" w:pos="5030"/>
        </w:tabs>
        <w:rPr>
          <w:noProof/>
        </w:rPr>
      </w:pPr>
      <w:r>
        <w:rPr>
          <w:noProof/>
        </w:rPr>
        <w:t>المكوِّن الإضافي لـ Azure Information Protection Premium, 72</w:t>
      </w:r>
    </w:p>
    <w:p w:rsidR="00D72066" w:rsidRDefault="00D72066">
      <w:pPr>
        <w:pStyle w:val="Index1"/>
        <w:tabs>
          <w:tab w:val="right" w:pos="5030"/>
        </w:tabs>
        <w:rPr>
          <w:noProof/>
        </w:rPr>
      </w:pPr>
      <w:r>
        <w:rPr>
          <w:noProof/>
        </w:rPr>
        <w:t>المكوِّن الإضافي لـ Azure Information Protection Premium Plan 1, 63</w:t>
      </w:r>
    </w:p>
    <w:p w:rsidR="00D72066" w:rsidRDefault="00D72066">
      <w:pPr>
        <w:pStyle w:val="Index1"/>
        <w:tabs>
          <w:tab w:val="right" w:pos="5030"/>
        </w:tabs>
        <w:rPr>
          <w:noProof/>
        </w:rPr>
      </w:pPr>
      <w:r>
        <w:rPr>
          <w:noProof/>
        </w:rPr>
        <w:t>المكوِّن الإضافي لـ Azure Information Protection Premium Plan 2, 63</w:t>
      </w:r>
    </w:p>
    <w:p w:rsidR="00D72066" w:rsidRDefault="00D72066">
      <w:pPr>
        <w:pStyle w:val="Index1"/>
        <w:tabs>
          <w:tab w:val="right" w:pos="5030"/>
        </w:tabs>
        <w:rPr>
          <w:noProof/>
        </w:rPr>
      </w:pPr>
      <w:r>
        <w:rPr>
          <w:noProof/>
        </w:rPr>
        <w:t>المكوّن الإضافي لـ Enterprise Mobility + Security E3‏‎, 64</w:t>
      </w:r>
    </w:p>
    <w:p w:rsidR="00D72066" w:rsidRDefault="00D72066">
      <w:pPr>
        <w:pStyle w:val="Index1"/>
        <w:tabs>
          <w:tab w:val="right" w:pos="5030"/>
        </w:tabs>
        <w:rPr>
          <w:noProof/>
        </w:rPr>
      </w:pPr>
      <w:r>
        <w:rPr>
          <w:noProof/>
        </w:rPr>
        <w:t>المكوّن الإضافي لـ Enterprise Mobility + Security E5‏‎, 64</w:t>
      </w:r>
    </w:p>
    <w:p w:rsidR="00D72066" w:rsidRDefault="00D72066">
      <w:pPr>
        <w:pStyle w:val="Index1"/>
        <w:tabs>
          <w:tab w:val="right" w:pos="5030"/>
        </w:tabs>
        <w:rPr>
          <w:noProof/>
        </w:rPr>
      </w:pPr>
      <w:r>
        <w:rPr>
          <w:noProof/>
        </w:rPr>
        <w:t>المكوّن الإضافي لـ Exchange Online الخطة 1, 74</w:t>
      </w:r>
    </w:p>
    <w:p w:rsidR="00D72066" w:rsidRDefault="00D72066">
      <w:pPr>
        <w:pStyle w:val="Index1"/>
        <w:tabs>
          <w:tab w:val="right" w:pos="5030"/>
        </w:tabs>
        <w:rPr>
          <w:noProof/>
        </w:rPr>
      </w:pPr>
      <w:r>
        <w:rPr>
          <w:noProof/>
        </w:rPr>
        <w:t>المكون الإضافي لـ Microsoft Dynamics 365 الخطة 1، إصدار Enterprise, 66</w:t>
      </w:r>
    </w:p>
    <w:p w:rsidR="00D72066" w:rsidRDefault="00D72066">
      <w:pPr>
        <w:pStyle w:val="Index1"/>
        <w:tabs>
          <w:tab w:val="right" w:pos="5030"/>
        </w:tabs>
        <w:rPr>
          <w:noProof/>
        </w:rPr>
      </w:pPr>
      <w:r>
        <w:rPr>
          <w:noProof/>
        </w:rPr>
        <w:t>المكون الإضافي لـ Microsoft Dynamics 365 الخطة 2، إصدار Enterprise (ترخيص اشتراك المستخدم), 66</w:t>
      </w:r>
    </w:p>
    <w:p w:rsidR="00D72066" w:rsidRDefault="00D72066">
      <w:pPr>
        <w:pStyle w:val="Index1"/>
        <w:tabs>
          <w:tab w:val="right" w:pos="5030"/>
        </w:tabs>
        <w:rPr>
          <w:noProof/>
        </w:rPr>
      </w:pPr>
      <w:r>
        <w:rPr>
          <w:noProof/>
        </w:rPr>
        <w:t>المكوّن الإضافي لـ Office 365 Enterprise E1, E3, 71</w:t>
      </w:r>
    </w:p>
    <w:p w:rsidR="00D72066" w:rsidRDefault="00D72066">
      <w:pPr>
        <w:pStyle w:val="Index1"/>
        <w:tabs>
          <w:tab w:val="right" w:pos="5030"/>
        </w:tabs>
        <w:rPr>
          <w:noProof/>
        </w:rPr>
      </w:pPr>
      <w:r>
        <w:rPr>
          <w:noProof/>
        </w:rPr>
        <w:t>المكوّن الإضافي لـ Office 365 Enterprise E4, 71</w:t>
      </w:r>
    </w:p>
    <w:p w:rsidR="00D72066" w:rsidRDefault="00D72066">
      <w:pPr>
        <w:pStyle w:val="Index1"/>
        <w:tabs>
          <w:tab w:val="right" w:pos="5030"/>
        </w:tabs>
        <w:rPr>
          <w:noProof/>
        </w:rPr>
      </w:pPr>
      <w:r>
        <w:rPr>
          <w:noProof/>
        </w:rPr>
        <w:t>المكوّن الإضافي لـ Office 365 Enterprise E5, 71</w:t>
      </w:r>
    </w:p>
    <w:p w:rsidR="00D72066" w:rsidRDefault="00D72066">
      <w:pPr>
        <w:pStyle w:val="Index1"/>
        <w:tabs>
          <w:tab w:val="right" w:pos="5030"/>
        </w:tabs>
        <w:rPr>
          <w:noProof/>
        </w:rPr>
      </w:pPr>
      <w:r>
        <w:rPr>
          <w:noProof/>
        </w:rPr>
        <w:t>المكوّن الإضافي لـ Secure Productive Enterprise E3, 63</w:t>
      </w:r>
    </w:p>
    <w:p w:rsidR="00D72066" w:rsidRDefault="00D72066">
      <w:pPr>
        <w:pStyle w:val="Index1"/>
        <w:tabs>
          <w:tab w:val="right" w:pos="5030"/>
        </w:tabs>
        <w:rPr>
          <w:noProof/>
        </w:rPr>
      </w:pPr>
      <w:r>
        <w:rPr>
          <w:noProof/>
        </w:rPr>
        <w:t>المكوّن الإضافي لـ Secure Productive Enterprise E5, 63</w:t>
      </w:r>
    </w:p>
    <w:p w:rsidR="00D72066" w:rsidRDefault="00D72066">
      <w:pPr>
        <w:pStyle w:val="Index1"/>
        <w:tabs>
          <w:tab w:val="right" w:pos="5030"/>
        </w:tabs>
        <w:rPr>
          <w:noProof/>
        </w:rPr>
      </w:pPr>
      <w:r>
        <w:rPr>
          <w:noProof/>
        </w:rPr>
        <w:t>‎المكوّن الإضافي لـ SharePoint Online الخطة 1, 76</w:t>
      </w:r>
    </w:p>
    <w:p w:rsidR="00D72066" w:rsidRDefault="00D72066">
      <w:pPr>
        <w:pStyle w:val="Index1"/>
        <w:tabs>
          <w:tab w:val="right" w:pos="5030"/>
        </w:tabs>
        <w:rPr>
          <w:noProof/>
        </w:rPr>
      </w:pPr>
      <w:r>
        <w:rPr>
          <w:noProof/>
        </w:rPr>
        <w:t>المكوّن الإضافي لـ Skype for Business Online الخطة 1, 77</w:t>
      </w:r>
    </w:p>
    <w:p w:rsidR="00D72066" w:rsidRDefault="00D72066">
      <w:pPr>
        <w:pStyle w:val="Index1"/>
        <w:tabs>
          <w:tab w:val="right" w:pos="5030"/>
        </w:tabs>
        <w:rPr>
          <w:noProof/>
        </w:rPr>
      </w:pPr>
      <w:r>
        <w:rPr>
          <w:noProof/>
        </w:rPr>
        <w:t>المكون الإضافي لتخزين Microsoft Stream (500 غيغابايت), 79</w:t>
      </w:r>
    </w:p>
    <w:p w:rsidR="00D72066" w:rsidRDefault="00D72066">
      <w:pPr>
        <w:pStyle w:val="Index1"/>
        <w:tabs>
          <w:tab w:val="right" w:pos="5030"/>
        </w:tabs>
        <w:rPr>
          <w:noProof/>
        </w:rPr>
      </w:pPr>
      <w:r>
        <w:rPr>
          <w:noProof/>
        </w:rPr>
        <w:t>المكوّن الإضافي ‏</w:t>
      </w:r>
      <w:dir w:val="rtl">
        <w:r>
          <w:rPr>
            <w:noProof/>
          </w:rPr>
          <w:t>لترخيص وصول العميل لـ Skype for Business Plus</w:t>
        </w:r>
        <w:r>
          <w:rPr>
            <w:noProof/>
          </w:rPr>
          <w:t>‬ لـ Secure Productive Enterprise E3, 63</w:t>
        </w:r>
        <w:r w:rsidR="00A045BE">
          <w:t>‬</w:t>
        </w:r>
      </w:dir>
    </w:p>
    <w:p w:rsidR="00D72066" w:rsidRDefault="00D72066">
      <w:pPr>
        <w:pStyle w:val="Index1"/>
        <w:tabs>
          <w:tab w:val="right" w:pos="5030"/>
        </w:tabs>
        <w:rPr>
          <w:noProof/>
        </w:rPr>
      </w:pPr>
      <w:r>
        <w:rPr>
          <w:noProof/>
        </w:rPr>
        <w:t>المكون الإضافي لخطة Microsoft Stream 2, 79</w:t>
      </w:r>
    </w:p>
    <w:p w:rsidR="00D72066" w:rsidRDefault="00D72066">
      <w:pPr>
        <w:pStyle w:val="Index1"/>
        <w:tabs>
          <w:tab w:val="right" w:pos="5030"/>
        </w:tabs>
        <w:rPr>
          <w:noProof/>
        </w:rPr>
      </w:pPr>
      <w:r>
        <w:rPr>
          <w:noProof/>
        </w:rPr>
        <w:t>الموصل الخارجي لـ Microsoft Identity Manager 2016, 25</w:t>
      </w:r>
    </w:p>
    <w:p w:rsidR="00D72066" w:rsidRDefault="00D72066">
      <w:pPr>
        <w:pStyle w:val="Index1"/>
        <w:tabs>
          <w:tab w:val="right" w:pos="5030"/>
        </w:tabs>
        <w:rPr>
          <w:noProof/>
        </w:rPr>
      </w:pPr>
      <w:r>
        <w:rPr>
          <w:noProof/>
        </w:rPr>
        <w:t>الوصول إلى سطح مكتب Windows الظاهري E3 لكل جهاز, 46</w:t>
      </w:r>
    </w:p>
    <w:p w:rsidR="00D72066" w:rsidRDefault="00D72066">
      <w:pPr>
        <w:pStyle w:val="Index1"/>
        <w:tabs>
          <w:tab w:val="right" w:pos="5030"/>
        </w:tabs>
        <w:rPr>
          <w:noProof/>
        </w:rPr>
      </w:pPr>
      <w:r>
        <w:rPr>
          <w:noProof/>
        </w:rPr>
        <w:lastRenderedPageBreak/>
        <w:t>الوصول إلى سطح مكتب Windows الظاهري E3 لكل مستخدم, 46</w:t>
      </w:r>
    </w:p>
    <w:p w:rsidR="00D72066" w:rsidRDefault="00D72066">
      <w:pPr>
        <w:pStyle w:val="Index1"/>
        <w:tabs>
          <w:tab w:val="right" w:pos="5030"/>
        </w:tabs>
        <w:rPr>
          <w:noProof/>
        </w:rPr>
      </w:pPr>
      <w:r>
        <w:rPr>
          <w:noProof/>
        </w:rPr>
        <w:t>‎الوصول إلى سطح مكتب Windows الظاهري E5 لكل جهاز, 46</w:t>
      </w:r>
    </w:p>
    <w:p w:rsidR="00D72066" w:rsidRDefault="00D72066">
      <w:pPr>
        <w:pStyle w:val="Index1"/>
        <w:tabs>
          <w:tab w:val="right" w:pos="5030"/>
        </w:tabs>
        <w:rPr>
          <w:noProof/>
        </w:rPr>
      </w:pPr>
      <w:r>
        <w:rPr>
          <w:noProof/>
        </w:rPr>
        <w:t>الوصول إلى سطح مكتب Windows الظاهري E5 لكل مستخدم, 46</w:t>
      </w:r>
    </w:p>
    <w:p w:rsidR="00D72066" w:rsidRDefault="00D72066">
      <w:pPr>
        <w:pStyle w:val="Index1"/>
        <w:tabs>
          <w:tab w:val="right" w:pos="5030"/>
        </w:tabs>
        <w:rPr>
          <w:noProof/>
        </w:rPr>
      </w:pPr>
      <w:r>
        <w:rPr>
          <w:noProof/>
        </w:rPr>
        <w:t>الوظيفة الإضافية لـ Operations Management and Security E1, 60</w:t>
      </w:r>
    </w:p>
    <w:p w:rsidR="00D72066" w:rsidRDefault="00D72066">
      <w:pPr>
        <w:pStyle w:val="Index1"/>
        <w:tabs>
          <w:tab w:val="right" w:pos="5030"/>
        </w:tabs>
        <w:rPr>
          <w:noProof/>
        </w:rPr>
      </w:pPr>
      <w:r>
        <w:rPr>
          <w:noProof/>
        </w:rPr>
        <w:t>الوظيفة الإضافية لـ Operations Management and Security E2, 60</w:t>
      </w:r>
    </w:p>
    <w:p w:rsidR="00D72066" w:rsidRDefault="00D72066">
      <w:pPr>
        <w:pStyle w:val="Index1"/>
        <w:tabs>
          <w:tab w:val="right" w:pos="5030"/>
        </w:tabs>
        <w:rPr>
          <w:noProof/>
        </w:rPr>
      </w:pPr>
      <w:r>
        <w:rPr>
          <w:noProof/>
        </w:rPr>
        <w:t>الوظيفة الإضافية لـ Project Online Essentials, 75</w:t>
      </w:r>
    </w:p>
    <w:p w:rsidR="00D72066" w:rsidRDefault="00D72066">
      <w:pPr>
        <w:pStyle w:val="Index1"/>
        <w:tabs>
          <w:tab w:val="right" w:pos="5030"/>
        </w:tabs>
        <w:rPr>
          <w:noProof/>
        </w:rPr>
      </w:pPr>
      <w:r>
        <w:rPr>
          <w:noProof/>
        </w:rPr>
        <w:t>الوظيفة الإضافية لـ Project Online Premium, 75</w:t>
      </w:r>
    </w:p>
    <w:p w:rsidR="00D72066" w:rsidRDefault="00D72066">
      <w:pPr>
        <w:pStyle w:val="Index1"/>
        <w:tabs>
          <w:tab w:val="right" w:pos="5030"/>
        </w:tabs>
        <w:rPr>
          <w:noProof/>
        </w:rPr>
      </w:pPr>
      <w:r>
        <w:rPr>
          <w:noProof/>
        </w:rPr>
        <w:t>‎الوظيفة الإضافية لـ Project Online Professional, 75</w:t>
      </w:r>
    </w:p>
    <w:p w:rsidR="00D72066" w:rsidRDefault="00D72066">
      <w:pPr>
        <w:pStyle w:val="Index1"/>
        <w:tabs>
          <w:tab w:val="right" w:pos="5030"/>
        </w:tabs>
        <w:rPr>
          <w:noProof/>
        </w:rPr>
      </w:pPr>
      <w:r>
        <w:rPr>
          <w:noProof/>
        </w:rPr>
        <w:t>الوظيفة الإضافية لـ Windows 10 Education E5 لكل جهاز (لـ E3 لكل جهاز), 46</w:t>
      </w:r>
    </w:p>
    <w:p w:rsidR="00D72066" w:rsidRDefault="00D72066">
      <w:pPr>
        <w:pStyle w:val="Index1"/>
        <w:tabs>
          <w:tab w:val="right" w:pos="5030"/>
        </w:tabs>
        <w:rPr>
          <w:noProof/>
        </w:rPr>
      </w:pPr>
      <w:r>
        <w:rPr>
          <w:noProof/>
        </w:rPr>
        <w:t>الوظيفة الإضافية لـ Windows 10 Enterprise E3 لكل مستخدم (لـ E3 لكل جهاز), 46</w:t>
      </w:r>
    </w:p>
    <w:p w:rsidR="00D72066" w:rsidRDefault="00D72066">
      <w:pPr>
        <w:pStyle w:val="Index1"/>
        <w:tabs>
          <w:tab w:val="right" w:pos="5030"/>
        </w:tabs>
        <w:rPr>
          <w:noProof/>
        </w:rPr>
      </w:pPr>
      <w:r>
        <w:rPr>
          <w:noProof/>
        </w:rPr>
        <w:t>الوظيفة الإضافية لـ Windows 10 Enterprise E5 لكل جهاز أو مستخدم (لـ E3 لكل جهاز) (ترخيص الاشتراك), 46</w:t>
      </w:r>
    </w:p>
    <w:p w:rsidR="00D72066" w:rsidRDefault="00D72066">
      <w:pPr>
        <w:pStyle w:val="Index1"/>
        <w:tabs>
          <w:tab w:val="right" w:pos="5030"/>
        </w:tabs>
        <w:rPr>
          <w:noProof/>
        </w:rPr>
      </w:pPr>
      <w:r>
        <w:rPr>
          <w:noProof/>
        </w:rPr>
        <w:t>أنظمة MSDN الأساسية, 43</w:t>
      </w:r>
    </w:p>
    <w:p w:rsidR="00D72066" w:rsidRDefault="00D72066">
      <w:pPr>
        <w:pStyle w:val="Index1"/>
        <w:tabs>
          <w:tab w:val="right" w:pos="5030"/>
        </w:tabs>
        <w:rPr>
          <w:noProof/>
        </w:rPr>
      </w:pPr>
      <w:r>
        <w:rPr>
          <w:noProof/>
        </w:rPr>
        <w:t>‎إيصالات اختبارات Microsoft Learning MCP 1, 81</w:t>
      </w:r>
    </w:p>
    <w:p w:rsidR="00D72066" w:rsidRDefault="00D72066">
      <w:pPr>
        <w:pStyle w:val="Index1"/>
        <w:tabs>
          <w:tab w:val="right" w:pos="5030"/>
        </w:tabs>
        <w:rPr>
          <w:noProof/>
        </w:rPr>
      </w:pPr>
      <w:r>
        <w:rPr>
          <w:noProof/>
        </w:rPr>
        <w:t>‎إيصالات اختبارات Microsoft Learning MCP 30, 81</w:t>
      </w:r>
    </w:p>
    <w:p w:rsidR="00D72066" w:rsidRDefault="00D72066">
      <w:pPr>
        <w:pStyle w:val="Index1"/>
        <w:tabs>
          <w:tab w:val="right" w:pos="5030"/>
        </w:tabs>
        <w:rPr>
          <w:noProof/>
        </w:rPr>
      </w:pPr>
      <w:r>
        <w:rPr>
          <w:noProof/>
        </w:rPr>
        <w:t>تجديد 8100 ضمن خطة Microsoft Azure StorSimple, 60</w:t>
      </w:r>
    </w:p>
    <w:p w:rsidR="00D72066" w:rsidRDefault="00D72066">
      <w:pPr>
        <w:pStyle w:val="Index1"/>
        <w:tabs>
          <w:tab w:val="right" w:pos="5030"/>
        </w:tabs>
        <w:rPr>
          <w:noProof/>
        </w:rPr>
      </w:pPr>
      <w:r>
        <w:rPr>
          <w:noProof/>
        </w:rPr>
        <w:t>تجديد 8600 ضمن خطة Microsoft Azure StorSimple (لا أجهزة), 60</w:t>
      </w:r>
    </w:p>
    <w:p w:rsidR="00D72066" w:rsidRDefault="00D72066">
      <w:pPr>
        <w:pStyle w:val="Index1"/>
        <w:tabs>
          <w:tab w:val="right" w:pos="5030"/>
        </w:tabs>
        <w:rPr>
          <w:noProof/>
        </w:rPr>
      </w:pPr>
      <w:r>
        <w:rPr>
          <w:noProof/>
        </w:rPr>
        <w:t>تراخيص وصول العميل الأساسية, 38</w:t>
      </w:r>
    </w:p>
    <w:p w:rsidR="00D72066" w:rsidRDefault="00D72066">
      <w:pPr>
        <w:pStyle w:val="Index1"/>
        <w:tabs>
          <w:tab w:val="right" w:pos="5030"/>
        </w:tabs>
        <w:rPr>
          <w:noProof/>
        </w:rPr>
      </w:pPr>
      <w:r>
        <w:rPr>
          <w:noProof/>
        </w:rPr>
        <w:t>تراخيص وصول العميل الخاصة بالجهاز لـ Project Server 2016, 26</w:t>
      </w:r>
    </w:p>
    <w:p w:rsidR="00D72066" w:rsidRDefault="00D72066">
      <w:pPr>
        <w:pStyle w:val="Index1"/>
        <w:tabs>
          <w:tab w:val="right" w:pos="5030"/>
        </w:tabs>
        <w:rPr>
          <w:noProof/>
        </w:rPr>
      </w:pPr>
      <w:r>
        <w:rPr>
          <w:noProof/>
        </w:rPr>
        <w:t>تراخيص وصول العميل للمؤسسة, 38</w:t>
      </w:r>
    </w:p>
    <w:p w:rsidR="00D72066" w:rsidRDefault="00D72066">
      <w:pPr>
        <w:pStyle w:val="Index1"/>
        <w:tabs>
          <w:tab w:val="right" w:pos="5030"/>
        </w:tabs>
        <w:rPr>
          <w:noProof/>
        </w:rPr>
      </w:pPr>
      <w:r>
        <w:rPr>
          <w:noProof/>
        </w:rPr>
        <w:t>ترخيص Core CAL Suite Bridge لبرنامج Office 365, 65</w:t>
      </w:r>
    </w:p>
    <w:p w:rsidR="00D72066" w:rsidRDefault="00D72066">
      <w:pPr>
        <w:pStyle w:val="Index1"/>
        <w:tabs>
          <w:tab w:val="right" w:pos="5030"/>
        </w:tabs>
        <w:rPr>
          <w:noProof/>
        </w:rPr>
      </w:pPr>
      <w:r>
        <w:rPr>
          <w:noProof/>
        </w:rPr>
        <w:t>ترخيص Core CAL Suite Bridge لبرنامج Office 365 وMicrosoft Intune, 65</w:t>
      </w:r>
    </w:p>
    <w:p w:rsidR="00D72066" w:rsidRDefault="00D72066">
      <w:pPr>
        <w:pStyle w:val="Index1"/>
        <w:tabs>
          <w:tab w:val="right" w:pos="5030"/>
        </w:tabs>
        <w:rPr>
          <w:noProof/>
        </w:rPr>
      </w:pPr>
      <w:r>
        <w:rPr>
          <w:noProof/>
        </w:rPr>
        <w:t>ترخيص Enterprise CAL Suite Bridge لبرنامج Office 365, 65</w:t>
      </w:r>
    </w:p>
    <w:p w:rsidR="00D72066" w:rsidRDefault="00D72066">
      <w:pPr>
        <w:pStyle w:val="Index1"/>
        <w:tabs>
          <w:tab w:val="right" w:pos="5030"/>
        </w:tabs>
        <w:rPr>
          <w:noProof/>
        </w:rPr>
      </w:pPr>
      <w:r>
        <w:rPr>
          <w:noProof/>
        </w:rPr>
        <w:t>ترخيص Enterprise CAL Suite Bridge لبرنامج Office 365 وMicrosoft Intune, 65</w:t>
      </w:r>
    </w:p>
    <w:p w:rsidR="00D72066" w:rsidRDefault="00D72066">
      <w:pPr>
        <w:pStyle w:val="Index1"/>
        <w:tabs>
          <w:tab w:val="right" w:pos="5030"/>
        </w:tabs>
        <w:rPr>
          <w:noProof/>
        </w:rPr>
      </w:pPr>
      <w:r>
        <w:rPr>
          <w:noProof/>
        </w:rPr>
        <w:t>ترخيص Microsoft Dynamics 365 for Operations للجهاز، إصدار Enterprise, 21</w:t>
      </w:r>
    </w:p>
    <w:p w:rsidR="00D72066" w:rsidRDefault="00D72066">
      <w:pPr>
        <w:pStyle w:val="Index1"/>
        <w:tabs>
          <w:tab w:val="right" w:pos="5030"/>
        </w:tabs>
        <w:rPr>
          <w:noProof/>
        </w:rPr>
      </w:pPr>
      <w:r>
        <w:rPr>
          <w:noProof/>
        </w:rPr>
        <w:t>ترخيص System Center 2012 Datacenter Server Management, 91</w:t>
      </w:r>
    </w:p>
    <w:p w:rsidR="00D72066" w:rsidRDefault="00D72066">
      <w:pPr>
        <w:pStyle w:val="Index1"/>
        <w:tabs>
          <w:tab w:val="right" w:pos="5030"/>
        </w:tabs>
        <w:rPr>
          <w:noProof/>
        </w:rPr>
      </w:pPr>
      <w:r>
        <w:rPr>
          <w:noProof/>
        </w:rPr>
        <w:t>ترخيص System Center 2012 Standard Server Management, 91</w:t>
      </w:r>
    </w:p>
    <w:p w:rsidR="00D72066" w:rsidRDefault="00D72066">
      <w:pPr>
        <w:pStyle w:val="Index1"/>
        <w:tabs>
          <w:tab w:val="right" w:pos="5030"/>
        </w:tabs>
        <w:rPr>
          <w:noProof/>
        </w:rPr>
      </w:pPr>
      <w:r>
        <w:rPr>
          <w:noProof/>
        </w:rPr>
        <w:t>ترخيص Visual Studio Test Professional, 91</w:t>
      </w:r>
    </w:p>
    <w:p w:rsidR="00D72066" w:rsidRDefault="00D72066">
      <w:pPr>
        <w:pStyle w:val="Index1"/>
        <w:tabs>
          <w:tab w:val="right" w:pos="5030"/>
        </w:tabs>
        <w:rPr>
          <w:noProof/>
        </w:rPr>
      </w:pPr>
      <w:r>
        <w:rPr>
          <w:noProof/>
        </w:rPr>
        <w:t>ترخيص Work at Home for Mac 2016, 28</w:t>
      </w:r>
    </w:p>
    <w:p w:rsidR="00D72066" w:rsidRDefault="00D72066">
      <w:pPr>
        <w:pStyle w:val="Index1"/>
        <w:tabs>
          <w:tab w:val="right" w:pos="5030"/>
        </w:tabs>
        <w:rPr>
          <w:noProof/>
        </w:rPr>
      </w:pPr>
      <w:r>
        <w:rPr>
          <w:noProof/>
        </w:rPr>
        <w:t>ترخيص إدارة العملاء لـ Advanced Threat Analytics 2016 لكل بيئة نظام تشغيل, 13</w:t>
      </w:r>
    </w:p>
    <w:p w:rsidR="00D72066" w:rsidRDefault="00D72066">
      <w:pPr>
        <w:pStyle w:val="Index1"/>
        <w:tabs>
          <w:tab w:val="right" w:pos="5030"/>
        </w:tabs>
        <w:rPr>
          <w:noProof/>
        </w:rPr>
      </w:pPr>
      <w:r>
        <w:rPr>
          <w:noProof/>
        </w:rPr>
        <w:t>ترخيص إدارة العملاء لـ Advanced Threat Analytics 2016 لكل مستخدم, 13</w:t>
      </w:r>
    </w:p>
    <w:p w:rsidR="00D72066" w:rsidRDefault="00D72066">
      <w:pPr>
        <w:pStyle w:val="Index1"/>
        <w:tabs>
          <w:tab w:val="right" w:pos="5030"/>
        </w:tabs>
        <w:rPr>
          <w:noProof/>
        </w:rPr>
      </w:pPr>
      <w:r>
        <w:rPr>
          <w:noProof/>
        </w:rPr>
        <w:t>ترخيص إدارة العميل لـ System Center Configuration Manager 1606, 37</w:t>
      </w:r>
    </w:p>
    <w:p w:rsidR="00D72066" w:rsidRDefault="00D72066">
      <w:pPr>
        <w:pStyle w:val="Index1"/>
        <w:tabs>
          <w:tab w:val="right" w:pos="5030"/>
        </w:tabs>
        <w:rPr>
          <w:noProof/>
        </w:rPr>
      </w:pPr>
      <w:r>
        <w:rPr>
          <w:noProof/>
        </w:rPr>
        <w:t>ترخيص إدارة خادم System Center 2016 Datacenter (16 حزمة من التراخيص الأساسية), 36</w:t>
      </w:r>
    </w:p>
    <w:p w:rsidR="00D72066" w:rsidRDefault="00D72066">
      <w:pPr>
        <w:pStyle w:val="Index1"/>
        <w:tabs>
          <w:tab w:val="right" w:pos="5030"/>
        </w:tabs>
        <w:rPr>
          <w:noProof/>
        </w:rPr>
      </w:pPr>
      <w:r>
        <w:rPr>
          <w:noProof/>
        </w:rPr>
        <w:t>ترخيص إدارة خادم System Center 2016 Datacenter (حزمتان من التراخيص الأساسية), 36</w:t>
      </w:r>
    </w:p>
    <w:p w:rsidR="00D72066" w:rsidRDefault="00D72066">
      <w:pPr>
        <w:pStyle w:val="Index1"/>
        <w:tabs>
          <w:tab w:val="right" w:pos="5030"/>
        </w:tabs>
        <w:rPr>
          <w:noProof/>
        </w:rPr>
      </w:pPr>
      <w:r>
        <w:rPr>
          <w:noProof/>
        </w:rPr>
        <w:t>ترخيص إدارة خادم System Center 2016 Standard (16 حزمة من التراخيص الأساسية), 36</w:t>
      </w:r>
    </w:p>
    <w:p w:rsidR="00D72066" w:rsidRDefault="00D72066">
      <w:pPr>
        <w:pStyle w:val="Index1"/>
        <w:tabs>
          <w:tab w:val="right" w:pos="5030"/>
        </w:tabs>
        <w:rPr>
          <w:noProof/>
        </w:rPr>
      </w:pPr>
      <w:r>
        <w:rPr>
          <w:noProof/>
        </w:rPr>
        <w:t>ترخيص إدارة خادم System Center 2016 Standard (حزمتان من التراخيص الأساسية), 36</w:t>
      </w:r>
    </w:p>
    <w:p w:rsidR="00D72066" w:rsidRDefault="00D72066">
      <w:pPr>
        <w:pStyle w:val="Index1"/>
        <w:tabs>
          <w:tab w:val="right" w:pos="5030"/>
        </w:tabs>
        <w:rPr>
          <w:noProof/>
        </w:rPr>
      </w:pPr>
      <w:r>
        <w:rPr>
          <w:noProof/>
        </w:rPr>
        <w:t>ترخيص اشتراك المستخدم الإضافي لـ Microsoft Intune بالمساحة التخزينية الإضافية (1 غيغابايت), 80</w:t>
      </w:r>
    </w:p>
    <w:p w:rsidR="00D72066" w:rsidRDefault="00D72066">
      <w:pPr>
        <w:pStyle w:val="Index1"/>
        <w:tabs>
          <w:tab w:val="right" w:pos="5030"/>
        </w:tabs>
        <w:rPr>
          <w:noProof/>
        </w:rPr>
      </w:pPr>
      <w:r>
        <w:rPr>
          <w:noProof/>
        </w:rPr>
        <w:t>ترخيص حقوق Windows 10 Home to Pro, 46</w:t>
      </w:r>
    </w:p>
    <w:p w:rsidR="00D72066" w:rsidRDefault="00D72066">
      <w:pPr>
        <w:pStyle w:val="Index1"/>
        <w:tabs>
          <w:tab w:val="right" w:pos="5030"/>
        </w:tabs>
        <w:rPr>
          <w:noProof/>
        </w:rPr>
      </w:pPr>
      <w:r>
        <w:rPr>
          <w:noProof/>
        </w:rPr>
        <w:t>‏</w:t>
      </w:r>
      <w:dir w:val="rtl">
        <w:r>
          <w:rPr>
            <w:noProof/>
          </w:rPr>
          <w:t>ترخيص موقع 125 امتحان لشهادة Microsoft Learning MOS/MCE</w:t>
        </w:r>
        <w:r>
          <w:rPr>
            <w:noProof/>
          </w:rPr>
          <w:t>‬, 81</w:t>
        </w:r>
        <w:r w:rsidR="00A045BE">
          <w:t>‬</w:t>
        </w:r>
      </w:dir>
    </w:p>
    <w:p w:rsidR="00D72066" w:rsidRDefault="00D72066">
      <w:pPr>
        <w:pStyle w:val="Index1"/>
        <w:tabs>
          <w:tab w:val="right" w:pos="5030"/>
        </w:tabs>
        <w:rPr>
          <w:noProof/>
        </w:rPr>
      </w:pPr>
      <w:r>
        <w:rPr>
          <w:noProof/>
        </w:rPr>
        <w:t>‏</w:t>
      </w:r>
      <w:dir w:val="rtl">
        <w:r>
          <w:rPr>
            <w:noProof/>
          </w:rPr>
          <w:t>ترخيص موقع 125 امتحان لشهادة Microsoft Learning MTA/MCA</w:t>
        </w:r>
        <w:r>
          <w:rPr>
            <w:noProof/>
          </w:rPr>
          <w:t>‬, 81</w:t>
        </w:r>
        <w:r w:rsidR="00A045BE">
          <w:t>‬</w:t>
        </w:r>
      </w:dir>
    </w:p>
    <w:p w:rsidR="00D72066" w:rsidRDefault="00D72066">
      <w:pPr>
        <w:pStyle w:val="Index1"/>
        <w:tabs>
          <w:tab w:val="right" w:pos="5030"/>
        </w:tabs>
        <w:rPr>
          <w:noProof/>
        </w:rPr>
      </w:pPr>
      <w:r>
        <w:rPr>
          <w:noProof/>
        </w:rPr>
        <w:t>‏</w:t>
      </w:r>
      <w:dir w:val="rtl">
        <w:r>
          <w:rPr>
            <w:noProof/>
          </w:rPr>
          <w:t>ترخيص موقع 500 امتحان لشهادة Microsoft Learning MOS/MTA/MCE, 81</w:t>
        </w:r>
        <w:r w:rsidR="00A045BE">
          <w:t>‬</w:t>
        </w:r>
      </w:dir>
    </w:p>
    <w:p w:rsidR="00D72066" w:rsidRDefault="00D72066">
      <w:pPr>
        <w:pStyle w:val="Index1"/>
        <w:tabs>
          <w:tab w:val="right" w:pos="5030"/>
        </w:tabs>
        <w:rPr>
          <w:noProof/>
        </w:rPr>
      </w:pPr>
      <w:r>
        <w:rPr>
          <w:noProof/>
        </w:rPr>
        <w:t>ترخيص وصول العميل الإضافي للمؤسسة لـ Microsoft Dynamics AX 2012 R3, 24</w:t>
      </w:r>
    </w:p>
    <w:p w:rsidR="00D72066" w:rsidRDefault="00D72066">
      <w:pPr>
        <w:pStyle w:val="Index1"/>
        <w:tabs>
          <w:tab w:val="right" w:pos="5030"/>
        </w:tabs>
        <w:rPr>
          <w:noProof/>
        </w:rPr>
      </w:pPr>
      <w:r>
        <w:rPr>
          <w:noProof/>
        </w:rPr>
        <w:t>ترخيص وصول العميل الإضافي لمهام Microsoft Dynamics AX 2012 R3, 24</w:t>
      </w:r>
    </w:p>
    <w:p w:rsidR="00D72066" w:rsidRDefault="00D72066">
      <w:pPr>
        <w:pStyle w:val="Index1"/>
        <w:tabs>
          <w:tab w:val="right" w:pos="5030"/>
        </w:tabs>
        <w:rPr>
          <w:noProof/>
        </w:rPr>
      </w:pPr>
      <w:r>
        <w:rPr>
          <w:noProof/>
        </w:rPr>
        <w:t>ترخيص وصول العميل الإضافي لوظائف Microsoft Dynamics AX 2012 R3, 24</w:t>
      </w:r>
    </w:p>
    <w:p w:rsidR="00D72066" w:rsidRDefault="00D72066">
      <w:pPr>
        <w:pStyle w:val="Index1"/>
        <w:tabs>
          <w:tab w:val="right" w:pos="5030"/>
        </w:tabs>
        <w:rPr>
          <w:noProof/>
        </w:rPr>
      </w:pPr>
      <w:r>
        <w:rPr>
          <w:noProof/>
        </w:rPr>
        <w:t>ترخيص وصول العميل المحلي لـ Microsoft Dynamics 365 for Operations, 20, 98</w:t>
      </w:r>
    </w:p>
    <w:p w:rsidR="00D72066" w:rsidRDefault="00D72066">
      <w:pPr>
        <w:pStyle w:val="Index1"/>
        <w:tabs>
          <w:tab w:val="right" w:pos="5030"/>
        </w:tabs>
        <w:rPr>
          <w:noProof/>
        </w:rPr>
      </w:pPr>
      <w:r>
        <w:rPr>
          <w:noProof/>
        </w:rPr>
        <w:t>ترخيص وصول العميل المحلي لـ Microsoft Dynamics 365 لأعضاء الفريق, 20, 98</w:t>
      </w:r>
    </w:p>
    <w:p w:rsidR="00D72066" w:rsidRDefault="00D72066">
      <w:pPr>
        <w:pStyle w:val="Index1"/>
        <w:tabs>
          <w:tab w:val="right" w:pos="5030"/>
        </w:tabs>
        <w:rPr>
          <w:noProof/>
        </w:rPr>
      </w:pPr>
      <w:r>
        <w:rPr>
          <w:noProof/>
        </w:rPr>
        <w:t>ترخيص وصول العميل المحلي لـ Microsoft Dynamics 365 لخدمة العملاء, 68, 98</w:t>
      </w:r>
    </w:p>
    <w:p w:rsidR="00D72066" w:rsidRDefault="00D72066">
      <w:pPr>
        <w:pStyle w:val="Index1"/>
        <w:tabs>
          <w:tab w:val="right" w:pos="5030"/>
        </w:tabs>
        <w:rPr>
          <w:noProof/>
        </w:rPr>
      </w:pPr>
      <w:r>
        <w:rPr>
          <w:noProof/>
        </w:rPr>
        <w:t>ترخيص وصول العميل المحلي لـ Microsoft Dynamics 365 لخدمة العملاء, 20</w:t>
      </w:r>
    </w:p>
    <w:p w:rsidR="00D72066" w:rsidRDefault="00D72066">
      <w:pPr>
        <w:pStyle w:val="Index1"/>
        <w:tabs>
          <w:tab w:val="right" w:pos="5030"/>
        </w:tabs>
        <w:rPr>
          <w:noProof/>
        </w:rPr>
      </w:pPr>
      <w:r>
        <w:rPr>
          <w:noProof/>
        </w:rPr>
        <w:t>‏</w:t>
      </w:r>
      <w:dir w:val="rtl">
        <w:r>
          <w:rPr>
            <w:noProof/>
          </w:rPr>
          <w:t>ترخيص وصول العميل المحلي لـ Microsoft Dynamics 365 للمبيعات</w:t>
        </w:r>
        <w:r>
          <w:rPr>
            <w:noProof/>
          </w:rPr>
          <w:t>‬, 68, 98</w:t>
        </w:r>
        <w:r w:rsidR="00A045BE">
          <w:t>‬</w:t>
        </w:r>
      </w:dir>
    </w:p>
    <w:p w:rsidR="00D72066" w:rsidRDefault="00D72066">
      <w:pPr>
        <w:pStyle w:val="Index1"/>
        <w:tabs>
          <w:tab w:val="right" w:pos="5030"/>
        </w:tabs>
        <w:rPr>
          <w:noProof/>
        </w:rPr>
      </w:pPr>
      <w:r>
        <w:rPr>
          <w:noProof/>
        </w:rPr>
        <w:t>ترخيص وصول العميل المحلي لـ Microsoft Dynamics 365 للمبيعات, 20</w:t>
      </w:r>
    </w:p>
    <w:p w:rsidR="00D72066" w:rsidRDefault="00D72066">
      <w:pPr>
        <w:pStyle w:val="Index1"/>
        <w:tabs>
          <w:tab w:val="right" w:pos="5030"/>
        </w:tabs>
        <w:rPr>
          <w:noProof/>
        </w:rPr>
      </w:pPr>
      <w:r>
        <w:rPr>
          <w:noProof/>
        </w:rPr>
        <w:t>ترخيص وصول العميل المحلي للجهاز لـ Microsoft Dynamics 365 for Operations, 20</w:t>
      </w:r>
    </w:p>
    <w:p w:rsidR="00D72066" w:rsidRDefault="00D72066">
      <w:pPr>
        <w:pStyle w:val="Index1"/>
        <w:tabs>
          <w:tab w:val="right" w:pos="5030"/>
        </w:tabs>
        <w:rPr>
          <w:noProof/>
        </w:rPr>
      </w:pPr>
      <w:r>
        <w:rPr>
          <w:noProof/>
        </w:rPr>
        <w:t>ترخيص وصول العميل المحلي للنشاط لـ Microsoft Dynamics 365 for Operations, 20, 98</w:t>
      </w:r>
    </w:p>
    <w:p w:rsidR="00D72066" w:rsidRDefault="00D72066">
      <w:pPr>
        <w:pStyle w:val="Index1"/>
        <w:tabs>
          <w:tab w:val="right" w:pos="5030"/>
        </w:tabs>
        <w:rPr>
          <w:noProof/>
        </w:rPr>
      </w:pPr>
      <w:r>
        <w:rPr>
          <w:noProof/>
        </w:rPr>
        <w:t>ترخيص وصول العميل لـ Exchange Server Enterprise 2016, 29</w:t>
      </w:r>
    </w:p>
    <w:p w:rsidR="00D72066" w:rsidRDefault="00D72066">
      <w:pPr>
        <w:pStyle w:val="Index1"/>
        <w:tabs>
          <w:tab w:val="right" w:pos="5030"/>
        </w:tabs>
        <w:rPr>
          <w:noProof/>
        </w:rPr>
      </w:pPr>
      <w:r>
        <w:rPr>
          <w:noProof/>
        </w:rPr>
        <w:t>ترخيص وصول العميل لـ Exchange Server Standard 2016, 29</w:t>
      </w:r>
    </w:p>
    <w:p w:rsidR="00D72066" w:rsidRDefault="00D72066">
      <w:pPr>
        <w:pStyle w:val="Index1"/>
        <w:tabs>
          <w:tab w:val="right" w:pos="5030"/>
        </w:tabs>
        <w:rPr>
          <w:noProof/>
        </w:rPr>
      </w:pPr>
      <w:r>
        <w:rPr>
          <w:noProof/>
        </w:rPr>
        <w:t>ترخيص وصول العميل لـ Microsoft Dynamics 365 for Customer Service, 91</w:t>
      </w:r>
    </w:p>
    <w:p w:rsidR="00D72066" w:rsidRDefault="00D72066">
      <w:pPr>
        <w:pStyle w:val="Index1"/>
        <w:tabs>
          <w:tab w:val="right" w:pos="5030"/>
        </w:tabs>
        <w:rPr>
          <w:noProof/>
        </w:rPr>
      </w:pPr>
      <w:r>
        <w:rPr>
          <w:noProof/>
        </w:rPr>
        <w:t>ترخيص وصول العميل لـ Microsoft Dynamics 365 for Operations, 91</w:t>
      </w:r>
    </w:p>
    <w:p w:rsidR="00D72066" w:rsidRDefault="00D72066">
      <w:pPr>
        <w:pStyle w:val="Index1"/>
        <w:tabs>
          <w:tab w:val="right" w:pos="5030"/>
        </w:tabs>
        <w:rPr>
          <w:noProof/>
        </w:rPr>
      </w:pPr>
      <w:r>
        <w:rPr>
          <w:noProof/>
        </w:rPr>
        <w:t>ترخيص وصول العميل لـ Microsoft Dynamics 365 for Sales, 91</w:t>
      </w:r>
    </w:p>
    <w:p w:rsidR="00D72066" w:rsidRDefault="00D72066">
      <w:pPr>
        <w:pStyle w:val="Index1"/>
        <w:tabs>
          <w:tab w:val="right" w:pos="5030"/>
        </w:tabs>
        <w:rPr>
          <w:noProof/>
        </w:rPr>
      </w:pPr>
      <w:r>
        <w:rPr>
          <w:noProof/>
        </w:rPr>
        <w:t>ترخيص وصول العميل لـ Microsoft Dynamics CRM Professional, 68</w:t>
      </w:r>
    </w:p>
    <w:p w:rsidR="00D72066" w:rsidRDefault="00D72066">
      <w:pPr>
        <w:pStyle w:val="Index1"/>
        <w:tabs>
          <w:tab w:val="right" w:pos="5030"/>
        </w:tabs>
        <w:rPr>
          <w:noProof/>
        </w:rPr>
      </w:pPr>
      <w:r>
        <w:rPr>
          <w:noProof/>
        </w:rPr>
        <w:t>‏</w:t>
      </w:r>
      <w:dir w:val="rtl">
        <w:r>
          <w:rPr>
            <w:noProof/>
          </w:rPr>
          <w:t>ترخيص وصول العميل لـ Microsoft Identity Manager 2016, 25</w:t>
        </w:r>
        <w:r w:rsidR="00A045BE">
          <w:t>‬</w:t>
        </w:r>
      </w:dir>
    </w:p>
    <w:p w:rsidR="00D72066" w:rsidRDefault="00D72066">
      <w:pPr>
        <w:pStyle w:val="Index1"/>
        <w:tabs>
          <w:tab w:val="right" w:pos="5030"/>
        </w:tabs>
        <w:rPr>
          <w:noProof/>
        </w:rPr>
      </w:pPr>
      <w:r>
        <w:rPr>
          <w:noProof/>
        </w:rPr>
        <w:t>ترخيص وصول العميل لـ Project Server 2016, 30</w:t>
      </w:r>
    </w:p>
    <w:p w:rsidR="00D72066" w:rsidRDefault="00D72066">
      <w:pPr>
        <w:pStyle w:val="Index1"/>
        <w:tabs>
          <w:tab w:val="right" w:pos="5030"/>
        </w:tabs>
        <w:rPr>
          <w:noProof/>
        </w:rPr>
      </w:pPr>
      <w:r>
        <w:rPr>
          <w:noProof/>
        </w:rPr>
        <w:t>ترخيص وصول العميل لـ SharePoint Server 2016 Standard, 31</w:t>
      </w:r>
    </w:p>
    <w:p w:rsidR="00D72066" w:rsidRDefault="00D72066">
      <w:pPr>
        <w:pStyle w:val="Index1"/>
        <w:tabs>
          <w:tab w:val="right" w:pos="5030"/>
        </w:tabs>
        <w:rPr>
          <w:noProof/>
        </w:rPr>
      </w:pPr>
      <w:r>
        <w:rPr>
          <w:noProof/>
        </w:rPr>
        <w:t>‏</w:t>
      </w:r>
      <w:dir w:val="rtl">
        <w:r>
          <w:rPr>
            <w:noProof/>
          </w:rPr>
          <w:t>ترخيص وصول العميل لـ Skype for Business Plus</w:t>
        </w:r>
        <w:r>
          <w:rPr>
            <w:noProof/>
          </w:rPr>
          <w:t>‬, 32</w:t>
        </w:r>
        <w:r w:rsidR="00A045BE">
          <w:t>‬</w:t>
        </w:r>
      </w:dir>
    </w:p>
    <w:p w:rsidR="00D72066" w:rsidRDefault="00D72066">
      <w:pPr>
        <w:pStyle w:val="Index1"/>
        <w:tabs>
          <w:tab w:val="right" w:pos="5030"/>
        </w:tabs>
        <w:rPr>
          <w:noProof/>
        </w:rPr>
      </w:pPr>
      <w:r>
        <w:rPr>
          <w:noProof/>
        </w:rPr>
        <w:t>ترخيص وصول العميل لـ Skype for Business Server 2015 Plus, 32</w:t>
      </w:r>
    </w:p>
    <w:p w:rsidR="00D72066" w:rsidRDefault="00D72066">
      <w:pPr>
        <w:pStyle w:val="Index1"/>
        <w:tabs>
          <w:tab w:val="right" w:pos="5030"/>
        </w:tabs>
        <w:rPr>
          <w:noProof/>
        </w:rPr>
      </w:pPr>
      <w:r>
        <w:rPr>
          <w:noProof/>
        </w:rPr>
        <w:t>‎ترخيص وصول العميل لـ Skype for Business Server 2015 Standard, 32</w:t>
      </w:r>
    </w:p>
    <w:p w:rsidR="00D72066" w:rsidRDefault="00D72066">
      <w:pPr>
        <w:pStyle w:val="Index1"/>
        <w:tabs>
          <w:tab w:val="right" w:pos="5030"/>
        </w:tabs>
        <w:rPr>
          <w:noProof/>
        </w:rPr>
      </w:pPr>
      <w:r>
        <w:rPr>
          <w:noProof/>
        </w:rPr>
        <w:t>ترخيص وصول العميل لـ SQL Server 2016, 34</w:t>
      </w:r>
    </w:p>
    <w:p w:rsidR="00D72066" w:rsidRDefault="00D72066">
      <w:pPr>
        <w:pStyle w:val="Index1"/>
        <w:tabs>
          <w:tab w:val="right" w:pos="5030"/>
        </w:tabs>
        <w:rPr>
          <w:noProof/>
        </w:rPr>
      </w:pPr>
      <w:r>
        <w:rPr>
          <w:noProof/>
        </w:rPr>
        <w:t>ترخيص وصول العميل لـ Visual Studio Team Foundation Server 2017, 44</w:t>
      </w:r>
    </w:p>
    <w:p w:rsidR="00D72066" w:rsidRDefault="00D72066">
      <w:pPr>
        <w:pStyle w:val="Index1"/>
        <w:tabs>
          <w:tab w:val="right" w:pos="5030"/>
        </w:tabs>
        <w:rPr>
          <w:noProof/>
        </w:rPr>
      </w:pPr>
      <w:r>
        <w:rPr>
          <w:noProof/>
        </w:rPr>
        <w:t>ترخيص وصول العميل لاستخدام Microsoft Dynamics CRM Basic،, 68</w:t>
      </w:r>
    </w:p>
    <w:p w:rsidR="00D72066" w:rsidRDefault="00D72066">
      <w:pPr>
        <w:pStyle w:val="Index1"/>
        <w:tabs>
          <w:tab w:val="right" w:pos="5030"/>
        </w:tabs>
        <w:rPr>
          <w:noProof/>
        </w:rPr>
      </w:pPr>
      <w:r>
        <w:rPr>
          <w:noProof/>
        </w:rPr>
        <w:t>ترخيص وصول العميل لخدمات إدارة حقوق Active Directory لـ Windows Server 2016, 53, 54</w:t>
      </w:r>
    </w:p>
    <w:p w:rsidR="00D72066" w:rsidRDefault="00D72066">
      <w:pPr>
        <w:pStyle w:val="Index1"/>
        <w:tabs>
          <w:tab w:val="right" w:pos="5030"/>
        </w:tabs>
        <w:rPr>
          <w:noProof/>
        </w:rPr>
      </w:pPr>
      <w:r>
        <w:rPr>
          <w:noProof/>
        </w:rPr>
        <w:t>ترخيص وصول العميل لخدمات سطح المكتب البعيد لـ Windows Server 2016, 54</w:t>
      </w:r>
    </w:p>
    <w:p w:rsidR="00D72066" w:rsidRDefault="00D72066">
      <w:pPr>
        <w:pStyle w:val="Index1"/>
        <w:tabs>
          <w:tab w:val="right" w:pos="5030"/>
        </w:tabs>
        <w:rPr>
          <w:noProof/>
        </w:rPr>
      </w:pPr>
      <w:r>
        <w:rPr>
          <w:noProof/>
        </w:rPr>
        <w:t>ترخيص وصول العميل للخدمة الذاتية لـ Microsoft Dynamics AX, 23</w:t>
      </w:r>
    </w:p>
    <w:p w:rsidR="00D72066" w:rsidRDefault="00D72066">
      <w:pPr>
        <w:pStyle w:val="Index1"/>
        <w:tabs>
          <w:tab w:val="right" w:pos="5030"/>
        </w:tabs>
        <w:rPr>
          <w:noProof/>
        </w:rPr>
      </w:pPr>
      <w:r>
        <w:rPr>
          <w:noProof/>
        </w:rPr>
        <w:t>ترخيص وصول العميل للخدمة الذاتية لـ Microsoft Dynamics AX 2012 R3, 23</w:t>
      </w:r>
    </w:p>
    <w:p w:rsidR="00D72066" w:rsidRDefault="00D72066">
      <w:pPr>
        <w:pStyle w:val="Index1"/>
        <w:tabs>
          <w:tab w:val="right" w:pos="5030"/>
        </w:tabs>
        <w:rPr>
          <w:noProof/>
        </w:rPr>
      </w:pPr>
      <w:r>
        <w:rPr>
          <w:noProof/>
        </w:rPr>
        <w:t>ترخيص وصول العميل للمؤسسة, 65, 97</w:t>
      </w:r>
    </w:p>
    <w:p w:rsidR="00D72066" w:rsidRDefault="00D72066">
      <w:pPr>
        <w:pStyle w:val="Index1"/>
        <w:tabs>
          <w:tab w:val="right" w:pos="5030"/>
        </w:tabs>
        <w:rPr>
          <w:noProof/>
        </w:rPr>
      </w:pPr>
      <w:r>
        <w:rPr>
          <w:noProof/>
        </w:rPr>
        <w:t>‏</w:t>
      </w:r>
      <w:dir w:val="rtl">
        <w:r>
          <w:rPr>
            <w:noProof/>
          </w:rPr>
          <w:t>ترخيص وصول العميل للمؤسسة</w:t>
        </w:r>
        <w:r>
          <w:rPr>
            <w:noProof/>
          </w:rPr>
          <w:t>‬, 91</w:t>
        </w:r>
        <w:r w:rsidR="00A045BE">
          <w:t>‬</w:t>
        </w:r>
      </w:dir>
    </w:p>
    <w:p w:rsidR="00D72066" w:rsidRDefault="00D72066">
      <w:pPr>
        <w:pStyle w:val="Index1"/>
        <w:tabs>
          <w:tab w:val="right" w:pos="5030"/>
        </w:tabs>
        <w:rPr>
          <w:noProof/>
        </w:rPr>
      </w:pPr>
      <w:r>
        <w:rPr>
          <w:noProof/>
        </w:rPr>
        <w:t>ترخيص وصول العميل للمؤسسة SharePoint Server 2016, 31</w:t>
      </w:r>
    </w:p>
    <w:p w:rsidR="00D72066" w:rsidRDefault="00D72066">
      <w:pPr>
        <w:pStyle w:val="Index1"/>
        <w:tabs>
          <w:tab w:val="right" w:pos="5030"/>
        </w:tabs>
        <w:rPr>
          <w:noProof/>
        </w:rPr>
      </w:pPr>
      <w:r>
        <w:rPr>
          <w:noProof/>
        </w:rPr>
        <w:t>ترخيص وصول العميل للمؤسسة لـ Microsoft Dynamics AX, 22, 68, 91</w:t>
      </w:r>
    </w:p>
    <w:p w:rsidR="00D72066" w:rsidRDefault="00D72066">
      <w:pPr>
        <w:pStyle w:val="Index1"/>
        <w:tabs>
          <w:tab w:val="right" w:pos="5030"/>
        </w:tabs>
        <w:rPr>
          <w:noProof/>
        </w:rPr>
      </w:pPr>
      <w:r>
        <w:rPr>
          <w:noProof/>
        </w:rPr>
        <w:t>ترخيص وصول العميل للمؤسسة لـ Microsoft Dynamics AX 2012 R3, 24</w:t>
      </w:r>
    </w:p>
    <w:p w:rsidR="00D72066" w:rsidRDefault="00D72066">
      <w:pPr>
        <w:pStyle w:val="Index1"/>
        <w:tabs>
          <w:tab w:val="right" w:pos="5030"/>
        </w:tabs>
        <w:rPr>
          <w:noProof/>
        </w:rPr>
      </w:pPr>
      <w:r>
        <w:rPr>
          <w:noProof/>
        </w:rPr>
        <w:t>ترخيص وصول العميل للمؤسسة لـ Skype for Business Server 2015, 32</w:t>
      </w:r>
    </w:p>
    <w:p w:rsidR="00D72066" w:rsidRDefault="00D72066">
      <w:pPr>
        <w:pStyle w:val="Index1"/>
        <w:tabs>
          <w:tab w:val="right" w:pos="5030"/>
        </w:tabs>
        <w:rPr>
          <w:noProof/>
        </w:rPr>
      </w:pPr>
      <w:r>
        <w:rPr>
          <w:noProof/>
        </w:rPr>
        <w:t>ترخيص وصول العميل للنشاط لـ Microsoft Dynamics 365 for Operations, 91</w:t>
      </w:r>
    </w:p>
    <w:p w:rsidR="00D72066" w:rsidRDefault="00D72066">
      <w:pPr>
        <w:pStyle w:val="Index1"/>
        <w:tabs>
          <w:tab w:val="right" w:pos="5030"/>
        </w:tabs>
        <w:rPr>
          <w:noProof/>
        </w:rPr>
      </w:pPr>
      <w:r>
        <w:rPr>
          <w:noProof/>
        </w:rPr>
        <w:t>ترخيص وصول العميل لمهام Microsoft Dynamics AX, 22, 91</w:t>
      </w:r>
    </w:p>
    <w:p w:rsidR="00D72066" w:rsidRDefault="00D72066">
      <w:pPr>
        <w:pStyle w:val="Index1"/>
        <w:tabs>
          <w:tab w:val="right" w:pos="5030"/>
        </w:tabs>
        <w:rPr>
          <w:noProof/>
        </w:rPr>
      </w:pPr>
      <w:r>
        <w:rPr>
          <w:noProof/>
        </w:rPr>
        <w:t>ترخيص وصول العميل لمهام Microsoft Dynamics AX 2012 R3, 24</w:t>
      </w:r>
    </w:p>
    <w:p w:rsidR="00D72066" w:rsidRDefault="00D72066">
      <w:pPr>
        <w:pStyle w:val="Index1"/>
        <w:tabs>
          <w:tab w:val="right" w:pos="5030"/>
        </w:tabs>
        <w:rPr>
          <w:noProof/>
        </w:rPr>
      </w:pPr>
      <w:r>
        <w:rPr>
          <w:noProof/>
        </w:rPr>
        <w:t>ترخيص وصول العميل لوظائف Microsoft Dynamics AX, 22, 68, 91</w:t>
      </w:r>
    </w:p>
    <w:p w:rsidR="00D72066" w:rsidRDefault="00D72066">
      <w:pPr>
        <w:pStyle w:val="Index1"/>
        <w:tabs>
          <w:tab w:val="right" w:pos="5030"/>
        </w:tabs>
        <w:rPr>
          <w:noProof/>
        </w:rPr>
      </w:pPr>
      <w:r>
        <w:rPr>
          <w:noProof/>
        </w:rPr>
        <w:t>ترخيص وصول العميل لوظائف Microsoft Dynamics AX 2012 R3, 24</w:t>
      </w:r>
    </w:p>
    <w:p w:rsidR="00D72066" w:rsidRDefault="00D72066">
      <w:pPr>
        <w:pStyle w:val="Index1"/>
        <w:tabs>
          <w:tab w:val="right" w:pos="5030"/>
        </w:tabs>
        <w:rPr>
          <w:noProof/>
        </w:rPr>
      </w:pPr>
      <w:r>
        <w:rPr>
          <w:noProof/>
        </w:rPr>
        <w:t>ترقية Windows 10 Education (لكل جهاز), 46</w:t>
      </w:r>
    </w:p>
    <w:p w:rsidR="00D72066" w:rsidRDefault="00D72066">
      <w:pPr>
        <w:pStyle w:val="Index1"/>
        <w:tabs>
          <w:tab w:val="right" w:pos="5030"/>
        </w:tabs>
        <w:rPr>
          <w:noProof/>
        </w:rPr>
      </w:pPr>
      <w:r>
        <w:rPr>
          <w:noProof/>
        </w:rPr>
        <w:t>ترقية Windows 10 Enterprise E3 and LTSB 2016 (لكل جهاز), 46</w:t>
      </w:r>
    </w:p>
    <w:p w:rsidR="00D72066" w:rsidRDefault="00D72066">
      <w:pPr>
        <w:pStyle w:val="Index1"/>
        <w:tabs>
          <w:tab w:val="right" w:pos="5030"/>
        </w:tabs>
        <w:rPr>
          <w:noProof/>
        </w:rPr>
      </w:pPr>
      <w:r>
        <w:rPr>
          <w:noProof/>
        </w:rPr>
        <w:t>ترقية Windows 10 Enterprise LTSB 2016 (لكل جهاز), 45</w:t>
      </w:r>
    </w:p>
    <w:p w:rsidR="00D72066" w:rsidRDefault="00D72066">
      <w:pPr>
        <w:pStyle w:val="Index1"/>
        <w:tabs>
          <w:tab w:val="right" w:pos="5030"/>
        </w:tabs>
        <w:rPr>
          <w:noProof/>
        </w:rPr>
      </w:pPr>
      <w:r>
        <w:rPr>
          <w:noProof/>
        </w:rPr>
        <w:t>ترقية Windows 10 Pro, 45</w:t>
      </w:r>
    </w:p>
    <w:p w:rsidR="00D72066" w:rsidRDefault="00D72066">
      <w:pPr>
        <w:pStyle w:val="Index1"/>
        <w:tabs>
          <w:tab w:val="right" w:pos="5030"/>
        </w:tabs>
        <w:rPr>
          <w:noProof/>
        </w:rPr>
      </w:pPr>
      <w:r>
        <w:rPr>
          <w:noProof/>
        </w:rPr>
        <w:t>‎‏</w:t>
      </w:r>
      <w:dir w:val="rtl">
        <w:r>
          <w:rPr>
            <w:noProof/>
          </w:rPr>
          <w:t>حماية متقدمة من المخاطر لـ Office 365</w:t>
        </w:r>
        <w:r>
          <w:rPr>
            <w:noProof/>
          </w:rPr>
          <w:t>‬, 74</w:t>
        </w:r>
        <w:r w:rsidR="00A045BE">
          <w:t>‬</w:t>
        </w:r>
      </w:dir>
    </w:p>
    <w:p w:rsidR="00D72066" w:rsidRDefault="00D72066">
      <w:pPr>
        <w:pStyle w:val="Index1"/>
        <w:tabs>
          <w:tab w:val="right" w:pos="5030"/>
        </w:tabs>
        <w:rPr>
          <w:noProof/>
        </w:rPr>
      </w:pPr>
      <w:r>
        <w:rPr>
          <w:noProof/>
        </w:rPr>
        <w:t>خادم Dynamics 365 for Operations, 91</w:t>
      </w:r>
    </w:p>
    <w:p w:rsidR="00D72066" w:rsidRDefault="00D72066">
      <w:pPr>
        <w:pStyle w:val="Index1"/>
        <w:tabs>
          <w:tab w:val="right" w:pos="5030"/>
        </w:tabs>
        <w:rPr>
          <w:noProof/>
        </w:rPr>
      </w:pPr>
      <w:r>
        <w:rPr>
          <w:noProof/>
        </w:rPr>
        <w:t>خادم Microsoft Dynamics 365 for Operations, 20</w:t>
      </w:r>
    </w:p>
    <w:p w:rsidR="00D72066" w:rsidRDefault="00D72066">
      <w:pPr>
        <w:pStyle w:val="Index1"/>
        <w:tabs>
          <w:tab w:val="right" w:pos="5030"/>
        </w:tabs>
        <w:rPr>
          <w:noProof/>
        </w:rPr>
      </w:pPr>
      <w:r>
        <w:rPr>
          <w:noProof/>
        </w:rPr>
        <w:t>خادم Microsoft Dynamics AX 2012 R3, 23</w:t>
      </w:r>
    </w:p>
    <w:p w:rsidR="00D72066" w:rsidRDefault="00D72066">
      <w:pPr>
        <w:pStyle w:val="Index1"/>
        <w:tabs>
          <w:tab w:val="right" w:pos="5030"/>
        </w:tabs>
        <w:rPr>
          <w:noProof/>
        </w:rPr>
      </w:pPr>
      <w:r>
        <w:rPr>
          <w:noProof/>
        </w:rPr>
        <w:t>خادم Microsoft Dynamics AX 2012 R3 Store, 23</w:t>
      </w:r>
    </w:p>
    <w:p w:rsidR="00D72066" w:rsidRDefault="00D72066">
      <w:pPr>
        <w:pStyle w:val="Index1"/>
        <w:tabs>
          <w:tab w:val="right" w:pos="5030"/>
        </w:tabs>
        <w:rPr>
          <w:noProof/>
        </w:rPr>
      </w:pPr>
      <w:r>
        <w:rPr>
          <w:noProof/>
        </w:rPr>
        <w:t>خدمات Microsoft Azure, 60, 98</w:t>
      </w:r>
    </w:p>
    <w:p w:rsidR="00D72066" w:rsidRDefault="00D72066">
      <w:pPr>
        <w:pStyle w:val="Index1"/>
        <w:tabs>
          <w:tab w:val="right" w:pos="5030"/>
        </w:tabs>
        <w:rPr>
          <w:noProof/>
        </w:rPr>
      </w:pPr>
      <w:r>
        <w:rPr>
          <w:noProof/>
        </w:rPr>
        <w:t>خدمات الامتثال المتطورة في Office 365, 74</w:t>
      </w:r>
    </w:p>
    <w:p w:rsidR="00D72066" w:rsidRDefault="00D72066">
      <w:pPr>
        <w:pStyle w:val="Index1"/>
        <w:tabs>
          <w:tab w:val="right" w:pos="5030"/>
        </w:tabs>
        <w:rPr>
          <w:noProof/>
        </w:rPr>
      </w:pPr>
      <w:r>
        <w:rPr>
          <w:noProof/>
        </w:rPr>
        <w:lastRenderedPageBreak/>
        <w:t>خطة Azure App Service, 63</w:t>
      </w:r>
    </w:p>
    <w:p w:rsidR="00D72066" w:rsidRDefault="00D72066">
      <w:pPr>
        <w:pStyle w:val="Index1"/>
        <w:tabs>
          <w:tab w:val="right" w:pos="5030"/>
        </w:tabs>
        <w:rPr>
          <w:noProof/>
        </w:rPr>
      </w:pPr>
      <w:r>
        <w:rPr>
          <w:noProof/>
        </w:rPr>
        <w:t>خطة Microsoft Azure StorSimple مع الجهاز (8100 جهاز), 60</w:t>
      </w:r>
    </w:p>
    <w:p w:rsidR="00D72066" w:rsidRDefault="00D72066">
      <w:pPr>
        <w:pStyle w:val="Index1"/>
        <w:tabs>
          <w:tab w:val="right" w:pos="5030"/>
        </w:tabs>
        <w:rPr>
          <w:noProof/>
        </w:rPr>
      </w:pPr>
      <w:r>
        <w:rPr>
          <w:noProof/>
        </w:rPr>
        <w:t>خطة Microsoft Azure StorSimple مع الجهاز (8600 جهاز), 60</w:t>
      </w:r>
    </w:p>
    <w:p w:rsidR="00D72066" w:rsidRDefault="00D72066">
      <w:pPr>
        <w:pStyle w:val="Index1"/>
        <w:tabs>
          <w:tab w:val="right" w:pos="5030"/>
        </w:tabs>
        <w:rPr>
          <w:noProof/>
        </w:rPr>
      </w:pPr>
      <w:r>
        <w:rPr>
          <w:noProof/>
        </w:rPr>
        <w:t>مجموعة Windows Embedded 8 Standard Enterprise ‏(100 حزمة), 46</w:t>
      </w:r>
    </w:p>
    <w:p w:rsidR="00D72066" w:rsidRDefault="00D72066">
      <w:pPr>
        <w:pStyle w:val="Index1"/>
        <w:tabs>
          <w:tab w:val="right" w:pos="5030"/>
        </w:tabs>
        <w:rPr>
          <w:noProof/>
        </w:rPr>
      </w:pPr>
      <w:r>
        <w:rPr>
          <w:noProof/>
        </w:rPr>
        <w:t>مجموعة اتفاقية ترخيص وصول العميل الأساسية, 15, 71</w:t>
      </w:r>
    </w:p>
    <w:p w:rsidR="00D72066" w:rsidRDefault="00D72066">
      <w:pPr>
        <w:pStyle w:val="Index1"/>
        <w:tabs>
          <w:tab w:val="right" w:pos="5030"/>
        </w:tabs>
        <w:rPr>
          <w:noProof/>
        </w:rPr>
      </w:pPr>
      <w:r>
        <w:rPr>
          <w:noProof/>
        </w:rPr>
        <w:t>مجموعة اتفاقية ترخيص وصول العميل للمؤسسة, 75</w:t>
      </w:r>
    </w:p>
    <w:p w:rsidR="00D72066" w:rsidRDefault="00D72066">
      <w:pPr>
        <w:pStyle w:val="Index1"/>
        <w:tabs>
          <w:tab w:val="right" w:pos="5030"/>
        </w:tabs>
        <w:rPr>
          <w:noProof/>
        </w:rPr>
      </w:pPr>
      <w:r>
        <w:rPr>
          <w:noProof/>
        </w:rPr>
        <w:t>مجموعة ‏</w:t>
      </w:r>
      <w:dir w:val="rtl">
        <w:r>
          <w:rPr>
            <w:noProof/>
          </w:rPr>
          <w:t>ترخيص وصول العميل للمؤسسة, 15</w:t>
        </w:r>
        <w:r w:rsidR="00A045BE">
          <w:t>‬</w:t>
        </w:r>
      </w:dir>
    </w:p>
    <w:p w:rsidR="00D72066" w:rsidRDefault="00D72066">
      <w:pPr>
        <w:pStyle w:val="Index1"/>
        <w:tabs>
          <w:tab w:val="right" w:pos="5030"/>
        </w:tabs>
        <w:rPr>
          <w:noProof/>
        </w:rPr>
      </w:pPr>
      <w:r>
        <w:rPr>
          <w:noProof/>
        </w:rPr>
        <w:t>مجموعة ترخيص وصول العميل للمؤسسة, 72</w:t>
      </w:r>
    </w:p>
    <w:p w:rsidR="00D72066" w:rsidRDefault="00D72066">
      <w:pPr>
        <w:pStyle w:val="Index1"/>
        <w:tabs>
          <w:tab w:val="right" w:pos="5030"/>
        </w:tabs>
        <w:rPr>
          <w:noProof/>
        </w:rPr>
      </w:pPr>
      <w:r>
        <w:rPr>
          <w:noProof/>
        </w:rPr>
        <w:t>مساحة تخزين ملفات إضافية لـ Office 365 تبلغ 1 غيغابايت, 76</w:t>
      </w:r>
    </w:p>
    <w:p w:rsidR="00D72066" w:rsidRDefault="00D72066">
      <w:pPr>
        <w:pStyle w:val="Index1"/>
        <w:tabs>
          <w:tab w:val="right" w:pos="5030"/>
        </w:tabs>
        <w:rPr>
          <w:noProof/>
        </w:rPr>
      </w:pPr>
      <w:r>
        <w:rPr>
          <w:noProof/>
        </w:rPr>
        <w:t>مكون ضمان SQL Server Enterprise المميز الإضافي, 34</w:t>
      </w:r>
    </w:p>
    <w:p w:rsidR="00D72066" w:rsidRDefault="00D72066">
      <w:pPr>
        <w:pStyle w:val="Index1"/>
        <w:tabs>
          <w:tab w:val="right" w:pos="5030"/>
        </w:tabs>
        <w:rPr>
          <w:noProof/>
        </w:rPr>
      </w:pPr>
      <w:r>
        <w:rPr>
          <w:noProof/>
        </w:rPr>
        <w:t>مكون ضمان SQL Server Standard المميز الإضافي, 34</w:t>
      </w:r>
    </w:p>
    <w:p w:rsidR="00D72066" w:rsidRDefault="00D72066">
      <w:pPr>
        <w:pStyle w:val="Index1"/>
        <w:tabs>
          <w:tab w:val="right" w:pos="5030"/>
        </w:tabs>
        <w:rPr>
          <w:noProof/>
        </w:rPr>
      </w:pPr>
      <w:r>
        <w:rPr>
          <w:noProof/>
        </w:rPr>
        <w:t>مكون ضمان Windows Server Datacenter Core المميز الإضافي (16 حزمة من التراخيص الأساسية), 54</w:t>
      </w:r>
    </w:p>
    <w:p w:rsidR="00D72066" w:rsidRDefault="00D72066">
      <w:pPr>
        <w:pStyle w:val="Index1"/>
        <w:tabs>
          <w:tab w:val="right" w:pos="5030"/>
        </w:tabs>
        <w:rPr>
          <w:noProof/>
        </w:rPr>
      </w:pPr>
      <w:r>
        <w:rPr>
          <w:noProof/>
        </w:rPr>
        <w:t>مكون ضمان Windows Server Datacenter Core المميز الإضافي (حزمتان من الترخيص الأساسي), 54</w:t>
      </w:r>
    </w:p>
    <w:p w:rsidR="00D72066" w:rsidRDefault="00D72066">
      <w:pPr>
        <w:pStyle w:val="Index1"/>
        <w:tabs>
          <w:tab w:val="right" w:pos="5030"/>
        </w:tabs>
        <w:rPr>
          <w:noProof/>
        </w:rPr>
      </w:pPr>
      <w:r>
        <w:rPr>
          <w:noProof/>
        </w:rPr>
        <w:t>مكون ضمان Windows Server Datacenter المميز الإضافي (ترخيص نواة ثنائي الحزمة), 17</w:t>
      </w:r>
    </w:p>
    <w:p w:rsidR="00D72066" w:rsidRDefault="00D72066">
      <w:pPr>
        <w:pStyle w:val="Index1"/>
        <w:tabs>
          <w:tab w:val="right" w:pos="5030"/>
        </w:tabs>
        <w:rPr>
          <w:noProof/>
        </w:rPr>
      </w:pPr>
      <w:r>
        <w:rPr>
          <w:noProof/>
        </w:rPr>
        <w:t>مكون ضمان Windows Server Standard Core المميز الإضافي (16 حزمة من التراخيص الأساسية), 54</w:t>
      </w:r>
    </w:p>
    <w:p w:rsidR="00D72066" w:rsidRDefault="00D72066">
      <w:pPr>
        <w:pStyle w:val="Index1"/>
        <w:tabs>
          <w:tab w:val="right" w:pos="5030"/>
        </w:tabs>
        <w:rPr>
          <w:noProof/>
        </w:rPr>
      </w:pPr>
      <w:r>
        <w:rPr>
          <w:noProof/>
        </w:rPr>
        <w:t>مكون ضمان Windows Server Standard Core المميز الإضافي (حزمتان من التراخيص الأساسية), 54</w:t>
      </w:r>
    </w:p>
    <w:p w:rsidR="00D72066" w:rsidRDefault="00D72066">
      <w:pPr>
        <w:pStyle w:val="Index1"/>
        <w:tabs>
          <w:tab w:val="right" w:pos="5030"/>
        </w:tabs>
        <w:rPr>
          <w:noProof/>
        </w:rPr>
      </w:pPr>
      <w:r>
        <w:rPr>
          <w:noProof/>
        </w:rPr>
        <w:t>مكون ضمان Windows Server Standard المميز الإضافي (ترخيص نواة ثنائي الحزمة), 17</w:t>
      </w:r>
    </w:p>
    <w:p w:rsidR="00D72066" w:rsidRDefault="00D72066">
      <w:pPr>
        <w:pStyle w:val="Index1"/>
        <w:tabs>
          <w:tab w:val="right" w:pos="5030"/>
        </w:tabs>
        <w:rPr>
          <w:noProof/>
        </w:rPr>
      </w:pPr>
      <w:r>
        <w:rPr>
          <w:noProof/>
        </w:rPr>
        <w:t>‏</w:t>
      </w:r>
      <w:dir w:val="rtl">
        <w:r>
          <w:rPr>
            <w:noProof/>
          </w:rPr>
          <w:t>مؤتمرات PSTN لـ Skype for Business Online</w:t>
        </w:r>
        <w:r>
          <w:rPr>
            <w:noProof/>
          </w:rPr>
          <w:t>‬, 77</w:t>
        </w:r>
        <w:r w:rsidR="00A045BE">
          <w:t>‬</w:t>
        </w:r>
      </w:dir>
    </w:p>
    <w:p w:rsidR="00D72066" w:rsidRDefault="00D72066">
      <w:pPr>
        <w:pStyle w:val="Index1"/>
        <w:tabs>
          <w:tab w:val="right" w:pos="5030"/>
        </w:tabs>
        <w:rPr>
          <w:noProof/>
        </w:rPr>
      </w:pPr>
      <w:r>
        <w:rPr>
          <w:noProof/>
        </w:rPr>
        <w:t>نشاط Microsoft Dynamics 365 for Operations، إصدارEnterprise, 21</w:t>
      </w:r>
    </w:p>
    <w:p w:rsidR="00D72066" w:rsidRDefault="00D72066">
      <w:pPr>
        <w:pStyle w:val="Index1"/>
        <w:tabs>
          <w:tab w:val="right" w:pos="5030"/>
        </w:tabs>
        <w:rPr>
          <w:noProof/>
        </w:rPr>
      </w:pPr>
      <w:r>
        <w:rPr>
          <w:noProof/>
        </w:rPr>
        <w:t>وExchange Online Protection, 16</w:t>
      </w:r>
    </w:p>
    <w:p w:rsidR="00D72066" w:rsidRDefault="00D72066">
      <w:pPr>
        <w:pStyle w:val="Index1"/>
        <w:tabs>
          <w:tab w:val="right" w:pos="5030"/>
        </w:tabs>
        <w:rPr>
          <w:noProof/>
        </w:rPr>
      </w:pPr>
      <w:r>
        <w:rPr>
          <w:noProof/>
        </w:rPr>
        <w:t>وLync 2013, 26</w:t>
      </w:r>
    </w:p>
    <w:p w:rsidR="00D72066" w:rsidRDefault="00D72066">
      <w:pPr>
        <w:pStyle w:val="Index1"/>
        <w:tabs>
          <w:tab w:val="right" w:pos="5030"/>
        </w:tabs>
        <w:rPr>
          <w:noProof/>
        </w:rPr>
      </w:pPr>
      <w:r>
        <w:rPr>
          <w:noProof/>
        </w:rPr>
        <w:t>وWindows HPC Server, 56</w:t>
      </w:r>
    </w:p>
    <w:p w:rsidR="00D72066" w:rsidRDefault="00D72066">
      <w:pPr>
        <w:pStyle w:val="Index1"/>
        <w:tabs>
          <w:tab w:val="right" w:pos="5030"/>
        </w:tabs>
        <w:rPr>
          <w:noProof/>
        </w:rPr>
      </w:pPr>
      <w:r>
        <w:rPr>
          <w:noProof/>
        </w:rPr>
        <w:t>وWindows Server Enterprise, 56</w:t>
      </w:r>
    </w:p>
    <w:p w:rsidR="00D72066" w:rsidRDefault="00D72066">
      <w:pPr>
        <w:pStyle w:val="Index1"/>
        <w:tabs>
          <w:tab w:val="right" w:pos="5030"/>
        </w:tabs>
        <w:rPr>
          <w:noProof/>
        </w:rPr>
      </w:pPr>
      <w:r>
        <w:rPr>
          <w:noProof/>
        </w:rPr>
        <w:t>وWindows Server for Itanium Based Systems, 56</w:t>
      </w:r>
    </w:p>
    <w:p w:rsidR="00D72066" w:rsidRDefault="00D72066">
      <w:pPr>
        <w:pStyle w:val="Index1"/>
        <w:tabs>
          <w:tab w:val="right" w:pos="5030"/>
        </w:tabs>
        <w:rPr>
          <w:noProof/>
        </w:rPr>
      </w:pPr>
      <w:r>
        <w:rPr>
          <w:noProof/>
        </w:rPr>
        <w:t>وWindows Server HPC Edition, 56</w:t>
      </w:r>
    </w:p>
    <w:p w:rsidR="00D72066" w:rsidRDefault="00D72066">
      <w:pPr>
        <w:pStyle w:val="Index1"/>
        <w:tabs>
          <w:tab w:val="right" w:pos="5030"/>
        </w:tabs>
        <w:rPr>
          <w:noProof/>
        </w:rPr>
      </w:pPr>
      <w:r>
        <w:rPr>
          <w:noProof/>
        </w:rPr>
        <w:t>وWindows Small Business Server, 56</w:t>
      </w:r>
    </w:p>
    <w:p w:rsidR="00D72066" w:rsidRDefault="00D72066">
      <w:pPr>
        <w:pStyle w:val="ProductList-Body"/>
        <w:rPr>
          <w:noProof/>
        </w:rPr>
        <w:sectPr w:rsidR="00D72066" w:rsidSect="00D72066">
          <w:type w:val="continuous"/>
          <w:pgSz w:w="12240" w:h="15840" w:code="1"/>
          <w:pgMar w:top="1170" w:right="720" w:bottom="720" w:left="720" w:header="432" w:footer="288" w:gutter="0"/>
          <w:cols w:num="2" w:space="720"/>
          <w:bidi/>
        </w:sectPr>
      </w:pPr>
    </w:p>
    <w:p w:rsidR="00002593" w:rsidRDefault="00D72066">
      <w:pPr>
        <w:pStyle w:val="ProductList-Body"/>
        <w:sectPr w:rsidR="00002593" w:rsidSect="00D72066">
          <w:type w:val="continuous"/>
          <w:pgSz w:w="12240" w:h="15840" w:code="1"/>
          <w:pgMar w:top="1170" w:right="720" w:bottom="720" w:left="720" w:header="432" w:footer="288" w:gutter="0"/>
          <w:cols w:num="2" w:space="360"/>
          <w:bidi/>
        </w:sectPr>
      </w:pPr>
      <w:r>
        <w:fldChar w:fldCharType="end"/>
      </w:r>
    </w:p>
    <w:p w:rsidR="00002593" w:rsidRDefault="00002593">
      <w:pPr>
        <w:pStyle w:val="ProductList-Body"/>
        <w:rPr>
          <w:rtl/>
        </w:rPr>
      </w:pPr>
    </w:p>
    <w:sectPr w:rsidR="00002593"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45BE" w:rsidRDefault="00A045BE" w:rsidP="007C7D4D">
      <w:pPr>
        <w:spacing w:after="0"/>
      </w:pPr>
      <w:r>
        <w:separator/>
      </w:r>
    </w:p>
    <w:p w:rsidR="00A045BE" w:rsidRDefault="00A045BE"/>
  </w:endnote>
  <w:endnote w:type="continuationSeparator" w:id="0">
    <w:p w:rsidR="00A045BE" w:rsidRDefault="00A045BE" w:rsidP="007C7D4D">
      <w:pPr>
        <w:spacing w:after="0"/>
      </w:pPr>
      <w:r>
        <w:continuationSeparator/>
      </w:r>
    </w:p>
    <w:p w:rsidR="00A045BE" w:rsidRDefault="00A045BE"/>
  </w:endnote>
  <w:endnote w:type="continuationNotice" w:id="1">
    <w:p w:rsidR="00A045BE" w:rsidRDefault="00A045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066" w:rsidRDefault="00D72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0055" w:rsidRDefault="00D7206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066" w:rsidRDefault="00D720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4">
            <w:r w:rsidR="00D72066">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844">
            <w:r w:rsidR="00D72066">
              <w:rPr>
                <w:color w:val="00467F"/>
                <w:u w:val="single"/>
                <w:rtl/>
              </w:rPr>
              <w:t>الفهرس</w:t>
            </w:r>
          </w:hyperlink>
        </w:p>
      </w:tc>
    </w:tr>
  </w:tbl>
  <w:p w:rsidR="00002593" w:rsidRDefault="00002593">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5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842">
            <w:r w:rsidR="00D720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1">
            <w:r w:rsidR="00D720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36">
            <w:r w:rsidR="00D720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7">
            <w:r w:rsidR="00D720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8">
            <w:r w:rsidR="00D720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49">
            <w:r w:rsidR="00D720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593" w:rsidRDefault="00A045BE">
          <w:pPr>
            <w:pStyle w:val="PURFooterText"/>
            <w:jc w:val="center"/>
            <w:rPr>
              <w:rtl/>
            </w:rPr>
          </w:pPr>
          <w:hyperlink w:anchor="_Sec591">
            <w:r w:rsidR="00D720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593" w:rsidRDefault="0000259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593" w:rsidRDefault="00A045BE">
          <w:pPr>
            <w:pStyle w:val="PURFooterText"/>
            <w:jc w:val="center"/>
            <w:rPr>
              <w:rtl/>
            </w:rPr>
          </w:pPr>
          <w:hyperlink w:anchor="_Sec844">
            <w:r w:rsidR="00D72066">
              <w:rPr>
                <w:color w:val="00467F"/>
                <w:u w:val="single"/>
                <w:rtl/>
              </w:rPr>
              <w:t>الفهرس</w:t>
            </w:r>
          </w:hyperlink>
        </w:p>
      </w:tc>
    </w:tr>
  </w:tbl>
  <w:p w:rsidR="00002593" w:rsidRDefault="00002593">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45BE" w:rsidRDefault="00A045BE" w:rsidP="007C7D4D">
      <w:pPr>
        <w:spacing w:after="0"/>
      </w:pPr>
      <w:r>
        <w:separator/>
      </w:r>
    </w:p>
    <w:p w:rsidR="00A045BE" w:rsidRDefault="00A045BE"/>
  </w:footnote>
  <w:footnote w:type="continuationSeparator" w:id="0">
    <w:p w:rsidR="00A045BE" w:rsidRDefault="00A045BE" w:rsidP="007C7D4D">
      <w:pPr>
        <w:spacing w:after="0"/>
      </w:pPr>
      <w:r>
        <w:continuationSeparator/>
      </w:r>
    </w:p>
    <w:p w:rsidR="00A045BE" w:rsidRDefault="00A045BE"/>
  </w:footnote>
  <w:footnote w:type="continuationNotice" w:id="1">
    <w:p w:rsidR="00A045BE" w:rsidRDefault="00A045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066" w:rsidRDefault="00D720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066" w:rsidRDefault="00D720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066" w:rsidRDefault="00D720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55</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64</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86</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111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sidR="0076771C">
            <w:rPr>
              <w:noProof/>
              <w:rtl/>
            </w:rPr>
            <w:t>117</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002593">
      <w:tc>
        <w:tcPr>
          <w:tcW w:w="8560" w:type="dxa"/>
        </w:tcPr>
        <w:p w:rsidR="00002593" w:rsidRDefault="00D72066">
          <w:pPr>
            <w:pStyle w:val="PURHeaderText"/>
            <w:rPr>
              <w:rtl/>
            </w:rPr>
          </w:pPr>
          <w:r>
            <w:rPr>
              <w:rtl/>
            </w:rPr>
            <w:t>شروط منتج الترخيص المجمع من Microsoft (‏</w:t>
          </w:r>
          <w:dir w:val="rtl">
            <w:r>
              <w:rPr>
                <w:rtl/>
              </w:rPr>
              <w:t>العربية (Arabic)، يونيو 2017)</w:t>
            </w:r>
            <w:r w:rsidR="00A045BE">
              <w:t>‬</w:t>
            </w:r>
          </w:dir>
        </w:p>
      </w:tc>
      <w:tc>
        <w:tcPr>
          <w:tcW w:w="3680" w:type="dxa"/>
        </w:tcPr>
        <w:p w:rsidR="00002593" w:rsidRDefault="00D720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0191C"/>
    <w:multiLevelType w:val="multilevel"/>
    <w:tmpl w:val="0896A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C344A0"/>
    <w:multiLevelType w:val="multilevel"/>
    <w:tmpl w:val="020E3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E7689"/>
    <w:multiLevelType w:val="multilevel"/>
    <w:tmpl w:val="92CC35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47C6B"/>
    <w:multiLevelType w:val="multilevel"/>
    <w:tmpl w:val="EB4C5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42223"/>
    <w:multiLevelType w:val="multilevel"/>
    <w:tmpl w:val="AB100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96863"/>
    <w:multiLevelType w:val="multilevel"/>
    <w:tmpl w:val="DF7AE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37928"/>
    <w:multiLevelType w:val="multilevel"/>
    <w:tmpl w:val="A18E5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B760B"/>
    <w:multiLevelType w:val="multilevel"/>
    <w:tmpl w:val="AF2CB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12D44"/>
    <w:multiLevelType w:val="multilevel"/>
    <w:tmpl w:val="828CC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64B73"/>
    <w:multiLevelType w:val="multilevel"/>
    <w:tmpl w:val="5A2A4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E049E"/>
    <w:multiLevelType w:val="multilevel"/>
    <w:tmpl w:val="8EF25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E1954"/>
    <w:multiLevelType w:val="multilevel"/>
    <w:tmpl w:val="DAF6B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8325DE"/>
    <w:multiLevelType w:val="multilevel"/>
    <w:tmpl w:val="D2300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693796"/>
    <w:multiLevelType w:val="multilevel"/>
    <w:tmpl w:val="7F9E34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E7E86"/>
    <w:multiLevelType w:val="multilevel"/>
    <w:tmpl w:val="78748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F6731B"/>
    <w:multiLevelType w:val="multilevel"/>
    <w:tmpl w:val="2A3E0C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F96C7C"/>
    <w:multiLevelType w:val="multilevel"/>
    <w:tmpl w:val="29F05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2A1D49"/>
    <w:multiLevelType w:val="multilevel"/>
    <w:tmpl w:val="4BDA6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275DA"/>
    <w:multiLevelType w:val="multilevel"/>
    <w:tmpl w:val="E6A03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53BAB"/>
    <w:multiLevelType w:val="multilevel"/>
    <w:tmpl w:val="B4B87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21317"/>
    <w:multiLevelType w:val="multilevel"/>
    <w:tmpl w:val="02C6A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C0D9A"/>
    <w:multiLevelType w:val="multilevel"/>
    <w:tmpl w:val="029A2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5C5584"/>
    <w:multiLevelType w:val="multilevel"/>
    <w:tmpl w:val="FC340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C2E8F"/>
    <w:multiLevelType w:val="multilevel"/>
    <w:tmpl w:val="C76AC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504165"/>
    <w:multiLevelType w:val="multilevel"/>
    <w:tmpl w:val="0FFCB9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A23D70"/>
    <w:multiLevelType w:val="multilevel"/>
    <w:tmpl w:val="4F8AD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233221"/>
    <w:multiLevelType w:val="multilevel"/>
    <w:tmpl w:val="C9B22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EB6E28"/>
    <w:multiLevelType w:val="multilevel"/>
    <w:tmpl w:val="80F6E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617FC7"/>
    <w:multiLevelType w:val="multilevel"/>
    <w:tmpl w:val="805E1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2C77DD"/>
    <w:multiLevelType w:val="multilevel"/>
    <w:tmpl w:val="57385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FB11B9"/>
    <w:multiLevelType w:val="multilevel"/>
    <w:tmpl w:val="4100F3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D54553"/>
    <w:multiLevelType w:val="multilevel"/>
    <w:tmpl w:val="94AACD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D51F1"/>
    <w:multiLevelType w:val="multilevel"/>
    <w:tmpl w:val="A3FC7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BE06C9"/>
    <w:multiLevelType w:val="multilevel"/>
    <w:tmpl w:val="1570A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627732"/>
    <w:multiLevelType w:val="multilevel"/>
    <w:tmpl w:val="1EC49E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E84BEB"/>
    <w:multiLevelType w:val="multilevel"/>
    <w:tmpl w:val="8A1A8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B5091A"/>
    <w:multiLevelType w:val="multilevel"/>
    <w:tmpl w:val="988E0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FD338B"/>
    <w:multiLevelType w:val="multilevel"/>
    <w:tmpl w:val="3F18C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294881"/>
    <w:multiLevelType w:val="multilevel"/>
    <w:tmpl w:val="5D588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13199"/>
    <w:multiLevelType w:val="multilevel"/>
    <w:tmpl w:val="DDF0F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13630A"/>
    <w:multiLevelType w:val="multilevel"/>
    <w:tmpl w:val="7B5C1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CA4D83"/>
    <w:multiLevelType w:val="multilevel"/>
    <w:tmpl w:val="E13EB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621268"/>
    <w:multiLevelType w:val="multilevel"/>
    <w:tmpl w:val="92FEC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2F3930"/>
    <w:multiLevelType w:val="multilevel"/>
    <w:tmpl w:val="27569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F72FEA"/>
    <w:multiLevelType w:val="multilevel"/>
    <w:tmpl w:val="B7FA8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5B17D3"/>
    <w:multiLevelType w:val="multilevel"/>
    <w:tmpl w:val="46FA4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C91419"/>
    <w:multiLevelType w:val="multilevel"/>
    <w:tmpl w:val="62BE8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05011F"/>
    <w:multiLevelType w:val="multilevel"/>
    <w:tmpl w:val="873A23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47767B"/>
    <w:multiLevelType w:val="multilevel"/>
    <w:tmpl w:val="407C3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103402"/>
    <w:multiLevelType w:val="multilevel"/>
    <w:tmpl w:val="BD3AF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F76478"/>
    <w:multiLevelType w:val="multilevel"/>
    <w:tmpl w:val="1EDC2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FC5E4A"/>
    <w:multiLevelType w:val="multilevel"/>
    <w:tmpl w:val="025CD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4F232F"/>
    <w:multiLevelType w:val="multilevel"/>
    <w:tmpl w:val="D00A9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806D17"/>
    <w:multiLevelType w:val="multilevel"/>
    <w:tmpl w:val="A440BD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375622"/>
    <w:multiLevelType w:val="multilevel"/>
    <w:tmpl w:val="2454F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9A5B35"/>
    <w:multiLevelType w:val="multilevel"/>
    <w:tmpl w:val="8424B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813602"/>
    <w:multiLevelType w:val="multilevel"/>
    <w:tmpl w:val="32D0B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7C40ED"/>
    <w:multiLevelType w:val="multilevel"/>
    <w:tmpl w:val="EEF6E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55"/>
  </w:num>
  <w:num w:numId="4">
    <w:abstractNumId w:val="32"/>
  </w:num>
  <w:num w:numId="5">
    <w:abstractNumId w:val="1"/>
  </w:num>
  <w:num w:numId="6">
    <w:abstractNumId w:val="27"/>
  </w:num>
  <w:num w:numId="7">
    <w:abstractNumId w:val="17"/>
  </w:num>
  <w:num w:numId="8">
    <w:abstractNumId w:val="26"/>
  </w:num>
  <w:num w:numId="9">
    <w:abstractNumId w:val="30"/>
  </w:num>
  <w:num w:numId="10">
    <w:abstractNumId w:val="41"/>
  </w:num>
  <w:num w:numId="11">
    <w:abstractNumId w:val="37"/>
  </w:num>
  <w:num w:numId="12">
    <w:abstractNumId w:val="25"/>
  </w:num>
  <w:num w:numId="13">
    <w:abstractNumId w:val="53"/>
  </w:num>
  <w:num w:numId="14">
    <w:abstractNumId w:val="24"/>
  </w:num>
  <w:num w:numId="15">
    <w:abstractNumId w:val="38"/>
  </w:num>
  <w:num w:numId="16">
    <w:abstractNumId w:val="6"/>
  </w:num>
  <w:num w:numId="17">
    <w:abstractNumId w:val="22"/>
  </w:num>
  <w:num w:numId="18">
    <w:abstractNumId w:val="57"/>
  </w:num>
  <w:num w:numId="19">
    <w:abstractNumId w:val="10"/>
  </w:num>
  <w:num w:numId="20">
    <w:abstractNumId w:val="29"/>
  </w:num>
  <w:num w:numId="21">
    <w:abstractNumId w:val="54"/>
  </w:num>
  <w:num w:numId="22">
    <w:abstractNumId w:val="56"/>
  </w:num>
  <w:num w:numId="23">
    <w:abstractNumId w:val="20"/>
  </w:num>
  <w:num w:numId="24">
    <w:abstractNumId w:val="39"/>
  </w:num>
  <w:num w:numId="25">
    <w:abstractNumId w:val="12"/>
  </w:num>
  <w:num w:numId="26">
    <w:abstractNumId w:val="16"/>
  </w:num>
  <w:num w:numId="27">
    <w:abstractNumId w:val="33"/>
  </w:num>
  <w:num w:numId="28">
    <w:abstractNumId w:val="47"/>
  </w:num>
  <w:num w:numId="29">
    <w:abstractNumId w:val="15"/>
  </w:num>
  <w:num w:numId="30">
    <w:abstractNumId w:val="31"/>
  </w:num>
  <w:num w:numId="31">
    <w:abstractNumId w:val="44"/>
  </w:num>
  <w:num w:numId="32">
    <w:abstractNumId w:val="58"/>
  </w:num>
  <w:num w:numId="33">
    <w:abstractNumId w:val="4"/>
  </w:num>
  <w:num w:numId="34">
    <w:abstractNumId w:val="2"/>
  </w:num>
  <w:num w:numId="35">
    <w:abstractNumId w:val="0"/>
  </w:num>
  <w:num w:numId="36">
    <w:abstractNumId w:val="13"/>
  </w:num>
  <w:num w:numId="37">
    <w:abstractNumId w:val="23"/>
  </w:num>
  <w:num w:numId="38">
    <w:abstractNumId w:val="5"/>
  </w:num>
  <w:num w:numId="39">
    <w:abstractNumId w:val="7"/>
  </w:num>
  <w:num w:numId="40">
    <w:abstractNumId w:val="9"/>
  </w:num>
  <w:num w:numId="41">
    <w:abstractNumId w:val="43"/>
  </w:num>
  <w:num w:numId="42">
    <w:abstractNumId w:val="18"/>
  </w:num>
  <w:num w:numId="43">
    <w:abstractNumId w:val="59"/>
  </w:num>
  <w:num w:numId="44">
    <w:abstractNumId w:val="45"/>
  </w:num>
  <w:num w:numId="45">
    <w:abstractNumId w:val="42"/>
  </w:num>
  <w:num w:numId="46">
    <w:abstractNumId w:val="46"/>
  </w:num>
  <w:num w:numId="47">
    <w:abstractNumId w:val="40"/>
  </w:num>
  <w:num w:numId="48">
    <w:abstractNumId w:val="8"/>
  </w:num>
  <w:num w:numId="49">
    <w:abstractNumId w:val="34"/>
  </w:num>
  <w:num w:numId="50">
    <w:abstractNumId w:val="11"/>
  </w:num>
  <w:num w:numId="51">
    <w:abstractNumId w:val="14"/>
  </w:num>
  <w:num w:numId="52">
    <w:abstractNumId w:val="52"/>
  </w:num>
  <w:num w:numId="53">
    <w:abstractNumId w:val="50"/>
  </w:num>
  <w:num w:numId="54">
    <w:abstractNumId w:val="3"/>
  </w:num>
  <w:num w:numId="55">
    <w:abstractNumId w:val="48"/>
  </w:num>
  <w:num w:numId="56">
    <w:abstractNumId w:val="49"/>
  </w:num>
  <w:num w:numId="57">
    <w:abstractNumId w:val="51"/>
  </w:num>
  <w:num w:numId="58">
    <w:abstractNumId w:val="19"/>
  </w:num>
  <w:num w:numId="59">
    <w:abstractNumId w:val="21"/>
  </w:num>
  <w:num w:numId="60">
    <w:abstractNumId w:val="2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ZALGecOfwOFJ53Mgj3E8yvpK3iPZ7hV0dzmuqXzc0mCz/z6aN5tjFcfOwwUjPO+uDCPA8CyfNMUbbOI7FacYA==" w:salt="4UU9e+Toocdm56eKMit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593"/>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69E"/>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0055"/>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71C"/>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5BE"/>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066"/>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C24"/>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D7B0C3C-4A87-4C3F-BE2D-FA84DCB1B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72066"/>
    <w:pPr>
      <w:spacing w:after="0" w:line="240" w:lineRule="auto"/>
      <w:ind w:left="400" w:hanging="200"/>
    </w:pPr>
  </w:style>
  <w:style w:type="character" w:styleId="Mention">
    <w:name w:val="Mention"/>
    <w:basedOn w:val="DefaultParagraphFont"/>
    <w:uiPriority w:val="99"/>
    <w:semiHidden/>
    <w:unhideWhenUsed/>
    <w:rsid w:val="00D7206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EE8FB47-D792-43DC-BF31-265D37AC05BA}">
  <ds:schemaRefs>
    <ds:schemaRef ds:uri="http://schemas.openxmlformats.org/officeDocument/2006/bibliography"/>
  </ds:schemaRefs>
</ds:datastoreItem>
</file>

<file path=customXml/itemProps5.xml><?xml version="1.0" encoding="utf-8"?>
<ds:datastoreItem xmlns:ds="http://schemas.openxmlformats.org/officeDocument/2006/customXml" ds:itemID="{B4F7EF0B-D7AF-484A-81B7-B48F860BA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104477</Words>
  <Characters>595519</Characters>
  <Application>Microsoft Office Word</Application>
  <DocSecurity>8</DocSecurity>
  <Lines>4962</Lines>
  <Paragraphs>1397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2017-05-26T22:14:00Z</dcterms:created>
  <dcterms:modified xsi:type="dcterms:W3CDTF">2017-05-26T22:17:00Z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2017-05-25T08:38:00.7224251-07:00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