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2453E1" w:rsidRDefault="002453E1">
      <w:pPr>
        <w:pStyle w:val="PURBody"/>
        <w:shd w:val="clear" w:color="auto" w:fill="00188F"/>
        <w:tabs>
          <w:tab w:val="clear" w:pos="360"/>
        </w:tabs>
        <w:ind w:right="7920" w:firstLine="360"/>
        <w:rPr>
          <w:color w:val="FFFFFF"/>
          <w:sz w:val="6"/>
          <w:szCs w:val="6"/>
        </w:rPr>
      </w:pPr>
    </w:p>
    <w:p w:rsidR="002453E1" w:rsidRDefault="00A738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2453E1" w:rsidRDefault="00A738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2453E1" w:rsidRDefault="002453E1">
      <w:pPr>
        <w:pStyle w:val="PURBody"/>
        <w:shd w:val="clear" w:color="auto" w:fill="00188F"/>
        <w:tabs>
          <w:tab w:val="clear" w:pos="360"/>
        </w:tabs>
        <w:spacing w:after="0"/>
        <w:ind w:right="7920" w:firstLine="360"/>
        <w:rPr>
          <w:color w:val="FFFFFF" w:themeColor="background1"/>
          <w:szCs w:val="18"/>
        </w:rPr>
      </w:pPr>
    </w:p>
    <w:p w:rsidR="002453E1" w:rsidRDefault="002453E1">
      <w:pPr>
        <w:pStyle w:val="PURBody"/>
        <w:shd w:val="clear" w:color="auto" w:fill="00188F"/>
        <w:tabs>
          <w:tab w:val="clear" w:pos="360"/>
        </w:tabs>
        <w:spacing w:after="0"/>
        <w:ind w:right="7920" w:firstLine="360"/>
        <w:rPr>
          <w:color w:val="FFFFFF" w:themeColor="background1"/>
          <w:szCs w:val="18"/>
        </w:rPr>
      </w:pPr>
    </w:p>
    <w:p w:rsidR="002453E1" w:rsidRDefault="002453E1">
      <w:pPr>
        <w:pStyle w:val="PURBody"/>
        <w:shd w:val="clear" w:color="auto" w:fill="00188F"/>
        <w:tabs>
          <w:tab w:val="clear" w:pos="360"/>
        </w:tabs>
        <w:spacing w:after="0"/>
        <w:ind w:right="7920" w:firstLine="360"/>
        <w:rPr>
          <w:color w:val="FFFFFF" w:themeColor="background1"/>
          <w:szCs w:val="18"/>
        </w:rPr>
      </w:pPr>
    </w:p>
    <w:p w:rsidR="002453E1" w:rsidRDefault="002453E1">
      <w:pPr>
        <w:pStyle w:val="PURBody"/>
        <w:shd w:val="clear" w:color="auto" w:fill="00188F"/>
        <w:tabs>
          <w:tab w:val="clear" w:pos="360"/>
        </w:tabs>
        <w:spacing w:after="0"/>
        <w:ind w:right="7920" w:firstLine="360"/>
        <w:rPr>
          <w:color w:val="FFFFFF" w:themeColor="background1"/>
          <w:szCs w:val="18"/>
        </w:rPr>
      </w:pPr>
    </w:p>
    <w:p w:rsidR="002453E1" w:rsidRDefault="002453E1">
      <w:pPr>
        <w:pStyle w:val="PURBody"/>
        <w:shd w:val="clear" w:color="auto" w:fill="00188F"/>
        <w:tabs>
          <w:tab w:val="clear" w:pos="360"/>
        </w:tabs>
        <w:spacing w:after="0"/>
        <w:ind w:right="7920" w:firstLine="360"/>
        <w:rPr>
          <w:color w:val="FFFFFF" w:themeColor="background1"/>
          <w:szCs w:val="18"/>
        </w:rPr>
      </w:pPr>
    </w:p>
    <w:p w:rsidR="002453E1" w:rsidRDefault="002453E1">
      <w:pPr>
        <w:pStyle w:val="PURBody"/>
        <w:shd w:val="clear" w:color="auto" w:fill="0072C6"/>
        <w:tabs>
          <w:tab w:val="clear" w:pos="360"/>
        </w:tabs>
        <w:ind w:right="1800" w:firstLine="360"/>
        <w:rPr>
          <w:sz w:val="72"/>
          <w:szCs w:val="72"/>
        </w:rPr>
      </w:pPr>
    </w:p>
    <w:p w:rsidR="002453E1" w:rsidRDefault="002453E1">
      <w:pPr>
        <w:pStyle w:val="PURBody"/>
        <w:shd w:val="clear" w:color="auto" w:fill="0072C6"/>
        <w:tabs>
          <w:tab w:val="clear" w:pos="360"/>
          <w:tab w:val="left" w:pos="180"/>
        </w:tabs>
        <w:ind w:right="1800" w:firstLine="360"/>
        <w:rPr>
          <w:color w:val="FFFFFF" w:themeColor="background1"/>
          <w:sz w:val="72"/>
          <w:szCs w:val="72"/>
        </w:rPr>
      </w:pPr>
    </w:p>
    <w:p w:rsidR="002453E1" w:rsidRDefault="00A738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w:t>
      </w:r>
      <w:r>
        <w:rPr>
          <w:color w:val="FFFFFF" w:themeColor="background1"/>
          <w:sz w:val="96"/>
          <w:szCs w:val="96"/>
        </w:rPr>
        <w:t xml:space="preserve"> </w:t>
      </w:r>
      <w:r>
        <w:rPr>
          <w:color w:val="FFFFFF" w:themeColor="background1"/>
          <w:sz w:val="96"/>
          <w:szCs w:val="96"/>
        </w:rPr>
        <w:t>المنتج</w:t>
      </w:r>
    </w:p>
    <w:p w:rsidR="002453E1" w:rsidRDefault="00A738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Pr>
          <w:color w:val="FFFFFF" w:themeColor="background1"/>
          <w:sz w:val="96"/>
          <w:szCs w:val="96"/>
        </w:rPr>
        <w:t>مايو</w:t>
      </w:r>
      <w:r>
        <w:rPr>
          <w:color w:val="FFFFFF" w:themeColor="background1"/>
          <w:sz w:val="96"/>
          <w:szCs w:val="96"/>
        </w:rPr>
        <w:t xml:space="preserve"> 2016</w:t>
      </w:r>
    </w:p>
    <w:p w:rsidR="002453E1" w:rsidRDefault="002453E1">
      <w:pPr>
        <w:pStyle w:val="PURBody"/>
        <w:shd w:val="clear" w:color="auto" w:fill="0072C6"/>
        <w:tabs>
          <w:tab w:val="clear" w:pos="360"/>
        </w:tabs>
        <w:spacing w:after="0" w:line="230" w:lineRule="auto"/>
        <w:ind w:right="1800" w:firstLine="360"/>
        <w:rPr>
          <w:color w:val="FFFFFF" w:themeColor="background1"/>
          <w:sz w:val="96"/>
          <w:szCs w:val="96"/>
        </w:rPr>
      </w:pPr>
    </w:p>
    <w:p w:rsidR="002453E1" w:rsidRDefault="00A73845">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53E1" w:rsidRDefault="002453E1">
      <w:pPr>
        <w:sectPr w:rsidR="002453E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53E1" w:rsidRDefault="00A73845">
      <w:pPr>
        <w:pStyle w:val="ProductList-SectionHeading"/>
        <w:pageBreakBefore/>
        <w:rPr>
          <w:rtl/>
        </w:rPr>
      </w:pPr>
      <w:bookmarkStart w:id="1" w:name="_Sec842"/>
      <w:r>
        <w:rPr>
          <w:rtl/>
        </w:rPr>
        <w:lastRenderedPageBreak/>
        <w:t>جدول المحتويات</w:t>
      </w:r>
    </w:p>
    <w:p w:rsidR="002453E1" w:rsidRDefault="002453E1">
      <w:pPr>
        <w:pStyle w:val="ProductList-Body"/>
        <w:rPr>
          <w:rtl/>
        </w:rPr>
      </w:pPr>
    </w:p>
    <w:p w:rsidR="002453E1" w:rsidRDefault="002453E1">
      <w:pPr>
        <w:sectPr w:rsidR="002453E1">
          <w:headerReference w:type="default" r:id="rId16"/>
          <w:footerReference w:type="default" r:id="rId17"/>
          <w:type w:val="continuous"/>
          <w:pgSz w:w="12240" w:h="15840" w:code="1"/>
          <w:pgMar w:top="1170" w:right="720" w:bottom="1620" w:left="720" w:header="432" w:footer="288" w:gutter="0"/>
          <w:cols w:space="360"/>
          <w:bidi/>
        </w:sectPr>
      </w:pPr>
    </w:p>
    <w:p w:rsidR="006F5723" w:rsidRDefault="00A73845">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49304594" w:history="1">
        <w:r w:rsidR="006F5723" w:rsidRPr="00876548">
          <w:rPr>
            <w:rStyle w:val="Hyperlink"/>
            <w:rFonts w:ascii="Arial" w:hAnsi="Arial" w:cs="Arial"/>
            <w:noProof/>
          </w:rPr>
          <w:t>مقدمة</w:t>
        </w:r>
        <w:r w:rsidR="006F5723">
          <w:rPr>
            <w:noProof/>
          </w:rPr>
          <w:tab/>
        </w:r>
        <w:r w:rsidR="006F5723">
          <w:rPr>
            <w:noProof/>
          </w:rPr>
          <w:fldChar w:fldCharType="begin"/>
        </w:r>
        <w:r w:rsidR="006F5723">
          <w:rPr>
            <w:noProof/>
          </w:rPr>
          <w:instrText xml:space="preserve"> PAGEREF _Toc449304594 \h </w:instrText>
        </w:r>
        <w:r w:rsidR="006F5723">
          <w:rPr>
            <w:noProof/>
          </w:rPr>
        </w:r>
        <w:r w:rsidR="006F5723">
          <w:rPr>
            <w:noProof/>
          </w:rPr>
          <w:fldChar w:fldCharType="separate"/>
        </w:r>
        <w:r w:rsidR="006F5723">
          <w:rPr>
            <w:noProof/>
          </w:rPr>
          <w:t>4</w:t>
        </w:r>
        <w:r w:rsidR="006F5723">
          <w:rPr>
            <w:noProof/>
          </w:rPr>
          <w:fldChar w:fldCharType="end"/>
        </w:r>
      </w:hyperlink>
    </w:p>
    <w:p w:rsidR="006F5723" w:rsidRDefault="006F5723">
      <w:pPr>
        <w:pStyle w:val="TOC2"/>
        <w:rPr>
          <w:rFonts w:eastAsiaTheme="minorEastAsia"/>
          <w:smallCaps w:val="0"/>
          <w:sz w:val="22"/>
          <w:lang w:eastAsia="en-US"/>
        </w:rPr>
      </w:pPr>
      <w:hyperlink w:anchor="_Toc449304595" w:history="1">
        <w:r w:rsidRPr="00876548">
          <w:rPr>
            <w:rStyle w:val="Hyperlink"/>
            <w:rFonts w:ascii="Arial" w:hAnsi="Arial" w:cs="Arial"/>
          </w:rPr>
          <w:t>حول</w:t>
        </w:r>
        <w:r w:rsidRPr="00876548">
          <w:rPr>
            <w:rStyle w:val="Hyperlink"/>
          </w:rPr>
          <w:t xml:space="preserve"> </w:t>
        </w:r>
        <w:r w:rsidRPr="00876548">
          <w:rPr>
            <w:rStyle w:val="Hyperlink"/>
            <w:rFonts w:ascii="Arial" w:hAnsi="Arial" w:cs="Arial"/>
          </w:rPr>
          <w:t>هذه</w:t>
        </w:r>
        <w:r w:rsidRPr="00876548">
          <w:rPr>
            <w:rStyle w:val="Hyperlink"/>
          </w:rPr>
          <w:t xml:space="preserve"> </w:t>
        </w:r>
        <w:r w:rsidRPr="00876548">
          <w:rPr>
            <w:rStyle w:val="Hyperlink"/>
            <w:rFonts w:ascii="Arial" w:hAnsi="Arial" w:cs="Arial"/>
          </w:rPr>
          <w:t>الوثيقة</w:t>
        </w:r>
        <w:r>
          <w:tab/>
        </w:r>
        <w:r>
          <w:fldChar w:fldCharType="begin"/>
        </w:r>
        <w:r>
          <w:instrText xml:space="preserve"> PAGEREF _Toc449304595 \h </w:instrText>
        </w:r>
        <w:r>
          <w:fldChar w:fldCharType="separate"/>
        </w:r>
        <w:r>
          <w:t>4</w:t>
        </w:r>
        <w:r>
          <w:fldChar w:fldCharType="end"/>
        </w:r>
      </w:hyperlink>
    </w:p>
    <w:p w:rsidR="006F5723" w:rsidRDefault="006F5723">
      <w:pPr>
        <w:pStyle w:val="TOC2"/>
        <w:rPr>
          <w:rFonts w:eastAsiaTheme="minorEastAsia"/>
          <w:smallCaps w:val="0"/>
          <w:sz w:val="22"/>
          <w:lang w:eastAsia="en-US"/>
        </w:rPr>
      </w:pPr>
      <w:hyperlink w:anchor="_Toc449304596" w:history="1">
        <w:r w:rsidRPr="00876548">
          <w:rPr>
            <w:rStyle w:val="Hyperlink"/>
            <w:rFonts w:ascii="Arial" w:hAnsi="Arial" w:cs="Arial"/>
          </w:rPr>
          <w:t>محتويات</w:t>
        </w:r>
        <w:r w:rsidRPr="00876548">
          <w:rPr>
            <w:rStyle w:val="Hyperlink"/>
          </w:rPr>
          <w:t xml:space="preserve"> </w:t>
        </w:r>
        <w:r w:rsidRPr="00876548">
          <w:rPr>
            <w:rStyle w:val="Hyperlink"/>
            <w:rFonts w:ascii="Arial" w:hAnsi="Arial" w:cs="Arial"/>
          </w:rPr>
          <w:t>الوثيقة</w:t>
        </w:r>
        <w:r>
          <w:tab/>
        </w:r>
        <w:r>
          <w:fldChar w:fldCharType="begin"/>
        </w:r>
        <w:r>
          <w:instrText xml:space="preserve"> PAGEREF _Toc449304596 \h </w:instrText>
        </w:r>
        <w:r>
          <w:fldChar w:fldCharType="separate"/>
        </w:r>
        <w:r>
          <w:t>4</w:t>
        </w:r>
        <w:r>
          <w:fldChar w:fldCharType="end"/>
        </w:r>
      </w:hyperlink>
    </w:p>
    <w:p w:rsidR="006F5723" w:rsidRDefault="006F5723">
      <w:pPr>
        <w:pStyle w:val="TOC2"/>
        <w:rPr>
          <w:rFonts w:eastAsiaTheme="minorEastAsia"/>
          <w:smallCaps w:val="0"/>
          <w:sz w:val="22"/>
          <w:lang w:eastAsia="en-US"/>
        </w:rPr>
      </w:pPr>
      <w:hyperlink w:anchor="_Toc449304597" w:history="1">
        <w:r w:rsidRPr="00876548">
          <w:rPr>
            <w:rStyle w:val="Hyperlink"/>
            <w:rFonts w:ascii="Arial" w:hAnsi="Arial" w:cs="Arial"/>
          </w:rPr>
          <w:t>كيفية</w:t>
        </w:r>
        <w:r w:rsidRPr="00876548">
          <w:rPr>
            <w:rStyle w:val="Hyperlink"/>
          </w:rPr>
          <w:t xml:space="preserve"> </w:t>
        </w:r>
        <w:r w:rsidRPr="00876548">
          <w:rPr>
            <w:rStyle w:val="Hyperlink"/>
            <w:rFonts w:ascii="Arial" w:hAnsi="Arial" w:cs="Arial"/>
          </w:rPr>
          <w:t>الانتقال</w:t>
        </w:r>
        <w:r w:rsidRPr="00876548">
          <w:rPr>
            <w:rStyle w:val="Hyperlink"/>
          </w:rPr>
          <w:t xml:space="preserve"> </w:t>
        </w:r>
        <w:r w:rsidRPr="00876548">
          <w:rPr>
            <w:rStyle w:val="Hyperlink"/>
            <w:rFonts w:ascii="Arial" w:hAnsi="Arial" w:cs="Arial"/>
          </w:rPr>
          <w:t>إلى</w:t>
        </w:r>
        <w:r w:rsidRPr="00876548">
          <w:rPr>
            <w:rStyle w:val="Hyperlink"/>
          </w:rPr>
          <w:t xml:space="preserve"> </w:t>
        </w:r>
        <w:r w:rsidRPr="00876548">
          <w:rPr>
            <w:rStyle w:val="Hyperlink"/>
            <w:rFonts w:ascii="Arial" w:hAnsi="Arial" w:cs="Arial"/>
          </w:rPr>
          <w:t>إدخال</w:t>
        </w:r>
        <w:r w:rsidRPr="00876548">
          <w:rPr>
            <w:rStyle w:val="Hyperlink"/>
          </w:rPr>
          <w:t xml:space="preserve"> </w:t>
        </w:r>
        <w:r w:rsidRPr="00876548">
          <w:rPr>
            <w:rStyle w:val="Hyperlink"/>
            <w:rFonts w:ascii="Arial" w:hAnsi="Arial" w:cs="Arial"/>
          </w:rPr>
          <w:t>منتج</w:t>
        </w:r>
        <w:r>
          <w:tab/>
        </w:r>
        <w:r>
          <w:fldChar w:fldCharType="begin"/>
        </w:r>
        <w:r>
          <w:instrText xml:space="preserve"> PAGEREF _Toc449304597 \h </w:instrText>
        </w:r>
        <w:r>
          <w:fldChar w:fldCharType="separate"/>
        </w:r>
        <w:r>
          <w:t>4</w:t>
        </w:r>
        <w:r>
          <w:fldChar w:fldCharType="end"/>
        </w:r>
      </w:hyperlink>
    </w:p>
    <w:p w:rsidR="006F5723" w:rsidRDefault="006F5723">
      <w:pPr>
        <w:pStyle w:val="TOC2"/>
        <w:rPr>
          <w:rFonts w:eastAsiaTheme="minorEastAsia"/>
          <w:smallCaps w:val="0"/>
          <w:sz w:val="22"/>
          <w:lang w:eastAsia="en-US"/>
        </w:rPr>
      </w:pPr>
      <w:hyperlink w:anchor="_Toc449304598" w:history="1">
        <w:r w:rsidRPr="00876548">
          <w:rPr>
            <w:rStyle w:val="Hyperlink"/>
            <w:rFonts w:ascii="Arial" w:hAnsi="Arial" w:cs="Arial"/>
          </w:rPr>
          <w:t>التوضيحات</w:t>
        </w:r>
        <w:r w:rsidRPr="00876548">
          <w:rPr>
            <w:rStyle w:val="Hyperlink"/>
          </w:rPr>
          <w:t xml:space="preserve"> </w:t>
        </w:r>
        <w:r w:rsidRPr="00876548">
          <w:rPr>
            <w:rStyle w:val="Hyperlink"/>
            <w:rFonts w:ascii="Arial" w:hAnsi="Arial" w:cs="Arial"/>
          </w:rPr>
          <w:t>وملخص</w:t>
        </w:r>
        <w:r w:rsidRPr="00876548">
          <w:rPr>
            <w:rStyle w:val="Hyperlink"/>
          </w:rPr>
          <w:t xml:space="preserve"> </w:t>
        </w:r>
        <w:r w:rsidRPr="00876548">
          <w:rPr>
            <w:rStyle w:val="Hyperlink"/>
            <w:rFonts w:ascii="Arial" w:hAnsi="Arial" w:cs="Arial"/>
          </w:rPr>
          <w:t>التغييرات</w:t>
        </w:r>
        <w:r w:rsidRPr="00876548">
          <w:rPr>
            <w:rStyle w:val="Hyperlink"/>
          </w:rPr>
          <w:t xml:space="preserve"> </w:t>
        </w:r>
        <w:r w:rsidRPr="00876548">
          <w:rPr>
            <w:rStyle w:val="Hyperlink"/>
            <w:rFonts w:ascii="Arial" w:hAnsi="Arial" w:cs="Arial"/>
          </w:rPr>
          <w:t>في</w:t>
        </w:r>
        <w:r w:rsidRPr="00876548">
          <w:rPr>
            <w:rStyle w:val="Hyperlink"/>
          </w:rPr>
          <w:t xml:space="preserve"> </w:t>
        </w:r>
        <w:r w:rsidRPr="00876548">
          <w:rPr>
            <w:rStyle w:val="Hyperlink"/>
            <w:rFonts w:ascii="Arial" w:hAnsi="Arial" w:cs="Arial"/>
          </w:rPr>
          <w:t>هذه</w:t>
        </w:r>
        <w:r w:rsidRPr="00876548">
          <w:rPr>
            <w:rStyle w:val="Hyperlink"/>
          </w:rPr>
          <w:t xml:space="preserve"> </w:t>
        </w:r>
        <w:r w:rsidRPr="00876548">
          <w:rPr>
            <w:rStyle w:val="Hyperlink"/>
            <w:rFonts w:ascii="Arial" w:hAnsi="Arial" w:cs="Arial"/>
          </w:rPr>
          <w:t>الوثيقة</w:t>
        </w:r>
        <w:r>
          <w:tab/>
        </w:r>
        <w:r>
          <w:fldChar w:fldCharType="begin"/>
        </w:r>
        <w:r>
          <w:instrText xml:space="preserve"> PAGEREF _Toc449304598 \h </w:instrText>
        </w:r>
        <w:r>
          <w:fldChar w:fldCharType="separate"/>
        </w:r>
        <w:r>
          <w:t>5</w:t>
        </w:r>
        <w:r>
          <w:fldChar w:fldCharType="end"/>
        </w:r>
      </w:hyperlink>
    </w:p>
    <w:p w:rsidR="006F5723" w:rsidRDefault="006F5723">
      <w:pPr>
        <w:pStyle w:val="TOC1"/>
        <w:rPr>
          <w:rFonts w:eastAsiaTheme="minorEastAsia"/>
          <w:b w:val="0"/>
          <w:caps w:val="0"/>
          <w:noProof/>
          <w:sz w:val="22"/>
          <w:szCs w:val="22"/>
          <w:lang w:eastAsia="en-US"/>
        </w:rPr>
      </w:pPr>
      <w:hyperlink w:anchor="_Toc449304599" w:history="1">
        <w:r w:rsidRPr="00876548">
          <w:rPr>
            <w:rStyle w:val="Hyperlink"/>
            <w:rFonts w:ascii="Arial" w:hAnsi="Arial" w:cs="Arial"/>
            <w:noProof/>
          </w:rPr>
          <w:t>الترخيص</w:t>
        </w:r>
        <w:r w:rsidRPr="00876548">
          <w:rPr>
            <w:rStyle w:val="Hyperlink"/>
            <w:noProof/>
          </w:rPr>
          <w:t xml:space="preserve"> </w:t>
        </w:r>
        <w:r w:rsidRPr="00876548">
          <w:rPr>
            <w:rStyle w:val="Hyperlink"/>
            <w:rFonts w:ascii="Arial" w:hAnsi="Arial" w:cs="Arial"/>
            <w:noProof/>
          </w:rPr>
          <w:t>العامة</w:t>
        </w:r>
        <w:r>
          <w:rPr>
            <w:noProof/>
          </w:rPr>
          <w:tab/>
        </w:r>
        <w:r>
          <w:rPr>
            <w:noProof/>
          </w:rPr>
          <w:fldChar w:fldCharType="begin"/>
        </w:r>
        <w:r>
          <w:rPr>
            <w:noProof/>
          </w:rPr>
          <w:instrText xml:space="preserve"> PAGEREF _Toc449304599 \h </w:instrText>
        </w:r>
        <w:r>
          <w:rPr>
            <w:noProof/>
          </w:rPr>
        </w:r>
        <w:r>
          <w:rPr>
            <w:noProof/>
          </w:rPr>
          <w:fldChar w:fldCharType="separate"/>
        </w:r>
        <w:r>
          <w:rPr>
            <w:noProof/>
          </w:rPr>
          <w:t>7</w:t>
        </w:r>
        <w:r>
          <w:rPr>
            <w:noProof/>
          </w:rPr>
          <w:fldChar w:fldCharType="end"/>
        </w:r>
      </w:hyperlink>
    </w:p>
    <w:p w:rsidR="006F5723" w:rsidRDefault="006F5723">
      <w:pPr>
        <w:pStyle w:val="TOC2"/>
        <w:rPr>
          <w:rFonts w:eastAsiaTheme="minorEastAsia"/>
          <w:smallCaps w:val="0"/>
          <w:sz w:val="22"/>
          <w:lang w:eastAsia="en-US"/>
        </w:rPr>
      </w:pPr>
      <w:hyperlink w:anchor="_Toc449304600" w:history="1">
        <w:r w:rsidRPr="00876548">
          <w:rPr>
            <w:rStyle w:val="Hyperlink"/>
            <w:rFonts w:ascii="Arial" w:hAnsi="Arial" w:cs="Arial"/>
          </w:rPr>
          <w:t>شروط</w:t>
        </w:r>
        <w:r w:rsidRPr="00876548">
          <w:rPr>
            <w:rStyle w:val="Hyperlink"/>
          </w:rPr>
          <w:t xml:space="preserve"> </w:t>
        </w:r>
        <w:r w:rsidRPr="00876548">
          <w:rPr>
            <w:rStyle w:val="Hyperlink"/>
            <w:rFonts w:ascii="Arial" w:hAnsi="Arial" w:cs="Arial"/>
          </w:rPr>
          <w:t>الترخيص</w:t>
        </w:r>
        <w:r w:rsidRPr="00876548">
          <w:rPr>
            <w:rStyle w:val="Hyperlink"/>
          </w:rPr>
          <w:t xml:space="preserve"> </w:t>
        </w:r>
        <w:r w:rsidRPr="00876548">
          <w:rPr>
            <w:rStyle w:val="Hyperlink"/>
            <w:rFonts w:ascii="Arial" w:hAnsi="Arial" w:cs="Arial"/>
          </w:rPr>
          <w:t>العامة</w:t>
        </w:r>
        <w:r>
          <w:tab/>
        </w:r>
        <w:r>
          <w:fldChar w:fldCharType="begin"/>
        </w:r>
        <w:r>
          <w:instrText xml:space="preserve"> PAGEREF _Toc449304600 \h </w:instrText>
        </w:r>
        <w:r>
          <w:fldChar w:fldCharType="separate"/>
        </w:r>
        <w:r>
          <w:t>7</w:t>
        </w:r>
        <w:r>
          <w:fldChar w:fldCharType="end"/>
        </w:r>
      </w:hyperlink>
    </w:p>
    <w:p w:rsidR="006F5723" w:rsidRDefault="006F5723">
      <w:pPr>
        <w:pStyle w:val="TOC2"/>
        <w:rPr>
          <w:rFonts w:eastAsiaTheme="minorEastAsia"/>
          <w:smallCaps w:val="0"/>
          <w:sz w:val="22"/>
          <w:lang w:eastAsia="en-US"/>
        </w:rPr>
      </w:pPr>
      <w:hyperlink w:anchor="_Toc449304601" w:history="1">
        <w:r w:rsidRPr="00876548">
          <w:rPr>
            <w:rStyle w:val="Hyperlink"/>
            <w:rFonts w:ascii="Arial" w:hAnsi="Arial" w:cs="Arial"/>
          </w:rPr>
          <w:t>شروط</w:t>
        </w:r>
        <w:r w:rsidRPr="00876548">
          <w:rPr>
            <w:rStyle w:val="Hyperlink"/>
          </w:rPr>
          <w:t xml:space="preserve"> </w:t>
        </w:r>
        <w:r w:rsidRPr="00876548">
          <w:rPr>
            <w:rStyle w:val="Hyperlink"/>
            <w:rFonts w:ascii="Arial" w:hAnsi="Arial" w:cs="Arial"/>
          </w:rPr>
          <w:t>نموذج</w:t>
        </w:r>
        <w:r w:rsidRPr="00876548">
          <w:rPr>
            <w:rStyle w:val="Hyperlink"/>
          </w:rPr>
          <w:t xml:space="preserve"> </w:t>
        </w:r>
        <w:r w:rsidRPr="00876548">
          <w:rPr>
            <w:rStyle w:val="Hyperlink"/>
            <w:rFonts w:ascii="Arial" w:hAnsi="Arial" w:cs="Arial"/>
          </w:rPr>
          <w:t>الترخيص</w:t>
        </w:r>
        <w:r>
          <w:tab/>
        </w:r>
        <w:r>
          <w:fldChar w:fldCharType="begin"/>
        </w:r>
        <w:r>
          <w:instrText xml:space="preserve"> PAGEREF _Toc449304601 \h </w:instrText>
        </w:r>
        <w:r>
          <w:fldChar w:fldCharType="separate"/>
        </w:r>
        <w:r>
          <w:t>9</w:t>
        </w:r>
        <w:r>
          <w:fldChar w:fldCharType="end"/>
        </w:r>
      </w:hyperlink>
    </w:p>
    <w:p w:rsidR="006F5723" w:rsidRDefault="006F5723">
      <w:pPr>
        <w:pStyle w:val="TOC3"/>
        <w:rPr>
          <w:rFonts w:eastAsiaTheme="minorEastAsia"/>
          <w:smallCaps w:val="0"/>
          <w:sz w:val="22"/>
          <w:lang w:eastAsia="en-US"/>
        </w:rPr>
      </w:pPr>
      <w:hyperlink w:anchor="_Toc449304602" w:history="1">
        <w:r w:rsidRPr="00876548">
          <w:rPr>
            <w:rStyle w:val="Hyperlink"/>
            <w:rFonts w:ascii="Arial" w:hAnsi="Arial" w:cs="Arial"/>
          </w:rPr>
          <w:t>تطبيقات</w:t>
        </w:r>
        <w:r w:rsidRPr="00876548">
          <w:rPr>
            <w:rStyle w:val="Hyperlink"/>
          </w:rPr>
          <w:t xml:space="preserve"> </w:t>
        </w:r>
        <w:r w:rsidRPr="00876548">
          <w:rPr>
            <w:rStyle w:val="Hyperlink"/>
            <w:rFonts w:ascii="Arial" w:hAnsi="Arial" w:cs="Arial"/>
          </w:rPr>
          <w:t>سطح</w:t>
        </w:r>
        <w:r w:rsidRPr="00876548">
          <w:rPr>
            <w:rStyle w:val="Hyperlink"/>
          </w:rPr>
          <w:t xml:space="preserve"> </w:t>
        </w:r>
        <w:r w:rsidRPr="00876548">
          <w:rPr>
            <w:rStyle w:val="Hyperlink"/>
            <w:rFonts w:ascii="Arial" w:hAnsi="Arial" w:cs="Arial"/>
          </w:rPr>
          <w:t>المكتب</w:t>
        </w:r>
        <w:r>
          <w:tab/>
        </w:r>
        <w:r>
          <w:fldChar w:fldCharType="begin"/>
        </w:r>
        <w:r>
          <w:instrText xml:space="preserve"> PAGEREF _Toc449304602 \h </w:instrText>
        </w:r>
        <w:r>
          <w:fldChar w:fldCharType="separate"/>
        </w:r>
        <w:r>
          <w:t>9</w:t>
        </w:r>
        <w:r>
          <w:fldChar w:fldCharType="end"/>
        </w:r>
      </w:hyperlink>
    </w:p>
    <w:p w:rsidR="006F5723" w:rsidRDefault="006F5723">
      <w:pPr>
        <w:pStyle w:val="TOC3"/>
        <w:rPr>
          <w:rFonts w:eastAsiaTheme="minorEastAsia"/>
          <w:smallCaps w:val="0"/>
          <w:sz w:val="22"/>
          <w:lang w:eastAsia="en-US"/>
        </w:rPr>
      </w:pPr>
      <w:hyperlink w:anchor="_Toc449304603" w:history="1">
        <w:r w:rsidRPr="00876548">
          <w:rPr>
            <w:rStyle w:val="Hyperlink"/>
            <w:rFonts w:ascii="Arial" w:hAnsi="Arial" w:cs="Arial"/>
          </w:rPr>
          <w:t>أنظمة</w:t>
        </w:r>
        <w:r w:rsidRPr="00876548">
          <w:rPr>
            <w:rStyle w:val="Hyperlink"/>
          </w:rPr>
          <w:t xml:space="preserve"> </w:t>
        </w:r>
        <w:r w:rsidRPr="00876548">
          <w:rPr>
            <w:rStyle w:val="Hyperlink"/>
            <w:rFonts w:ascii="Arial" w:hAnsi="Arial" w:cs="Arial"/>
          </w:rPr>
          <w:t>تشغيل</w:t>
        </w:r>
        <w:r w:rsidRPr="00876548">
          <w:rPr>
            <w:rStyle w:val="Hyperlink"/>
          </w:rPr>
          <w:t xml:space="preserve"> </w:t>
        </w:r>
        <w:r w:rsidRPr="00876548">
          <w:rPr>
            <w:rStyle w:val="Hyperlink"/>
            <w:rFonts w:ascii="Arial" w:hAnsi="Arial" w:cs="Arial"/>
          </w:rPr>
          <w:t>سطح</w:t>
        </w:r>
        <w:r w:rsidRPr="00876548">
          <w:rPr>
            <w:rStyle w:val="Hyperlink"/>
          </w:rPr>
          <w:t xml:space="preserve"> </w:t>
        </w:r>
        <w:r w:rsidRPr="00876548">
          <w:rPr>
            <w:rStyle w:val="Hyperlink"/>
            <w:rFonts w:ascii="Arial" w:hAnsi="Arial" w:cs="Arial"/>
          </w:rPr>
          <w:t>المكتب</w:t>
        </w:r>
        <w:r>
          <w:tab/>
        </w:r>
        <w:r>
          <w:fldChar w:fldCharType="begin"/>
        </w:r>
        <w:r>
          <w:instrText xml:space="preserve"> PAGEREF _Toc449304603 \h </w:instrText>
        </w:r>
        <w:r>
          <w:fldChar w:fldCharType="separate"/>
        </w:r>
        <w:r>
          <w:t>10</w:t>
        </w:r>
        <w:r>
          <w:fldChar w:fldCharType="end"/>
        </w:r>
      </w:hyperlink>
    </w:p>
    <w:p w:rsidR="006F5723" w:rsidRDefault="006F5723">
      <w:pPr>
        <w:pStyle w:val="TOC3"/>
        <w:rPr>
          <w:rFonts w:eastAsiaTheme="minorEastAsia"/>
          <w:smallCaps w:val="0"/>
          <w:sz w:val="22"/>
          <w:lang w:eastAsia="en-US"/>
        </w:rPr>
      </w:pPr>
      <w:hyperlink w:anchor="_Toc449304604" w:history="1">
        <w:r w:rsidRPr="00876548">
          <w:rPr>
            <w:rStyle w:val="Hyperlink"/>
            <w:rFonts w:ascii="Arial" w:hAnsi="Arial" w:cs="Arial"/>
          </w:rPr>
          <w:t>المعالج</w:t>
        </w:r>
        <w:r w:rsidRPr="00876548">
          <w:rPr>
            <w:rStyle w:val="Hyperlink"/>
          </w:rPr>
          <w:t>/</w:t>
        </w:r>
        <w:r w:rsidRPr="00876548">
          <w:rPr>
            <w:rStyle w:val="Hyperlink"/>
            <w:rFonts w:ascii="Arial" w:hAnsi="Arial" w:cs="Arial"/>
          </w:rPr>
          <w:t>ترخيص</w:t>
        </w:r>
        <w:r w:rsidRPr="00876548">
          <w:rPr>
            <w:rStyle w:val="Hyperlink"/>
          </w:rPr>
          <w:t xml:space="preserve"> </w:t>
        </w:r>
        <w:r w:rsidRPr="00876548">
          <w:rPr>
            <w:rStyle w:val="Hyperlink"/>
            <w:rFonts w:ascii="Arial" w:hAnsi="Arial" w:cs="Arial"/>
          </w:rPr>
          <w:t>وصول</w:t>
        </w:r>
        <w:r w:rsidRPr="00876548">
          <w:rPr>
            <w:rStyle w:val="Hyperlink"/>
          </w:rPr>
          <w:t xml:space="preserve"> </w:t>
        </w:r>
        <w:r w:rsidRPr="00876548">
          <w:rPr>
            <w:rStyle w:val="Hyperlink"/>
            <w:rFonts w:ascii="Arial" w:hAnsi="Arial" w:cs="Arial"/>
          </w:rPr>
          <w:t>العميل</w:t>
        </w:r>
        <w:r w:rsidRPr="00876548">
          <w:rPr>
            <w:rStyle w:val="Hyperlink"/>
          </w:rPr>
          <w:t xml:space="preserve"> (CAL)</w:t>
        </w:r>
        <w:r>
          <w:tab/>
        </w:r>
        <w:r>
          <w:fldChar w:fldCharType="begin"/>
        </w:r>
        <w:r>
          <w:instrText xml:space="preserve"> PAGEREF _Toc449304604 \h </w:instrText>
        </w:r>
        <w:r>
          <w:fldChar w:fldCharType="separate"/>
        </w:r>
        <w:r>
          <w:t>10</w:t>
        </w:r>
        <w:r>
          <w:fldChar w:fldCharType="end"/>
        </w:r>
      </w:hyperlink>
    </w:p>
    <w:p w:rsidR="006F5723" w:rsidRDefault="006F5723">
      <w:pPr>
        <w:pStyle w:val="TOC3"/>
        <w:rPr>
          <w:rFonts w:eastAsiaTheme="minorEastAsia"/>
          <w:smallCaps w:val="0"/>
          <w:sz w:val="22"/>
          <w:lang w:eastAsia="en-US"/>
        </w:rPr>
      </w:pPr>
      <w:hyperlink w:anchor="_Toc449304605" w:history="1">
        <w:r w:rsidRPr="00876548">
          <w:rPr>
            <w:rStyle w:val="Hyperlink"/>
            <w:rFonts w:ascii="Arial" w:hAnsi="Arial" w:cs="Arial"/>
          </w:rPr>
          <w:t>الخادم</w:t>
        </w:r>
        <w:r w:rsidRPr="00876548">
          <w:rPr>
            <w:rStyle w:val="Hyperlink"/>
          </w:rPr>
          <w:t>/</w:t>
        </w:r>
        <w:r w:rsidRPr="00876548">
          <w:rPr>
            <w:rStyle w:val="Hyperlink"/>
            <w:rFonts w:ascii="Arial" w:hAnsi="Arial" w:cs="Arial"/>
          </w:rPr>
          <w:t>ترخيص</w:t>
        </w:r>
        <w:r w:rsidRPr="00876548">
          <w:rPr>
            <w:rStyle w:val="Hyperlink"/>
          </w:rPr>
          <w:t xml:space="preserve"> </w:t>
        </w:r>
        <w:r w:rsidRPr="00876548">
          <w:rPr>
            <w:rStyle w:val="Hyperlink"/>
            <w:rFonts w:ascii="Arial" w:hAnsi="Arial" w:cs="Arial"/>
          </w:rPr>
          <w:t>وصول</w:t>
        </w:r>
        <w:r w:rsidRPr="00876548">
          <w:rPr>
            <w:rStyle w:val="Hyperlink"/>
          </w:rPr>
          <w:t xml:space="preserve"> </w:t>
        </w:r>
        <w:r w:rsidRPr="00876548">
          <w:rPr>
            <w:rStyle w:val="Hyperlink"/>
            <w:rFonts w:ascii="Arial" w:hAnsi="Arial" w:cs="Arial"/>
          </w:rPr>
          <w:t>العميل</w:t>
        </w:r>
        <w:r w:rsidRPr="00876548">
          <w:rPr>
            <w:rStyle w:val="Hyperlink"/>
          </w:rPr>
          <w:t xml:space="preserve"> (CAL)</w:t>
        </w:r>
        <w:r>
          <w:tab/>
        </w:r>
        <w:r>
          <w:fldChar w:fldCharType="begin"/>
        </w:r>
        <w:r>
          <w:instrText xml:space="preserve"> PAGEREF _Toc449304605 \h </w:instrText>
        </w:r>
        <w:r>
          <w:fldChar w:fldCharType="separate"/>
        </w:r>
        <w:r>
          <w:t>10</w:t>
        </w:r>
        <w:r>
          <w:fldChar w:fldCharType="end"/>
        </w:r>
      </w:hyperlink>
    </w:p>
    <w:p w:rsidR="006F5723" w:rsidRDefault="006F5723">
      <w:pPr>
        <w:pStyle w:val="TOC3"/>
        <w:rPr>
          <w:rFonts w:eastAsiaTheme="minorEastAsia"/>
          <w:smallCaps w:val="0"/>
          <w:sz w:val="22"/>
          <w:lang w:eastAsia="en-US"/>
        </w:rPr>
      </w:pPr>
      <w:hyperlink w:anchor="_Toc449304606" w:history="1">
        <w:r w:rsidRPr="00876548">
          <w:rPr>
            <w:rStyle w:val="Hyperlink"/>
            <w:rFonts w:ascii="Arial" w:hAnsi="Arial" w:cs="Arial"/>
          </w:rPr>
          <w:t>لكل</w:t>
        </w:r>
        <w:r w:rsidRPr="00876548">
          <w:rPr>
            <w:rStyle w:val="Hyperlink"/>
          </w:rPr>
          <w:t xml:space="preserve"> </w:t>
        </w:r>
        <w:r w:rsidRPr="00876548">
          <w:rPr>
            <w:rStyle w:val="Hyperlink"/>
            <w:rFonts w:ascii="Arial" w:hAnsi="Arial" w:cs="Arial"/>
          </w:rPr>
          <w:t>مركز</w:t>
        </w:r>
        <w:r>
          <w:tab/>
        </w:r>
        <w:r>
          <w:fldChar w:fldCharType="begin"/>
        </w:r>
        <w:r>
          <w:instrText xml:space="preserve"> PAGEREF _Toc449304606 \h </w:instrText>
        </w:r>
        <w:r>
          <w:fldChar w:fldCharType="separate"/>
        </w:r>
        <w:r>
          <w:t>10</w:t>
        </w:r>
        <w:r>
          <w:fldChar w:fldCharType="end"/>
        </w:r>
      </w:hyperlink>
    </w:p>
    <w:p w:rsidR="006F5723" w:rsidRDefault="006F5723">
      <w:pPr>
        <w:pStyle w:val="TOC3"/>
        <w:rPr>
          <w:rFonts w:eastAsiaTheme="minorEastAsia"/>
          <w:smallCaps w:val="0"/>
          <w:sz w:val="22"/>
          <w:lang w:eastAsia="en-US"/>
        </w:rPr>
      </w:pPr>
      <w:hyperlink w:anchor="_Toc449304607" w:history="1">
        <w:r w:rsidRPr="00876548">
          <w:rPr>
            <w:rStyle w:val="Hyperlink"/>
            <w:rFonts w:ascii="Arial" w:hAnsi="Arial" w:cs="Arial"/>
          </w:rPr>
          <w:t>خوادم</w:t>
        </w:r>
        <w:r w:rsidRPr="00876548">
          <w:rPr>
            <w:rStyle w:val="Hyperlink"/>
          </w:rPr>
          <w:t xml:space="preserve"> </w:t>
        </w:r>
        <w:r w:rsidRPr="00876548">
          <w:rPr>
            <w:rStyle w:val="Hyperlink"/>
            <w:rFonts w:ascii="Arial" w:hAnsi="Arial" w:cs="Arial"/>
          </w:rPr>
          <w:t>الإدارة</w:t>
        </w:r>
        <w:r>
          <w:tab/>
        </w:r>
        <w:r>
          <w:fldChar w:fldCharType="begin"/>
        </w:r>
        <w:r>
          <w:instrText xml:space="preserve"> PAGEREF _Toc449304607 \h </w:instrText>
        </w:r>
        <w:r>
          <w:fldChar w:fldCharType="separate"/>
        </w:r>
        <w:r>
          <w:t>11</w:t>
        </w:r>
        <w:r>
          <w:fldChar w:fldCharType="end"/>
        </w:r>
      </w:hyperlink>
    </w:p>
    <w:p w:rsidR="006F5723" w:rsidRDefault="006F5723">
      <w:pPr>
        <w:pStyle w:val="TOC3"/>
        <w:rPr>
          <w:rFonts w:eastAsiaTheme="minorEastAsia"/>
          <w:smallCaps w:val="0"/>
          <w:sz w:val="22"/>
          <w:lang w:eastAsia="en-US"/>
        </w:rPr>
      </w:pPr>
      <w:hyperlink w:anchor="_Toc449304608" w:history="1">
        <w:r w:rsidRPr="00876548">
          <w:rPr>
            <w:rStyle w:val="Hyperlink"/>
            <w:rFonts w:ascii="Arial" w:hAnsi="Arial" w:cs="Arial"/>
          </w:rPr>
          <w:t>خوادم</w:t>
        </w:r>
        <w:r w:rsidRPr="00876548">
          <w:rPr>
            <w:rStyle w:val="Hyperlink"/>
          </w:rPr>
          <w:t xml:space="preserve"> </w:t>
        </w:r>
        <w:r w:rsidRPr="00876548">
          <w:rPr>
            <w:rStyle w:val="Hyperlink"/>
            <w:rFonts w:ascii="Arial" w:hAnsi="Arial" w:cs="Arial"/>
          </w:rPr>
          <w:t>خاصة</w:t>
        </w:r>
        <w:r>
          <w:tab/>
        </w:r>
        <w:r>
          <w:fldChar w:fldCharType="begin"/>
        </w:r>
        <w:r>
          <w:instrText xml:space="preserve"> PAGEREF _Toc449304608 \h </w:instrText>
        </w:r>
        <w:r>
          <w:fldChar w:fldCharType="separate"/>
        </w:r>
        <w:r>
          <w:t>11</w:t>
        </w:r>
        <w:r>
          <w:fldChar w:fldCharType="end"/>
        </w:r>
      </w:hyperlink>
    </w:p>
    <w:p w:rsidR="006F5723" w:rsidRDefault="006F5723">
      <w:pPr>
        <w:pStyle w:val="TOC3"/>
        <w:rPr>
          <w:rFonts w:eastAsiaTheme="minorEastAsia"/>
          <w:smallCaps w:val="0"/>
          <w:sz w:val="22"/>
          <w:lang w:eastAsia="en-US"/>
        </w:rPr>
      </w:pPr>
      <w:hyperlink w:anchor="_Toc449304609" w:history="1">
        <w:r w:rsidRPr="00876548">
          <w:rPr>
            <w:rStyle w:val="Hyperlink"/>
            <w:rFonts w:ascii="Arial" w:hAnsi="Arial" w:cs="Arial"/>
          </w:rPr>
          <w:t>أدوات</w:t>
        </w:r>
        <w:r w:rsidRPr="00876548">
          <w:rPr>
            <w:rStyle w:val="Hyperlink"/>
          </w:rPr>
          <w:t xml:space="preserve"> </w:t>
        </w:r>
        <w:r w:rsidRPr="00876548">
          <w:rPr>
            <w:rStyle w:val="Hyperlink"/>
            <w:rFonts w:ascii="Arial" w:hAnsi="Arial" w:cs="Arial"/>
          </w:rPr>
          <w:t>المطور</w:t>
        </w:r>
        <w:r>
          <w:tab/>
        </w:r>
        <w:r>
          <w:fldChar w:fldCharType="begin"/>
        </w:r>
        <w:r>
          <w:instrText xml:space="preserve"> PAGEREF _Toc449304609 \h </w:instrText>
        </w:r>
        <w:r>
          <w:fldChar w:fldCharType="separate"/>
        </w:r>
        <w:r>
          <w:t>12</w:t>
        </w:r>
        <w:r>
          <w:fldChar w:fldCharType="end"/>
        </w:r>
      </w:hyperlink>
    </w:p>
    <w:p w:rsidR="006F5723" w:rsidRDefault="006F5723">
      <w:pPr>
        <w:pStyle w:val="TOC1"/>
        <w:rPr>
          <w:rFonts w:eastAsiaTheme="minorEastAsia"/>
          <w:b w:val="0"/>
          <w:caps w:val="0"/>
          <w:noProof/>
          <w:sz w:val="22"/>
          <w:szCs w:val="22"/>
          <w:lang w:eastAsia="en-US"/>
        </w:rPr>
      </w:pPr>
      <w:hyperlink w:anchor="_Toc449304610" w:history="1">
        <w:r w:rsidRPr="00876548">
          <w:rPr>
            <w:rStyle w:val="Hyperlink"/>
            <w:rFonts w:ascii="Arial" w:hAnsi="Arial" w:cs="Arial"/>
            <w:noProof/>
          </w:rPr>
          <w:t>البرامج</w:t>
        </w:r>
        <w:r>
          <w:rPr>
            <w:noProof/>
          </w:rPr>
          <w:tab/>
        </w:r>
        <w:r>
          <w:rPr>
            <w:noProof/>
          </w:rPr>
          <w:fldChar w:fldCharType="begin"/>
        </w:r>
        <w:r>
          <w:rPr>
            <w:noProof/>
          </w:rPr>
          <w:instrText xml:space="preserve"> PAGEREF _Toc449304610 \h </w:instrText>
        </w:r>
        <w:r>
          <w:rPr>
            <w:noProof/>
          </w:rPr>
        </w:r>
        <w:r>
          <w:rPr>
            <w:noProof/>
          </w:rPr>
          <w:fldChar w:fldCharType="separate"/>
        </w:r>
        <w:r>
          <w:rPr>
            <w:noProof/>
          </w:rPr>
          <w:t>13</w:t>
        </w:r>
        <w:r>
          <w:rPr>
            <w:noProof/>
          </w:rPr>
          <w:fldChar w:fldCharType="end"/>
        </w:r>
      </w:hyperlink>
    </w:p>
    <w:p w:rsidR="006F5723" w:rsidRDefault="006F5723">
      <w:pPr>
        <w:pStyle w:val="TOC2"/>
        <w:rPr>
          <w:rFonts w:eastAsiaTheme="minorEastAsia"/>
          <w:smallCaps w:val="0"/>
          <w:sz w:val="22"/>
          <w:lang w:eastAsia="en-US"/>
        </w:rPr>
      </w:pPr>
      <w:hyperlink w:anchor="_Toc449304611" w:history="1">
        <w:r w:rsidRPr="00876548">
          <w:rPr>
            <w:rStyle w:val="Hyperlink"/>
          </w:rPr>
          <w:t>Advanced Threat Analytics</w:t>
        </w:r>
        <w:r>
          <w:tab/>
        </w:r>
        <w:r>
          <w:fldChar w:fldCharType="begin"/>
        </w:r>
        <w:r>
          <w:instrText xml:space="preserve"> PAGEREF _Toc449304611 \h </w:instrText>
        </w:r>
        <w:r>
          <w:fldChar w:fldCharType="separate"/>
        </w:r>
        <w:r>
          <w:t>13</w:t>
        </w:r>
        <w:r>
          <w:fldChar w:fldCharType="end"/>
        </w:r>
      </w:hyperlink>
    </w:p>
    <w:p w:rsidR="006F5723" w:rsidRDefault="006F5723">
      <w:pPr>
        <w:pStyle w:val="TOC2"/>
        <w:rPr>
          <w:rFonts w:eastAsiaTheme="minorEastAsia"/>
          <w:smallCaps w:val="0"/>
          <w:sz w:val="22"/>
          <w:lang w:eastAsia="en-US"/>
        </w:rPr>
      </w:pPr>
      <w:hyperlink w:anchor="_Toc449304612" w:history="1">
        <w:r w:rsidRPr="00876548">
          <w:rPr>
            <w:rStyle w:val="Hyperlink"/>
          </w:rPr>
          <w:t>BizTalk</w:t>
        </w:r>
        <w:r>
          <w:tab/>
        </w:r>
        <w:r>
          <w:fldChar w:fldCharType="begin"/>
        </w:r>
        <w:r>
          <w:instrText xml:space="preserve"> PAGEREF _Toc449304612 \h </w:instrText>
        </w:r>
        <w:r>
          <w:fldChar w:fldCharType="separate"/>
        </w:r>
        <w:r>
          <w:t>13</w:t>
        </w:r>
        <w:r>
          <w:fldChar w:fldCharType="end"/>
        </w:r>
      </w:hyperlink>
    </w:p>
    <w:p w:rsidR="006F5723" w:rsidRDefault="006F5723">
      <w:pPr>
        <w:pStyle w:val="TOC2"/>
        <w:rPr>
          <w:rFonts w:eastAsiaTheme="minorEastAsia"/>
          <w:smallCaps w:val="0"/>
          <w:sz w:val="22"/>
          <w:lang w:eastAsia="en-US"/>
        </w:rPr>
      </w:pPr>
      <w:hyperlink w:anchor="_Toc449304613" w:history="1">
        <w:r w:rsidRPr="00876548">
          <w:rPr>
            <w:rStyle w:val="Hyperlink"/>
            <w:rFonts w:ascii="Arial" w:hAnsi="Arial" w:cs="Arial"/>
          </w:rPr>
          <w:t>مجموعات</w:t>
        </w:r>
        <w:r w:rsidRPr="00876548">
          <w:rPr>
            <w:rStyle w:val="Hyperlink"/>
          </w:rPr>
          <w:t xml:space="preserve"> </w:t>
        </w:r>
        <w:r w:rsidRPr="00876548">
          <w:rPr>
            <w:rStyle w:val="Hyperlink"/>
            <w:rFonts w:ascii="Arial" w:hAnsi="Arial" w:cs="Arial"/>
          </w:rPr>
          <w:t>ترخيص</w:t>
        </w:r>
        <w:r w:rsidRPr="00876548">
          <w:rPr>
            <w:rStyle w:val="Hyperlink"/>
          </w:rPr>
          <w:t xml:space="preserve"> </w:t>
        </w:r>
        <w:r w:rsidRPr="00876548">
          <w:rPr>
            <w:rStyle w:val="Hyperlink"/>
            <w:rFonts w:ascii="Arial" w:hAnsi="Arial" w:cs="Arial"/>
          </w:rPr>
          <w:t>وصول</w:t>
        </w:r>
        <w:r w:rsidRPr="00876548">
          <w:rPr>
            <w:rStyle w:val="Hyperlink"/>
          </w:rPr>
          <w:t xml:space="preserve"> </w:t>
        </w:r>
        <w:r w:rsidRPr="00876548">
          <w:rPr>
            <w:rStyle w:val="Hyperlink"/>
            <w:rFonts w:ascii="Arial" w:hAnsi="Arial" w:cs="Arial"/>
          </w:rPr>
          <w:t>العميل</w:t>
        </w:r>
        <w:r>
          <w:tab/>
        </w:r>
        <w:r>
          <w:fldChar w:fldCharType="begin"/>
        </w:r>
        <w:r>
          <w:instrText xml:space="preserve"> PAGEREF _Toc449304613 \h </w:instrText>
        </w:r>
        <w:r>
          <w:fldChar w:fldCharType="separate"/>
        </w:r>
        <w:r>
          <w:t>15</w:t>
        </w:r>
        <w:r>
          <w:fldChar w:fldCharType="end"/>
        </w:r>
      </w:hyperlink>
    </w:p>
    <w:p w:rsidR="006F5723" w:rsidRDefault="006F5723">
      <w:pPr>
        <w:pStyle w:val="TOC2"/>
        <w:rPr>
          <w:rFonts w:eastAsiaTheme="minorEastAsia"/>
          <w:smallCaps w:val="0"/>
          <w:sz w:val="22"/>
          <w:lang w:eastAsia="en-US"/>
        </w:rPr>
      </w:pPr>
      <w:hyperlink w:anchor="_Toc449304614" w:history="1">
        <w:r w:rsidRPr="00876548">
          <w:rPr>
            <w:rStyle w:val="Hyperlink"/>
          </w:rPr>
          <w:t>Core Infrastructure Server (CIS) Suite</w:t>
        </w:r>
        <w:r>
          <w:tab/>
        </w:r>
        <w:r>
          <w:fldChar w:fldCharType="begin"/>
        </w:r>
        <w:r>
          <w:instrText xml:space="preserve"> PAGEREF _Toc449304614 \h </w:instrText>
        </w:r>
        <w:r>
          <w:fldChar w:fldCharType="separate"/>
        </w:r>
        <w:r>
          <w:t>17</w:t>
        </w:r>
        <w:r>
          <w:fldChar w:fldCharType="end"/>
        </w:r>
      </w:hyperlink>
    </w:p>
    <w:p w:rsidR="006F5723" w:rsidRDefault="006F5723">
      <w:pPr>
        <w:pStyle w:val="TOC2"/>
        <w:rPr>
          <w:rFonts w:eastAsiaTheme="minorEastAsia"/>
          <w:smallCaps w:val="0"/>
          <w:sz w:val="22"/>
          <w:lang w:eastAsia="en-US"/>
        </w:rPr>
      </w:pPr>
      <w:hyperlink w:anchor="_Toc449304615" w:history="1">
        <w:r w:rsidRPr="00876548">
          <w:rPr>
            <w:rStyle w:val="Hyperlink"/>
          </w:rPr>
          <w:t>Forefront</w:t>
        </w:r>
        <w:r>
          <w:tab/>
        </w:r>
        <w:r>
          <w:fldChar w:fldCharType="begin"/>
        </w:r>
        <w:r>
          <w:instrText xml:space="preserve"> PAGEREF _Toc449304615 \h </w:instrText>
        </w:r>
        <w:r>
          <w:fldChar w:fldCharType="separate"/>
        </w:r>
        <w:r>
          <w:t>18</w:t>
        </w:r>
        <w:r>
          <w:fldChar w:fldCharType="end"/>
        </w:r>
      </w:hyperlink>
    </w:p>
    <w:p w:rsidR="006F5723" w:rsidRDefault="006F5723">
      <w:pPr>
        <w:pStyle w:val="TOC2"/>
        <w:rPr>
          <w:rFonts w:eastAsiaTheme="minorEastAsia"/>
          <w:smallCaps w:val="0"/>
          <w:sz w:val="22"/>
          <w:lang w:eastAsia="en-US"/>
        </w:rPr>
      </w:pPr>
      <w:hyperlink w:anchor="_Toc449304616" w:history="1">
        <w:r w:rsidRPr="00876548">
          <w:rPr>
            <w:rStyle w:val="Hyperlink"/>
          </w:rPr>
          <w:t>Microsoft Dynamics</w:t>
        </w:r>
        <w:r>
          <w:tab/>
        </w:r>
        <w:r>
          <w:fldChar w:fldCharType="begin"/>
        </w:r>
        <w:r>
          <w:instrText xml:space="preserve"> PAGEREF _Toc449304616 \h </w:instrText>
        </w:r>
        <w:r>
          <w:fldChar w:fldCharType="separate"/>
        </w:r>
        <w:r>
          <w:t>19</w:t>
        </w:r>
        <w:r>
          <w:fldChar w:fldCharType="end"/>
        </w:r>
      </w:hyperlink>
    </w:p>
    <w:p w:rsidR="006F5723" w:rsidRDefault="006F5723">
      <w:pPr>
        <w:pStyle w:val="TOC3"/>
        <w:rPr>
          <w:rFonts w:eastAsiaTheme="minorEastAsia"/>
          <w:smallCaps w:val="0"/>
          <w:sz w:val="22"/>
          <w:lang w:eastAsia="en-US"/>
        </w:rPr>
      </w:pPr>
      <w:hyperlink w:anchor="_Toc449304617" w:history="1">
        <w:r w:rsidRPr="00876548">
          <w:rPr>
            <w:rStyle w:val="Hyperlink"/>
          </w:rPr>
          <w:t>Microsoft Dynamics AX</w:t>
        </w:r>
        <w:r>
          <w:tab/>
        </w:r>
        <w:r>
          <w:fldChar w:fldCharType="begin"/>
        </w:r>
        <w:r>
          <w:instrText xml:space="preserve"> PAGEREF _Toc449304617 \h </w:instrText>
        </w:r>
        <w:r>
          <w:fldChar w:fldCharType="separate"/>
        </w:r>
        <w:r>
          <w:t>19</w:t>
        </w:r>
        <w:r>
          <w:fldChar w:fldCharType="end"/>
        </w:r>
      </w:hyperlink>
    </w:p>
    <w:p w:rsidR="006F5723" w:rsidRDefault="006F5723">
      <w:pPr>
        <w:pStyle w:val="TOC3"/>
        <w:rPr>
          <w:rFonts w:eastAsiaTheme="minorEastAsia"/>
          <w:smallCaps w:val="0"/>
          <w:sz w:val="22"/>
          <w:lang w:eastAsia="en-US"/>
        </w:rPr>
      </w:pPr>
      <w:hyperlink w:anchor="_Toc449304618" w:history="1">
        <w:r w:rsidRPr="00876548">
          <w:rPr>
            <w:rStyle w:val="Hyperlink"/>
          </w:rPr>
          <w:t>Microsoft Dynamics CRM</w:t>
        </w:r>
        <w:r>
          <w:tab/>
        </w:r>
        <w:r>
          <w:fldChar w:fldCharType="begin"/>
        </w:r>
        <w:r>
          <w:instrText xml:space="preserve"> PAGEREF _Toc449304618 \h </w:instrText>
        </w:r>
        <w:r>
          <w:fldChar w:fldCharType="separate"/>
        </w:r>
        <w:r>
          <w:t>21</w:t>
        </w:r>
        <w:r>
          <w:fldChar w:fldCharType="end"/>
        </w:r>
      </w:hyperlink>
    </w:p>
    <w:p w:rsidR="006F5723" w:rsidRDefault="006F5723">
      <w:pPr>
        <w:pStyle w:val="TOC2"/>
        <w:rPr>
          <w:rFonts w:eastAsiaTheme="minorEastAsia"/>
          <w:smallCaps w:val="0"/>
          <w:sz w:val="22"/>
          <w:lang w:eastAsia="en-US"/>
        </w:rPr>
      </w:pPr>
      <w:hyperlink w:anchor="_Toc449304619" w:history="1">
        <w:r w:rsidRPr="00876548">
          <w:rPr>
            <w:rStyle w:val="Hyperlink"/>
          </w:rPr>
          <w:t>Microsoft Identity Manager</w:t>
        </w:r>
        <w:r>
          <w:tab/>
        </w:r>
        <w:r>
          <w:fldChar w:fldCharType="begin"/>
        </w:r>
        <w:r>
          <w:instrText xml:space="preserve"> PAGEREF _Toc449304619 \h </w:instrText>
        </w:r>
        <w:r>
          <w:fldChar w:fldCharType="separate"/>
        </w:r>
        <w:r>
          <w:t>23</w:t>
        </w:r>
        <w:r>
          <w:fldChar w:fldCharType="end"/>
        </w:r>
      </w:hyperlink>
    </w:p>
    <w:p w:rsidR="006F5723" w:rsidRDefault="006F5723">
      <w:pPr>
        <w:pStyle w:val="TOC2"/>
        <w:rPr>
          <w:rFonts w:eastAsiaTheme="minorEastAsia"/>
          <w:smallCaps w:val="0"/>
          <w:sz w:val="22"/>
          <w:lang w:eastAsia="en-US"/>
        </w:rPr>
      </w:pPr>
      <w:hyperlink w:anchor="_Toc449304620" w:history="1">
        <w:r w:rsidRPr="00876548">
          <w:rPr>
            <w:rStyle w:val="Hyperlink"/>
            <w:rFonts w:ascii="Arial" w:hAnsi="Arial" w:cs="Arial"/>
          </w:rPr>
          <w:t>تطبيقات</w:t>
        </w:r>
        <w:r w:rsidRPr="00876548">
          <w:rPr>
            <w:rStyle w:val="Hyperlink"/>
          </w:rPr>
          <w:t xml:space="preserve"> Office</w:t>
        </w:r>
        <w:r>
          <w:tab/>
        </w:r>
        <w:r>
          <w:fldChar w:fldCharType="begin"/>
        </w:r>
        <w:r>
          <w:instrText xml:space="preserve"> PAGEREF _Toc449304620 \h </w:instrText>
        </w:r>
        <w:r>
          <w:fldChar w:fldCharType="separate"/>
        </w:r>
        <w:r>
          <w:t>24</w:t>
        </w:r>
        <w:r>
          <w:fldChar w:fldCharType="end"/>
        </w:r>
      </w:hyperlink>
    </w:p>
    <w:p w:rsidR="006F5723" w:rsidRDefault="006F5723">
      <w:pPr>
        <w:pStyle w:val="TOC3"/>
        <w:rPr>
          <w:rFonts w:eastAsiaTheme="minorEastAsia"/>
          <w:smallCaps w:val="0"/>
          <w:sz w:val="22"/>
          <w:lang w:eastAsia="en-US"/>
        </w:rPr>
      </w:pPr>
      <w:hyperlink w:anchor="_Toc449304621" w:history="1">
        <w:r w:rsidRPr="00876548">
          <w:rPr>
            <w:rStyle w:val="Hyperlink"/>
            <w:rFonts w:ascii="Arial" w:hAnsi="Arial" w:cs="Arial"/>
          </w:rPr>
          <w:t>تطبيقات</w:t>
        </w:r>
        <w:r w:rsidRPr="00876548">
          <w:rPr>
            <w:rStyle w:val="Hyperlink"/>
          </w:rPr>
          <w:t xml:space="preserve"> </w:t>
        </w:r>
        <w:r w:rsidRPr="00876548">
          <w:rPr>
            <w:rStyle w:val="Hyperlink"/>
            <w:rFonts w:ascii="Arial" w:hAnsi="Arial" w:cs="Arial"/>
          </w:rPr>
          <w:t>سطح</w:t>
        </w:r>
        <w:r w:rsidRPr="00876548">
          <w:rPr>
            <w:rStyle w:val="Hyperlink"/>
          </w:rPr>
          <w:t xml:space="preserve"> </w:t>
        </w:r>
        <w:r w:rsidRPr="00876548">
          <w:rPr>
            <w:rStyle w:val="Hyperlink"/>
            <w:rFonts w:ascii="Arial" w:hAnsi="Arial" w:cs="Arial"/>
          </w:rPr>
          <w:t>مكتب</w:t>
        </w:r>
        <w:r w:rsidRPr="00876548">
          <w:rPr>
            <w:rStyle w:val="Hyperlink"/>
          </w:rPr>
          <w:t xml:space="preserve"> Office</w:t>
        </w:r>
        <w:r>
          <w:tab/>
        </w:r>
        <w:r>
          <w:fldChar w:fldCharType="begin"/>
        </w:r>
        <w:r>
          <w:instrText xml:space="preserve"> PAGEREF _Toc449304621 \h </w:instrText>
        </w:r>
        <w:r>
          <w:fldChar w:fldCharType="separate"/>
        </w:r>
        <w:r>
          <w:t>24</w:t>
        </w:r>
        <w:r>
          <w:fldChar w:fldCharType="end"/>
        </w:r>
      </w:hyperlink>
    </w:p>
    <w:p w:rsidR="006F5723" w:rsidRDefault="006F5723">
      <w:pPr>
        <w:pStyle w:val="TOC3"/>
        <w:rPr>
          <w:rFonts w:eastAsiaTheme="minorEastAsia"/>
          <w:smallCaps w:val="0"/>
          <w:sz w:val="22"/>
          <w:lang w:eastAsia="en-US"/>
        </w:rPr>
      </w:pPr>
      <w:hyperlink w:anchor="_Toc449304622" w:history="1">
        <w:r w:rsidRPr="00876548">
          <w:rPr>
            <w:rStyle w:val="Hyperlink"/>
          </w:rPr>
          <w:t>Office for Mac</w:t>
        </w:r>
        <w:r>
          <w:tab/>
        </w:r>
        <w:r>
          <w:fldChar w:fldCharType="begin"/>
        </w:r>
        <w:r>
          <w:instrText xml:space="preserve"> PAGEREF _Toc449304622 \h </w:instrText>
        </w:r>
        <w:r>
          <w:fldChar w:fldCharType="separate"/>
        </w:r>
        <w:r>
          <w:t>25</w:t>
        </w:r>
        <w:r>
          <w:fldChar w:fldCharType="end"/>
        </w:r>
      </w:hyperlink>
    </w:p>
    <w:p w:rsidR="006F5723" w:rsidRDefault="006F5723">
      <w:pPr>
        <w:pStyle w:val="TOC2"/>
        <w:rPr>
          <w:rFonts w:eastAsiaTheme="minorEastAsia"/>
          <w:smallCaps w:val="0"/>
          <w:sz w:val="22"/>
          <w:lang w:eastAsia="en-US"/>
        </w:rPr>
      </w:pPr>
      <w:hyperlink w:anchor="_Toc449304623" w:history="1">
        <w:r w:rsidRPr="00876548">
          <w:rPr>
            <w:rStyle w:val="Hyperlink"/>
            <w:rFonts w:ascii="Arial" w:hAnsi="Arial" w:cs="Arial"/>
          </w:rPr>
          <w:t>خوادم</w:t>
        </w:r>
        <w:r w:rsidRPr="00876548">
          <w:rPr>
            <w:rStyle w:val="Hyperlink"/>
          </w:rPr>
          <w:t xml:space="preserve"> Office</w:t>
        </w:r>
        <w:r>
          <w:tab/>
        </w:r>
        <w:r>
          <w:fldChar w:fldCharType="begin"/>
        </w:r>
        <w:r>
          <w:instrText xml:space="preserve"> PAGEREF _Toc449304623 \h </w:instrText>
        </w:r>
        <w:r>
          <w:fldChar w:fldCharType="separate"/>
        </w:r>
        <w:r>
          <w:t>26</w:t>
        </w:r>
        <w:r>
          <w:fldChar w:fldCharType="end"/>
        </w:r>
      </w:hyperlink>
    </w:p>
    <w:p w:rsidR="006F5723" w:rsidRDefault="006F5723">
      <w:pPr>
        <w:pStyle w:val="TOC3"/>
        <w:rPr>
          <w:rFonts w:eastAsiaTheme="minorEastAsia"/>
          <w:smallCaps w:val="0"/>
          <w:sz w:val="22"/>
          <w:lang w:eastAsia="en-US"/>
        </w:rPr>
      </w:pPr>
      <w:hyperlink w:anchor="_Toc449304624" w:history="1">
        <w:r w:rsidRPr="00876548">
          <w:rPr>
            <w:rStyle w:val="Hyperlink"/>
          </w:rPr>
          <w:t>Exchange Server</w:t>
        </w:r>
        <w:r>
          <w:tab/>
        </w:r>
        <w:r>
          <w:fldChar w:fldCharType="begin"/>
        </w:r>
        <w:r>
          <w:instrText xml:space="preserve"> PAGEREF _Toc449304624 \h </w:instrText>
        </w:r>
        <w:r>
          <w:fldChar w:fldCharType="separate"/>
        </w:r>
        <w:r>
          <w:t>26</w:t>
        </w:r>
        <w:r>
          <w:fldChar w:fldCharType="end"/>
        </w:r>
      </w:hyperlink>
    </w:p>
    <w:p w:rsidR="006F5723" w:rsidRDefault="006F5723">
      <w:pPr>
        <w:pStyle w:val="TOC3"/>
        <w:rPr>
          <w:rFonts w:eastAsiaTheme="minorEastAsia"/>
          <w:smallCaps w:val="0"/>
          <w:sz w:val="22"/>
          <w:lang w:eastAsia="en-US"/>
        </w:rPr>
      </w:pPr>
      <w:hyperlink w:anchor="_Toc449304625" w:history="1">
        <w:r w:rsidRPr="00876548">
          <w:rPr>
            <w:rStyle w:val="Hyperlink"/>
          </w:rPr>
          <w:t>Project Server</w:t>
        </w:r>
        <w:r>
          <w:tab/>
        </w:r>
        <w:r>
          <w:fldChar w:fldCharType="begin"/>
        </w:r>
        <w:r>
          <w:instrText xml:space="preserve"> PAGEREF _Toc449304625 \h </w:instrText>
        </w:r>
        <w:r>
          <w:fldChar w:fldCharType="separate"/>
        </w:r>
        <w:r>
          <w:t>28</w:t>
        </w:r>
        <w:r>
          <w:fldChar w:fldCharType="end"/>
        </w:r>
      </w:hyperlink>
    </w:p>
    <w:p w:rsidR="006F5723" w:rsidRDefault="006F5723">
      <w:pPr>
        <w:pStyle w:val="TOC3"/>
        <w:rPr>
          <w:rFonts w:eastAsiaTheme="minorEastAsia"/>
          <w:smallCaps w:val="0"/>
          <w:sz w:val="22"/>
          <w:lang w:eastAsia="en-US"/>
        </w:rPr>
      </w:pPr>
      <w:hyperlink w:anchor="_Toc449304626" w:history="1">
        <w:r w:rsidRPr="00876548">
          <w:rPr>
            <w:rStyle w:val="Hyperlink"/>
          </w:rPr>
          <w:t>SharePoint Server</w:t>
        </w:r>
        <w:r>
          <w:tab/>
        </w:r>
        <w:r>
          <w:fldChar w:fldCharType="begin"/>
        </w:r>
        <w:r>
          <w:instrText xml:space="preserve"> PAGEREF _Toc449304626 \h </w:instrText>
        </w:r>
        <w:r>
          <w:fldChar w:fldCharType="separate"/>
        </w:r>
        <w:r>
          <w:t>28</w:t>
        </w:r>
        <w:r>
          <w:fldChar w:fldCharType="end"/>
        </w:r>
      </w:hyperlink>
    </w:p>
    <w:p w:rsidR="006F5723" w:rsidRDefault="006F5723">
      <w:pPr>
        <w:pStyle w:val="TOC3"/>
        <w:rPr>
          <w:rFonts w:eastAsiaTheme="minorEastAsia"/>
          <w:smallCaps w:val="0"/>
          <w:sz w:val="22"/>
          <w:lang w:eastAsia="en-US"/>
        </w:rPr>
      </w:pPr>
      <w:hyperlink w:anchor="_Toc449304627" w:history="1">
        <w:r w:rsidRPr="00876548">
          <w:rPr>
            <w:rStyle w:val="Hyperlink"/>
          </w:rPr>
          <w:t>Skype for Business Server</w:t>
        </w:r>
        <w:r>
          <w:tab/>
        </w:r>
        <w:r>
          <w:fldChar w:fldCharType="begin"/>
        </w:r>
        <w:r>
          <w:instrText xml:space="preserve"> PAGEREF _Toc449304627 \h </w:instrText>
        </w:r>
        <w:r>
          <w:fldChar w:fldCharType="separate"/>
        </w:r>
        <w:r>
          <w:t>30</w:t>
        </w:r>
        <w:r>
          <w:fldChar w:fldCharType="end"/>
        </w:r>
      </w:hyperlink>
    </w:p>
    <w:p w:rsidR="006F5723" w:rsidRDefault="006F5723">
      <w:pPr>
        <w:pStyle w:val="TOC2"/>
        <w:rPr>
          <w:rFonts w:eastAsiaTheme="minorEastAsia"/>
          <w:smallCaps w:val="0"/>
          <w:sz w:val="22"/>
          <w:lang w:eastAsia="en-US"/>
        </w:rPr>
      </w:pPr>
      <w:hyperlink w:anchor="_Toc449304628" w:history="1">
        <w:r w:rsidRPr="00876548">
          <w:rPr>
            <w:rStyle w:val="Hyperlink"/>
          </w:rPr>
          <w:t>R Server</w:t>
        </w:r>
        <w:r>
          <w:tab/>
        </w:r>
        <w:r>
          <w:fldChar w:fldCharType="begin"/>
        </w:r>
        <w:r>
          <w:instrText xml:space="preserve"> PAGEREF _Toc449304628 \h </w:instrText>
        </w:r>
        <w:r>
          <w:fldChar w:fldCharType="separate"/>
        </w:r>
        <w:r>
          <w:t>31</w:t>
        </w:r>
        <w:r>
          <w:fldChar w:fldCharType="end"/>
        </w:r>
      </w:hyperlink>
    </w:p>
    <w:p w:rsidR="006F5723" w:rsidRDefault="006F5723">
      <w:pPr>
        <w:pStyle w:val="TOC2"/>
        <w:rPr>
          <w:rFonts w:eastAsiaTheme="minorEastAsia"/>
          <w:smallCaps w:val="0"/>
          <w:sz w:val="22"/>
          <w:lang w:eastAsia="en-US"/>
        </w:rPr>
      </w:pPr>
      <w:hyperlink w:anchor="_Toc449304629" w:history="1">
        <w:r w:rsidRPr="00876548">
          <w:rPr>
            <w:rStyle w:val="Hyperlink"/>
          </w:rPr>
          <w:t>SQL Server</w:t>
        </w:r>
        <w:r>
          <w:tab/>
        </w:r>
        <w:r>
          <w:fldChar w:fldCharType="begin"/>
        </w:r>
        <w:r>
          <w:instrText xml:space="preserve"> PAGEREF _Toc449304629 \h </w:instrText>
        </w:r>
        <w:r>
          <w:fldChar w:fldCharType="separate"/>
        </w:r>
        <w:r>
          <w:t>32</w:t>
        </w:r>
        <w:r>
          <w:fldChar w:fldCharType="end"/>
        </w:r>
      </w:hyperlink>
    </w:p>
    <w:p w:rsidR="006F5723" w:rsidRDefault="006F5723">
      <w:pPr>
        <w:pStyle w:val="TOC2"/>
        <w:rPr>
          <w:rFonts w:eastAsiaTheme="minorEastAsia"/>
          <w:smallCaps w:val="0"/>
          <w:sz w:val="22"/>
          <w:lang w:eastAsia="en-US"/>
        </w:rPr>
      </w:pPr>
      <w:hyperlink w:anchor="_Toc449304630" w:history="1">
        <w:r w:rsidRPr="00876548">
          <w:rPr>
            <w:rStyle w:val="Hyperlink"/>
          </w:rPr>
          <w:t>System Center</w:t>
        </w:r>
        <w:r>
          <w:tab/>
        </w:r>
        <w:r>
          <w:fldChar w:fldCharType="begin"/>
        </w:r>
        <w:r>
          <w:instrText xml:space="preserve"> PAGEREF _Toc449304630 \h </w:instrText>
        </w:r>
        <w:r>
          <w:fldChar w:fldCharType="separate"/>
        </w:r>
        <w:r>
          <w:t>34</w:t>
        </w:r>
        <w:r>
          <w:fldChar w:fldCharType="end"/>
        </w:r>
      </w:hyperlink>
    </w:p>
    <w:p w:rsidR="006F5723" w:rsidRDefault="006F5723">
      <w:pPr>
        <w:pStyle w:val="TOC3"/>
        <w:rPr>
          <w:rFonts w:eastAsiaTheme="minorEastAsia"/>
          <w:smallCaps w:val="0"/>
          <w:sz w:val="22"/>
          <w:lang w:eastAsia="en-US"/>
        </w:rPr>
      </w:pPr>
      <w:hyperlink w:anchor="_Toc449304631" w:history="1">
        <w:r w:rsidRPr="00876548">
          <w:rPr>
            <w:rStyle w:val="Hyperlink"/>
          </w:rPr>
          <w:t>System Center Server</w:t>
        </w:r>
        <w:r>
          <w:tab/>
        </w:r>
        <w:r>
          <w:fldChar w:fldCharType="begin"/>
        </w:r>
        <w:r>
          <w:instrText xml:space="preserve"> PAGEREF _Toc449304631 \h </w:instrText>
        </w:r>
        <w:r>
          <w:fldChar w:fldCharType="separate"/>
        </w:r>
        <w:r>
          <w:t>34</w:t>
        </w:r>
        <w:r>
          <w:fldChar w:fldCharType="end"/>
        </w:r>
      </w:hyperlink>
    </w:p>
    <w:p w:rsidR="006F5723" w:rsidRDefault="006F5723">
      <w:pPr>
        <w:pStyle w:val="TOC3"/>
        <w:rPr>
          <w:rFonts w:eastAsiaTheme="minorEastAsia"/>
          <w:smallCaps w:val="0"/>
          <w:sz w:val="22"/>
          <w:lang w:eastAsia="en-US"/>
        </w:rPr>
      </w:pPr>
      <w:hyperlink w:anchor="_Toc449304632" w:history="1">
        <w:r w:rsidRPr="00876548">
          <w:rPr>
            <w:rStyle w:val="Hyperlink"/>
          </w:rPr>
          <w:t>System Center Client Management Suite</w:t>
        </w:r>
        <w:r>
          <w:tab/>
        </w:r>
        <w:r>
          <w:fldChar w:fldCharType="begin"/>
        </w:r>
        <w:r>
          <w:instrText xml:space="preserve"> PAGEREF _Toc449304632 \h </w:instrText>
        </w:r>
        <w:r>
          <w:fldChar w:fldCharType="separate"/>
        </w:r>
        <w:r>
          <w:t>35</w:t>
        </w:r>
        <w:r>
          <w:fldChar w:fldCharType="end"/>
        </w:r>
      </w:hyperlink>
    </w:p>
    <w:p w:rsidR="006F5723" w:rsidRDefault="006F5723">
      <w:pPr>
        <w:pStyle w:val="TOC3"/>
        <w:rPr>
          <w:rFonts w:eastAsiaTheme="minorEastAsia"/>
          <w:smallCaps w:val="0"/>
          <w:sz w:val="22"/>
          <w:lang w:eastAsia="en-US"/>
        </w:rPr>
      </w:pPr>
      <w:hyperlink w:anchor="_Toc449304633" w:history="1">
        <w:r w:rsidRPr="00876548">
          <w:rPr>
            <w:rStyle w:val="Hyperlink"/>
          </w:rPr>
          <w:t>System Center Configuration Manager</w:t>
        </w:r>
        <w:r>
          <w:tab/>
        </w:r>
        <w:r>
          <w:fldChar w:fldCharType="begin"/>
        </w:r>
        <w:r>
          <w:instrText xml:space="preserve"> PAGEREF _Toc449304633 \h </w:instrText>
        </w:r>
        <w:r>
          <w:fldChar w:fldCharType="separate"/>
        </w:r>
        <w:r>
          <w:t>36</w:t>
        </w:r>
        <w:r>
          <w:fldChar w:fldCharType="end"/>
        </w:r>
      </w:hyperlink>
    </w:p>
    <w:p w:rsidR="006F5723" w:rsidRDefault="006F5723">
      <w:pPr>
        <w:pStyle w:val="TOC3"/>
        <w:rPr>
          <w:rFonts w:eastAsiaTheme="minorEastAsia"/>
          <w:smallCaps w:val="0"/>
          <w:sz w:val="22"/>
          <w:lang w:eastAsia="en-US"/>
        </w:rPr>
      </w:pPr>
      <w:hyperlink w:anchor="_Toc449304634" w:history="1">
        <w:r w:rsidRPr="00876548">
          <w:rPr>
            <w:rStyle w:val="Hyperlink"/>
          </w:rPr>
          <w:t>System Center Data Protection Manager</w:t>
        </w:r>
        <w:r>
          <w:tab/>
        </w:r>
        <w:r>
          <w:fldChar w:fldCharType="begin"/>
        </w:r>
        <w:r>
          <w:instrText xml:space="preserve"> PAGEREF _Toc449304634 \h </w:instrText>
        </w:r>
        <w:r>
          <w:fldChar w:fldCharType="separate"/>
        </w:r>
        <w:r>
          <w:t>37</w:t>
        </w:r>
        <w:r>
          <w:fldChar w:fldCharType="end"/>
        </w:r>
      </w:hyperlink>
    </w:p>
    <w:p w:rsidR="006F5723" w:rsidRDefault="006F5723">
      <w:pPr>
        <w:pStyle w:val="TOC3"/>
        <w:rPr>
          <w:rFonts w:eastAsiaTheme="minorEastAsia"/>
          <w:smallCaps w:val="0"/>
          <w:sz w:val="22"/>
          <w:lang w:eastAsia="en-US"/>
        </w:rPr>
      </w:pPr>
      <w:hyperlink w:anchor="_Toc449304635" w:history="1">
        <w:r w:rsidRPr="00876548">
          <w:rPr>
            <w:rStyle w:val="Hyperlink"/>
          </w:rPr>
          <w:t>System Center Endpoint Protection</w:t>
        </w:r>
        <w:r>
          <w:tab/>
        </w:r>
        <w:r>
          <w:fldChar w:fldCharType="begin"/>
        </w:r>
        <w:r>
          <w:instrText xml:space="preserve"> PAGEREF _Toc449304635 \h </w:instrText>
        </w:r>
        <w:r>
          <w:fldChar w:fldCharType="separate"/>
        </w:r>
        <w:r>
          <w:t>37</w:t>
        </w:r>
        <w:r>
          <w:fldChar w:fldCharType="end"/>
        </w:r>
      </w:hyperlink>
    </w:p>
    <w:p w:rsidR="006F5723" w:rsidRDefault="006F5723">
      <w:pPr>
        <w:pStyle w:val="TOC3"/>
        <w:rPr>
          <w:rFonts w:eastAsiaTheme="minorEastAsia"/>
          <w:smallCaps w:val="0"/>
          <w:sz w:val="22"/>
          <w:lang w:eastAsia="en-US"/>
        </w:rPr>
      </w:pPr>
      <w:hyperlink w:anchor="_Toc449304636" w:history="1">
        <w:r w:rsidRPr="00876548">
          <w:rPr>
            <w:rStyle w:val="Hyperlink"/>
          </w:rPr>
          <w:t>System Center Operation Manager</w:t>
        </w:r>
        <w:r>
          <w:tab/>
        </w:r>
        <w:r>
          <w:fldChar w:fldCharType="begin"/>
        </w:r>
        <w:r>
          <w:instrText xml:space="preserve"> PAGEREF _Toc449304636 \h </w:instrText>
        </w:r>
        <w:r>
          <w:fldChar w:fldCharType="separate"/>
        </w:r>
        <w:r>
          <w:t>38</w:t>
        </w:r>
        <w:r>
          <w:fldChar w:fldCharType="end"/>
        </w:r>
      </w:hyperlink>
    </w:p>
    <w:p w:rsidR="006F5723" w:rsidRDefault="006F5723">
      <w:pPr>
        <w:pStyle w:val="TOC3"/>
        <w:rPr>
          <w:rFonts w:eastAsiaTheme="minorEastAsia"/>
          <w:smallCaps w:val="0"/>
          <w:sz w:val="22"/>
          <w:lang w:eastAsia="en-US"/>
        </w:rPr>
      </w:pPr>
      <w:hyperlink w:anchor="_Toc449304637" w:history="1">
        <w:r w:rsidRPr="00876548">
          <w:rPr>
            <w:rStyle w:val="Hyperlink"/>
          </w:rPr>
          <w:t>System Center Server Management Suite</w:t>
        </w:r>
        <w:r>
          <w:tab/>
        </w:r>
        <w:r>
          <w:fldChar w:fldCharType="begin"/>
        </w:r>
        <w:r>
          <w:instrText xml:space="preserve"> PAGEREF _Toc449304637 \h </w:instrText>
        </w:r>
        <w:r>
          <w:fldChar w:fldCharType="separate"/>
        </w:r>
        <w:r>
          <w:t>38</w:t>
        </w:r>
        <w:r>
          <w:fldChar w:fldCharType="end"/>
        </w:r>
      </w:hyperlink>
    </w:p>
    <w:p w:rsidR="006F5723" w:rsidRDefault="006F5723">
      <w:pPr>
        <w:pStyle w:val="TOC3"/>
        <w:rPr>
          <w:rFonts w:eastAsiaTheme="minorEastAsia"/>
          <w:smallCaps w:val="0"/>
          <w:sz w:val="22"/>
          <w:lang w:eastAsia="en-US"/>
        </w:rPr>
      </w:pPr>
      <w:hyperlink w:anchor="_Toc449304638" w:history="1">
        <w:r w:rsidRPr="00876548">
          <w:rPr>
            <w:rStyle w:val="Hyperlink"/>
          </w:rPr>
          <w:t>System Center Service Manager</w:t>
        </w:r>
        <w:r>
          <w:tab/>
        </w:r>
        <w:r>
          <w:fldChar w:fldCharType="begin"/>
        </w:r>
        <w:r>
          <w:instrText xml:space="preserve"> PAGEREF _Toc449304638 \h </w:instrText>
        </w:r>
        <w:r>
          <w:fldChar w:fldCharType="separate"/>
        </w:r>
        <w:r>
          <w:t>38</w:t>
        </w:r>
        <w:r>
          <w:fldChar w:fldCharType="end"/>
        </w:r>
      </w:hyperlink>
    </w:p>
    <w:p w:rsidR="006F5723" w:rsidRDefault="006F5723">
      <w:pPr>
        <w:pStyle w:val="TOC2"/>
        <w:rPr>
          <w:rFonts w:eastAsiaTheme="minorEastAsia"/>
          <w:smallCaps w:val="0"/>
          <w:sz w:val="22"/>
          <w:lang w:eastAsia="en-US"/>
        </w:rPr>
      </w:pPr>
      <w:hyperlink w:anchor="_Toc449304639" w:history="1">
        <w:r w:rsidRPr="00876548">
          <w:rPr>
            <w:rStyle w:val="Hyperlink"/>
          </w:rPr>
          <w:t>Virtual Desktop Infrastructure (VDI) Suite</w:t>
        </w:r>
        <w:r>
          <w:tab/>
        </w:r>
        <w:r>
          <w:fldChar w:fldCharType="begin"/>
        </w:r>
        <w:r>
          <w:instrText xml:space="preserve"> PAGEREF _Toc449304639 \h </w:instrText>
        </w:r>
        <w:r>
          <w:fldChar w:fldCharType="separate"/>
        </w:r>
        <w:r>
          <w:t>38</w:t>
        </w:r>
        <w:r>
          <w:fldChar w:fldCharType="end"/>
        </w:r>
      </w:hyperlink>
    </w:p>
    <w:p w:rsidR="006F5723" w:rsidRDefault="006F5723">
      <w:pPr>
        <w:pStyle w:val="TOC2"/>
        <w:rPr>
          <w:rFonts w:eastAsiaTheme="minorEastAsia"/>
          <w:smallCaps w:val="0"/>
          <w:sz w:val="22"/>
          <w:lang w:eastAsia="en-US"/>
        </w:rPr>
      </w:pPr>
      <w:hyperlink w:anchor="_Toc449304640" w:history="1">
        <w:r w:rsidRPr="00876548">
          <w:rPr>
            <w:rStyle w:val="Hyperlink"/>
          </w:rPr>
          <w:t>Visual Studio</w:t>
        </w:r>
        <w:r>
          <w:tab/>
        </w:r>
        <w:r>
          <w:fldChar w:fldCharType="begin"/>
        </w:r>
        <w:r>
          <w:instrText xml:space="preserve"> PAGEREF _Toc449304640 \h </w:instrText>
        </w:r>
        <w:r>
          <w:fldChar w:fldCharType="separate"/>
        </w:r>
        <w:r>
          <w:t>38</w:t>
        </w:r>
        <w:r>
          <w:fldChar w:fldCharType="end"/>
        </w:r>
      </w:hyperlink>
    </w:p>
    <w:p w:rsidR="006F5723" w:rsidRDefault="006F5723">
      <w:pPr>
        <w:pStyle w:val="TOC3"/>
        <w:rPr>
          <w:rFonts w:eastAsiaTheme="minorEastAsia"/>
          <w:smallCaps w:val="0"/>
          <w:sz w:val="22"/>
          <w:lang w:eastAsia="en-US"/>
        </w:rPr>
      </w:pPr>
      <w:hyperlink w:anchor="_Toc449304641" w:history="1">
        <w:r w:rsidRPr="00876548">
          <w:rPr>
            <w:rStyle w:val="Hyperlink"/>
          </w:rPr>
          <w:t>Visual Studio</w:t>
        </w:r>
        <w:r>
          <w:tab/>
        </w:r>
        <w:r>
          <w:fldChar w:fldCharType="begin"/>
        </w:r>
        <w:r>
          <w:instrText xml:space="preserve"> PAGEREF _Toc449304641 \h </w:instrText>
        </w:r>
        <w:r>
          <w:fldChar w:fldCharType="separate"/>
        </w:r>
        <w:r>
          <w:t>38</w:t>
        </w:r>
        <w:r>
          <w:fldChar w:fldCharType="end"/>
        </w:r>
      </w:hyperlink>
    </w:p>
    <w:p w:rsidR="006F5723" w:rsidRDefault="006F5723">
      <w:pPr>
        <w:pStyle w:val="TOC3"/>
        <w:rPr>
          <w:rFonts w:eastAsiaTheme="minorEastAsia"/>
          <w:smallCaps w:val="0"/>
          <w:sz w:val="22"/>
          <w:lang w:eastAsia="en-US"/>
        </w:rPr>
      </w:pPr>
      <w:hyperlink w:anchor="_Toc449304642" w:history="1">
        <w:r w:rsidRPr="00876548">
          <w:rPr>
            <w:rStyle w:val="Hyperlink"/>
          </w:rPr>
          <w:t>Visual Studio Team Foundation Server</w:t>
        </w:r>
        <w:r>
          <w:tab/>
        </w:r>
        <w:r>
          <w:fldChar w:fldCharType="begin"/>
        </w:r>
        <w:r>
          <w:instrText xml:space="preserve"> PAGEREF _Toc449304642 \h </w:instrText>
        </w:r>
        <w:r>
          <w:fldChar w:fldCharType="separate"/>
        </w:r>
        <w:r>
          <w:t>40</w:t>
        </w:r>
        <w:r>
          <w:fldChar w:fldCharType="end"/>
        </w:r>
      </w:hyperlink>
    </w:p>
    <w:p w:rsidR="006F5723" w:rsidRDefault="006F5723">
      <w:pPr>
        <w:pStyle w:val="TOC2"/>
        <w:rPr>
          <w:rFonts w:eastAsiaTheme="minorEastAsia"/>
          <w:smallCaps w:val="0"/>
          <w:sz w:val="22"/>
          <w:lang w:eastAsia="en-US"/>
        </w:rPr>
      </w:pPr>
      <w:hyperlink w:anchor="_Toc449304643" w:history="1">
        <w:r w:rsidRPr="00876548">
          <w:rPr>
            <w:rStyle w:val="Hyperlink"/>
          </w:rPr>
          <w:t>Windows</w:t>
        </w:r>
        <w:r>
          <w:tab/>
        </w:r>
        <w:r>
          <w:fldChar w:fldCharType="begin"/>
        </w:r>
        <w:r>
          <w:instrText xml:space="preserve"> PAGEREF _Toc449304643 \h </w:instrText>
        </w:r>
        <w:r>
          <w:fldChar w:fldCharType="separate"/>
        </w:r>
        <w:r>
          <w:t>41</w:t>
        </w:r>
        <w:r>
          <w:fldChar w:fldCharType="end"/>
        </w:r>
      </w:hyperlink>
    </w:p>
    <w:p w:rsidR="006F5723" w:rsidRDefault="006F5723">
      <w:pPr>
        <w:pStyle w:val="TOC3"/>
        <w:rPr>
          <w:rFonts w:eastAsiaTheme="minorEastAsia"/>
          <w:smallCaps w:val="0"/>
          <w:sz w:val="22"/>
          <w:lang w:eastAsia="en-US"/>
        </w:rPr>
      </w:pPr>
      <w:hyperlink w:anchor="_Toc449304644" w:history="1">
        <w:r w:rsidRPr="00876548">
          <w:rPr>
            <w:rStyle w:val="Hyperlink"/>
            <w:rFonts w:ascii="Arial" w:hAnsi="Arial" w:cs="Arial"/>
          </w:rPr>
          <w:t>نظام</w:t>
        </w:r>
        <w:r w:rsidRPr="00876548">
          <w:rPr>
            <w:rStyle w:val="Hyperlink"/>
          </w:rPr>
          <w:t xml:space="preserve"> </w:t>
        </w:r>
        <w:r w:rsidRPr="00876548">
          <w:rPr>
            <w:rStyle w:val="Hyperlink"/>
            <w:rFonts w:ascii="Arial" w:hAnsi="Arial" w:cs="Arial"/>
          </w:rPr>
          <w:t>تشغيل</w:t>
        </w:r>
        <w:r w:rsidRPr="00876548">
          <w:rPr>
            <w:rStyle w:val="Hyperlink"/>
          </w:rPr>
          <w:t xml:space="preserve"> </w:t>
        </w:r>
        <w:r w:rsidRPr="00876548">
          <w:rPr>
            <w:rStyle w:val="Hyperlink"/>
            <w:rFonts w:ascii="Arial" w:hAnsi="Arial" w:cs="Arial"/>
          </w:rPr>
          <w:t>جهاز</w:t>
        </w:r>
        <w:r w:rsidRPr="00876548">
          <w:rPr>
            <w:rStyle w:val="Hyperlink"/>
          </w:rPr>
          <w:t xml:space="preserve"> </w:t>
        </w:r>
        <w:r w:rsidRPr="00876548">
          <w:rPr>
            <w:rStyle w:val="Hyperlink"/>
            <w:rFonts w:ascii="Arial" w:hAnsi="Arial" w:cs="Arial"/>
          </w:rPr>
          <w:t>سطح</w:t>
        </w:r>
        <w:r w:rsidRPr="00876548">
          <w:rPr>
            <w:rStyle w:val="Hyperlink"/>
          </w:rPr>
          <w:t xml:space="preserve"> </w:t>
        </w:r>
        <w:r w:rsidRPr="00876548">
          <w:rPr>
            <w:rStyle w:val="Hyperlink"/>
            <w:rFonts w:ascii="Arial" w:hAnsi="Arial" w:cs="Arial"/>
          </w:rPr>
          <w:t>مكتب</w:t>
        </w:r>
        <w:r w:rsidRPr="00876548">
          <w:rPr>
            <w:rStyle w:val="Hyperlink"/>
          </w:rPr>
          <w:t xml:space="preserve"> Windows</w:t>
        </w:r>
        <w:r>
          <w:tab/>
        </w:r>
        <w:r>
          <w:fldChar w:fldCharType="begin"/>
        </w:r>
        <w:r>
          <w:instrText xml:space="preserve"> PAGEREF _Toc449304644 \h </w:instrText>
        </w:r>
        <w:r>
          <w:fldChar w:fldCharType="separate"/>
        </w:r>
        <w:r>
          <w:t>41</w:t>
        </w:r>
        <w:r>
          <w:fldChar w:fldCharType="end"/>
        </w:r>
      </w:hyperlink>
    </w:p>
    <w:p w:rsidR="006F5723" w:rsidRDefault="006F5723">
      <w:pPr>
        <w:pStyle w:val="TOC2"/>
        <w:rPr>
          <w:rFonts w:eastAsiaTheme="minorEastAsia"/>
          <w:smallCaps w:val="0"/>
          <w:sz w:val="22"/>
          <w:lang w:eastAsia="en-US"/>
        </w:rPr>
      </w:pPr>
      <w:hyperlink w:anchor="_Toc449304645" w:history="1">
        <w:r w:rsidRPr="00876548">
          <w:rPr>
            <w:rStyle w:val="Hyperlink"/>
          </w:rPr>
          <w:t>Windows Server</w:t>
        </w:r>
        <w:r>
          <w:tab/>
        </w:r>
        <w:r>
          <w:fldChar w:fldCharType="begin"/>
        </w:r>
        <w:r>
          <w:instrText xml:space="preserve"> PAGEREF _Toc449304645 \h </w:instrText>
        </w:r>
        <w:r>
          <w:fldChar w:fldCharType="separate"/>
        </w:r>
        <w:r>
          <w:t>48</w:t>
        </w:r>
        <w:r>
          <w:fldChar w:fldCharType="end"/>
        </w:r>
      </w:hyperlink>
    </w:p>
    <w:p w:rsidR="006F5723" w:rsidRDefault="006F5723">
      <w:pPr>
        <w:pStyle w:val="TOC3"/>
        <w:rPr>
          <w:rFonts w:eastAsiaTheme="minorEastAsia"/>
          <w:smallCaps w:val="0"/>
          <w:sz w:val="22"/>
          <w:lang w:eastAsia="en-US"/>
        </w:rPr>
      </w:pPr>
      <w:hyperlink w:anchor="_Toc449304646" w:history="1">
        <w:r w:rsidRPr="00876548">
          <w:rPr>
            <w:rStyle w:val="Hyperlink"/>
          </w:rPr>
          <w:t>Windows MultiPoint Server</w:t>
        </w:r>
        <w:r>
          <w:tab/>
        </w:r>
        <w:r>
          <w:fldChar w:fldCharType="begin"/>
        </w:r>
        <w:r>
          <w:instrText xml:space="preserve"> PAGEREF _Toc449304646 \h </w:instrText>
        </w:r>
        <w:r>
          <w:fldChar w:fldCharType="separate"/>
        </w:r>
        <w:r>
          <w:t>48</w:t>
        </w:r>
        <w:r>
          <w:fldChar w:fldCharType="end"/>
        </w:r>
      </w:hyperlink>
    </w:p>
    <w:p w:rsidR="006F5723" w:rsidRDefault="006F5723">
      <w:pPr>
        <w:pStyle w:val="TOC3"/>
        <w:rPr>
          <w:rFonts w:eastAsiaTheme="minorEastAsia"/>
          <w:smallCaps w:val="0"/>
          <w:sz w:val="22"/>
          <w:lang w:eastAsia="en-US"/>
        </w:rPr>
      </w:pPr>
      <w:hyperlink w:anchor="_Toc449304647" w:history="1">
        <w:r w:rsidRPr="00876548">
          <w:rPr>
            <w:rStyle w:val="Hyperlink"/>
          </w:rPr>
          <w:t>Windows Server</w:t>
        </w:r>
        <w:r>
          <w:tab/>
        </w:r>
        <w:r>
          <w:fldChar w:fldCharType="begin"/>
        </w:r>
        <w:r>
          <w:instrText xml:space="preserve"> PAGEREF _Toc449304647 \h </w:instrText>
        </w:r>
        <w:r>
          <w:fldChar w:fldCharType="separate"/>
        </w:r>
        <w:r>
          <w:t>49</w:t>
        </w:r>
        <w:r>
          <w:fldChar w:fldCharType="end"/>
        </w:r>
      </w:hyperlink>
    </w:p>
    <w:p w:rsidR="006F5723" w:rsidRDefault="006F5723">
      <w:pPr>
        <w:pStyle w:val="TOC3"/>
        <w:rPr>
          <w:rFonts w:eastAsiaTheme="minorEastAsia"/>
          <w:smallCaps w:val="0"/>
          <w:sz w:val="22"/>
          <w:lang w:eastAsia="en-US"/>
        </w:rPr>
      </w:pPr>
      <w:hyperlink w:anchor="_Toc449304648" w:history="1">
        <w:r w:rsidRPr="00876548">
          <w:rPr>
            <w:rStyle w:val="Hyperlink"/>
          </w:rPr>
          <w:t>Windows Small Business Server</w:t>
        </w:r>
        <w:r>
          <w:tab/>
        </w:r>
        <w:r>
          <w:fldChar w:fldCharType="begin"/>
        </w:r>
        <w:r>
          <w:instrText xml:space="preserve"> PAGEREF _Toc449304648 \h </w:instrText>
        </w:r>
        <w:r>
          <w:fldChar w:fldCharType="separate"/>
        </w:r>
        <w:r>
          <w:t>52</w:t>
        </w:r>
        <w:r>
          <w:fldChar w:fldCharType="end"/>
        </w:r>
      </w:hyperlink>
    </w:p>
    <w:p w:rsidR="006F5723" w:rsidRDefault="006F5723">
      <w:pPr>
        <w:pStyle w:val="TOC1"/>
        <w:rPr>
          <w:rFonts w:eastAsiaTheme="minorEastAsia"/>
          <w:b w:val="0"/>
          <w:caps w:val="0"/>
          <w:noProof/>
          <w:sz w:val="22"/>
          <w:szCs w:val="22"/>
          <w:lang w:eastAsia="en-US"/>
        </w:rPr>
      </w:pPr>
      <w:hyperlink w:anchor="_Toc449304649" w:history="1">
        <w:r w:rsidRPr="00876548">
          <w:rPr>
            <w:rStyle w:val="Hyperlink"/>
            <w:rFonts w:ascii="Arial" w:hAnsi="Arial" w:cs="Arial"/>
            <w:noProof/>
          </w:rPr>
          <w:t>الخدمات</w:t>
        </w:r>
        <w:r w:rsidRPr="00876548">
          <w:rPr>
            <w:rStyle w:val="Hyperlink"/>
            <w:noProof/>
          </w:rPr>
          <w:t xml:space="preserve"> </w:t>
        </w:r>
        <w:r w:rsidRPr="00876548">
          <w:rPr>
            <w:rStyle w:val="Hyperlink"/>
            <w:rFonts w:ascii="Arial" w:hAnsi="Arial" w:cs="Arial"/>
            <w:noProof/>
          </w:rPr>
          <w:t>عبر</w:t>
        </w:r>
        <w:r w:rsidRPr="00876548">
          <w:rPr>
            <w:rStyle w:val="Hyperlink"/>
            <w:noProof/>
          </w:rPr>
          <w:t xml:space="preserve"> </w:t>
        </w:r>
        <w:r w:rsidRPr="00876548">
          <w:rPr>
            <w:rStyle w:val="Hyperlink"/>
            <w:rFonts w:ascii="Arial" w:hAnsi="Arial" w:cs="Arial"/>
            <w:noProof/>
          </w:rPr>
          <w:t>الإنترنت</w:t>
        </w:r>
        <w:r>
          <w:rPr>
            <w:noProof/>
          </w:rPr>
          <w:tab/>
        </w:r>
        <w:r>
          <w:rPr>
            <w:noProof/>
          </w:rPr>
          <w:fldChar w:fldCharType="begin"/>
        </w:r>
        <w:r>
          <w:rPr>
            <w:noProof/>
          </w:rPr>
          <w:instrText xml:space="preserve"> PAGEREF _Toc449304649 \h </w:instrText>
        </w:r>
        <w:r>
          <w:rPr>
            <w:noProof/>
          </w:rPr>
        </w:r>
        <w:r>
          <w:rPr>
            <w:noProof/>
          </w:rPr>
          <w:fldChar w:fldCharType="separate"/>
        </w:r>
        <w:r>
          <w:rPr>
            <w:noProof/>
          </w:rPr>
          <w:t>53</w:t>
        </w:r>
        <w:r>
          <w:rPr>
            <w:noProof/>
          </w:rPr>
          <w:fldChar w:fldCharType="end"/>
        </w:r>
      </w:hyperlink>
    </w:p>
    <w:p w:rsidR="006F5723" w:rsidRDefault="006F5723">
      <w:pPr>
        <w:pStyle w:val="TOC2"/>
        <w:rPr>
          <w:rFonts w:eastAsiaTheme="minorEastAsia"/>
          <w:smallCaps w:val="0"/>
          <w:sz w:val="22"/>
          <w:lang w:eastAsia="en-US"/>
        </w:rPr>
      </w:pPr>
      <w:hyperlink w:anchor="_Toc449304650" w:history="1">
        <w:r w:rsidRPr="00876548">
          <w:rPr>
            <w:rStyle w:val="Hyperlink"/>
            <w:rFonts w:ascii="Arial" w:hAnsi="Arial" w:cs="Arial"/>
          </w:rPr>
          <w:t>التوفر</w:t>
        </w:r>
        <w:r w:rsidRPr="00876548">
          <w:rPr>
            <w:rStyle w:val="Hyperlink"/>
          </w:rPr>
          <w:t xml:space="preserve"> </w:t>
        </w:r>
        <w:r w:rsidRPr="00876548">
          <w:rPr>
            <w:rStyle w:val="Hyperlink"/>
            <w:rFonts w:ascii="Arial" w:hAnsi="Arial" w:cs="Arial"/>
          </w:rPr>
          <w:t>الإقليمي</w:t>
        </w:r>
        <w:r w:rsidRPr="00876548">
          <w:rPr>
            <w:rStyle w:val="Hyperlink"/>
          </w:rPr>
          <w:t xml:space="preserve"> </w:t>
        </w:r>
        <w:r w:rsidRPr="00876548">
          <w:rPr>
            <w:rStyle w:val="Hyperlink"/>
            <w:rFonts w:ascii="Arial" w:hAnsi="Arial" w:cs="Arial"/>
          </w:rPr>
          <w:t>للخدمات</w:t>
        </w:r>
        <w:r w:rsidRPr="00876548">
          <w:rPr>
            <w:rStyle w:val="Hyperlink"/>
          </w:rPr>
          <w:t xml:space="preserve"> </w:t>
        </w:r>
        <w:r w:rsidRPr="00876548">
          <w:rPr>
            <w:rStyle w:val="Hyperlink"/>
            <w:rFonts w:ascii="Arial" w:hAnsi="Arial" w:cs="Arial"/>
          </w:rPr>
          <w:t>عبر</w:t>
        </w:r>
        <w:r w:rsidRPr="00876548">
          <w:rPr>
            <w:rStyle w:val="Hyperlink"/>
          </w:rPr>
          <w:t xml:space="preserve"> </w:t>
        </w:r>
        <w:r w:rsidRPr="00876548">
          <w:rPr>
            <w:rStyle w:val="Hyperlink"/>
            <w:rFonts w:ascii="Arial" w:hAnsi="Arial" w:cs="Arial"/>
          </w:rPr>
          <w:t>الإنترنت</w:t>
        </w:r>
        <w:r>
          <w:tab/>
        </w:r>
        <w:r>
          <w:fldChar w:fldCharType="begin"/>
        </w:r>
        <w:r>
          <w:instrText xml:space="preserve"> PAGEREF _Toc449304650 \h </w:instrText>
        </w:r>
        <w:r>
          <w:fldChar w:fldCharType="separate"/>
        </w:r>
        <w:r>
          <w:t>53</w:t>
        </w:r>
        <w:r>
          <w:fldChar w:fldCharType="end"/>
        </w:r>
      </w:hyperlink>
    </w:p>
    <w:p w:rsidR="006F5723" w:rsidRDefault="006F5723">
      <w:pPr>
        <w:pStyle w:val="TOC2"/>
        <w:rPr>
          <w:rFonts w:eastAsiaTheme="minorEastAsia"/>
          <w:smallCaps w:val="0"/>
          <w:sz w:val="22"/>
          <w:lang w:eastAsia="en-US"/>
        </w:rPr>
      </w:pPr>
      <w:hyperlink w:anchor="_Toc449304651" w:history="1">
        <w:r w:rsidRPr="00876548">
          <w:rPr>
            <w:rStyle w:val="Hyperlink"/>
            <w:rFonts w:ascii="Arial" w:hAnsi="Arial" w:cs="Arial"/>
          </w:rPr>
          <w:t>قواعد</w:t>
        </w:r>
        <w:r w:rsidRPr="00876548">
          <w:rPr>
            <w:rStyle w:val="Hyperlink"/>
          </w:rPr>
          <w:t xml:space="preserve"> </w:t>
        </w:r>
        <w:r w:rsidRPr="00876548">
          <w:rPr>
            <w:rStyle w:val="Hyperlink"/>
            <w:rFonts w:ascii="Arial" w:hAnsi="Arial" w:cs="Arial"/>
          </w:rPr>
          <w:t>شراء</w:t>
        </w:r>
        <w:r w:rsidRPr="00876548">
          <w:rPr>
            <w:rStyle w:val="Hyperlink"/>
          </w:rPr>
          <w:t xml:space="preserve"> </w:t>
        </w:r>
        <w:r w:rsidRPr="00876548">
          <w:rPr>
            <w:rStyle w:val="Hyperlink"/>
            <w:rFonts w:ascii="Arial" w:hAnsi="Arial" w:cs="Arial"/>
          </w:rPr>
          <w:t>الخدمات</w:t>
        </w:r>
        <w:r w:rsidRPr="00876548">
          <w:rPr>
            <w:rStyle w:val="Hyperlink"/>
          </w:rPr>
          <w:t xml:space="preserve"> </w:t>
        </w:r>
        <w:r w:rsidRPr="00876548">
          <w:rPr>
            <w:rStyle w:val="Hyperlink"/>
            <w:rFonts w:ascii="Arial" w:hAnsi="Arial" w:cs="Arial"/>
          </w:rPr>
          <w:t>عبر</w:t>
        </w:r>
        <w:r w:rsidRPr="00876548">
          <w:rPr>
            <w:rStyle w:val="Hyperlink"/>
          </w:rPr>
          <w:t xml:space="preserve"> </w:t>
        </w:r>
        <w:r w:rsidRPr="00876548">
          <w:rPr>
            <w:rStyle w:val="Hyperlink"/>
            <w:rFonts w:ascii="Arial" w:hAnsi="Arial" w:cs="Arial"/>
          </w:rPr>
          <w:t>الإنترنت</w:t>
        </w:r>
        <w:r>
          <w:tab/>
        </w:r>
        <w:r>
          <w:fldChar w:fldCharType="begin"/>
        </w:r>
        <w:r>
          <w:instrText xml:space="preserve"> PAGEREF _Toc449304651 \h </w:instrText>
        </w:r>
        <w:r>
          <w:fldChar w:fldCharType="separate"/>
        </w:r>
        <w:r>
          <w:t>53</w:t>
        </w:r>
        <w:r>
          <w:fldChar w:fldCharType="end"/>
        </w:r>
      </w:hyperlink>
    </w:p>
    <w:p w:rsidR="006F5723" w:rsidRDefault="006F5723">
      <w:pPr>
        <w:pStyle w:val="TOC2"/>
        <w:rPr>
          <w:rFonts w:eastAsiaTheme="minorEastAsia"/>
          <w:smallCaps w:val="0"/>
          <w:sz w:val="22"/>
          <w:lang w:eastAsia="en-US"/>
        </w:rPr>
      </w:pPr>
      <w:hyperlink w:anchor="_Toc449304652" w:history="1">
        <w:r w:rsidRPr="00876548">
          <w:rPr>
            <w:rStyle w:val="Hyperlink"/>
            <w:rFonts w:ascii="Arial" w:hAnsi="Arial" w:cs="Arial"/>
          </w:rPr>
          <w:t>تجديد</w:t>
        </w:r>
        <w:r w:rsidRPr="00876548">
          <w:rPr>
            <w:rStyle w:val="Hyperlink"/>
          </w:rPr>
          <w:t xml:space="preserve"> </w:t>
        </w:r>
        <w:r w:rsidRPr="00876548">
          <w:rPr>
            <w:rStyle w:val="Hyperlink"/>
            <w:rFonts w:ascii="Arial" w:hAnsi="Arial" w:cs="Arial"/>
          </w:rPr>
          <w:t>الخدمات</w:t>
        </w:r>
        <w:r w:rsidRPr="00876548">
          <w:rPr>
            <w:rStyle w:val="Hyperlink"/>
          </w:rPr>
          <w:t xml:space="preserve"> </w:t>
        </w:r>
        <w:r w:rsidRPr="00876548">
          <w:rPr>
            <w:rStyle w:val="Hyperlink"/>
            <w:rFonts w:ascii="Arial" w:hAnsi="Arial" w:cs="Arial"/>
          </w:rPr>
          <w:t>عبر</w:t>
        </w:r>
        <w:r w:rsidRPr="00876548">
          <w:rPr>
            <w:rStyle w:val="Hyperlink"/>
          </w:rPr>
          <w:t xml:space="preserve"> </w:t>
        </w:r>
        <w:r w:rsidRPr="00876548">
          <w:rPr>
            <w:rStyle w:val="Hyperlink"/>
            <w:rFonts w:ascii="Arial" w:hAnsi="Arial" w:cs="Arial"/>
          </w:rPr>
          <w:t>الإنترنت</w:t>
        </w:r>
        <w:r>
          <w:tab/>
        </w:r>
        <w:r>
          <w:fldChar w:fldCharType="begin"/>
        </w:r>
        <w:r>
          <w:instrText xml:space="preserve"> PAGEREF _Toc449304652 \h </w:instrText>
        </w:r>
        <w:r>
          <w:fldChar w:fldCharType="separate"/>
        </w:r>
        <w:r>
          <w:t>53</w:t>
        </w:r>
        <w:r>
          <w:fldChar w:fldCharType="end"/>
        </w:r>
      </w:hyperlink>
    </w:p>
    <w:p w:rsidR="006F5723" w:rsidRDefault="006F5723">
      <w:pPr>
        <w:pStyle w:val="TOC2"/>
        <w:rPr>
          <w:rFonts w:eastAsiaTheme="minorEastAsia"/>
          <w:smallCaps w:val="0"/>
          <w:sz w:val="22"/>
          <w:lang w:eastAsia="en-US"/>
        </w:rPr>
      </w:pPr>
      <w:hyperlink w:anchor="_Toc449304653" w:history="1">
        <w:r w:rsidRPr="00876548">
          <w:rPr>
            <w:rStyle w:val="Hyperlink"/>
            <w:rFonts w:ascii="Arial" w:hAnsi="Arial" w:cs="Arial"/>
          </w:rPr>
          <w:t>خدمات</w:t>
        </w:r>
        <w:r w:rsidRPr="00876548">
          <w:rPr>
            <w:rStyle w:val="Hyperlink"/>
          </w:rPr>
          <w:t xml:space="preserve"> Microsoft Azure</w:t>
        </w:r>
        <w:r>
          <w:tab/>
        </w:r>
        <w:r>
          <w:fldChar w:fldCharType="begin"/>
        </w:r>
        <w:r>
          <w:instrText xml:space="preserve"> PAGEREF _Toc449304653 \h </w:instrText>
        </w:r>
        <w:r>
          <w:fldChar w:fldCharType="separate"/>
        </w:r>
        <w:r>
          <w:t>53</w:t>
        </w:r>
        <w:r>
          <w:fldChar w:fldCharType="end"/>
        </w:r>
      </w:hyperlink>
    </w:p>
    <w:p w:rsidR="006F5723" w:rsidRDefault="006F5723">
      <w:pPr>
        <w:pStyle w:val="TOC3"/>
        <w:rPr>
          <w:rFonts w:eastAsiaTheme="minorEastAsia"/>
          <w:smallCaps w:val="0"/>
          <w:sz w:val="22"/>
          <w:lang w:eastAsia="en-US"/>
        </w:rPr>
      </w:pPr>
      <w:hyperlink w:anchor="_Toc449304654" w:history="1">
        <w:r w:rsidRPr="00876548">
          <w:rPr>
            <w:rStyle w:val="Hyperlink"/>
            <w:rFonts w:ascii="Arial" w:hAnsi="Arial" w:cs="Arial"/>
          </w:rPr>
          <w:t>خدمات</w:t>
        </w:r>
        <w:r w:rsidRPr="00876548">
          <w:rPr>
            <w:rStyle w:val="Hyperlink"/>
          </w:rPr>
          <w:t xml:space="preserve"> Microsoft Azure</w:t>
        </w:r>
        <w:r>
          <w:tab/>
        </w:r>
        <w:r>
          <w:fldChar w:fldCharType="begin"/>
        </w:r>
        <w:r>
          <w:instrText xml:space="preserve"> PAGEREF _Toc449304654 \h </w:instrText>
        </w:r>
        <w:r>
          <w:fldChar w:fldCharType="separate"/>
        </w:r>
        <w:r>
          <w:t>55</w:t>
        </w:r>
        <w:r>
          <w:fldChar w:fldCharType="end"/>
        </w:r>
      </w:hyperlink>
    </w:p>
    <w:p w:rsidR="006F5723" w:rsidRDefault="006F5723">
      <w:pPr>
        <w:pStyle w:val="TOC3"/>
        <w:rPr>
          <w:rFonts w:eastAsiaTheme="minorEastAsia"/>
          <w:smallCaps w:val="0"/>
          <w:sz w:val="22"/>
          <w:lang w:eastAsia="en-US"/>
        </w:rPr>
      </w:pPr>
      <w:hyperlink w:anchor="_Toc449304655" w:history="1">
        <w:r w:rsidRPr="00876548">
          <w:rPr>
            <w:rStyle w:val="Hyperlink"/>
          </w:rPr>
          <w:t>(</w:t>
        </w:r>
        <w:r w:rsidRPr="00876548">
          <w:rPr>
            <w:rStyle w:val="Hyperlink"/>
            <w:rFonts w:ascii="Arial" w:hAnsi="Arial" w:cs="Arial"/>
          </w:rPr>
          <w:t>خطة</w:t>
        </w:r>
        <w:r w:rsidRPr="00876548">
          <w:rPr>
            <w:rStyle w:val="Hyperlink"/>
          </w:rPr>
          <w:t>) Microsoft Azure Support</w:t>
        </w:r>
        <w:r>
          <w:tab/>
        </w:r>
        <w:r>
          <w:fldChar w:fldCharType="begin"/>
        </w:r>
        <w:r>
          <w:instrText xml:space="preserve"> PAGEREF _Toc449304655 \h </w:instrText>
        </w:r>
        <w:r>
          <w:fldChar w:fldCharType="separate"/>
        </w:r>
        <w:r>
          <w:t>55</w:t>
        </w:r>
        <w:r>
          <w:fldChar w:fldCharType="end"/>
        </w:r>
      </w:hyperlink>
    </w:p>
    <w:p w:rsidR="006F5723" w:rsidRDefault="006F5723">
      <w:pPr>
        <w:pStyle w:val="TOC3"/>
        <w:rPr>
          <w:rFonts w:eastAsiaTheme="minorEastAsia"/>
          <w:smallCaps w:val="0"/>
          <w:sz w:val="22"/>
          <w:lang w:eastAsia="en-US"/>
        </w:rPr>
      </w:pPr>
      <w:hyperlink w:anchor="_Toc449304656" w:history="1">
        <w:r w:rsidRPr="00876548">
          <w:rPr>
            <w:rStyle w:val="Hyperlink"/>
          </w:rPr>
          <w:t>(</w:t>
        </w:r>
        <w:r w:rsidRPr="00876548">
          <w:rPr>
            <w:rStyle w:val="Hyperlink"/>
            <w:rFonts w:ascii="Arial" w:hAnsi="Arial" w:cs="Arial"/>
          </w:rPr>
          <w:t>خطة</w:t>
        </w:r>
        <w:r w:rsidRPr="00876548">
          <w:rPr>
            <w:rStyle w:val="Hyperlink"/>
          </w:rPr>
          <w:t>) Microsoft Azure Site Recovery</w:t>
        </w:r>
        <w:r>
          <w:tab/>
        </w:r>
        <w:r>
          <w:fldChar w:fldCharType="begin"/>
        </w:r>
        <w:r>
          <w:instrText xml:space="preserve"> PAGEREF _Toc449304656 \h </w:instrText>
        </w:r>
        <w:r>
          <w:fldChar w:fldCharType="separate"/>
        </w:r>
        <w:r>
          <w:t>55</w:t>
        </w:r>
        <w:r>
          <w:fldChar w:fldCharType="end"/>
        </w:r>
      </w:hyperlink>
    </w:p>
    <w:p w:rsidR="006F5723" w:rsidRDefault="006F5723">
      <w:pPr>
        <w:pStyle w:val="TOC3"/>
        <w:rPr>
          <w:rFonts w:eastAsiaTheme="minorEastAsia"/>
          <w:smallCaps w:val="0"/>
          <w:sz w:val="22"/>
          <w:lang w:eastAsia="en-US"/>
        </w:rPr>
      </w:pPr>
      <w:hyperlink w:anchor="_Toc449304657" w:history="1">
        <w:r w:rsidRPr="00876548">
          <w:rPr>
            <w:rStyle w:val="Hyperlink"/>
          </w:rPr>
          <w:t>(</w:t>
        </w:r>
        <w:r w:rsidRPr="00876548">
          <w:rPr>
            <w:rStyle w:val="Hyperlink"/>
            <w:rFonts w:ascii="Arial" w:hAnsi="Arial" w:cs="Arial"/>
          </w:rPr>
          <w:t>خطة</w:t>
        </w:r>
        <w:r w:rsidRPr="00876548">
          <w:rPr>
            <w:rStyle w:val="Hyperlink"/>
          </w:rPr>
          <w:t>) Enterprise Mobility Suite</w:t>
        </w:r>
        <w:r>
          <w:tab/>
        </w:r>
        <w:r>
          <w:fldChar w:fldCharType="begin"/>
        </w:r>
        <w:r>
          <w:instrText xml:space="preserve"> PAGEREF _Toc449304657 \h </w:instrText>
        </w:r>
        <w:r>
          <w:fldChar w:fldCharType="separate"/>
        </w:r>
        <w:r>
          <w:t>56</w:t>
        </w:r>
        <w:r>
          <w:fldChar w:fldCharType="end"/>
        </w:r>
      </w:hyperlink>
    </w:p>
    <w:p w:rsidR="006F5723" w:rsidRDefault="006F5723">
      <w:pPr>
        <w:pStyle w:val="TOC3"/>
        <w:rPr>
          <w:rFonts w:eastAsiaTheme="minorEastAsia"/>
          <w:smallCaps w:val="0"/>
          <w:sz w:val="22"/>
          <w:lang w:eastAsia="en-US"/>
        </w:rPr>
      </w:pPr>
      <w:hyperlink w:anchor="_Toc449304658" w:history="1">
        <w:r w:rsidRPr="00876548">
          <w:rPr>
            <w:rStyle w:val="Hyperlink"/>
          </w:rPr>
          <w:t>Azure Active Directory (</w:t>
        </w:r>
        <w:r w:rsidRPr="00876548">
          <w:rPr>
            <w:rStyle w:val="Hyperlink"/>
            <w:rFonts w:ascii="Arial" w:hAnsi="Arial" w:cs="Arial"/>
          </w:rPr>
          <w:t>خطة</w:t>
        </w:r>
        <w:r w:rsidRPr="00876548">
          <w:rPr>
            <w:rStyle w:val="Hyperlink"/>
          </w:rPr>
          <w:t>)</w:t>
        </w:r>
        <w:r>
          <w:tab/>
        </w:r>
        <w:r>
          <w:fldChar w:fldCharType="begin"/>
        </w:r>
        <w:r>
          <w:instrText xml:space="preserve"> PAGEREF _Toc449304658 \h </w:instrText>
        </w:r>
        <w:r>
          <w:fldChar w:fldCharType="separate"/>
        </w:r>
        <w:r>
          <w:t>57</w:t>
        </w:r>
        <w:r>
          <w:fldChar w:fldCharType="end"/>
        </w:r>
      </w:hyperlink>
    </w:p>
    <w:p w:rsidR="006F5723" w:rsidRDefault="006F5723">
      <w:pPr>
        <w:pStyle w:val="TOC3"/>
        <w:rPr>
          <w:rFonts w:eastAsiaTheme="minorEastAsia"/>
          <w:smallCaps w:val="0"/>
          <w:sz w:val="22"/>
          <w:lang w:eastAsia="en-US"/>
        </w:rPr>
      </w:pPr>
      <w:hyperlink w:anchor="_Toc449304659" w:history="1">
        <w:r w:rsidRPr="00876548">
          <w:rPr>
            <w:rStyle w:val="Hyperlink"/>
          </w:rPr>
          <w:t>Azure Rights Management Premium (</w:t>
        </w:r>
        <w:r w:rsidRPr="00876548">
          <w:rPr>
            <w:rStyle w:val="Hyperlink"/>
            <w:rFonts w:ascii="Arial" w:hAnsi="Arial" w:cs="Arial"/>
          </w:rPr>
          <w:t>خطة</w:t>
        </w:r>
        <w:r w:rsidRPr="00876548">
          <w:rPr>
            <w:rStyle w:val="Hyperlink"/>
          </w:rPr>
          <w:t>)</w:t>
        </w:r>
        <w:r>
          <w:tab/>
        </w:r>
        <w:r>
          <w:fldChar w:fldCharType="begin"/>
        </w:r>
        <w:r>
          <w:instrText xml:space="preserve"> PAGEREF _Toc449304659 \h </w:instrText>
        </w:r>
        <w:r>
          <w:fldChar w:fldCharType="separate"/>
        </w:r>
        <w:r>
          <w:t>57</w:t>
        </w:r>
        <w:r>
          <w:fldChar w:fldCharType="end"/>
        </w:r>
      </w:hyperlink>
    </w:p>
    <w:p w:rsidR="006F5723" w:rsidRDefault="006F5723">
      <w:pPr>
        <w:pStyle w:val="TOC3"/>
        <w:rPr>
          <w:rFonts w:eastAsiaTheme="minorEastAsia"/>
          <w:smallCaps w:val="0"/>
          <w:sz w:val="22"/>
          <w:lang w:eastAsia="en-US"/>
        </w:rPr>
      </w:pPr>
      <w:hyperlink w:anchor="_Toc449304660" w:history="1">
        <w:r w:rsidRPr="00876548">
          <w:rPr>
            <w:rStyle w:val="Hyperlink"/>
          </w:rPr>
          <w:t>Azure RemoteApp (</w:t>
        </w:r>
        <w:r w:rsidRPr="00876548">
          <w:rPr>
            <w:rStyle w:val="Hyperlink"/>
            <w:rFonts w:ascii="Arial" w:hAnsi="Arial" w:cs="Arial"/>
          </w:rPr>
          <w:t>خطة</w:t>
        </w:r>
        <w:r w:rsidRPr="00876548">
          <w:rPr>
            <w:rStyle w:val="Hyperlink"/>
          </w:rPr>
          <w:t>)</w:t>
        </w:r>
        <w:r>
          <w:tab/>
        </w:r>
        <w:r>
          <w:fldChar w:fldCharType="begin"/>
        </w:r>
        <w:r>
          <w:instrText xml:space="preserve"> PAGEREF _Toc449304660 \h </w:instrText>
        </w:r>
        <w:r>
          <w:fldChar w:fldCharType="separate"/>
        </w:r>
        <w:r>
          <w:t>58</w:t>
        </w:r>
        <w:r>
          <w:fldChar w:fldCharType="end"/>
        </w:r>
      </w:hyperlink>
    </w:p>
    <w:p w:rsidR="006F5723" w:rsidRDefault="006F5723">
      <w:pPr>
        <w:pStyle w:val="TOC3"/>
        <w:rPr>
          <w:rFonts w:eastAsiaTheme="minorEastAsia"/>
          <w:smallCaps w:val="0"/>
          <w:sz w:val="22"/>
          <w:lang w:eastAsia="en-US"/>
        </w:rPr>
      </w:pPr>
      <w:hyperlink w:anchor="_Toc449304661" w:history="1">
        <w:r w:rsidRPr="00876548">
          <w:rPr>
            <w:rStyle w:val="Hyperlink"/>
            <w:rFonts w:ascii="Arial" w:hAnsi="Arial" w:cs="Arial"/>
          </w:rPr>
          <w:t>مجموعة</w:t>
        </w:r>
        <w:r w:rsidRPr="00876548">
          <w:rPr>
            <w:rStyle w:val="Hyperlink"/>
          </w:rPr>
          <w:t xml:space="preserve"> </w:t>
        </w:r>
        <w:r w:rsidRPr="00876548">
          <w:rPr>
            <w:rStyle w:val="Hyperlink"/>
            <w:rFonts w:ascii="Arial" w:hAnsi="Arial" w:cs="Arial"/>
          </w:rPr>
          <w:t>إدارة</w:t>
        </w:r>
        <w:r w:rsidRPr="00876548">
          <w:rPr>
            <w:rStyle w:val="Hyperlink"/>
          </w:rPr>
          <w:t xml:space="preserve"> </w:t>
        </w:r>
        <w:r w:rsidRPr="00876548">
          <w:rPr>
            <w:rStyle w:val="Hyperlink"/>
            <w:rFonts w:ascii="Arial" w:hAnsi="Arial" w:cs="Arial"/>
          </w:rPr>
          <w:t>العمليات</w:t>
        </w:r>
        <w:r w:rsidRPr="00876548">
          <w:rPr>
            <w:rStyle w:val="Hyperlink"/>
          </w:rPr>
          <w:t xml:space="preserve"> (</w:t>
        </w:r>
        <w:r w:rsidRPr="00876548">
          <w:rPr>
            <w:rStyle w:val="Hyperlink"/>
            <w:rFonts w:ascii="Arial" w:hAnsi="Arial" w:cs="Arial"/>
          </w:rPr>
          <w:t>خطة</w:t>
        </w:r>
        <w:r w:rsidRPr="00876548">
          <w:rPr>
            <w:rStyle w:val="Hyperlink"/>
          </w:rPr>
          <w:t>)</w:t>
        </w:r>
        <w:r>
          <w:tab/>
        </w:r>
        <w:r>
          <w:fldChar w:fldCharType="begin"/>
        </w:r>
        <w:r>
          <w:instrText xml:space="preserve"> PAGEREF _Toc449304661 \h </w:instrText>
        </w:r>
        <w:r>
          <w:fldChar w:fldCharType="separate"/>
        </w:r>
        <w:r>
          <w:t>58</w:t>
        </w:r>
        <w:r>
          <w:fldChar w:fldCharType="end"/>
        </w:r>
      </w:hyperlink>
    </w:p>
    <w:p w:rsidR="006F5723" w:rsidRDefault="006F5723">
      <w:pPr>
        <w:pStyle w:val="TOC3"/>
        <w:rPr>
          <w:rFonts w:eastAsiaTheme="minorEastAsia"/>
          <w:smallCaps w:val="0"/>
          <w:sz w:val="22"/>
          <w:lang w:eastAsia="en-US"/>
        </w:rPr>
      </w:pPr>
      <w:hyperlink w:anchor="_Toc449304662" w:history="1">
        <w:r w:rsidRPr="00876548">
          <w:rPr>
            <w:rStyle w:val="Hyperlink"/>
          </w:rPr>
          <w:t>Microsoft MultiFactor Authentication (</w:t>
        </w:r>
        <w:r w:rsidRPr="00876548">
          <w:rPr>
            <w:rStyle w:val="Hyperlink"/>
            <w:rFonts w:ascii="Arial" w:hAnsi="Arial" w:cs="Arial"/>
          </w:rPr>
          <w:t>الخطة</w:t>
        </w:r>
        <w:r w:rsidRPr="00876548">
          <w:rPr>
            <w:rStyle w:val="Hyperlink"/>
          </w:rPr>
          <w:t>)</w:t>
        </w:r>
        <w:r>
          <w:tab/>
        </w:r>
        <w:r>
          <w:fldChar w:fldCharType="begin"/>
        </w:r>
        <w:r>
          <w:instrText xml:space="preserve"> PAGEREF _Toc449304662 \h </w:instrText>
        </w:r>
        <w:r>
          <w:fldChar w:fldCharType="separate"/>
        </w:r>
        <w:r>
          <w:t>59</w:t>
        </w:r>
        <w:r>
          <w:fldChar w:fldCharType="end"/>
        </w:r>
      </w:hyperlink>
    </w:p>
    <w:p w:rsidR="006F5723" w:rsidRDefault="006F5723">
      <w:pPr>
        <w:pStyle w:val="TOC3"/>
        <w:rPr>
          <w:rFonts w:eastAsiaTheme="minorEastAsia"/>
          <w:smallCaps w:val="0"/>
          <w:sz w:val="22"/>
          <w:lang w:eastAsia="en-US"/>
        </w:rPr>
      </w:pPr>
      <w:hyperlink w:anchor="_Toc449304663" w:history="1">
        <w:r w:rsidRPr="00876548">
          <w:rPr>
            <w:rStyle w:val="Hyperlink"/>
          </w:rPr>
          <w:t>Microsoft Cloud App Security</w:t>
        </w:r>
        <w:r>
          <w:tab/>
        </w:r>
        <w:r>
          <w:fldChar w:fldCharType="begin"/>
        </w:r>
        <w:r>
          <w:instrText xml:space="preserve"> PAGEREF _Toc449304663 \h </w:instrText>
        </w:r>
        <w:r>
          <w:fldChar w:fldCharType="separate"/>
        </w:r>
        <w:r>
          <w:t>59</w:t>
        </w:r>
        <w:r>
          <w:fldChar w:fldCharType="end"/>
        </w:r>
      </w:hyperlink>
    </w:p>
    <w:p w:rsidR="006F5723" w:rsidRDefault="006F5723">
      <w:pPr>
        <w:pStyle w:val="TOC3"/>
        <w:rPr>
          <w:rFonts w:eastAsiaTheme="minorEastAsia"/>
          <w:smallCaps w:val="0"/>
          <w:sz w:val="22"/>
          <w:lang w:eastAsia="en-US"/>
        </w:rPr>
      </w:pPr>
      <w:hyperlink w:anchor="_Toc449304664" w:history="1">
        <w:r w:rsidRPr="00876548">
          <w:rPr>
            <w:rStyle w:val="Hyperlink"/>
          </w:rPr>
          <w:t>Microsoft Azure StorSimple</w:t>
        </w:r>
        <w:r>
          <w:tab/>
        </w:r>
        <w:r>
          <w:fldChar w:fldCharType="begin"/>
        </w:r>
        <w:r>
          <w:instrText xml:space="preserve"> PAGEREF _Toc449304664 \h </w:instrText>
        </w:r>
        <w:r>
          <w:fldChar w:fldCharType="separate"/>
        </w:r>
        <w:r>
          <w:t>59</w:t>
        </w:r>
        <w:r>
          <w:fldChar w:fldCharType="end"/>
        </w:r>
      </w:hyperlink>
    </w:p>
    <w:p w:rsidR="006F5723" w:rsidRDefault="006F5723">
      <w:pPr>
        <w:pStyle w:val="TOC2"/>
        <w:rPr>
          <w:rFonts w:eastAsiaTheme="minorEastAsia"/>
          <w:smallCaps w:val="0"/>
          <w:sz w:val="22"/>
          <w:lang w:eastAsia="en-US"/>
        </w:rPr>
      </w:pPr>
      <w:hyperlink w:anchor="_Toc449304665" w:history="1">
        <w:r w:rsidRPr="00876548">
          <w:rPr>
            <w:rStyle w:val="Hyperlink"/>
          </w:rPr>
          <w:t>Enterprise Cloud Suite</w:t>
        </w:r>
        <w:r>
          <w:tab/>
        </w:r>
        <w:r>
          <w:fldChar w:fldCharType="begin"/>
        </w:r>
        <w:r>
          <w:instrText xml:space="preserve"> PAGEREF _Toc449304665 \h </w:instrText>
        </w:r>
        <w:r>
          <w:fldChar w:fldCharType="separate"/>
        </w:r>
        <w:r>
          <w:t>60</w:t>
        </w:r>
        <w:r>
          <w:fldChar w:fldCharType="end"/>
        </w:r>
      </w:hyperlink>
    </w:p>
    <w:p w:rsidR="006F5723" w:rsidRDefault="006F5723">
      <w:pPr>
        <w:pStyle w:val="TOC2"/>
        <w:rPr>
          <w:rFonts w:eastAsiaTheme="minorEastAsia"/>
          <w:smallCaps w:val="0"/>
          <w:sz w:val="22"/>
          <w:lang w:eastAsia="en-US"/>
        </w:rPr>
      </w:pPr>
      <w:hyperlink w:anchor="_Toc449304666" w:history="1">
        <w:r w:rsidRPr="00876548">
          <w:rPr>
            <w:rStyle w:val="Hyperlink"/>
          </w:rPr>
          <w:t>Microsoft Intune</w:t>
        </w:r>
        <w:r>
          <w:tab/>
        </w:r>
        <w:r>
          <w:fldChar w:fldCharType="begin"/>
        </w:r>
        <w:r>
          <w:instrText xml:space="preserve"> PAGEREF _Toc449304666 \h </w:instrText>
        </w:r>
        <w:r>
          <w:fldChar w:fldCharType="separate"/>
        </w:r>
        <w:r>
          <w:t>60</w:t>
        </w:r>
        <w:r>
          <w:fldChar w:fldCharType="end"/>
        </w:r>
      </w:hyperlink>
    </w:p>
    <w:p w:rsidR="006F5723" w:rsidRDefault="006F5723">
      <w:pPr>
        <w:pStyle w:val="TOC2"/>
        <w:rPr>
          <w:rFonts w:eastAsiaTheme="minorEastAsia"/>
          <w:smallCaps w:val="0"/>
          <w:sz w:val="22"/>
          <w:lang w:eastAsia="en-US"/>
        </w:rPr>
      </w:pPr>
      <w:hyperlink w:anchor="_Toc449304667" w:history="1">
        <w:r w:rsidRPr="00876548">
          <w:rPr>
            <w:rStyle w:val="Hyperlink"/>
          </w:rPr>
          <w:t>Microsoft Dynamics Online Services</w:t>
        </w:r>
        <w:r>
          <w:tab/>
        </w:r>
        <w:r>
          <w:fldChar w:fldCharType="begin"/>
        </w:r>
        <w:r>
          <w:instrText xml:space="preserve"> PAGEREF _Toc449304667 \h </w:instrText>
        </w:r>
        <w:r>
          <w:fldChar w:fldCharType="separate"/>
        </w:r>
        <w:r>
          <w:t>61</w:t>
        </w:r>
        <w:r>
          <w:fldChar w:fldCharType="end"/>
        </w:r>
      </w:hyperlink>
    </w:p>
    <w:p w:rsidR="006F5723" w:rsidRDefault="006F5723">
      <w:pPr>
        <w:pStyle w:val="TOC3"/>
        <w:rPr>
          <w:rFonts w:eastAsiaTheme="minorEastAsia"/>
          <w:smallCaps w:val="0"/>
          <w:sz w:val="22"/>
          <w:lang w:eastAsia="en-US"/>
        </w:rPr>
      </w:pPr>
      <w:hyperlink w:anchor="_Toc449304668" w:history="1">
        <w:r w:rsidRPr="00876548">
          <w:rPr>
            <w:rStyle w:val="Hyperlink"/>
          </w:rPr>
          <w:t>Microsoft Dynamics AX</w:t>
        </w:r>
        <w:r>
          <w:tab/>
        </w:r>
        <w:r>
          <w:fldChar w:fldCharType="begin"/>
        </w:r>
        <w:r>
          <w:instrText xml:space="preserve"> PAGEREF _Toc449304668 \h </w:instrText>
        </w:r>
        <w:r>
          <w:fldChar w:fldCharType="separate"/>
        </w:r>
        <w:r>
          <w:t>61</w:t>
        </w:r>
        <w:r>
          <w:fldChar w:fldCharType="end"/>
        </w:r>
      </w:hyperlink>
    </w:p>
    <w:p w:rsidR="006F5723" w:rsidRDefault="006F5723">
      <w:pPr>
        <w:pStyle w:val="TOC3"/>
        <w:rPr>
          <w:rFonts w:eastAsiaTheme="minorEastAsia"/>
          <w:smallCaps w:val="0"/>
          <w:sz w:val="22"/>
          <w:lang w:eastAsia="en-US"/>
        </w:rPr>
      </w:pPr>
      <w:hyperlink w:anchor="_Toc449304669" w:history="1">
        <w:r w:rsidRPr="00876548">
          <w:rPr>
            <w:rStyle w:val="Hyperlink"/>
          </w:rPr>
          <w:t>Microsoft Dynamics CRM Online</w:t>
        </w:r>
        <w:r>
          <w:tab/>
        </w:r>
        <w:r>
          <w:fldChar w:fldCharType="begin"/>
        </w:r>
        <w:r>
          <w:instrText xml:space="preserve"> PAGEREF _Toc449304669 \h </w:instrText>
        </w:r>
        <w:r>
          <w:fldChar w:fldCharType="separate"/>
        </w:r>
        <w:r>
          <w:t>62</w:t>
        </w:r>
        <w:r>
          <w:fldChar w:fldCharType="end"/>
        </w:r>
      </w:hyperlink>
    </w:p>
    <w:p w:rsidR="006F5723" w:rsidRDefault="006F5723">
      <w:pPr>
        <w:pStyle w:val="TOC3"/>
        <w:rPr>
          <w:rFonts w:eastAsiaTheme="minorEastAsia"/>
          <w:smallCaps w:val="0"/>
          <w:sz w:val="22"/>
          <w:lang w:eastAsia="en-US"/>
        </w:rPr>
      </w:pPr>
      <w:hyperlink w:anchor="_Toc449304670" w:history="1">
        <w:r w:rsidRPr="00876548">
          <w:rPr>
            <w:rStyle w:val="Hyperlink"/>
          </w:rPr>
          <w:t>Microsoft Dynamics Marketing</w:t>
        </w:r>
        <w:r>
          <w:tab/>
        </w:r>
        <w:r>
          <w:fldChar w:fldCharType="begin"/>
        </w:r>
        <w:r>
          <w:instrText xml:space="preserve"> PAGEREF _Toc449304670 \h </w:instrText>
        </w:r>
        <w:r>
          <w:fldChar w:fldCharType="separate"/>
        </w:r>
        <w:r>
          <w:t>63</w:t>
        </w:r>
        <w:r>
          <w:fldChar w:fldCharType="end"/>
        </w:r>
      </w:hyperlink>
    </w:p>
    <w:p w:rsidR="006F5723" w:rsidRDefault="006F5723">
      <w:pPr>
        <w:pStyle w:val="TOC3"/>
        <w:rPr>
          <w:rFonts w:eastAsiaTheme="minorEastAsia"/>
          <w:smallCaps w:val="0"/>
          <w:sz w:val="22"/>
          <w:lang w:eastAsia="en-US"/>
        </w:rPr>
      </w:pPr>
      <w:hyperlink w:anchor="_Toc449304671" w:history="1">
        <w:r w:rsidRPr="00876548">
          <w:rPr>
            <w:rStyle w:val="Hyperlink"/>
          </w:rPr>
          <w:t>Microsoft Social Engagement</w:t>
        </w:r>
        <w:r>
          <w:tab/>
        </w:r>
        <w:r>
          <w:fldChar w:fldCharType="begin"/>
        </w:r>
        <w:r>
          <w:instrText xml:space="preserve"> PAGEREF _Toc449304671 \h </w:instrText>
        </w:r>
        <w:r>
          <w:fldChar w:fldCharType="separate"/>
        </w:r>
        <w:r>
          <w:t>64</w:t>
        </w:r>
        <w:r>
          <w:fldChar w:fldCharType="end"/>
        </w:r>
      </w:hyperlink>
    </w:p>
    <w:p w:rsidR="006F5723" w:rsidRDefault="006F5723">
      <w:pPr>
        <w:pStyle w:val="TOC3"/>
        <w:rPr>
          <w:rFonts w:eastAsiaTheme="minorEastAsia"/>
          <w:smallCaps w:val="0"/>
          <w:sz w:val="22"/>
          <w:lang w:eastAsia="en-US"/>
        </w:rPr>
      </w:pPr>
      <w:hyperlink w:anchor="_Toc449304672" w:history="1">
        <w:r w:rsidRPr="00876548">
          <w:rPr>
            <w:rStyle w:val="Hyperlink"/>
          </w:rPr>
          <w:t>Parature, from Microsoft</w:t>
        </w:r>
        <w:r>
          <w:tab/>
        </w:r>
        <w:r>
          <w:fldChar w:fldCharType="begin"/>
        </w:r>
        <w:r>
          <w:instrText xml:space="preserve"> PAGEREF _Toc449304672 \h </w:instrText>
        </w:r>
        <w:r>
          <w:fldChar w:fldCharType="separate"/>
        </w:r>
        <w:r>
          <w:t>65</w:t>
        </w:r>
        <w:r>
          <w:fldChar w:fldCharType="end"/>
        </w:r>
      </w:hyperlink>
    </w:p>
    <w:p w:rsidR="006F5723" w:rsidRDefault="006F5723">
      <w:pPr>
        <w:pStyle w:val="TOC2"/>
        <w:rPr>
          <w:rFonts w:eastAsiaTheme="minorEastAsia"/>
          <w:smallCaps w:val="0"/>
          <w:sz w:val="22"/>
          <w:lang w:eastAsia="en-US"/>
        </w:rPr>
      </w:pPr>
      <w:hyperlink w:anchor="_Toc449304673" w:history="1">
        <w:r w:rsidRPr="00876548">
          <w:rPr>
            <w:rStyle w:val="Hyperlink"/>
            <w:rFonts w:ascii="Arial" w:hAnsi="Arial" w:cs="Arial"/>
          </w:rPr>
          <w:t>خدمات</w:t>
        </w:r>
        <w:r w:rsidRPr="00876548">
          <w:rPr>
            <w:rStyle w:val="Hyperlink"/>
          </w:rPr>
          <w:t xml:space="preserve"> Office 365</w:t>
        </w:r>
        <w:r>
          <w:tab/>
        </w:r>
        <w:r>
          <w:fldChar w:fldCharType="begin"/>
        </w:r>
        <w:r>
          <w:instrText xml:space="preserve"> PAGEREF _Toc449304673 \h </w:instrText>
        </w:r>
        <w:r>
          <w:fldChar w:fldCharType="separate"/>
        </w:r>
        <w:r>
          <w:t>65</w:t>
        </w:r>
        <w:r>
          <w:fldChar w:fldCharType="end"/>
        </w:r>
      </w:hyperlink>
    </w:p>
    <w:p w:rsidR="006F5723" w:rsidRDefault="006F5723">
      <w:pPr>
        <w:pStyle w:val="TOC3"/>
        <w:rPr>
          <w:rFonts w:eastAsiaTheme="minorEastAsia"/>
          <w:smallCaps w:val="0"/>
          <w:sz w:val="22"/>
          <w:lang w:eastAsia="en-US"/>
        </w:rPr>
      </w:pPr>
      <w:hyperlink w:anchor="_Toc449304674" w:history="1">
        <w:r w:rsidRPr="00876548">
          <w:rPr>
            <w:rStyle w:val="Hyperlink"/>
            <w:rFonts w:ascii="Arial" w:hAnsi="Arial" w:cs="Arial"/>
          </w:rPr>
          <w:t>تطبيقات</w:t>
        </w:r>
        <w:r w:rsidRPr="00876548">
          <w:rPr>
            <w:rStyle w:val="Hyperlink"/>
          </w:rPr>
          <w:t xml:space="preserve"> Office 365</w:t>
        </w:r>
        <w:r>
          <w:tab/>
        </w:r>
        <w:r>
          <w:fldChar w:fldCharType="begin"/>
        </w:r>
        <w:r>
          <w:instrText xml:space="preserve"> PAGEREF _Toc449304674 \h </w:instrText>
        </w:r>
        <w:r>
          <w:fldChar w:fldCharType="separate"/>
        </w:r>
        <w:r>
          <w:t>65</w:t>
        </w:r>
        <w:r>
          <w:fldChar w:fldCharType="end"/>
        </w:r>
      </w:hyperlink>
    </w:p>
    <w:p w:rsidR="006F5723" w:rsidRDefault="006F5723">
      <w:pPr>
        <w:pStyle w:val="TOC3"/>
        <w:rPr>
          <w:rFonts w:eastAsiaTheme="minorEastAsia"/>
          <w:smallCaps w:val="0"/>
          <w:sz w:val="22"/>
          <w:lang w:eastAsia="en-US"/>
        </w:rPr>
      </w:pPr>
      <w:hyperlink w:anchor="_Toc449304675" w:history="1">
        <w:r w:rsidRPr="00876548">
          <w:rPr>
            <w:rStyle w:val="Hyperlink"/>
          </w:rPr>
          <w:t>Office 365 Suites</w:t>
        </w:r>
        <w:r>
          <w:tab/>
        </w:r>
        <w:r>
          <w:fldChar w:fldCharType="begin"/>
        </w:r>
        <w:r>
          <w:instrText xml:space="preserve"> PAGEREF _Toc449304675 \h </w:instrText>
        </w:r>
        <w:r>
          <w:fldChar w:fldCharType="separate"/>
        </w:r>
        <w:r>
          <w:t>67</w:t>
        </w:r>
        <w:r>
          <w:fldChar w:fldCharType="end"/>
        </w:r>
      </w:hyperlink>
    </w:p>
    <w:p w:rsidR="006F5723" w:rsidRDefault="006F5723">
      <w:pPr>
        <w:pStyle w:val="TOC3"/>
        <w:rPr>
          <w:rFonts w:eastAsiaTheme="minorEastAsia"/>
          <w:smallCaps w:val="0"/>
          <w:sz w:val="22"/>
          <w:lang w:eastAsia="en-US"/>
        </w:rPr>
      </w:pPr>
      <w:hyperlink w:anchor="_Toc449304676" w:history="1">
        <w:r w:rsidRPr="00876548">
          <w:rPr>
            <w:rStyle w:val="Hyperlink"/>
          </w:rPr>
          <w:t>Office 365 Customer Lockbox</w:t>
        </w:r>
        <w:r>
          <w:tab/>
        </w:r>
        <w:r>
          <w:fldChar w:fldCharType="begin"/>
        </w:r>
        <w:r>
          <w:instrText xml:space="preserve"> PAGEREF _Toc449304676 \h </w:instrText>
        </w:r>
        <w:r>
          <w:fldChar w:fldCharType="separate"/>
        </w:r>
        <w:r>
          <w:t>70</w:t>
        </w:r>
        <w:r>
          <w:fldChar w:fldCharType="end"/>
        </w:r>
      </w:hyperlink>
    </w:p>
    <w:p w:rsidR="006F5723" w:rsidRDefault="006F5723">
      <w:pPr>
        <w:pStyle w:val="TOC3"/>
        <w:rPr>
          <w:rFonts w:eastAsiaTheme="minorEastAsia"/>
          <w:smallCaps w:val="0"/>
          <w:sz w:val="22"/>
          <w:lang w:eastAsia="en-US"/>
        </w:rPr>
      </w:pPr>
      <w:hyperlink w:anchor="_Toc449304677" w:history="1">
        <w:r w:rsidRPr="00876548">
          <w:rPr>
            <w:rStyle w:val="Hyperlink"/>
          </w:rPr>
          <w:t>Office 365 Delve Analytics</w:t>
        </w:r>
        <w:r>
          <w:tab/>
        </w:r>
        <w:r>
          <w:fldChar w:fldCharType="begin"/>
        </w:r>
        <w:r>
          <w:instrText xml:space="preserve"> PAGEREF _Toc449304677 \h </w:instrText>
        </w:r>
        <w:r>
          <w:fldChar w:fldCharType="separate"/>
        </w:r>
        <w:r>
          <w:t>70</w:t>
        </w:r>
        <w:r>
          <w:fldChar w:fldCharType="end"/>
        </w:r>
      </w:hyperlink>
    </w:p>
    <w:p w:rsidR="006F5723" w:rsidRDefault="006F5723">
      <w:pPr>
        <w:pStyle w:val="TOC3"/>
        <w:rPr>
          <w:rFonts w:eastAsiaTheme="minorEastAsia"/>
          <w:smallCaps w:val="0"/>
          <w:sz w:val="22"/>
          <w:lang w:eastAsia="en-US"/>
        </w:rPr>
      </w:pPr>
      <w:hyperlink w:anchor="_Toc449304678" w:history="1">
        <w:r w:rsidRPr="00876548">
          <w:rPr>
            <w:rStyle w:val="Hyperlink"/>
          </w:rPr>
          <w:t>Office 365 Advanced eDiscovery</w:t>
        </w:r>
        <w:r>
          <w:tab/>
        </w:r>
        <w:r>
          <w:fldChar w:fldCharType="begin"/>
        </w:r>
        <w:r>
          <w:instrText xml:space="preserve"> PAGEREF _Toc449304678 \h </w:instrText>
        </w:r>
        <w:r>
          <w:fldChar w:fldCharType="separate"/>
        </w:r>
        <w:r>
          <w:t>70</w:t>
        </w:r>
        <w:r>
          <w:fldChar w:fldCharType="end"/>
        </w:r>
      </w:hyperlink>
    </w:p>
    <w:p w:rsidR="006F5723" w:rsidRDefault="006F5723">
      <w:pPr>
        <w:pStyle w:val="TOC3"/>
        <w:rPr>
          <w:rFonts w:eastAsiaTheme="minorEastAsia"/>
          <w:smallCaps w:val="0"/>
          <w:sz w:val="22"/>
          <w:lang w:eastAsia="en-US"/>
        </w:rPr>
      </w:pPr>
      <w:hyperlink w:anchor="_Toc449304679" w:history="1">
        <w:r w:rsidRPr="00876548">
          <w:rPr>
            <w:rStyle w:val="Hyperlink"/>
          </w:rPr>
          <w:t>Exchange Online</w:t>
        </w:r>
        <w:r>
          <w:tab/>
        </w:r>
        <w:r>
          <w:fldChar w:fldCharType="begin"/>
        </w:r>
        <w:r>
          <w:instrText xml:space="preserve"> PAGEREF _Toc449304679 \h </w:instrText>
        </w:r>
        <w:r>
          <w:fldChar w:fldCharType="separate"/>
        </w:r>
        <w:r>
          <w:t>71</w:t>
        </w:r>
        <w:r>
          <w:fldChar w:fldCharType="end"/>
        </w:r>
      </w:hyperlink>
    </w:p>
    <w:p w:rsidR="006F5723" w:rsidRDefault="006F5723">
      <w:pPr>
        <w:pStyle w:val="TOC3"/>
        <w:rPr>
          <w:rFonts w:eastAsiaTheme="minorEastAsia"/>
          <w:smallCaps w:val="0"/>
          <w:sz w:val="22"/>
          <w:lang w:eastAsia="en-US"/>
        </w:rPr>
      </w:pPr>
      <w:hyperlink w:anchor="_Toc449304680" w:history="1">
        <w:r w:rsidRPr="00876548">
          <w:rPr>
            <w:rStyle w:val="Hyperlink"/>
          </w:rPr>
          <w:t>OneDrive for Business</w:t>
        </w:r>
        <w:r>
          <w:tab/>
        </w:r>
        <w:r>
          <w:fldChar w:fldCharType="begin"/>
        </w:r>
        <w:r>
          <w:instrText xml:space="preserve"> PAGEREF _Toc449304680 \h </w:instrText>
        </w:r>
        <w:r>
          <w:fldChar w:fldCharType="separate"/>
        </w:r>
        <w:r>
          <w:t>72</w:t>
        </w:r>
        <w:r>
          <w:fldChar w:fldCharType="end"/>
        </w:r>
      </w:hyperlink>
    </w:p>
    <w:p w:rsidR="006F5723" w:rsidRDefault="006F5723">
      <w:pPr>
        <w:pStyle w:val="TOC3"/>
        <w:rPr>
          <w:rFonts w:eastAsiaTheme="minorEastAsia"/>
          <w:smallCaps w:val="0"/>
          <w:sz w:val="22"/>
          <w:lang w:eastAsia="en-US"/>
        </w:rPr>
      </w:pPr>
      <w:hyperlink w:anchor="_Toc449304681" w:history="1">
        <w:r w:rsidRPr="00876548">
          <w:rPr>
            <w:rStyle w:val="Hyperlink"/>
          </w:rPr>
          <w:t>Project Online</w:t>
        </w:r>
        <w:r>
          <w:tab/>
        </w:r>
        <w:r>
          <w:fldChar w:fldCharType="begin"/>
        </w:r>
        <w:r>
          <w:instrText xml:space="preserve"> PAGEREF _Toc449304681 \h </w:instrText>
        </w:r>
        <w:r>
          <w:fldChar w:fldCharType="separate"/>
        </w:r>
        <w:r>
          <w:t>72</w:t>
        </w:r>
        <w:r>
          <w:fldChar w:fldCharType="end"/>
        </w:r>
      </w:hyperlink>
    </w:p>
    <w:p w:rsidR="006F5723" w:rsidRDefault="006F5723">
      <w:pPr>
        <w:pStyle w:val="TOC3"/>
        <w:rPr>
          <w:rFonts w:eastAsiaTheme="minorEastAsia"/>
          <w:smallCaps w:val="0"/>
          <w:sz w:val="22"/>
          <w:lang w:eastAsia="en-US"/>
        </w:rPr>
      </w:pPr>
      <w:hyperlink w:anchor="_Toc449304682" w:history="1">
        <w:r w:rsidRPr="00876548">
          <w:rPr>
            <w:rStyle w:val="Hyperlink"/>
          </w:rPr>
          <w:t>SharePoint Online</w:t>
        </w:r>
        <w:r>
          <w:tab/>
        </w:r>
        <w:r>
          <w:fldChar w:fldCharType="begin"/>
        </w:r>
        <w:r>
          <w:instrText xml:space="preserve"> PAGEREF _Toc449304682 \h </w:instrText>
        </w:r>
        <w:r>
          <w:fldChar w:fldCharType="separate"/>
        </w:r>
        <w:r>
          <w:t>72</w:t>
        </w:r>
        <w:r>
          <w:fldChar w:fldCharType="end"/>
        </w:r>
      </w:hyperlink>
    </w:p>
    <w:p w:rsidR="006F5723" w:rsidRDefault="006F5723">
      <w:pPr>
        <w:pStyle w:val="TOC3"/>
        <w:rPr>
          <w:rFonts w:eastAsiaTheme="minorEastAsia"/>
          <w:smallCaps w:val="0"/>
          <w:sz w:val="22"/>
          <w:lang w:eastAsia="en-US"/>
        </w:rPr>
      </w:pPr>
      <w:hyperlink w:anchor="_Toc449304683" w:history="1">
        <w:r w:rsidRPr="00876548">
          <w:rPr>
            <w:rStyle w:val="Hyperlink"/>
          </w:rPr>
          <w:t>Skype for Business Online</w:t>
        </w:r>
        <w:r>
          <w:tab/>
        </w:r>
        <w:r>
          <w:fldChar w:fldCharType="begin"/>
        </w:r>
        <w:r>
          <w:instrText xml:space="preserve"> PAGEREF _Toc449304683 \h </w:instrText>
        </w:r>
        <w:r>
          <w:fldChar w:fldCharType="separate"/>
        </w:r>
        <w:r>
          <w:t>73</w:t>
        </w:r>
        <w:r>
          <w:fldChar w:fldCharType="end"/>
        </w:r>
      </w:hyperlink>
    </w:p>
    <w:p w:rsidR="006F5723" w:rsidRDefault="006F5723">
      <w:pPr>
        <w:pStyle w:val="TOC2"/>
        <w:rPr>
          <w:rFonts w:eastAsiaTheme="minorEastAsia"/>
          <w:smallCaps w:val="0"/>
          <w:sz w:val="22"/>
          <w:lang w:eastAsia="en-US"/>
        </w:rPr>
      </w:pPr>
      <w:hyperlink w:anchor="_Toc449304684" w:history="1">
        <w:r w:rsidRPr="00876548">
          <w:rPr>
            <w:rStyle w:val="Hyperlink"/>
            <w:rFonts w:ascii="Arial" w:hAnsi="Arial" w:cs="Arial"/>
          </w:rPr>
          <w:t>خدمات</w:t>
        </w:r>
        <w:r w:rsidRPr="00876548">
          <w:rPr>
            <w:rStyle w:val="Hyperlink"/>
          </w:rPr>
          <w:t xml:space="preserve"> </w:t>
        </w:r>
        <w:r w:rsidRPr="00876548">
          <w:rPr>
            <w:rStyle w:val="Hyperlink"/>
            <w:rFonts w:ascii="Arial" w:hAnsi="Arial" w:cs="Arial"/>
          </w:rPr>
          <w:t>أخرى</w:t>
        </w:r>
        <w:r w:rsidRPr="00876548">
          <w:rPr>
            <w:rStyle w:val="Hyperlink"/>
          </w:rPr>
          <w:t xml:space="preserve"> </w:t>
        </w:r>
        <w:r w:rsidRPr="00876548">
          <w:rPr>
            <w:rStyle w:val="Hyperlink"/>
            <w:rFonts w:ascii="Arial" w:hAnsi="Arial" w:cs="Arial"/>
          </w:rPr>
          <w:t>عبر</w:t>
        </w:r>
        <w:r w:rsidRPr="00876548">
          <w:rPr>
            <w:rStyle w:val="Hyperlink"/>
          </w:rPr>
          <w:t xml:space="preserve"> </w:t>
        </w:r>
        <w:r w:rsidRPr="00876548">
          <w:rPr>
            <w:rStyle w:val="Hyperlink"/>
            <w:rFonts w:ascii="Arial" w:hAnsi="Arial" w:cs="Arial"/>
          </w:rPr>
          <w:t>الإنترنت</w:t>
        </w:r>
        <w:r>
          <w:tab/>
        </w:r>
        <w:r>
          <w:fldChar w:fldCharType="begin"/>
        </w:r>
        <w:r>
          <w:instrText xml:space="preserve"> PAGEREF _Toc449304684 \h </w:instrText>
        </w:r>
        <w:r>
          <w:fldChar w:fldCharType="separate"/>
        </w:r>
        <w:r>
          <w:t>74</w:t>
        </w:r>
        <w:r>
          <w:fldChar w:fldCharType="end"/>
        </w:r>
      </w:hyperlink>
    </w:p>
    <w:p w:rsidR="006F5723" w:rsidRDefault="006F5723">
      <w:pPr>
        <w:pStyle w:val="TOC3"/>
        <w:rPr>
          <w:rFonts w:eastAsiaTheme="minorEastAsia"/>
          <w:smallCaps w:val="0"/>
          <w:sz w:val="22"/>
          <w:lang w:eastAsia="en-US"/>
        </w:rPr>
      </w:pPr>
      <w:hyperlink w:anchor="_Toc449304685" w:history="1">
        <w:r w:rsidRPr="00876548">
          <w:rPr>
            <w:rStyle w:val="Hyperlink"/>
            <w:rFonts w:ascii="Arial" w:hAnsi="Arial" w:cs="Arial"/>
          </w:rPr>
          <w:t>خرائط</w:t>
        </w:r>
        <w:r w:rsidRPr="00876548">
          <w:rPr>
            <w:rStyle w:val="Hyperlink"/>
          </w:rPr>
          <w:t xml:space="preserve"> Bing</w:t>
        </w:r>
        <w:r>
          <w:tab/>
        </w:r>
        <w:r>
          <w:fldChar w:fldCharType="begin"/>
        </w:r>
        <w:r>
          <w:instrText xml:space="preserve"> PAGEREF _Toc449304685 \h </w:instrText>
        </w:r>
        <w:r>
          <w:fldChar w:fldCharType="separate"/>
        </w:r>
        <w:r>
          <w:t>74</w:t>
        </w:r>
        <w:r>
          <w:fldChar w:fldCharType="end"/>
        </w:r>
      </w:hyperlink>
    </w:p>
    <w:p w:rsidR="006F5723" w:rsidRDefault="006F5723">
      <w:pPr>
        <w:pStyle w:val="TOC3"/>
        <w:rPr>
          <w:rFonts w:eastAsiaTheme="minorEastAsia"/>
          <w:smallCaps w:val="0"/>
          <w:sz w:val="22"/>
          <w:lang w:eastAsia="en-US"/>
        </w:rPr>
      </w:pPr>
      <w:hyperlink w:anchor="_Toc449304686" w:history="1">
        <w:r w:rsidRPr="00876548">
          <w:rPr>
            <w:rStyle w:val="Hyperlink"/>
          </w:rPr>
          <w:t>Microsoft Learning</w:t>
        </w:r>
        <w:r>
          <w:tab/>
        </w:r>
        <w:r>
          <w:fldChar w:fldCharType="begin"/>
        </w:r>
        <w:r>
          <w:instrText xml:space="preserve"> PAGEREF _Toc449304686 \h </w:instrText>
        </w:r>
        <w:r>
          <w:fldChar w:fldCharType="separate"/>
        </w:r>
        <w:r>
          <w:t>74</w:t>
        </w:r>
        <w:r>
          <w:fldChar w:fldCharType="end"/>
        </w:r>
      </w:hyperlink>
    </w:p>
    <w:p w:rsidR="006F5723" w:rsidRDefault="006F5723">
      <w:pPr>
        <w:pStyle w:val="TOC3"/>
        <w:rPr>
          <w:rFonts w:eastAsiaTheme="minorEastAsia"/>
          <w:smallCaps w:val="0"/>
          <w:sz w:val="22"/>
          <w:lang w:eastAsia="en-US"/>
        </w:rPr>
      </w:pPr>
      <w:hyperlink w:anchor="_Toc449304687" w:history="1">
        <w:r w:rsidRPr="00876548">
          <w:rPr>
            <w:rStyle w:val="Hyperlink"/>
          </w:rPr>
          <w:t>Microsoft Translator</w:t>
        </w:r>
        <w:r>
          <w:tab/>
        </w:r>
        <w:r>
          <w:fldChar w:fldCharType="begin"/>
        </w:r>
        <w:r>
          <w:instrText xml:space="preserve"> PAGEREF _Toc449304687 \h </w:instrText>
        </w:r>
        <w:r>
          <w:fldChar w:fldCharType="separate"/>
        </w:r>
        <w:r>
          <w:t>75</w:t>
        </w:r>
        <w:r>
          <w:fldChar w:fldCharType="end"/>
        </w:r>
      </w:hyperlink>
    </w:p>
    <w:p w:rsidR="006F5723" w:rsidRDefault="006F5723">
      <w:pPr>
        <w:pStyle w:val="TOC3"/>
        <w:rPr>
          <w:rFonts w:eastAsiaTheme="minorEastAsia"/>
          <w:smallCaps w:val="0"/>
          <w:sz w:val="22"/>
          <w:lang w:eastAsia="en-US"/>
        </w:rPr>
      </w:pPr>
      <w:hyperlink w:anchor="_Toc449304688" w:history="1">
        <w:r w:rsidRPr="00876548">
          <w:rPr>
            <w:rStyle w:val="Hyperlink"/>
          </w:rPr>
          <w:t>Power BI Pro</w:t>
        </w:r>
        <w:r>
          <w:tab/>
        </w:r>
        <w:r>
          <w:fldChar w:fldCharType="begin"/>
        </w:r>
        <w:r>
          <w:instrText xml:space="preserve"> PAGEREF _Toc449304688 \h </w:instrText>
        </w:r>
        <w:r>
          <w:fldChar w:fldCharType="separate"/>
        </w:r>
        <w:r>
          <w:t>75</w:t>
        </w:r>
        <w:r>
          <w:fldChar w:fldCharType="end"/>
        </w:r>
      </w:hyperlink>
    </w:p>
    <w:p w:rsidR="006F5723" w:rsidRDefault="006F5723">
      <w:pPr>
        <w:pStyle w:val="TOC3"/>
        <w:rPr>
          <w:rFonts w:eastAsiaTheme="minorEastAsia"/>
          <w:smallCaps w:val="0"/>
          <w:sz w:val="22"/>
          <w:lang w:eastAsia="en-US"/>
        </w:rPr>
      </w:pPr>
      <w:hyperlink w:anchor="_Toc449304689" w:history="1">
        <w:r w:rsidRPr="00876548">
          <w:rPr>
            <w:rStyle w:val="Hyperlink"/>
          </w:rPr>
          <w:t>Yammer Enterprise</w:t>
        </w:r>
        <w:r>
          <w:tab/>
        </w:r>
        <w:r>
          <w:fldChar w:fldCharType="begin"/>
        </w:r>
        <w:r>
          <w:instrText xml:space="preserve"> PAGEREF _Toc449304689 \h </w:instrText>
        </w:r>
        <w:r>
          <w:fldChar w:fldCharType="separate"/>
        </w:r>
        <w:r>
          <w:t>76</w:t>
        </w:r>
        <w:r>
          <w:fldChar w:fldCharType="end"/>
        </w:r>
      </w:hyperlink>
    </w:p>
    <w:p w:rsidR="006F5723" w:rsidRDefault="006F5723">
      <w:pPr>
        <w:pStyle w:val="TOC1"/>
        <w:rPr>
          <w:rFonts w:eastAsiaTheme="minorEastAsia"/>
          <w:b w:val="0"/>
          <w:caps w:val="0"/>
          <w:noProof/>
          <w:sz w:val="22"/>
          <w:szCs w:val="22"/>
          <w:lang w:eastAsia="en-US"/>
        </w:rPr>
      </w:pPr>
      <w:hyperlink w:anchor="_Toc449304690" w:history="1">
        <w:r w:rsidRPr="00876548">
          <w:rPr>
            <w:rStyle w:val="Hyperlink"/>
            <w:rFonts w:ascii="Arial" w:hAnsi="Arial" w:cs="Arial"/>
            <w:noProof/>
          </w:rPr>
          <w:t>المسرد</w:t>
        </w:r>
        <w:r>
          <w:rPr>
            <w:noProof/>
          </w:rPr>
          <w:tab/>
        </w:r>
        <w:r>
          <w:rPr>
            <w:noProof/>
          </w:rPr>
          <w:fldChar w:fldCharType="begin"/>
        </w:r>
        <w:r>
          <w:rPr>
            <w:noProof/>
          </w:rPr>
          <w:instrText xml:space="preserve"> PAGEREF _Toc449304690 \h </w:instrText>
        </w:r>
        <w:r>
          <w:rPr>
            <w:noProof/>
          </w:rPr>
        </w:r>
        <w:r>
          <w:rPr>
            <w:noProof/>
          </w:rPr>
          <w:fldChar w:fldCharType="separate"/>
        </w:r>
        <w:r>
          <w:rPr>
            <w:noProof/>
          </w:rPr>
          <w:t>77</w:t>
        </w:r>
        <w:r>
          <w:rPr>
            <w:noProof/>
          </w:rPr>
          <w:fldChar w:fldCharType="end"/>
        </w:r>
      </w:hyperlink>
    </w:p>
    <w:p w:rsidR="006F5723" w:rsidRDefault="006F5723">
      <w:pPr>
        <w:pStyle w:val="TOC2"/>
        <w:rPr>
          <w:rFonts w:eastAsiaTheme="minorEastAsia"/>
          <w:smallCaps w:val="0"/>
          <w:sz w:val="22"/>
          <w:lang w:eastAsia="en-US"/>
        </w:rPr>
      </w:pPr>
      <w:hyperlink w:anchor="_Toc449304691" w:history="1">
        <w:r w:rsidRPr="00876548">
          <w:rPr>
            <w:rStyle w:val="Hyperlink"/>
            <w:rFonts w:ascii="Arial" w:hAnsi="Arial" w:cs="Arial"/>
          </w:rPr>
          <w:t>السمات</w:t>
        </w:r>
        <w:r>
          <w:tab/>
        </w:r>
        <w:r>
          <w:fldChar w:fldCharType="begin"/>
        </w:r>
        <w:r>
          <w:instrText xml:space="preserve"> PAGEREF _Toc449304691 \h </w:instrText>
        </w:r>
        <w:r>
          <w:fldChar w:fldCharType="separate"/>
        </w:r>
        <w:r>
          <w:t>77</w:t>
        </w:r>
        <w:r>
          <w:fldChar w:fldCharType="end"/>
        </w:r>
      </w:hyperlink>
    </w:p>
    <w:p w:rsidR="006F5723" w:rsidRDefault="006F5723">
      <w:pPr>
        <w:pStyle w:val="TOC2"/>
        <w:rPr>
          <w:rFonts w:eastAsiaTheme="minorEastAsia"/>
          <w:smallCaps w:val="0"/>
          <w:sz w:val="22"/>
          <w:lang w:eastAsia="en-US"/>
        </w:rPr>
      </w:pPr>
      <w:hyperlink w:anchor="_Toc449304692" w:history="1">
        <w:r w:rsidRPr="00876548">
          <w:rPr>
            <w:rStyle w:val="Hyperlink"/>
            <w:rFonts w:ascii="Arial" w:hAnsi="Arial" w:cs="Arial"/>
          </w:rPr>
          <w:t>قيم</w:t>
        </w:r>
        <w:r w:rsidRPr="00876548">
          <w:rPr>
            <w:rStyle w:val="Hyperlink"/>
          </w:rPr>
          <w:t xml:space="preserve"> </w:t>
        </w:r>
        <w:r w:rsidRPr="00876548">
          <w:rPr>
            <w:rStyle w:val="Hyperlink"/>
            <w:rFonts w:ascii="Arial" w:hAnsi="Arial" w:cs="Arial"/>
          </w:rPr>
          <w:t>الخلايا</w:t>
        </w:r>
        <w:r>
          <w:tab/>
        </w:r>
        <w:r>
          <w:fldChar w:fldCharType="begin"/>
        </w:r>
        <w:r>
          <w:instrText xml:space="preserve"> PAGEREF _Toc449304692 \h </w:instrText>
        </w:r>
        <w:r>
          <w:fldChar w:fldCharType="separate"/>
        </w:r>
        <w:r>
          <w:t>78</w:t>
        </w:r>
        <w:r>
          <w:fldChar w:fldCharType="end"/>
        </w:r>
      </w:hyperlink>
    </w:p>
    <w:p w:rsidR="006F5723" w:rsidRDefault="006F5723">
      <w:pPr>
        <w:pStyle w:val="TOC2"/>
        <w:rPr>
          <w:rFonts w:eastAsiaTheme="minorEastAsia"/>
          <w:smallCaps w:val="0"/>
          <w:sz w:val="22"/>
          <w:lang w:eastAsia="en-US"/>
        </w:rPr>
      </w:pPr>
      <w:hyperlink w:anchor="_Toc449304693" w:history="1">
        <w:r w:rsidRPr="00876548">
          <w:rPr>
            <w:rStyle w:val="Hyperlink"/>
            <w:rFonts w:ascii="Arial" w:hAnsi="Arial" w:cs="Arial"/>
          </w:rPr>
          <w:t>عناوين</w:t>
        </w:r>
        <w:r w:rsidRPr="00876548">
          <w:rPr>
            <w:rStyle w:val="Hyperlink"/>
          </w:rPr>
          <w:t xml:space="preserve"> </w:t>
        </w:r>
        <w:r w:rsidRPr="00876548">
          <w:rPr>
            <w:rStyle w:val="Hyperlink"/>
            <w:rFonts w:ascii="Arial" w:hAnsi="Arial" w:cs="Arial"/>
          </w:rPr>
          <w:t>الأعمدة</w:t>
        </w:r>
        <w:r>
          <w:tab/>
        </w:r>
        <w:r>
          <w:fldChar w:fldCharType="begin"/>
        </w:r>
        <w:r>
          <w:instrText xml:space="preserve"> PAGEREF _Toc449304693 \h </w:instrText>
        </w:r>
        <w:r>
          <w:fldChar w:fldCharType="separate"/>
        </w:r>
        <w:r>
          <w:t>78</w:t>
        </w:r>
        <w:r>
          <w:fldChar w:fldCharType="end"/>
        </w:r>
      </w:hyperlink>
    </w:p>
    <w:p w:rsidR="006F5723" w:rsidRDefault="006F5723">
      <w:pPr>
        <w:pStyle w:val="TOC2"/>
        <w:rPr>
          <w:rFonts w:eastAsiaTheme="minorEastAsia"/>
          <w:smallCaps w:val="0"/>
          <w:sz w:val="22"/>
          <w:lang w:eastAsia="en-US"/>
        </w:rPr>
      </w:pPr>
      <w:hyperlink w:anchor="_Toc449304694" w:history="1">
        <w:r w:rsidRPr="00876548">
          <w:rPr>
            <w:rStyle w:val="Hyperlink"/>
            <w:rFonts w:ascii="Arial" w:hAnsi="Arial" w:cs="Arial"/>
          </w:rPr>
          <w:t>التعريفات</w:t>
        </w:r>
        <w:r>
          <w:tab/>
        </w:r>
        <w:r>
          <w:fldChar w:fldCharType="begin"/>
        </w:r>
        <w:r>
          <w:instrText xml:space="preserve"> PAGEREF _Toc449304694 \h </w:instrText>
        </w:r>
        <w:r>
          <w:fldChar w:fldCharType="separate"/>
        </w:r>
        <w:r>
          <w:t>79</w:t>
        </w:r>
        <w:r>
          <w:fldChar w:fldCharType="end"/>
        </w:r>
      </w:hyperlink>
    </w:p>
    <w:p w:rsidR="006F5723" w:rsidRDefault="006F5723">
      <w:pPr>
        <w:pStyle w:val="TOC1"/>
        <w:rPr>
          <w:rFonts w:eastAsiaTheme="minorEastAsia"/>
          <w:b w:val="0"/>
          <w:caps w:val="0"/>
          <w:noProof/>
          <w:sz w:val="22"/>
          <w:szCs w:val="22"/>
          <w:lang w:eastAsia="en-US"/>
        </w:rPr>
      </w:pPr>
      <w:hyperlink w:anchor="_Toc449304695" w:history="1">
        <w:r w:rsidRPr="00876548">
          <w:rPr>
            <w:rStyle w:val="Hyperlink"/>
            <w:rFonts w:ascii="Arial" w:hAnsi="Arial" w:cs="Arial"/>
            <w:noProof/>
          </w:rPr>
          <w:t>الملحق</w:t>
        </w:r>
        <w:r w:rsidRPr="00876548">
          <w:rPr>
            <w:rStyle w:val="Hyperlink"/>
            <w:noProof/>
          </w:rPr>
          <w:t xml:space="preserve"> (</w:t>
        </w:r>
        <w:r w:rsidRPr="00876548">
          <w:rPr>
            <w:rStyle w:val="Hyperlink"/>
            <w:rFonts w:ascii="Arial" w:hAnsi="Arial" w:cs="Arial"/>
            <w:noProof/>
          </w:rPr>
          <w:t>أ</w:t>
        </w:r>
        <w:r w:rsidRPr="00876548">
          <w:rPr>
            <w:rStyle w:val="Hyperlink"/>
            <w:noProof/>
          </w:rPr>
          <w:t xml:space="preserve">) – </w:t>
        </w:r>
        <w:r w:rsidRPr="00876548">
          <w:rPr>
            <w:rStyle w:val="Hyperlink"/>
            <w:rFonts w:ascii="Arial" w:hAnsi="Arial" w:cs="Arial"/>
            <w:noProof/>
          </w:rPr>
          <w:t>التراخيص</w:t>
        </w:r>
        <w:r w:rsidRPr="00876548">
          <w:rPr>
            <w:rStyle w:val="Hyperlink"/>
            <w:noProof/>
          </w:rPr>
          <w:t xml:space="preserve"> </w:t>
        </w:r>
        <w:r w:rsidRPr="00876548">
          <w:rPr>
            <w:rStyle w:val="Hyperlink"/>
            <w:rFonts w:ascii="Arial" w:hAnsi="Arial" w:cs="Arial"/>
            <w:noProof/>
          </w:rPr>
          <w:t>المكافئة</w:t>
        </w:r>
        <w:r w:rsidRPr="00876548">
          <w:rPr>
            <w:rStyle w:val="Hyperlink"/>
            <w:noProof/>
          </w:rPr>
          <w:t xml:space="preserve"> </w:t>
        </w:r>
        <w:r w:rsidRPr="00876548">
          <w:rPr>
            <w:rStyle w:val="Hyperlink"/>
            <w:rFonts w:ascii="Arial" w:hAnsi="Arial" w:cs="Arial"/>
            <w:noProof/>
          </w:rPr>
          <w:t>لتراخيص</w:t>
        </w:r>
        <w:r w:rsidRPr="00876548">
          <w:rPr>
            <w:rStyle w:val="Hyperlink"/>
            <w:noProof/>
          </w:rPr>
          <w:t xml:space="preserve"> </w:t>
        </w:r>
        <w:r w:rsidRPr="00876548">
          <w:rPr>
            <w:rStyle w:val="Hyperlink"/>
            <w:rFonts w:ascii="Arial" w:hAnsi="Arial" w:cs="Arial"/>
            <w:noProof/>
          </w:rPr>
          <w:t>وصول</w:t>
        </w:r>
        <w:r w:rsidRPr="00876548">
          <w:rPr>
            <w:rStyle w:val="Hyperlink"/>
            <w:noProof/>
          </w:rPr>
          <w:t xml:space="preserve"> </w:t>
        </w:r>
        <w:r w:rsidRPr="00876548">
          <w:rPr>
            <w:rStyle w:val="Hyperlink"/>
            <w:rFonts w:ascii="Arial" w:hAnsi="Arial" w:cs="Arial"/>
            <w:noProof/>
          </w:rPr>
          <w:t>العميل</w:t>
        </w:r>
        <w:r w:rsidRPr="00876548">
          <w:rPr>
            <w:rStyle w:val="Hyperlink"/>
            <w:noProof/>
          </w:rPr>
          <w:t>/</w:t>
        </w:r>
        <w:r w:rsidRPr="00876548">
          <w:rPr>
            <w:rStyle w:val="Hyperlink"/>
            <w:rFonts w:ascii="Arial" w:hAnsi="Arial" w:cs="Arial"/>
            <w:noProof/>
          </w:rPr>
          <w:t>تراخيص</w:t>
        </w:r>
        <w:r w:rsidRPr="00876548">
          <w:rPr>
            <w:rStyle w:val="Hyperlink"/>
            <w:noProof/>
          </w:rPr>
          <w:t xml:space="preserve"> </w:t>
        </w:r>
        <w:r w:rsidRPr="00876548">
          <w:rPr>
            <w:rStyle w:val="Hyperlink"/>
            <w:rFonts w:ascii="Arial" w:hAnsi="Arial" w:cs="Arial"/>
            <w:noProof/>
          </w:rPr>
          <w:t>الإدارة</w:t>
        </w:r>
        <w:r>
          <w:rPr>
            <w:noProof/>
          </w:rPr>
          <w:tab/>
        </w:r>
        <w:r>
          <w:rPr>
            <w:noProof/>
          </w:rPr>
          <w:fldChar w:fldCharType="begin"/>
        </w:r>
        <w:r>
          <w:rPr>
            <w:noProof/>
          </w:rPr>
          <w:instrText xml:space="preserve"> PAGEREF _Toc449304695 \h </w:instrText>
        </w:r>
        <w:r>
          <w:rPr>
            <w:noProof/>
          </w:rPr>
        </w:r>
        <w:r>
          <w:rPr>
            <w:noProof/>
          </w:rPr>
          <w:fldChar w:fldCharType="separate"/>
        </w:r>
        <w:r>
          <w:rPr>
            <w:noProof/>
          </w:rPr>
          <w:t>81</w:t>
        </w:r>
        <w:r>
          <w:rPr>
            <w:noProof/>
          </w:rPr>
          <w:fldChar w:fldCharType="end"/>
        </w:r>
      </w:hyperlink>
    </w:p>
    <w:p w:rsidR="006F5723" w:rsidRDefault="006F5723">
      <w:pPr>
        <w:pStyle w:val="TOC1"/>
        <w:rPr>
          <w:rFonts w:eastAsiaTheme="minorEastAsia"/>
          <w:b w:val="0"/>
          <w:caps w:val="0"/>
          <w:noProof/>
          <w:sz w:val="22"/>
          <w:szCs w:val="22"/>
          <w:lang w:eastAsia="en-US"/>
        </w:rPr>
      </w:pPr>
      <w:hyperlink w:anchor="_Toc449304696" w:history="1">
        <w:r w:rsidRPr="00876548">
          <w:rPr>
            <w:rStyle w:val="Hyperlink"/>
            <w:rFonts w:ascii="Arial" w:hAnsi="Arial" w:cs="Arial"/>
            <w:noProof/>
          </w:rPr>
          <w:t>الملحق</w:t>
        </w:r>
        <w:r w:rsidRPr="00876548">
          <w:rPr>
            <w:rStyle w:val="Hyperlink"/>
            <w:noProof/>
          </w:rPr>
          <w:t xml:space="preserve"> (</w:t>
        </w:r>
        <w:r w:rsidRPr="00876548">
          <w:rPr>
            <w:rStyle w:val="Hyperlink"/>
            <w:rFonts w:ascii="Arial" w:hAnsi="Arial" w:cs="Arial"/>
            <w:noProof/>
          </w:rPr>
          <w:t>ب</w:t>
        </w:r>
        <w:r w:rsidRPr="00876548">
          <w:rPr>
            <w:rStyle w:val="Hyperlink"/>
            <w:noProof/>
          </w:rPr>
          <w:t xml:space="preserve">) – </w:t>
        </w:r>
        <w:r w:rsidRPr="00876548">
          <w:rPr>
            <w:rStyle w:val="Hyperlink"/>
            <w:rFonts w:ascii="Arial" w:hAnsi="Arial" w:cs="Arial"/>
            <w:noProof/>
          </w:rPr>
          <w:t>ضمان</w:t>
        </w:r>
        <w:r w:rsidRPr="00876548">
          <w:rPr>
            <w:rStyle w:val="Hyperlink"/>
            <w:noProof/>
          </w:rPr>
          <w:t xml:space="preserve"> </w:t>
        </w:r>
        <w:r w:rsidRPr="00876548">
          <w:rPr>
            <w:rStyle w:val="Hyperlink"/>
            <w:rFonts w:ascii="Arial" w:hAnsi="Arial" w:cs="Arial"/>
            <w:noProof/>
          </w:rPr>
          <w:t>البرنامج</w:t>
        </w:r>
        <w:r>
          <w:rPr>
            <w:noProof/>
          </w:rPr>
          <w:tab/>
        </w:r>
        <w:r>
          <w:rPr>
            <w:noProof/>
          </w:rPr>
          <w:fldChar w:fldCharType="begin"/>
        </w:r>
        <w:r>
          <w:rPr>
            <w:noProof/>
          </w:rPr>
          <w:instrText xml:space="preserve"> PAGEREF _Toc449304696 \h </w:instrText>
        </w:r>
        <w:r>
          <w:rPr>
            <w:noProof/>
          </w:rPr>
        </w:r>
        <w:r>
          <w:rPr>
            <w:noProof/>
          </w:rPr>
          <w:fldChar w:fldCharType="separate"/>
        </w:r>
        <w:r>
          <w:rPr>
            <w:noProof/>
          </w:rPr>
          <w:t>83</w:t>
        </w:r>
        <w:r>
          <w:rPr>
            <w:noProof/>
          </w:rPr>
          <w:fldChar w:fldCharType="end"/>
        </w:r>
      </w:hyperlink>
    </w:p>
    <w:p w:rsidR="006F5723" w:rsidRDefault="006F5723">
      <w:pPr>
        <w:pStyle w:val="TOC2"/>
        <w:rPr>
          <w:rFonts w:eastAsiaTheme="minorEastAsia"/>
          <w:smallCaps w:val="0"/>
          <w:sz w:val="22"/>
          <w:lang w:eastAsia="en-US"/>
        </w:rPr>
      </w:pPr>
      <w:hyperlink w:anchor="_Toc449304697" w:history="1">
        <w:r w:rsidRPr="00876548">
          <w:rPr>
            <w:rStyle w:val="Hyperlink"/>
            <w:rFonts w:ascii="Arial" w:hAnsi="Arial" w:cs="Arial"/>
          </w:rPr>
          <w:t>شراء</w:t>
        </w:r>
        <w:r w:rsidRPr="00876548">
          <w:rPr>
            <w:rStyle w:val="Hyperlink"/>
          </w:rPr>
          <w:t xml:space="preserve"> </w:t>
        </w:r>
        <w:r w:rsidRPr="00876548">
          <w:rPr>
            <w:rStyle w:val="Hyperlink"/>
            <w:rFonts w:ascii="Arial" w:hAnsi="Arial" w:cs="Arial"/>
          </w:rPr>
          <w:t>ضمان</w:t>
        </w:r>
        <w:r w:rsidRPr="00876548">
          <w:rPr>
            <w:rStyle w:val="Hyperlink"/>
          </w:rPr>
          <w:t xml:space="preserve"> </w:t>
        </w:r>
        <w:r w:rsidRPr="00876548">
          <w:rPr>
            <w:rStyle w:val="Hyperlink"/>
            <w:rFonts w:ascii="Arial" w:hAnsi="Arial" w:cs="Arial"/>
          </w:rPr>
          <w:t>البرنامج</w:t>
        </w:r>
        <w:r>
          <w:tab/>
        </w:r>
        <w:r>
          <w:fldChar w:fldCharType="begin"/>
        </w:r>
        <w:r>
          <w:instrText xml:space="preserve"> PAGEREF _Toc449304697 \h </w:instrText>
        </w:r>
        <w:r>
          <w:fldChar w:fldCharType="separate"/>
        </w:r>
        <w:r>
          <w:t>83</w:t>
        </w:r>
        <w:r>
          <w:fldChar w:fldCharType="end"/>
        </w:r>
      </w:hyperlink>
    </w:p>
    <w:p w:rsidR="006F5723" w:rsidRDefault="006F5723">
      <w:pPr>
        <w:pStyle w:val="TOC2"/>
        <w:rPr>
          <w:rFonts w:eastAsiaTheme="minorEastAsia"/>
          <w:smallCaps w:val="0"/>
          <w:sz w:val="22"/>
          <w:lang w:eastAsia="en-US"/>
        </w:rPr>
      </w:pPr>
      <w:hyperlink w:anchor="_Toc449304698" w:history="1">
        <w:r w:rsidRPr="00876548">
          <w:rPr>
            <w:rStyle w:val="Hyperlink"/>
            <w:rFonts w:ascii="Arial" w:hAnsi="Arial" w:cs="Arial"/>
          </w:rPr>
          <w:t>تجديد</w:t>
        </w:r>
        <w:r w:rsidRPr="00876548">
          <w:rPr>
            <w:rStyle w:val="Hyperlink"/>
          </w:rPr>
          <w:t xml:space="preserve"> </w:t>
        </w:r>
        <w:r w:rsidRPr="00876548">
          <w:rPr>
            <w:rStyle w:val="Hyperlink"/>
            <w:rFonts w:ascii="Arial" w:hAnsi="Arial" w:cs="Arial"/>
          </w:rPr>
          <w:t>ضمان</w:t>
        </w:r>
        <w:r w:rsidRPr="00876548">
          <w:rPr>
            <w:rStyle w:val="Hyperlink"/>
          </w:rPr>
          <w:t xml:space="preserve"> </w:t>
        </w:r>
        <w:r w:rsidRPr="00876548">
          <w:rPr>
            <w:rStyle w:val="Hyperlink"/>
            <w:rFonts w:ascii="Arial" w:hAnsi="Arial" w:cs="Arial"/>
          </w:rPr>
          <w:t>البرنامج</w:t>
        </w:r>
        <w:r>
          <w:tab/>
        </w:r>
        <w:r>
          <w:fldChar w:fldCharType="begin"/>
        </w:r>
        <w:r>
          <w:instrText xml:space="preserve"> PAGEREF _Toc449304698 \h </w:instrText>
        </w:r>
        <w:r>
          <w:fldChar w:fldCharType="separate"/>
        </w:r>
        <w:r>
          <w:t>83</w:t>
        </w:r>
        <w:r>
          <w:fldChar w:fldCharType="end"/>
        </w:r>
      </w:hyperlink>
    </w:p>
    <w:p w:rsidR="006F5723" w:rsidRDefault="006F5723">
      <w:pPr>
        <w:pStyle w:val="TOC2"/>
        <w:rPr>
          <w:rFonts w:eastAsiaTheme="minorEastAsia"/>
          <w:smallCaps w:val="0"/>
          <w:sz w:val="22"/>
          <w:lang w:eastAsia="en-US"/>
        </w:rPr>
      </w:pPr>
      <w:hyperlink w:anchor="_Toc449304699" w:history="1">
        <w:r w:rsidRPr="00876548">
          <w:rPr>
            <w:rStyle w:val="Hyperlink"/>
            <w:rFonts w:ascii="Arial" w:hAnsi="Arial" w:cs="Arial"/>
          </w:rPr>
          <w:t>ترخيص</w:t>
        </w:r>
        <w:r w:rsidRPr="00876548">
          <w:rPr>
            <w:rStyle w:val="Hyperlink"/>
          </w:rPr>
          <w:t xml:space="preserve"> </w:t>
        </w:r>
        <w:r w:rsidRPr="00876548">
          <w:rPr>
            <w:rStyle w:val="Hyperlink"/>
            <w:rFonts w:ascii="Arial" w:hAnsi="Arial" w:cs="Arial"/>
          </w:rPr>
          <w:t>الترحيل</w:t>
        </w:r>
        <w:r w:rsidRPr="00876548">
          <w:rPr>
            <w:rStyle w:val="Hyperlink"/>
          </w:rPr>
          <w:t xml:space="preserve"> </w:t>
        </w:r>
        <w:r w:rsidRPr="00876548">
          <w:rPr>
            <w:rStyle w:val="Hyperlink"/>
            <w:rFonts w:ascii="Arial" w:hAnsi="Arial" w:cs="Arial"/>
          </w:rPr>
          <w:t>للمنتجات</w:t>
        </w:r>
        <w:r w:rsidRPr="00876548">
          <w:rPr>
            <w:rStyle w:val="Hyperlink"/>
          </w:rPr>
          <w:t xml:space="preserve"> </w:t>
        </w:r>
        <w:r w:rsidRPr="00876548">
          <w:rPr>
            <w:rStyle w:val="Hyperlink"/>
            <w:rFonts w:ascii="Arial" w:hAnsi="Arial" w:cs="Arial"/>
          </w:rPr>
          <w:t>المتوقفة</w:t>
        </w:r>
        <w:r w:rsidRPr="00876548">
          <w:rPr>
            <w:rStyle w:val="Hyperlink"/>
          </w:rPr>
          <w:t xml:space="preserve"> </w:t>
        </w:r>
        <w:r w:rsidRPr="00876548">
          <w:rPr>
            <w:rStyle w:val="Hyperlink"/>
            <w:rFonts w:ascii="Arial" w:hAnsi="Arial" w:cs="Arial"/>
          </w:rPr>
          <w:t>أو</w:t>
        </w:r>
        <w:r w:rsidRPr="00876548">
          <w:rPr>
            <w:rStyle w:val="Hyperlink"/>
          </w:rPr>
          <w:t xml:space="preserve"> </w:t>
        </w:r>
        <w:r w:rsidRPr="00876548">
          <w:rPr>
            <w:rStyle w:val="Hyperlink"/>
            <w:rFonts w:ascii="Arial" w:hAnsi="Arial" w:cs="Arial"/>
          </w:rPr>
          <w:t>المنتهية</w:t>
        </w:r>
        <w:r>
          <w:tab/>
        </w:r>
        <w:r>
          <w:fldChar w:fldCharType="begin"/>
        </w:r>
        <w:r>
          <w:instrText xml:space="preserve"> PAGEREF _Toc449304699 \h </w:instrText>
        </w:r>
        <w:r>
          <w:fldChar w:fldCharType="separate"/>
        </w:r>
        <w:r>
          <w:t>84</w:t>
        </w:r>
        <w:r>
          <w:fldChar w:fldCharType="end"/>
        </w:r>
      </w:hyperlink>
    </w:p>
    <w:p w:rsidR="006F5723" w:rsidRDefault="006F5723">
      <w:pPr>
        <w:pStyle w:val="TOC2"/>
        <w:rPr>
          <w:rFonts w:eastAsiaTheme="minorEastAsia"/>
          <w:smallCaps w:val="0"/>
          <w:sz w:val="22"/>
          <w:lang w:eastAsia="en-US"/>
        </w:rPr>
      </w:pPr>
      <w:hyperlink w:anchor="_Toc449304700" w:history="1">
        <w:r w:rsidRPr="00876548">
          <w:rPr>
            <w:rStyle w:val="Hyperlink"/>
            <w:rFonts w:ascii="Arial" w:hAnsi="Arial" w:cs="Arial"/>
          </w:rPr>
          <w:t>مزايا</w:t>
        </w:r>
        <w:r w:rsidRPr="00876548">
          <w:rPr>
            <w:rStyle w:val="Hyperlink"/>
          </w:rPr>
          <w:t xml:space="preserve"> </w:t>
        </w:r>
        <w:r w:rsidRPr="00876548">
          <w:rPr>
            <w:rStyle w:val="Hyperlink"/>
            <w:rFonts w:ascii="Arial" w:hAnsi="Arial" w:cs="Arial"/>
          </w:rPr>
          <w:t>ضمان</w:t>
        </w:r>
        <w:r w:rsidRPr="00876548">
          <w:rPr>
            <w:rStyle w:val="Hyperlink"/>
          </w:rPr>
          <w:t xml:space="preserve"> </w:t>
        </w:r>
        <w:r w:rsidRPr="00876548">
          <w:rPr>
            <w:rStyle w:val="Hyperlink"/>
            <w:rFonts w:ascii="Arial" w:hAnsi="Arial" w:cs="Arial"/>
          </w:rPr>
          <w:t>البرنامج</w:t>
        </w:r>
        <w:r>
          <w:tab/>
        </w:r>
        <w:r>
          <w:fldChar w:fldCharType="begin"/>
        </w:r>
        <w:r>
          <w:instrText xml:space="preserve"> PAGEREF _Toc449304700 \h </w:instrText>
        </w:r>
        <w:r>
          <w:fldChar w:fldCharType="separate"/>
        </w:r>
        <w:r>
          <w:t>84</w:t>
        </w:r>
        <w:r>
          <w:fldChar w:fldCharType="end"/>
        </w:r>
      </w:hyperlink>
    </w:p>
    <w:p w:rsidR="006F5723" w:rsidRDefault="006F5723">
      <w:pPr>
        <w:pStyle w:val="TOC1"/>
        <w:rPr>
          <w:rFonts w:eastAsiaTheme="minorEastAsia"/>
          <w:b w:val="0"/>
          <w:caps w:val="0"/>
          <w:noProof/>
          <w:sz w:val="22"/>
          <w:szCs w:val="22"/>
          <w:lang w:eastAsia="en-US"/>
        </w:rPr>
      </w:pPr>
      <w:hyperlink w:anchor="_Toc449304701" w:history="1">
        <w:r w:rsidRPr="00876548">
          <w:rPr>
            <w:rStyle w:val="Hyperlink"/>
            <w:rFonts w:ascii="Arial" w:hAnsi="Arial" w:cs="Arial"/>
            <w:noProof/>
          </w:rPr>
          <w:t>الملحق</w:t>
        </w:r>
        <w:r w:rsidRPr="00876548">
          <w:rPr>
            <w:rStyle w:val="Hyperlink"/>
            <w:noProof/>
          </w:rPr>
          <w:t xml:space="preserve"> (</w:t>
        </w:r>
        <w:r w:rsidRPr="00876548">
          <w:rPr>
            <w:rStyle w:val="Hyperlink"/>
            <w:rFonts w:ascii="Arial" w:hAnsi="Arial" w:cs="Arial"/>
            <w:noProof/>
          </w:rPr>
          <w:t>ج</w:t>
        </w:r>
        <w:r w:rsidRPr="00876548">
          <w:rPr>
            <w:rStyle w:val="Hyperlink"/>
            <w:noProof/>
          </w:rPr>
          <w:t xml:space="preserve">) - </w:t>
        </w:r>
        <w:r w:rsidRPr="00876548">
          <w:rPr>
            <w:rStyle w:val="Hyperlink"/>
            <w:rFonts w:ascii="Arial" w:hAnsi="Arial" w:cs="Arial"/>
            <w:noProof/>
          </w:rPr>
          <w:t>الخدمات</w:t>
        </w:r>
        <w:r w:rsidRPr="00876548">
          <w:rPr>
            <w:rStyle w:val="Hyperlink"/>
            <w:noProof/>
          </w:rPr>
          <w:t xml:space="preserve"> </w:t>
        </w:r>
        <w:r w:rsidRPr="00876548">
          <w:rPr>
            <w:rStyle w:val="Hyperlink"/>
            <w:rFonts w:ascii="Arial" w:hAnsi="Arial" w:cs="Arial"/>
            <w:noProof/>
          </w:rPr>
          <w:t>الاحترافية</w:t>
        </w:r>
        <w:r>
          <w:rPr>
            <w:noProof/>
          </w:rPr>
          <w:tab/>
        </w:r>
        <w:r>
          <w:rPr>
            <w:noProof/>
          </w:rPr>
          <w:fldChar w:fldCharType="begin"/>
        </w:r>
        <w:r>
          <w:rPr>
            <w:noProof/>
          </w:rPr>
          <w:instrText xml:space="preserve"> PAGEREF _Toc449304701 \h </w:instrText>
        </w:r>
        <w:r>
          <w:rPr>
            <w:noProof/>
          </w:rPr>
        </w:r>
        <w:r>
          <w:rPr>
            <w:noProof/>
          </w:rPr>
          <w:fldChar w:fldCharType="separate"/>
        </w:r>
        <w:r>
          <w:rPr>
            <w:noProof/>
          </w:rPr>
          <w:t>95</w:t>
        </w:r>
        <w:r>
          <w:rPr>
            <w:noProof/>
          </w:rPr>
          <w:fldChar w:fldCharType="end"/>
        </w:r>
      </w:hyperlink>
    </w:p>
    <w:p w:rsidR="006F5723" w:rsidRDefault="006F5723">
      <w:pPr>
        <w:pStyle w:val="TOC2"/>
        <w:rPr>
          <w:rFonts w:eastAsiaTheme="minorEastAsia"/>
          <w:smallCaps w:val="0"/>
          <w:sz w:val="22"/>
          <w:lang w:eastAsia="en-US"/>
        </w:rPr>
      </w:pPr>
      <w:hyperlink w:anchor="_Toc449304702" w:history="1">
        <w:r w:rsidRPr="00876548">
          <w:rPr>
            <w:rStyle w:val="Hyperlink"/>
            <w:rFonts w:ascii="Arial" w:hAnsi="Arial" w:cs="Arial"/>
          </w:rPr>
          <w:t>عروض</w:t>
        </w:r>
        <w:r w:rsidRPr="00876548">
          <w:rPr>
            <w:rStyle w:val="Hyperlink"/>
          </w:rPr>
          <w:t xml:space="preserve"> </w:t>
        </w:r>
        <w:r w:rsidRPr="00876548">
          <w:rPr>
            <w:rStyle w:val="Hyperlink"/>
            <w:rFonts w:ascii="Arial" w:hAnsi="Arial" w:cs="Arial"/>
          </w:rPr>
          <w:t>دعم</w:t>
        </w:r>
        <w:r w:rsidRPr="00876548">
          <w:rPr>
            <w:rStyle w:val="Hyperlink"/>
          </w:rPr>
          <w:t xml:space="preserve"> Microsoft Premier</w:t>
        </w:r>
        <w:r>
          <w:tab/>
        </w:r>
        <w:r>
          <w:fldChar w:fldCharType="begin"/>
        </w:r>
        <w:r>
          <w:instrText xml:space="preserve"> PAGEREF _Toc449304702 \h </w:instrText>
        </w:r>
        <w:r>
          <w:fldChar w:fldCharType="separate"/>
        </w:r>
        <w:r>
          <w:t>95</w:t>
        </w:r>
        <w:r>
          <w:fldChar w:fldCharType="end"/>
        </w:r>
      </w:hyperlink>
    </w:p>
    <w:p w:rsidR="006F5723" w:rsidRDefault="006F5723">
      <w:pPr>
        <w:pStyle w:val="TOC2"/>
        <w:rPr>
          <w:rFonts w:eastAsiaTheme="minorEastAsia"/>
          <w:smallCaps w:val="0"/>
          <w:sz w:val="22"/>
          <w:lang w:eastAsia="en-US"/>
        </w:rPr>
      </w:pPr>
      <w:hyperlink w:anchor="_Toc449304703" w:history="1">
        <w:r w:rsidRPr="00876548">
          <w:rPr>
            <w:rStyle w:val="Hyperlink"/>
            <w:rFonts w:ascii="Arial" w:hAnsi="Arial" w:cs="Arial"/>
          </w:rPr>
          <w:t>عروض</w:t>
        </w:r>
        <w:r w:rsidRPr="00876548">
          <w:rPr>
            <w:rStyle w:val="Hyperlink"/>
          </w:rPr>
          <w:t xml:space="preserve"> </w:t>
        </w:r>
        <w:r w:rsidRPr="00876548">
          <w:rPr>
            <w:rStyle w:val="Hyperlink"/>
            <w:rFonts w:ascii="Arial" w:hAnsi="Arial" w:cs="Arial"/>
          </w:rPr>
          <w:t>برنامج</w:t>
        </w:r>
        <w:r w:rsidRPr="00876548">
          <w:rPr>
            <w:rStyle w:val="Hyperlink"/>
          </w:rPr>
          <w:t xml:space="preserve"> Microsoft Enterprise Strategy</w:t>
        </w:r>
        <w:r>
          <w:tab/>
        </w:r>
        <w:r>
          <w:fldChar w:fldCharType="begin"/>
        </w:r>
        <w:r>
          <w:instrText xml:space="preserve"> PAGEREF _Toc449304703 \h </w:instrText>
        </w:r>
        <w:r>
          <w:fldChar w:fldCharType="separate"/>
        </w:r>
        <w:r>
          <w:t>96</w:t>
        </w:r>
        <w:r>
          <w:fldChar w:fldCharType="end"/>
        </w:r>
      </w:hyperlink>
    </w:p>
    <w:p w:rsidR="006F5723" w:rsidRDefault="006F5723">
      <w:pPr>
        <w:pStyle w:val="TOC2"/>
        <w:rPr>
          <w:rFonts w:eastAsiaTheme="minorEastAsia"/>
          <w:smallCaps w:val="0"/>
          <w:sz w:val="22"/>
          <w:lang w:eastAsia="en-US"/>
        </w:rPr>
      </w:pPr>
      <w:hyperlink w:anchor="_Toc449304704" w:history="1">
        <w:r w:rsidRPr="00876548">
          <w:rPr>
            <w:rStyle w:val="Hyperlink"/>
            <w:rFonts w:ascii="Arial" w:hAnsi="Arial" w:cs="Arial"/>
          </w:rPr>
          <w:t>عروض</w:t>
        </w:r>
        <w:r w:rsidRPr="00876548">
          <w:rPr>
            <w:rStyle w:val="Hyperlink"/>
          </w:rPr>
          <w:t xml:space="preserve"> </w:t>
        </w:r>
        <w:r w:rsidRPr="00876548">
          <w:rPr>
            <w:rStyle w:val="Hyperlink"/>
            <w:rFonts w:ascii="Arial" w:hAnsi="Arial" w:cs="Arial"/>
          </w:rPr>
          <w:t>مسرّع</w:t>
        </w:r>
        <w:r w:rsidRPr="00876548">
          <w:rPr>
            <w:rStyle w:val="Hyperlink"/>
          </w:rPr>
          <w:t xml:space="preserve"> </w:t>
        </w:r>
        <w:r w:rsidRPr="00876548">
          <w:rPr>
            <w:rStyle w:val="Hyperlink"/>
            <w:rFonts w:ascii="Arial" w:hAnsi="Arial" w:cs="Arial"/>
          </w:rPr>
          <w:t>إنتاجية</w:t>
        </w:r>
        <w:r w:rsidRPr="00876548">
          <w:rPr>
            <w:rStyle w:val="Hyperlink"/>
          </w:rPr>
          <w:t xml:space="preserve"> </w:t>
        </w:r>
        <w:r w:rsidRPr="00876548">
          <w:rPr>
            <w:rStyle w:val="Hyperlink"/>
            <w:rFonts w:ascii="Arial" w:hAnsi="Arial" w:cs="Arial"/>
          </w:rPr>
          <w:t>المبيعات</w:t>
        </w:r>
        <w:r>
          <w:tab/>
        </w:r>
        <w:r>
          <w:fldChar w:fldCharType="begin"/>
        </w:r>
        <w:r>
          <w:instrText xml:space="preserve"> PAGEREF _Toc449304704 \h </w:instrText>
        </w:r>
        <w:r>
          <w:fldChar w:fldCharType="separate"/>
        </w:r>
        <w:r>
          <w:t>96</w:t>
        </w:r>
        <w:r>
          <w:fldChar w:fldCharType="end"/>
        </w:r>
      </w:hyperlink>
    </w:p>
    <w:p w:rsidR="006F5723" w:rsidRDefault="006F5723">
      <w:pPr>
        <w:pStyle w:val="TOC1"/>
        <w:rPr>
          <w:rFonts w:eastAsiaTheme="minorEastAsia"/>
          <w:b w:val="0"/>
          <w:caps w:val="0"/>
          <w:noProof/>
          <w:sz w:val="22"/>
          <w:szCs w:val="22"/>
          <w:lang w:eastAsia="en-US"/>
        </w:rPr>
      </w:pPr>
      <w:hyperlink w:anchor="_Toc449304705" w:history="1">
        <w:r w:rsidRPr="00876548">
          <w:rPr>
            <w:rStyle w:val="Hyperlink"/>
            <w:rFonts w:ascii="Arial" w:hAnsi="Arial" w:cs="Arial"/>
            <w:noProof/>
          </w:rPr>
          <w:t>الملحق</w:t>
        </w:r>
        <w:r w:rsidRPr="00876548">
          <w:rPr>
            <w:rStyle w:val="Hyperlink"/>
            <w:noProof/>
          </w:rPr>
          <w:t xml:space="preserve"> (</w:t>
        </w:r>
        <w:r w:rsidRPr="00876548">
          <w:rPr>
            <w:rStyle w:val="Hyperlink"/>
            <w:rFonts w:ascii="Arial" w:hAnsi="Arial" w:cs="Arial"/>
            <w:noProof/>
          </w:rPr>
          <w:t>د</w:t>
        </w:r>
        <w:r w:rsidRPr="00876548">
          <w:rPr>
            <w:rStyle w:val="Hyperlink"/>
            <w:noProof/>
          </w:rPr>
          <w:t xml:space="preserve">) - </w:t>
        </w:r>
        <w:r w:rsidRPr="00876548">
          <w:rPr>
            <w:rStyle w:val="Hyperlink"/>
            <w:rFonts w:ascii="Arial" w:hAnsi="Arial" w:cs="Arial"/>
            <w:noProof/>
          </w:rPr>
          <w:t>الشروط</w:t>
        </w:r>
        <w:r w:rsidRPr="00876548">
          <w:rPr>
            <w:rStyle w:val="Hyperlink"/>
            <w:noProof/>
          </w:rPr>
          <w:t xml:space="preserve"> </w:t>
        </w:r>
        <w:r w:rsidRPr="00876548">
          <w:rPr>
            <w:rStyle w:val="Hyperlink"/>
            <w:rFonts w:ascii="Arial" w:hAnsi="Arial" w:cs="Arial"/>
            <w:noProof/>
          </w:rPr>
          <w:t>التكميلية</w:t>
        </w:r>
        <w:r w:rsidRPr="00876548">
          <w:rPr>
            <w:rStyle w:val="Hyperlink"/>
            <w:noProof/>
          </w:rPr>
          <w:t xml:space="preserve"> </w:t>
        </w:r>
        <w:r w:rsidRPr="00876548">
          <w:rPr>
            <w:rStyle w:val="Hyperlink"/>
            <w:rFonts w:ascii="Arial" w:hAnsi="Arial" w:cs="Arial"/>
            <w:noProof/>
          </w:rPr>
          <w:t>لاتفاقية</w:t>
        </w:r>
        <w:r w:rsidRPr="00876548">
          <w:rPr>
            <w:rStyle w:val="Hyperlink"/>
            <w:noProof/>
          </w:rPr>
          <w:t xml:space="preserve"> </w:t>
        </w:r>
        <w:r w:rsidRPr="00876548">
          <w:rPr>
            <w:rStyle w:val="Hyperlink"/>
            <w:rFonts w:ascii="Arial" w:hAnsi="Arial" w:cs="Arial"/>
            <w:noProof/>
          </w:rPr>
          <w:t>البرنامج</w:t>
        </w:r>
        <w:r>
          <w:rPr>
            <w:noProof/>
          </w:rPr>
          <w:tab/>
        </w:r>
        <w:r>
          <w:rPr>
            <w:noProof/>
          </w:rPr>
          <w:fldChar w:fldCharType="begin"/>
        </w:r>
        <w:r>
          <w:rPr>
            <w:noProof/>
          </w:rPr>
          <w:instrText xml:space="preserve"> PAGEREF _Toc449304705 \h </w:instrText>
        </w:r>
        <w:r>
          <w:rPr>
            <w:noProof/>
          </w:rPr>
        </w:r>
        <w:r>
          <w:rPr>
            <w:noProof/>
          </w:rPr>
          <w:fldChar w:fldCharType="separate"/>
        </w:r>
        <w:r>
          <w:rPr>
            <w:noProof/>
          </w:rPr>
          <w:t>97</w:t>
        </w:r>
        <w:r>
          <w:rPr>
            <w:noProof/>
          </w:rPr>
          <w:fldChar w:fldCharType="end"/>
        </w:r>
      </w:hyperlink>
    </w:p>
    <w:p w:rsidR="006F5723" w:rsidRDefault="006F5723">
      <w:pPr>
        <w:pStyle w:val="TOC2"/>
        <w:rPr>
          <w:rFonts w:eastAsiaTheme="minorEastAsia"/>
          <w:smallCaps w:val="0"/>
          <w:sz w:val="22"/>
          <w:lang w:eastAsia="en-US"/>
        </w:rPr>
      </w:pPr>
      <w:hyperlink w:anchor="_Toc449304706" w:history="1">
        <w:r w:rsidRPr="00876548">
          <w:rPr>
            <w:rStyle w:val="Hyperlink"/>
            <w:rFonts w:ascii="Arial" w:hAnsi="Arial" w:cs="Arial"/>
          </w:rPr>
          <w:t>الشروط</w:t>
        </w:r>
        <w:r w:rsidRPr="00876548">
          <w:rPr>
            <w:rStyle w:val="Hyperlink"/>
          </w:rPr>
          <w:t xml:space="preserve"> </w:t>
        </w:r>
        <w:r w:rsidRPr="00876548">
          <w:rPr>
            <w:rStyle w:val="Hyperlink"/>
            <w:rFonts w:ascii="Arial" w:hAnsi="Arial" w:cs="Arial"/>
          </w:rPr>
          <w:t>الإضافية</w:t>
        </w:r>
        <w:r w:rsidRPr="00876548">
          <w:rPr>
            <w:rStyle w:val="Hyperlink"/>
          </w:rPr>
          <w:t xml:space="preserve"> </w:t>
        </w:r>
        <w:r w:rsidRPr="00876548">
          <w:rPr>
            <w:rStyle w:val="Hyperlink"/>
            <w:rFonts w:ascii="Arial" w:hAnsi="Arial" w:cs="Arial"/>
          </w:rPr>
          <w:t>لبرنامج</w:t>
        </w:r>
        <w:r w:rsidRPr="00876548">
          <w:rPr>
            <w:rStyle w:val="Hyperlink"/>
          </w:rPr>
          <w:t xml:space="preserve"> Select Plus</w:t>
        </w:r>
        <w:r>
          <w:tab/>
        </w:r>
        <w:r>
          <w:fldChar w:fldCharType="begin"/>
        </w:r>
        <w:r>
          <w:instrText xml:space="preserve"> PAGEREF _Toc449304706 \h </w:instrText>
        </w:r>
        <w:r>
          <w:fldChar w:fldCharType="separate"/>
        </w:r>
        <w:r>
          <w:t>97</w:t>
        </w:r>
        <w:r>
          <w:fldChar w:fldCharType="end"/>
        </w:r>
      </w:hyperlink>
    </w:p>
    <w:p w:rsidR="006F5723" w:rsidRDefault="006F5723">
      <w:pPr>
        <w:pStyle w:val="TOC2"/>
        <w:rPr>
          <w:rFonts w:eastAsiaTheme="minorEastAsia"/>
          <w:smallCaps w:val="0"/>
          <w:sz w:val="22"/>
          <w:lang w:eastAsia="en-US"/>
        </w:rPr>
      </w:pPr>
      <w:hyperlink w:anchor="_Toc449304707" w:history="1">
        <w:r w:rsidRPr="00876548">
          <w:rPr>
            <w:rStyle w:val="Hyperlink"/>
            <w:rFonts w:ascii="Arial" w:hAnsi="Arial" w:cs="Arial"/>
          </w:rPr>
          <w:t>تعريف</w:t>
        </w:r>
        <w:r w:rsidRPr="00876548">
          <w:rPr>
            <w:rStyle w:val="Hyperlink"/>
          </w:rPr>
          <w:t xml:space="preserve"> </w:t>
        </w:r>
        <w:r w:rsidRPr="00876548">
          <w:rPr>
            <w:rStyle w:val="Hyperlink"/>
            <w:rFonts w:ascii="Arial" w:hAnsi="Arial" w:cs="Arial"/>
          </w:rPr>
          <w:t>إدارة</w:t>
        </w:r>
        <w:r w:rsidRPr="00876548">
          <w:rPr>
            <w:rStyle w:val="Hyperlink"/>
          </w:rPr>
          <w:t xml:space="preserve"> </w:t>
        </w:r>
        <w:r w:rsidRPr="00876548">
          <w:rPr>
            <w:rStyle w:val="Hyperlink"/>
            <w:rFonts w:ascii="Arial" w:hAnsi="Arial" w:cs="Arial"/>
          </w:rPr>
          <w:t>الأجهزة</w:t>
        </w:r>
        <w:r w:rsidRPr="00876548">
          <w:rPr>
            <w:rStyle w:val="Hyperlink"/>
          </w:rPr>
          <w:t xml:space="preserve"> </w:t>
        </w:r>
        <w:r w:rsidRPr="00876548">
          <w:rPr>
            <w:rStyle w:val="Hyperlink"/>
            <w:rFonts w:ascii="Arial" w:hAnsi="Arial" w:cs="Arial"/>
          </w:rPr>
          <w:t>المؤهلة</w:t>
        </w:r>
        <w:r>
          <w:tab/>
        </w:r>
        <w:r>
          <w:fldChar w:fldCharType="begin"/>
        </w:r>
        <w:r>
          <w:instrText xml:space="preserve"> PAGEREF _Toc449304707 \h </w:instrText>
        </w:r>
        <w:r>
          <w:fldChar w:fldCharType="separate"/>
        </w:r>
        <w:r>
          <w:t>97</w:t>
        </w:r>
        <w:r>
          <w:fldChar w:fldCharType="end"/>
        </w:r>
      </w:hyperlink>
    </w:p>
    <w:p w:rsidR="006F5723" w:rsidRDefault="006F5723">
      <w:pPr>
        <w:pStyle w:val="TOC2"/>
        <w:rPr>
          <w:rFonts w:eastAsiaTheme="minorEastAsia"/>
          <w:smallCaps w:val="0"/>
          <w:sz w:val="22"/>
          <w:lang w:eastAsia="en-US"/>
        </w:rPr>
      </w:pPr>
      <w:hyperlink w:anchor="_Toc449304708" w:history="1">
        <w:r w:rsidRPr="00876548">
          <w:rPr>
            <w:rStyle w:val="Hyperlink"/>
            <w:rFonts w:ascii="Arial" w:hAnsi="Arial" w:cs="Arial"/>
          </w:rPr>
          <w:t>الخدمات</w:t>
        </w:r>
        <w:r w:rsidRPr="00876548">
          <w:rPr>
            <w:rStyle w:val="Hyperlink"/>
          </w:rPr>
          <w:t xml:space="preserve"> </w:t>
        </w:r>
        <w:r w:rsidRPr="00876548">
          <w:rPr>
            <w:rStyle w:val="Hyperlink"/>
            <w:rFonts w:ascii="Arial" w:hAnsi="Arial" w:cs="Arial"/>
          </w:rPr>
          <w:t>عبر</w:t>
        </w:r>
        <w:r w:rsidRPr="00876548">
          <w:rPr>
            <w:rStyle w:val="Hyperlink"/>
          </w:rPr>
          <w:t xml:space="preserve"> </w:t>
        </w:r>
        <w:r w:rsidRPr="00876548">
          <w:rPr>
            <w:rStyle w:val="Hyperlink"/>
            <w:rFonts w:ascii="Arial" w:hAnsi="Arial" w:cs="Arial"/>
          </w:rPr>
          <w:t>الإنترنت</w:t>
        </w:r>
        <w:r w:rsidRPr="00876548">
          <w:rPr>
            <w:rStyle w:val="Hyperlink"/>
          </w:rPr>
          <w:t xml:space="preserve"> </w:t>
        </w:r>
        <w:r w:rsidRPr="00876548">
          <w:rPr>
            <w:rStyle w:val="Hyperlink"/>
            <w:rFonts w:ascii="Arial" w:hAnsi="Arial" w:cs="Arial"/>
          </w:rPr>
          <w:t>في</w:t>
        </w:r>
        <w:r w:rsidRPr="00876548">
          <w:rPr>
            <w:rStyle w:val="Hyperlink"/>
          </w:rPr>
          <w:t xml:space="preserve"> </w:t>
        </w:r>
        <w:r w:rsidRPr="00876548">
          <w:rPr>
            <w:rStyle w:val="Hyperlink"/>
            <w:rFonts w:ascii="Arial" w:hAnsi="Arial" w:cs="Arial"/>
          </w:rPr>
          <w:t>برامج</w:t>
        </w:r>
        <w:r w:rsidRPr="00876548">
          <w:rPr>
            <w:rStyle w:val="Hyperlink"/>
          </w:rPr>
          <w:t xml:space="preserve"> Open</w:t>
        </w:r>
        <w:r>
          <w:tab/>
        </w:r>
        <w:r>
          <w:fldChar w:fldCharType="begin"/>
        </w:r>
        <w:r>
          <w:instrText xml:space="preserve"> PAGEREF _Toc449304708 \h </w:instrText>
        </w:r>
        <w:r>
          <w:fldChar w:fldCharType="separate"/>
        </w:r>
        <w:r>
          <w:t>97</w:t>
        </w:r>
        <w:r>
          <w:fldChar w:fldCharType="end"/>
        </w:r>
      </w:hyperlink>
    </w:p>
    <w:p w:rsidR="006F5723" w:rsidRDefault="006F5723">
      <w:pPr>
        <w:pStyle w:val="TOC2"/>
        <w:rPr>
          <w:rFonts w:eastAsiaTheme="minorEastAsia"/>
          <w:smallCaps w:val="0"/>
          <w:sz w:val="22"/>
          <w:lang w:eastAsia="en-US"/>
        </w:rPr>
      </w:pPr>
      <w:hyperlink w:anchor="_Toc449304709" w:history="1">
        <w:r w:rsidRPr="00876548">
          <w:rPr>
            <w:rStyle w:val="Hyperlink"/>
            <w:rFonts w:ascii="Arial" w:hAnsi="Arial" w:cs="Arial"/>
          </w:rPr>
          <w:t>الشروط</w:t>
        </w:r>
        <w:r w:rsidRPr="00876548">
          <w:rPr>
            <w:rStyle w:val="Hyperlink"/>
          </w:rPr>
          <w:t xml:space="preserve"> </w:t>
        </w:r>
        <w:r w:rsidRPr="00876548">
          <w:rPr>
            <w:rStyle w:val="Hyperlink"/>
            <w:rFonts w:ascii="Arial" w:hAnsi="Arial" w:cs="Arial"/>
          </w:rPr>
          <w:t>الإضافية</w:t>
        </w:r>
        <w:r w:rsidRPr="00876548">
          <w:rPr>
            <w:rStyle w:val="Hyperlink"/>
          </w:rPr>
          <w:t xml:space="preserve"> </w:t>
        </w:r>
        <w:r w:rsidRPr="00876548">
          <w:rPr>
            <w:rStyle w:val="Hyperlink"/>
            <w:rFonts w:ascii="Arial" w:hAnsi="Arial" w:cs="Arial"/>
          </w:rPr>
          <w:t>للخدمات</w:t>
        </w:r>
        <w:r w:rsidRPr="00876548">
          <w:rPr>
            <w:rStyle w:val="Hyperlink"/>
          </w:rPr>
          <w:t xml:space="preserve"> </w:t>
        </w:r>
        <w:r w:rsidRPr="00876548">
          <w:rPr>
            <w:rStyle w:val="Hyperlink"/>
            <w:rFonts w:ascii="Arial" w:hAnsi="Arial" w:cs="Arial"/>
          </w:rPr>
          <w:t>الاحترافية</w:t>
        </w:r>
        <w:r w:rsidRPr="00876548">
          <w:rPr>
            <w:rStyle w:val="Hyperlink"/>
          </w:rPr>
          <w:t xml:space="preserve"> - </w:t>
        </w:r>
        <w:r w:rsidRPr="00876548">
          <w:rPr>
            <w:rStyle w:val="Hyperlink"/>
            <w:rFonts w:ascii="Arial" w:hAnsi="Arial" w:cs="Arial"/>
          </w:rPr>
          <w:t>الاتفاقيات</w:t>
        </w:r>
        <w:r w:rsidRPr="00876548">
          <w:rPr>
            <w:rStyle w:val="Hyperlink"/>
          </w:rPr>
          <w:t xml:space="preserve"> </w:t>
        </w:r>
        <w:r w:rsidRPr="00876548">
          <w:rPr>
            <w:rStyle w:val="Hyperlink"/>
            <w:rFonts w:ascii="Arial" w:hAnsi="Arial" w:cs="Arial"/>
          </w:rPr>
          <w:t>القديمة</w:t>
        </w:r>
        <w:r>
          <w:tab/>
        </w:r>
        <w:r>
          <w:fldChar w:fldCharType="begin"/>
        </w:r>
        <w:r>
          <w:instrText xml:space="preserve"> PAGEREF _Toc449304709 \h </w:instrText>
        </w:r>
        <w:r>
          <w:fldChar w:fldCharType="separate"/>
        </w:r>
        <w:r>
          <w:t>97</w:t>
        </w:r>
        <w:r>
          <w:fldChar w:fldCharType="end"/>
        </w:r>
      </w:hyperlink>
    </w:p>
    <w:p w:rsidR="006F5723" w:rsidRDefault="006F5723">
      <w:pPr>
        <w:pStyle w:val="TOC1"/>
        <w:rPr>
          <w:rFonts w:eastAsiaTheme="minorEastAsia"/>
          <w:b w:val="0"/>
          <w:caps w:val="0"/>
          <w:noProof/>
          <w:sz w:val="22"/>
          <w:szCs w:val="22"/>
          <w:lang w:eastAsia="en-US"/>
        </w:rPr>
      </w:pPr>
      <w:hyperlink w:anchor="_Toc449304710" w:history="1">
        <w:r w:rsidRPr="00876548">
          <w:rPr>
            <w:rStyle w:val="Hyperlink"/>
            <w:rFonts w:ascii="Arial" w:hAnsi="Arial" w:cs="Arial"/>
            <w:noProof/>
          </w:rPr>
          <w:t>الملحق</w:t>
        </w:r>
        <w:r w:rsidRPr="00876548">
          <w:rPr>
            <w:rStyle w:val="Hyperlink"/>
            <w:noProof/>
          </w:rPr>
          <w:t xml:space="preserve"> (</w:t>
        </w:r>
        <w:r w:rsidRPr="00876548">
          <w:rPr>
            <w:rStyle w:val="Hyperlink"/>
            <w:rFonts w:ascii="Arial" w:hAnsi="Arial" w:cs="Arial"/>
            <w:noProof/>
          </w:rPr>
          <w:t>هـ</w:t>
        </w:r>
        <w:r w:rsidRPr="00876548">
          <w:rPr>
            <w:rStyle w:val="Hyperlink"/>
            <w:noProof/>
          </w:rPr>
          <w:t xml:space="preserve">) - </w:t>
        </w:r>
        <w:r w:rsidRPr="00876548">
          <w:rPr>
            <w:rStyle w:val="Hyperlink"/>
            <w:rFonts w:ascii="Arial" w:hAnsi="Arial" w:cs="Arial"/>
            <w:noProof/>
          </w:rPr>
          <w:t>العروض</w:t>
        </w:r>
        <w:r w:rsidRPr="00876548">
          <w:rPr>
            <w:rStyle w:val="Hyperlink"/>
            <w:noProof/>
          </w:rPr>
          <w:t xml:space="preserve"> </w:t>
        </w:r>
        <w:r w:rsidRPr="00876548">
          <w:rPr>
            <w:rStyle w:val="Hyperlink"/>
            <w:rFonts w:ascii="Arial" w:hAnsi="Arial" w:cs="Arial"/>
            <w:noProof/>
          </w:rPr>
          <w:t>الترويجية</w:t>
        </w:r>
        <w:r>
          <w:rPr>
            <w:noProof/>
          </w:rPr>
          <w:tab/>
        </w:r>
        <w:r>
          <w:rPr>
            <w:noProof/>
          </w:rPr>
          <w:fldChar w:fldCharType="begin"/>
        </w:r>
        <w:r>
          <w:rPr>
            <w:noProof/>
          </w:rPr>
          <w:instrText xml:space="preserve"> PAGEREF _Toc449304710 \h </w:instrText>
        </w:r>
        <w:r>
          <w:rPr>
            <w:noProof/>
          </w:rPr>
        </w:r>
        <w:r>
          <w:rPr>
            <w:noProof/>
          </w:rPr>
          <w:fldChar w:fldCharType="separate"/>
        </w:r>
        <w:r>
          <w:rPr>
            <w:noProof/>
          </w:rPr>
          <w:t>99</w:t>
        </w:r>
        <w:r>
          <w:rPr>
            <w:noProof/>
          </w:rPr>
          <w:fldChar w:fldCharType="end"/>
        </w:r>
      </w:hyperlink>
    </w:p>
    <w:p w:rsidR="006F5723" w:rsidRDefault="006F5723">
      <w:pPr>
        <w:pStyle w:val="TOC2"/>
        <w:rPr>
          <w:rFonts w:eastAsiaTheme="minorEastAsia"/>
          <w:smallCaps w:val="0"/>
          <w:sz w:val="22"/>
          <w:lang w:eastAsia="en-US"/>
        </w:rPr>
      </w:pPr>
      <w:hyperlink w:anchor="_Toc449304711" w:history="1">
        <w:r w:rsidRPr="00876548">
          <w:rPr>
            <w:rStyle w:val="Hyperlink"/>
            <w:rFonts w:ascii="Arial" w:hAnsi="Arial" w:cs="Arial"/>
          </w:rPr>
          <w:t>العرض</w:t>
        </w:r>
        <w:r w:rsidRPr="00876548">
          <w:rPr>
            <w:rStyle w:val="Hyperlink"/>
          </w:rPr>
          <w:t xml:space="preserve"> </w:t>
        </w:r>
        <w:r w:rsidRPr="00876548">
          <w:rPr>
            <w:rStyle w:val="Hyperlink"/>
            <w:rFonts w:ascii="Arial" w:hAnsi="Arial" w:cs="Arial"/>
          </w:rPr>
          <w:t>الترويجي</w:t>
        </w:r>
        <w:r w:rsidRPr="00876548">
          <w:rPr>
            <w:rStyle w:val="Hyperlink"/>
          </w:rPr>
          <w:t xml:space="preserve"> </w:t>
        </w:r>
        <w:r w:rsidRPr="00876548">
          <w:rPr>
            <w:rStyle w:val="Hyperlink"/>
            <w:rFonts w:ascii="Arial" w:hAnsi="Arial" w:cs="Arial"/>
          </w:rPr>
          <w:t>لـ</w:t>
        </w:r>
        <w:r w:rsidRPr="00876548">
          <w:rPr>
            <w:rStyle w:val="Hyperlink"/>
          </w:rPr>
          <w:t xml:space="preserve"> System Center Client Management Suite</w:t>
        </w:r>
        <w:r>
          <w:tab/>
        </w:r>
        <w:r>
          <w:fldChar w:fldCharType="begin"/>
        </w:r>
        <w:r>
          <w:instrText xml:space="preserve"> PAGEREF _Toc449304711 \h </w:instrText>
        </w:r>
        <w:r>
          <w:fldChar w:fldCharType="separate"/>
        </w:r>
        <w:r>
          <w:t>99</w:t>
        </w:r>
        <w:r>
          <w:fldChar w:fldCharType="end"/>
        </w:r>
      </w:hyperlink>
    </w:p>
    <w:p w:rsidR="006F5723" w:rsidRDefault="006F5723">
      <w:pPr>
        <w:pStyle w:val="TOC2"/>
        <w:rPr>
          <w:rFonts w:eastAsiaTheme="minorEastAsia"/>
          <w:smallCaps w:val="0"/>
          <w:sz w:val="22"/>
          <w:lang w:eastAsia="en-US"/>
        </w:rPr>
      </w:pPr>
      <w:hyperlink w:anchor="_Toc449304712" w:history="1">
        <w:r w:rsidRPr="00876548">
          <w:rPr>
            <w:rStyle w:val="Hyperlink"/>
            <w:rFonts w:ascii="Arial" w:hAnsi="Arial" w:cs="Arial"/>
          </w:rPr>
          <w:t>العرض</w:t>
        </w:r>
        <w:r w:rsidRPr="00876548">
          <w:rPr>
            <w:rStyle w:val="Hyperlink"/>
          </w:rPr>
          <w:t xml:space="preserve"> </w:t>
        </w:r>
        <w:r w:rsidRPr="00876548">
          <w:rPr>
            <w:rStyle w:val="Hyperlink"/>
            <w:rFonts w:ascii="Arial" w:hAnsi="Arial" w:cs="Arial"/>
          </w:rPr>
          <w:t>الترويجي</w:t>
        </w:r>
        <w:r w:rsidRPr="00876548">
          <w:rPr>
            <w:rStyle w:val="Hyperlink"/>
          </w:rPr>
          <w:t xml:space="preserve"> Azure Compute Capacity</w:t>
        </w:r>
        <w:r>
          <w:tab/>
        </w:r>
        <w:r>
          <w:fldChar w:fldCharType="begin"/>
        </w:r>
        <w:r>
          <w:instrText xml:space="preserve"> PAGEREF _Toc449304712 \h </w:instrText>
        </w:r>
        <w:r>
          <w:fldChar w:fldCharType="separate"/>
        </w:r>
        <w:r>
          <w:t>99</w:t>
        </w:r>
        <w:r>
          <w:fldChar w:fldCharType="end"/>
        </w:r>
      </w:hyperlink>
    </w:p>
    <w:p w:rsidR="006F5723" w:rsidRDefault="006F5723">
      <w:pPr>
        <w:pStyle w:val="TOC1"/>
        <w:rPr>
          <w:rFonts w:eastAsiaTheme="minorEastAsia"/>
          <w:b w:val="0"/>
          <w:caps w:val="0"/>
          <w:noProof/>
          <w:sz w:val="22"/>
          <w:szCs w:val="22"/>
          <w:lang w:eastAsia="en-US"/>
        </w:rPr>
      </w:pPr>
      <w:hyperlink w:anchor="_Toc449304713" w:history="1">
        <w:r w:rsidRPr="00876548">
          <w:rPr>
            <w:rStyle w:val="Hyperlink"/>
            <w:rFonts w:ascii="Arial" w:hAnsi="Arial" w:cs="Arial"/>
            <w:noProof/>
          </w:rPr>
          <w:t>الملحق</w:t>
        </w:r>
        <w:r w:rsidRPr="00876548">
          <w:rPr>
            <w:rStyle w:val="Hyperlink"/>
            <w:noProof/>
          </w:rPr>
          <w:t xml:space="preserve"> (</w:t>
        </w:r>
        <w:r w:rsidRPr="00876548">
          <w:rPr>
            <w:rStyle w:val="Hyperlink"/>
            <w:rFonts w:ascii="Arial" w:hAnsi="Arial" w:cs="Arial"/>
            <w:noProof/>
          </w:rPr>
          <w:t>و</w:t>
        </w:r>
        <w:r w:rsidRPr="00876548">
          <w:rPr>
            <w:rStyle w:val="Hyperlink"/>
            <w:noProof/>
          </w:rPr>
          <w:t xml:space="preserve">) - </w:t>
        </w:r>
        <w:r w:rsidRPr="00876548">
          <w:rPr>
            <w:rStyle w:val="Hyperlink"/>
            <w:rFonts w:ascii="Arial" w:hAnsi="Arial" w:cs="Arial"/>
            <w:noProof/>
          </w:rPr>
          <w:t>شروط</w:t>
        </w:r>
        <w:r w:rsidRPr="00876548">
          <w:rPr>
            <w:rStyle w:val="Hyperlink"/>
            <w:noProof/>
          </w:rPr>
          <w:t xml:space="preserve"> </w:t>
        </w:r>
        <w:r w:rsidRPr="00876548">
          <w:rPr>
            <w:rStyle w:val="Hyperlink"/>
            <w:rFonts w:ascii="Arial" w:hAnsi="Arial" w:cs="Arial"/>
            <w:noProof/>
          </w:rPr>
          <w:t>مصفوفة</w:t>
        </w:r>
        <w:r w:rsidRPr="00876548">
          <w:rPr>
            <w:rStyle w:val="Hyperlink"/>
            <w:noProof/>
          </w:rPr>
          <w:t xml:space="preserve"> </w:t>
        </w:r>
        <w:r w:rsidRPr="00876548">
          <w:rPr>
            <w:rStyle w:val="Hyperlink"/>
            <w:rFonts w:ascii="Arial" w:hAnsi="Arial" w:cs="Arial"/>
            <w:noProof/>
          </w:rPr>
          <w:t>التخزين</w:t>
        </w:r>
        <w:r>
          <w:rPr>
            <w:noProof/>
          </w:rPr>
          <w:tab/>
        </w:r>
        <w:r>
          <w:rPr>
            <w:noProof/>
          </w:rPr>
          <w:fldChar w:fldCharType="begin"/>
        </w:r>
        <w:r>
          <w:rPr>
            <w:noProof/>
          </w:rPr>
          <w:instrText xml:space="preserve"> PAGEREF _Toc449304713 \h </w:instrText>
        </w:r>
        <w:r>
          <w:rPr>
            <w:noProof/>
          </w:rPr>
        </w:r>
        <w:r>
          <w:rPr>
            <w:noProof/>
          </w:rPr>
          <w:fldChar w:fldCharType="separate"/>
        </w:r>
        <w:r>
          <w:rPr>
            <w:noProof/>
          </w:rPr>
          <w:t>100</w:t>
        </w:r>
        <w:r>
          <w:rPr>
            <w:noProof/>
          </w:rPr>
          <w:fldChar w:fldCharType="end"/>
        </w:r>
      </w:hyperlink>
    </w:p>
    <w:p w:rsidR="006F5723" w:rsidRDefault="006F5723">
      <w:pPr>
        <w:pStyle w:val="TOC2"/>
        <w:rPr>
          <w:rFonts w:eastAsiaTheme="minorEastAsia"/>
          <w:smallCaps w:val="0"/>
          <w:sz w:val="22"/>
          <w:lang w:eastAsia="en-US"/>
        </w:rPr>
      </w:pPr>
      <w:hyperlink w:anchor="_Toc449304714" w:history="1">
        <w:r w:rsidRPr="00876548">
          <w:rPr>
            <w:rStyle w:val="Hyperlink"/>
            <w:rFonts w:ascii="Arial" w:hAnsi="Arial" w:cs="Arial"/>
          </w:rPr>
          <w:t>التوفر</w:t>
        </w:r>
        <w:r>
          <w:tab/>
        </w:r>
        <w:r>
          <w:fldChar w:fldCharType="begin"/>
        </w:r>
        <w:r>
          <w:instrText xml:space="preserve"> PAGEREF _Toc449304714 \h </w:instrText>
        </w:r>
        <w:r>
          <w:fldChar w:fldCharType="separate"/>
        </w:r>
        <w:r>
          <w:t>100</w:t>
        </w:r>
        <w:r>
          <w:fldChar w:fldCharType="end"/>
        </w:r>
      </w:hyperlink>
    </w:p>
    <w:p w:rsidR="006F5723" w:rsidRDefault="006F5723">
      <w:pPr>
        <w:pStyle w:val="TOC2"/>
        <w:rPr>
          <w:rFonts w:eastAsiaTheme="minorEastAsia"/>
          <w:smallCaps w:val="0"/>
          <w:sz w:val="22"/>
          <w:lang w:eastAsia="en-US"/>
        </w:rPr>
      </w:pPr>
      <w:hyperlink w:anchor="_Toc449304715" w:history="1">
        <w:r w:rsidRPr="00876548">
          <w:rPr>
            <w:rStyle w:val="Hyperlink"/>
            <w:rFonts w:ascii="Arial" w:hAnsi="Arial" w:cs="Arial"/>
          </w:rPr>
          <w:t>الشحن</w:t>
        </w:r>
        <w:r w:rsidRPr="00876548">
          <w:rPr>
            <w:rStyle w:val="Hyperlink"/>
          </w:rPr>
          <w:t xml:space="preserve"> </w:t>
        </w:r>
        <w:r w:rsidRPr="00876548">
          <w:rPr>
            <w:rStyle w:val="Hyperlink"/>
            <w:rFonts w:ascii="Arial" w:hAnsi="Arial" w:cs="Arial"/>
          </w:rPr>
          <w:t>وحق</w:t>
        </w:r>
        <w:r w:rsidRPr="00876548">
          <w:rPr>
            <w:rStyle w:val="Hyperlink"/>
          </w:rPr>
          <w:t xml:space="preserve"> </w:t>
        </w:r>
        <w:r w:rsidRPr="00876548">
          <w:rPr>
            <w:rStyle w:val="Hyperlink"/>
            <w:rFonts w:ascii="Arial" w:hAnsi="Arial" w:cs="Arial"/>
          </w:rPr>
          <w:t>الملكية</w:t>
        </w:r>
        <w:r>
          <w:tab/>
        </w:r>
        <w:r>
          <w:fldChar w:fldCharType="begin"/>
        </w:r>
        <w:r>
          <w:instrText xml:space="preserve"> PAGEREF _Toc449304715 \h </w:instrText>
        </w:r>
        <w:r>
          <w:fldChar w:fldCharType="separate"/>
        </w:r>
        <w:r>
          <w:t>100</w:t>
        </w:r>
        <w:r>
          <w:fldChar w:fldCharType="end"/>
        </w:r>
      </w:hyperlink>
    </w:p>
    <w:p w:rsidR="006F5723" w:rsidRDefault="006F5723">
      <w:pPr>
        <w:pStyle w:val="TOC2"/>
        <w:rPr>
          <w:rFonts w:eastAsiaTheme="minorEastAsia"/>
          <w:smallCaps w:val="0"/>
          <w:sz w:val="22"/>
          <w:lang w:eastAsia="en-US"/>
        </w:rPr>
      </w:pPr>
      <w:hyperlink w:anchor="_Toc449304716" w:history="1">
        <w:r w:rsidRPr="00876548">
          <w:rPr>
            <w:rStyle w:val="Hyperlink"/>
            <w:rFonts w:ascii="Arial" w:hAnsi="Arial" w:cs="Arial"/>
          </w:rPr>
          <w:t>برنامج</w:t>
        </w:r>
        <w:r w:rsidRPr="00876548">
          <w:rPr>
            <w:rStyle w:val="Hyperlink"/>
          </w:rPr>
          <w:t xml:space="preserve"> </w:t>
        </w:r>
        <w:r w:rsidRPr="00876548">
          <w:rPr>
            <w:rStyle w:val="Hyperlink"/>
            <w:rFonts w:ascii="Arial" w:hAnsi="Arial" w:cs="Arial"/>
          </w:rPr>
          <w:t>مصفوفة</w:t>
        </w:r>
        <w:r w:rsidRPr="00876548">
          <w:rPr>
            <w:rStyle w:val="Hyperlink"/>
          </w:rPr>
          <w:t xml:space="preserve"> </w:t>
        </w:r>
        <w:r w:rsidRPr="00876548">
          <w:rPr>
            <w:rStyle w:val="Hyperlink"/>
            <w:rFonts w:ascii="Arial" w:hAnsi="Arial" w:cs="Arial"/>
          </w:rPr>
          <w:t>التخزين</w:t>
        </w:r>
        <w:r>
          <w:tab/>
        </w:r>
        <w:r>
          <w:fldChar w:fldCharType="begin"/>
        </w:r>
        <w:r>
          <w:instrText xml:space="preserve"> PAGEREF _Toc449304716 \h </w:instrText>
        </w:r>
        <w:r>
          <w:fldChar w:fldCharType="separate"/>
        </w:r>
        <w:r>
          <w:t>100</w:t>
        </w:r>
        <w:r>
          <w:fldChar w:fldCharType="end"/>
        </w:r>
      </w:hyperlink>
    </w:p>
    <w:p w:rsidR="006F5723" w:rsidRDefault="006F5723">
      <w:pPr>
        <w:pStyle w:val="TOC2"/>
        <w:rPr>
          <w:rFonts w:eastAsiaTheme="minorEastAsia"/>
          <w:smallCaps w:val="0"/>
          <w:sz w:val="22"/>
          <w:lang w:eastAsia="en-US"/>
        </w:rPr>
      </w:pPr>
      <w:hyperlink w:anchor="_Toc449304717" w:history="1">
        <w:r w:rsidRPr="00876548">
          <w:rPr>
            <w:rStyle w:val="Hyperlink"/>
            <w:rFonts w:ascii="Arial" w:hAnsi="Arial" w:cs="Arial"/>
          </w:rPr>
          <w:t>ضمان</w:t>
        </w:r>
        <w:r w:rsidRPr="00876548">
          <w:rPr>
            <w:rStyle w:val="Hyperlink"/>
          </w:rPr>
          <w:t xml:space="preserve"> </w:t>
        </w:r>
        <w:r w:rsidRPr="00876548">
          <w:rPr>
            <w:rStyle w:val="Hyperlink"/>
            <w:rFonts w:ascii="Arial" w:hAnsi="Arial" w:cs="Arial"/>
          </w:rPr>
          <w:t>الجهاز</w:t>
        </w:r>
        <w:r w:rsidRPr="00876548">
          <w:rPr>
            <w:rStyle w:val="Hyperlink"/>
          </w:rPr>
          <w:t xml:space="preserve"> </w:t>
        </w:r>
        <w:r w:rsidRPr="00876548">
          <w:rPr>
            <w:rStyle w:val="Hyperlink"/>
            <w:rFonts w:ascii="Arial" w:hAnsi="Arial" w:cs="Arial"/>
          </w:rPr>
          <w:t>المحدود</w:t>
        </w:r>
        <w:r>
          <w:tab/>
        </w:r>
        <w:r>
          <w:fldChar w:fldCharType="begin"/>
        </w:r>
        <w:r>
          <w:instrText xml:space="preserve"> PAGEREF _Toc449304717 \h </w:instrText>
        </w:r>
        <w:r>
          <w:fldChar w:fldCharType="separate"/>
        </w:r>
        <w:r>
          <w:t>100</w:t>
        </w:r>
        <w:r>
          <w:fldChar w:fldCharType="end"/>
        </w:r>
      </w:hyperlink>
    </w:p>
    <w:p w:rsidR="006F5723" w:rsidRDefault="006F5723">
      <w:pPr>
        <w:pStyle w:val="TOC2"/>
        <w:rPr>
          <w:rFonts w:eastAsiaTheme="minorEastAsia"/>
          <w:smallCaps w:val="0"/>
          <w:sz w:val="22"/>
          <w:lang w:eastAsia="en-US"/>
        </w:rPr>
      </w:pPr>
      <w:hyperlink w:anchor="_Toc449304718" w:history="1">
        <w:r w:rsidRPr="00876548">
          <w:rPr>
            <w:rStyle w:val="Hyperlink"/>
            <w:rFonts w:ascii="Arial" w:hAnsi="Arial" w:cs="Arial"/>
          </w:rPr>
          <w:t>التعويضات</w:t>
        </w:r>
        <w:r w:rsidRPr="00876548">
          <w:rPr>
            <w:rStyle w:val="Hyperlink"/>
          </w:rPr>
          <w:t xml:space="preserve">. </w:t>
        </w:r>
        <w:r w:rsidRPr="00876548">
          <w:rPr>
            <w:rStyle w:val="Hyperlink"/>
            <w:rFonts w:ascii="Arial" w:hAnsi="Arial" w:cs="Arial"/>
          </w:rPr>
          <w:t>الدفاع</w:t>
        </w:r>
        <w:r w:rsidRPr="00876548">
          <w:rPr>
            <w:rStyle w:val="Hyperlink"/>
          </w:rPr>
          <w:t xml:space="preserve"> </w:t>
        </w:r>
        <w:r w:rsidRPr="00876548">
          <w:rPr>
            <w:rStyle w:val="Hyperlink"/>
            <w:rFonts w:ascii="Arial" w:hAnsi="Arial" w:cs="Arial"/>
          </w:rPr>
          <w:t>ضد</w:t>
        </w:r>
        <w:r w:rsidRPr="00876548">
          <w:rPr>
            <w:rStyle w:val="Hyperlink"/>
          </w:rPr>
          <w:t xml:space="preserve"> </w:t>
        </w:r>
        <w:r w:rsidRPr="00876548">
          <w:rPr>
            <w:rStyle w:val="Hyperlink"/>
            <w:rFonts w:ascii="Arial" w:hAnsi="Arial" w:cs="Arial"/>
          </w:rPr>
          <w:t>مطالبات</w:t>
        </w:r>
        <w:r w:rsidRPr="00876548">
          <w:rPr>
            <w:rStyle w:val="Hyperlink"/>
          </w:rPr>
          <w:t xml:space="preserve"> </w:t>
        </w:r>
        <w:r w:rsidRPr="00876548">
          <w:rPr>
            <w:rStyle w:val="Hyperlink"/>
            <w:rFonts w:ascii="Arial" w:hAnsi="Arial" w:cs="Arial"/>
          </w:rPr>
          <w:t>الأطراف</w:t>
        </w:r>
        <w:r w:rsidRPr="00876548">
          <w:rPr>
            <w:rStyle w:val="Hyperlink"/>
          </w:rPr>
          <w:t xml:space="preserve"> </w:t>
        </w:r>
        <w:r w:rsidRPr="00876548">
          <w:rPr>
            <w:rStyle w:val="Hyperlink"/>
            <w:rFonts w:ascii="Arial" w:hAnsi="Arial" w:cs="Arial"/>
          </w:rPr>
          <w:t>الثالثة</w:t>
        </w:r>
        <w:r>
          <w:tab/>
        </w:r>
        <w:r>
          <w:fldChar w:fldCharType="begin"/>
        </w:r>
        <w:r>
          <w:instrText xml:space="preserve"> PAGEREF _Toc449304718 \h </w:instrText>
        </w:r>
        <w:r>
          <w:fldChar w:fldCharType="separate"/>
        </w:r>
        <w:r>
          <w:t>100</w:t>
        </w:r>
        <w:r>
          <w:fldChar w:fldCharType="end"/>
        </w:r>
      </w:hyperlink>
    </w:p>
    <w:p w:rsidR="006F5723" w:rsidRDefault="006F5723">
      <w:pPr>
        <w:pStyle w:val="TOC2"/>
        <w:rPr>
          <w:rFonts w:eastAsiaTheme="minorEastAsia"/>
          <w:smallCaps w:val="0"/>
          <w:sz w:val="22"/>
          <w:lang w:eastAsia="en-US"/>
        </w:rPr>
      </w:pPr>
      <w:hyperlink w:anchor="_Toc449304719" w:history="1">
        <w:r w:rsidRPr="00876548">
          <w:rPr>
            <w:rStyle w:val="Hyperlink"/>
            <w:rFonts w:ascii="Arial" w:hAnsi="Arial" w:cs="Arial"/>
          </w:rPr>
          <w:t>تحديد</w:t>
        </w:r>
        <w:r w:rsidRPr="00876548">
          <w:rPr>
            <w:rStyle w:val="Hyperlink"/>
          </w:rPr>
          <w:t xml:space="preserve"> </w:t>
        </w:r>
        <w:r w:rsidRPr="00876548">
          <w:rPr>
            <w:rStyle w:val="Hyperlink"/>
            <w:rFonts w:ascii="Arial" w:hAnsi="Arial" w:cs="Arial"/>
          </w:rPr>
          <w:t>المسؤولية</w:t>
        </w:r>
        <w:r>
          <w:tab/>
        </w:r>
        <w:r>
          <w:fldChar w:fldCharType="begin"/>
        </w:r>
        <w:r>
          <w:instrText xml:space="preserve"> PAGEREF _Toc449304719 \h </w:instrText>
        </w:r>
        <w:r>
          <w:fldChar w:fldCharType="separate"/>
        </w:r>
        <w:r>
          <w:t>100</w:t>
        </w:r>
        <w:r>
          <w:fldChar w:fldCharType="end"/>
        </w:r>
      </w:hyperlink>
    </w:p>
    <w:p w:rsidR="006F5723" w:rsidRDefault="006F5723">
      <w:pPr>
        <w:pStyle w:val="TOC2"/>
        <w:rPr>
          <w:rFonts w:eastAsiaTheme="minorEastAsia"/>
          <w:smallCaps w:val="0"/>
          <w:sz w:val="22"/>
          <w:lang w:eastAsia="en-US"/>
        </w:rPr>
      </w:pPr>
      <w:hyperlink w:anchor="_Toc449304720" w:history="1">
        <w:r w:rsidRPr="00876548">
          <w:rPr>
            <w:rStyle w:val="Hyperlink"/>
            <w:rFonts w:ascii="Arial" w:hAnsi="Arial" w:cs="Arial"/>
          </w:rPr>
          <w:t>قوانين</w:t>
        </w:r>
        <w:r w:rsidRPr="00876548">
          <w:rPr>
            <w:rStyle w:val="Hyperlink"/>
          </w:rPr>
          <w:t xml:space="preserve"> </w:t>
        </w:r>
        <w:r w:rsidRPr="00876548">
          <w:rPr>
            <w:rStyle w:val="Hyperlink"/>
            <w:rFonts w:ascii="Arial" w:hAnsi="Arial" w:cs="Arial"/>
          </w:rPr>
          <w:t>التحكم</w:t>
        </w:r>
        <w:r w:rsidRPr="00876548">
          <w:rPr>
            <w:rStyle w:val="Hyperlink"/>
          </w:rPr>
          <w:t xml:space="preserve"> </w:t>
        </w:r>
        <w:r w:rsidRPr="00876548">
          <w:rPr>
            <w:rStyle w:val="Hyperlink"/>
            <w:rFonts w:ascii="Arial" w:hAnsi="Arial" w:cs="Arial"/>
          </w:rPr>
          <w:t>في</w:t>
        </w:r>
        <w:r w:rsidRPr="00876548">
          <w:rPr>
            <w:rStyle w:val="Hyperlink"/>
          </w:rPr>
          <w:t xml:space="preserve"> </w:t>
        </w:r>
        <w:r w:rsidRPr="00876548">
          <w:rPr>
            <w:rStyle w:val="Hyperlink"/>
            <w:rFonts w:ascii="Arial" w:hAnsi="Arial" w:cs="Arial"/>
          </w:rPr>
          <w:t>التصدير</w:t>
        </w:r>
        <w:r w:rsidRPr="00876548">
          <w:rPr>
            <w:rStyle w:val="Hyperlink"/>
          </w:rPr>
          <w:t xml:space="preserve"> </w:t>
        </w:r>
        <w:r w:rsidRPr="00876548">
          <w:rPr>
            <w:rStyle w:val="Hyperlink"/>
            <w:rFonts w:ascii="Arial" w:hAnsi="Arial" w:cs="Arial"/>
          </w:rPr>
          <w:t>المعمول</w:t>
        </w:r>
        <w:r w:rsidRPr="00876548">
          <w:rPr>
            <w:rStyle w:val="Hyperlink"/>
          </w:rPr>
          <w:t xml:space="preserve"> </w:t>
        </w:r>
        <w:r w:rsidRPr="00876548">
          <w:rPr>
            <w:rStyle w:val="Hyperlink"/>
            <w:rFonts w:ascii="Arial" w:hAnsi="Arial" w:cs="Arial"/>
          </w:rPr>
          <w:t>بها</w:t>
        </w:r>
        <w:r w:rsidRPr="00876548">
          <w:rPr>
            <w:rStyle w:val="Hyperlink"/>
          </w:rPr>
          <w:t xml:space="preserve"> </w:t>
        </w:r>
        <w:r w:rsidRPr="00876548">
          <w:rPr>
            <w:rStyle w:val="Hyperlink"/>
            <w:rFonts w:ascii="Arial" w:hAnsi="Arial" w:cs="Arial"/>
          </w:rPr>
          <w:t>في</w:t>
        </w:r>
        <w:r w:rsidRPr="00876548">
          <w:rPr>
            <w:rStyle w:val="Hyperlink"/>
          </w:rPr>
          <w:t xml:space="preserve"> </w:t>
        </w:r>
        <w:r w:rsidRPr="00876548">
          <w:rPr>
            <w:rStyle w:val="Hyperlink"/>
            <w:rFonts w:ascii="Arial" w:hAnsi="Arial" w:cs="Arial"/>
          </w:rPr>
          <w:t>الولايات</w:t>
        </w:r>
        <w:r w:rsidRPr="00876548">
          <w:rPr>
            <w:rStyle w:val="Hyperlink"/>
          </w:rPr>
          <w:t xml:space="preserve"> </w:t>
        </w:r>
        <w:r w:rsidRPr="00876548">
          <w:rPr>
            <w:rStyle w:val="Hyperlink"/>
            <w:rFonts w:ascii="Arial" w:hAnsi="Arial" w:cs="Arial"/>
          </w:rPr>
          <w:t>المتحدة</w:t>
        </w:r>
        <w:r>
          <w:tab/>
        </w:r>
        <w:r>
          <w:fldChar w:fldCharType="begin"/>
        </w:r>
        <w:r>
          <w:instrText xml:space="preserve"> PAGEREF _Toc449304720 \h </w:instrText>
        </w:r>
        <w:r>
          <w:fldChar w:fldCharType="separate"/>
        </w:r>
        <w:r>
          <w:t>101</w:t>
        </w:r>
        <w:r>
          <w:fldChar w:fldCharType="end"/>
        </w:r>
      </w:hyperlink>
    </w:p>
    <w:p w:rsidR="006F5723" w:rsidRDefault="006F5723">
      <w:pPr>
        <w:pStyle w:val="TOC2"/>
        <w:rPr>
          <w:rFonts w:eastAsiaTheme="minorEastAsia"/>
          <w:smallCaps w:val="0"/>
          <w:sz w:val="22"/>
          <w:lang w:eastAsia="en-US"/>
        </w:rPr>
      </w:pPr>
      <w:hyperlink w:anchor="_Toc449304721" w:history="1">
        <w:r w:rsidRPr="00876548">
          <w:rPr>
            <w:rStyle w:val="Hyperlink"/>
            <w:rFonts w:ascii="Arial" w:hAnsi="Arial" w:cs="Arial"/>
          </w:rPr>
          <w:t>جمع</w:t>
        </w:r>
        <w:r w:rsidRPr="00876548">
          <w:rPr>
            <w:rStyle w:val="Hyperlink"/>
          </w:rPr>
          <w:t xml:space="preserve"> </w:t>
        </w:r>
        <w:r w:rsidRPr="00876548">
          <w:rPr>
            <w:rStyle w:val="Hyperlink"/>
            <w:rFonts w:ascii="Arial" w:hAnsi="Arial" w:cs="Arial"/>
          </w:rPr>
          <w:t>المعلومات</w:t>
        </w:r>
        <w:r w:rsidRPr="00876548">
          <w:rPr>
            <w:rStyle w:val="Hyperlink"/>
          </w:rPr>
          <w:t xml:space="preserve"> </w:t>
        </w:r>
        <w:r w:rsidRPr="00876548">
          <w:rPr>
            <w:rStyle w:val="Hyperlink"/>
            <w:rFonts w:ascii="Arial" w:hAnsi="Arial" w:cs="Arial"/>
          </w:rPr>
          <w:t>التشخيصية</w:t>
        </w:r>
        <w:r>
          <w:tab/>
        </w:r>
        <w:r>
          <w:fldChar w:fldCharType="begin"/>
        </w:r>
        <w:r>
          <w:instrText xml:space="preserve"> PAGEREF _Toc449304721 \h </w:instrText>
        </w:r>
        <w:r>
          <w:fldChar w:fldCharType="separate"/>
        </w:r>
        <w:r>
          <w:t>101</w:t>
        </w:r>
        <w:r>
          <w:fldChar w:fldCharType="end"/>
        </w:r>
      </w:hyperlink>
    </w:p>
    <w:p w:rsidR="006F5723" w:rsidRDefault="006F5723">
      <w:pPr>
        <w:pStyle w:val="TOC2"/>
        <w:rPr>
          <w:rFonts w:eastAsiaTheme="minorEastAsia"/>
          <w:smallCaps w:val="0"/>
          <w:sz w:val="22"/>
          <w:lang w:eastAsia="en-US"/>
        </w:rPr>
      </w:pPr>
      <w:hyperlink w:anchor="_Toc449304722" w:history="1">
        <w:r w:rsidRPr="00876548">
          <w:rPr>
            <w:rStyle w:val="Hyperlink"/>
            <w:rFonts w:ascii="Arial" w:hAnsi="Arial" w:cs="Arial"/>
          </w:rPr>
          <w:t>الاستخدام</w:t>
        </w:r>
        <w:r w:rsidRPr="00876548">
          <w:rPr>
            <w:rStyle w:val="Hyperlink"/>
          </w:rPr>
          <w:t xml:space="preserve"> </w:t>
        </w:r>
        <w:r w:rsidRPr="00876548">
          <w:rPr>
            <w:rStyle w:val="Hyperlink"/>
            <w:rFonts w:ascii="Arial" w:hAnsi="Arial" w:cs="Arial"/>
          </w:rPr>
          <w:t>الحكومي</w:t>
        </w:r>
        <w:r>
          <w:tab/>
        </w:r>
        <w:r>
          <w:fldChar w:fldCharType="begin"/>
        </w:r>
        <w:r>
          <w:instrText xml:space="preserve"> PAGEREF _Toc449304722 \h </w:instrText>
        </w:r>
        <w:r>
          <w:fldChar w:fldCharType="separate"/>
        </w:r>
        <w:r>
          <w:t>101</w:t>
        </w:r>
        <w:r>
          <w:fldChar w:fldCharType="end"/>
        </w:r>
      </w:hyperlink>
    </w:p>
    <w:p w:rsidR="006F5723" w:rsidRDefault="006F5723">
      <w:pPr>
        <w:pStyle w:val="TOC1"/>
        <w:rPr>
          <w:rFonts w:eastAsiaTheme="minorEastAsia"/>
          <w:b w:val="0"/>
          <w:caps w:val="0"/>
          <w:noProof/>
          <w:sz w:val="22"/>
          <w:szCs w:val="22"/>
          <w:lang w:eastAsia="en-US"/>
        </w:rPr>
      </w:pPr>
      <w:hyperlink w:anchor="_Toc449304723" w:history="1">
        <w:r w:rsidRPr="00876548">
          <w:rPr>
            <w:rStyle w:val="Hyperlink"/>
            <w:rFonts w:ascii="Arial" w:hAnsi="Arial" w:cs="Arial"/>
            <w:noProof/>
          </w:rPr>
          <w:t>الفهرس</w:t>
        </w:r>
        <w:r>
          <w:rPr>
            <w:noProof/>
          </w:rPr>
          <w:tab/>
        </w:r>
        <w:r>
          <w:rPr>
            <w:noProof/>
          </w:rPr>
          <w:fldChar w:fldCharType="begin"/>
        </w:r>
        <w:r>
          <w:rPr>
            <w:noProof/>
          </w:rPr>
          <w:instrText xml:space="preserve"> PAGEREF _Toc449304723 \h </w:instrText>
        </w:r>
        <w:r>
          <w:rPr>
            <w:noProof/>
          </w:rPr>
        </w:r>
        <w:r>
          <w:rPr>
            <w:noProof/>
          </w:rPr>
          <w:fldChar w:fldCharType="separate"/>
        </w:r>
        <w:r>
          <w:rPr>
            <w:noProof/>
          </w:rPr>
          <w:t>102</w:t>
        </w:r>
        <w:r>
          <w:rPr>
            <w:noProof/>
          </w:rPr>
          <w:fldChar w:fldCharType="end"/>
        </w:r>
      </w:hyperlink>
    </w:p>
    <w:p w:rsidR="002453E1" w:rsidRDefault="00A73845">
      <w:pPr>
        <w:pStyle w:val="ProductList-Body"/>
        <w:sectPr w:rsidR="002453E1">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2453E1" w:rsidRDefault="002453E1">
      <w:pPr>
        <w:pStyle w:val="ProductList-Body"/>
        <w:rPr>
          <w:rtl/>
        </w:rPr>
      </w:pPr>
    </w:p>
    <w:p w:rsidR="002453E1" w:rsidRDefault="002453E1">
      <w:pPr>
        <w:sectPr w:rsidR="002453E1">
          <w:headerReference w:type="default" r:id="rId20"/>
          <w:footerReference w:type="default" r:id="rId21"/>
          <w:type w:val="continuous"/>
          <w:pgSz w:w="12240" w:h="15840" w:code="1"/>
          <w:pgMar w:top="1170" w:right="720" w:bottom="720" w:left="720" w:header="432" w:footer="288" w:gutter="0"/>
          <w:cols w:space="360"/>
        </w:sectPr>
      </w:pPr>
    </w:p>
    <w:p w:rsidR="002453E1" w:rsidRDefault="00A73845">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49304594"/>
      <w:r>
        <w:instrText>مقدمة</w:instrText>
      </w:r>
      <w:bookmarkEnd w:id="3"/>
      <w:r>
        <w:instrText>" \l 1</w:instrText>
      </w:r>
      <w:r>
        <w:fldChar w:fldCharType="end"/>
      </w:r>
    </w:p>
    <w:p w:rsidR="002453E1" w:rsidRDefault="002453E1">
      <w:pPr>
        <w:pStyle w:val="ProductList-Body"/>
        <w:rPr>
          <w:rtl/>
        </w:rPr>
      </w:pPr>
    </w:p>
    <w:p w:rsidR="002453E1" w:rsidRDefault="00A73845">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49304595"/>
      <w:r>
        <w:instrText>حول</w:instrText>
      </w:r>
      <w:r>
        <w:instrText xml:space="preserve"> </w:instrText>
      </w:r>
      <w:r>
        <w:instrText>هذه</w:instrText>
      </w:r>
      <w:r>
        <w:instrText xml:space="preserve"> </w:instrText>
      </w:r>
      <w:r>
        <w:instrText>الوثيقة</w:instrText>
      </w:r>
      <w:bookmarkEnd w:id="5"/>
      <w:r>
        <w:instrText>" \l 2</w:instrText>
      </w:r>
      <w:r>
        <w:fldChar w:fldCharType="end"/>
      </w:r>
    </w:p>
    <w:p w:rsidR="002453E1" w:rsidRDefault="00A73845">
      <w:pPr>
        <w:pStyle w:val="ProductList-Body"/>
        <w:rPr>
          <w:rtl/>
        </w:rPr>
      </w:pPr>
      <w:r>
        <w:rPr>
          <w:rtl/>
        </w:rPr>
        <w:t>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w:t>
      </w:r>
      <w:r>
        <w:rPr>
          <w:rtl/>
        </w:rPr>
        <w:t>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w:t>
      </w:r>
      <w:r>
        <w:rPr>
          <w:rtl/>
        </w:rPr>
        <w:t xml:space="preserve">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w:t>
        </w:r>
        <w:r>
          <w:rPr>
            <w:color w:val="00467F"/>
            <w:u w:val="single"/>
            <w:rtl/>
          </w:rPr>
          <w:t>soft.com/?linkid=9840733</w:t>
        </w:r>
      </w:hyperlink>
      <w:r>
        <w:rPr>
          <w:rtl/>
        </w:rPr>
        <w:t>.</w:t>
      </w:r>
    </w:p>
    <w:p w:rsidR="002453E1" w:rsidRDefault="002453E1">
      <w:pPr>
        <w:pStyle w:val="ProductList-Body"/>
        <w:rPr>
          <w:rtl/>
        </w:rPr>
      </w:pPr>
    </w:p>
    <w:p w:rsidR="002453E1" w:rsidRDefault="00A73845">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w:t>
        </w:r>
        <w:r>
          <w:rPr>
            <w:color w:val="00467F"/>
            <w:u w:val="single"/>
            <w:rtl/>
          </w:rPr>
          <w:t>.microsoftvolumelicensing.com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2453E1" w:rsidRDefault="00A73845">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49304596"/>
      <w:r>
        <w:instrText>محتويات</w:instrText>
      </w:r>
      <w:r>
        <w:instrText xml:space="preserve"> </w:instrText>
      </w:r>
      <w:r>
        <w:instrText>الوثيقة</w:instrText>
      </w:r>
      <w:bookmarkEnd w:id="7"/>
      <w:r>
        <w:instrText>" \l 2</w:instrText>
      </w:r>
      <w:r>
        <w:fldChar w:fldCharType="end"/>
      </w:r>
    </w:p>
    <w:p w:rsidR="002453E1" w:rsidRDefault="00A73845">
      <w:pPr>
        <w:pStyle w:val="ProductList-Body"/>
        <w:rPr>
          <w:rtl/>
        </w:rPr>
      </w:pPr>
      <w:r>
        <w:rPr>
          <w:rtl/>
        </w:rPr>
        <w:t>تشتمل وثيقة شروط المنتج على</w:t>
      </w:r>
      <w:r>
        <w:rPr>
          <w:rtl/>
        </w:rPr>
        <w:t xml:space="preserve"> البنود التالية:</w:t>
      </w:r>
    </w:p>
    <w:p w:rsidR="002453E1" w:rsidRDefault="00A73845" w:rsidP="006F5723">
      <w:pPr>
        <w:pStyle w:val="ProductList-Bullet"/>
        <w:numPr>
          <w:ilvl w:val="0"/>
          <w:numId w:val="3"/>
        </w:numPr>
        <w:rPr>
          <w:rtl/>
        </w:rPr>
      </w:pPr>
      <w:hyperlink w:anchor="_Sec531">
        <w:r>
          <w:rPr>
            <w:color w:val="00467F"/>
            <w:u w:val="single"/>
            <w:rtl/>
          </w:rPr>
          <w:t>مقدمة</w:t>
        </w:r>
      </w:hyperlink>
      <w:r>
        <w:rPr>
          <w:rtl/>
        </w:rPr>
        <w:t xml:space="preserve">، وهي تشتمل على قائمة بالتغييرات الأخيرة. </w:t>
      </w:r>
    </w:p>
    <w:p w:rsidR="002453E1" w:rsidRDefault="00A73845" w:rsidP="006F5723">
      <w:pPr>
        <w:pStyle w:val="ProductList-Bullet"/>
        <w:numPr>
          <w:ilvl w:val="0"/>
          <w:numId w:val="3"/>
        </w:numPr>
        <w:rPr>
          <w:rtl/>
        </w:rPr>
      </w:pPr>
      <w:hyperlink w:anchor="_Sec536">
        <w:r>
          <w:rPr>
            <w:color w:val="00467F"/>
            <w:u w:val="single"/>
            <w:rtl/>
          </w:rPr>
          <w:t>شروط الترخيص</w:t>
        </w:r>
      </w:hyperlink>
      <w:r>
        <w:rPr>
          <w:rtl/>
        </w:rPr>
        <w:t xml:space="preserve">، وهي تشتمل على شروط الترخيص العامة وشروط نموذج الترخيص التي تنطبق على منتجات البرامج. </w:t>
      </w:r>
    </w:p>
    <w:p w:rsidR="002453E1" w:rsidRDefault="00A73845" w:rsidP="006F5723">
      <w:pPr>
        <w:pStyle w:val="ProductList-Bullet"/>
        <w:numPr>
          <w:ilvl w:val="0"/>
          <w:numId w:val="3"/>
        </w:numPr>
        <w:rPr>
          <w:rtl/>
        </w:rPr>
      </w:pPr>
      <w:hyperlink w:anchor="_Sec547">
        <w:r>
          <w:rPr>
            <w:color w:val="00467F"/>
            <w:u w:val="single"/>
            <w:rtl/>
          </w:rPr>
          <w:t>م</w:t>
        </w:r>
        <w:r>
          <w:rPr>
            <w:color w:val="00467F"/>
            <w:u w:val="single"/>
            <w:rtl/>
          </w:rPr>
          <w:t>نتجات البرنامج</w:t>
        </w:r>
      </w:hyperlink>
      <w:r>
        <w:rPr>
          <w:rtl/>
        </w:rPr>
        <w:t xml:space="preserve">، وهي تشتمل على جميع إدخالات منتجات البرامج. </w:t>
      </w:r>
    </w:p>
    <w:p w:rsidR="002453E1" w:rsidRDefault="00A73845" w:rsidP="006F5723">
      <w:pPr>
        <w:pStyle w:val="ProductList-Bullet"/>
        <w:numPr>
          <w:ilvl w:val="0"/>
          <w:numId w:val="3"/>
        </w:numPr>
        <w:rPr>
          <w:rtl/>
        </w:rPr>
      </w:pPr>
      <w:hyperlink w:anchor="_Sec548">
        <w:r>
          <w:rPr>
            <w:color w:val="00467F"/>
            <w:u w:val="single"/>
            <w:rtl/>
          </w:rPr>
          <w:t>منتجات الخدمات عبر الإنترنت</w:t>
        </w:r>
      </w:hyperlink>
      <w:r>
        <w:rPr>
          <w:rtl/>
        </w:rPr>
        <w:t xml:space="preserve">، وهي تشتمل على كل إدخالات منتجات الخدمات عبر الإنترنت. </w:t>
      </w:r>
    </w:p>
    <w:p w:rsidR="002453E1" w:rsidRDefault="00A73845" w:rsidP="006F5723">
      <w:pPr>
        <w:pStyle w:val="ProductList-Bullet"/>
        <w:numPr>
          <w:ilvl w:val="0"/>
          <w:numId w:val="3"/>
        </w:numPr>
        <w:rPr>
          <w:rtl/>
        </w:rPr>
      </w:pPr>
      <w:hyperlink w:anchor="_Sec549">
        <w:r>
          <w:rPr>
            <w:color w:val="00467F"/>
            <w:u w:val="single"/>
            <w:rtl/>
          </w:rPr>
          <w:t>المسرد</w:t>
        </w:r>
      </w:hyperlink>
      <w:r>
        <w:rPr>
          <w:rtl/>
        </w:rPr>
        <w:t xml:space="preserve">، وهو يعرّف السمات وقيم الخلايا وعناوين الأعمدة، وغيرها من المصطلحات الواردة في شروط المنتج. </w:t>
      </w:r>
    </w:p>
    <w:p w:rsidR="002453E1" w:rsidRDefault="00A73845" w:rsidP="006F5723">
      <w:pPr>
        <w:pStyle w:val="ProductList-Bullet"/>
        <w:numPr>
          <w:ilvl w:val="0"/>
          <w:numId w:val="3"/>
        </w:numPr>
        <w:rPr>
          <w:rtl/>
        </w:rPr>
      </w:pPr>
      <w:r>
        <w:rPr>
          <w:rtl/>
        </w:rPr>
        <w:t xml:space="preserve">الملحقات التالية: </w:t>
      </w:r>
    </w:p>
    <w:p w:rsidR="002453E1" w:rsidRDefault="00A73845" w:rsidP="006F5723">
      <w:pPr>
        <w:pStyle w:val="ProductList-Bullet"/>
        <w:numPr>
          <w:ilvl w:val="1"/>
          <w:numId w:val="3"/>
        </w:numPr>
        <w:rPr>
          <w:rtl/>
        </w:rPr>
      </w:pPr>
      <w:hyperlink w:anchor="_Sec591">
        <w:r>
          <w:rPr>
            <w:color w:val="00467F"/>
            <w:u w:val="single"/>
            <w:rtl/>
          </w:rPr>
          <w:t>الملحق (أ) - جدول التراخيص المكافئة لترخيص الإدارة/ترخيص وصول العميل</w:t>
        </w:r>
      </w:hyperlink>
      <w:r>
        <w:rPr>
          <w:rtl/>
        </w:rPr>
        <w:t xml:space="preserve">، وهو يحدد مجموعات ترخيص وصول العميل وتراخيص الاشتراك في الخدمات عبر الإنترنت المتوفرة والتي توفر الوصول إلى منتجات الخادم. </w:t>
      </w:r>
    </w:p>
    <w:p w:rsidR="002453E1" w:rsidRDefault="00A73845" w:rsidP="006F5723">
      <w:pPr>
        <w:pStyle w:val="ProductList-Bullet"/>
        <w:numPr>
          <w:ilvl w:val="1"/>
          <w:numId w:val="3"/>
        </w:numPr>
        <w:rPr>
          <w:rtl/>
        </w:rPr>
      </w:pPr>
      <w:hyperlink w:anchor="_Sec564">
        <w:r>
          <w:rPr>
            <w:color w:val="00467F"/>
            <w:u w:val="single"/>
            <w:rtl/>
          </w:rPr>
          <w:t>الملحق (ب) - ضمان البرنامج</w:t>
        </w:r>
      </w:hyperlink>
      <w:r>
        <w:rPr>
          <w:rtl/>
        </w:rPr>
        <w:t>، وهو يتناول قواعد شراء ضمان البرنامج والميزات الإضافية المتوفرة للعملاء ال</w:t>
      </w:r>
      <w:r>
        <w:rPr>
          <w:rtl/>
        </w:rPr>
        <w:t xml:space="preserve">ذين لديهم ضمان البرنامج. </w:t>
      </w:r>
    </w:p>
    <w:p w:rsidR="002453E1" w:rsidRDefault="00A73845" w:rsidP="006F5723">
      <w:pPr>
        <w:pStyle w:val="ProductList-Bullet"/>
        <w:numPr>
          <w:ilvl w:val="1"/>
          <w:numId w:val="3"/>
        </w:numPr>
        <w:rPr>
          <w:rtl/>
        </w:rPr>
      </w:pPr>
      <w:hyperlink w:anchor="_Sec562">
        <w:r>
          <w:rPr>
            <w:color w:val="00467F"/>
            <w:u w:val="single"/>
            <w:rtl/>
          </w:rPr>
          <w:t>الملحق (ج) - الخدمات الاحترافية</w:t>
        </w:r>
      </w:hyperlink>
      <w:r>
        <w:rPr>
          <w:rtl/>
        </w:rPr>
        <w:t xml:space="preserve">، وهو يشتمل على الخدمات الاحترافية المقدمة من خلال الترخيص المجمع من Microsoft. </w:t>
      </w:r>
    </w:p>
    <w:p w:rsidR="002453E1" w:rsidRDefault="00A73845" w:rsidP="006F5723">
      <w:pPr>
        <w:pStyle w:val="ProductList-Bullet"/>
        <w:numPr>
          <w:ilvl w:val="1"/>
          <w:numId w:val="3"/>
        </w:numPr>
        <w:rPr>
          <w:rtl/>
        </w:rPr>
      </w:pPr>
      <w:hyperlink w:anchor="_Sec563">
        <w:r>
          <w:rPr>
            <w:color w:val="00467F"/>
            <w:u w:val="single"/>
            <w:rtl/>
          </w:rPr>
          <w:t>الملحق (د) - الشروط التكميلية لاتفاقية البرنامج</w:t>
        </w:r>
      </w:hyperlink>
      <w:r>
        <w:rPr>
          <w:rtl/>
        </w:rPr>
        <w:t xml:space="preserve">، وهو يقدم </w:t>
      </w:r>
      <w:r>
        <w:rPr>
          <w:rtl/>
        </w:rPr>
        <w:t xml:space="preserve">الشروط الإضافية لاتفاقيات برنامج الترخيص المجمع من Microsoft. </w:t>
      </w:r>
    </w:p>
    <w:p w:rsidR="002453E1" w:rsidRDefault="00A73845" w:rsidP="006F5723">
      <w:pPr>
        <w:pStyle w:val="ProductList-Bullet"/>
        <w:numPr>
          <w:ilvl w:val="1"/>
          <w:numId w:val="3"/>
        </w:numPr>
        <w:rPr>
          <w:rtl/>
        </w:rPr>
      </w:pPr>
      <w:hyperlink w:anchor="_Sec572">
        <w:r>
          <w:rPr>
            <w:color w:val="00467F"/>
            <w:u w:val="single"/>
            <w:rtl/>
          </w:rPr>
          <w:t>الملحق (هـ) - العروض الترويجية للمنتج</w:t>
        </w:r>
      </w:hyperlink>
      <w:r>
        <w:rPr>
          <w:rtl/>
        </w:rPr>
        <w:t xml:space="preserve">، وهو يعرض العروض الترويجية للمنتج بخلاف الموجودة في قائمة الأسعار. </w:t>
      </w:r>
    </w:p>
    <w:p w:rsidR="002453E1" w:rsidRDefault="00A73845" w:rsidP="006F5723">
      <w:pPr>
        <w:pStyle w:val="ProductList-Bullet"/>
        <w:numPr>
          <w:ilvl w:val="1"/>
          <w:numId w:val="3"/>
        </w:numPr>
        <w:rPr>
          <w:rtl/>
        </w:rPr>
      </w:pPr>
      <w:hyperlink w:anchor="_Sec899">
        <w:r>
          <w:rPr>
            <w:color w:val="00467F"/>
            <w:u w:val="single"/>
            <w:rtl/>
          </w:rPr>
          <w:t>الملحق (و) - شروط مصفوفة ال</w:t>
        </w:r>
        <w:r>
          <w:rPr>
            <w:color w:val="00467F"/>
            <w:u w:val="single"/>
            <w:rtl/>
          </w:rPr>
          <w:t>تخزين</w:t>
        </w:r>
      </w:hyperlink>
      <w:r>
        <w:rPr>
          <w:rtl/>
        </w:rPr>
        <w:t>، وهو وفر شروطًا إضافية لأجهزة مصفوفة التخزين.</w:t>
      </w:r>
    </w:p>
    <w:p w:rsidR="002453E1" w:rsidRDefault="00A73845" w:rsidP="006F5723">
      <w:pPr>
        <w:pStyle w:val="ProductList-Bullet"/>
        <w:numPr>
          <w:ilvl w:val="0"/>
          <w:numId w:val="3"/>
        </w:numPr>
        <w:rPr>
          <w:rtl/>
        </w:rPr>
      </w:pPr>
      <w:hyperlink w:anchor="_Sec844">
        <w:r>
          <w:rPr>
            <w:color w:val="00467F"/>
            <w:u w:val="single"/>
            <w:rtl/>
          </w:rPr>
          <w:t>الفهرس</w:t>
        </w:r>
      </w:hyperlink>
      <w:r>
        <w:rPr>
          <w:rtl/>
        </w:rPr>
        <w:t>، وهو يسرد جميع المنتجات المشار إليها في وثيقة شروط المنتج ويحدد مواقعها.</w:t>
      </w:r>
    </w:p>
    <w:p w:rsidR="002453E1" w:rsidRDefault="00A73845">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49304597"/>
      <w:r>
        <w:instrText>كيفية</w:instrText>
      </w:r>
      <w:r>
        <w:instrText xml:space="preserve"> </w:instrText>
      </w:r>
      <w:r>
        <w:instrText>الانتقال</w:instrText>
      </w:r>
      <w:r>
        <w:instrText xml:space="preserve"> </w:instrText>
      </w:r>
      <w:r>
        <w:instrText>إلى</w:instrText>
      </w:r>
      <w:r>
        <w:instrText xml:space="preserve"> </w:instrText>
      </w:r>
      <w:r>
        <w:instrText>إدخال</w:instrText>
      </w:r>
      <w:r>
        <w:instrText xml:space="preserve"> </w:instrText>
      </w:r>
      <w:r>
        <w:instrText>منتج</w:instrText>
      </w:r>
      <w:bookmarkEnd w:id="9"/>
      <w:r>
        <w:instrText>" \l 2</w:instrText>
      </w:r>
      <w:r>
        <w:fldChar w:fldCharType="end"/>
      </w:r>
    </w:p>
    <w:p w:rsidR="002453E1" w:rsidRDefault="00A73845">
      <w:pPr>
        <w:pStyle w:val="ProductList-Body"/>
        <w:rPr>
          <w:rtl/>
        </w:rPr>
      </w:pPr>
      <w:r>
        <w:rPr>
          <w:rtl/>
        </w:rPr>
        <w:t>يشتمل كل إدخال منتج لل</w:t>
      </w:r>
      <w:r>
        <w:rPr>
          <w:rtl/>
        </w:rPr>
        <w:t>برامج على أربعة بنود: توفر البرنامج، وشروط المنتج، وحقوق الاستخدام، وضمان البرنامج.</w:t>
      </w:r>
    </w:p>
    <w:p w:rsidR="002453E1" w:rsidRDefault="00A73845">
      <w:pPr>
        <w:pStyle w:val="ProductList-Body"/>
        <w:rPr>
          <w:rtl/>
        </w:rPr>
      </w:pPr>
      <w:r>
        <w:rPr>
          <w:rtl/>
        </w:rPr>
        <w:t>يشتمل كل إدخال منتج للخدمات عبر الإنترنت على بندين: توفر البرنامج، وشروط المنتج.</w:t>
      </w:r>
    </w:p>
    <w:p w:rsidR="002453E1" w:rsidRDefault="002453E1">
      <w:pPr>
        <w:pStyle w:val="ProductList-Body"/>
        <w:rPr>
          <w:rtl/>
        </w:rPr>
      </w:pPr>
    </w:p>
    <w:p w:rsidR="002453E1" w:rsidRDefault="00A73845">
      <w:pPr>
        <w:pStyle w:val="ProductList-Body"/>
        <w:rPr>
          <w:rtl/>
        </w:rPr>
      </w:pPr>
      <w:r>
        <w:rPr>
          <w:b/>
          <w:color w:val="00188F"/>
          <w:rtl/>
        </w:rPr>
        <w:t xml:space="preserve">1. توفر البرنامج </w:t>
      </w:r>
      <w:r>
        <w:rPr>
          <w:rtl/>
        </w:rPr>
        <w:t xml:space="preserve">‎يحدد هذا البند، لكل منتج، نوع العرض وعدد النقاط (إن كان متاحًا) والتوفر </w:t>
      </w:r>
      <w:r>
        <w:rPr>
          <w:rtl/>
        </w:rPr>
        <w:t>لكل برامج الترخيص المجمع.</w:t>
      </w:r>
    </w:p>
    <w:p w:rsidR="002453E1" w:rsidRDefault="00A73845">
      <w:pPr>
        <w:pStyle w:val="ProductList-Body"/>
        <w:rPr>
          <w:rtl/>
        </w:rPr>
      </w:pPr>
      <w:r>
        <w:rPr>
          <w:noProof/>
          <w:rtl/>
          <w:lang w:eastAsia="en-US"/>
        </w:rPr>
        <w:drawing>
          <wp:inline distT="0" distB="0" distL="0" distR="0">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2453E1" w:rsidRDefault="002453E1">
      <w:pPr>
        <w:pStyle w:val="ProductList-Body"/>
        <w:rPr>
          <w:rtl/>
        </w:rPr>
      </w:pPr>
    </w:p>
    <w:p w:rsidR="002453E1" w:rsidRDefault="00A73845">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2453E1" w:rsidRDefault="00A73845">
      <w:pPr>
        <w:pStyle w:val="ProductList-Body"/>
        <w:rPr>
          <w:rtl/>
        </w:rPr>
      </w:pPr>
      <w:r>
        <w:rPr>
          <w:noProof/>
          <w:rtl/>
          <w:lang w:eastAsia="en-US"/>
        </w:rPr>
        <w:drawing>
          <wp:inline distT="0" distB="0" distL="0" distR="0">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2453E1" w:rsidRDefault="002453E1">
      <w:pPr>
        <w:pStyle w:val="ProductList-Body"/>
        <w:rPr>
          <w:rtl/>
        </w:rPr>
      </w:pPr>
    </w:p>
    <w:p w:rsidR="002453E1" w:rsidRDefault="00A73845">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w:t>
      </w:r>
      <w:r>
        <w:rPr>
          <w:rtl/>
        </w:rPr>
        <w:t>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w:t>
      </w:r>
      <w:r>
        <w:rPr>
          <w:rtl/>
        </w:rPr>
        <w:t xml:space="preserve"> في وثيقة "شروط الخدمات عبر الإنترنت".</w:t>
      </w:r>
    </w:p>
    <w:p w:rsidR="002453E1" w:rsidRDefault="00A73845">
      <w:pPr>
        <w:pStyle w:val="ProductList-Body"/>
        <w:rPr>
          <w:rtl/>
        </w:rPr>
      </w:pPr>
      <w:r>
        <w:rPr>
          <w:noProof/>
          <w:rtl/>
          <w:lang w:eastAsia="en-US"/>
        </w:rPr>
        <w:lastRenderedPageBreak/>
        <w:drawing>
          <wp:inline distT="0" distB="0" distL="0" distR="0">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2453E1" w:rsidRDefault="002453E1">
      <w:pPr>
        <w:pStyle w:val="ProductList-Body"/>
        <w:rPr>
          <w:rtl/>
        </w:rPr>
      </w:pPr>
    </w:p>
    <w:p w:rsidR="002453E1" w:rsidRDefault="00A73845">
      <w:pPr>
        <w:pStyle w:val="ProductList-Body"/>
        <w:rPr>
          <w:rtl/>
        </w:rPr>
      </w:pPr>
      <w:r>
        <w:rPr>
          <w:b/>
          <w:color w:val="00188F"/>
          <w:rtl/>
        </w:rPr>
        <w:t xml:space="preserve">4. ضمان البرنامج </w:t>
      </w:r>
      <w:r>
        <w:rPr>
          <w:rtl/>
        </w:rPr>
        <w:t>يحدد البنود والشروط المقترنة بتغطية ضمان البرنامج.</w:t>
      </w:r>
    </w:p>
    <w:p w:rsidR="002453E1" w:rsidRDefault="00A73845">
      <w:pPr>
        <w:pStyle w:val="ProductList-Body"/>
        <w:rPr>
          <w:rtl/>
        </w:rPr>
      </w:pPr>
      <w:r>
        <w:rPr>
          <w:noProof/>
          <w:rtl/>
          <w:lang w:eastAsia="en-US"/>
        </w:rPr>
        <w:drawing>
          <wp:inline distT="0" distB="0" distL="0" distR="0">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2453E1" w:rsidRDefault="00A73845">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49304598"/>
      <w:r>
        <w:instrText>التوضيحات</w:instrText>
      </w:r>
      <w:r>
        <w:instrText xml:space="preserve"> </w:instrText>
      </w:r>
      <w:r>
        <w:instrText>وملخص</w:instrText>
      </w:r>
      <w:r>
        <w:instrText xml:space="preserve"> </w:instrText>
      </w:r>
      <w:r>
        <w:instrText>التغييرات</w:instrText>
      </w:r>
      <w:r>
        <w:instrText xml:space="preserve"> </w:instrText>
      </w:r>
      <w:r>
        <w:instrText>في</w:instrText>
      </w:r>
      <w:r>
        <w:instrText xml:space="preserve"> </w:instrText>
      </w:r>
      <w:r>
        <w:instrText>هذه</w:instrText>
      </w:r>
      <w:r>
        <w:instrText xml:space="preserve"> </w:instrText>
      </w:r>
      <w:r>
        <w:instrText>الوثيقة</w:instrText>
      </w:r>
      <w:bookmarkEnd w:id="11"/>
      <w:r>
        <w:instrText>" \l 2</w:instrText>
      </w:r>
      <w:r>
        <w:fldChar w:fldCharType="end"/>
      </w:r>
    </w:p>
    <w:p w:rsidR="002453E1" w:rsidRDefault="00A73845">
      <w:pPr>
        <w:pStyle w:val="ProductList-Body"/>
        <w:rPr>
          <w:rtl/>
        </w:rPr>
      </w:pPr>
      <w:r>
        <w:rPr>
          <w:rtl/>
        </w:rPr>
        <w:t>فيما يلي أحدث الإضافات والمحذوفات والتغييرات الأخر</w:t>
      </w:r>
      <w:r>
        <w:rPr>
          <w:rtl/>
        </w:rPr>
        <w:t>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عمليات الحذف</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Server 2013</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Project Server 2016</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Project Server 2013</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SharePoint Server 2013</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SharePoint Server 2013 Standard</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SharePoint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SharePoint Server 2013 Ent</w:t>
            </w:r>
            <w:r>
              <w:rPr>
                <w:rtl/>
              </w:rPr>
              <w:t>erprise</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عروض صفحات المدخل الإضافية لـ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خدمة Microsoft Dynamics CRM Online الميدانية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مدخل Microsoft Dynamics CRM Online</w:t>
            </w:r>
            <w:r>
              <w:rPr>
                <w:rtl/>
              </w:rPr>
              <w:t>‬ (ترخيص الاشتراك الإضافي)</w:t>
            </w:r>
          </w:p>
        </w:tc>
        <w:tc>
          <w:tcPr>
            <w:tcW w:w="612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Education E5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الترخيص الإضافي لـ Office 365 Education E5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الترخيص الإضافي لـ Office 365 Education E5 بدون PSTN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2"/>
        <w:rPr>
          <w:rtl/>
        </w:rPr>
      </w:pPr>
      <w:r>
        <w:rPr>
          <w:rtl/>
        </w:rPr>
        <w:t>شروط نموذج الترخيص</w:t>
      </w:r>
    </w:p>
    <w:p w:rsidR="002453E1" w:rsidRDefault="00A73845">
      <w:pPr>
        <w:pStyle w:val="ProductList-Body"/>
        <w:rPr>
          <w:rtl/>
        </w:rPr>
      </w:pPr>
      <w:hyperlink w:anchor="_Sec546">
        <w:r>
          <w:rPr>
            <w:color w:val="00467F"/>
            <w:u w:val="single"/>
            <w:rtl/>
          </w:rPr>
          <w:t>أدوات المطور</w:t>
        </w:r>
      </w:hyperlink>
      <w:r>
        <w:rPr>
          <w:rtl/>
        </w:rPr>
        <w:t>: تم إجراء التحديث لتوضيح أن الخدمات عبر الإنترنت التي تم توفيرها باستخدام اشتراك MSDN لا يجوز استخدامها في بيئة إنتاج.</w:t>
      </w:r>
    </w:p>
    <w:p w:rsidR="002453E1" w:rsidRDefault="002453E1">
      <w:pPr>
        <w:pStyle w:val="ProductList-Body"/>
        <w:rPr>
          <w:rtl/>
        </w:rPr>
      </w:pPr>
    </w:p>
    <w:p w:rsidR="002453E1" w:rsidRDefault="00A73845">
      <w:pPr>
        <w:pStyle w:val="ProductList-ClauseHeading"/>
        <w:outlineLvl w:val="2"/>
        <w:rPr>
          <w:rtl/>
        </w:rPr>
      </w:pPr>
      <w:r>
        <w:rPr>
          <w:rtl/>
        </w:rPr>
        <w:t>البرامج</w:t>
      </w:r>
    </w:p>
    <w:p w:rsidR="002453E1" w:rsidRDefault="00A73845">
      <w:pPr>
        <w:pStyle w:val="ProductList-Body"/>
        <w:rPr>
          <w:rtl/>
        </w:rPr>
      </w:pPr>
      <w:hyperlink w:anchor="_Sec883">
        <w:r>
          <w:rPr>
            <w:color w:val="00467F"/>
            <w:u w:val="single"/>
            <w:rtl/>
          </w:rPr>
          <w:t>R Server</w:t>
        </w:r>
      </w:hyperlink>
      <w:r>
        <w:rPr>
          <w:rtl/>
        </w:rPr>
        <w:t>: تم تحديث جدول سمات ضمان البرنامج للإشارة إلى أن منتجات R Server تعرض إمكانية نقل الترخي</w:t>
      </w:r>
      <w:r>
        <w:rPr>
          <w:rtl/>
        </w:rPr>
        <w:t>ص والاستضافة الذاتية.</w:t>
      </w:r>
    </w:p>
    <w:p w:rsidR="002453E1" w:rsidRDefault="00A73845">
      <w:pPr>
        <w:pStyle w:val="ProductList-Body"/>
        <w:rPr>
          <w:rtl/>
        </w:rPr>
      </w:pPr>
      <w:hyperlink r:id="rId29">
        <w:r>
          <w:rPr>
            <w:color w:val="00467F"/>
            <w:u w:val="single"/>
            <w:rtl/>
          </w:rPr>
          <w:t>SQL Server</w:t>
        </w:r>
      </w:hyperlink>
      <w:r>
        <w:rPr>
          <w:rtl/>
        </w:rPr>
        <w:t>: تمت إزالة HDInsigth Server من قائمة البرامج الإضافية لـ SQL Server Parallel Data Warehouse.</w:t>
      </w:r>
    </w:p>
    <w:p w:rsidR="002453E1" w:rsidRDefault="00A73845">
      <w:pPr>
        <w:pStyle w:val="ProductList-Body"/>
        <w:rPr>
          <w:rtl/>
        </w:rPr>
      </w:pPr>
      <w:r>
        <w:rPr>
          <w:rtl/>
        </w:rPr>
        <w:t>System Center: تم تحديث حقوق تقنية SQL Server في System Center Server وSystem Center Client Ma</w:t>
      </w:r>
      <w:r>
        <w:rPr>
          <w:rtl/>
        </w:rPr>
        <w:t>nagement Suite وSystem Center Configuration Manager للسماح باستخدام أكثر من مثيل واحد من SQL Server لدعم استخدام System Center الخاص بالعميل.</w:t>
      </w:r>
    </w:p>
    <w:p w:rsidR="002453E1" w:rsidRDefault="00A73845">
      <w:pPr>
        <w:pStyle w:val="ProductList-Body"/>
        <w:rPr>
          <w:rtl/>
        </w:rPr>
      </w:pPr>
      <w:hyperlink w:anchor="_Sec650">
        <w:r>
          <w:rPr>
            <w:color w:val="00467F"/>
            <w:u w:val="single"/>
            <w:rtl/>
          </w:rPr>
          <w:t>Visual Studio Team Foundation Server</w:t>
        </w:r>
      </w:hyperlink>
      <w:r>
        <w:rPr>
          <w:rtl/>
        </w:rPr>
        <w:t>: تم تحديث حقوق تقنية SQL Server للسماح باستخدام</w:t>
      </w:r>
      <w:r>
        <w:rPr>
          <w:rtl/>
        </w:rPr>
        <w:t xml:space="preserve"> أكثر من مثيل واحد من SQL Server لدعم استخدام Visual Studio Team Foundation Server الخاص بالعميل.</w:t>
      </w:r>
    </w:p>
    <w:p w:rsidR="002453E1" w:rsidRDefault="002453E1">
      <w:pPr>
        <w:pStyle w:val="ProductList-Body"/>
        <w:rPr>
          <w:rtl/>
        </w:rPr>
      </w:pPr>
    </w:p>
    <w:p w:rsidR="002453E1" w:rsidRDefault="00A73845">
      <w:pPr>
        <w:pStyle w:val="ProductList-ClauseHeading"/>
        <w:outlineLvl w:val="2"/>
        <w:rPr>
          <w:rtl/>
        </w:rPr>
      </w:pPr>
      <w:r>
        <w:rPr>
          <w:rtl/>
        </w:rPr>
        <w:t>الخدمات عبر الإنترنت</w:t>
      </w:r>
    </w:p>
    <w:p w:rsidR="002453E1" w:rsidRDefault="00A73845">
      <w:pPr>
        <w:pStyle w:val="ProductList-Body"/>
        <w:rPr>
          <w:rtl/>
        </w:rPr>
      </w:pPr>
      <w:hyperlink w:anchor="_Sec632">
        <w:r>
          <w:rPr>
            <w:color w:val="00467F"/>
            <w:u w:val="single"/>
            <w:rtl/>
          </w:rPr>
          <w:t>خدمات Office 365</w:t>
        </w:r>
      </w:hyperlink>
      <w:r>
        <w:rPr>
          <w:rtl/>
        </w:rPr>
        <w:t>: تم تحديث جدول سمات شروط المنتج لـ Office 365 Customer Lockbox وOffice 365 Delve Analytics وOffice 365 Advanced eDiscovery للإشارة إلى أن هذه الخدمات مؤهلة للتخفيض ومؤهلة للتسوية.</w:t>
      </w:r>
    </w:p>
    <w:p w:rsidR="002453E1" w:rsidRDefault="002453E1">
      <w:pPr>
        <w:pStyle w:val="ProductList-Body"/>
        <w:rPr>
          <w:rtl/>
        </w:rPr>
      </w:pPr>
    </w:p>
    <w:p w:rsidR="002453E1" w:rsidRDefault="00A73845">
      <w:pPr>
        <w:pStyle w:val="ProductList-ClauseHeading"/>
        <w:outlineLvl w:val="2"/>
        <w:rPr>
          <w:rtl/>
        </w:rPr>
      </w:pPr>
      <w:r>
        <w:rPr>
          <w:rtl/>
        </w:rPr>
        <w:t>الملحق (ب) – ضمان البرنامج</w:t>
      </w:r>
    </w:p>
    <w:p w:rsidR="002453E1" w:rsidRDefault="00A73845">
      <w:pPr>
        <w:pStyle w:val="ProductList-Body"/>
        <w:rPr>
          <w:rtl/>
        </w:rPr>
      </w:pPr>
      <w:hyperlink w:anchor="_Sec579">
        <w:r>
          <w:rPr>
            <w:color w:val="00467F"/>
            <w:u w:val="single"/>
            <w:rtl/>
          </w:rPr>
          <w:t>Office Online</w:t>
        </w:r>
      </w:hyperlink>
      <w:r>
        <w:rPr>
          <w:rtl/>
        </w:rPr>
        <w:t>: تم</w:t>
      </w:r>
      <w:r>
        <w:rPr>
          <w:rtl/>
        </w:rPr>
        <w:t>ت إضافة Office Online Server إلى مزايا ضمان البرنامج لـ Office Online.</w:t>
      </w:r>
    </w:p>
    <w:p w:rsidR="002453E1" w:rsidRDefault="00A73845">
      <w:pPr>
        <w:pStyle w:val="ProductList-Body"/>
        <w:rPr>
          <w:rtl/>
        </w:rPr>
      </w:pPr>
      <w:r>
        <w:rPr>
          <w:rtl/>
        </w:rPr>
        <w:lastRenderedPageBreak/>
        <w:t>إيصالات التدريب: تمت إزالة جلسات العروض التوضيحية من مزايا ضمان البرنامج لإيصالات التدريب.</w:t>
      </w:r>
    </w:p>
    <w:p w:rsidR="002453E1" w:rsidRDefault="002453E1">
      <w:pPr>
        <w:pStyle w:val="ProductList-Body"/>
        <w:rPr>
          <w:rtl/>
        </w:rPr>
      </w:pP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2453E1">
      <w:pPr>
        <w:sectPr w:rsidR="002453E1">
          <w:headerReference w:type="default" r:id="rId30"/>
          <w:footerReference w:type="default" r:id="rId31"/>
          <w:type w:val="continuous"/>
          <w:pgSz w:w="12240" w:h="15840" w:code="1"/>
          <w:pgMar w:top="1170" w:right="720" w:bottom="720" w:left="720" w:header="432" w:footer="288" w:gutter="0"/>
          <w:cols w:space="360"/>
        </w:sectPr>
      </w:pPr>
    </w:p>
    <w:p w:rsidR="002453E1" w:rsidRDefault="00A73845">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49304599"/>
      <w:r>
        <w:instrText>الترخيص</w:instrText>
      </w:r>
      <w:r>
        <w:instrText xml:space="preserve"> </w:instrText>
      </w:r>
      <w:r>
        <w:instrText>العامة</w:instrText>
      </w:r>
      <w:bookmarkEnd w:id="13"/>
      <w:r>
        <w:instrText>" \l 1</w:instrText>
      </w:r>
      <w:r>
        <w:fldChar w:fldCharType="end"/>
      </w:r>
    </w:p>
    <w:p w:rsidR="002453E1" w:rsidRDefault="00A73845">
      <w:pPr>
        <w:pStyle w:val="ProductList-Body"/>
        <w:rPr>
          <w:rtl/>
        </w:rPr>
      </w:pPr>
      <w:r>
        <w:rPr>
          <w:rtl/>
        </w:rPr>
        <w:t xml:space="preserve">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w:t>
      </w:r>
      <w:r>
        <w:rPr>
          <w:rtl/>
        </w:rPr>
        <w:t>إدخال منتج.</w:t>
      </w:r>
    </w:p>
    <w:p w:rsidR="002453E1" w:rsidRDefault="002453E1">
      <w:pPr>
        <w:pStyle w:val="ProductList-Body"/>
        <w:rPr>
          <w:rtl/>
        </w:rPr>
      </w:pPr>
    </w:p>
    <w:p w:rsidR="002453E1" w:rsidRDefault="00A73845">
      <w:pPr>
        <w:pStyle w:val="ProductList-Body"/>
        <w:rPr>
          <w:rtl/>
        </w:rPr>
      </w:pPr>
      <w:r>
        <w:rPr>
          <w:rtl/>
        </w:rPr>
        <w:t xml:space="preserve">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w:t>
      </w:r>
      <w:r>
        <w:rPr>
          <w:rtl/>
        </w:rPr>
        <w:t>في شروط الخدمات عبر الإنترنت (OST)، أما جميع البرامج فتخضع لشروط الترخيص هذه.</w:t>
      </w:r>
    </w:p>
    <w:p w:rsidR="002453E1" w:rsidRDefault="00A73845">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49304600"/>
      <w:r>
        <w:instrText>شروط</w:instrText>
      </w:r>
      <w:r>
        <w:instrText xml:space="preserve"> </w:instrText>
      </w:r>
      <w:r>
        <w:instrText>الترخيص</w:instrText>
      </w:r>
      <w:r>
        <w:instrText xml:space="preserve"> </w:instrText>
      </w:r>
      <w:r>
        <w:instrText>العامة</w:instrText>
      </w:r>
      <w:bookmarkEnd w:id="15"/>
      <w:r>
        <w:instrText>" \l 2</w:instrText>
      </w:r>
      <w:r>
        <w:fldChar w:fldCharType="end"/>
      </w:r>
    </w:p>
    <w:p w:rsidR="002453E1" w:rsidRDefault="00A73845">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w:t>
      </w:r>
      <w:r>
        <w:rPr>
          <w:rtl/>
        </w:rPr>
        <w:t>وص في شروط نموذج الترخيص و/أو ‏شروط الترخيص الخاصة بالمنتج).</w:t>
      </w:r>
    </w:p>
    <w:p w:rsidR="002453E1" w:rsidRDefault="002453E1">
      <w:pPr>
        <w:pStyle w:val="ProductList-Body"/>
        <w:rPr>
          <w:rtl/>
        </w:rPr>
      </w:pPr>
    </w:p>
    <w:p w:rsidR="002453E1" w:rsidRDefault="00A73845">
      <w:pPr>
        <w:pStyle w:val="ProductList-ClauseHeading"/>
        <w:outlineLvl w:val="2"/>
        <w:rPr>
          <w:rtl/>
        </w:rPr>
      </w:pPr>
      <w:r>
        <w:rPr>
          <w:rtl/>
        </w:rPr>
        <w:t>1. التعريفات</w:t>
      </w:r>
    </w:p>
    <w:p w:rsidR="002453E1" w:rsidRDefault="00A73845">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2453E1" w:rsidRDefault="002453E1">
      <w:pPr>
        <w:pStyle w:val="ProductList-Body"/>
        <w:rPr>
          <w:rtl/>
        </w:rPr>
      </w:pPr>
    </w:p>
    <w:p w:rsidR="002453E1" w:rsidRDefault="00A73845">
      <w:pPr>
        <w:pStyle w:val="ProductList-ClauseHeading"/>
        <w:outlineLvl w:val="2"/>
        <w:rPr>
          <w:rtl/>
        </w:rPr>
      </w:pPr>
      <w:r>
        <w:rPr>
          <w:rtl/>
        </w:rPr>
        <w:t>2. حق</w:t>
      </w:r>
      <w:r>
        <w:rPr>
          <w:rtl/>
        </w:rPr>
        <w:t>وق استخدام العميل</w:t>
      </w:r>
    </w:p>
    <w:p w:rsidR="002453E1" w:rsidRDefault="00A73845">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w:t>
      </w:r>
      <w:r>
        <w:rPr>
          <w:color w:val="0563C1"/>
        </w:rPr>
        <w:t>يص</w:t>
      </w:r>
      <w:r>
        <w:fldChar w:fldCharType="end"/>
      </w:r>
      <w:r>
        <w:t xml:space="preserve"> </w:t>
      </w:r>
      <w:r>
        <w:t>لكل</w:t>
      </w:r>
      <w:r>
        <w:t xml:space="preserve"> </w:t>
      </w:r>
      <w:r>
        <w:t>منتج</w:t>
      </w:r>
      <w:r>
        <w:t xml:space="preserve"> </w:t>
      </w:r>
      <w:r>
        <w:t>ولكل</w:t>
      </w:r>
      <w:r>
        <w:t xml:space="preserve"> </w:t>
      </w:r>
      <w:r>
        <w:t>وظيفة</w:t>
      </w:r>
      <w:r>
        <w:t xml:space="preserve"> </w:t>
      </w:r>
      <w:r>
        <w:t>مرخصة</w:t>
      </w:r>
      <w:r>
        <w:t xml:space="preserve"> </w:t>
      </w:r>
      <w:r>
        <w:t>بشكل</w:t>
      </w:r>
      <w:r>
        <w:t xml:space="preserve"> </w:t>
      </w:r>
      <w:r>
        <w:t>مستقل</w:t>
      </w:r>
      <w:r>
        <w:t xml:space="preserve"> </w:t>
      </w:r>
      <w:r>
        <w:t>ومستخدمة</w:t>
      </w:r>
      <w:r>
        <w:t xml:space="preserve"> </w:t>
      </w:r>
      <w:r>
        <w:t>على</w:t>
      </w:r>
      <w:r>
        <w:t xml:space="preserve"> </w:t>
      </w:r>
      <w:r>
        <w:t>أحد</w:t>
      </w:r>
      <w:r>
        <w:t xml:space="preserve"> </w:t>
      </w:r>
      <w:r>
        <w:t>الأجهزة</w:t>
      </w:r>
      <w:r>
        <w:t xml:space="preserve"> </w:t>
      </w:r>
      <w:r>
        <w:t>أو</w:t>
      </w:r>
      <w:r>
        <w:t xml:space="preserve"> </w:t>
      </w:r>
      <w:r>
        <w:t>من</w:t>
      </w:r>
      <w:r>
        <w:t xml:space="preserve"> </w:t>
      </w:r>
      <w:r>
        <w:t>خلال</w:t>
      </w:r>
      <w:r>
        <w:t xml:space="preserve"> </w:t>
      </w:r>
      <w:r>
        <w:t>المستخدم</w:t>
      </w:r>
      <w:r>
        <w:t>.</w:t>
      </w:r>
    </w:p>
    <w:p w:rsidR="002453E1" w:rsidRDefault="002453E1">
      <w:pPr>
        <w:pStyle w:val="ProductList-Body"/>
        <w:rPr>
          <w:rtl/>
        </w:rPr>
      </w:pPr>
    </w:p>
    <w:p w:rsidR="002453E1" w:rsidRDefault="00A73845">
      <w:pPr>
        <w:pStyle w:val="ProductList-ClauseHeading"/>
        <w:outlineLvl w:val="2"/>
        <w:rPr>
          <w:rtl/>
        </w:rPr>
      </w:pPr>
      <w:r>
        <w:rPr>
          <w:rtl/>
        </w:rPr>
        <w:t>3. حقوق استخدام الإصدارات الأخرى والإصدارات الدنيا</w:t>
      </w:r>
    </w:p>
    <w:p w:rsidR="002453E1" w:rsidRDefault="00A73845">
      <w:pPr>
        <w:pStyle w:val="ProductList-Body"/>
        <w:rPr>
          <w:rtl/>
        </w:rPr>
      </w:pPr>
      <w:r>
        <w:rPr>
          <w:rtl/>
        </w:rPr>
        <w:t xml:space="preserve">بالنسبة لأي نسخة أو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مسموح</w:t>
      </w:r>
      <w:r>
        <w:t xml:space="preserve"> </w:t>
      </w:r>
      <w:r>
        <w:t>به،</w:t>
      </w:r>
      <w:r>
        <w:t xml:space="preserve"> </w:t>
      </w:r>
      <w:r>
        <w:t>يجوز</w:t>
      </w:r>
      <w:r>
        <w:t xml:space="preserve"> </w:t>
      </w:r>
      <w:r>
        <w:t>للعميل</w:t>
      </w:r>
      <w:r>
        <w:t xml:space="preserve"> </w:t>
      </w:r>
      <w:r>
        <w:t>إنشاء</w:t>
      </w:r>
      <w:r>
        <w:t xml:space="preserve"> </w:t>
      </w:r>
      <w:r>
        <w:t>أو</w:t>
      </w:r>
      <w:r>
        <w:t xml:space="preserve"> </w:t>
      </w:r>
      <w:r>
        <w:t>تخزين</w:t>
      </w:r>
      <w:r>
        <w:t xml:space="preserve"> </w:t>
      </w:r>
      <w:r>
        <w:t>أو</w:t>
      </w:r>
      <w:r>
        <w:t xml:space="preserve"> </w:t>
      </w:r>
      <w:r>
        <w:t>تثبيت</w:t>
      </w:r>
      <w:r>
        <w:t xml:space="preserve"> </w:t>
      </w:r>
      <w:r>
        <w:t>أو</w:t>
      </w:r>
      <w:r>
        <w:t xml:space="preserve"> </w:t>
      </w:r>
      <w:r>
        <w:t>تشغيل</w:t>
      </w:r>
      <w:r>
        <w:t xml:space="preserve"> </w:t>
      </w:r>
      <w:r>
        <w:t>أو</w:t>
      </w:r>
      <w:r>
        <w:t xml:space="preserve"> </w:t>
      </w:r>
      <w:r>
        <w:t>الوصول</w:t>
      </w:r>
      <w:r>
        <w:t xml:space="preserve"> </w:t>
      </w:r>
      <w:r>
        <w:t>إلى</w:t>
      </w:r>
      <w:r>
        <w:t xml:space="preserve"> </w:t>
      </w:r>
      <w:r>
        <w:t>نسخة</w:t>
      </w:r>
      <w:r>
        <w:t xml:space="preserve"> </w:t>
      </w:r>
      <w:r>
        <w:t>أو</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من</w:t>
      </w:r>
      <w:r>
        <w:t xml:space="preserve"> </w:t>
      </w:r>
      <w:r>
        <w:t>إصدار</w:t>
      </w:r>
      <w:r>
        <w:t xml:space="preserve"> </w:t>
      </w:r>
      <w:r>
        <w:t>سابق</w:t>
      </w:r>
      <w:r>
        <w:t xml:space="preserve"> </w:t>
      </w:r>
      <w:r>
        <w:t>أو</w:t>
      </w:r>
      <w:r>
        <w:t xml:space="preserve"> </w:t>
      </w:r>
      <w:r>
        <w:t>إصدار</w:t>
      </w:r>
      <w:r>
        <w:t xml:space="preserve"> </w:t>
      </w:r>
      <w:r>
        <w:t>لغة</w:t>
      </w:r>
      <w:r>
        <w:t xml:space="preserve"> </w:t>
      </w:r>
      <w:r>
        <w:t>مسموح</w:t>
      </w:r>
      <w:r>
        <w:t xml:space="preserve"> </w:t>
      </w:r>
      <w:r>
        <w:t>به</w:t>
      </w:r>
      <w:r>
        <w:t xml:space="preserve"> </w:t>
      </w:r>
      <w:r>
        <w:t>مختلف</w:t>
      </w:r>
      <w:r>
        <w:t xml:space="preserve"> </w:t>
      </w:r>
      <w:r>
        <w:t>أو</w:t>
      </w:r>
      <w:r>
        <w:t xml:space="preserve"> </w:t>
      </w:r>
      <w:r>
        <w:t>إصدار</w:t>
      </w:r>
      <w:r>
        <w:t xml:space="preserve"> </w:t>
      </w:r>
      <w:r>
        <w:t>نظام</w:t>
      </w:r>
      <w:r>
        <w:t xml:space="preserve"> </w:t>
      </w:r>
      <w:r>
        <w:t>أساسي</w:t>
      </w:r>
      <w:r>
        <w:t xml:space="preserve"> </w:t>
      </w:r>
      <w:r>
        <w:t>متوفر</w:t>
      </w:r>
      <w:r>
        <w:t xml:space="preserve"> </w:t>
      </w:r>
      <w:r>
        <w:t>مختلف</w:t>
      </w:r>
      <w:r>
        <w:t xml:space="preserve"> (</w:t>
      </w:r>
      <w:r>
        <w:t>على</w:t>
      </w:r>
      <w:r>
        <w:t xml:space="preserve"> </w:t>
      </w:r>
      <w:r>
        <w:t>سبيل</w:t>
      </w:r>
      <w:r>
        <w:t xml:space="preserve"> </w:t>
      </w:r>
      <w:r>
        <w:t>المثال،</w:t>
      </w:r>
      <w:r>
        <w:t xml:space="preserve"> 32 </w:t>
      </w:r>
      <w:r>
        <w:t>بت</w:t>
      </w:r>
      <w:r>
        <w:t xml:space="preserve"> </w:t>
      </w:r>
      <w:r>
        <w:t>أو</w:t>
      </w:r>
      <w:r>
        <w:t xml:space="preserve"> 64 </w:t>
      </w:r>
      <w:r>
        <w:t>بت</w:t>
      </w:r>
      <w:r>
        <w:t xml:space="preserve">) </w:t>
      </w:r>
      <w:r>
        <w:t>أو</w:t>
      </w:r>
      <w:r>
        <w:t xml:space="preserve"> </w:t>
      </w:r>
      <w:r>
        <w:t>إصدار</w:t>
      </w:r>
      <w:r>
        <w:t xml:space="preserve"> </w:t>
      </w:r>
      <w:r>
        <w:t>أدنى</w:t>
      </w:r>
      <w:r>
        <w:t xml:space="preserve"> </w:t>
      </w:r>
      <w:r>
        <w:t>مسموح</w:t>
      </w:r>
      <w:r>
        <w:t xml:space="preserve"> </w:t>
      </w:r>
      <w:r>
        <w:t>به،</w:t>
      </w:r>
      <w:r>
        <w:t xml:space="preserve"> </w:t>
      </w:r>
      <w:r>
        <w:t>بدلاً</w:t>
      </w:r>
      <w:r>
        <w:t xml:space="preserve"> </w:t>
      </w:r>
      <w:r>
        <w:t>من</w:t>
      </w:r>
      <w:r>
        <w:t xml:space="preserve"> </w:t>
      </w:r>
      <w:r>
        <w:t>الإصدار</w:t>
      </w:r>
      <w:r>
        <w:t xml:space="preserve"> </w:t>
      </w:r>
      <w:r>
        <w:t>المُرخّص</w:t>
      </w:r>
      <w:r>
        <w:t xml:space="preserve">. </w:t>
      </w:r>
      <w:r>
        <w:t>ولا</w:t>
      </w:r>
      <w:r>
        <w:t xml:space="preserve"> </w:t>
      </w:r>
      <w:r>
        <w:t>تزال</w:t>
      </w:r>
      <w:r>
        <w:t xml:space="preserve"> </w:t>
      </w:r>
      <w:r>
        <w:t>حقوق</w:t>
      </w:r>
      <w:r>
        <w:t xml:space="preserve"> </w:t>
      </w:r>
      <w:r>
        <w:t>الاستخدام</w:t>
      </w:r>
      <w:r>
        <w:t xml:space="preserve"> </w:t>
      </w:r>
      <w:r>
        <w:t>للإصدار</w:t>
      </w:r>
      <w:r>
        <w:t xml:space="preserve"> </w:t>
      </w:r>
      <w:r>
        <w:t>المرخص</w:t>
      </w:r>
      <w:r>
        <w:t xml:space="preserve"> </w:t>
      </w:r>
      <w:r>
        <w:t>سارية</w:t>
      </w:r>
      <w:r>
        <w:t xml:space="preserve">. </w:t>
      </w:r>
      <w:r>
        <w:t>لا</w:t>
      </w:r>
      <w:r>
        <w:t xml:space="preserve"> </w:t>
      </w:r>
      <w:r>
        <w:t>تستوفي</w:t>
      </w:r>
      <w:r>
        <w:t xml:space="preserve"> </w:t>
      </w:r>
      <w:r>
        <w:t>تراخيص</w:t>
      </w:r>
      <w:r>
        <w:t xml:space="preserve"> </w:t>
      </w:r>
      <w:r>
        <w:t>الإصدا</w:t>
      </w:r>
      <w:r>
        <w:t>رات</w:t>
      </w:r>
      <w:r>
        <w:t xml:space="preserve"> </w:t>
      </w:r>
      <w:r>
        <w:t>السابقة</w:t>
      </w:r>
      <w:r>
        <w:t xml:space="preserve"> </w:t>
      </w:r>
      <w:r>
        <w:t>والإصدارات</w:t>
      </w:r>
      <w:r>
        <w:t xml:space="preserve"> </w:t>
      </w:r>
      <w:r>
        <w:t>الدنيا</w:t>
      </w:r>
      <w:r>
        <w:t xml:space="preserve"> </w:t>
      </w:r>
      <w:r>
        <w:t>متطلبات</w:t>
      </w:r>
      <w:r>
        <w:t xml:space="preserve"> </w:t>
      </w:r>
      <w:r>
        <w:t>الترخيص</w:t>
      </w:r>
      <w:r>
        <w:t xml:space="preserve"> </w:t>
      </w:r>
      <w:r>
        <w:t>لمنتج</w:t>
      </w:r>
      <w:r>
        <w:t>.</w:t>
      </w:r>
    </w:p>
    <w:p w:rsidR="002453E1" w:rsidRDefault="002453E1">
      <w:pPr>
        <w:pStyle w:val="ProductList-Body"/>
        <w:rPr>
          <w:rtl/>
        </w:rPr>
      </w:pPr>
    </w:p>
    <w:p w:rsidR="002453E1" w:rsidRDefault="00A73845">
      <w:pPr>
        <w:pStyle w:val="ProductList-ClauseHeading"/>
        <w:outlineLvl w:val="2"/>
        <w:rPr>
          <w:rtl/>
        </w:rPr>
      </w:pPr>
      <w:r>
        <w:rPr>
          <w:rtl/>
        </w:rPr>
        <w:t>4. برامج الجهة الخارجية</w:t>
      </w:r>
    </w:p>
    <w:p w:rsidR="002453E1" w:rsidRDefault="00A73845">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w:t>
      </w:r>
      <w:r>
        <w:rPr>
          <w:rtl/>
        </w:rPr>
        <w:t>لبرنامج أيضًا على برامج ذات مصدر مفتوح خاصة بأطراف ثالثة تقوم Microsoft - وليست الأطراف الثالثة - بترخيصها للعميل بموجب شروط ترخيص Microsoft.</w:t>
      </w:r>
    </w:p>
    <w:p w:rsidR="002453E1" w:rsidRDefault="002453E1">
      <w:pPr>
        <w:pStyle w:val="ProductList-Body"/>
        <w:rPr>
          <w:rtl/>
        </w:rPr>
      </w:pPr>
    </w:p>
    <w:p w:rsidR="002453E1" w:rsidRDefault="00A73845">
      <w:pPr>
        <w:pStyle w:val="ProductList-ClauseHeading"/>
        <w:outlineLvl w:val="2"/>
        <w:rPr>
          <w:rtl/>
        </w:rPr>
      </w:pPr>
      <w:r>
        <w:rPr>
          <w:rtl/>
        </w:rPr>
        <w:t>5. التعليمات البرمجية للإصدارات التجريبية، التحديثات أو الإضافات، الوظائف الإضافية</w:t>
      </w:r>
    </w:p>
    <w:p w:rsidR="002453E1" w:rsidRDefault="00A73845">
      <w:pPr>
        <w:pStyle w:val="ProductList-Body"/>
        <w:rPr>
          <w:rtl/>
        </w:rPr>
      </w:pPr>
      <w:r>
        <w:rPr>
          <w:rtl/>
        </w:rPr>
        <w:t>يجوز لشركة Microsoft تقديم تحد</w:t>
      </w:r>
      <w:r>
        <w:rPr>
          <w:rtl/>
        </w:rPr>
        <w:t>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w:t>
      </w:r>
      <w:r>
        <w:rPr>
          <w:rtl/>
        </w:rPr>
        <w:t>حديثات تلقائية، كما هو موضح في بند "شروط الترخيص الخاصة بالمنتج".</w:t>
      </w:r>
    </w:p>
    <w:p w:rsidR="002453E1" w:rsidRDefault="002453E1">
      <w:pPr>
        <w:pStyle w:val="ProductList-Body"/>
        <w:rPr>
          <w:rtl/>
        </w:rPr>
      </w:pPr>
    </w:p>
    <w:p w:rsidR="002453E1" w:rsidRDefault="00A73845">
      <w:pPr>
        <w:pStyle w:val="ProductList-ClauseHeading"/>
        <w:outlineLvl w:val="2"/>
        <w:rPr>
          <w:rtl/>
        </w:rPr>
      </w:pPr>
      <w:r>
        <w:rPr>
          <w:rtl/>
        </w:rPr>
        <w:t>6. القيود</w:t>
      </w:r>
    </w:p>
    <w:p w:rsidR="002453E1" w:rsidRDefault="00A73845">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w:instrText>
      </w:r>
      <w:r>
        <w:instrText>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من</w:t>
      </w:r>
      <w:r>
        <w:t xml:space="preserve"> </w:t>
      </w:r>
      <w:r>
        <w:t>خلال</w:t>
      </w:r>
      <w:r>
        <w:t xml:space="preserve"> </w:t>
      </w:r>
      <w:r>
        <w:t>ترخيص</w:t>
      </w:r>
      <w:r>
        <w:t xml:space="preserve"> </w:t>
      </w:r>
      <w:r>
        <w:t>واحد</w:t>
      </w:r>
      <w:r>
        <w:t xml:space="preserve"> (</w:t>
      </w:r>
      <w:r>
        <w:t>حتى</w:t>
      </w:r>
      <w:r>
        <w:t xml:space="preserve"> </w:t>
      </w:r>
      <w:r>
        <w:t>إذا</w:t>
      </w:r>
      <w:r>
        <w:t xml:space="preserve"> </w:t>
      </w:r>
      <w:r>
        <w:t>كانت</w:t>
      </w:r>
      <w:r>
        <w:t xml:space="preserve"> </w:t>
      </w:r>
      <w:r>
        <w:t>بيئات</w:t>
      </w:r>
      <w:r>
        <w:t xml:space="preserve"> </w:t>
      </w:r>
      <w:r>
        <w:t>نظام</w:t>
      </w:r>
      <w:r>
        <w:t xml:space="preserve"> </w:t>
      </w:r>
      <w:r>
        <w:t>التشغيل</w:t>
      </w:r>
      <w:r>
        <w:t xml:space="preserve"> </w:t>
      </w:r>
      <w:r>
        <w:t>موجودة</w:t>
      </w:r>
      <w:r>
        <w:t xml:space="preserve"> </w:t>
      </w:r>
      <w:r>
        <w:t>في</w:t>
      </w:r>
      <w:r>
        <w:t xml:space="preserve"> </w:t>
      </w:r>
      <w:r>
        <w:t>نفس</w:t>
      </w:r>
      <w:r>
        <w:t xml:space="preserve"> </w:t>
      </w:r>
      <w:r>
        <w:t>نظام</w:t>
      </w:r>
      <w:r>
        <w:t xml:space="preserve"> </w:t>
      </w:r>
      <w:r>
        <w:t>الأجهزة</w:t>
      </w:r>
      <w:r>
        <w:t xml:space="preserve"> </w:t>
      </w:r>
      <w:r>
        <w:t>الفعلي</w:t>
      </w:r>
      <w:r>
        <w:t>)</w:t>
      </w:r>
      <w:r>
        <w:t>،</w:t>
      </w:r>
      <w:r>
        <w:t xml:space="preserve"> </w:t>
      </w:r>
      <w:r>
        <w:t>ما</w:t>
      </w:r>
      <w:r>
        <w:t xml:space="preserve"> </w:t>
      </w:r>
      <w:r>
        <w:t>لم</w:t>
      </w:r>
      <w:r>
        <w:t xml:space="preserve"> </w:t>
      </w:r>
      <w:r>
        <w:t>تسمح</w:t>
      </w:r>
      <w:r>
        <w:t xml:space="preserve"> Microsoft </w:t>
      </w:r>
      <w:r>
        <w:t>بذلك</w:t>
      </w:r>
      <w:r>
        <w:t xml:space="preserve"> </w:t>
      </w:r>
      <w:r>
        <w:t>صراحةً</w:t>
      </w:r>
      <w:r>
        <w:t xml:space="preserve">. </w:t>
      </w:r>
      <w:r>
        <w:t>إن</w:t>
      </w:r>
      <w:r>
        <w:t xml:space="preserve"> </w:t>
      </w:r>
      <w:r>
        <w:t>حقوق</w:t>
      </w:r>
      <w:r>
        <w:t xml:space="preserve"> </w:t>
      </w:r>
      <w:r>
        <w:t>الوصول</w:t>
      </w:r>
      <w:r>
        <w:t xml:space="preserve"> </w:t>
      </w:r>
      <w:r>
        <w:t>إلى</w:t>
      </w:r>
      <w:r>
        <w:t xml:space="preserve"> </w:t>
      </w:r>
      <w:r>
        <w:t>البرنامج</w:t>
      </w:r>
      <w:r>
        <w:t xml:space="preserve"> </w:t>
      </w:r>
      <w:r>
        <w:t>على</w:t>
      </w:r>
      <w:r>
        <w:t xml:space="preserve"> </w:t>
      </w:r>
      <w:r>
        <w:t>أي</w:t>
      </w:r>
      <w:r>
        <w:t xml:space="preserve"> </w:t>
      </w:r>
      <w:r>
        <w:t>جهاز</w:t>
      </w:r>
      <w:r>
        <w:t xml:space="preserve"> </w:t>
      </w:r>
      <w:r>
        <w:t>لا</w:t>
      </w:r>
      <w:r>
        <w:t xml:space="preserve"> </w:t>
      </w:r>
      <w:r>
        <w:t>تعطي</w:t>
      </w:r>
      <w:r>
        <w:t xml:space="preserve"> </w:t>
      </w:r>
      <w:r>
        <w:t>العميل</w:t>
      </w:r>
      <w:r>
        <w:t xml:space="preserve"> </w:t>
      </w:r>
      <w:r>
        <w:t>أي</w:t>
      </w:r>
      <w:r>
        <w:t xml:space="preserve"> </w:t>
      </w:r>
      <w:r>
        <w:t>حق</w:t>
      </w:r>
      <w:r>
        <w:t xml:space="preserve"> </w:t>
      </w:r>
      <w:r>
        <w:t>لتنفيذ</w:t>
      </w:r>
      <w:r>
        <w:t xml:space="preserve"> </w:t>
      </w:r>
      <w:r>
        <w:t>براءات</w:t>
      </w:r>
      <w:r>
        <w:t xml:space="preserve"> </w:t>
      </w:r>
      <w:r>
        <w:t>اختراع</w:t>
      </w:r>
      <w:r>
        <w:t xml:space="preserve"> Microsoft </w:t>
      </w:r>
      <w:r>
        <w:t>أو</w:t>
      </w:r>
      <w:r>
        <w:t xml:space="preserve"> </w:t>
      </w:r>
      <w:r>
        <w:t>ملكية</w:t>
      </w:r>
      <w:r>
        <w:t xml:space="preserve"> </w:t>
      </w:r>
      <w:r>
        <w:t>فكرية</w:t>
      </w:r>
      <w:r>
        <w:t xml:space="preserve"> </w:t>
      </w:r>
      <w:r>
        <w:t>أخرى</w:t>
      </w:r>
      <w:r>
        <w:t xml:space="preserve"> </w:t>
      </w:r>
      <w:r>
        <w:t>خاصة</w:t>
      </w:r>
      <w:r>
        <w:t xml:space="preserve"> </w:t>
      </w:r>
      <w:r>
        <w:t>بشركة</w:t>
      </w:r>
      <w:r>
        <w:t xml:space="preserve"> Microsoft </w:t>
      </w:r>
      <w:r>
        <w:t>في</w:t>
      </w:r>
      <w:r>
        <w:t xml:space="preserve"> </w:t>
      </w:r>
      <w:r>
        <w:t>الجهاز</w:t>
      </w:r>
      <w:r>
        <w:t xml:space="preserve"> </w:t>
      </w:r>
      <w:r>
        <w:t>نفسه</w:t>
      </w:r>
      <w:r>
        <w:t xml:space="preserve"> </w:t>
      </w:r>
      <w:r>
        <w:t>أو</w:t>
      </w:r>
      <w:r>
        <w:t xml:space="preserve"> </w:t>
      </w:r>
      <w:r>
        <w:t>في</w:t>
      </w:r>
      <w:r>
        <w:t xml:space="preserve"> </w:t>
      </w:r>
      <w:r>
        <w:t>أي</w:t>
      </w:r>
      <w:r>
        <w:t xml:space="preserve"> </w:t>
      </w:r>
      <w:r>
        <w:t>برامج</w:t>
      </w:r>
      <w:r>
        <w:t xml:space="preserve"> </w:t>
      </w:r>
      <w:r>
        <w:t>أو</w:t>
      </w:r>
      <w:r>
        <w:t xml:space="preserve"> </w:t>
      </w:r>
      <w:r>
        <w:t>أجهزة</w:t>
      </w:r>
      <w:r>
        <w:t xml:space="preserve"> </w:t>
      </w:r>
      <w:r>
        <w:t>أخرى</w:t>
      </w:r>
      <w:r>
        <w:t>.</w:t>
      </w:r>
    </w:p>
    <w:p w:rsidR="002453E1" w:rsidRDefault="002453E1">
      <w:pPr>
        <w:pStyle w:val="ProductList-Body"/>
        <w:rPr>
          <w:rtl/>
        </w:rPr>
      </w:pPr>
    </w:p>
    <w:p w:rsidR="002453E1" w:rsidRDefault="00A73845">
      <w:pPr>
        <w:pStyle w:val="ProductList-ClauseHeading"/>
        <w:outlineLvl w:val="2"/>
        <w:rPr>
          <w:rtl/>
        </w:rPr>
      </w:pPr>
      <w:r>
        <w:rPr>
          <w:rtl/>
        </w:rPr>
        <w:t>7. ضمان البرنامج</w:t>
      </w:r>
    </w:p>
    <w:p w:rsidR="002453E1" w:rsidRDefault="00A73845">
      <w:pPr>
        <w:pStyle w:val="ProductList-Body"/>
        <w:rPr>
          <w:rtl/>
        </w:rPr>
      </w:pPr>
      <w:r>
        <w:rPr>
          <w:rtl/>
        </w:rPr>
        <w:t>يجوز أن تمنح تغطية ضمان البرن</w:t>
      </w:r>
      <w:r>
        <w:rPr>
          <w:rtl/>
        </w:rPr>
        <w:t xml:space="preserve">امج حقوق استخدام إضافية للعميل. تنتهي الحقوق الإضافية عند انتهاء صلاحية تغطية ضمان البرنامج الخاصة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بالترخيص</w:t>
      </w:r>
      <w:r>
        <w:fldChar w:fldCharType="end"/>
      </w:r>
      <w:r>
        <w:t>،</w:t>
      </w:r>
      <w:r>
        <w:t xml:space="preserve"> </w:t>
      </w:r>
      <w:r>
        <w:t>ما</w:t>
      </w:r>
      <w:r>
        <w:t xml:space="preserve"> </w:t>
      </w:r>
      <w:r>
        <w:t>لم</w:t>
      </w:r>
      <w:r>
        <w:t xml:space="preserve"> </w:t>
      </w:r>
      <w:r>
        <w:t>يُنص</w:t>
      </w:r>
      <w:r>
        <w:t xml:space="preserve"> </w:t>
      </w:r>
      <w:r>
        <w:t>على</w:t>
      </w:r>
      <w:r>
        <w:t xml:space="preserve"> </w:t>
      </w:r>
      <w:r>
        <w:t>غير</w:t>
      </w:r>
      <w:r>
        <w:t xml:space="preserve"> </w:t>
      </w:r>
      <w:r>
        <w:t>ذلك</w:t>
      </w:r>
      <w:r>
        <w:t xml:space="preserve"> </w:t>
      </w:r>
      <w:r>
        <w:t>في</w:t>
      </w:r>
      <w:r>
        <w:t xml:space="preserve"> </w:t>
      </w:r>
      <w:r>
        <w:t>وصف</w:t>
      </w:r>
      <w:r>
        <w:t xml:space="preserve"> </w:t>
      </w:r>
      <w:r>
        <w:t>الميزات</w:t>
      </w:r>
      <w:r>
        <w:t>.</w:t>
      </w:r>
    </w:p>
    <w:p w:rsidR="002453E1" w:rsidRDefault="002453E1">
      <w:pPr>
        <w:pStyle w:val="ProductList-Body"/>
        <w:rPr>
          <w:rtl/>
        </w:rPr>
      </w:pPr>
    </w:p>
    <w:p w:rsidR="002453E1" w:rsidRDefault="00A73845">
      <w:pPr>
        <w:pStyle w:val="ProductList-ClauseHeading"/>
        <w:outlineLvl w:val="2"/>
        <w:rPr>
          <w:rtl/>
        </w:rPr>
      </w:pPr>
      <w:r>
        <w:rPr>
          <w:rtl/>
        </w:rPr>
        <w:t>8. إسناد</w:t>
      </w:r>
      <w:r>
        <w:rPr>
          <w:rtl/>
        </w:rPr>
        <w:t xml:space="preserve"> إدارة البرامج إلى جهة أخرى</w:t>
      </w:r>
    </w:p>
    <w:p w:rsidR="002453E1" w:rsidRDefault="00A73845">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والأجهزة</w:t>
      </w:r>
      <w:r>
        <w:t xml:space="preserve"> </w:t>
      </w:r>
      <w:r>
        <w:t>الأخرى</w:t>
      </w:r>
      <w:r>
        <w:t xml:space="preserve"> </w:t>
      </w:r>
      <w:r>
        <w:t>الخاضعة</w:t>
      </w:r>
      <w:r>
        <w:t xml:space="preserve"> </w:t>
      </w:r>
      <w:r>
        <w:t>للمراقبة</w:t>
      </w:r>
      <w:r>
        <w:t xml:space="preserve"> </w:t>
      </w:r>
      <w:r>
        <w:t>والإدارة</w:t>
      </w:r>
      <w:r>
        <w:t xml:space="preserve"> </w:t>
      </w:r>
      <w:r>
        <w:t>اليومية</w:t>
      </w:r>
      <w:r>
        <w:t xml:space="preserve"> </w:t>
      </w:r>
      <w:r>
        <w:t>من</w:t>
      </w:r>
      <w:r>
        <w:t xml:space="preserve"> </w:t>
      </w:r>
      <w:r>
        <w:t>قِبل</w:t>
      </w:r>
      <w:r>
        <w:t xml:space="preserve"> </w:t>
      </w:r>
      <w:r>
        <w:t>أط</w:t>
      </w:r>
      <w:r>
        <w:t>راف</w:t>
      </w:r>
      <w:r>
        <w:t xml:space="preserve"> </w:t>
      </w:r>
      <w:r>
        <w:t>ثالثة؛</w:t>
      </w:r>
      <w:r>
        <w:t xml:space="preserve"> </w:t>
      </w:r>
      <w:r>
        <w:t>بشرط</w:t>
      </w:r>
      <w:r>
        <w:t xml:space="preserve"> </w:t>
      </w:r>
      <w:r>
        <w:t>أن</w:t>
      </w:r>
      <w:r>
        <w:t xml:space="preserve"> </w:t>
      </w:r>
      <w:r>
        <w:t>تكون</w:t>
      </w:r>
      <w:r>
        <w:t xml:space="preserve"> </w:t>
      </w:r>
      <w:r>
        <w:t>كل</w:t>
      </w:r>
      <w:r>
        <w:t xml:space="preserve"> </w:t>
      </w:r>
      <w:r>
        <w:t>هذه</w:t>
      </w:r>
      <w:r>
        <w:t xml:space="preserve"> </w:t>
      </w:r>
      <w:r>
        <w:t>الخوادم</w:t>
      </w:r>
      <w:r>
        <w:t xml:space="preserve"> </w:t>
      </w:r>
      <w:r>
        <w:t>والأجهزة</w:t>
      </w:r>
      <w:r>
        <w:t xml:space="preserve"> </w:t>
      </w:r>
      <w:r>
        <w:t>الأخرى</w:t>
      </w:r>
      <w:r>
        <w:t xml:space="preserve"> </w:t>
      </w:r>
      <w:r>
        <w:t>مخصصة</w:t>
      </w:r>
      <w:r>
        <w:t xml:space="preserve"> </w:t>
      </w:r>
      <w:r>
        <w:t>تمامًا</w:t>
      </w:r>
      <w:r>
        <w:t xml:space="preserve"> </w:t>
      </w:r>
      <w:r>
        <w:t>لاستخدام</w:t>
      </w:r>
      <w:r>
        <w:t xml:space="preserve"> </w:t>
      </w:r>
      <w:r>
        <w:t>العميل؛</w:t>
      </w:r>
      <w:r>
        <w:t xml:space="preserve"> </w:t>
      </w:r>
      <w:r>
        <w:t>وتظل</w:t>
      </w:r>
      <w:r>
        <w:t xml:space="preserve"> </w:t>
      </w:r>
      <w:r>
        <w:t>كذلك</w:t>
      </w:r>
      <w:r>
        <w:t xml:space="preserve">. </w:t>
      </w:r>
      <w:r>
        <w:t>العميل</w:t>
      </w:r>
      <w:r>
        <w:t xml:space="preserve"> </w:t>
      </w:r>
      <w:r>
        <w:t>مسؤول</w:t>
      </w:r>
      <w:r>
        <w:t xml:space="preserve"> </w:t>
      </w:r>
      <w:r>
        <w:t>عن</w:t>
      </w:r>
      <w:r>
        <w:t xml:space="preserve"> </w:t>
      </w:r>
      <w:r>
        <w:t>جميع</w:t>
      </w:r>
      <w:r>
        <w:t xml:space="preserve"> </w:t>
      </w:r>
      <w:r>
        <w:t>الالتزامات</w:t>
      </w:r>
      <w:r>
        <w:t xml:space="preserve"> </w:t>
      </w:r>
      <w:r>
        <w:t>التي</w:t>
      </w:r>
      <w:r>
        <w:t xml:space="preserve"> </w:t>
      </w:r>
      <w:r>
        <w:t>تنص</w:t>
      </w:r>
      <w:r>
        <w:t xml:space="preserve"> </w:t>
      </w:r>
      <w:r>
        <w:t>عليها</w:t>
      </w:r>
      <w:r>
        <w:t xml:space="preserve"> </w:t>
      </w:r>
      <w:r>
        <w:t>اتفاقية</w:t>
      </w:r>
      <w:r>
        <w:t xml:space="preserve"> </w:t>
      </w:r>
      <w:r>
        <w:t>الترخيص</w:t>
      </w:r>
      <w:r>
        <w:t xml:space="preserve"> </w:t>
      </w:r>
      <w:r>
        <w:t>المجمع</w:t>
      </w:r>
      <w:r>
        <w:t xml:space="preserve"> </w:t>
      </w:r>
      <w:r>
        <w:t>المبرمة</w:t>
      </w:r>
      <w:r>
        <w:t xml:space="preserve"> </w:t>
      </w:r>
      <w:r>
        <w:t>معه</w:t>
      </w:r>
      <w:r>
        <w:t xml:space="preserve"> </w:t>
      </w:r>
      <w:r>
        <w:t>بصرف</w:t>
      </w:r>
      <w:r>
        <w:t xml:space="preserve"> </w:t>
      </w:r>
      <w:r>
        <w:t>النظر</w:t>
      </w:r>
      <w:r>
        <w:t xml:space="preserve"> </w:t>
      </w:r>
      <w:r>
        <w:t>عن</w:t>
      </w:r>
      <w:r>
        <w:t xml:space="preserve"> </w:t>
      </w:r>
      <w:r>
        <w:t>الموقع</w:t>
      </w:r>
      <w:r>
        <w:t xml:space="preserve"> </w:t>
      </w:r>
      <w:r>
        <w:t>الفعلي</w:t>
      </w:r>
      <w:r>
        <w:t xml:space="preserve"> </w:t>
      </w:r>
      <w:r>
        <w:t>للجهاز</w:t>
      </w:r>
      <w:r>
        <w:t xml:space="preserve"> </w:t>
      </w:r>
      <w:r>
        <w:t>المستخدم</w:t>
      </w:r>
      <w:r>
        <w:t xml:space="preserve"> </w:t>
      </w:r>
      <w:r>
        <w:t>عليه</w:t>
      </w:r>
      <w:r>
        <w:t xml:space="preserve"> </w:t>
      </w:r>
      <w:r>
        <w:t>البرنامج</w:t>
      </w:r>
      <w:r>
        <w:t>.</w:t>
      </w:r>
    </w:p>
    <w:p w:rsidR="002453E1" w:rsidRDefault="002453E1">
      <w:pPr>
        <w:pStyle w:val="ProductList-Body"/>
        <w:rPr>
          <w:rtl/>
        </w:rPr>
      </w:pPr>
    </w:p>
    <w:p w:rsidR="002453E1" w:rsidRDefault="00A73845">
      <w:pPr>
        <w:pStyle w:val="ProductList-ClauseHeading"/>
        <w:outlineLvl w:val="2"/>
        <w:rPr>
          <w:rtl/>
        </w:rPr>
      </w:pPr>
      <w:r>
        <w:rPr>
          <w:rtl/>
        </w:rPr>
        <w:t>9. تعيين الترخيص و</w:t>
      </w:r>
      <w:r>
        <w:rPr>
          <w:rtl/>
        </w:rPr>
        <w:t>إعادة تعيينه.</w:t>
      </w:r>
    </w:p>
    <w:p w:rsidR="002453E1" w:rsidRDefault="00A73845">
      <w:pPr>
        <w:pStyle w:val="ProductList-Body"/>
        <w:rPr>
          <w:rtl/>
        </w:rPr>
      </w:pPr>
      <w:r>
        <w:rPr>
          <w:rtl/>
        </w:rPr>
        <w:t xml:space="preserve">قبل أن يستخدم العميل البرنامج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w:t>
      </w:r>
      <w:r>
        <w:t xml:space="preserve"> </w:t>
      </w:r>
      <w:r>
        <w:t>يجب</w:t>
      </w:r>
      <w:r>
        <w:t xml:space="preserve"> </w:t>
      </w:r>
      <w:r>
        <w:t>عليه</w:t>
      </w:r>
      <w:r>
        <w:t xml:space="preserve"> </w:t>
      </w:r>
      <w:r>
        <w:t>تعيين</w:t>
      </w:r>
      <w:r>
        <w:t xml:space="preserve"> </w:t>
      </w:r>
      <w:r>
        <w:t>هذا</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w:instrText>
      </w:r>
      <w:r>
        <w:instrText>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لجهاز</w:t>
      </w:r>
      <w:r>
        <w:t xml:space="preserve"> </w:t>
      </w:r>
      <w:r>
        <w:t>أو</w:t>
      </w:r>
      <w:r>
        <w:t xml:space="preserve"> </w:t>
      </w:r>
      <w:r>
        <w:t>مستخدم،</w:t>
      </w:r>
      <w:r>
        <w:t xml:space="preserve"> </w:t>
      </w:r>
      <w:r>
        <w:t>حسبما</w:t>
      </w:r>
      <w:r>
        <w:t xml:space="preserve"> </w:t>
      </w:r>
      <w:r>
        <w:t>هو</w:t>
      </w:r>
      <w:r>
        <w:t xml:space="preserve"> </w:t>
      </w:r>
      <w:r>
        <w:t>مناسب</w:t>
      </w:r>
      <w:r>
        <w:t xml:space="preserve">. </w:t>
      </w:r>
      <w:r>
        <w:t>يجوز</w:t>
      </w:r>
      <w:r>
        <w:t xml:space="preserve"> </w:t>
      </w:r>
      <w:r>
        <w:t>للعميل</w:t>
      </w:r>
      <w:r>
        <w:t xml:space="preserve"> </w:t>
      </w:r>
      <w:r>
        <w:t>إعادة</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إلى</w:t>
      </w:r>
      <w:r>
        <w:t xml:space="preserve"> </w:t>
      </w:r>
      <w:r>
        <w:t>جهاز</w:t>
      </w:r>
      <w:r>
        <w:t xml:space="preserve"> </w:t>
      </w:r>
      <w:r>
        <w:t>أو</w:t>
      </w:r>
      <w:r>
        <w:t xml:space="preserve"> </w:t>
      </w:r>
      <w:r>
        <w:t>مستخدم</w:t>
      </w:r>
      <w:r>
        <w:t xml:space="preserve"> </w:t>
      </w:r>
      <w:r>
        <w:t>آخر،</w:t>
      </w:r>
      <w:r>
        <w:t xml:space="preserve"> </w:t>
      </w:r>
      <w:r>
        <w:t>ولكن</w:t>
      </w:r>
      <w:r>
        <w:t xml:space="preserve"> </w:t>
      </w:r>
      <w:r>
        <w:t>بعد</w:t>
      </w:r>
      <w:r>
        <w:t xml:space="preserve"> 90 </w:t>
      </w:r>
      <w:r>
        <w:t>يومًا</w:t>
      </w:r>
      <w:r>
        <w:t xml:space="preserve"> </w:t>
      </w:r>
      <w:r>
        <w:t>على</w:t>
      </w:r>
      <w:r>
        <w:t xml:space="preserve"> </w:t>
      </w:r>
      <w:r>
        <w:t>الأقل</w:t>
      </w:r>
      <w:r>
        <w:t xml:space="preserve"> </w:t>
      </w:r>
      <w:r>
        <w:t>منذ</w:t>
      </w:r>
      <w:r>
        <w:t xml:space="preserve"> </w:t>
      </w:r>
      <w:r>
        <w:t>آخر</w:t>
      </w:r>
      <w:r>
        <w:t xml:space="preserve"> </w:t>
      </w:r>
      <w:r>
        <w:t>عملية</w:t>
      </w:r>
      <w:r>
        <w:t xml:space="preserve"> </w:t>
      </w:r>
      <w:r>
        <w:t>إع</w:t>
      </w:r>
      <w:r>
        <w:t>ادة</w:t>
      </w:r>
      <w:r>
        <w:t xml:space="preserve"> </w:t>
      </w:r>
      <w:r>
        <w:t>تعيين</w:t>
      </w:r>
      <w:r>
        <w:t xml:space="preserve"> </w:t>
      </w:r>
      <w:r>
        <w:t>لنفس</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w:t>
      </w:r>
      <w:r>
        <w:t xml:space="preserve"> </w:t>
      </w:r>
      <w:r>
        <w:t>ما</w:t>
      </w:r>
      <w:r>
        <w:t xml:space="preserve"> </w:t>
      </w:r>
      <w:r>
        <w:t>لم</w:t>
      </w:r>
      <w:r>
        <w:t xml:space="preserve"> </w:t>
      </w:r>
      <w:r>
        <w:t>تكن</w:t>
      </w:r>
      <w:r>
        <w:t xml:space="preserve"> </w:t>
      </w:r>
      <w:r>
        <w:t>إعادة</w:t>
      </w:r>
      <w:r>
        <w:t xml:space="preserve"> </w:t>
      </w:r>
      <w:r>
        <w:t>الترخيص</w:t>
      </w:r>
      <w:r>
        <w:t xml:space="preserve"> </w:t>
      </w:r>
      <w:r>
        <w:t>بسبب</w:t>
      </w:r>
      <w:r>
        <w:t xml:space="preserve"> (1) </w:t>
      </w:r>
      <w:r>
        <w:t>فشل</w:t>
      </w:r>
      <w:r>
        <w:t xml:space="preserve"> </w:t>
      </w:r>
      <w:r>
        <w:t>أو</w:t>
      </w:r>
      <w:r>
        <w:t xml:space="preserve"> </w:t>
      </w:r>
      <w:r>
        <w:t>فقدان</w:t>
      </w:r>
      <w:r>
        <w:t xml:space="preserve"> </w:t>
      </w:r>
      <w:r>
        <w:t>دائم</w:t>
      </w:r>
      <w:r>
        <w:t xml:space="preserve"> </w:t>
      </w:r>
      <w:r>
        <w:t>للجهاز،</w:t>
      </w:r>
      <w:r>
        <w:t xml:space="preserve"> </w:t>
      </w:r>
      <w:r>
        <w:t>أو</w:t>
      </w:r>
      <w:r>
        <w:t xml:space="preserve"> (2) </w:t>
      </w:r>
      <w:r>
        <w:t>إنهاء</w:t>
      </w:r>
      <w:r>
        <w:t xml:space="preserve"> </w:t>
      </w:r>
      <w:r>
        <w:t>توظيف</w:t>
      </w:r>
      <w:r>
        <w:t xml:space="preserve"> </w:t>
      </w:r>
      <w:r>
        <w:t>أو</w:t>
      </w:r>
      <w:r>
        <w:t xml:space="preserve"> </w:t>
      </w:r>
      <w:r>
        <w:t>عقد</w:t>
      </w:r>
      <w:r>
        <w:t xml:space="preserve"> </w:t>
      </w:r>
      <w:r>
        <w:t>المستخدم،</w:t>
      </w:r>
      <w:r>
        <w:t xml:space="preserve"> </w:t>
      </w:r>
      <w:r>
        <w:t>أو</w:t>
      </w:r>
      <w:r>
        <w:t xml:space="preserve"> (3) </w:t>
      </w:r>
      <w:r>
        <w:t>إعادة</w:t>
      </w:r>
      <w:r>
        <w:t xml:space="preserve"> </w:t>
      </w:r>
      <w:r>
        <w:t>تخصيص</w:t>
      </w:r>
      <w:r>
        <w:t xml:space="preserve"> </w:t>
      </w:r>
      <w:r>
        <w:t>مؤقت</w:t>
      </w:r>
      <w:r>
        <w:t xml:space="preserve"> </w:t>
      </w:r>
      <w:r>
        <w:fldChar w:fldCharType="begin"/>
      </w:r>
      <w:r>
        <w:instrText xml:space="preserve"> AutoTextList </w:instrText>
      </w:r>
      <w:r>
        <w:instrText xml:space="preserve">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لتراخيص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إدارة</w:t>
      </w:r>
      <w:r>
        <w:fldChar w:fldCharType="end"/>
      </w:r>
      <w:r>
        <w:t xml:space="preserve"> </w:t>
      </w:r>
      <w:r>
        <w:t>العميل</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وتراخيص</w:t>
      </w:r>
      <w:r>
        <w:rPr>
          <w:color w:val="0563C1"/>
        </w:rPr>
        <w:t xml:space="preserve"> </w:t>
      </w:r>
      <w:r>
        <w:rPr>
          <w:color w:val="0563C1"/>
        </w:rPr>
        <w:t>اشتراك</w:t>
      </w:r>
      <w:r>
        <w:fldChar w:fldCharType="end"/>
      </w:r>
      <w:r>
        <w:t xml:space="preserve"> </w:t>
      </w:r>
      <w:r>
        <w:t>المستخدم</w:t>
      </w:r>
      <w:r>
        <w:t xml:space="preserve"> </w:t>
      </w:r>
      <w:r>
        <w:t>أو</w:t>
      </w:r>
      <w:r>
        <w:t xml:space="preserve"> </w:t>
      </w:r>
      <w:r>
        <w:t>الجهاز</w:t>
      </w:r>
      <w:r>
        <w:t xml:space="preserve"> </w:t>
      </w:r>
      <w:r>
        <w:t>لتغطية</w:t>
      </w:r>
      <w:r>
        <w:t xml:space="preserve"> </w:t>
      </w:r>
      <w:r>
        <w:t>غياب</w:t>
      </w:r>
      <w:r>
        <w:t xml:space="preserve"> </w:t>
      </w:r>
      <w:r>
        <w:t>المستخدم</w:t>
      </w:r>
      <w:r>
        <w:t xml:space="preserve"> </w:t>
      </w:r>
      <w:r>
        <w:t>أو</w:t>
      </w:r>
      <w:r>
        <w:t xml:space="preserve"> </w:t>
      </w:r>
      <w:r>
        <w:t>عدم</w:t>
      </w:r>
      <w:r>
        <w:t xml:space="preserve"> </w:t>
      </w:r>
      <w:r>
        <w:t>توفر</w:t>
      </w:r>
      <w:r>
        <w:t xml:space="preserve"> </w:t>
      </w:r>
      <w:r>
        <w:t>الجهاز</w:t>
      </w:r>
      <w:r>
        <w:t xml:space="preserve"> </w:t>
      </w:r>
      <w:r>
        <w:t>الخارج</w:t>
      </w:r>
      <w:r>
        <w:t xml:space="preserve"> </w:t>
      </w:r>
      <w:r>
        <w:t>عن</w:t>
      </w:r>
      <w:r>
        <w:t xml:space="preserve"> </w:t>
      </w:r>
      <w:r>
        <w:t>نطاق</w:t>
      </w:r>
      <w:r>
        <w:t xml:space="preserve"> </w:t>
      </w:r>
      <w:r>
        <w:t>الخدمة</w:t>
      </w:r>
      <w:r>
        <w:t xml:space="preserve">. </w:t>
      </w:r>
      <w:r>
        <w:t>يجب</w:t>
      </w:r>
      <w:r>
        <w:t xml:space="preserve"> </w:t>
      </w:r>
      <w:r>
        <w:t>على</w:t>
      </w:r>
      <w:r>
        <w:t xml:space="preserve"> </w:t>
      </w:r>
      <w:r>
        <w:t>العميل</w:t>
      </w:r>
      <w:r>
        <w:t xml:space="preserve"> </w:t>
      </w:r>
      <w:r>
        <w:t>إزالة</w:t>
      </w:r>
      <w:r>
        <w:t xml:space="preserve"> </w:t>
      </w:r>
      <w:r>
        <w:t>البرنامج</w:t>
      </w:r>
      <w:r>
        <w:t xml:space="preserve"> </w:t>
      </w:r>
      <w:r>
        <w:t>أو</w:t>
      </w:r>
      <w:r>
        <w:t xml:space="preserve"> </w:t>
      </w:r>
      <w:r>
        <w:t>حظر</w:t>
      </w:r>
      <w:r>
        <w:t xml:space="preserve"> </w:t>
      </w:r>
      <w:r>
        <w:t>الوصول</w:t>
      </w:r>
      <w:r>
        <w:t xml:space="preserve"> </w:t>
      </w:r>
      <w:r>
        <w:t>من</w:t>
      </w:r>
      <w:r>
        <w:t xml:space="preserve"> </w:t>
      </w:r>
      <w:r>
        <w:t>الجهاز</w:t>
      </w:r>
      <w:r>
        <w:t xml:space="preserve"> </w:t>
      </w:r>
      <w:r>
        <w:t>السابق</w:t>
      </w:r>
      <w:r>
        <w:t xml:space="preserve"> </w:t>
      </w:r>
      <w:r>
        <w:t>أو</w:t>
      </w:r>
      <w:r>
        <w:t xml:space="preserve"> </w:t>
      </w:r>
      <w:r>
        <w:t>إلى</w:t>
      </w:r>
      <w:r>
        <w:t xml:space="preserve"> </w:t>
      </w:r>
      <w:r>
        <w:t>المستخدم</w:t>
      </w:r>
      <w:r>
        <w:t xml:space="preserve"> </w:t>
      </w:r>
      <w:r>
        <w:t>السابق</w:t>
      </w:r>
      <w:r>
        <w:t xml:space="preserve">. </w:t>
      </w:r>
      <w:r>
        <w:t>تجوز</w:t>
      </w:r>
      <w:r>
        <w:t xml:space="preserve"> </w:t>
      </w:r>
      <w:r>
        <w:t>إعادة</w:t>
      </w:r>
      <w:r>
        <w:t xml:space="preserve"> </w:t>
      </w:r>
      <w:r>
        <w:t>تعيين</w:t>
      </w:r>
      <w:r>
        <w:t xml:space="preserve"> </w:t>
      </w:r>
      <w:r>
        <w:t>تغطية</w:t>
      </w:r>
      <w:r>
        <w:t xml:space="preserve"> </w:t>
      </w:r>
      <w:r>
        <w:t>ضمان</w:t>
      </w:r>
      <w:r>
        <w:t xml:space="preserve"> </w:t>
      </w:r>
      <w:r>
        <w:t>البرنامج</w:t>
      </w:r>
      <w:r>
        <w:t xml:space="preserve"> </w:t>
      </w:r>
      <w:r>
        <w:t>وأي</w:t>
      </w:r>
      <w:r>
        <w:t xml:space="preserve"> </w:t>
      </w:r>
      <w:r>
        <w:t>تراخيص</w:t>
      </w:r>
      <w:r>
        <w:t xml:space="preserve"> </w:t>
      </w:r>
      <w:r>
        <w:t>يتم</w:t>
      </w:r>
      <w:r>
        <w:t xml:space="preserve"> </w:t>
      </w:r>
      <w:r>
        <w:t>منحها</w:t>
      </w:r>
      <w:r>
        <w:t xml:space="preserve"> </w:t>
      </w:r>
      <w:r>
        <w:t>أو</w:t>
      </w:r>
      <w:r>
        <w:t xml:space="preserve"> </w:t>
      </w:r>
      <w:r>
        <w:t>الحصول</w:t>
      </w:r>
      <w:r>
        <w:t xml:space="preserve"> </w:t>
      </w:r>
      <w:r>
        <w:t>عليها</w:t>
      </w:r>
      <w:r>
        <w:t xml:space="preserve"> </w:t>
      </w:r>
      <w:r>
        <w:t>مع</w:t>
      </w:r>
      <w:r>
        <w:t xml:space="preserve"> </w:t>
      </w:r>
      <w:r>
        <w:t>تغطية</w:t>
      </w:r>
      <w:r>
        <w:t xml:space="preserve"> </w:t>
      </w:r>
      <w:r>
        <w:t>ضمان</w:t>
      </w:r>
      <w:r>
        <w:t xml:space="preserve"> </w:t>
      </w:r>
      <w:r>
        <w:t>البرنامج</w:t>
      </w:r>
      <w:r>
        <w:t xml:space="preserve"> </w:t>
      </w:r>
      <w:r>
        <w:t>فقط</w:t>
      </w:r>
      <w:r>
        <w:t xml:space="preserve"> </w:t>
      </w:r>
      <w:r>
        <w:t>مع</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المؤهل</w:t>
      </w:r>
      <w:r>
        <w:t xml:space="preserve"> </w:t>
      </w:r>
      <w:r>
        <w:t>الأساسي</w:t>
      </w:r>
      <w:r>
        <w:t xml:space="preserve">. </w:t>
      </w:r>
      <w:r>
        <w:t>تنطبق</w:t>
      </w:r>
      <w:r>
        <w:t xml:space="preserve"> </w:t>
      </w:r>
      <w:r>
        <w:t>الشروط</w:t>
      </w:r>
      <w:r>
        <w:t xml:space="preserve"> </w:t>
      </w:r>
      <w:r>
        <w:t>المختلفة</w:t>
      </w:r>
      <w:r>
        <w:t xml:space="preserve"> </w:t>
      </w:r>
      <w:r>
        <w:t>على</w:t>
      </w:r>
      <w:r>
        <w:t xml:space="preserve"> </w:t>
      </w:r>
      <w:r>
        <w:t>إعادة</w:t>
      </w:r>
      <w:r>
        <w:t xml:space="preserve"> </w:t>
      </w:r>
      <w:r>
        <w:t>تعيين</w:t>
      </w:r>
      <w:r>
        <w:t xml:space="preserve"> </w:t>
      </w:r>
      <w:r>
        <w:t>نظام</w:t>
      </w:r>
      <w:r>
        <w:t xml:space="preserve"> </w:t>
      </w:r>
      <w:r>
        <w:t>تشغيل</w:t>
      </w:r>
      <w:r>
        <w:t xml:space="preserve"> </w:t>
      </w:r>
      <w:r>
        <w:t>سطح</w:t>
      </w:r>
      <w:r>
        <w:t xml:space="preserve"> </w:t>
      </w:r>
      <w:r>
        <w:t>مكتب</w:t>
      </w:r>
      <w:r>
        <w:t xml:space="preserve"> Windows </w:t>
      </w:r>
      <w:r>
        <w:t>لكل</w:t>
      </w:r>
      <w:r>
        <w:t xml:space="preserve"> </w:t>
      </w:r>
      <w:r>
        <w:t>تراخيص</w:t>
      </w:r>
      <w:r>
        <w:t xml:space="preserve"> </w:t>
      </w:r>
      <w:r>
        <w:t>الجهاز</w:t>
      </w:r>
      <w:r>
        <w:t xml:space="preserve"> </w:t>
      </w:r>
      <w:r>
        <w:t>وتغطية</w:t>
      </w:r>
      <w:r>
        <w:t xml:space="preserve"> </w:t>
      </w:r>
      <w:r>
        <w:t>ضمان</w:t>
      </w:r>
      <w:r>
        <w:t xml:space="preserve"> </w:t>
      </w:r>
      <w:r>
        <w:t>البرنامج،</w:t>
      </w:r>
      <w:r>
        <w:t xml:space="preserve"> </w:t>
      </w:r>
      <w:r>
        <w:t>كما</w:t>
      </w:r>
      <w:r>
        <w:t xml:space="preserve"> </w:t>
      </w:r>
      <w:r>
        <w:t>هو</w:t>
      </w:r>
      <w:r>
        <w:t xml:space="preserve"> </w:t>
      </w:r>
      <w:r>
        <w:t>موضح</w:t>
      </w:r>
      <w:r>
        <w:t xml:space="preserve"> </w:t>
      </w:r>
      <w:r>
        <w:t>في</w:t>
      </w:r>
      <w:r>
        <w:t xml:space="preserve"> </w:t>
      </w:r>
      <w:hyperlink w:anchor="_Sec652">
        <w:r>
          <w:rPr>
            <w:color w:val="00467F"/>
            <w:u w:val="single"/>
            <w:rtl/>
          </w:rPr>
          <w:t>إدخال منتج Windows</w:t>
        </w:r>
      </w:hyperlink>
      <w:r>
        <w:rPr>
          <w:rtl/>
        </w:rPr>
        <w:t>.</w:t>
      </w:r>
    </w:p>
    <w:p w:rsidR="002453E1" w:rsidRDefault="002453E1">
      <w:pPr>
        <w:pStyle w:val="ProductList-Body"/>
        <w:rPr>
          <w:rtl/>
        </w:rPr>
      </w:pPr>
    </w:p>
    <w:p w:rsidR="002453E1" w:rsidRDefault="00A73845">
      <w:pPr>
        <w:pStyle w:val="ProductList-ClauseHeading"/>
        <w:outlineLvl w:val="2"/>
        <w:rPr>
          <w:rtl/>
        </w:rPr>
      </w:pPr>
      <w:r>
        <w:rPr>
          <w:rtl/>
        </w:rPr>
        <w:t>10. إجراءات الأمان الفنية</w:t>
      </w:r>
    </w:p>
    <w:p w:rsidR="002453E1" w:rsidRDefault="00A73845">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w:t>
      </w:r>
      <w:r>
        <w:rPr>
          <w:rtl/>
        </w:rPr>
        <w:t>ضع بعض المنتجات للحماية عبر إجراءات فنية وتتطلب التنشيط أو التحقق من الصحة، فضلاً عن مفتاح المنتج، لتثبيتها أو الوصول إليها.</w:t>
      </w:r>
    </w:p>
    <w:p w:rsidR="002453E1" w:rsidRDefault="002453E1">
      <w:pPr>
        <w:pStyle w:val="ProductList-Body"/>
        <w:rPr>
          <w:rtl/>
        </w:rPr>
      </w:pPr>
    </w:p>
    <w:p w:rsidR="002453E1" w:rsidRDefault="00A73845">
      <w:pPr>
        <w:pStyle w:val="ProductList-SubClauseHeading"/>
        <w:outlineLvl w:val="3"/>
        <w:rPr>
          <w:rtl/>
        </w:rPr>
      </w:pPr>
      <w:r>
        <w:rPr>
          <w:rtl/>
        </w:rPr>
        <w:t>10.1 التنشيط والتحقق من الصحة</w:t>
      </w:r>
    </w:p>
    <w:p w:rsidR="002453E1" w:rsidRDefault="00A73845">
      <w:pPr>
        <w:pStyle w:val="ProductList-BodyIndented"/>
        <w:rPr>
          <w:rtl/>
        </w:rPr>
      </w:pPr>
      <w:r>
        <w:rPr>
          <w:rtl/>
        </w:rPr>
        <w:t>يعمل التنشيط الصحيح أو التحقق من الصحة الناجح على التحقق من تثبيت منتج البرنامج على نحو صحيح، وأن مف</w:t>
      </w:r>
      <w:r>
        <w:rPr>
          <w:rtl/>
        </w:rPr>
        <w:t>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w:t>
      </w:r>
      <w:r>
        <w:rPr>
          <w:rtl/>
        </w:rPr>
        <w:t>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2453E1" w:rsidRDefault="002453E1">
      <w:pPr>
        <w:pStyle w:val="ProductList-BodyIndented"/>
        <w:rPr>
          <w:rtl/>
        </w:rPr>
      </w:pPr>
    </w:p>
    <w:p w:rsidR="002453E1" w:rsidRDefault="00A73845">
      <w:pPr>
        <w:pStyle w:val="ProductList-SubClauseHeading"/>
        <w:outlineLvl w:val="3"/>
        <w:rPr>
          <w:rtl/>
        </w:rPr>
      </w:pPr>
      <w:r>
        <w:rPr>
          <w:rtl/>
        </w:rPr>
        <w:t>10.2 مفاتيح المنتجات</w:t>
      </w:r>
    </w:p>
    <w:p w:rsidR="002453E1" w:rsidRDefault="00A73845">
      <w:pPr>
        <w:pStyle w:val="ProductList-BodyIndented"/>
        <w:rPr>
          <w:rtl/>
        </w:rPr>
      </w:pPr>
      <w:r>
        <w:rPr>
          <w:rtl/>
        </w:rPr>
        <w:t>يجب توفر مفتاح منتج معين للحصول على استخدام مر</w:t>
      </w:r>
      <w:r>
        <w:rPr>
          <w:rtl/>
        </w:rPr>
        <w:t>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w:t>
      </w:r>
      <w:r>
        <w:rPr>
          <w:rtl/>
        </w:rPr>
        <w:t>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w:t>
      </w:r>
      <w:r>
        <w:rPr>
          <w:rtl/>
        </w:rPr>
        <w:t>رى مناسبة.</w:t>
      </w:r>
    </w:p>
    <w:p w:rsidR="002453E1" w:rsidRDefault="002453E1">
      <w:pPr>
        <w:pStyle w:val="ProductList-BodyIndented"/>
        <w:rPr>
          <w:rtl/>
        </w:rPr>
      </w:pPr>
    </w:p>
    <w:p w:rsidR="002453E1" w:rsidRDefault="00A73845">
      <w:pPr>
        <w:pStyle w:val="ProductList-ClauseHeading"/>
        <w:outlineLvl w:val="2"/>
        <w:rPr>
          <w:rtl/>
        </w:rPr>
      </w:pPr>
      <w:r>
        <w:rPr>
          <w:rtl/>
        </w:rPr>
        <w:t>11. الإشعارات</w:t>
      </w:r>
    </w:p>
    <w:p w:rsidR="002453E1" w:rsidRDefault="00A73845">
      <w:pPr>
        <w:pStyle w:val="ProductList-Body"/>
        <w:rPr>
          <w:rtl/>
        </w:rPr>
      </w:pPr>
      <w:r>
        <w:rPr>
          <w:rtl/>
        </w:rPr>
        <w:t>تسري الإشعارات التالية عند الإشارة إليها في بند حقوق الاستخدام لكل إدخال منتج:</w:t>
      </w:r>
    </w:p>
    <w:p w:rsidR="002453E1" w:rsidRDefault="002453E1">
      <w:pPr>
        <w:pStyle w:val="ProductList-Body"/>
        <w:rPr>
          <w:rtl/>
        </w:rPr>
      </w:pPr>
    </w:p>
    <w:p w:rsidR="002453E1" w:rsidRDefault="00A73845">
      <w:pPr>
        <w:pStyle w:val="ProductList-SubClauseHeading"/>
        <w:outlineLvl w:val="3"/>
        <w:rPr>
          <w:rtl/>
        </w:rPr>
      </w:pPr>
      <w:r>
        <w:rPr>
          <w:rtl/>
        </w:rPr>
        <w:t>11. 1 الميزات المستندة إلى الإنترنت</w:t>
      </w:r>
    </w:p>
    <w:p w:rsidR="002453E1" w:rsidRDefault="00A73845">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w:t>
      </w:r>
      <w:r>
        <w:rPr>
          <w:rtl/>
        </w:rPr>
        <w:t xml:space="preserve">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2453E1" w:rsidRDefault="002453E1">
      <w:pPr>
        <w:pStyle w:val="ProductList-BodyIndented"/>
        <w:rPr>
          <w:rtl/>
        </w:rPr>
      </w:pPr>
    </w:p>
    <w:p w:rsidR="002453E1" w:rsidRDefault="00A73845">
      <w:pPr>
        <w:pStyle w:val="ProductList-SubClauseHeading"/>
        <w:outlineLvl w:val="3"/>
        <w:rPr>
          <w:rtl/>
        </w:rPr>
      </w:pPr>
      <w:r>
        <w:rPr>
          <w:rtl/>
        </w:rPr>
        <w:t>11.2 خرائط Bing</w:t>
      </w:r>
    </w:p>
    <w:p w:rsidR="002453E1" w:rsidRDefault="00A73845">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2">
        <w:r>
          <w:rPr>
            <w:color w:val="00467F"/>
            <w:u w:val="single"/>
            <w:rtl/>
          </w:rPr>
          <w:t>http://go.microsoft.com/?linkid=9710837</w:t>
        </w:r>
      </w:hyperlink>
      <w:r>
        <w:rPr>
          <w:rtl/>
        </w:rPr>
        <w:t xml:space="preserve"> وبيان خصوصية خرائط Bing المتوفر على </w:t>
      </w:r>
      <w:hyperlink r:id="rId33">
        <w:r>
          <w:rPr>
            <w:color w:val="00467F"/>
            <w:u w:val="single"/>
            <w:rtl/>
          </w:rPr>
          <w:t>http://go.microsoft.com/fwlink/?LinkID=248686</w:t>
        </w:r>
      </w:hyperlink>
      <w:r>
        <w:rPr>
          <w:rtl/>
        </w:rPr>
        <w:t>.</w:t>
      </w:r>
    </w:p>
    <w:p w:rsidR="002453E1" w:rsidRDefault="002453E1">
      <w:pPr>
        <w:pStyle w:val="ProductList-BodyIndented"/>
        <w:rPr>
          <w:rtl/>
        </w:rPr>
      </w:pPr>
    </w:p>
    <w:p w:rsidR="002453E1" w:rsidRDefault="00A73845">
      <w:pPr>
        <w:pStyle w:val="ProductList-SubClauseHeading"/>
        <w:outlineLvl w:val="3"/>
        <w:rPr>
          <w:rtl/>
        </w:rPr>
      </w:pPr>
      <w:r>
        <w:rPr>
          <w:rtl/>
        </w:rPr>
        <w:t>11.3 إشعار حول المع</w:t>
      </w:r>
      <w:r>
        <w:rPr>
          <w:rtl/>
        </w:rPr>
        <w:t>يار المرئي H.264/AVC ومعيار الفيديو VC-1 والمعيار المرئي MPEG-4 Part 2</w:t>
      </w:r>
    </w:p>
    <w:p w:rsidR="002453E1" w:rsidRDefault="00A73845">
      <w:pPr>
        <w:pStyle w:val="ProductList-BodyIndented"/>
        <w:rPr>
          <w:rtl/>
        </w:rPr>
      </w:pPr>
      <w:r>
        <w:rPr>
          <w:rtl/>
        </w:rPr>
        <w:t>قد يشتمل البرنامج على تقنية الضغط المرئية H.264/AVC وVC-1 وMPEG-4 Part 2 وتتطلب شركة MPEG LA, L.L.C. الإشعار التالي: تم ترخيص هذا المنتج بموجب تراخيص براءة اختراع AVC وVC-1 و MPEG-4 PAR</w:t>
      </w:r>
      <w:r>
        <w:rPr>
          <w:rtl/>
        </w:rPr>
        <w:t>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w:t>
      </w:r>
      <w:r>
        <w:rPr>
          <w:rtl/>
        </w:rPr>
        <w:t xml:space="preserve">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4">
        <w:r>
          <w:rPr>
            <w:color w:val="00467F"/>
            <w:u w:val="single"/>
            <w:rtl/>
          </w:rPr>
          <w:t>www.mpegla.com</w:t>
        </w:r>
      </w:hyperlink>
      <w:r>
        <w:rPr>
          <w:rtl/>
        </w:rPr>
        <w:t>.</w:t>
      </w:r>
      <w:r>
        <w:rPr>
          <w:rtl/>
        </w:rPr>
        <w:t xml:space="preserve">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2453E1" w:rsidRDefault="002453E1">
      <w:pPr>
        <w:pStyle w:val="ProductList-BodyIndented"/>
        <w:rPr>
          <w:rtl/>
        </w:rPr>
      </w:pPr>
    </w:p>
    <w:p w:rsidR="002453E1" w:rsidRDefault="00A73845">
      <w:pPr>
        <w:pStyle w:val="ProductList-ClauseHeading"/>
        <w:outlineLvl w:val="2"/>
        <w:rPr>
          <w:rtl/>
        </w:rPr>
      </w:pPr>
      <w:r>
        <w:rPr>
          <w:rtl/>
        </w:rPr>
        <w:t>12.</w:t>
      </w:r>
      <w:r>
        <w:rPr>
          <w:rtl/>
        </w:rPr>
        <w:t xml:space="preserve"> مكونات الخطوط والصور والأصوات</w:t>
      </w:r>
    </w:p>
    <w:p w:rsidR="002453E1" w:rsidRDefault="00A73845">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ويجوز</w:t>
      </w:r>
      <w:r>
        <w:t xml:space="preserve"> </w:t>
      </w:r>
      <w:r>
        <w:t>استخدام</w:t>
      </w:r>
      <w:r>
        <w:t xml:space="preserve"> </w:t>
      </w:r>
      <w:r>
        <w:t>الخطوط</w:t>
      </w:r>
      <w:r>
        <w:t xml:space="preserve"> </w:t>
      </w:r>
      <w:r>
        <w:t>المضمنة</w:t>
      </w:r>
      <w:r>
        <w:t xml:space="preserve"> </w:t>
      </w:r>
      <w:r>
        <w:t>في</w:t>
      </w:r>
      <w:r>
        <w:t xml:space="preserve"> </w:t>
      </w:r>
      <w:r>
        <w:t>هذا</w:t>
      </w:r>
      <w:r>
        <w:t xml:space="preserve"> </w:t>
      </w:r>
      <w:r>
        <w:t>البرنامج</w:t>
      </w:r>
      <w:r>
        <w:t xml:space="preserve"> </w:t>
      </w:r>
      <w:r>
        <w:t>أو</w:t>
      </w:r>
      <w:r>
        <w:t xml:space="preserve"> </w:t>
      </w:r>
      <w:r>
        <w:t>المثبتة</w:t>
      </w:r>
      <w:r>
        <w:t xml:space="preserve"> </w:t>
      </w:r>
      <w:r>
        <w:t>بواسطته</w:t>
      </w:r>
      <w:r>
        <w:t xml:space="preserve"> </w:t>
      </w:r>
      <w:r>
        <w:t>بغرض</w:t>
      </w:r>
      <w:r>
        <w:t xml:space="preserve"> </w:t>
      </w:r>
      <w:r>
        <w:t>عرض</w:t>
      </w:r>
      <w:r>
        <w:t xml:space="preserve"> </w:t>
      </w:r>
      <w:r>
        <w:t>المحتوى</w:t>
      </w:r>
      <w:r>
        <w:t xml:space="preserve"> </w:t>
      </w:r>
      <w:r>
        <w:t>وطباعته</w:t>
      </w:r>
      <w:r>
        <w:t xml:space="preserve">. </w:t>
      </w:r>
      <w:r>
        <w:t>يجوز</w:t>
      </w:r>
      <w:r>
        <w:t xml:space="preserve"> </w:t>
      </w:r>
      <w:r>
        <w:t>للعميل</w:t>
      </w:r>
      <w:r>
        <w:t xml:space="preserve"> </w:t>
      </w:r>
      <w:r>
        <w:t>تضمين</w:t>
      </w:r>
      <w:r>
        <w:t xml:space="preserve"> </w:t>
      </w:r>
      <w:r>
        <w:t>الخطوط</w:t>
      </w:r>
      <w:r>
        <w:t xml:space="preserve"> </w:t>
      </w:r>
      <w:r>
        <w:t>فقط</w:t>
      </w:r>
      <w:r>
        <w:t xml:space="preserve"> </w:t>
      </w:r>
      <w:r>
        <w:t>في</w:t>
      </w:r>
      <w:r>
        <w:t xml:space="preserve"> </w:t>
      </w:r>
      <w:r>
        <w:t>المحتوى</w:t>
      </w:r>
      <w:r>
        <w:t xml:space="preserve"> </w:t>
      </w:r>
      <w:r>
        <w:t>كما</w:t>
      </w:r>
      <w:r>
        <w:t xml:space="preserve"> </w:t>
      </w:r>
      <w:r>
        <w:t>هو</w:t>
      </w:r>
      <w:r>
        <w:t xml:space="preserve"> </w:t>
      </w:r>
      <w:r>
        <w:t>مسموح</w:t>
      </w:r>
      <w:r>
        <w:t xml:space="preserve"> </w:t>
      </w:r>
      <w:r>
        <w:t>بواسطة</w:t>
      </w:r>
      <w:r>
        <w:t xml:space="preserve"> </w:t>
      </w:r>
      <w:r>
        <w:t>قيود</w:t>
      </w:r>
      <w:r>
        <w:t xml:space="preserve"> </w:t>
      </w:r>
      <w:r>
        <w:t>التضمين</w:t>
      </w:r>
      <w:r>
        <w:t xml:space="preserve"> </w:t>
      </w:r>
      <w:r>
        <w:t>في</w:t>
      </w:r>
      <w:r>
        <w:t xml:space="preserve"> </w:t>
      </w:r>
      <w:r>
        <w:t>الخطوط</w:t>
      </w:r>
      <w:r>
        <w:t xml:space="preserve"> </w:t>
      </w:r>
      <w:r>
        <w:t>وتنزيلها</w:t>
      </w:r>
      <w:r>
        <w:t xml:space="preserve"> </w:t>
      </w:r>
      <w:r>
        <w:t>مؤقتًا</w:t>
      </w:r>
      <w:r>
        <w:t xml:space="preserve"> </w:t>
      </w:r>
      <w:r>
        <w:t>على</w:t>
      </w:r>
      <w:r>
        <w:t xml:space="preserve"> </w:t>
      </w:r>
      <w:r>
        <w:t>طابعة</w:t>
      </w:r>
      <w:r>
        <w:t xml:space="preserve"> </w:t>
      </w:r>
      <w:r>
        <w:t>أو</w:t>
      </w:r>
      <w:r>
        <w:t xml:space="preserve"> </w:t>
      </w:r>
      <w:r>
        <w:t>أي</w:t>
      </w:r>
      <w:r>
        <w:t xml:space="preserve"> </w:t>
      </w:r>
      <w:r>
        <w:t>جهاز</w:t>
      </w:r>
      <w:r>
        <w:t xml:space="preserve"> </w:t>
      </w:r>
      <w:r>
        <w:t>آخر</w:t>
      </w:r>
      <w:r>
        <w:t xml:space="preserve"> </w:t>
      </w:r>
      <w:r>
        <w:t>لطباعة</w:t>
      </w:r>
      <w:r>
        <w:t xml:space="preserve"> </w:t>
      </w:r>
      <w:r>
        <w:t>المحتوى</w:t>
      </w:r>
      <w:r>
        <w:t>.</w:t>
      </w:r>
    </w:p>
    <w:p w:rsidR="002453E1" w:rsidRDefault="002453E1">
      <w:pPr>
        <w:pStyle w:val="ProductList-Body"/>
        <w:rPr>
          <w:rtl/>
        </w:rPr>
      </w:pPr>
    </w:p>
    <w:p w:rsidR="002453E1" w:rsidRDefault="00A73845">
      <w:pPr>
        <w:pStyle w:val="ProductList-ClauseHeading"/>
        <w:outlineLvl w:val="2"/>
        <w:rPr>
          <w:rtl/>
        </w:rPr>
      </w:pPr>
      <w:r>
        <w:rPr>
          <w:rtl/>
        </w:rPr>
        <w:t>13. التقنيات المضمنة</w:t>
      </w:r>
    </w:p>
    <w:p w:rsidR="002453E1" w:rsidRDefault="00A73845">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w:t>
      </w:r>
      <w:r>
        <w:rPr>
          <w:rtl/>
        </w:rPr>
        <w:t xml:space="preserve">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2453E1" w:rsidRDefault="002453E1">
      <w:pPr>
        <w:pStyle w:val="ProductList-Body"/>
        <w:rPr>
          <w:rtl/>
        </w:rPr>
      </w:pPr>
    </w:p>
    <w:p w:rsidR="002453E1" w:rsidRDefault="00A73845">
      <w:pPr>
        <w:pStyle w:val="ProductList-ClauseHeading"/>
        <w:outlineLvl w:val="2"/>
        <w:rPr>
          <w:rtl/>
        </w:rPr>
      </w:pPr>
      <w:r>
        <w:rPr>
          <w:rtl/>
        </w:rPr>
        <w:t>14. اختبار قياس الأداء</w:t>
      </w:r>
    </w:p>
    <w:p w:rsidR="002453E1" w:rsidRDefault="00A73845">
      <w:pPr>
        <w:pStyle w:val="ProductList-Body"/>
        <w:rPr>
          <w:rtl/>
        </w:rPr>
      </w:pPr>
      <w:r>
        <w:rPr>
          <w:rtl/>
        </w:rPr>
        <w:t>يجب على العميل أن يحصل على موافقة كتابية مسبقة من Microsoft للكشف لطرف ثالث عن ن</w:t>
      </w:r>
      <w:r>
        <w:rPr>
          <w:rtl/>
        </w:rPr>
        <w:t xml:space="preserve">تائج أي اختبار لقياس الأداء خاص بأي منتج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للخادم</w:t>
      </w:r>
      <w:r>
        <w:fldChar w:fldCharType="end"/>
      </w:r>
      <w:r>
        <w:t xml:space="preserve"> </w:t>
      </w:r>
      <w:r>
        <w:t>أو</w:t>
      </w:r>
      <w:r>
        <w:t xml:space="preserve"> Microsoft Desktop Optimization Pack. </w:t>
      </w:r>
      <w:r>
        <w:t>لا</w:t>
      </w:r>
      <w:r>
        <w:t xml:space="preserve"> </w:t>
      </w:r>
      <w:r>
        <w:t>ينطبق</w:t>
      </w:r>
      <w:r>
        <w:t xml:space="preserve"> </w:t>
      </w:r>
      <w:r>
        <w:t>ذلك</w:t>
      </w:r>
      <w:r>
        <w:t xml:space="preserve"> </w:t>
      </w:r>
      <w:r>
        <w:t>على</w:t>
      </w:r>
      <w:r>
        <w:t xml:space="preserve"> Windows Server.</w:t>
      </w:r>
    </w:p>
    <w:p w:rsidR="002453E1" w:rsidRDefault="002453E1">
      <w:pPr>
        <w:pStyle w:val="ProductList-Body"/>
        <w:rPr>
          <w:rtl/>
        </w:rPr>
      </w:pPr>
    </w:p>
    <w:p w:rsidR="002453E1" w:rsidRDefault="00A73845">
      <w:pPr>
        <w:pStyle w:val="ProductList-ClauseHeading"/>
        <w:outlineLvl w:val="2"/>
        <w:rPr>
          <w:rtl/>
        </w:rPr>
      </w:pPr>
      <w:r>
        <w:rPr>
          <w:rtl/>
        </w:rPr>
        <w:t>15. تعدد الإرسال</w:t>
      </w:r>
    </w:p>
    <w:p w:rsidR="002453E1" w:rsidRDefault="00A73845">
      <w:pPr>
        <w:pStyle w:val="ProductList-Body"/>
        <w:rPr>
          <w:rtl/>
        </w:rPr>
      </w:pPr>
      <w:r>
        <w:rPr>
          <w:rtl/>
        </w:rPr>
        <w:t>الإرسال المتعد</w:t>
      </w:r>
      <w:r>
        <w:rPr>
          <w:rtl/>
        </w:rPr>
        <w:t xml:space="preserve">د أو التجميع لتقليل الاتصالات المباشرة مع البرنامج لا يقلل من 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w:t>
      </w:r>
    </w:p>
    <w:p w:rsidR="002453E1" w:rsidRDefault="002453E1">
      <w:pPr>
        <w:pStyle w:val="ProductList-Body"/>
        <w:rPr>
          <w:rtl/>
        </w:rPr>
      </w:pPr>
    </w:p>
    <w:p w:rsidR="002453E1" w:rsidRDefault="00A73845">
      <w:pPr>
        <w:pStyle w:val="ProductList-ClauseHeading"/>
        <w:outlineLvl w:val="2"/>
        <w:rPr>
          <w:rtl/>
        </w:rPr>
      </w:pPr>
      <w:r>
        <w:rPr>
          <w:rtl/>
        </w:rPr>
        <w:t>16. الحقوق الإدارية وحقوق الدعم</w:t>
      </w:r>
    </w:p>
    <w:p w:rsidR="002453E1" w:rsidRDefault="00A73845">
      <w:pPr>
        <w:pStyle w:val="ProductList-Body"/>
        <w:rPr>
          <w:rtl/>
        </w:rPr>
      </w:pPr>
      <w:r>
        <w:rPr>
          <w:rtl/>
        </w:rPr>
        <w:t>يجوز للعميل الوصول إلى برنامج الخادم ال</w:t>
      </w:r>
      <w:r>
        <w:rPr>
          <w:rtl/>
        </w:rPr>
        <w:t xml:space="preserve">ذي يقوم بتشغيل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المسموح</w:t>
      </w:r>
      <w:r>
        <w:t xml:space="preserve"> </w:t>
      </w:r>
      <w:r>
        <w:t>بها</w:t>
      </w:r>
      <w:r>
        <w:t xml:space="preserve"> </w:t>
      </w:r>
      <w:r>
        <w:t>بواسطة</w:t>
      </w:r>
      <w:r>
        <w:t xml:space="preserve"> </w:t>
      </w:r>
      <w:r>
        <w:t>مستخدمين</w:t>
      </w:r>
      <w:r>
        <w:t xml:space="preserve"> </w:t>
      </w:r>
      <w:r>
        <w:t>ب</w:t>
      </w:r>
      <w:r>
        <w:t>دون</w:t>
      </w:r>
      <w:r>
        <w:t xml:space="preserve"> </w:t>
      </w:r>
      <w:r>
        <w:t>تراخيص</w:t>
      </w:r>
      <w:r>
        <w:t xml:space="preserve"> </w:t>
      </w:r>
      <w:r>
        <w:t>وصول</w:t>
      </w:r>
      <w:r>
        <w:t xml:space="preserve"> </w:t>
      </w:r>
      <w:r>
        <w:t>العميل</w:t>
      </w:r>
      <w:r>
        <w:t xml:space="preserve"> </w:t>
      </w:r>
      <w:r>
        <w:t>لأغراض</w:t>
      </w:r>
      <w:r>
        <w:t xml:space="preserve"> </w:t>
      </w:r>
      <w:r>
        <w:t>إدارية</w:t>
      </w:r>
      <w:r>
        <w:t xml:space="preserve"> </w:t>
      </w:r>
      <w:r>
        <w:t>فقط</w:t>
      </w:r>
      <w:r>
        <w:t xml:space="preserve">. </w:t>
      </w:r>
      <w:r>
        <w:t>يجوز</w:t>
      </w:r>
      <w:r>
        <w:t xml:space="preserve"> </w:t>
      </w:r>
      <w:r>
        <w:t>للعميل</w:t>
      </w:r>
      <w:r>
        <w:t xml:space="preserve"> </w:t>
      </w:r>
      <w:r>
        <w:t>أيضًا</w:t>
      </w:r>
      <w:r>
        <w:t xml:space="preserve"> </w:t>
      </w:r>
      <w:r>
        <w:t>السماح</w:t>
      </w:r>
      <w:r>
        <w:t xml:space="preserve"> </w:t>
      </w:r>
      <w:r>
        <w:t>بالوصول</w:t>
      </w:r>
      <w:r>
        <w:t xml:space="preserve"> </w:t>
      </w:r>
      <w:r>
        <w:t>عن</w:t>
      </w:r>
      <w:r>
        <w:t xml:space="preserve"> </w:t>
      </w:r>
      <w:r>
        <w:t>بُعد</w:t>
      </w:r>
      <w:r>
        <w:t xml:space="preserve"> </w:t>
      </w:r>
      <w:r>
        <w:t>إلى</w:t>
      </w:r>
      <w:r>
        <w:t xml:space="preserve"> </w:t>
      </w:r>
      <w:r>
        <w:t>منتجات</w:t>
      </w:r>
      <w:r>
        <w:t xml:space="preserve"> </w:t>
      </w:r>
      <w:r>
        <w:t>أخرى</w:t>
      </w:r>
      <w:r>
        <w:t xml:space="preserve"> </w:t>
      </w:r>
      <w:r>
        <w:t>فقط</w:t>
      </w:r>
      <w:r>
        <w:t xml:space="preserve"> </w:t>
      </w:r>
      <w:r>
        <w:t>لأغراض</w:t>
      </w:r>
      <w:r>
        <w:t xml:space="preserve"> </w:t>
      </w:r>
      <w:r>
        <w:t>توفير</w:t>
      </w:r>
      <w:r>
        <w:t xml:space="preserve"> </w:t>
      </w:r>
      <w:r>
        <w:t>دعم</w:t>
      </w:r>
      <w:r>
        <w:t xml:space="preserve"> </w:t>
      </w:r>
      <w:r>
        <w:t>تقني</w:t>
      </w:r>
      <w:r>
        <w:t xml:space="preserve"> </w:t>
      </w:r>
      <w:r>
        <w:t>للمنتج</w:t>
      </w:r>
      <w:r>
        <w:t xml:space="preserve">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للمستخدمين</w:t>
        </w:r>
        <w:r>
          <w:rPr>
            <w:color w:val="0563C1"/>
          </w:rPr>
          <w:t xml:space="preserve"> </w:t>
        </w:r>
        <w:r>
          <w:rPr>
            <w:color w:val="0563C1"/>
          </w:rPr>
          <w:t>المرخصين</w:t>
        </w:r>
        <w:r>
          <w:fldChar w:fldCharType="end"/>
        </w:r>
        <w:r>
          <w:t xml:space="preserve"> </w:t>
        </w:r>
        <w:r>
          <w:t>أو</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الأجهزة</w:t>
        </w:r>
        <w:r>
          <w:rPr>
            <w:color w:val="0563C1"/>
          </w:rPr>
          <w:t xml:space="preserve"> </w:t>
        </w:r>
        <w:r>
          <w:rPr>
            <w:color w:val="0563C1"/>
          </w:rPr>
          <w:t>المرخصة</w:t>
        </w:r>
        <w:r>
          <w:fldChar w:fldCharType="end"/>
        </w:r>
        <w:r>
          <w:t>.</w:t>
        </w:r>
      </w:dir>
    </w:p>
    <w:p w:rsidR="002453E1" w:rsidRDefault="002453E1">
      <w:pPr>
        <w:pStyle w:val="ProductList-Body"/>
        <w:rPr>
          <w:rtl/>
        </w:rPr>
      </w:pPr>
    </w:p>
    <w:p w:rsidR="002453E1" w:rsidRDefault="00A73845">
      <w:pPr>
        <w:pStyle w:val="ProductList-ClauseHeading"/>
        <w:outlineLvl w:val="2"/>
        <w:rPr>
          <w:rtl/>
        </w:rPr>
      </w:pPr>
      <w:r>
        <w:rPr>
          <w:rtl/>
        </w:rPr>
        <w:t>17. التعليمات البرمجية القابلة للتوزي</w:t>
      </w:r>
      <w:r>
        <w:rPr>
          <w:rtl/>
        </w:rPr>
        <w:t>ع</w:t>
      </w:r>
    </w:p>
    <w:p w:rsidR="002453E1" w:rsidRDefault="00A73845">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2453E1" w:rsidRDefault="002453E1">
      <w:pPr>
        <w:pStyle w:val="ProductList-Body"/>
        <w:rPr>
          <w:rtl/>
        </w:rPr>
      </w:pPr>
    </w:p>
    <w:p w:rsidR="002453E1" w:rsidRDefault="00A73845">
      <w:pPr>
        <w:pStyle w:val="ProductList-SubClauseHeading"/>
        <w:outlineLvl w:val="3"/>
        <w:rPr>
          <w:rtl/>
        </w:rPr>
      </w:pPr>
      <w:r>
        <w:rPr>
          <w:rtl/>
        </w:rPr>
        <w:t>17.1 الحق في الاستخدام والتوزيع</w:t>
      </w:r>
    </w:p>
    <w:p w:rsidR="002453E1" w:rsidRDefault="00A73845">
      <w:pPr>
        <w:pStyle w:val="ProductList-BodyIndented"/>
        <w:rPr>
          <w:rtl/>
        </w:rPr>
      </w:pPr>
      <w:r>
        <w:rPr>
          <w:rtl/>
        </w:rPr>
        <w:t xml:space="preserve">التعليمات البرمجية وملفات النصوص المسرودة أدناه هي "تعليمات برمجية قابلة للتوزيع". </w:t>
      </w:r>
    </w:p>
    <w:p w:rsidR="002453E1" w:rsidRDefault="00A73845" w:rsidP="006F5723">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w:t>
      </w:r>
      <w:r>
        <w:rPr>
          <w:rtl/>
        </w:rPr>
        <w:t>Silverlight.</w:t>
      </w:r>
    </w:p>
    <w:p w:rsidR="002453E1" w:rsidRDefault="00A73845" w:rsidP="006F5723">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2453E1" w:rsidRDefault="00A73845" w:rsidP="006F5723">
      <w:pPr>
        <w:pStyle w:val="ProductList-Bullet"/>
        <w:numPr>
          <w:ilvl w:val="1"/>
          <w:numId w:val="4"/>
        </w:numPr>
        <w:rPr>
          <w:rtl/>
        </w:rPr>
      </w:pPr>
      <w:r>
        <w:rPr>
          <w:rtl/>
        </w:rPr>
        <w:t>توزيع الطرف الثالث: يجوز للعميل السماح ل</w:t>
      </w:r>
      <w:r>
        <w:rPr>
          <w:rtl/>
        </w:rPr>
        <w:t>موزعي برامجه بنسخ وتوزيع التعليمات البرمجية القابلة للتوزيع كجزء من هذه البرامج.</w:t>
      </w:r>
    </w:p>
    <w:p w:rsidR="002453E1" w:rsidRDefault="00A73845" w:rsidP="006F5723">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2453E1" w:rsidRDefault="002453E1">
      <w:pPr>
        <w:pStyle w:val="ProductList-BodyIndented"/>
        <w:rPr>
          <w:rtl/>
        </w:rPr>
      </w:pPr>
    </w:p>
    <w:p w:rsidR="002453E1" w:rsidRDefault="00A73845">
      <w:pPr>
        <w:pStyle w:val="ProductList-SubClauseHeading"/>
        <w:outlineLvl w:val="3"/>
        <w:rPr>
          <w:rtl/>
        </w:rPr>
      </w:pPr>
      <w:r>
        <w:rPr>
          <w:rtl/>
        </w:rPr>
        <w:t>17.2 متطلبات التوزيع</w:t>
      </w:r>
    </w:p>
    <w:p w:rsidR="002453E1" w:rsidRDefault="00A73845">
      <w:pPr>
        <w:pStyle w:val="ProductList-BodyIndented"/>
        <w:rPr>
          <w:rtl/>
        </w:rPr>
      </w:pPr>
      <w:r>
        <w:rPr>
          <w:rtl/>
        </w:rPr>
        <w:t>إذا قام العميل بتوزيع أي تع</w:t>
      </w:r>
      <w:r>
        <w:rPr>
          <w:rtl/>
        </w:rPr>
        <w:t>ليمات برمجية قابلة للتوزيع، يجب على العميل ما يلي:</w:t>
      </w:r>
    </w:p>
    <w:p w:rsidR="002453E1" w:rsidRDefault="00A73845" w:rsidP="006F5723">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2453E1" w:rsidRDefault="00A73845" w:rsidP="006F5723">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w:t>
      </w:r>
      <w:r>
        <w:rPr>
          <w:rtl/>
        </w:rPr>
        <w:t>لتوزيع على الأقل في حدود اتفاقية الترخيص المجمع المبرمة مع العميل، والتي تشمل شروط المنتج هذه،</w:t>
      </w:r>
    </w:p>
    <w:p w:rsidR="002453E1" w:rsidRDefault="00A73845" w:rsidP="006F5723">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w:t>
      </w:r>
      <w:r>
        <w:rPr>
          <w:rtl/>
        </w:rPr>
        <w:t>البة على التعليمات البرمجية القابلة للتوزيع المضمنة في برامج العميل فقط.</w:t>
      </w:r>
    </w:p>
    <w:p w:rsidR="002453E1" w:rsidRDefault="002453E1">
      <w:pPr>
        <w:pStyle w:val="ProductList-BodyIndented"/>
        <w:rPr>
          <w:rtl/>
        </w:rPr>
      </w:pPr>
    </w:p>
    <w:p w:rsidR="002453E1" w:rsidRDefault="00A73845">
      <w:pPr>
        <w:pStyle w:val="ProductList-SubClauseHeading"/>
        <w:outlineLvl w:val="3"/>
        <w:rPr>
          <w:rtl/>
        </w:rPr>
      </w:pPr>
      <w:r>
        <w:rPr>
          <w:rtl/>
        </w:rPr>
        <w:t>17.3 تقييدات التوزيع</w:t>
      </w:r>
    </w:p>
    <w:p w:rsidR="002453E1" w:rsidRDefault="00A73845">
      <w:pPr>
        <w:pStyle w:val="ProductList-BodyIndented"/>
        <w:rPr>
          <w:rtl/>
        </w:rPr>
      </w:pPr>
      <w:r>
        <w:rPr>
          <w:rtl/>
        </w:rPr>
        <w:t>لا يجوز للعميل القيام بما يلي:</w:t>
      </w:r>
    </w:p>
    <w:p w:rsidR="002453E1" w:rsidRDefault="00A73845" w:rsidP="006F5723">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2453E1" w:rsidRDefault="00A73845" w:rsidP="006F5723">
      <w:pPr>
        <w:pStyle w:val="ProductList-Bullet"/>
        <w:numPr>
          <w:ilvl w:val="1"/>
          <w:numId w:val="6"/>
        </w:numPr>
        <w:rPr>
          <w:rtl/>
        </w:rPr>
      </w:pPr>
      <w:r>
        <w:rPr>
          <w:rtl/>
        </w:rPr>
        <w:t>استخدام العلامات التجار</w:t>
      </w:r>
      <w:r>
        <w:rPr>
          <w:rtl/>
        </w:rPr>
        <w:t>ية الخاصة بشركة Microsoft في أسماء برامج العميل أو بطريقة توضح أن مصدر هذه البرامج هو شركة Microsoft أو أنها مصدقة بواسطتها، أو</w:t>
      </w:r>
    </w:p>
    <w:p w:rsidR="002453E1" w:rsidRDefault="00A73845" w:rsidP="006F5723">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2453E1" w:rsidRDefault="00A73845" w:rsidP="006F5723">
      <w:pPr>
        <w:pStyle w:val="ProductList-Bullet"/>
        <w:numPr>
          <w:ilvl w:val="1"/>
          <w:numId w:val="6"/>
        </w:numPr>
        <w:rPr>
          <w:rtl/>
        </w:rPr>
      </w:pPr>
      <w:r>
        <w:rPr>
          <w:rtl/>
        </w:rPr>
        <w:t>تعديل أو توزيع التعليمات البرمجية المصدر الخا</w:t>
      </w:r>
      <w:r>
        <w:rPr>
          <w:rtl/>
        </w:rPr>
        <w:t xml:space="preserve">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w:t>
      </w:r>
      <w:r>
        <w:rPr>
          <w:rtl/>
        </w:rPr>
        <w:t xml:space="preserve">أن يكون للآخرين الحق في تعديلها. </w:t>
      </w:r>
    </w:p>
    <w:p w:rsidR="002453E1" w:rsidRDefault="002453E1">
      <w:pPr>
        <w:pStyle w:val="ProductList-BodyIndented"/>
        <w:rPr>
          <w:rtl/>
        </w:rPr>
      </w:pPr>
    </w:p>
    <w:p w:rsidR="002453E1" w:rsidRDefault="00A73845">
      <w:pPr>
        <w:pStyle w:val="ProductList-ClauseHeading"/>
        <w:outlineLvl w:val="2"/>
        <w:rPr>
          <w:rtl/>
        </w:rPr>
      </w:pPr>
      <w:r>
        <w:rPr>
          <w:rtl/>
        </w:rPr>
        <w:t>18. خدمات Software Plus</w:t>
      </w:r>
    </w:p>
    <w:p w:rsidR="002453E1" w:rsidRDefault="00A73845">
      <w:pPr>
        <w:pStyle w:val="ProductList-Body"/>
        <w:rPr>
          <w:rtl/>
        </w:rPr>
      </w:pPr>
      <w:r>
        <w:rPr>
          <w:rtl/>
        </w:rPr>
        <w:t xml:space="preserve">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w:t>
      </w:r>
      <w:r>
        <w:rPr>
          <w:rtl/>
        </w:rPr>
        <w:t>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49304601"/>
      <w:r>
        <w:instrText>شروط</w:instrText>
      </w:r>
      <w:r>
        <w:instrText xml:space="preserve"> </w:instrText>
      </w:r>
      <w:r>
        <w:instrText>نموذج</w:instrText>
      </w:r>
      <w:r>
        <w:instrText xml:space="preserve"> </w:instrText>
      </w:r>
      <w:r>
        <w:instrText>الترخيص</w:instrText>
      </w:r>
      <w:bookmarkEnd w:id="17"/>
      <w:r>
        <w:instrText>" \l 2</w:instrText>
      </w:r>
      <w:r>
        <w:fldChar w:fldCharType="end"/>
      </w:r>
    </w:p>
    <w:p w:rsidR="002453E1" w:rsidRDefault="00A73845">
      <w:pPr>
        <w:pStyle w:val="ProductList-Body"/>
        <w:rPr>
          <w:rtl/>
        </w:rPr>
      </w:pPr>
      <w:r>
        <w:rPr>
          <w:rtl/>
        </w:rPr>
        <w:t>يتم تحديد نموذج الترخيص لكل منتج في بند حقوق الاستخدام لكل إدخال منتج. تسري شروط نموذج الترخيص على كل منتجات ال</w:t>
      </w:r>
      <w:r>
        <w:rPr>
          <w:rtl/>
        </w:rPr>
        <w:t>برامج المرخصة بموجب نموذج الترخيص، كما هو محدد في إدخال المنتج وتخضع لأي استثناءات وأي شروط أخرى منصوص عليها في شروط الترخيص الخاصة بالمنتج.</w:t>
      </w:r>
    </w:p>
    <w:p w:rsidR="002453E1" w:rsidRDefault="00A73845">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49304602"/>
      <w:r>
        <w:instrText>تطبيقات</w:instrText>
      </w:r>
      <w:r>
        <w:instrText xml:space="preserve"> </w:instrText>
      </w:r>
      <w:r>
        <w:instrText>سطح</w:instrText>
      </w:r>
      <w:r>
        <w:instrText xml:space="preserve"> </w:instrText>
      </w:r>
      <w:r>
        <w:instrText>المكتب</w:instrText>
      </w:r>
      <w:bookmarkEnd w:id="19"/>
      <w:r>
        <w:instrText>" \l 3</w:instrText>
      </w:r>
      <w:r>
        <w:fldChar w:fldCharType="end"/>
      </w:r>
    </w:p>
    <w:p w:rsidR="002453E1" w:rsidRDefault="00A73845">
      <w:pPr>
        <w:pStyle w:val="ProductList-ClauseHeading"/>
        <w:outlineLvl w:val="3"/>
        <w:rPr>
          <w:rtl/>
        </w:rPr>
      </w:pPr>
      <w:r>
        <w:rPr>
          <w:rtl/>
        </w:rPr>
        <w:t>ترخيص الجهاز</w:t>
      </w:r>
    </w:p>
    <w:p w:rsidR="002453E1" w:rsidRDefault="00A73845" w:rsidP="006F5723">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w:instrText>
      </w:r>
      <w:r>
        <w:instrTex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وعلى</w:t>
      </w:r>
      <w:r>
        <w:t xml:space="preserve"> </w:t>
      </w:r>
      <w:r>
        <w:t>أي</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w:instrText>
      </w:r>
      <w:r>
        <w:instrText>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العميل</w:t>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يحصل</w:t>
      </w:r>
      <w:r>
        <w:t xml:space="preserve"> </w:t>
      </w:r>
      <w:r>
        <w:t>عليه</w:t>
      </w:r>
      <w:r>
        <w:t xml:space="preserve">. </w:t>
      </w:r>
    </w:p>
    <w:p w:rsidR="002453E1" w:rsidRDefault="00A73845" w:rsidP="006F5723">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المستخدم</w:t>
      </w:r>
      <w:r>
        <w:rPr>
          <w:color w:val="0563C1"/>
        </w:rPr>
        <w:t xml:space="preserve"> </w:t>
      </w:r>
      <w:r>
        <w:rPr>
          <w:color w:val="0563C1"/>
        </w:rPr>
        <w:t>الرئيسي</w:t>
      </w:r>
      <w:r>
        <w:fldChar w:fldCharType="end"/>
      </w:r>
      <w:r>
        <w:fldChar w:fldCharType="begin"/>
      </w:r>
      <w:r>
        <w:instrText xml:space="preserve"> AutoTextList   \s NoStyle \t </w:instrText>
      </w:r>
      <w:r>
        <w:instrText>"‎</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للجهاز</w:t>
      </w:r>
      <w:r>
        <w:rPr>
          <w:color w:val="0563C1"/>
        </w:rPr>
        <w:t xml:space="preserve"> </w:t>
      </w:r>
      <w:r>
        <w:rPr>
          <w:color w:val="0563C1"/>
        </w:rPr>
        <w:t>المرخص</w:t>
      </w:r>
      <w:r>
        <w:fldChar w:fldCharType="end"/>
      </w:r>
      <w:r>
        <w:t xml:space="preserve"> </w:t>
      </w:r>
      <w:r>
        <w:t>ما</w:t>
      </w:r>
      <w:r>
        <w:t xml:space="preserve"> </w:t>
      </w:r>
      <w:r>
        <w:t>لم</w:t>
      </w:r>
      <w:r>
        <w:t xml:space="preserve"> </w:t>
      </w:r>
      <w:r>
        <w:t>يقم</w:t>
      </w:r>
      <w:r>
        <w:t xml:space="preserve"> </w:t>
      </w:r>
      <w:r>
        <w:t>بترخيص</w:t>
      </w:r>
      <w:r>
        <w:t xml:space="preserve"> </w:t>
      </w:r>
      <w:r>
        <w:t>البرنامج</w:t>
      </w:r>
      <w:r>
        <w:t xml:space="preserve"> </w:t>
      </w:r>
      <w:r>
        <w:t>كمنتج</w:t>
      </w:r>
      <w:r>
        <w:t xml:space="preserve"> </w:t>
      </w:r>
      <w:r>
        <w:t>مؤسسة</w:t>
      </w:r>
      <w:r>
        <w:t xml:space="preserve"> </w:t>
      </w:r>
      <w:r>
        <w:t>أو</w:t>
      </w:r>
      <w:r>
        <w:t xml:space="preserve"> </w:t>
      </w:r>
      <w:r>
        <w:t>على</w:t>
      </w:r>
      <w:r>
        <w:t xml:space="preserve"> </w:t>
      </w:r>
      <w:r>
        <w:t>مستوى</w:t>
      </w:r>
      <w:r>
        <w:t xml:space="preserve"> </w:t>
      </w:r>
      <w:r>
        <w:t>الشركة</w:t>
      </w:r>
      <w:r>
        <w:t xml:space="preserve">. </w:t>
      </w:r>
    </w:p>
    <w:p w:rsidR="002453E1" w:rsidRDefault="00A73845" w:rsidP="006F5723">
      <w:pPr>
        <w:pStyle w:val="ProductList-Bullet"/>
        <w:numPr>
          <w:ilvl w:val="0"/>
          <w:numId w:val="7"/>
        </w:numPr>
        <w:rPr>
          <w:rtl/>
        </w:rPr>
      </w:pPr>
      <w:r>
        <w:rPr>
          <w:rtl/>
        </w:rPr>
        <w:t>يجوز لأي عدد من المستخ</w:t>
      </w:r>
      <w:r>
        <w:rPr>
          <w:rtl/>
        </w:rPr>
        <w:t xml:space="preserve">دمين أن يستخدموا البرنامج الذي يعمل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w:t>
      </w:r>
      <w:r>
        <w:t xml:space="preserve"> </w:t>
      </w:r>
      <w:r>
        <w:t>ولكن</w:t>
      </w:r>
      <w:r>
        <w:t xml:space="preserve"> </w:t>
      </w:r>
      <w:r>
        <w:t>لا</w:t>
      </w:r>
      <w:r>
        <w:t xml:space="preserve"> </w:t>
      </w:r>
      <w:r>
        <w:t>يجوز</w:t>
      </w:r>
      <w:r>
        <w:t xml:space="preserve"> </w:t>
      </w:r>
      <w:r>
        <w:t>ال</w:t>
      </w:r>
      <w:r>
        <w:t>وصول</w:t>
      </w:r>
      <w:r>
        <w:t xml:space="preserve"> </w:t>
      </w:r>
      <w:r>
        <w:t>إلى</w:t>
      </w:r>
      <w:r>
        <w:t xml:space="preserve"> </w:t>
      </w:r>
      <w:r>
        <w:t>البرنامج</w:t>
      </w:r>
      <w:r>
        <w:t xml:space="preserve"> </w:t>
      </w:r>
      <w:r>
        <w:t>واستخدامه</w:t>
      </w:r>
      <w:r>
        <w:t xml:space="preserve"> </w:t>
      </w:r>
      <w:r>
        <w:t>في</w:t>
      </w:r>
      <w:r>
        <w:t xml:space="preserve"> </w:t>
      </w:r>
      <w:r>
        <w:t>وقت</w:t>
      </w:r>
      <w:r>
        <w:t xml:space="preserve"> </w:t>
      </w:r>
      <w:r>
        <w:t>واحد</w:t>
      </w:r>
      <w:r>
        <w:t xml:space="preserve"> </w:t>
      </w:r>
      <w:r>
        <w:t>إلا</w:t>
      </w:r>
      <w:r>
        <w:t xml:space="preserve"> </w:t>
      </w:r>
      <w:r>
        <w:t>لمستخدم</w:t>
      </w:r>
      <w:r>
        <w:t xml:space="preserve"> </w:t>
      </w:r>
      <w:r>
        <w:t>واحد</w:t>
      </w:r>
      <w:r>
        <w:t xml:space="preserve">. </w:t>
      </w:r>
    </w:p>
    <w:p w:rsidR="002453E1" w:rsidRDefault="00A73845" w:rsidP="006F5723">
      <w:pPr>
        <w:pStyle w:val="ProductList-Bullet"/>
        <w:numPr>
          <w:ilvl w:val="0"/>
          <w:numId w:val="7"/>
        </w:numPr>
        <w:rPr>
          <w:rtl/>
        </w:rPr>
      </w:pPr>
      <w:r>
        <w:rPr>
          <w:rtl/>
        </w:rPr>
        <w:t xml:space="preserve">يُسمح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من</w:t>
      </w:r>
      <w:r>
        <w:t xml:space="preserve"> </w:t>
      </w:r>
      <w:r>
        <w:t>أي</w:t>
      </w:r>
      <w:r>
        <w:t xml:space="preserve"> </w:t>
      </w:r>
      <w:r>
        <w:t>جهاز</w:t>
      </w:r>
      <w:r>
        <w:t xml:space="preserve"> </w:t>
      </w:r>
      <w:r>
        <w:t>أو</w:t>
      </w:r>
      <w:r>
        <w:t xml:space="preserve"> </w:t>
      </w:r>
      <w:r>
        <w:t>لأي</w:t>
      </w:r>
      <w:r>
        <w:t xml:space="preserve"> </w:t>
      </w:r>
      <w:r>
        <w:t>مستخدم</w:t>
      </w:r>
      <w:r>
        <w:t xml:space="preserve"> </w:t>
      </w:r>
      <w:r>
        <w:t>آخر</w:t>
      </w:r>
      <w:r>
        <w:t xml:space="preserve"> </w:t>
      </w:r>
      <w:r>
        <w:t>من</w:t>
      </w:r>
      <w:r>
        <w:t xml:space="preserve"> </w:t>
      </w:r>
      <w:r>
        <w:fldChar w:fldCharType="begin"/>
      </w:r>
      <w:r>
        <w:instrText xml:space="preserve"> A</w:instrText>
      </w:r>
      <w:r>
        <w:instrText>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آخر</w:t>
      </w:r>
      <w:r>
        <w:t xml:space="preserve"> </w:t>
      </w:r>
      <w:r>
        <w:t>بالاستخدام</w:t>
      </w:r>
      <w:r>
        <w:t xml:space="preserve"> </w:t>
      </w:r>
      <w:r>
        <w:t>البعيد</w:t>
      </w:r>
      <w:r>
        <w:t xml:space="preserve"> </w:t>
      </w:r>
      <w:r>
        <w:t>للبرنامج</w:t>
      </w:r>
      <w:r>
        <w:t xml:space="preserve"> </w:t>
      </w:r>
      <w:r>
        <w:t>الذي</w:t>
      </w:r>
      <w:r>
        <w:t xml:space="preserve"> </w:t>
      </w:r>
      <w:r>
        <w:t>يعمل</w:t>
      </w:r>
      <w:r>
        <w:t xml:space="preserve"> </w:t>
      </w:r>
      <w:r>
        <w:t>على</w:t>
      </w:r>
      <w:r>
        <w:t xml:space="preserve"> </w:t>
      </w:r>
      <w:r>
        <w:fldChar w:fldCharType="begin"/>
      </w:r>
      <w:r>
        <w:instrText xml:space="preserve"> AutoTextList</w:instrText>
      </w:r>
      <w:r>
        <w:instrText xml:space="preserve">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p>
    <w:p w:rsidR="002453E1" w:rsidRDefault="00A73845" w:rsidP="006F5723">
      <w:pPr>
        <w:pStyle w:val="ProductList-Bullet"/>
        <w:numPr>
          <w:ilvl w:val="0"/>
          <w:numId w:val="7"/>
        </w:numPr>
        <w:rPr>
          <w:rtl/>
        </w:rPr>
      </w:pPr>
      <w:r>
        <w:rPr>
          <w:rtl/>
        </w:rPr>
        <w:t xml:space="preserve">يُسمح لأي مستخدم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w:instrText>
      </w:r>
      <w:r>
        <w:instrText>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بالاستخدام</w:t>
      </w:r>
      <w:r>
        <w:t xml:space="preserve"> </w:t>
      </w:r>
      <w:r>
        <w:t>البعيد</w:t>
      </w:r>
      <w:r>
        <w:t xml:space="preserve"> </w:t>
      </w:r>
      <w:r>
        <w:t>للبرنامج</w:t>
      </w:r>
      <w:r>
        <w:t xml:space="preserve"> </w:t>
      </w:r>
      <w:r>
        <w:t>الذي</w:t>
      </w:r>
      <w:r>
        <w:t xml:space="preserve"> </w:t>
      </w:r>
      <w:r>
        <w:t>يعمل</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w:instrText>
      </w:r>
      <w:r>
        <w:instrText>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العميل</w:t>
      </w:r>
      <w:r>
        <w:t>.</w:t>
      </w:r>
    </w:p>
    <w:p w:rsidR="002453E1" w:rsidRDefault="002453E1">
      <w:pPr>
        <w:pStyle w:val="ProductList-Body"/>
        <w:rPr>
          <w:rtl/>
        </w:rPr>
      </w:pPr>
    </w:p>
    <w:p w:rsidR="002453E1" w:rsidRDefault="00A73845">
      <w:pPr>
        <w:pStyle w:val="ProductList-ClauseHeading"/>
        <w:outlineLvl w:val="3"/>
        <w:rPr>
          <w:rtl/>
        </w:rPr>
      </w:pPr>
      <w:r>
        <w:rPr>
          <w:rtl/>
        </w:rPr>
        <w:t>عناصر الوسائط والقوالب</w:t>
      </w:r>
    </w:p>
    <w:p w:rsidR="002453E1" w:rsidRDefault="00A73845">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w:t>
      </w:r>
      <w:r>
        <w:rPr>
          <w:rtl/>
        </w:rPr>
        <w:t>استثناء أنه لا يجوز للعميل بيع الترخيص أو توزيع نسخ من أي عناصر وسائط بصورة مستقلة أو كمنتج إذا كانت القيمة الأساسية للمنتج هي عناصر الوسائط.</w:t>
      </w:r>
    </w:p>
    <w:p w:rsidR="002453E1" w:rsidRDefault="00A73845">
      <w:pPr>
        <w:pStyle w:val="ProductList-Offering2Heading"/>
        <w:outlineLvl w:val="2"/>
        <w:rPr>
          <w:rtl/>
        </w:rPr>
      </w:pPr>
      <w:bookmarkStart w:id="20" w:name="_Sec540"/>
      <w:r>
        <w:rPr>
          <w:rtl/>
        </w:rPr>
        <w:lastRenderedPageBreak/>
        <w:t>أنظمة تشغيل سطح المكتب</w:t>
      </w:r>
      <w:bookmarkEnd w:id="20"/>
      <w:r>
        <w:fldChar w:fldCharType="begin"/>
      </w:r>
      <w:r>
        <w:instrText xml:space="preserve"> TC "</w:instrText>
      </w:r>
      <w:bookmarkStart w:id="21" w:name="_Toc449304603"/>
      <w:r>
        <w:instrText>أنظمة</w:instrText>
      </w:r>
      <w:r>
        <w:instrText xml:space="preserve"> </w:instrText>
      </w:r>
      <w:r>
        <w:instrText>تشغيل</w:instrText>
      </w:r>
      <w:r>
        <w:instrText xml:space="preserve"> </w:instrText>
      </w:r>
      <w:r>
        <w:instrText>سطح</w:instrText>
      </w:r>
      <w:r>
        <w:instrText xml:space="preserve"> </w:instrText>
      </w:r>
      <w:r>
        <w:instrText>المكتب</w:instrText>
      </w:r>
      <w:bookmarkEnd w:id="21"/>
      <w:r>
        <w:instrText>" \l 3</w:instrText>
      </w:r>
      <w:r>
        <w:fldChar w:fldCharType="end"/>
      </w:r>
    </w:p>
    <w:p w:rsidR="002453E1" w:rsidRDefault="00A73845">
      <w:pPr>
        <w:pStyle w:val="ProductList-ClauseHeading"/>
        <w:outlineLvl w:val="3"/>
        <w:rPr>
          <w:rtl/>
        </w:rPr>
      </w:pPr>
      <w:r>
        <w:rPr>
          <w:rtl/>
        </w:rPr>
        <w:t>ترخيص الجهاز</w:t>
      </w:r>
    </w:p>
    <w:p w:rsidR="002453E1" w:rsidRDefault="00A73845" w:rsidP="006F5723">
      <w:pPr>
        <w:pStyle w:val="ProductList-Bullet"/>
        <w:numPr>
          <w:ilvl w:val="0"/>
          <w:numId w:val="8"/>
        </w:numPr>
        <w:rPr>
          <w:rtl/>
        </w:rPr>
      </w:pPr>
      <w:r>
        <w:rPr>
          <w:rtl/>
        </w:rPr>
        <w:t>يجوز للعميل تثبيت نسخة واحدة من البرنامج عل</w:t>
      </w:r>
      <w:r>
        <w:rPr>
          <w:rtl/>
        </w:rPr>
        <w:t xml:space="preserve">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أو</w:t>
      </w:r>
      <w:r>
        <w:t xml:space="preserve"> </w:t>
      </w:r>
      <w:r>
        <w:t>على</w:t>
      </w:r>
      <w:r>
        <w:t xml:space="preserve"> </w:t>
      </w:r>
      <w:r>
        <w:t>نظام</w:t>
      </w:r>
      <w:r>
        <w:t xml:space="preserve"> </w:t>
      </w:r>
      <w:r>
        <w:t>أجهزة</w:t>
      </w:r>
      <w:r>
        <w:t xml:space="preserve"> </w:t>
      </w:r>
      <w:r>
        <w:t>ظاهرية</w:t>
      </w:r>
      <w:r>
        <w:t xml:space="preserve"> </w:t>
      </w:r>
      <w:r>
        <w:t>محلي</w:t>
      </w:r>
      <w:r>
        <w:t xml:space="preserve"> </w:t>
      </w:r>
      <w:r>
        <w:t>على</w:t>
      </w:r>
      <w:r>
        <w:t xml:space="preserve"> </w:t>
      </w:r>
      <w:r>
        <w:fldChar w:fldCharType="begin"/>
      </w:r>
      <w:r>
        <w:instrText xml:space="preserve"> AutoTextList   \s N</w:instrText>
      </w:r>
      <w:r>
        <w:instrText>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w:instrText>
      </w:r>
      <w:r>
        <w:instrText>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rPr>
          <w:color w:val="0563C1"/>
        </w:rPr>
        <w:t xml:space="preserve"> </w:t>
      </w:r>
      <w:r>
        <w:rPr>
          <w:color w:val="0563C1"/>
        </w:rPr>
        <w:t>يحصل</w:t>
      </w:r>
      <w:r>
        <w:fldChar w:fldCharType="end"/>
      </w:r>
      <w:r>
        <w:t xml:space="preserve"> </w:t>
      </w:r>
      <w:r>
        <w:t>عليه</w:t>
      </w:r>
      <w:r>
        <w:t>.</w:t>
      </w:r>
    </w:p>
    <w:p w:rsidR="002453E1" w:rsidRDefault="00A73845" w:rsidP="006F5723">
      <w:pPr>
        <w:pStyle w:val="ProductList-Bullet"/>
        <w:numPr>
          <w:ilvl w:val="0"/>
          <w:numId w:val="8"/>
        </w:numPr>
        <w:rPr>
          <w:rtl/>
        </w:rPr>
      </w:pPr>
      <w:r>
        <w:rPr>
          <w:rtl/>
        </w:rPr>
        <w:t>كما يجوز للعميل استخدام البرنامج على عدد من المعالجات لا يتجاوز معالجين.</w:t>
      </w:r>
    </w:p>
    <w:p w:rsidR="002453E1" w:rsidRDefault="00A73845" w:rsidP="006F5723">
      <w:pPr>
        <w:pStyle w:val="ProductList-Bullet"/>
        <w:numPr>
          <w:ilvl w:val="0"/>
          <w:numId w:val="8"/>
        </w:numPr>
        <w:rPr>
          <w:rtl/>
        </w:rPr>
      </w:pPr>
      <w:r>
        <w:rPr>
          <w:rtl/>
        </w:rPr>
        <w:t>الاستخدام المحلي مسموح به لأي مستخدم.</w:t>
      </w:r>
    </w:p>
    <w:p w:rsidR="002453E1" w:rsidRDefault="00A73845" w:rsidP="006F5723">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w:instrText>
        </w:r>
        <w:r>
          <w:instrText>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من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w:instrText>
        </w:r>
        <w:r>
          <w:instrText>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ولأي</w:t>
        </w:r>
        <w:r>
          <w:t xml:space="preserve"> </w:t>
        </w:r>
        <w:r>
          <w:t>مستخدم</w:t>
        </w:r>
        <w:r>
          <w:t xml:space="preserve"> </w:t>
        </w:r>
        <w:r>
          <w:t>آخر</w:t>
        </w:r>
        <w:r>
          <w:t xml:space="preserve"> </w:t>
        </w:r>
        <w:r>
          <w:t>من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آخر</w:t>
        </w:r>
        <w:r>
          <w:t xml:space="preserve"> </w:t>
        </w:r>
        <w:r>
          <w:t>أو</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Windows VDA </w:t>
        </w:r>
        <w:r>
          <w:rPr>
            <w:color w:val="0563C1"/>
          </w:rPr>
          <w:t>مرخص</w:t>
        </w:r>
        <w:r>
          <w:fldChar w:fldCharType="end"/>
        </w:r>
        <w:r>
          <w:t>.</w:t>
        </w:r>
        <w:r>
          <w:t>‬</w:t>
        </w:r>
      </w:dir>
    </w:p>
    <w:p w:rsidR="002453E1" w:rsidRDefault="00A73845" w:rsidP="006F5723">
      <w:pPr>
        <w:pStyle w:val="ProductList-Bullet"/>
        <w:numPr>
          <w:ilvl w:val="0"/>
          <w:numId w:val="8"/>
        </w:numPr>
        <w:rPr>
          <w:rtl/>
        </w:rPr>
      </w:pPr>
      <w:r>
        <w:rPr>
          <w:rtl/>
        </w:rPr>
        <w:t>يجوز لمستخدم واحد فقط الوصول إلى البرنا</w:t>
      </w:r>
      <w:r>
        <w:rPr>
          <w:rtl/>
        </w:rPr>
        <w:t>مج واستخدامه كل مرة.</w:t>
      </w:r>
    </w:p>
    <w:p w:rsidR="002453E1" w:rsidRDefault="00A73845" w:rsidP="006F5723">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w:t>
      </w:r>
      <w:r>
        <w:rPr>
          <w:color w:val="0563C1"/>
        </w:rPr>
        <w:t>ص</w:t>
      </w:r>
      <w:r>
        <w:fldChar w:fldCharType="end"/>
      </w:r>
      <w:r>
        <w:t xml:space="preserve"> </w:t>
      </w:r>
      <w:r>
        <w:t>لمشاركة</w:t>
      </w:r>
      <w:r>
        <w:t xml:space="preserve"> </w:t>
      </w:r>
      <w:r>
        <w:t>الملفات</w:t>
      </w:r>
      <w:r>
        <w:t xml:space="preserve"> </w:t>
      </w:r>
      <w:r>
        <w:t>أو</w:t>
      </w:r>
      <w:r>
        <w:t xml:space="preserve"> </w:t>
      </w:r>
      <w:r>
        <w:t>الطباعة</w:t>
      </w:r>
      <w:r>
        <w:t xml:space="preserve"> </w:t>
      </w:r>
      <w:r>
        <w:t>أو</w:t>
      </w:r>
      <w:r>
        <w:t xml:space="preserve"> </w:t>
      </w:r>
      <w:r>
        <w:t>خدمات</w:t>
      </w:r>
      <w:r>
        <w:t xml:space="preserve"> </w:t>
      </w:r>
      <w:r>
        <w:t>معلومات</w:t>
      </w:r>
      <w:r>
        <w:t xml:space="preserve"> </w:t>
      </w:r>
      <w:r>
        <w:t>الإنترنت</w:t>
      </w:r>
      <w:r>
        <w:t xml:space="preserve"> </w:t>
      </w:r>
      <w:r>
        <w:t>أو</w:t>
      </w:r>
      <w:r>
        <w:t xml:space="preserve"> </w:t>
      </w:r>
      <w:r>
        <w:t>مشاركة</w:t>
      </w:r>
      <w:r>
        <w:t xml:space="preserve"> </w:t>
      </w:r>
      <w:r>
        <w:t>اتصال</w:t>
      </w:r>
      <w:r>
        <w:t xml:space="preserve"> </w:t>
      </w:r>
      <w:r>
        <w:t>الإنترنت</w:t>
      </w:r>
      <w:r>
        <w:t xml:space="preserve"> </w:t>
      </w:r>
      <w:r>
        <w:t>أو</w:t>
      </w:r>
      <w:r>
        <w:t xml:space="preserve"> </w:t>
      </w:r>
      <w:r>
        <w:t>الخدمات</w:t>
      </w:r>
      <w:r>
        <w:t xml:space="preserve"> </w:t>
      </w:r>
      <w:r>
        <w:t>الهاتفية</w:t>
      </w:r>
      <w:r>
        <w:t>.</w:t>
      </w:r>
    </w:p>
    <w:p w:rsidR="002453E1" w:rsidRDefault="00A73845" w:rsidP="006F5723">
      <w:pPr>
        <w:pStyle w:val="ProductList-Bullet"/>
        <w:numPr>
          <w:ilvl w:val="0"/>
          <w:numId w:val="8"/>
        </w:numPr>
        <w:rPr>
          <w:rtl/>
        </w:rPr>
      </w:pPr>
      <w:r>
        <w:rPr>
          <w:rtl/>
        </w:rPr>
        <w:t>يُسمح لعدد غير محدود من التوصيلات لتنشيط KMS أو تقنية مشابهة.</w:t>
      </w:r>
    </w:p>
    <w:p w:rsidR="002453E1" w:rsidRDefault="002453E1">
      <w:pPr>
        <w:pStyle w:val="ProductList-Body"/>
        <w:rPr>
          <w:rtl/>
        </w:rPr>
      </w:pPr>
    </w:p>
    <w:p w:rsidR="002453E1" w:rsidRDefault="00A73845">
      <w:pPr>
        <w:pStyle w:val="ProductList-ClauseHeading"/>
        <w:outlineLvl w:val="3"/>
        <w:rPr>
          <w:rtl/>
        </w:rPr>
      </w:pPr>
      <w:r>
        <w:rPr>
          <w:rtl/>
        </w:rPr>
        <w:t>Adobe Flash Player</w:t>
      </w:r>
    </w:p>
    <w:p w:rsidR="002453E1" w:rsidRDefault="00A73845">
      <w:pPr>
        <w:pStyle w:val="ProductList-Body"/>
        <w:rPr>
          <w:rtl/>
        </w:rPr>
      </w:pPr>
      <w:r>
        <w:rPr>
          <w:rtl/>
        </w:rPr>
        <w:t>قد يتضمن البرنامج إصدار Adobe Flash Player. يوافق العميل على أن استخدا</w:t>
      </w:r>
      <w:r>
        <w:rPr>
          <w:rtl/>
        </w:rPr>
        <w:t xml:space="preserve">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2453E1" w:rsidRDefault="00A73845">
      <w:pPr>
        <w:pStyle w:val="ProductList-Offering2Heading"/>
        <w:outlineLvl w:val="2"/>
        <w:rPr>
          <w:rtl/>
        </w:rPr>
      </w:pPr>
      <w:bookmarkStart w:id="22" w:name="_Sec541"/>
      <w:r>
        <w:rPr>
          <w:rtl/>
        </w:rPr>
        <w:t>المعالج/ترخيص وصول العميل (CAL)</w:t>
      </w:r>
      <w:bookmarkEnd w:id="22"/>
      <w:r>
        <w:fldChar w:fldCharType="begin"/>
      </w:r>
      <w:r>
        <w:instrText xml:space="preserve"> TC "</w:instrText>
      </w:r>
      <w:bookmarkStart w:id="23" w:name="_Toc449304604"/>
      <w:r>
        <w:instrText>المعالج</w:instrText>
      </w:r>
      <w:r>
        <w:instrText>/</w:instrText>
      </w:r>
      <w:r>
        <w:instrText>ترخيص</w:instrText>
      </w:r>
      <w:r>
        <w:instrText xml:space="preserve"> </w:instrText>
      </w:r>
      <w:r>
        <w:instrText>وصول</w:instrText>
      </w:r>
      <w:r>
        <w:instrText xml:space="preserve"> </w:instrText>
      </w:r>
      <w:r>
        <w:instrText>العميل</w:instrText>
      </w:r>
      <w:r>
        <w:instrText xml:space="preserve"> (CAL)</w:instrText>
      </w:r>
      <w:bookmarkEnd w:id="23"/>
      <w:r>
        <w:instrText>" \l 3</w:instrText>
      </w:r>
      <w:r>
        <w:fldChar w:fldCharType="end"/>
      </w:r>
    </w:p>
    <w:p w:rsidR="002453E1" w:rsidRDefault="00A73845">
      <w:pPr>
        <w:pStyle w:val="ProductList-ClauseHeading"/>
        <w:outlineLvl w:val="3"/>
        <w:rPr>
          <w:rtl/>
        </w:rPr>
      </w:pPr>
      <w:r>
        <w:rPr>
          <w:rtl/>
        </w:rPr>
        <w:t>تراخيص الخادم (لكل معالج)</w:t>
      </w:r>
    </w:p>
    <w:p w:rsidR="002453E1" w:rsidRDefault="00A73845" w:rsidP="006F5723">
      <w:pPr>
        <w:pStyle w:val="ProductList-Bullet"/>
        <w:numPr>
          <w:ilvl w:val="0"/>
          <w:numId w:val="9"/>
        </w:numPr>
        <w:rPr>
          <w:rtl/>
        </w:rPr>
      </w:pPr>
      <w:r>
        <w:rPr>
          <w:rtl/>
        </w:rPr>
        <w:t>يجوز للعميل استخدام برنامج الخاد</w:t>
      </w:r>
      <w:r>
        <w:rPr>
          <w:rtl/>
        </w:rPr>
        <w:t xml:space="preserve">م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fldChar w:fldCharType="begin"/>
      </w:r>
      <w:r>
        <w:instrText xml:space="preserve"> AutoTextList   \s NoSt</w:instrText>
      </w:r>
      <w:r>
        <w:instrTex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كافية</w:t>
      </w:r>
      <w:r>
        <w:t xml:space="preserve"> </w:t>
      </w:r>
      <w:r>
        <w:t>كما</w:t>
      </w:r>
      <w:r>
        <w:t xml:space="preserve"> </w:t>
      </w:r>
      <w:r>
        <w:t>هو</w:t>
      </w:r>
      <w:r>
        <w:t xml:space="preserve"> </w:t>
      </w:r>
      <w:r>
        <w:t>موضح</w:t>
      </w:r>
      <w:r>
        <w:t xml:space="preserve"> </w:t>
      </w:r>
      <w:r>
        <w:t>أدناه</w:t>
      </w:r>
      <w:r>
        <w:t>.</w:t>
      </w:r>
    </w:p>
    <w:p w:rsidR="002453E1" w:rsidRDefault="00A73845" w:rsidP="006F5723">
      <w:pPr>
        <w:pStyle w:val="ProductList-Bullet"/>
        <w:numPr>
          <w:ilvl w:val="0"/>
          <w:numId w:val="9"/>
        </w:numPr>
        <w:rPr>
          <w:rtl/>
        </w:rPr>
      </w:pPr>
      <w:r>
        <w:rPr>
          <w:rtl/>
        </w:rPr>
        <w:t xml:space="preserve">يجب الحصول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واحد</w:t>
      </w:r>
      <w:r>
        <w:t xml:space="preserve"> </w:t>
      </w:r>
      <w:r>
        <w:t>لكل</w:t>
      </w:r>
      <w:r>
        <w:t xml:space="preserve"> </w:t>
      </w:r>
      <w:r>
        <w:fldChar w:fldCharType="begin"/>
      </w:r>
      <w:r>
        <w:instrText xml:space="preserve"> AutoTextList   \</w:instrText>
      </w:r>
      <w:r>
        <w:instrText>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معالجين</w:t>
      </w:r>
      <w:r>
        <w:rPr>
          <w:color w:val="0563C1"/>
        </w:rPr>
        <w:t xml:space="preserve"> </w:t>
      </w:r>
      <w:r>
        <w:rPr>
          <w:color w:val="0563C1"/>
        </w:rPr>
        <w:t>فعليين</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w:instrText>
      </w:r>
      <w:r>
        <w:instrText>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p>
    <w:p w:rsidR="002453E1" w:rsidRDefault="00A73845" w:rsidP="006F5723">
      <w:pPr>
        <w:pStyle w:val="ProductList-Bullet"/>
        <w:numPr>
          <w:ilvl w:val="0"/>
          <w:numId w:val="9"/>
        </w:numPr>
        <w:rPr>
          <w:rtl/>
        </w:rPr>
      </w:pPr>
      <w:r>
        <w:rPr>
          <w:rtl/>
        </w:rPr>
        <w:t xml:space="preserve">يسمح 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قياسي</w:t>
      </w:r>
      <w:r>
        <w:t xml:space="preserve"> </w:t>
      </w:r>
      <w:r>
        <w:t>باستخدام</w:t>
      </w:r>
      <w:r>
        <w:t xml:space="preserve"> </w:t>
      </w:r>
      <w:r>
        <w:t>برنامج</w:t>
      </w:r>
      <w:r>
        <w:t xml:space="preserve"> </w:t>
      </w:r>
      <w:r>
        <w:t>الخادم</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p>
    <w:p w:rsidR="002453E1" w:rsidRDefault="00A73845" w:rsidP="006F5723">
      <w:pPr>
        <w:pStyle w:val="ProductList-Bullet"/>
        <w:numPr>
          <w:ilvl w:val="0"/>
          <w:numId w:val="9"/>
        </w:numPr>
        <w:rPr>
          <w:rtl/>
        </w:rPr>
      </w:pPr>
      <w:r>
        <w:rPr>
          <w:rtl/>
        </w:rPr>
        <w:t xml:space="preserve">يجوز للعميل 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w:instrText>
      </w:r>
      <w:r>
        <w:instrText>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واحد</w:t>
      </w:r>
      <w:r>
        <w:rPr>
          <w:color w:val="0563C1"/>
        </w:rPr>
        <w:t xml:space="preserve"> </w:t>
      </w:r>
      <w:r>
        <w:rPr>
          <w:color w:val="0563C1"/>
        </w:rPr>
        <w:t>عامل</w:t>
      </w:r>
      <w:r>
        <w:fldChar w:fldCharType="end"/>
      </w:r>
      <w:r>
        <w:t xml:space="preserve"> </w:t>
      </w:r>
      <w:r>
        <w:t>لبرنامج</w:t>
      </w:r>
      <w:r>
        <w:t xml:space="preserve"> </w:t>
      </w:r>
      <w:r>
        <w:t>الخادم</w:t>
      </w:r>
      <w:r>
        <w:t xml:space="preserve"> </w:t>
      </w:r>
      <w:r>
        <w:t>في</w:t>
      </w:r>
      <w:r>
        <w:t xml:space="preserve"> </w:t>
      </w:r>
      <w:r>
        <w:t>كل</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w:instrText>
      </w:r>
      <w:r>
        <w:instrText>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w:t>
      </w:r>
    </w:p>
    <w:p w:rsidR="002453E1" w:rsidRDefault="00A73845" w:rsidP="006F5723">
      <w:pPr>
        <w:pStyle w:val="ProductList-Bullet"/>
        <w:numPr>
          <w:ilvl w:val="0"/>
          <w:numId w:val="9"/>
        </w:numPr>
        <w:rPr>
          <w:rtl/>
        </w:rPr>
      </w:pPr>
      <w:r>
        <w:rPr>
          <w:rtl/>
        </w:rPr>
        <w:t xml:space="preserve">يجوز للعميل 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w:instrText>
      </w:r>
      <w:r>
        <w:instrText>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واحد</w:t>
      </w:r>
      <w:r>
        <w:rPr>
          <w:color w:val="0563C1"/>
        </w:rPr>
        <w:t xml:space="preserve"> </w:t>
      </w:r>
      <w:r>
        <w:rPr>
          <w:color w:val="0563C1"/>
        </w:rPr>
        <w:t>عامل</w:t>
      </w:r>
      <w:r>
        <w:fldChar w:fldCharType="end"/>
      </w:r>
      <w:r>
        <w:t xml:space="preserve"> </w:t>
      </w:r>
      <w:r>
        <w:t>لبرنامج</w:t>
      </w:r>
      <w:r>
        <w:t xml:space="preserve"> </w:t>
      </w:r>
      <w:r>
        <w:t>الخادم</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w:instrText>
      </w:r>
      <w:r>
        <w:instrText>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إضافة</w:t>
      </w:r>
      <w:r>
        <w:t xml:space="preserve"> </w:t>
      </w:r>
      <w:r>
        <w:t>إلى</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ظاهريتين</w:t>
      </w:r>
      <w:r>
        <w:fldChar w:fldCharType="end"/>
      </w:r>
      <w:r>
        <w:t xml:space="preserve"> </w:t>
      </w:r>
      <w:r>
        <w:t>لكل</w:t>
      </w:r>
      <w:r>
        <w:t xml:space="preserve"> </w:t>
      </w:r>
      <w:r>
        <w:t>ترخيص</w:t>
      </w:r>
      <w:r>
        <w:t>)</w:t>
      </w:r>
      <w:r>
        <w:t>،</w:t>
      </w:r>
      <w:r>
        <w:t xml:space="preserve"> </w:t>
      </w:r>
      <w:r>
        <w:t>إذا</w:t>
      </w:r>
      <w:r>
        <w:t xml:space="preserve"> </w:t>
      </w:r>
      <w:r>
        <w:t>كانت</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w:instrText>
      </w:r>
      <w:r>
        <w:instrText>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مستخدمة</w:t>
      </w:r>
      <w:r>
        <w:t xml:space="preserve"> </w:t>
      </w:r>
      <w:r>
        <w:t>فقط</w:t>
      </w:r>
      <w:r>
        <w:t xml:space="preserve"> </w:t>
      </w:r>
      <w:r>
        <w:t>في</w:t>
      </w:r>
      <w:r>
        <w:t xml:space="preserve"> </w:t>
      </w:r>
      <w:r>
        <w:t>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r>
        <w:t xml:space="preserve"> </w:t>
      </w:r>
    </w:p>
    <w:p w:rsidR="002453E1" w:rsidRDefault="00A73845" w:rsidP="006F5723">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p>
    <w:p w:rsidR="002453E1" w:rsidRDefault="00A73845" w:rsidP="006F5723">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والمعالجات</w:t>
      </w:r>
      <w:r>
        <w:rPr>
          <w:color w:val="0563C1"/>
        </w:rPr>
        <w:t xml:space="preserve"> </w:t>
      </w:r>
      <w:r>
        <w:rPr>
          <w:color w:val="0563C1"/>
        </w:rPr>
        <w:t>الفعلية</w:t>
      </w:r>
      <w:r>
        <w:fldChar w:fldCharType="end"/>
      </w:r>
      <w:r>
        <w:t xml:space="preserve"> </w:t>
      </w:r>
      <w:r>
        <w:t>يظل</w:t>
      </w:r>
      <w:r>
        <w:t xml:space="preserve"> </w:t>
      </w:r>
      <w:r>
        <w:t>دون</w:t>
      </w:r>
      <w:r>
        <w:t xml:space="preserve"> </w:t>
      </w:r>
      <w:r>
        <w:t>تغيير،</w:t>
      </w:r>
      <w:r>
        <w:t xml:space="preserve"> </w:t>
      </w:r>
      <w:r>
        <w:t>يُسمح</w:t>
      </w:r>
      <w:r>
        <w:t xml:space="preserve"> </w:t>
      </w:r>
      <w:r>
        <w:t>بإعادة</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في</w:t>
      </w:r>
      <w:r>
        <w:t xml:space="preserve"> </w:t>
      </w:r>
      <w:r>
        <w:t>أي</w:t>
      </w:r>
      <w:r>
        <w:t xml:space="preserve"> </w:t>
      </w:r>
      <w:r>
        <w:t>وقت</w:t>
      </w:r>
      <w:r>
        <w:t xml:space="preserve"> </w:t>
      </w:r>
      <w:r>
        <w:t>يقوم</w:t>
      </w:r>
      <w:r>
        <w:t xml:space="preserve"> </w:t>
      </w:r>
      <w:r>
        <w:t>فيه</w:t>
      </w:r>
      <w:r>
        <w:t xml:space="preserve"> </w:t>
      </w:r>
      <w:r>
        <w:t>العميل</w:t>
      </w:r>
      <w:r>
        <w:t xml:space="preserve"> </w:t>
      </w:r>
      <w:r>
        <w:t>بإعادة</w:t>
      </w:r>
      <w:r>
        <w:t xml:space="preserve"> </w:t>
      </w:r>
      <w:r>
        <w:t>تقسيم</w:t>
      </w:r>
      <w:r>
        <w:t xml:space="preserve"> </w:t>
      </w:r>
      <w:r>
        <w:t>جزء</w:t>
      </w:r>
      <w:r>
        <w:t xml:space="preserve"> </w:t>
      </w:r>
      <w:r>
        <w:t>واحد</w:t>
      </w:r>
      <w:r>
        <w:t xml:space="preserve"> </w:t>
      </w:r>
      <w:r>
        <w:t>من</w:t>
      </w:r>
      <w:r>
        <w:t xml:space="preserve"> </w:t>
      </w:r>
      <w:r>
        <w:t>أجزاء</w:t>
      </w:r>
      <w:r>
        <w:t xml:space="preserve"> </w:t>
      </w:r>
      <w:r>
        <w:t>الجهاز</w:t>
      </w:r>
      <w:r>
        <w:t>.</w:t>
      </w:r>
    </w:p>
    <w:p w:rsidR="002453E1" w:rsidRDefault="00A73845" w:rsidP="006F5723">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w:instrText>
      </w:r>
      <w:r>
        <w:instrText>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الأساسية</w:t>
      </w:r>
      <w:r>
        <w:t xml:space="preserve"> </w:t>
      </w:r>
      <w:r>
        <w:t>لكل</w:t>
      </w:r>
      <w:r>
        <w:t xml:space="preserve"> </w:t>
      </w:r>
      <w:r>
        <w:t>مستخدم</w:t>
      </w:r>
      <w:r>
        <w:t xml:space="preserve"> </w:t>
      </w:r>
      <w:r>
        <w:t>أو</w:t>
      </w:r>
      <w:r>
        <w:t xml:space="preserve"> </w:t>
      </w:r>
      <w:r>
        <w:t>جهاز،</w:t>
      </w:r>
      <w:r>
        <w:t xml:space="preserve"> </w:t>
      </w:r>
      <w:r>
        <w:t>يجوز</w:t>
      </w:r>
      <w:r>
        <w:t xml:space="preserve"> </w:t>
      </w:r>
      <w:r>
        <w:t>تخصيص</w:t>
      </w:r>
      <w:r>
        <w:t xml:space="preserve"> </w:t>
      </w:r>
      <w:r>
        <w:t>عدد</w:t>
      </w:r>
      <w:r>
        <w:t xml:space="preserve"> </w:t>
      </w:r>
      <w:r>
        <w:t>من</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w:instrText>
      </w:r>
      <w:r>
        <w:instrText>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الأساسية</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لمثيل</w:t>
      </w:r>
      <w:r>
        <w:fldChar w:fldCharType="end"/>
      </w:r>
      <w:r>
        <w:t xml:space="preserve"> </w:t>
      </w:r>
      <w:r>
        <w:t>من</w:t>
      </w:r>
      <w:r>
        <w:t xml:space="preserve"> </w:t>
      </w:r>
      <w:r>
        <w:t>برنامج</w:t>
      </w:r>
      <w:r>
        <w:t xml:space="preserve"> </w:t>
      </w:r>
      <w:r>
        <w:t>الخادم</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واحد</w:t>
      </w:r>
      <w:r>
        <w:t xml:space="preserve"> (</w:t>
      </w:r>
      <w:r>
        <w:t>لكل</w:t>
      </w:r>
      <w:r>
        <w:t xml:space="preserve"> </w:t>
      </w:r>
      <w:r>
        <w:t>وضع</w:t>
      </w:r>
      <w:r>
        <w:t xml:space="preserve"> </w:t>
      </w:r>
      <w:r>
        <w:t>خادم</w:t>
      </w:r>
      <w:r>
        <w:t xml:space="preserve">) </w:t>
      </w:r>
      <w:r>
        <w:t>للسماح</w:t>
      </w:r>
      <w:r>
        <w:t xml:space="preserve"> </w:t>
      </w:r>
      <w:r>
        <w:t>بوصول</w:t>
      </w:r>
      <w:r>
        <w:t xml:space="preserve"> </w:t>
      </w:r>
      <w:r>
        <w:t>نفس</w:t>
      </w:r>
      <w:r>
        <w:t xml:space="preserve"> </w:t>
      </w:r>
      <w:r>
        <w:t>عدد</w:t>
      </w:r>
      <w:r>
        <w:t xml:space="preserve"> </w:t>
      </w:r>
      <w:r>
        <w:t>المستخدمين</w:t>
      </w:r>
      <w:r>
        <w:t xml:space="preserve"> </w:t>
      </w:r>
      <w:r>
        <w:t>أو</w:t>
      </w:r>
      <w:r>
        <w:t xml:space="preserve"> </w:t>
      </w:r>
      <w:r>
        <w:t>الأجهزة</w:t>
      </w:r>
      <w:r>
        <w:t xml:space="preserve"> </w:t>
      </w:r>
      <w:r>
        <w:t>إلى</w:t>
      </w:r>
      <w:r>
        <w:t xml:space="preserve"> </w:t>
      </w:r>
      <w:r>
        <w:t>ذلك</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w:instrText>
      </w:r>
      <w:r>
        <w:instrText>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بشكل</w:t>
      </w:r>
      <w:r>
        <w:t xml:space="preserve"> </w:t>
      </w:r>
      <w:r>
        <w:t>متزامن</w:t>
      </w:r>
      <w:r>
        <w:t>.</w:t>
      </w:r>
    </w:p>
    <w:p w:rsidR="002453E1" w:rsidRDefault="002453E1">
      <w:pPr>
        <w:pStyle w:val="ProductList-Body"/>
        <w:rPr>
          <w:rtl/>
        </w:rPr>
      </w:pPr>
    </w:p>
    <w:p w:rsidR="002453E1" w:rsidRDefault="00A73845">
      <w:pPr>
        <w:pStyle w:val="ProductList-ClauseHeading"/>
        <w:outlineLvl w:val="3"/>
        <w:rPr>
          <w:rtl/>
        </w:rPr>
      </w:pPr>
      <w:r>
        <w:rPr>
          <w:rtl/>
        </w:rPr>
        <w:t>تراخيص الوصول.</w:t>
      </w:r>
    </w:p>
    <w:p w:rsidR="002453E1" w:rsidRDefault="00A73845" w:rsidP="006F5723">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w:t>
      </w:r>
      <w:r>
        <w:t xml:space="preserve"> </w:t>
      </w:r>
      <w:r>
        <w:t>جميع</w:t>
      </w:r>
      <w:r>
        <w:t xml:space="preserve"> </w:t>
      </w:r>
      <w:r>
        <w:t>أشكال</w:t>
      </w:r>
      <w:r>
        <w:t xml:space="preserve"> </w:t>
      </w:r>
      <w:r>
        <w:t>الوصول</w:t>
      </w:r>
      <w:r>
        <w:t xml:space="preserve"> </w:t>
      </w:r>
      <w:r>
        <w:t>إلى</w:t>
      </w:r>
      <w:r>
        <w:t xml:space="preserve"> </w:t>
      </w:r>
      <w:r>
        <w:t>برنامج</w:t>
      </w:r>
      <w:r>
        <w:t xml:space="preserve"> </w:t>
      </w:r>
      <w:r>
        <w:t>الخادم</w:t>
      </w:r>
      <w:r>
        <w:t xml:space="preserve"> </w:t>
      </w:r>
      <w:r>
        <w:t>تتطلب</w:t>
      </w:r>
      <w:r>
        <w:t xml:space="preserve"> </w:t>
      </w:r>
      <w:r>
        <w:t>الحصول</w:t>
      </w:r>
      <w:r>
        <w:t xml:space="preserve"> </w:t>
      </w:r>
      <w:r>
        <w:t>على</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وصول</w:instrText>
      </w:r>
      <w:r>
        <w:instrText xml:space="preserve"> </w:instrText>
      </w:r>
      <w:r>
        <w:instrText>العميل</w:instrText>
      </w:r>
      <w:r>
        <w:instrText xml:space="preserve"> </w:instrText>
      </w:r>
      <w:r>
        <w:instrText>ترخيص</w:instrText>
      </w:r>
      <w:r>
        <w:instrText xml:space="preserve"> </w:instrText>
      </w:r>
      <w:r>
        <w:instrText>ا</w:instrText>
      </w:r>
      <w:r>
        <w:instrText>شتراك</w:instrText>
      </w:r>
      <w:r>
        <w:instrText xml:space="preserve"> </w:instrText>
      </w:r>
      <w:r>
        <w:instrText>المستخدم</w:instrText>
      </w:r>
      <w:r>
        <w:instrText xml:space="preserve"> </w:instrText>
      </w:r>
      <w:r>
        <w:instrText>أو</w:instrText>
      </w:r>
      <w:r>
        <w:instrText xml:space="preserve">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الوصول</w:instrText>
      </w:r>
      <w:r>
        <w:instrText xml:space="preserve"> </w:instrText>
      </w:r>
      <w:r>
        <w:instrText>إلى</w:instrText>
      </w:r>
      <w:r>
        <w:instrText xml:space="preserve"> </w:instrText>
      </w:r>
      <w:r>
        <w:instrText>برنامج</w:instrText>
      </w:r>
      <w:r>
        <w:instrText xml:space="preserve"> </w:instrText>
      </w:r>
      <w:r>
        <w:instrText>الخادم</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لترخيص</w:t>
      </w:r>
      <w:r>
        <w:rPr>
          <w:color w:val="0563C1"/>
        </w:rPr>
        <w:t xml:space="preserve"> </w:t>
      </w:r>
      <w:r>
        <w:rPr>
          <w:color w:val="0563C1"/>
        </w:rPr>
        <w:t>وص</w:t>
      </w:r>
      <w:r>
        <w:rPr>
          <w:color w:val="0563C1"/>
        </w:rPr>
        <w:t>ول</w:t>
      </w:r>
      <w:r>
        <w:rPr>
          <w:color w:val="0563C1"/>
        </w:rPr>
        <w:t xml:space="preserve"> </w:t>
      </w:r>
      <w:r>
        <w:rPr>
          <w:color w:val="0563C1"/>
        </w:rPr>
        <w:t>العميل</w:t>
      </w:r>
      <w:r>
        <w:fldChar w:fldCharType="end"/>
      </w:r>
      <w:r>
        <w:t>.</w:t>
      </w:r>
    </w:p>
    <w:p w:rsidR="002453E1" w:rsidRDefault="00A73845" w:rsidP="006F5723">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بواسطة</w:t>
      </w:r>
      <w:r>
        <w:t xml:space="preserve"> </w:t>
      </w:r>
      <w:r>
        <w:fldChar w:fldCharType="begin"/>
      </w:r>
      <w:r>
        <w:instrText xml:space="preserve"> AutoTextList   \s NoStyle \t "</w:instrText>
      </w:r>
      <w:r>
        <w:instrText>يعني</w:instrText>
      </w:r>
      <w:r>
        <w:instrText xml:space="preserve"> </w:instrText>
      </w:r>
      <w:r>
        <w:instrText>الخا</w:instrText>
      </w:r>
      <w:r>
        <w:instrText>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آخر</w:t>
      </w:r>
      <w:r>
        <w:t>.</w:t>
      </w:r>
    </w:p>
    <w:p w:rsidR="002453E1" w:rsidRDefault="00A73845" w:rsidP="006F5723">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إلى</w:t>
      </w:r>
      <w:r>
        <w:t xml:space="preserve"> </w:t>
      </w:r>
      <w:r>
        <w:t>برنامج</w:t>
      </w:r>
      <w:r>
        <w:t xml:space="preserve"> </w:t>
      </w:r>
      <w:r>
        <w:t>الخادم</w:t>
      </w:r>
      <w:r>
        <w:t xml:space="preserve"> </w:t>
      </w:r>
      <w:r>
        <w:t>الذي</w:t>
      </w:r>
      <w:r>
        <w:t xml:space="preserve"> </w:t>
      </w:r>
      <w:r>
        <w:t>يقوم</w:t>
      </w:r>
      <w:r>
        <w:t xml:space="preserve"> </w:t>
      </w:r>
      <w:r>
        <w:t>بتشغيل</w:t>
      </w:r>
      <w:r>
        <w:t xml:space="preserve"> </w:t>
      </w:r>
      <w:r>
        <w:fldChar w:fldCharType="begin"/>
      </w:r>
      <w:r>
        <w:instrText xml:space="preserve"> AutoTextList   \s NoStyle \t "</w:instrText>
      </w:r>
      <w:r>
        <w:instrText>حمل</w:instrText>
      </w:r>
      <w:r>
        <w:instrText xml:space="preserve"> </w:instrText>
      </w:r>
      <w:r>
        <w:instrText>عمل</w:instrText>
      </w:r>
      <w:r>
        <w:instrText xml:space="preserve"> </w:instrText>
      </w:r>
      <w:r>
        <w:instrText>الويب</w:instrText>
      </w:r>
      <w:r>
        <w:instrText xml:space="preserve"> (</w:instrText>
      </w:r>
      <w:r>
        <w:instrText>يُشار</w:instrText>
      </w:r>
      <w:r>
        <w:instrText xml:space="preserve"> </w:instrText>
      </w:r>
      <w:r>
        <w:instrText>إليه</w:instrText>
      </w:r>
      <w:r>
        <w:instrText xml:space="preserve"> </w:instrText>
      </w:r>
      <w:r>
        <w:instrText>أيضًا</w:instrText>
      </w:r>
      <w:r>
        <w:instrText xml:space="preserve"> </w:instrText>
      </w:r>
      <w:r>
        <w:instrText>بمصطلح</w:instrText>
      </w:r>
      <w:r>
        <w:instrText xml:space="preserve"> "</w:instrText>
      </w:r>
      <w:r>
        <w:instrText>حلول</w:instrText>
      </w:r>
      <w:r>
        <w:instrText xml:space="preserve"> </w:instrText>
      </w:r>
      <w:r>
        <w:instrText>ويب</w:instrText>
      </w:r>
      <w:r>
        <w:instrText xml:space="preserve"> </w:instrText>
      </w:r>
      <w:r>
        <w:instrText>الإنترنت</w:instrText>
      </w:r>
      <w:r>
        <w:instrText xml:space="preserve">") </w:instrText>
      </w:r>
      <w:r>
        <w:instrText>هو</w:instrText>
      </w:r>
      <w:r>
        <w:instrText xml:space="preserve"> </w:instrText>
      </w:r>
      <w:r>
        <w:instrText>صفحات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مواقع</w:instrText>
      </w:r>
      <w:r>
        <w:instrText xml:space="preserve"> </w:instrText>
      </w:r>
      <w:r>
        <w:instrText>وي</w:instrText>
      </w:r>
      <w:r>
        <w:instrText>ب</w:instrText>
      </w:r>
      <w:r>
        <w:instrText xml:space="preserve"> </w:instrText>
      </w:r>
      <w:r>
        <w:instrText>و</w:instrText>
      </w:r>
      <w:r>
        <w:instrText>/</w:instrText>
      </w:r>
      <w:r>
        <w:instrText>أو</w:instrText>
      </w:r>
      <w:r>
        <w:instrText xml:space="preserve"> </w:instrText>
      </w:r>
      <w:r>
        <w:instrText>تطبيقات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خدمات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خدمات</w:instrText>
      </w:r>
      <w:r>
        <w:instrText xml:space="preserve"> </w:instrText>
      </w:r>
      <w:r>
        <w:instrText>بريد</w:instrText>
      </w:r>
      <w:r>
        <w:instrText xml:space="preserve"> POP3 </w:instrText>
      </w:r>
      <w:r>
        <w:instrText>متاحة</w:instrText>
      </w:r>
      <w:r>
        <w:instrText xml:space="preserve"> </w:instrText>
      </w:r>
      <w:r>
        <w:instrText>بصورة</w:instrText>
      </w:r>
      <w:r>
        <w:instrText xml:space="preserve"> </w:instrText>
      </w:r>
      <w:r>
        <w:instrText>عامة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حمل</w:t>
      </w:r>
      <w:r>
        <w:rPr>
          <w:color w:val="0563C1"/>
        </w:rPr>
        <w:t xml:space="preserve"> </w:t>
      </w:r>
      <w:r>
        <w:rPr>
          <w:color w:val="0563C1"/>
        </w:rPr>
        <w:t>عمل</w:t>
      </w:r>
      <w:r>
        <w:rPr>
          <w:color w:val="0563C1"/>
        </w:rPr>
        <w:t xml:space="preserve"> </w:t>
      </w:r>
      <w:r>
        <w:rPr>
          <w:color w:val="0563C1"/>
        </w:rPr>
        <w:t>ويب</w:t>
      </w:r>
      <w:r>
        <w:fldChar w:fldCharType="end"/>
      </w:r>
      <w:r>
        <w:t xml:space="preserve"> </w:t>
      </w:r>
      <w:r>
        <w:t>أو</w:t>
      </w:r>
      <w:r>
        <w:t xml:space="preserve"> </w:t>
      </w:r>
      <w:r>
        <w:fldChar w:fldCharType="begin"/>
      </w:r>
      <w:r>
        <w:instrText xml:space="preserve"> AutoTextList   \s NoStyle \t "</w:instrText>
      </w:r>
      <w:r>
        <w:instrText>حمل</w:instrText>
      </w:r>
      <w:r>
        <w:instrText xml:space="preserve"> </w:instrText>
      </w:r>
      <w:r>
        <w:instrText>عمل</w:instrText>
      </w:r>
      <w:r>
        <w:instrText xml:space="preserve"> </w:instrText>
      </w:r>
      <w:r>
        <w:instrText>الحوسبة</w:instrText>
      </w:r>
      <w:r>
        <w:instrText xml:space="preserve"> </w:instrText>
      </w:r>
      <w:r>
        <w:instrText>عالية</w:instrText>
      </w:r>
      <w:r>
        <w:instrText xml:space="preserve"> </w:instrText>
      </w:r>
      <w:r>
        <w:instrText>الأداء</w:instrText>
      </w:r>
      <w:r>
        <w:instrText xml:space="preserve"> (HPC) </w:instrText>
      </w:r>
      <w:r>
        <w:instrText>يعني</w:instrText>
      </w:r>
      <w:r>
        <w:instrText xml:space="preserve"> </w:instrText>
      </w:r>
      <w:r>
        <w:instrText>حمل</w:instrText>
      </w:r>
      <w:r>
        <w:instrText xml:space="preserve"> </w:instrText>
      </w:r>
      <w:r>
        <w:instrText>العمل</w:instrText>
      </w:r>
      <w:r>
        <w:instrText xml:space="preserve"> </w:instrText>
      </w:r>
      <w:r>
        <w:instrText>حيث</w:instrText>
      </w:r>
      <w:r>
        <w:instrText xml:space="preserve"> </w:instrText>
      </w:r>
      <w:r>
        <w:instrText>يُستخدم</w:instrText>
      </w:r>
      <w:r>
        <w:instrText xml:space="preserve"> </w:instrText>
      </w:r>
      <w:r>
        <w:instrText>برنامج</w:instrText>
      </w:r>
      <w:r>
        <w:instrText xml:space="preserve"> </w:instrText>
      </w:r>
      <w:r>
        <w:instrText>الخادم</w:instrText>
      </w:r>
      <w:r>
        <w:instrText xml:space="preserve"> </w:instrText>
      </w:r>
      <w:r>
        <w:instrText>لتشغيل</w:instrText>
      </w:r>
      <w:r>
        <w:instrText xml:space="preserve"> </w:instrText>
      </w:r>
      <w:r>
        <w:instrText>عقدة</w:instrText>
      </w:r>
      <w:r>
        <w:instrText xml:space="preserve"> </w:instrText>
      </w:r>
      <w:r>
        <w:instrText>نظام</w:instrText>
      </w:r>
      <w:r>
        <w:instrText xml:space="preserve"> </w:instrText>
      </w:r>
      <w:r>
        <w:instrText>مجموعة</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حمل</w:t>
      </w:r>
      <w:r>
        <w:rPr>
          <w:color w:val="0563C1"/>
        </w:rPr>
        <w:t xml:space="preserve"> </w:t>
      </w:r>
      <w:r>
        <w:rPr>
          <w:color w:val="0563C1"/>
        </w:rPr>
        <w:t>عمل</w:t>
      </w:r>
      <w:r>
        <w:rPr>
          <w:color w:val="0563C1"/>
        </w:rPr>
        <w:t xml:space="preserve"> HPC</w:t>
      </w:r>
      <w:r>
        <w:fldChar w:fldCharType="end"/>
      </w:r>
      <w:r>
        <w:t>.</w:t>
      </w:r>
    </w:p>
    <w:p w:rsidR="002453E1" w:rsidRDefault="00A73845" w:rsidP="006F5723">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w:instrText>
      </w:r>
      <w:r>
        <w:instrText>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مستخدمة</w:t>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وإدارتها</w:t>
        </w:r>
        <w:r>
          <w:t>.</w:t>
        </w:r>
      </w:dir>
    </w:p>
    <w:p w:rsidR="002453E1" w:rsidRDefault="00A73845">
      <w:pPr>
        <w:pStyle w:val="ProductList-Offering2Heading"/>
        <w:outlineLvl w:val="2"/>
        <w:rPr>
          <w:rtl/>
        </w:rPr>
      </w:pPr>
      <w:bookmarkStart w:id="24" w:name="_Sec542"/>
      <w:r>
        <w:rPr>
          <w:rtl/>
        </w:rPr>
        <w:t>الخادم/ترخيص وصول العم</w:t>
      </w:r>
      <w:r>
        <w:rPr>
          <w:rtl/>
        </w:rPr>
        <w:t>يل (CAL)</w:t>
      </w:r>
      <w:bookmarkEnd w:id="24"/>
      <w:r>
        <w:fldChar w:fldCharType="begin"/>
      </w:r>
      <w:r>
        <w:instrText xml:space="preserve"> TC "</w:instrText>
      </w:r>
      <w:bookmarkStart w:id="25" w:name="_Toc449304605"/>
      <w:r>
        <w:instrText>الخادم</w:instrText>
      </w:r>
      <w:r>
        <w:instrText>/</w:instrText>
      </w:r>
      <w:r>
        <w:instrText>ترخيص</w:instrText>
      </w:r>
      <w:r>
        <w:instrText xml:space="preserve"> </w:instrText>
      </w:r>
      <w:r>
        <w:instrText>وصول</w:instrText>
      </w:r>
      <w:r>
        <w:instrText xml:space="preserve"> </w:instrText>
      </w:r>
      <w:r>
        <w:instrText>العميل</w:instrText>
      </w:r>
      <w:r>
        <w:instrText xml:space="preserve"> (CAL)</w:instrText>
      </w:r>
      <w:bookmarkEnd w:id="25"/>
      <w:r>
        <w:instrText>" \l 3</w:instrText>
      </w:r>
      <w:r>
        <w:fldChar w:fldCharType="end"/>
      </w:r>
    </w:p>
    <w:p w:rsidR="002453E1" w:rsidRDefault="00A73845">
      <w:pPr>
        <w:pStyle w:val="ProductList-ClauseHeading"/>
        <w:outlineLvl w:val="3"/>
        <w:rPr>
          <w:rtl/>
        </w:rPr>
      </w:pPr>
      <w:r>
        <w:rPr>
          <w:rtl/>
        </w:rPr>
        <w:t>تراخيص الخادم (لكل مثيل)</w:t>
      </w:r>
    </w:p>
    <w:p w:rsidR="002453E1" w:rsidRDefault="00A73845">
      <w:pPr>
        <w:pStyle w:val="ProductList-Body"/>
        <w:rPr>
          <w:rtl/>
        </w:rPr>
      </w:pPr>
      <w:r>
        <w:rPr>
          <w:rtl/>
        </w:rPr>
        <w:t xml:space="preserve">يجوز للعميل 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w:instrText>
      </w:r>
      <w:r>
        <w:instrText>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واحد</w:t>
      </w:r>
      <w:r>
        <w:t xml:space="preserve"> </w:t>
      </w:r>
      <w:r>
        <w:t>من</w:t>
      </w:r>
      <w:r>
        <w:t xml:space="preserve"> </w:t>
      </w:r>
      <w:r>
        <w:t>برنامج</w:t>
      </w:r>
      <w:r>
        <w:t xml:space="preserve"> </w:t>
      </w:r>
      <w:r>
        <w:t>الخادم</w:t>
      </w:r>
      <w:r>
        <w:t xml:space="preserve"> </w:t>
      </w:r>
      <w:r>
        <w:t>إما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w:instrText>
      </w:r>
      <w:r>
        <w:instrTex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w:instrText>
      </w:r>
      <w:r>
        <w:instrText>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خادم</w:t>
      </w:r>
      <w:r>
        <w:t xml:space="preserve"> </w:t>
      </w:r>
      <w:r>
        <w:t>يحصل</w:t>
      </w:r>
      <w:r>
        <w:t xml:space="preserve"> </w:t>
      </w:r>
      <w:r>
        <w:t>عليه</w:t>
      </w:r>
      <w:r>
        <w:t>.</w:t>
      </w:r>
    </w:p>
    <w:p w:rsidR="002453E1" w:rsidRDefault="002453E1">
      <w:pPr>
        <w:pStyle w:val="ProductList-Body"/>
        <w:rPr>
          <w:rtl/>
        </w:rPr>
      </w:pPr>
    </w:p>
    <w:p w:rsidR="002453E1" w:rsidRDefault="00A73845">
      <w:pPr>
        <w:pStyle w:val="ProductList-ClauseHeading"/>
        <w:outlineLvl w:val="3"/>
        <w:rPr>
          <w:rtl/>
        </w:rPr>
      </w:pPr>
      <w:r>
        <w:rPr>
          <w:rtl/>
        </w:rPr>
        <w:t>تراخيص الوصول.</w:t>
      </w:r>
    </w:p>
    <w:p w:rsidR="002453E1" w:rsidRDefault="00A73845" w:rsidP="006F5723">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w:instrText>
      </w:r>
      <w:r>
        <w:instrText>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w:t>
      </w:r>
      <w:r>
        <w:t xml:space="preserve"> </w:t>
      </w:r>
      <w:r>
        <w:t>جميع</w:t>
      </w:r>
      <w:r>
        <w:t xml:space="preserve"> </w:t>
      </w:r>
      <w:r>
        <w:t>أشكال</w:t>
      </w:r>
      <w:r>
        <w:t xml:space="preserve"> </w:t>
      </w:r>
      <w:r>
        <w:t>الوصول</w:t>
      </w:r>
      <w:r>
        <w:t xml:space="preserve"> </w:t>
      </w:r>
      <w:r>
        <w:t>إلى</w:t>
      </w:r>
      <w:r>
        <w:t xml:space="preserve"> </w:t>
      </w:r>
      <w:r>
        <w:t>برنامج</w:t>
      </w:r>
      <w:r>
        <w:t xml:space="preserve"> </w:t>
      </w:r>
      <w:r>
        <w:t>الخادم</w:t>
      </w:r>
      <w:r>
        <w:t xml:space="preserve"> </w:t>
      </w:r>
      <w:r>
        <w:t>تتطلب</w:t>
      </w:r>
      <w:r>
        <w:t xml:space="preserve"> </w:t>
      </w:r>
      <w:r>
        <w:t>الحصول</w:t>
      </w:r>
      <w:r>
        <w:t xml:space="preserve"> </w:t>
      </w:r>
      <w:r>
        <w:t>على</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وصول</w:instrText>
      </w:r>
      <w:r>
        <w:instrText xml:space="preserve"> </w:instrText>
      </w:r>
      <w:r>
        <w:instrText>العميل</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أو</w:instrText>
      </w:r>
      <w:r>
        <w:instrText xml:space="preserve">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الوصول</w:instrText>
      </w:r>
      <w:r>
        <w:instrText xml:space="preserve"> </w:instrText>
      </w:r>
      <w:r>
        <w:instrText>إلى</w:instrText>
      </w:r>
      <w:r>
        <w:instrText xml:space="preserve"> </w:instrText>
      </w:r>
      <w:r>
        <w:instrText>برنامج</w:instrText>
      </w:r>
      <w:r>
        <w:instrText xml:space="preserve"> </w:instrText>
      </w:r>
      <w:r>
        <w:instrText>الخادم</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2453E1" w:rsidRDefault="00A73845" w:rsidP="006F5723">
      <w:pPr>
        <w:pStyle w:val="ProductList-Bullet"/>
        <w:numPr>
          <w:ilvl w:val="0"/>
          <w:numId w:val="11"/>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w:instrText>
      </w:r>
      <w:r>
        <w:instrText>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بواسطة</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w:instrText>
      </w:r>
      <w:r>
        <w:instrText>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آخر</w:t>
      </w:r>
      <w:r>
        <w:t xml:space="preserve">.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49304606"/>
      <w:r>
        <w:instrText>لكل</w:instrText>
      </w:r>
      <w:r>
        <w:instrText xml:space="preserve"> </w:instrText>
      </w:r>
      <w:r>
        <w:instrText>مركز</w:instrText>
      </w:r>
      <w:bookmarkEnd w:id="27"/>
      <w:r>
        <w:instrText>" \l 3</w:instrText>
      </w:r>
      <w:r>
        <w:fldChar w:fldCharType="end"/>
      </w:r>
    </w:p>
    <w:p w:rsidR="002453E1" w:rsidRDefault="00A73845">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النواة</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أو</w:t>
      </w:r>
      <w:r>
        <w:t xml:space="preserve"> </w:t>
      </w:r>
      <w:r>
        <w:t>الترخيص</w:t>
      </w:r>
      <w:r>
        <w:t xml:space="preserve"> </w:t>
      </w:r>
      <w:r>
        <w:t>حسب</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الفردية</w:t>
      </w:r>
      <w:r>
        <w:t xml:space="preserve">. </w:t>
      </w:r>
      <w:r>
        <w:t>شروط</w:t>
      </w:r>
      <w:r>
        <w:t xml:space="preserve"> </w:t>
      </w:r>
      <w:r>
        <w:t>كل</w:t>
      </w:r>
      <w:r>
        <w:t xml:space="preserve"> </w:t>
      </w:r>
      <w:r>
        <w:t>منها</w:t>
      </w:r>
      <w:r>
        <w:t xml:space="preserve"> </w:t>
      </w:r>
      <w:r>
        <w:t>مبينة</w:t>
      </w:r>
      <w:r>
        <w:t xml:space="preserve"> </w:t>
      </w:r>
      <w:r>
        <w:t>فيما</w:t>
      </w:r>
      <w:r>
        <w:t xml:space="preserve"> </w:t>
      </w:r>
      <w:r>
        <w:t>يلي</w:t>
      </w:r>
      <w:r>
        <w:t>.</w:t>
      </w:r>
    </w:p>
    <w:p w:rsidR="002453E1" w:rsidRDefault="002453E1">
      <w:pPr>
        <w:pStyle w:val="ProductList-Body"/>
        <w:rPr>
          <w:rtl/>
        </w:rPr>
      </w:pPr>
    </w:p>
    <w:p w:rsidR="002453E1" w:rsidRDefault="00A73845">
      <w:pPr>
        <w:pStyle w:val="ProductList-ClauseHeading"/>
        <w:outlineLvl w:val="3"/>
        <w:rPr>
          <w:rtl/>
        </w:rPr>
      </w:pPr>
      <w:r>
        <w:rPr>
          <w:rtl/>
        </w:rPr>
        <w:t>تراخيص الخ</w:t>
      </w:r>
      <w:r>
        <w:rPr>
          <w:rtl/>
        </w:rPr>
        <w:t>ادم (لكل نواة) - الترخيص حسب النواة الفعلية على خادم</w:t>
      </w:r>
    </w:p>
    <w:p w:rsidR="002453E1" w:rsidRDefault="00A73845" w:rsidP="006F5723">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w:instrText>
      </w:r>
      <w:r>
        <w:instrText>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كافية</w:t>
      </w:r>
      <w:r>
        <w:t xml:space="preserve"> </w:t>
      </w:r>
      <w:r>
        <w:t>كما</w:t>
      </w:r>
      <w:r>
        <w:t xml:space="preserve"> </w:t>
      </w:r>
      <w:r>
        <w:t>هو</w:t>
      </w:r>
      <w:r>
        <w:t xml:space="preserve"> </w:t>
      </w:r>
      <w:r>
        <w:t>موضح</w:t>
      </w:r>
      <w:r>
        <w:t xml:space="preserve"> </w:t>
      </w:r>
      <w:r>
        <w:t>أدناه</w:t>
      </w:r>
      <w:r>
        <w:t>.</w:t>
      </w:r>
    </w:p>
    <w:p w:rsidR="002453E1" w:rsidRDefault="00A73845" w:rsidP="006F5723">
      <w:pPr>
        <w:pStyle w:val="ProductList-Bullet"/>
        <w:numPr>
          <w:ilvl w:val="0"/>
          <w:numId w:val="12"/>
        </w:numPr>
        <w:rPr>
          <w:rtl/>
        </w:rPr>
      </w:pPr>
      <w:r>
        <w:rPr>
          <w:rtl/>
        </w:rPr>
        <w:t>‏</w:t>
      </w:r>
      <w:dir w:val="rtl">
        <w:r>
          <w:rPr>
            <w:rtl/>
          </w:rPr>
          <w:t xml:space="preserve">عدد التراخيص المطلوبة يساوي عدد </w:t>
        </w:r>
        <w:r>
          <w:fldChar w:fldCharType="begin"/>
        </w:r>
        <w:r>
          <w:instrText xml:space="preserve"> AutoTextList   \s NoStyle \</w:instrText>
        </w:r>
        <w:r>
          <w:instrText>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مضروبًا</w:t>
        </w:r>
        <w:r>
          <w:t xml:space="preserve"> </w:t>
        </w:r>
        <w:r>
          <w:t>في</w:t>
        </w:r>
        <w:r>
          <w:t xml:space="preserve"> </w:t>
        </w:r>
        <w:r>
          <w:fldChar w:fldCharType="begin"/>
        </w:r>
        <w:r>
          <w:instrText xml:space="preserve"> AutoTextList   \s NoStyle \t "</w:instrText>
        </w:r>
        <w:r>
          <w:instrText>عامل</w:instrText>
        </w:r>
        <w:r>
          <w:instrText xml:space="preserve"> </w:instrText>
        </w:r>
        <w:r>
          <w:instrText>النواة</w:instrText>
        </w:r>
        <w:r>
          <w:instrText xml:space="preserve"> </w:instrText>
        </w:r>
        <w:r>
          <w:instrText>يعني</w:instrText>
        </w:r>
        <w:r>
          <w:instrText xml:space="preserve"> </w:instrText>
        </w:r>
        <w:r>
          <w:instrText>القيمة</w:instrText>
        </w:r>
        <w:r>
          <w:instrText xml:space="preserve"> </w:instrText>
        </w:r>
        <w:r>
          <w:instrText>الرقمية</w:instrText>
        </w:r>
        <w:r>
          <w:instrText xml:space="preserve"> </w:instrText>
        </w:r>
        <w:r>
          <w:instrText>المقترنة</w:instrText>
        </w:r>
        <w:r>
          <w:instrText xml:space="preserve"> </w:instrText>
        </w:r>
        <w:r>
          <w:instrText>بمعالج</w:instrText>
        </w:r>
        <w:r>
          <w:instrText xml:space="preserve"> </w:instrText>
        </w:r>
        <w:r>
          <w:instrText>فعلي</w:instrText>
        </w:r>
        <w:r>
          <w:instrText xml:space="preserve"> </w:instrText>
        </w:r>
        <w:r>
          <w:instrText>محدد</w:instrText>
        </w:r>
        <w:r>
          <w:instrText xml:space="preserve"> </w:instrText>
        </w:r>
        <w:r>
          <w:instrText>لأغراض</w:instrText>
        </w:r>
        <w:r>
          <w:instrText xml:space="preserve"> </w:instrText>
        </w:r>
        <w:r>
          <w:instrText>تحديد</w:instrText>
        </w:r>
        <w:r>
          <w:instrText xml:space="preserve"> </w:instrText>
        </w:r>
        <w:r>
          <w:instrText>عدد</w:instrText>
        </w:r>
        <w:r>
          <w:instrText xml:space="preserve"> </w:instrText>
        </w:r>
        <w:r>
          <w:instrText>التراخيص</w:instrText>
        </w:r>
        <w:r>
          <w:instrText xml:space="preserve"> </w:instrText>
        </w:r>
        <w:r>
          <w:instrText>المطلوبة</w:instrText>
        </w:r>
        <w:r>
          <w:instrText xml:space="preserve"> </w:instrText>
        </w:r>
        <w:r>
          <w:instrText>لترخيص</w:instrText>
        </w:r>
        <w:r>
          <w:instrText xml:space="preserve"> </w:instrText>
        </w:r>
        <w:r>
          <w:instrText>جميع</w:instrText>
        </w:r>
        <w:r>
          <w:instrText xml:space="preserve"> </w:instrText>
        </w:r>
        <w:r>
          <w:instrText>النوَيات</w:instrText>
        </w:r>
        <w:r>
          <w:instrText xml:space="preserve"> </w:instrText>
        </w:r>
        <w:r>
          <w:instrText>الفعلية</w:instrText>
        </w:r>
        <w:r>
          <w:instrText xml:space="preserve"> </w:instrText>
        </w:r>
        <w:r>
          <w:instrText>على</w:instrText>
        </w:r>
        <w:r>
          <w:instrText xml:space="preserve"> </w:instrText>
        </w:r>
        <w:r>
          <w:instrText>الخادم</w:instrText>
        </w:r>
        <w:r>
          <w:instrText xml:space="preserve">." </w:instrText>
        </w:r>
        <w:r>
          <w:fldChar w:fldCharType="separate"/>
        </w:r>
        <w:r>
          <w:rPr>
            <w:color w:val="0563C1"/>
          </w:rPr>
          <w:t>معامل</w:t>
        </w:r>
        <w:r>
          <w:rPr>
            <w:color w:val="0563C1"/>
          </w:rPr>
          <w:t xml:space="preserve"> </w:t>
        </w:r>
        <w:r>
          <w:rPr>
            <w:color w:val="0563C1"/>
          </w:rPr>
          <w:t>النواة</w:t>
        </w:r>
        <w:r>
          <w:fldChar w:fldCharType="end"/>
        </w:r>
        <w:r>
          <w:t xml:space="preserve"> </w:t>
        </w:r>
        <w:r>
          <w:t>المعمول</w:t>
        </w:r>
        <w:r>
          <w:t xml:space="preserve"> </w:t>
        </w:r>
        <w:r>
          <w:t>به</w:t>
        </w:r>
        <w:r>
          <w:t xml:space="preserve"> </w:t>
        </w:r>
        <w:r>
          <w:t>والمذكور</w:t>
        </w:r>
        <w:r>
          <w:t xml:space="preserve"> </w:t>
        </w:r>
        <w:r>
          <w:t>على</w:t>
        </w:r>
        <w:r>
          <w:t xml:space="preserve"> </w:t>
        </w:r>
        <w:r>
          <w:t>الموقع</w:t>
        </w:r>
        <w:r>
          <w:t xml:space="preserve"> </w:t>
        </w:r>
        <w:hyperlink r:id="rId36">
          <w:r>
            <w:rPr>
              <w:color w:val="00467F"/>
              <w:u w:val="single"/>
              <w:rtl/>
            </w:rPr>
            <w:t>http://go.microsoft.com/fwlink/?LinkID=229882</w:t>
          </w:r>
        </w:hyperlink>
        <w:r>
          <w:rPr>
            <w:rtl/>
          </w:rPr>
          <w:t>.</w:t>
        </w:r>
        <w:r>
          <w:rPr>
            <w:rtl/>
          </w:rPr>
          <w:t>‬</w:t>
        </w:r>
      </w:dir>
    </w:p>
    <w:p w:rsidR="002453E1" w:rsidRDefault="00A73845" w:rsidP="006F5723">
      <w:pPr>
        <w:pStyle w:val="ProductList-Bullet"/>
        <w:numPr>
          <w:ilvl w:val="0"/>
          <w:numId w:val="12"/>
        </w:numPr>
        <w:rPr>
          <w:rtl/>
        </w:rPr>
      </w:pPr>
      <w:r>
        <w:rPr>
          <w:rtl/>
        </w:rPr>
        <w:lastRenderedPageBreak/>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w:instrText>
        </w:r>
        <w:r>
          <w:instr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w:instrText>
        </w:r>
        <w:r>
          <w:instrText>ًا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في</w:t>
        </w:r>
        <w:r>
          <w:t xml:space="preserve"> </w:t>
        </w:r>
        <w:r>
          <w:t>عدد</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w:instrText>
        </w:r>
        <w:r>
          <w:instrText>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w:t>
        </w:r>
        <w:r>
          <w:t>/</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w:instrText>
        </w:r>
        <w:r>
          <w:instrText>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بحيث</w:t>
        </w:r>
        <w:r>
          <w:t xml:space="preserve"> </w:t>
        </w:r>
        <w:r>
          <w:t>يكون</w:t>
        </w:r>
        <w:r>
          <w:t xml:space="preserve"> </w:t>
        </w:r>
        <w:r>
          <w:t>مساويًا</w:t>
        </w:r>
        <w:r>
          <w:t xml:space="preserve"> </w:t>
        </w:r>
        <w:r>
          <w:t>لعدد</w:t>
        </w:r>
        <w:r>
          <w:t xml:space="preserve"> </w:t>
        </w:r>
        <w:r>
          <w:t>التراخيص</w:t>
        </w:r>
        <w:r>
          <w:t xml:space="preserve"> </w:t>
        </w:r>
        <w:r>
          <w:t>المعينة</w:t>
        </w:r>
        <w:r>
          <w:t xml:space="preserve"> </w:t>
        </w:r>
        <w:r>
          <w:t>له</w:t>
        </w:r>
        <w:r>
          <w:t>.</w:t>
        </w:r>
        <w:r>
          <w:t>‬</w:t>
        </w:r>
      </w:dir>
    </w:p>
    <w:p w:rsidR="002453E1" w:rsidRDefault="00A73845" w:rsidP="006F5723">
      <w:pPr>
        <w:pStyle w:val="ProductList-Bullet"/>
        <w:numPr>
          <w:ilvl w:val="0"/>
          <w:numId w:val="12"/>
        </w:numPr>
        <w:rPr>
          <w:rtl/>
        </w:rPr>
      </w:pPr>
      <w:r>
        <w:rPr>
          <w:rtl/>
        </w:rPr>
        <w:t xml:space="preserve">فيما يتعلق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w:instrText>
      </w:r>
      <w:r>
        <w:instrText>مه</w:instrText>
      </w:r>
      <w:r>
        <w:instrText xml:space="preserve">." </w:instrText>
      </w:r>
      <w:r>
        <w:fldChar w:fldCharType="separate"/>
      </w:r>
      <w:r>
        <w:rPr>
          <w:color w:val="0563C1"/>
        </w:rPr>
        <w:t>بترخيص</w:t>
      </w:r>
      <w:r>
        <w:fldChar w:fldCharType="end"/>
      </w:r>
      <w:r>
        <w:t xml:space="preserve"> </w:t>
      </w:r>
      <w:r>
        <w:t>إصدار</w:t>
      </w:r>
      <w:r>
        <w:t xml:space="preserve"> </w:t>
      </w:r>
      <w:r>
        <w:t>المؤسسة</w:t>
      </w:r>
      <w:r>
        <w:t xml:space="preserve"> (enterprise) </w:t>
      </w:r>
      <w:r>
        <w:t>الإضافي</w:t>
      </w:r>
      <w:r>
        <w:t xml:space="preserve"> </w:t>
      </w:r>
      <w:r>
        <w:t>الذي</w:t>
      </w:r>
      <w:r>
        <w:t xml:space="preserve"> </w:t>
      </w:r>
      <w:r>
        <w:t>يقوم</w:t>
      </w:r>
      <w:r>
        <w:t xml:space="preserve"> </w:t>
      </w:r>
      <w:r>
        <w:t>العميل</w:t>
      </w:r>
      <w:r>
        <w:t xml:space="preserve"> </w:t>
      </w:r>
      <w:r>
        <w:t>بتعيينه</w:t>
      </w:r>
      <w:r>
        <w:t xml:space="preserve"> </w:t>
      </w:r>
      <w:r>
        <w:t>فوق</w:t>
      </w:r>
      <w:r>
        <w:t xml:space="preserve"> </w:t>
      </w:r>
      <w:r>
        <w:t>عدد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وفقًا</w:t>
      </w:r>
      <w:r>
        <w:t xml:space="preserve"> </w:t>
      </w:r>
      <w:r>
        <w:t>للفقرة</w:t>
      </w:r>
      <w:r>
        <w:t xml:space="preserve"> </w:t>
      </w:r>
      <w:r>
        <w:t>رقم</w:t>
      </w:r>
      <w:r>
        <w:t xml:space="preserve"> 2 </w:t>
      </w:r>
      <w:r>
        <w:t>أعلاه،</w:t>
      </w:r>
      <w:r>
        <w:t xml:space="preserve"> </w:t>
      </w:r>
      <w:r>
        <w:t>يجوز</w:t>
      </w:r>
      <w:r>
        <w:t xml:space="preserve"> </w:t>
      </w:r>
      <w:r>
        <w:t>له</w:t>
      </w:r>
      <w:r>
        <w:t xml:space="preserve"> </w:t>
      </w:r>
      <w:r>
        <w:t>استخدام</w:t>
      </w:r>
      <w:r>
        <w:t xml:space="preserve"> </w:t>
      </w:r>
      <w:r>
        <w:t>برنامج</w:t>
      </w:r>
      <w:r>
        <w:t xml:space="preserve"> </w:t>
      </w:r>
      <w:r>
        <w:t>الخادم</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w:instrText>
      </w:r>
      <w:r>
        <w:instrText>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2453E1" w:rsidRDefault="00A73845" w:rsidP="006F5723">
      <w:pPr>
        <w:pStyle w:val="ProductList-Bullet"/>
        <w:numPr>
          <w:ilvl w:val="0"/>
          <w:numId w:val="12"/>
        </w:numPr>
        <w:rPr>
          <w:rtl/>
        </w:rPr>
      </w:pPr>
      <w:r>
        <w:rPr>
          <w:rtl/>
        </w:rPr>
        <w:t>وللإصدارات الأخرى</w:t>
      </w:r>
      <w:r>
        <w:rPr>
          <w:rtl/>
        </w:rPr>
        <w:t xml:space="preserve">، يجوز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في</w:t>
      </w:r>
      <w:r>
        <w:t xml:space="preserve"> </w:t>
      </w:r>
      <w:r>
        <w:fldChar w:fldCharType="begin"/>
      </w:r>
      <w:r>
        <w:instrText xml:space="preserve"> AutoTextList </w:instrText>
      </w:r>
      <w:r>
        <w:instrText xml:space="preserve">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w:t>
      </w:r>
      <w:r>
        <w:rPr>
          <w:color w:val="0563C1"/>
        </w:rPr>
        <w:t>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t>ظاهرية</w:t>
      </w:r>
      <w:r>
        <w:t xml:space="preserve"> </w:t>
      </w:r>
      <w:r>
        <w:t>واحدة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2453E1" w:rsidRDefault="002453E1">
      <w:pPr>
        <w:pStyle w:val="ProductList-Body"/>
        <w:rPr>
          <w:rtl/>
        </w:rPr>
      </w:pPr>
    </w:p>
    <w:p w:rsidR="002453E1" w:rsidRDefault="00A73845">
      <w:pPr>
        <w:pStyle w:val="ProductList-ClauseHeading"/>
        <w:outlineLvl w:val="3"/>
        <w:rPr>
          <w:rtl/>
        </w:rPr>
      </w:pPr>
      <w:r>
        <w:rPr>
          <w:rtl/>
        </w:rPr>
        <w:t>تراخيص ا</w:t>
      </w:r>
      <w:r>
        <w:rPr>
          <w:rtl/>
        </w:rPr>
        <w:t>لخادم (لكل نواة) - الترخيص حسب بيئة نظام التشغيل الظاهرية الفردية</w:t>
      </w:r>
    </w:p>
    <w:p w:rsidR="002453E1" w:rsidRDefault="00A73845" w:rsidP="006F5723">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w:instrText>
      </w:r>
      <w:r>
        <w:instrText>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في</w:t>
      </w:r>
      <w:r>
        <w:t xml:space="preserve"> </w:t>
      </w:r>
      <w:r>
        <w:t>أي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w:instrText>
      </w:r>
      <w:r>
        <w:instrText>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r>
        <w:t xml:space="preserve"> </w:t>
      </w:r>
      <w:r>
        <w:t>شريطة</w:t>
      </w:r>
      <w:r>
        <w:t xml:space="preserve"> </w:t>
      </w:r>
      <w:r>
        <w:t>أنه</w:t>
      </w:r>
      <w:r>
        <w:t xml:space="preserve"> </w:t>
      </w:r>
      <w:r>
        <w:t>يحصل</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w:instrText>
      </w:r>
      <w:r>
        <w:instrText>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خادم</w:t>
      </w:r>
      <w:r>
        <w:t xml:space="preserve"> </w:t>
      </w:r>
      <w:r>
        <w:t>كافية</w:t>
      </w:r>
      <w:r>
        <w:t xml:space="preserve"> </w:t>
      </w:r>
      <w:r>
        <w:t>كما</w:t>
      </w:r>
      <w:r>
        <w:t xml:space="preserve"> </w:t>
      </w:r>
      <w:r>
        <w:t>هو</w:t>
      </w:r>
      <w:r>
        <w:t xml:space="preserve"> </w:t>
      </w:r>
      <w:r>
        <w:t>موضح</w:t>
      </w:r>
      <w:r>
        <w:t xml:space="preserve"> </w:t>
      </w:r>
      <w:r>
        <w:t>أدناه</w:t>
      </w:r>
      <w:r>
        <w:t>.</w:t>
      </w:r>
    </w:p>
    <w:p w:rsidR="002453E1" w:rsidRDefault="00A73845" w:rsidP="006F5723">
      <w:pPr>
        <w:pStyle w:val="ProductList-Bullet"/>
        <w:numPr>
          <w:ilvl w:val="0"/>
          <w:numId w:val="13"/>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w:instrText>
      </w:r>
      <w:r>
        <w:instrText>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النوَيات</w:t>
      </w:r>
      <w:r>
        <w:rPr>
          <w:color w:val="0563C1"/>
        </w:rPr>
        <w:t xml:space="preserve"> </w:t>
      </w:r>
      <w:r>
        <w:rPr>
          <w:color w:val="0563C1"/>
        </w:rPr>
        <w:t>الظاهرية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w:instrText>
      </w:r>
      <w:r>
        <w:instrText>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r>
        <w:t xml:space="preserve"> </w:t>
      </w:r>
      <w:r>
        <w:t>وذلك</w:t>
      </w:r>
      <w:r>
        <w:t xml:space="preserve"> </w:t>
      </w:r>
      <w:r>
        <w:t>وفقًا</w:t>
      </w:r>
      <w:r>
        <w:t xml:space="preserve"> </w:t>
      </w:r>
      <w:r>
        <w:t>للحد</w:t>
      </w:r>
      <w:r>
        <w:t xml:space="preserve"> </w:t>
      </w:r>
      <w:r>
        <w:t>الأدنى</w:t>
      </w:r>
      <w:r>
        <w:t xml:space="preserve"> </w:t>
      </w:r>
      <w:r>
        <w:t>البالغ</w:t>
      </w:r>
      <w:r>
        <w:t xml:space="preserve"> </w:t>
      </w:r>
      <w:r>
        <w:t>أربعة</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من</w:t>
      </w:r>
      <w:r>
        <w:t xml:space="preserve"> </w:t>
      </w:r>
      <w:r>
        <w:t>نموذج</w:t>
      </w:r>
      <w:r>
        <w:t xml:space="preserve"> "</w:t>
      </w:r>
      <w:r>
        <w:t>لكل</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w:instrText>
      </w:r>
      <w:r>
        <w:instrText>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rPr>
          <w:color w:val="0563C1"/>
        </w:rPr>
        <w:t>"</w:t>
      </w:r>
      <w:r>
        <w:fldChar w:fldCharType="end"/>
      </w:r>
      <w:r>
        <w:t>.</w:t>
      </w:r>
    </w:p>
    <w:p w:rsidR="002453E1" w:rsidRDefault="00A73845" w:rsidP="006F5723">
      <w:pPr>
        <w:pStyle w:val="ProductList-Bullet"/>
        <w:numPr>
          <w:ilvl w:val="0"/>
          <w:numId w:val="13"/>
        </w:numPr>
        <w:rPr>
          <w:rtl/>
        </w:rPr>
      </w:pPr>
      <w:r>
        <w:rPr>
          <w:rtl/>
        </w:rPr>
        <w:t xml:space="preserve">إذا تم تعيين أي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نواة</w:t>
      </w:r>
      <w:r>
        <w:rPr>
          <w:color w:val="0563C1"/>
        </w:rPr>
        <w:t xml:space="preserve"> </w:t>
      </w:r>
      <w:r>
        <w:rPr>
          <w:color w:val="0563C1"/>
        </w:rPr>
        <w:t>ظاهرية</w:t>
      </w:r>
      <w:r>
        <w:fldChar w:fldCharType="end"/>
      </w:r>
      <w:r>
        <w:t xml:space="preserve"> </w:t>
      </w:r>
      <w:r>
        <w:t>في</w:t>
      </w:r>
      <w:r>
        <w:t xml:space="preserve"> </w:t>
      </w:r>
      <w:r>
        <w:t>أي</w:t>
      </w:r>
      <w:r>
        <w:t xml:space="preserve"> </w:t>
      </w:r>
      <w:r>
        <w:t>وقت</w:t>
      </w:r>
      <w:r>
        <w:t xml:space="preserve"> </w:t>
      </w:r>
      <w:r>
        <w:t>إلى</w:t>
      </w:r>
      <w:r>
        <w:t xml:space="preserve"> </w:t>
      </w:r>
      <w:r>
        <w:t>أكثر</w:t>
      </w:r>
      <w:r>
        <w:t xml:space="preserve"> </w:t>
      </w:r>
      <w:r>
        <w:t>من</w:t>
      </w:r>
      <w:r>
        <w:t xml:space="preserve"> </w:t>
      </w:r>
      <w:r>
        <w:fldChar w:fldCharType="begin"/>
      </w:r>
      <w:r>
        <w:instrText xml:space="preserve"> AutoTextList   \s NoStyle \t "</w:instrText>
      </w:r>
      <w:r>
        <w:instrText>مؤشر</w:instrText>
      </w:r>
      <w:r>
        <w:instrText xml:space="preserve"> </w:instrText>
      </w:r>
      <w:r>
        <w:instrText>ترابط</w:instrText>
      </w:r>
      <w:r>
        <w:instrText xml:space="preserve"> </w:instrText>
      </w:r>
      <w:r>
        <w:instrText>الأجهزة</w:instrText>
      </w:r>
      <w:r>
        <w:instrText xml:space="preserve"> </w:instrText>
      </w:r>
      <w:r>
        <w:instrText>يعني</w:instrText>
      </w:r>
      <w:r>
        <w:instrText xml:space="preserve"> </w:instrText>
      </w:r>
      <w:r>
        <w:instrText>إما</w:instrText>
      </w:r>
      <w:r>
        <w:instrText xml:space="preserve"> </w:instrText>
      </w:r>
      <w:r>
        <w:instrText>نواة</w:instrText>
      </w:r>
      <w:r>
        <w:instrText xml:space="preserve"> </w:instrText>
      </w:r>
      <w:r>
        <w:instrText>فعلية</w:instrText>
      </w:r>
      <w:r>
        <w:instrText xml:space="preserve"> </w:instrText>
      </w:r>
      <w:r>
        <w:instrText>أو</w:instrText>
      </w:r>
      <w:r>
        <w:instrText xml:space="preserve"> </w:instrText>
      </w:r>
      <w:r>
        <w:instrText>مؤشر</w:instrText>
      </w:r>
      <w:r>
        <w:instrText xml:space="preserve"> </w:instrText>
      </w:r>
      <w:r>
        <w:instrText>ترابط</w:instrText>
      </w:r>
      <w:r>
        <w:instrText xml:space="preserve"> </w:instrText>
      </w:r>
      <w:r>
        <w:instrText>زائد</w:instrText>
      </w:r>
      <w:r>
        <w:instrText xml:space="preserve"> </w:instrText>
      </w:r>
      <w:r>
        <w:instrText>في</w:instrText>
      </w:r>
      <w:r>
        <w:instrText xml:space="preserve"> </w:instrText>
      </w:r>
      <w:r>
        <w:instrText>معالج</w:instrText>
      </w:r>
      <w:r>
        <w:instrText xml:space="preserve"> </w:instrText>
      </w:r>
      <w:r>
        <w:instrText>فعلي</w:instrText>
      </w:r>
      <w:r>
        <w:instrText xml:space="preserve">." </w:instrText>
      </w:r>
      <w:r>
        <w:fldChar w:fldCharType="separate"/>
      </w:r>
      <w:r>
        <w:rPr>
          <w:color w:val="0563C1"/>
        </w:rPr>
        <w:t>مؤشر</w:t>
      </w:r>
      <w:r>
        <w:rPr>
          <w:color w:val="0563C1"/>
        </w:rPr>
        <w:t xml:space="preserve"> </w:t>
      </w:r>
      <w:r>
        <w:rPr>
          <w:color w:val="0563C1"/>
        </w:rPr>
        <w:t>ترابط</w:t>
      </w:r>
      <w:r>
        <w:rPr>
          <w:color w:val="0563C1"/>
        </w:rPr>
        <w:t xml:space="preserve"> </w:t>
      </w:r>
      <w:r>
        <w:rPr>
          <w:color w:val="0563C1"/>
        </w:rPr>
        <w:t>للأجهزة</w:t>
      </w:r>
      <w:r>
        <w:fldChar w:fldCharType="end"/>
      </w:r>
      <w:r>
        <w:t>،</w:t>
      </w:r>
      <w:r>
        <w:t xml:space="preserve"> </w:t>
      </w:r>
      <w:r>
        <w:t>فإن</w:t>
      </w:r>
      <w:r>
        <w:t xml:space="preserve"> </w:t>
      </w:r>
      <w:r>
        <w:t>العميل</w:t>
      </w:r>
      <w:r>
        <w:t xml:space="preserve"> </w:t>
      </w:r>
      <w:r>
        <w:t>يحتاج</w:t>
      </w:r>
      <w:r>
        <w:t xml:space="preserve"> </w:t>
      </w:r>
      <w:r>
        <w:t>ترخيصًا</w:t>
      </w:r>
      <w:r>
        <w:t xml:space="preserve"> </w:t>
      </w:r>
      <w:r>
        <w:t>لكل</w:t>
      </w:r>
      <w:r>
        <w:t xml:space="preserve"> </w:t>
      </w:r>
      <w:r>
        <w:fldChar w:fldCharType="begin"/>
      </w:r>
      <w:r>
        <w:instrText xml:space="preserve"> AutoTextList   \s NoStyle \t "</w:instrText>
      </w:r>
      <w:r>
        <w:instrText>مؤش</w:instrText>
      </w:r>
      <w:r>
        <w:instrText>ر</w:instrText>
      </w:r>
      <w:r>
        <w:instrText xml:space="preserve"> </w:instrText>
      </w:r>
      <w:r>
        <w:instrText>ترابط</w:instrText>
      </w:r>
      <w:r>
        <w:instrText xml:space="preserve"> </w:instrText>
      </w:r>
      <w:r>
        <w:instrText>الأجهزة</w:instrText>
      </w:r>
      <w:r>
        <w:instrText xml:space="preserve"> </w:instrText>
      </w:r>
      <w:r>
        <w:instrText>يعني</w:instrText>
      </w:r>
      <w:r>
        <w:instrText xml:space="preserve"> </w:instrText>
      </w:r>
      <w:r>
        <w:instrText>إما</w:instrText>
      </w:r>
      <w:r>
        <w:instrText xml:space="preserve"> </w:instrText>
      </w:r>
      <w:r>
        <w:instrText>نواة</w:instrText>
      </w:r>
      <w:r>
        <w:instrText xml:space="preserve"> </w:instrText>
      </w:r>
      <w:r>
        <w:instrText>فعلية</w:instrText>
      </w:r>
      <w:r>
        <w:instrText xml:space="preserve"> </w:instrText>
      </w:r>
      <w:r>
        <w:instrText>أو</w:instrText>
      </w:r>
      <w:r>
        <w:instrText xml:space="preserve"> </w:instrText>
      </w:r>
      <w:r>
        <w:instrText>مؤشر</w:instrText>
      </w:r>
      <w:r>
        <w:instrText xml:space="preserve"> </w:instrText>
      </w:r>
      <w:r>
        <w:instrText>ترابط</w:instrText>
      </w:r>
      <w:r>
        <w:instrText xml:space="preserve"> </w:instrText>
      </w:r>
      <w:r>
        <w:instrText>زائد</w:instrText>
      </w:r>
      <w:r>
        <w:instrText xml:space="preserve"> </w:instrText>
      </w:r>
      <w:r>
        <w:instrText>في</w:instrText>
      </w:r>
      <w:r>
        <w:instrText xml:space="preserve"> </w:instrText>
      </w:r>
      <w:r>
        <w:instrText>معالج</w:instrText>
      </w:r>
      <w:r>
        <w:instrText xml:space="preserve"> </w:instrText>
      </w:r>
      <w:r>
        <w:instrText>فعلي</w:instrText>
      </w:r>
      <w:r>
        <w:instrText xml:space="preserve">." </w:instrText>
      </w:r>
      <w:r>
        <w:fldChar w:fldCharType="separate"/>
      </w:r>
      <w:r>
        <w:rPr>
          <w:color w:val="0563C1"/>
        </w:rPr>
        <w:t>مؤشر</w:t>
      </w:r>
      <w:r>
        <w:rPr>
          <w:color w:val="0563C1"/>
        </w:rPr>
        <w:t xml:space="preserve"> </w:t>
      </w:r>
      <w:r>
        <w:rPr>
          <w:color w:val="0563C1"/>
        </w:rPr>
        <w:t>ترابط</w:t>
      </w:r>
      <w:r>
        <w:rPr>
          <w:color w:val="0563C1"/>
        </w:rPr>
        <w:t xml:space="preserve"> </w:t>
      </w:r>
      <w:r>
        <w:rPr>
          <w:color w:val="0563C1"/>
        </w:rPr>
        <w:t>للأجهزة</w:t>
      </w:r>
      <w:r>
        <w:fldChar w:fldCharType="end"/>
      </w:r>
      <w:r>
        <w:t xml:space="preserve"> </w:t>
      </w:r>
      <w:r>
        <w:t>مخطط</w:t>
      </w:r>
      <w:r>
        <w:t xml:space="preserve"> </w:t>
      </w:r>
      <w:r>
        <w:t>له</w:t>
      </w:r>
      <w:r>
        <w:t xml:space="preserve">. </w:t>
      </w:r>
    </w:p>
    <w:p w:rsidR="002453E1" w:rsidRDefault="00A73845">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49304607"/>
      <w:r>
        <w:instrText>خوادم</w:instrText>
      </w:r>
      <w:r>
        <w:instrText xml:space="preserve"> </w:instrText>
      </w:r>
      <w:r>
        <w:instrText>الإدارة</w:instrText>
      </w:r>
      <w:bookmarkEnd w:id="29"/>
      <w:r>
        <w:instrText>" \l 3</w:instrText>
      </w:r>
      <w:r>
        <w:fldChar w:fldCharType="end"/>
      </w:r>
    </w:p>
    <w:p w:rsidR="002453E1" w:rsidRDefault="00A73845">
      <w:pPr>
        <w:pStyle w:val="ProductList-ClauseHeading"/>
        <w:outlineLvl w:val="3"/>
        <w:rPr>
          <w:rtl/>
        </w:rPr>
      </w:pPr>
      <w:r>
        <w:rPr>
          <w:rtl/>
        </w:rPr>
        <w:t>تراخيص الإدارة</w:t>
      </w:r>
    </w:p>
    <w:p w:rsidR="002453E1" w:rsidRDefault="00A73845">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w:t>
        </w:r>
        <w:r>
          <w:rPr>
            <w:rtl/>
          </w:rPr>
          <w:t xml:space="preserve"> ذلك الاستخدام بموجب حقوق الرجوع إلى إصدار سابق على الرغم من تعارض الشروط).</w:t>
        </w:r>
        <w:r>
          <w:rPr>
            <w:rtl/>
          </w:rPr>
          <w:t xml:space="preserve">‬ </w:t>
        </w:r>
      </w:dir>
    </w:p>
    <w:p w:rsidR="002453E1" w:rsidRDefault="002453E1">
      <w:pPr>
        <w:pStyle w:val="ProductList-Body"/>
        <w:rPr>
          <w:rtl/>
        </w:rPr>
      </w:pPr>
    </w:p>
    <w:p w:rsidR="002453E1" w:rsidRDefault="00A73845">
      <w:pPr>
        <w:pStyle w:val="ProductList-ClauseHeading"/>
        <w:outlineLvl w:val="3"/>
        <w:rPr>
          <w:rtl/>
        </w:rPr>
      </w:pPr>
      <w:r>
        <w:rPr>
          <w:rtl/>
        </w:rPr>
        <w:t>تراخيص إدارة الخادم (لكل معالج)</w:t>
      </w:r>
    </w:p>
    <w:p w:rsidR="002453E1" w:rsidRDefault="00A73845" w:rsidP="006F5723">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w:t>
      </w:r>
      <w:r>
        <w:t>خصص</w:t>
      </w:r>
      <w:r>
        <w:t xml:space="preserve"> </w:t>
      </w:r>
      <w:r>
        <w:t>للاستخدام</w:t>
      </w:r>
      <w:r>
        <w:t xml:space="preserve"> </w:t>
      </w:r>
      <w:r>
        <w:t>بواسطته</w:t>
      </w:r>
      <w:r>
        <w:t xml:space="preserve"> </w:t>
      </w:r>
      <w:r>
        <w:t>من</w:t>
      </w:r>
      <w:r>
        <w:t xml:space="preserve"> </w:t>
      </w:r>
      <w:r>
        <w:t>أجل</w:t>
      </w:r>
      <w:r>
        <w:t xml:space="preserve"> </w:t>
      </w:r>
      <w:r>
        <w:fldChar w:fldCharType="begin"/>
      </w:r>
      <w:r>
        <w:instrText xml:space="preserve"> AutoTextList   \s NoStyle \t "</w:instrText>
      </w:r>
      <w:r>
        <w:instrText>إدارة</w:instrText>
      </w:r>
      <w:r>
        <w:instrText xml:space="preserve"> </w:instrText>
      </w:r>
      <w:r>
        <w:instrText>بيئات</w:instrText>
      </w:r>
      <w:r>
        <w:instrText xml:space="preserve"> </w:instrText>
      </w:r>
      <w:r>
        <w:instrText>نظام</w:instrText>
      </w:r>
      <w:r>
        <w:instrText xml:space="preserve"> </w:instrText>
      </w:r>
      <w:r>
        <w:instrText>التشغيل</w:instrText>
      </w:r>
      <w:r>
        <w:instrText>‬‏</w:instrText>
      </w:r>
      <w:dir w:val="rtl">
        <w:r>
          <w:instrText xml:space="preserve"> </w:instrText>
        </w:r>
        <w:r>
          <w:instrText>تعني</w:instrText>
        </w:r>
        <w:r>
          <w:instrText xml:space="preserve"> </w:instrText>
        </w:r>
        <w:r>
          <w:instrText>طلب</w:instrText>
        </w:r>
        <w:r>
          <w:instrText xml:space="preserve"> </w:instrText>
        </w:r>
        <w:r>
          <w:instrText>بيانات</w:instrText>
        </w:r>
        <w:r>
          <w:instrText xml:space="preserve"> </w:instrText>
        </w:r>
        <w:r>
          <w:instrText>أو</w:instrText>
        </w:r>
        <w:r>
          <w:instrText xml:space="preserve"> </w:instrText>
        </w:r>
        <w:r>
          <w:instrText>استلامها</w:instrText>
        </w:r>
        <w:r>
          <w:instrText xml:space="preserve"> </w:instrText>
        </w:r>
        <w:r>
          <w:instrText>حول</w:instrText>
        </w:r>
        <w:r>
          <w:instrText xml:space="preserve"> </w:instrText>
        </w:r>
        <w:r>
          <w:instrText>الأجهزة</w:instrText>
        </w:r>
        <w:r>
          <w:instrText xml:space="preserve"> </w:instrText>
        </w:r>
        <w:r>
          <w:instrText>أو</w:instrText>
        </w:r>
        <w:r>
          <w:instrText xml:space="preserve"> </w:instrText>
        </w:r>
        <w:r>
          <w:instrText>البرامج</w:instrText>
        </w:r>
        <w:r>
          <w:instrText xml:space="preserve"> </w:instrText>
        </w:r>
        <w:r>
          <w:instrText>المقترنة</w:instrText>
        </w:r>
        <w:r>
          <w:instrText xml:space="preserve"> </w:instrText>
        </w:r>
        <w:r>
          <w:instrText>بصورة</w:instrText>
        </w:r>
        <w:r>
          <w:instrText xml:space="preserve"> </w:instrText>
        </w:r>
        <w:r>
          <w:instrText>مباشرة</w:instrText>
        </w:r>
        <w:r>
          <w:instrText xml:space="preserve"> </w:instrText>
        </w:r>
        <w:r>
          <w:instrText>أو</w:instrText>
        </w:r>
        <w:r>
          <w:instrText xml:space="preserve"> </w:instrText>
        </w:r>
        <w:r>
          <w:instrText>غير</w:instrText>
        </w:r>
        <w:r>
          <w:instrText xml:space="preserve"> </w:instrText>
        </w:r>
        <w:r>
          <w:instrText>مباشرة</w:instrText>
        </w:r>
        <w:r>
          <w:instrText xml:space="preserve"> </w:instrText>
        </w:r>
        <w:r>
          <w:instrText>ببيئة</w:instrText>
        </w:r>
        <w:r>
          <w:instrText xml:space="preserve"> </w:instrText>
        </w:r>
        <w:r>
          <w:instrText>نظام</w:instrText>
        </w:r>
        <w:r>
          <w:instrText xml:space="preserve"> </w:instrText>
        </w:r>
        <w:r>
          <w:instrText>التشغيل</w:instrText>
        </w:r>
        <w:r>
          <w:instrText xml:space="preserve"> </w:instrText>
        </w:r>
        <w:r>
          <w:instrText>وتكوين</w:instrText>
        </w:r>
        <w:r>
          <w:instrText xml:space="preserve"> </w:instrText>
        </w:r>
        <w:r>
          <w:instrText>تلك</w:instrText>
        </w:r>
        <w:r>
          <w:instrText xml:space="preserve"> </w:instrText>
        </w:r>
        <w:r>
          <w:instrText>الأجهزة</w:instrText>
        </w:r>
        <w:r>
          <w:instrText xml:space="preserve"> </w:instrText>
        </w:r>
        <w:r>
          <w:instrText>والبرامج</w:instrText>
        </w:r>
        <w:r>
          <w:instrText xml:space="preserve"> </w:instrText>
        </w:r>
        <w:r>
          <w:instrText>وإصدار</w:instrText>
        </w:r>
        <w:r>
          <w:instrText xml:space="preserve"> </w:instrText>
        </w:r>
        <w:r>
          <w:instrText>تعليمات</w:instrText>
        </w:r>
        <w:r>
          <w:instrText xml:space="preserve"> </w:instrText>
        </w:r>
        <w:r>
          <w:instrText>لها</w:instrText>
        </w:r>
        <w:r>
          <w:instrText>.</w:instrText>
        </w:r>
        <w:r>
          <w:instrText xml:space="preserve">‬ </w:instrText>
        </w:r>
        <w:r>
          <w:instrText>وهذا</w:instrText>
        </w:r>
        <w:r>
          <w:instrText xml:space="preserve"> </w:instrText>
        </w:r>
        <w:r>
          <w:instrText>المصطلح</w:instrText>
        </w:r>
        <w:r>
          <w:instrText xml:space="preserve"> </w:instrText>
        </w:r>
        <w:r>
          <w:instrText>لا</w:instrText>
        </w:r>
        <w:r>
          <w:instrText xml:space="preserve"> </w:instrText>
        </w:r>
        <w:r>
          <w:instrText>يتضمن</w:instrText>
        </w:r>
        <w:r>
          <w:instrText xml:space="preserve"> </w:instrText>
        </w:r>
        <w:r>
          <w:instrText>اكتشاف</w:instrText>
        </w:r>
        <w:r>
          <w:instrText xml:space="preserve"> </w:instrText>
        </w:r>
        <w:r>
          <w:instrText>وجود</w:instrText>
        </w:r>
        <w:r>
          <w:instrText xml:space="preserve"> </w:instrText>
        </w:r>
        <w:r>
          <w:instrText>جهاز</w:instrText>
        </w:r>
        <w:r>
          <w:instrText xml:space="preserve"> </w:instrText>
        </w:r>
        <w:r>
          <w:instrText>أو</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separate"/>
        </w:r>
        <w:r>
          <w:rPr>
            <w:color w:val="0563C1"/>
          </w:rPr>
          <w:t>إدارة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w:instrText>
        </w:r>
        <w:r>
          <w:instrText>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t>إدارة</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الكافية</w:t>
        </w:r>
        <w:r>
          <w:t xml:space="preserve"> </w:t>
        </w:r>
        <w:r>
          <w:t>كما</w:t>
        </w:r>
        <w:r>
          <w:t xml:space="preserve"> </w:t>
        </w:r>
        <w:r>
          <w:t>هو</w:t>
        </w:r>
        <w:r>
          <w:t xml:space="preserve"> </w:t>
        </w:r>
        <w:r>
          <w:t>موضح</w:t>
        </w:r>
        <w:r>
          <w:t xml:space="preserve"> </w:t>
        </w:r>
        <w:r>
          <w:t>فيما</w:t>
        </w:r>
        <w:r>
          <w:t xml:space="preserve"> </w:t>
        </w:r>
        <w:r>
          <w:t>يلي</w:t>
        </w:r>
        <w:r>
          <w:t>.</w:t>
        </w:r>
      </w:dir>
    </w:p>
    <w:p w:rsidR="002453E1" w:rsidRDefault="00A73845" w:rsidP="006F5723">
      <w:pPr>
        <w:pStyle w:val="ProductList-Bullet"/>
        <w:numPr>
          <w:ilvl w:val="0"/>
          <w:numId w:val="14"/>
        </w:numPr>
        <w:rPr>
          <w:rtl/>
        </w:rPr>
      </w:pP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تعمل</w:t>
      </w:r>
      <w:r>
        <w:t xml:space="preserve"> </w:t>
      </w:r>
      <w:r>
        <w:t>باستخدام</w:t>
      </w:r>
      <w:r>
        <w:t xml:space="preserve"> </w:t>
      </w:r>
      <w:r>
        <w:t>أنظمة</w:t>
      </w:r>
      <w:r>
        <w:t xml:space="preserve"> </w:t>
      </w:r>
      <w:r>
        <w:t>تشغيل</w:t>
      </w:r>
      <w:r>
        <w:t xml:space="preserve"> </w:t>
      </w:r>
      <w:r>
        <w:fldChar w:fldCharType="begin"/>
      </w:r>
      <w:r>
        <w:instrText xml:space="preserve"> AutoTextLi</w:instrText>
      </w:r>
      <w:r>
        <w:instrText>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تتطلب</w:t>
      </w:r>
      <w:r>
        <w:t xml:space="preserve">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إدارة</w:t>
      </w:r>
      <w:r>
        <w:rPr>
          <w:color w:val="0563C1"/>
        </w:rPr>
        <w:t xml:space="preserve"> </w:t>
      </w:r>
      <w:r>
        <w:rPr>
          <w:color w:val="0563C1"/>
        </w:rPr>
        <w:t>الخادم</w:t>
      </w:r>
      <w:r>
        <w:fldChar w:fldCharType="end"/>
      </w:r>
      <w:r>
        <w:t>.</w:t>
      </w:r>
    </w:p>
    <w:p w:rsidR="002453E1" w:rsidRDefault="00A73845" w:rsidP="006F5723">
      <w:pPr>
        <w:pStyle w:val="ProductList-Bullet"/>
        <w:numPr>
          <w:ilvl w:val="0"/>
          <w:numId w:val="14"/>
        </w:numPr>
        <w:rPr>
          <w:rtl/>
        </w:rPr>
      </w:pPr>
      <w:r>
        <w:rPr>
          <w:rtl/>
        </w:rPr>
        <w:t>يجب الحصول على ترخيص واحد لكل معالجين على الخادم المرخص.</w:t>
      </w:r>
    </w:p>
    <w:p w:rsidR="002453E1" w:rsidRDefault="00A73845" w:rsidP="006F5723">
      <w:pPr>
        <w:pStyle w:val="ProductList-Bullet"/>
        <w:numPr>
          <w:ilvl w:val="0"/>
          <w:numId w:val="14"/>
        </w:numPr>
        <w:rPr>
          <w:rtl/>
        </w:rPr>
      </w:pPr>
      <w:r>
        <w:rPr>
          <w:rtl/>
        </w:rPr>
        <w:t xml:space="preserve">يسمح 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إصدار</w:t>
      </w:r>
      <w:r>
        <w:t xml:space="preserve"> </w:t>
      </w:r>
      <w:r>
        <w:t>قياسي</w:t>
      </w:r>
      <w:r>
        <w:t xml:space="preserve"> </w:t>
      </w:r>
      <w:r>
        <w:t>للبرنامج</w:t>
      </w:r>
      <w:r>
        <w:t xml:space="preserve"> </w:t>
      </w:r>
      <w:r>
        <w:t>بإدارة</w:t>
      </w:r>
      <w:r>
        <w:t xml:space="preserve"> </w:t>
      </w:r>
      <w:r>
        <w:t>ما</w:t>
      </w:r>
      <w:r>
        <w:t xml:space="preserve"> </w:t>
      </w:r>
      <w:r>
        <w:t>يصل</w:t>
      </w:r>
      <w:r>
        <w:t xml:space="preserve"> </w:t>
      </w:r>
      <w:r>
        <w:t>إلى</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2453E1" w:rsidRDefault="00A73845" w:rsidP="006F5723">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w:instrText>
      </w:r>
      <w:r>
        <w:instrText>\s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إضافة</w:t>
      </w:r>
      <w:r>
        <w:t xml:space="preserve"> </w:t>
      </w:r>
      <w:r>
        <w:t>إلى</w:t>
      </w:r>
      <w:r>
        <w:t xml:space="preserve"> </w:t>
      </w:r>
      <w:r>
        <w:fldChar w:fldCharType="begin"/>
      </w:r>
      <w:r>
        <w:instrText xml:space="preserve"> AutoTextList </w:instrText>
      </w:r>
      <w:r>
        <w:instrText xml:space="preserve">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أخرى</w:t>
      </w:r>
      <w:r>
        <w:t xml:space="preserve"> </w:t>
      </w:r>
      <w:r>
        <w:t>إذا</w:t>
      </w:r>
      <w:r>
        <w:t xml:space="preserve"> </w:t>
      </w:r>
      <w:r>
        <w:t>كانت</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w:instrText>
      </w:r>
      <w:r>
        <w:instrText>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مستخ</w:t>
      </w:r>
      <w:r>
        <w:t>دمة</w:t>
      </w:r>
      <w:r>
        <w:t xml:space="preserve"> </w:t>
      </w:r>
      <w:r>
        <w:t>فقط</w:t>
      </w:r>
      <w:r>
        <w:t xml:space="preserve"> </w:t>
      </w:r>
      <w:r>
        <w:t>في</w:t>
      </w:r>
      <w:r>
        <w:t xml:space="preserve"> </w:t>
      </w:r>
      <w:r>
        <w:t>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p>
    <w:p w:rsidR="002453E1" w:rsidRDefault="00A73845" w:rsidP="006F5723">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w:instrText>
      </w:r>
      <w:r>
        <w:instrText>\s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الخاص</w:t>
      </w:r>
      <w:r>
        <w:t xml:space="preserve"> </w:t>
      </w:r>
      <w:r>
        <w:t>به</w:t>
      </w:r>
      <w:r>
        <w:t xml:space="preserve"> </w:t>
      </w:r>
      <w:r>
        <w:t>وإدارة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w:instrText>
      </w:r>
      <w:r>
        <w:instrText>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r>
        <w:t>لكل</w:t>
      </w:r>
      <w:r>
        <w:t xml:space="preserve"> </w:t>
      </w:r>
      <w:r>
        <w:t>ترخيص</w:t>
      </w:r>
      <w:r>
        <w:t>.</w:t>
      </w:r>
    </w:p>
    <w:p w:rsidR="002453E1" w:rsidRDefault="00A73845" w:rsidP="006F5723">
      <w:pPr>
        <w:pStyle w:val="ProductList-Bullet"/>
        <w:numPr>
          <w:ilvl w:val="0"/>
          <w:numId w:val="14"/>
        </w:numPr>
        <w:rPr>
          <w:rtl/>
        </w:rPr>
      </w:pPr>
      <w:r>
        <w:rPr>
          <w:rtl/>
        </w:rPr>
        <w:t xml:space="preserve">تسمح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إصدار</w:t>
      </w:r>
      <w:r>
        <w:t xml:space="preserve"> </w:t>
      </w:r>
      <w:r>
        <w:t>مركز</w:t>
      </w:r>
      <w:r>
        <w:t xml:space="preserve"> </w:t>
      </w:r>
      <w:r>
        <w:t>البيانات</w:t>
      </w:r>
      <w:r>
        <w:t xml:space="preserve"> </w:t>
      </w:r>
      <w:r>
        <w:t>باستخدام</w:t>
      </w:r>
      <w:r>
        <w:t xml:space="preserve"> </w:t>
      </w:r>
      <w:r>
        <w:t>البرنامج</w:t>
      </w:r>
      <w:r>
        <w:t xml:space="preserve"> </w:t>
      </w:r>
      <w:r>
        <w:t>في</w:t>
      </w:r>
      <w:r>
        <w:t xml:space="preserve"> </w:t>
      </w:r>
      <w:r>
        <w:t>إدارة</w:t>
      </w:r>
      <w:r>
        <w:t xml:space="preserve"> </w:t>
      </w:r>
      <w:r>
        <w:t>أي</w:t>
      </w:r>
      <w:r>
        <w:t xml:space="preserve"> </w:t>
      </w:r>
      <w:r>
        <w:t>عدد</w:t>
      </w:r>
      <w:r>
        <w:t xml:space="preserve"> </w:t>
      </w:r>
      <w:r>
        <w:t>من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w:instrText>
      </w:r>
      <w:r>
        <w:instrText>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p>
    <w:p w:rsidR="002453E1" w:rsidRDefault="002453E1">
      <w:pPr>
        <w:pStyle w:val="ProductList-Body"/>
        <w:rPr>
          <w:rtl/>
        </w:rPr>
      </w:pPr>
    </w:p>
    <w:p w:rsidR="002453E1" w:rsidRDefault="00A73845">
      <w:pPr>
        <w:pStyle w:val="ProductList-ClauseHeading"/>
        <w:outlineLvl w:val="3"/>
        <w:rPr>
          <w:rtl/>
        </w:rPr>
      </w:pPr>
      <w:r>
        <w:rPr>
          <w:rtl/>
        </w:rPr>
        <w:t>تراخيص إدارة العميل (لكل بيئة نظام تشغيل أو لكل مستخدم)</w:t>
      </w:r>
    </w:p>
    <w:p w:rsidR="002453E1" w:rsidRDefault="00A73845" w:rsidP="006F5723">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w:instrText>
      </w:r>
      <w:r>
        <w:instrText>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أو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t>الأجهزة</w:t>
      </w:r>
      <w:r>
        <w:t xml:space="preserve"> </w:t>
      </w:r>
      <w:r>
        <w:t>المستخدمة</w:t>
      </w:r>
      <w:r>
        <w:t xml:space="preserve"> </w:t>
      </w:r>
      <w:r>
        <w:t>بواسطة</w:t>
      </w:r>
      <w:r>
        <w:t xml:space="preserve"> </w:t>
      </w:r>
      <w:r>
        <w:fldChar w:fldCharType="begin"/>
      </w:r>
      <w:r>
        <w:instrText xml:space="preserve"> AutoTextLi</w:instrText>
      </w:r>
      <w:r>
        <w:instrText>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لكل</w:t>
        </w:r>
        <w:r>
          <w:t xml:space="preserve"> </w:t>
        </w:r>
        <w:r>
          <w:t>ترخيص</w:t>
        </w:r>
        <w:r>
          <w:t xml:space="preserve"> </w:t>
        </w:r>
        <w:r>
          <w:t>إدارة</w:t>
        </w:r>
        <w:r>
          <w:t xml:space="preserve"> </w:t>
        </w:r>
        <w:r>
          <w:t>عميل</w:t>
        </w:r>
        <w:r>
          <w:t xml:space="preserve"> </w:t>
        </w:r>
        <w:r>
          <w:t>يحصل</w:t>
        </w:r>
        <w:r>
          <w:t xml:space="preserve"> </w:t>
        </w:r>
        <w:r>
          <w:t>عليه</w:t>
        </w:r>
        <w:r>
          <w:t xml:space="preserve"> </w:t>
        </w:r>
        <w:r>
          <w:t>العميل</w:t>
        </w:r>
        <w:r>
          <w:t>.</w:t>
        </w:r>
      </w:dir>
    </w:p>
    <w:p w:rsidR="002453E1" w:rsidRDefault="00A73845" w:rsidP="006F5723">
      <w:pPr>
        <w:pStyle w:val="ProductList-Bullet"/>
        <w:numPr>
          <w:ilvl w:val="0"/>
          <w:numId w:val="15"/>
        </w:numPr>
        <w:rPr>
          <w:rtl/>
        </w:rPr>
      </w:pPr>
      <w:r>
        <w:rPr>
          <w:rtl/>
        </w:rPr>
        <w:t xml:space="preserve">  تتطلب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w:instrText>
      </w:r>
      <w:r>
        <w:instrText>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تعمل</w:t>
      </w:r>
      <w:r>
        <w:t xml:space="preserve"> </w:t>
      </w:r>
      <w:r>
        <w:t>باستخدام</w:t>
      </w:r>
      <w:r>
        <w:t xml:space="preserve"> </w:t>
      </w:r>
      <w:r>
        <w:t>أنظمة</w:t>
      </w:r>
      <w:r>
        <w:t xml:space="preserve"> </w:t>
      </w:r>
      <w:r>
        <w:t>تشغيل</w:t>
      </w:r>
      <w:r>
        <w:t xml:space="preserve"> </w:t>
      </w:r>
      <w:r>
        <w:t>غير</w:t>
      </w:r>
      <w:r>
        <w:t xml:space="preserve"> </w:t>
      </w:r>
      <w:r>
        <w:t>أنظمة</w:t>
      </w:r>
      <w:r>
        <w:t xml:space="preserve"> </w:t>
      </w:r>
      <w:r>
        <w:t>تشغيل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w:instrText>
      </w:r>
      <w:r>
        <w:instrText>دم</w:instrText>
      </w:r>
      <w:r>
        <w:instrText xml:space="preserve">." </w:instrText>
      </w:r>
      <w:r>
        <w:fldChar w:fldCharType="separate"/>
      </w:r>
      <w:r>
        <w:rPr>
          <w:color w:val="0563C1"/>
        </w:rPr>
        <w:t>الخادم</w:t>
      </w:r>
      <w:r>
        <w:fldChar w:fldCharType="end"/>
      </w:r>
      <w:r>
        <w:t xml:space="preserve"> </w:t>
      </w:r>
      <w:r>
        <w:t>تراخيص</w:t>
      </w:r>
      <w:r>
        <w:t xml:space="preserve"> </w:t>
      </w:r>
      <w:r>
        <w:t>إدارة</w:t>
      </w:r>
      <w:r>
        <w:t xml:space="preserve"> </w:t>
      </w:r>
      <w:r>
        <w:t>عميل</w:t>
      </w:r>
      <w:r>
        <w:t xml:space="preserve"> </w:t>
      </w:r>
      <w:r>
        <w:t>أو</w:t>
      </w:r>
      <w:r>
        <w:t xml:space="preserve"> </w:t>
      </w:r>
      <w:r>
        <w:fldChar w:fldCharType="begin"/>
      </w:r>
      <w:r>
        <w:instrText xml:space="preserve"> AutoTextList   \s NoStyle \t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الإدارة</w:instrText>
      </w:r>
      <w:r>
        <w:instrText xml:space="preserve"> </w:instrText>
      </w:r>
      <w:r>
        <w:instrText>يعني</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ترخيص</w:instrText>
      </w:r>
      <w:r>
        <w:instrText xml:space="preserve"> </w:instrText>
      </w:r>
      <w:r>
        <w:instrText>الإدارة</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xml:space="preserve"> </w:instrText>
      </w:r>
      <w:r>
        <w:instrText>لترخيص</w:instrText>
      </w:r>
      <w:r>
        <w:instrText xml:space="preserve"> </w:instrText>
      </w:r>
      <w:r>
        <w:instrText>الإدارة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لتراخيص</w:t>
      </w:r>
      <w:r>
        <w:rPr>
          <w:color w:val="0563C1"/>
        </w:rPr>
        <w:t xml:space="preserve"> </w:t>
      </w:r>
      <w:r>
        <w:rPr>
          <w:color w:val="0563C1"/>
        </w:rPr>
        <w:t>الإدارة</w:t>
      </w:r>
      <w:r>
        <w:fldChar w:fldCharType="end"/>
      </w:r>
      <w:r>
        <w:t>.</w:t>
      </w:r>
    </w:p>
    <w:p w:rsidR="002453E1" w:rsidRDefault="00A73845" w:rsidP="006F5723">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لكل</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أو</w:t>
      </w:r>
      <w:r>
        <w:t xml:space="preserve"> </w:t>
      </w:r>
      <w:r>
        <w:t>لكل</w:t>
      </w:r>
      <w:r>
        <w:t xml:space="preserve"> </w:t>
      </w:r>
      <w:r>
        <w:t>مستخدم</w:t>
      </w:r>
      <w:r>
        <w:t xml:space="preserve">) </w:t>
      </w:r>
      <w:r>
        <w:t>المعين</w:t>
      </w:r>
      <w:r>
        <w:t>.</w:t>
      </w:r>
    </w:p>
    <w:p w:rsidR="002453E1" w:rsidRDefault="00A73845" w:rsidP="006F5723">
      <w:pPr>
        <w:pStyle w:val="ProductList-Bullet"/>
        <w:numPr>
          <w:ilvl w:val="0"/>
          <w:numId w:val="15"/>
        </w:numPr>
        <w:rPr>
          <w:rtl/>
        </w:rPr>
      </w:pPr>
      <w:r>
        <w:rPr>
          <w:rtl/>
        </w:rPr>
        <w:t xml:space="preserve">وتتطلب إدارة </w:t>
      </w:r>
      <w:r>
        <w:fldChar w:fldCharType="begin"/>
      </w:r>
      <w:r>
        <w:instrText xml:space="preserve"> AutoTextL</w:instrText>
      </w:r>
      <w:r>
        <w:instrText xml:space="preserve">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يصل</w:t>
      </w:r>
      <w:r>
        <w:t xml:space="preserve"> </w:t>
      </w:r>
      <w:r>
        <w:t>إليها</w:t>
      </w:r>
      <w:r>
        <w:t xml:space="preserve"> </w:t>
      </w:r>
      <w:r>
        <w:t>أكثر</w:t>
      </w:r>
      <w:r>
        <w:t xml:space="preserve"> </w:t>
      </w:r>
      <w:r>
        <w:t>من</w:t>
      </w:r>
      <w:r>
        <w:t xml:space="preserve"> </w:t>
      </w:r>
      <w:r>
        <w:t>مستخدم</w:t>
      </w:r>
      <w:r>
        <w:t xml:space="preserve"> </w:t>
      </w:r>
      <w:r>
        <w:t>واحد</w:t>
      </w:r>
      <w:r>
        <w:t xml:space="preserve"> </w:t>
      </w:r>
      <w:r>
        <w:t>ترخيص</w:t>
      </w:r>
      <w:r>
        <w:t xml:space="preserve"> </w:t>
      </w:r>
      <w:r>
        <w:t>إدارة</w:t>
      </w:r>
      <w:r>
        <w:t xml:space="preserve"> </w:t>
      </w:r>
      <w:r>
        <w:t>عميل</w:t>
      </w:r>
      <w:r>
        <w:t xml:space="preserve"> </w:t>
      </w:r>
      <w:r>
        <w:t>بي</w:t>
      </w:r>
      <w:r>
        <w:t>ئة</w:t>
      </w:r>
      <w:r>
        <w:t xml:space="preserve"> </w:t>
      </w:r>
      <w:r>
        <w:t>نظام</w:t>
      </w:r>
      <w:r>
        <w:t xml:space="preserve"> </w:t>
      </w:r>
      <w:r>
        <w:t>التشغيل</w:t>
      </w:r>
      <w:r>
        <w:t xml:space="preserve"> </w:t>
      </w:r>
      <w:r>
        <w:t>أو</w:t>
      </w:r>
      <w:r>
        <w:t xml:space="preserve"> </w:t>
      </w:r>
      <w:r>
        <w:t>ترخيص</w:t>
      </w:r>
      <w:r>
        <w:t xml:space="preserve"> </w:t>
      </w:r>
      <w:r>
        <w:t>إدارة</w:t>
      </w:r>
      <w:r>
        <w:t xml:space="preserve"> </w:t>
      </w:r>
      <w:r>
        <w:t>عميل</w:t>
      </w:r>
      <w:r>
        <w:t xml:space="preserve"> </w:t>
      </w:r>
      <w:r>
        <w:t>المستخدم</w:t>
      </w:r>
      <w:r>
        <w:t xml:space="preserve"> </w:t>
      </w:r>
      <w:r>
        <w:t>لكل</w:t>
      </w:r>
      <w:r>
        <w:t xml:space="preserve"> </w:t>
      </w:r>
      <w:r>
        <w:t>مستخدم</w:t>
      </w:r>
      <w:r>
        <w:t>.</w:t>
      </w:r>
    </w:p>
    <w:p w:rsidR="002453E1" w:rsidRDefault="002453E1">
      <w:pPr>
        <w:pStyle w:val="ProductList-Body"/>
        <w:rPr>
          <w:rtl/>
        </w:rPr>
      </w:pPr>
    </w:p>
    <w:p w:rsidR="002453E1" w:rsidRDefault="00A73845">
      <w:pPr>
        <w:pStyle w:val="ProductList-ClauseHeading"/>
        <w:outlineLvl w:val="3"/>
        <w:rPr>
          <w:rtl/>
        </w:rPr>
      </w:pPr>
      <w:r>
        <w:rPr>
          <w:rtl/>
        </w:rPr>
        <w:t>لا يلزم توفر تراخيص إدارة بشأن:</w:t>
      </w:r>
    </w:p>
    <w:p w:rsidR="002453E1" w:rsidRDefault="00A73845" w:rsidP="006F5723">
      <w:pPr>
        <w:pStyle w:val="ProductList-Bullet"/>
        <w:numPr>
          <w:ilvl w:val="0"/>
          <w:numId w:val="16"/>
        </w:numPr>
        <w:rPr>
          <w:rtl/>
        </w:rPr>
      </w:pP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w:instrText>
      </w:r>
      <w:r>
        <w:instrText>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لا</w:t>
      </w:r>
      <w:r>
        <w:t xml:space="preserve"> </w:t>
      </w:r>
      <w:r>
        <w:t>يوجد</w:t>
      </w:r>
      <w:r>
        <w:t xml:space="preserve"> </w:t>
      </w:r>
      <w:r>
        <w:t>بها</w:t>
      </w:r>
      <w:r>
        <w:t xml:space="preserve"> </w:t>
      </w:r>
      <w:r>
        <w:t>أي</w:t>
      </w:r>
      <w:r>
        <w:t xml:space="preserve">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مثيلات</w:t>
      </w:r>
      <w:r>
        <w:rPr>
          <w:color w:val="0563C1"/>
        </w:rPr>
        <w:t xml:space="preserve"> </w:t>
      </w:r>
      <w:r>
        <w:rPr>
          <w:color w:val="0563C1"/>
        </w:rPr>
        <w:t>عاملة</w:t>
      </w:r>
      <w:r>
        <w:fldChar w:fldCharType="end"/>
      </w:r>
      <w:r>
        <w:t xml:space="preserve"> </w:t>
      </w:r>
      <w:r>
        <w:t>للبرنامج،</w:t>
      </w:r>
    </w:p>
    <w:p w:rsidR="002453E1" w:rsidRDefault="00A73845" w:rsidP="006F5723">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2453E1" w:rsidRDefault="00A73845" w:rsidP="006F5723">
      <w:pPr>
        <w:pStyle w:val="ProductList-Bullet"/>
        <w:numPr>
          <w:ilvl w:val="0"/>
          <w:numId w:val="16"/>
        </w:numPr>
        <w:rPr>
          <w:rtl/>
        </w:rPr>
      </w:pPr>
      <w:r>
        <w:rPr>
          <w:rtl/>
        </w:rPr>
        <w:t xml:space="preserve">أو تحويل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من</w:t>
      </w:r>
      <w:r>
        <w:t xml:space="preserve"> </w:t>
      </w:r>
      <w:r>
        <w:t>فعلية</w:t>
      </w:r>
      <w:r>
        <w:t xml:space="preserve"> </w:t>
      </w:r>
      <w:r>
        <w:t>إلى</w:t>
      </w:r>
      <w:r>
        <w:t xml:space="preserve"> </w:t>
      </w:r>
      <w:r>
        <w:t>ظاهرية،</w:t>
      </w:r>
    </w:p>
    <w:p w:rsidR="002453E1" w:rsidRDefault="00A73845" w:rsidP="006F5723">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w:t>
      </w:r>
      <w:r>
        <w:rPr>
          <w:rtl/>
        </w:rPr>
        <w:t xml:space="preserve"> إيقاف/تشغيل الطاقة أو إعادة تعيين النظام أو توفر وحدة المعالجة المركزية.</w:t>
      </w:r>
    </w:p>
    <w:p w:rsidR="002453E1" w:rsidRDefault="002453E1">
      <w:pPr>
        <w:pStyle w:val="ProductList-Body"/>
        <w:rPr>
          <w:rtl/>
        </w:rPr>
      </w:pPr>
    </w:p>
    <w:p w:rsidR="002453E1" w:rsidRDefault="00A73845">
      <w:pPr>
        <w:pStyle w:val="ProductList-ClauseHeading"/>
        <w:outlineLvl w:val="3"/>
        <w:rPr>
          <w:rtl/>
        </w:rPr>
      </w:pPr>
      <w:r>
        <w:rPr>
          <w:rtl/>
        </w:rPr>
        <w:t>مجموعات البيانات</w:t>
      </w:r>
    </w:p>
    <w:p w:rsidR="002453E1" w:rsidRDefault="00A73845">
      <w:pPr>
        <w:pStyle w:val="ProductList-Body"/>
        <w:rPr>
          <w:rtl/>
        </w:rPr>
      </w:pPr>
      <w:r>
        <w:rPr>
          <w:rtl/>
        </w:rPr>
        <w:t>لا يجوز للعميل نسخ أو توزيع أي مجموعة بيانات (أو أي جزء من مجموعة بيانات) تكون مضمنة في البرنامج.</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49304608"/>
      <w:r>
        <w:instrText>خوادم</w:instrText>
      </w:r>
      <w:r>
        <w:instrText xml:space="preserve"> </w:instrText>
      </w:r>
      <w:r>
        <w:instrText>خاصة</w:instrText>
      </w:r>
      <w:bookmarkEnd w:id="31"/>
      <w:r>
        <w:instrText>" \l 3</w:instrText>
      </w:r>
      <w:r>
        <w:fldChar w:fldCharType="end"/>
      </w:r>
    </w:p>
    <w:p w:rsidR="002453E1" w:rsidRDefault="00A73845">
      <w:pPr>
        <w:pStyle w:val="ProductList-ClauseHeading"/>
        <w:outlineLvl w:val="3"/>
        <w:rPr>
          <w:rtl/>
        </w:rPr>
      </w:pPr>
      <w:r>
        <w:rPr>
          <w:rtl/>
        </w:rPr>
        <w:t>تراخيص الخادم (لكل مثيل)</w:t>
      </w:r>
    </w:p>
    <w:p w:rsidR="002453E1" w:rsidRDefault="00A73845">
      <w:pPr>
        <w:pStyle w:val="ProductList-Body"/>
        <w:rPr>
          <w:rtl/>
        </w:rPr>
      </w:pPr>
      <w:r>
        <w:rPr>
          <w:rtl/>
        </w:rPr>
        <w:t xml:space="preserve">يجوز للعميل 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w:instrText>
      </w:r>
      <w:r>
        <w:instrText>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واحد</w:t>
      </w:r>
      <w:r>
        <w:t xml:space="preserve"> </w:t>
      </w:r>
      <w:r>
        <w:t>من</w:t>
      </w:r>
      <w:r>
        <w:t xml:space="preserve"> </w:t>
      </w:r>
      <w:r>
        <w:t>برنامج</w:t>
      </w:r>
      <w:r>
        <w:t xml:space="preserve"> </w:t>
      </w:r>
      <w:r>
        <w:t>الخادم</w:t>
      </w:r>
      <w:r>
        <w:t xml:space="preserve"> </w:t>
      </w:r>
      <w:r>
        <w:t>إما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w:instrText>
      </w:r>
      <w:r>
        <w:instrText>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لك</w:t>
      </w:r>
      <w:r>
        <w:t>ل</w:t>
      </w:r>
      <w:r>
        <w:t xml:space="preserve"> </w:t>
      </w:r>
      <w:r>
        <w:t>ترخيص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يحصل</w:t>
      </w:r>
      <w:r>
        <w:t xml:space="preserve"> </w:t>
      </w:r>
      <w:r>
        <w:t>عليه</w:t>
      </w:r>
      <w:r>
        <w:t>.</w:t>
      </w:r>
    </w:p>
    <w:p w:rsidR="002453E1" w:rsidRDefault="00A73845">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449304609"/>
      <w:r>
        <w:instrText>أدوات</w:instrText>
      </w:r>
      <w:r>
        <w:instrText xml:space="preserve"> </w:instrText>
      </w:r>
      <w:r>
        <w:instrText>المطور</w:instrText>
      </w:r>
      <w:bookmarkEnd w:id="33"/>
      <w:r>
        <w:instrText>" \l 3</w:instrText>
      </w:r>
      <w:r>
        <w:fldChar w:fldCharType="end"/>
      </w:r>
    </w:p>
    <w:p w:rsidR="002453E1" w:rsidRDefault="00A73845">
      <w:pPr>
        <w:pStyle w:val="ProductList-ClauseHeading"/>
        <w:outlineLvl w:val="3"/>
        <w:rPr>
          <w:rtl/>
        </w:rPr>
      </w:pPr>
      <w:r>
        <w:rPr>
          <w:rtl/>
        </w:rPr>
        <w:t>تراخيص المستخدم</w:t>
      </w:r>
    </w:p>
    <w:p w:rsidR="002453E1" w:rsidRDefault="00A73845" w:rsidP="006F5723">
      <w:pPr>
        <w:pStyle w:val="ProductList-Bullet"/>
        <w:numPr>
          <w:ilvl w:val="0"/>
          <w:numId w:val="17"/>
        </w:numPr>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w:instrText>
        </w:r>
        <w:r>
          <w:instrText>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لمستخدم</w:t>
        </w:r>
        <w:r>
          <w:rPr>
            <w:color w:val="0563C1"/>
          </w:rPr>
          <w:t xml:space="preserve"> </w:t>
        </w:r>
        <w:r>
          <w:rPr>
            <w:color w:val="0563C1"/>
          </w:rPr>
          <w:t>مرخص</w:t>
        </w:r>
        <w:r>
          <w:fldChar w:fldCharType="end"/>
        </w:r>
        <w:r>
          <w:t xml:space="preserve"> </w:t>
        </w:r>
        <w:r>
          <w:t>واحد</w:t>
        </w:r>
        <w:r>
          <w:t xml:space="preserve"> </w:t>
        </w:r>
        <w:r>
          <w:t>استخدام</w:t>
        </w:r>
        <w:r>
          <w:t xml:space="preserve"> </w:t>
        </w:r>
        <w:r>
          <w:t>أي</w:t>
        </w:r>
        <w:r>
          <w:t xml:space="preserve"> </w:t>
        </w:r>
        <w:r>
          <w:t>عدد</w:t>
        </w:r>
        <w:r>
          <w:t xml:space="preserve"> </w:t>
        </w:r>
        <w:r>
          <w:t>من</w:t>
        </w:r>
        <w:r>
          <w:t xml:space="preserve"> </w:t>
        </w:r>
        <w:r>
          <w:t>نُسخ</w:t>
        </w:r>
        <w:r>
          <w:t xml:space="preserve"> </w:t>
        </w:r>
        <w:r>
          <w:t>البرنامج</w:t>
        </w:r>
        <w:r>
          <w:t xml:space="preserve"> </w:t>
        </w:r>
        <w:r>
          <w:t>وأي</w:t>
        </w:r>
        <w:r>
          <w:t xml:space="preserve"> </w:t>
        </w:r>
        <w:r>
          <w:t>إصدار</w:t>
        </w:r>
        <w:r>
          <w:t xml:space="preserve"> </w:t>
        </w:r>
        <w:r>
          <w:t>سابق</w:t>
        </w:r>
        <w:r>
          <w:t xml:space="preserve"> </w:t>
        </w:r>
        <w:r>
          <w:t>على</w:t>
        </w:r>
        <w:r>
          <w:t xml:space="preserve"> </w:t>
        </w:r>
        <w:r>
          <w:t>أي</w:t>
        </w:r>
        <w:r>
          <w:t xml:space="preserve"> </w:t>
        </w:r>
        <w:r>
          <w:t>جهاز</w:t>
        </w:r>
        <w:r>
          <w:t xml:space="preserve"> </w:t>
        </w:r>
        <w:r>
          <w:t>مخصص</w:t>
        </w:r>
        <w:r>
          <w:t xml:space="preserve"> </w:t>
        </w:r>
        <w:r>
          <w:t>لاستخدام</w:t>
        </w:r>
        <w:r>
          <w:t xml:space="preserve"> </w:t>
        </w:r>
        <w:r>
          <w:t>العميل</w:t>
        </w:r>
        <w:r>
          <w:t xml:space="preserve"> </w:t>
        </w:r>
        <w:r>
          <w:t>لكل</w:t>
        </w:r>
        <w:r>
          <w:t xml:space="preserve"> </w:t>
        </w:r>
        <w:r>
          <w:t>ترخيص</w:t>
        </w:r>
        <w:r>
          <w:t xml:space="preserve"> </w:t>
        </w:r>
        <w:r>
          <w:t>يحصل</w:t>
        </w:r>
        <w:r>
          <w:t xml:space="preserve"> </w:t>
        </w:r>
        <w:r>
          <w:t>عليه</w:t>
        </w:r>
        <w:r>
          <w:t xml:space="preserve">. </w:t>
        </w:r>
      </w:dir>
    </w:p>
    <w:p w:rsidR="002453E1" w:rsidRDefault="00A73845" w:rsidP="006F5723">
      <w:pPr>
        <w:pStyle w:val="ProductList-Bullet"/>
        <w:numPr>
          <w:ilvl w:val="0"/>
          <w:numId w:val="17"/>
        </w:numPr>
        <w:rPr>
          <w:rtl/>
        </w:rPr>
      </w:pPr>
      <w:r>
        <w:rPr>
          <w:rtl/>
        </w:rPr>
        <w:t xml:space="preserve">  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للمستخدمين</w:t>
        </w:r>
        <w:r>
          <w:rPr>
            <w:color w:val="0563C1"/>
          </w:rPr>
          <w:t xml:space="preserve"> </w:t>
        </w:r>
        <w:r>
          <w:rPr>
            <w:color w:val="0563C1"/>
          </w:rPr>
          <w:t>المرخصين</w:t>
        </w:r>
        <w:r>
          <w:fldChar w:fldCharType="end"/>
        </w:r>
        <w:r>
          <w:t xml:space="preserve"> </w:t>
        </w:r>
        <w:r>
          <w:t>استخدام</w:t>
        </w:r>
        <w:r>
          <w:t xml:space="preserve"> </w:t>
        </w:r>
        <w:r>
          <w:t>البرنامج</w:t>
        </w:r>
        <w:r>
          <w:t xml:space="preserve"> </w:t>
        </w:r>
        <w:r>
          <w:t>للتقييم</w:t>
        </w:r>
        <w:r>
          <w:t xml:space="preserve"> </w:t>
        </w:r>
        <w:r>
          <w:t>وتصميم</w:t>
        </w:r>
        <w:r>
          <w:t xml:space="preserve"> </w:t>
        </w:r>
        <w:r>
          <w:t>برامج</w:t>
        </w:r>
        <w:r>
          <w:t xml:space="preserve"> </w:t>
        </w:r>
        <w:r>
          <w:t>العميل</w:t>
        </w:r>
        <w:r>
          <w:t xml:space="preserve"> </w:t>
        </w:r>
        <w:r>
          <w:t>وتطويرها</w:t>
        </w:r>
        <w:r>
          <w:t xml:space="preserve"> </w:t>
        </w:r>
        <w:r>
          <w:t>واختبارها</w:t>
        </w:r>
        <w:r>
          <w:t xml:space="preserve"> </w:t>
        </w:r>
        <w:r>
          <w:t>وعرضها</w:t>
        </w:r>
        <w:r>
          <w:t xml:space="preserve">. </w:t>
        </w:r>
        <w:r>
          <w:t>تتضمن</w:t>
        </w:r>
        <w:r>
          <w:t xml:space="preserve"> </w:t>
        </w:r>
        <w:r>
          <w:t>هذه</w:t>
        </w:r>
        <w:r>
          <w:t xml:space="preserve"> </w:t>
        </w:r>
        <w:r>
          <w:t>الحقوق</w:t>
        </w:r>
        <w:r>
          <w:t xml:space="preserve"> </w:t>
        </w:r>
        <w:r>
          <w:t>استخدام</w:t>
        </w:r>
        <w:r>
          <w:t xml:space="preserve"> </w:t>
        </w:r>
        <w:r>
          <w:t>البرنامج</w:t>
        </w:r>
        <w:r>
          <w:t xml:space="preserve"> </w:t>
        </w:r>
        <w:r>
          <w:t>في</w:t>
        </w:r>
        <w:r>
          <w:t xml:space="preserve"> </w:t>
        </w:r>
        <w:r>
          <w:t>محاكاة</w:t>
        </w:r>
        <w:r>
          <w:t xml:space="preserve"> </w:t>
        </w:r>
        <w:r>
          <w:t>بيئة</w:t>
        </w:r>
        <w:r>
          <w:t xml:space="preserve"> </w:t>
        </w:r>
        <w:r>
          <w:t>مستخدم</w:t>
        </w:r>
        <w:r>
          <w:t xml:space="preserve"> </w:t>
        </w:r>
        <w:r>
          <w:t>نهائي</w:t>
        </w:r>
        <w:r>
          <w:t xml:space="preserve"> </w:t>
        </w:r>
        <w:r>
          <w:t>لتشخيص</w:t>
        </w:r>
        <w:r>
          <w:t xml:space="preserve"> </w:t>
        </w:r>
        <w:r>
          <w:t>المشكلات</w:t>
        </w:r>
        <w:r>
          <w:t xml:space="preserve"> </w:t>
        </w:r>
        <w:r>
          <w:t>المتعلقة</w:t>
        </w:r>
        <w:r>
          <w:t xml:space="preserve"> </w:t>
        </w:r>
        <w:r>
          <w:t>بالبرامج</w:t>
        </w:r>
        <w:r>
          <w:t xml:space="preserve"> </w:t>
        </w:r>
        <w:r>
          <w:t>الخاصة</w:t>
        </w:r>
        <w:r>
          <w:t xml:space="preserve"> </w:t>
        </w:r>
        <w:r>
          <w:t>به</w:t>
        </w:r>
        <w:r>
          <w:t>.</w:t>
        </w:r>
      </w:dir>
    </w:p>
    <w:p w:rsidR="002453E1" w:rsidRDefault="00A73845" w:rsidP="006F5723">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w:instrText>
      </w:r>
      <w:r>
        <w:instrText>بيئة</w:instrText>
      </w:r>
      <w:r>
        <w:instrText xml:space="preserve"> </w:instrText>
      </w:r>
      <w:r>
        <w:instrText>الإنتاج</w:instrText>
      </w:r>
      <w:r>
        <w:instrText xml:space="preserve"> </w:instrText>
      </w:r>
      <w:r>
        <w:instrText>تعني</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فعلية</w:instrText>
      </w:r>
      <w:r>
        <w:instrText xml:space="preserve"> </w:instrText>
      </w:r>
      <w:r>
        <w:instrText>تقوم</w:instrText>
      </w:r>
      <w:r>
        <w:instrText xml:space="preserve"> </w:instrText>
      </w:r>
      <w:r>
        <w:instrText>بتشغيل</w:instrText>
      </w:r>
      <w:r>
        <w:instrText xml:space="preserve"> </w:instrText>
      </w:r>
      <w:r>
        <w:instrText>حمل</w:instrText>
      </w:r>
      <w:r>
        <w:instrText xml:space="preserve"> </w:instrText>
      </w:r>
      <w:r>
        <w:instrText>عمل</w:instrText>
      </w:r>
      <w:r>
        <w:instrText xml:space="preserve"> </w:instrText>
      </w:r>
      <w:r>
        <w:instrText>متعلق</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instrText>أو</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فعلية</w:instrText>
      </w:r>
      <w:r>
        <w:instrText xml:space="preserve"> </w:instrText>
      </w:r>
      <w:r>
        <w:instrText>تستضيف</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أكثر</w:instrText>
      </w:r>
      <w:r>
        <w:instrText xml:space="preserve"> </w:instrText>
      </w:r>
      <w:r>
        <w:instrText>تقوم</w:instrText>
      </w:r>
      <w:r>
        <w:instrText xml:space="preserve"> </w:instrText>
      </w:r>
      <w:r>
        <w:instrText>بتشغيل</w:instrText>
      </w:r>
      <w:r>
        <w:instrText xml:space="preserve"> </w:instrText>
      </w:r>
      <w:r>
        <w:instrText>أحمال</w:instrText>
      </w:r>
      <w:r>
        <w:instrText xml:space="preserve"> </w:instrText>
      </w:r>
      <w:r>
        <w:instrText>عمل</w:instrText>
      </w:r>
      <w:r>
        <w:instrText xml:space="preserve"> </w:instrText>
      </w:r>
      <w:r>
        <w:instrText>متعلقة</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fldChar w:fldCharType="separate"/>
      </w:r>
      <w:r>
        <w:rPr>
          <w:color w:val="0563C1"/>
        </w:rPr>
        <w:t>بيئة</w:t>
      </w:r>
      <w:r>
        <w:rPr>
          <w:color w:val="0563C1"/>
        </w:rPr>
        <w:t xml:space="preserve"> </w:t>
      </w:r>
      <w:r>
        <w:rPr>
          <w:color w:val="0563C1"/>
        </w:rPr>
        <w:t>إنتاج</w:t>
      </w:r>
      <w:r>
        <w:fldChar w:fldCharType="end"/>
      </w:r>
      <w:r>
        <w:t xml:space="preserve">. </w:t>
      </w:r>
    </w:p>
    <w:p w:rsidR="002453E1" w:rsidRDefault="002453E1">
      <w:pPr>
        <w:pStyle w:val="ProductList-Body"/>
        <w:rPr>
          <w:rtl/>
        </w:rPr>
      </w:pPr>
    </w:p>
    <w:p w:rsidR="002453E1" w:rsidRDefault="00A73845">
      <w:pPr>
        <w:pStyle w:val="ProductList-ClauseHeading"/>
        <w:outlineLvl w:val="3"/>
        <w:rPr>
          <w:rtl/>
        </w:rPr>
      </w:pPr>
      <w:r>
        <w:rPr>
          <w:rtl/>
        </w:rPr>
        <w:t>شروط ترخيص إضافية لاشتراكات MSDN</w:t>
      </w:r>
    </w:p>
    <w:p w:rsidR="002453E1" w:rsidRDefault="00A73845">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w:instrText>
      </w:r>
      <w:r>
        <w:instrText>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يحصل</w:t>
      </w:r>
      <w:r>
        <w:t xml:space="preserve"> </w:t>
      </w:r>
      <w:r>
        <w:t>عليه</w:t>
      </w:r>
      <w:r>
        <w:t xml:space="preserve">. </w:t>
      </w:r>
      <w:r>
        <w:t>فيما</w:t>
      </w:r>
      <w:r>
        <w:t xml:space="preserve"> </w:t>
      </w:r>
      <w:r>
        <w:t>يتعلق</w:t>
      </w:r>
      <w:r>
        <w:t xml:space="preserve"> </w:t>
      </w:r>
      <w:r>
        <w:t>باشتراكات</w:t>
      </w:r>
      <w:r>
        <w:t xml:space="preserve"> MSDN</w:t>
      </w:r>
      <w:r>
        <w:t>،</w:t>
      </w:r>
      <w:r>
        <w:t xml:space="preserve"> "</w:t>
      </w:r>
      <w:r>
        <w:t>البرنامج</w:t>
      </w:r>
      <w:r>
        <w:t xml:space="preserve">" </w:t>
      </w:r>
      <w:r>
        <w:t>يعني</w:t>
      </w:r>
      <w:r>
        <w:t xml:space="preserve"> </w:t>
      </w:r>
      <w:r>
        <w:t>البرنامج</w:t>
      </w:r>
      <w:r>
        <w:t xml:space="preserve"> </w:t>
      </w:r>
      <w:r>
        <w:t>الذي</w:t>
      </w:r>
      <w:r>
        <w:t xml:space="preserve"> </w:t>
      </w:r>
      <w:r>
        <w:t>تتم</w:t>
      </w:r>
      <w:r>
        <w:t xml:space="preserve"> </w:t>
      </w:r>
      <w:r>
        <w:t>إتاحته</w:t>
      </w:r>
      <w:r>
        <w:t xml:space="preserve"> </w:t>
      </w:r>
      <w:r>
        <w:t>على</w:t>
      </w:r>
      <w:r>
        <w:t xml:space="preserve"> </w:t>
      </w:r>
      <w:r>
        <w:t>مستوى</w:t>
      </w:r>
      <w:r>
        <w:t xml:space="preserve"> </w:t>
      </w:r>
      <w:r>
        <w:t>اشتراك</w:t>
      </w:r>
      <w:r>
        <w:t xml:space="preserve"> </w:t>
      </w:r>
      <w:r>
        <w:t>العميل</w:t>
      </w:r>
      <w:r>
        <w:t xml:space="preserve"> </w:t>
      </w:r>
      <w:r>
        <w:t>عبر</w:t>
      </w:r>
      <w:r>
        <w:t xml:space="preserve"> </w:t>
      </w:r>
      <w:r>
        <w:t>تنزيلات</w:t>
      </w:r>
      <w:r>
        <w:t xml:space="preserve"> </w:t>
      </w:r>
      <w:r>
        <w:t>مشترك</w:t>
      </w:r>
      <w:r>
        <w:t xml:space="preserve"> MSDN. </w:t>
      </w:r>
      <w:r>
        <w:t>لا</w:t>
      </w:r>
      <w:r>
        <w:t xml:space="preserve"> </w:t>
      </w:r>
      <w:r>
        <w:t>يجوز</w:t>
      </w:r>
      <w:r>
        <w:t xml:space="preserve"> </w:t>
      </w:r>
      <w:r>
        <w:t>استخدام</w:t>
      </w:r>
      <w:r>
        <w:t xml:space="preserve"> </w:t>
      </w:r>
      <w:r>
        <w:t>أي</w:t>
      </w:r>
      <w:r>
        <w:t xml:space="preserve"> </w:t>
      </w:r>
      <w:r>
        <w:t>خدمة</w:t>
      </w:r>
      <w:r>
        <w:t xml:space="preserve"> </w:t>
      </w:r>
      <w:r>
        <w:t>عبر</w:t>
      </w:r>
      <w:r>
        <w:t xml:space="preserve"> </w:t>
      </w:r>
      <w:r>
        <w:t>الإن</w:t>
      </w:r>
      <w:r>
        <w:t>ترنت</w:t>
      </w:r>
      <w:r>
        <w:t xml:space="preserve"> </w:t>
      </w:r>
      <w:r>
        <w:t>تم</w:t>
      </w:r>
      <w:r>
        <w:t xml:space="preserve"> </w:t>
      </w:r>
      <w:r>
        <w:t>توفيرها</w:t>
      </w:r>
      <w:r>
        <w:t xml:space="preserve"> </w:t>
      </w:r>
      <w:r>
        <w:t>باستخدام</w:t>
      </w:r>
      <w:r>
        <w:t xml:space="preserve"> </w:t>
      </w:r>
      <w:r>
        <w:t>اشتراك</w:t>
      </w:r>
      <w:r>
        <w:t xml:space="preserve"> MSDN </w:t>
      </w:r>
      <w:r>
        <w:t>الخاص</w:t>
      </w:r>
      <w:r>
        <w:t xml:space="preserve"> </w:t>
      </w:r>
      <w:r>
        <w:t>بالعميل</w:t>
      </w:r>
      <w:r>
        <w:t xml:space="preserve"> </w:t>
      </w:r>
      <w:r>
        <w:t>في</w:t>
      </w:r>
      <w:r>
        <w:t xml:space="preserve"> </w:t>
      </w:r>
      <w:r>
        <w:fldChar w:fldCharType="begin"/>
      </w:r>
      <w:r>
        <w:instrText xml:space="preserve"> AutoTextList   \s NoStyle \t "</w:instrText>
      </w:r>
      <w:r>
        <w:instrText>بيئة</w:instrText>
      </w:r>
      <w:r>
        <w:instrText xml:space="preserve"> </w:instrText>
      </w:r>
      <w:r>
        <w:instrText>الإنتاج</w:instrText>
      </w:r>
      <w:r>
        <w:instrText xml:space="preserve"> </w:instrText>
      </w:r>
      <w:r>
        <w:instrText>تعني</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فعلية</w:instrText>
      </w:r>
      <w:r>
        <w:instrText xml:space="preserve"> </w:instrText>
      </w:r>
      <w:r>
        <w:instrText>تقوم</w:instrText>
      </w:r>
      <w:r>
        <w:instrText xml:space="preserve"> </w:instrText>
      </w:r>
      <w:r>
        <w:instrText>بتشغيل</w:instrText>
      </w:r>
      <w:r>
        <w:instrText xml:space="preserve"> </w:instrText>
      </w:r>
      <w:r>
        <w:instrText>حمل</w:instrText>
      </w:r>
      <w:r>
        <w:instrText xml:space="preserve"> </w:instrText>
      </w:r>
      <w:r>
        <w:instrText>عمل</w:instrText>
      </w:r>
      <w:r>
        <w:instrText xml:space="preserve"> </w:instrText>
      </w:r>
      <w:r>
        <w:instrText>متعلق</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instrText>أو</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فعلية</w:instrText>
      </w:r>
      <w:r>
        <w:instrText xml:space="preserve"> </w:instrText>
      </w:r>
      <w:r>
        <w:instrText>تستضيف</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w:instrText>
      </w:r>
      <w:r>
        <w:instrText>هرية</w:instrText>
      </w:r>
      <w:r>
        <w:instrText xml:space="preserve"> </w:instrText>
      </w:r>
      <w:r>
        <w:instrText>أو</w:instrText>
      </w:r>
      <w:r>
        <w:instrText xml:space="preserve"> </w:instrText>
      </w:r>
      <w:r>
        <w:instrText>أكثر</w:instrText>
      </w:r>
      <w:r>
        <w:instrText xml:space="preserve"> </w:instrText>
      </w:r>
      <w:r>
        <w:instrText>تقوم</w:instrText>
      </w:r>
      <w:r>
        <w:instrText xml:space="preserve"> </w:instrText>
      </w:r>
      <w:r>
        <w:instrText>بتشغيل</w:instrText>
      </w:r>
      <w:r>
        <w:instrText xml:space="preserve"> </w:instrText>
      </w:r>
      <w:r>
        <w:instrText>أحمال</w:instrText>
      </w:r>
      <w:r>
        <w:instrText xml:space="preserve"> </w:instrText>
      </w:r>
      <w:r>
        <w:instrText>عمل</w:instrText>
      </w:r>
      <w:r>
        <w:instrText xml:space="preserve"> </w:instrText>
      </w:r>
      <w:r>
        <w:instrText>متعلقة</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fldChar w:fldCharType="separate"/>
      </w:r>
      <w:r>
        <w:rPr>
          <w:color w:val="0563C1"/>
        </w:rPr>
        <w:t>بيئة</w:t>
      </w:r>
      <w:r>
        <w:rPr>
          <w:color w:val="0563C1"/>
        </w:rPr>
        <w:t xml:space="preserve"> </w:t>
      </w:r>
      <w:r>
        <w:rPr>
          <w:color w:val="0563C1"/>
        </w:rPr>
        <w:t>إنتاج</w:t>
      </w:r>
      <w:r>
        <w:fldChar w:fldCharType="end"/>
      </w:r>
      <w:r>
        <w:t xml:space="preserve">. </w:t>
      </w:r>
    </w:p>
    <w:p w:rsidR="002453E1" w:rsidRDefault="002453E1">
      <w:pPr>
        <w:pStyle w:val="ProductList-Body"/>
        <w:rPr>
          <w:rtl/>
        </w:rPr>
      </w:pPr>
    </w:p>
    <w:p w:rsidR="002453E1" w:rsidRDefault="00A73845">
      <w:pPr>
        <w:pStyle w:val="ProductList-SubClauseHeading"/>
        <w:outlineLvl w:val="4"/>
        <w:rPr>
          <w:rtl/>
        </w:rPr>
      </w:pPr>
      <w:r>
        <w:rPr>
          <w:rtl/>
        </w:rPr>
        <w:t>تشغيل البرنامج على Microsoft Azure Platform Services</w:t>
      </w:r>
    </w:p>
    <w:p w:rsidR="002453E1" w:rsidRDefault="00A73845" w:rsidP="006F5723">
      <w:pPr>
        <w:pStyle w:val="ProductList-Bullet"/>
        <w:numPr>
          <w:ilvl w:val="1"/>
          <w:numId w:val="18"/>
        </w:numPr>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تشغيل</w:t>
        </w:r>
        <w:r>
          <w:t xml:space="preserve"> </w:t>
        </w:r>
        <w:r>
          <w:t>البرنامج</w:t>
        </w:r>
        <w:r>
          <w:t xml:space="preserve"> </w:t>
        </w:r>
        <w:r>
          <w:t>على</w:t>
        </w:r>
        <w:r>
          <w:t xml:space="preserve"> Microsoft Azure Platform Services </w:t>
        </w:r>
        <w:r>
          <w:t>أثناء</w:t>
        </w:r>
        <w:r>
          <w:t xml:space="preserve"> </w:t>
        </w:r>
        <w:r>
          <w:t>مدة</w:t>
        </w:r>
        <w:r>
          <w:t xml:space="preserve"> </w:t>
        </w:r>
        <w:r>
          <w:t>اشتراك</w:t>
        </w:r>
        <w:r>
          <w:t xml:space="preserve"> MSDN </w:t>
        </w:r>
        <w:r>
          <w:t>الخاصة</w:t>
        </w:r>
        <w:r>
          <w:t xml:space="preserve"> </w:t>
        </w:r>
        <w:r>
          <w:t>به</w:t>
        </w:r>
        <w:r>
          <w:t xml:space="preserve">. </w:t>
        </w:r>
      </w:dir>
    </w:p>
    <w:p w:rsidR="002453E1" w:rsidRDefault="00A73845" w:rsidP="006F5723">
      <w:pPr>
        <w:pStyle w:val="ProductList-Bullet"/>
        <w:numPr>
          <w:ilvl w:val="1"/>
          <w:numId w:val="18"/>
        </w:numPr>
        <w:rPr>
          <w:rtl/>
        </w:rPr>
      </w:pPr>
      <w:r>
        <w:rPr>
          <w:rtl/>
        </w:rPr>
        <w:t xml:space="preserve">يخضع استخدام البرنامج للبنود والشروط الواردة </w:t>
      </w:r>
      <w:r>
        <w:rPr>
          <w:rtl/>
        </w:rPr>
        <w:t>باتفاقية الترخيص المجمع المبرمة مع العميل وأي شروط ترد مع البرنامج.</w:t>
      </w:r>
    </w:p>
    <w:p w:rsidR="002453E1" w:rsidRDefault="00A73845" w:rsidP="006F5723">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w:instrText>
        </w:r>
        <w:r>
          <w:instrText>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تشغيل</w:t>
        </w:r>
        <w:r>
          <w:t xml:space="preserve"> </w:t>
        </w:r>
        <w:r>
          <w:t>برنامج</w:t>
        </w:r>
        <w:r>
          <w:t xml:space="preserve"> Office Professional Plus </w:t>
        </w:r>
        <w:r>
          <w:t>أو</w:t>
        </w:r>
        <w:r>
          <w:t xml:space="preserve"> System Center Virtual Machine Manager </w:t>
        </w:r>
        <w:r>
          <w:t>للاستخدام</w:t>
        </w:r>
        <w:r>
          <w:t xml:space="preserve"> </w:t>
        </w:r>
        <w:r>
          <w:t>بغرض</w:t>
        </w:r>
        <w:r>
          <w:t xml:space="preserve"> </w:t>
        </w:r>
        <w:r>
          <w:t>الإنتاج</w:t>
        </w:r>
        <w:r>
          <w:t xml:space="preserve"> </w:t>
        </w:r>
        <w:r>
          <w:t>على</w:t>
        </w:r>
        <w:r>
          <w:t xml:space="preserve"> Microsoft Azure Platform Services.</w:t>
        </w:r>
      </w:dir>
    </w:p>
    <w:p w:rsidR="002453E1" w:rsidRDefault="002453E1">
      <w:pPr>
        <w:pStyle w:val="ProductList-BodyIndented"/>
        <w:rPr>
          <w:rtl/>
        </w:rPr>
      </w:pPr>
    </w:p>
    <w:p w:rsidR="002453E1" w:rsidRDefault="00A73845">
      <w:pPr>
        <w:pStyle w:val="ProductList-SubClauseHeading"/>
        <w:outlineLvl w:val="4"/>
        <w:rPr>
          <w:rtl/>
        </w:rPr>
      </w:pPr>
      <w:r>
        <w:rPr>
          <w:rtl/>
        </w:rPr>
        <w:t>متطلبات إضافية</w:t>
      </w:r>
    </w:p>
    <w:p w:rsidR="002453E1" w:rsidRDefault="00A73845">
      <w:pPr>
        <w:pStyle w:val="ProductList-BodyIndented"/>
        <w:rPr>
          <w:rtl/>
        </w:rPr>
      </w:pPr>
      <w:r>
        <w:rPr>
          <w:rtl/>
        </w:rPr>
        <w:t>لتشغيل البرنامج على Microsoft Azure Platf</w:t>
      </w:r>
      <w:r>
        <w:rPr>
          <w:rtl/>
        </w:rPr>
        <w:t>orm Services، يجب على العميل تنشيط اشتراك MSDN عن طريق ربط حساب Microsoft الخاص به باشتراك MSDN.</w:t>
      </w:r>
    </w:p>
    <w:p w:rsidR="002453E1" w:rsidRDefault="002453E1">
      <w:pPr>
        <w:pStyle w:val="ProductList-BodyIndented"/>
        <w:rPr>
          <w:rtl/>
        </w:rPr>
      </w:pPr>
    </w:p>
    <w:p w:rsidR="002453E1" w:rsidRDefault="00A73845">
      <w:pPr>
        <w:pStyle w:val="ProductList-SubClauseHeading"/>
        <w:outlineLvl w:val="4"/>
        <w:rPr>
          <w:rtl/>
        </w:rPr>
      </w:pPr>
      <w:r>
        <w:rPr>
          <w:rtl/>
        </w:rPr>
        <w:t>اختبار القبول والتعليق عليه</w:t>
      </w:r>
    </w:p>
    <w:p w:rsidR="002453E1" w:rsidRDefault="00A73845">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w:t>
      </w:r>
      <w:r>
        <w:rPr>
          <w:rtl/>
        </w:rPr>
        <w:t>لعميل، لأداء اختبارات القبول أو لتقديم ملاحظات على البرامج الخاصة به.</w:t>
      </w:r>
    </w:p>
    <w:p w:rsidR="002453E1" w:rsidRDefault="002453E1">
      <w:pPr>
        <w:pStyle w:val="ProductList-BodyIndented"/>
        <w:rPr>
          <w:rtl/>
        </w:rPr>
      </w:pPr>
    </w:p>
    <w:p w:rsidR="002453E1" w:rsidRDefault="00A73845">
      <w:pPr>
        <w:pStyle w:val="ProductList-SubClauseHeading"/>
        <w:outlineLvl w:val="4"/>
        <w:rPr>
          <w:rtl/>
        </w:rPr>
      </w:pPr>
      <w:r>
        <w:rPr>
          <w:rtl/>
        </w:rPr>
        <w:t>خدمات سطح المكتب البعيد Windows Server 2012 R2</w:t>
      </w:r>
    </w:p>
    <w:p w:rsidR="002453E1" w:rsidRDefault="00A73845">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w:t>
      </w:r>
      <w:r>
        <w:rPr>
          <w:rtl/>
        </w:rPr>
        <w:t>امج العميل عبر الإنترنت.</w:t>
      </w:r>
    </w:p>
    <w:p w:rsidR="002453E1" w:rsidRDefault="002453E1">
      <w:pPr>
        <w:pStyle w:val="ProductList-BodyIndented"/>
        <w:rPr>
          <w:rtl/>
        </w:rPr>
      </w:pPr>
    </w:p>
    <w:p w:rsidR="002453E1" w:rsidRDefault="00A73845">
      <w:pPr>
        <w:pStyle w:val="ProductList-SubClauseHeading"/>
        <w:outlineLvl w:val="4"/>
        <w:rPr>
          <w:rtl/>
        </w:rPr>
      </w:pPr>
      <w:r>
        <w:rPr>
          <w:rtl/>
        </w:rPr>
        <w:t>المنتج المضمن في Windows</w:t>
      </w:r>
    </w:p>
    <w:p w:rsidR="002453E1" w:rsidRDefault="00A73845">
      <w:pPr>
        <w:pStyle w:val="ProductList-BodyIndented"/>
        <w:rPr>
          <w:rtl/>
        </w:rPr>
      </w:pPr>
      <w:r>
        <w:rPr>
          <w:rtl/>
        </w:rPr>
        <w:t>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w:t>
      </w:r>
      <w:r>
        <w:rPr>
          <w:rtl/>
        </w:rPr>
        <w:t xml:space="preserve">ية الترخيص المجمع المبرمة مع العميل. يجوز لكل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تثبيت</w:t>
        </w:r>
        <w:r>
          <w:t xml:space="preserve"> </w:t>
        </w:r>
        <w:r>
          <w:t>واستخدام</w:t>
        </w:r>
        <w:r>
          <w:t xml:space="preserve"> </w:t>
        </w:r>
        <w:r>
          <w:t>عدد</w:t>
        </w:r>
        <w:r>
          <w:t xml:space="preserve"> </w:t>
        </w:r>
        <w:r>
          <w:t>غير</w:t>
        </w:r>
        <w:r>
          <w:t xml:space="preserve"> </w:t>
        </w:r>
        <w:r>
          <w:t>محدود</w:t>
        </w:r>
        <w:r>
          <w:t xml:space="preserve"> </w:t>
        </w:r>
        <w:r>
          <w:t>من</w:t>
        </w:r>
        <w:r>
          <w:t xml:space="preserve"> </w:t>
        </w:r>
        <w:r>
          <w:t>النُسخ</w:t>
        </w:r>
        <w:r>
          <w:t xml:space="preserve"> </w:t>
        </w:r>
        <w:r>
          <w:t>لمنتج</w:t>
        </w:r>
        <w:r>
          <w:t xml:space="preserve"> Windows Embedded </w:t>
        </w:r>
        <w:r>
          <w:t>المرخص</w:t>
        </w:r>
        <w:r>
          <w:t>.</w:t>
        </w:r>
      </w:dir>
    </w:p>
    <w:p w:rsidR="002453E1" w:rsidRDefault="002453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Indented"/>
        <w:rPr>
          <w:rtl/>
        </w:rPr>
      </w:pPr>
    </w:p>
    <w:p w:rsidR="002453E1" w:rsidRDefault="002453E1">
      <w:pPr>
        <w:sectPr w:rsidR="002453E1">
          <w:headerReference w:type="default" r:id="rId37"/>
          <w:footerReference w:type="default" r:id="rId38"/>
          <w:type w:val="continuous"/>
          <w:pgSz w:w="12240" w:h="15840" w:code="1"/>
          <w:pgMar w:top="1170" w:right="720" w:bottom="720" w:left="720" w:header="432" w:footer="288" w:gutter="0"/>
          <w:cols w:space="360"/>
        </w:sectPr>
      </w:pPr>
    </w:p>
    <w:p w:rsidR="002453E1" w:rsidRDefault="00A73845">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49304610"/>
      <w:r>
        <w:instrText>البرامج</w:instrText>
      </w:r>
      <w:bookmarkEnd w:id="35"/>
      <w:r>
        <w:instrText>" \l 1</w:instrText>
      </w:r>
      <w:r>
        <w:fldChar w:fldCharType="end"/>
      </w:r>
    </w:p>
    <w:p w:rsidR="002453E1" w:rsidRDefault="00A73845">
      <w:pPr>
        <w:pStyle w:val="ProductList-Offering1HeadingNoBorder"/>
        <w:outlineLvl w:val="1"/>
        <w:rPr>
          <w:rtl/>
        </w:rPr>
      </w:pPr>
      <w:bookmarkStart w:id="36" w:name="_Sec857"/>
      <w:r>
        <w:rPr>
          <w:rtl/>
        </w:rPr>
        <w:t>Advanced Threat An</w:t>
      </w:r>
      <w:r>
        <w:rPr>
          <w:rtl/>
        </w:rPr>
        <w:t>alytics</w:t>
      </w:r>
      <w:bookmarkEnd w:id="36"/>
      <w:r>
        <w:fldChar w:fldCharType="begin"/>
      </w:r>
      <w:r>
        <w:instrText xml:space="preserve"> TC "</w:instrText>
      </w:r>
      <w:bookmarkStart w:id="37" w:name="_Toc449304611"/>
      <w:r>
        <w:instrText>Advanced Threat Analytics</w:instrText>
      </w:r>
      <w:bookmarkEnd w:id="37"/>
      <w:r>
        <w:instrText>" \l 2</w:instrText>
      </w:r>
      <w:r>
        <w:fldChar w:fldCharType="end"/>
      </w:r>
    </w:p>
    <w:p w:rsidR="002453E1" w:rsidRDefault="00A73845">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1"/>
        <w:gridCol w:w="615"/>
        <w:gridCol w:w="634"/>
        <w:gridCol w:w="619"/>
        <w:gridCol w:w="613"/>
        <w:gridCol w:w="61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w:instrText>
            </w:r>
            <w:r>
              <w:instrText>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w:instrText>
            </w:r>
            <w:r>
              <w:instrText>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ترخيص إدارة العملاء لـ Advanced Threat Analytics 2016 لكل بيئة نظام تشغيل</w:t>
            </w:r>
            <w:r>
              <w:fldChar w:fldCharType="begin"/>
            </w:r>
            <w:r>
              <w:instrText xml:space="preserve"> XE "</w:instrText>
            </w:r>
            <w:r>
              <w:instrText>ترخيص</w:instrText>
            </w:r>
            <w:r>
              <w:instrText xml:space="preserve"> </w:instrText>
            </w:r>
            <w:r>
              <w:instrText>إدارة</w:instrText>
            </w:r>
            <w:r>
              <w:instrText xml:space="preserve"> </w:instrText>
            </w:r>
            <w:r>
              <w:instrText>العملاء</w:instrText>
            </w:r>
            <w:r>
              <w:instrText xml:space="preserve"> </w:instrText>
            </w:r>
            <w:r>
              <w:instrText>لـ</w:instrText>
            </w:r>
            <w:r>
              <w:instrText xml:space="preserve"> Advanced Threat Analytics 2016 </w:instrText>
            </w:r>
            <w:r>
              <w:instrText>لكل</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ترخيص إدارة العملاء لـ Advanced Threat Analytics 2016 لكل مستخدم</w:t>
            </w:r>
            <w:r>
              <w:fldChar w:fldCharType="begin"/>
            </w:r>
            <w:r>
              <w:instrText xml:space="preserve"> XE "</w:instrText>
            </w:r>
            <w:r>
              <w:instrText>ترخيص</w:instrText>
            </w:r>
            <w:r>
              <w:instrText xml:space="preserve"> </w:instrText>
            </w:r>
            <w:r>
              <w:instrText>إدارة</w:instrText>
            </w:r>
            <w:r>
              <w:instrText xml:space="preserve"> </w:instrText>
            </w:r>
            <w:r>
              <w:instrText>العملاء</w:instrText>
            </w:r>
            <w:r>
              <w:instrText xml:space="preserve"> </w:instrText>
            </w:r>
            <w:r>
              <w:instrText>لـ</w:instrText>
            </w:r>
            <w:r>
              <w:instrText xml:space="preserve"> Advanced Threat Analytics 2016 </w:instrText>
            </w:r>
            <w:r>
              <w:instrText>لكل</w:instrText>
            </w:r>
            <w:r>
              <w:instrText xml:space="preserve"> </w:instrText>
            </w:r>
            <w:r>
              <w:instrText>مستخدم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rtl/>
              </w:rPr>
              <w:t>8/15</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1"/>
        <w:gridCol w:w="3596"/>
        <w:gridCol w:w="360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r:id="rId39">
              <w:r>
                <w:rPr>
                  <w:color w:val="000000"/>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 xml:space="preserve">2.1 قيود </w:t>
      </w:r>
      <w:r>
        <w:rPr>
          <w:rtl/>
        </w:rPr>
        <w:t>البلد</w:t>
      </w:r>
    </w:p>
    <w:p w:rsidR="002453E1" w:rsidRDefault="00A73845">
      <w:pPr>
        <w:pStyle w:val="ProductList-Body"/>
        <w:rPr>
          <w:rtl/>
        </w:rPr>
      </w:pPr>
      <w:r>
        <w:rPr>
          <w:rtl/>
        </w:rPr>
        <w:t>لا يجوز للعميل تنزيل Advanced Threat Analytics 2016 للاستخدام أو التوزيع في ‏</w:t>
      </w:r>
      <w:dir w:val="rtl">
        <w:r>
          <w:rPr>
            <w:rtl/>
          </w:rPr>
          <w:t>جمهورية الصين الشعبية.</w:t>
        </w:r>
      </w:dir>
    </w:p>
    <w:p w:rsidR="002453E1" w:rsidRDefault="00A73845">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09"/>
        <w:gridCol w:w="3588"/>
        <w:gridCol w:w="359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w:instrText>
            </w:r>
            <w:r>
              <w:instrText>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2453E1" w:rsidRDefault="002453E1">
      <w:pPr>
        <w:pStyle w:val="ProductList-Body"/>
        <w:rPr>
          <w:rtl/>
        </w:rPr>
      </w:pPr>
    </w:p>
    <w:p w:rsidR="002453E1" w:rsidRDefault="00A73845">
      <w:pPr>
        <w:pStyle w:val="ProductList-ClauseHeading"/>
        <w:outlineLvl w:val="3"/>
        <w:rPr>
          <w:rtl/>
        </w:rPr>
      </w:pPr>
      <w:r>
        <w:rPr>
          <w:rtl/>
        </w:rPr>
        <w:t>3.2 الاستخدام الذي يتطلب ترخيص إدارة</w:t>
      </w:r>
    </w:p>
    <w:p w:rsidR="002453E1" w:rsidRDefault="00A73845">
      <w:pPr>
        <w:pStyle w:val="ProductList-Body"/>
        <w:rPr>
          <w:rtl/>
        </w:rPr>
      </w:pP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مطلوبة</w:t>
      </w:r>
      <w:r>
        <w:t xml:space="preserve"> </w:t>
      </w:r>
      <w:r>
        <w:t>فقط</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الخاصة</w:t>
      </w:r>
      <w:r>
        <w:t xml:space="preserve"> </w:t>
      </w:r>
      <w:r>
        <w:t>بالعميل</w:t>
      </w:r>
      <w:r>
        <w:t xml:space="preserve"> (</w:t>
      </w:r>
      <w:r>
        <w:t>أو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w:instrText>
      </w:r>
      <w:r>
        <w:instrText>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للخادم</w:t>
      </w:r>
      <w:r>
        <w:t xml:space="preserve"> </w:t>
      </w:r>
      <w:r>
        <w:t>المستخدمة</w:t>
      </w:r>
      <w:r>
        <w:t xml:space="preserve"> </w:t>
      </w:r>
      <w:r>
        <w:t>باعتبارها</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للعميل</w:t>
      </w:r>
      <w:r>
        <w:t xml:space="preserve">) </w:t>
      </w:r>
      <w:r>
        <w:t>الموجودة</w:t>
      </w:r>
      <w:r>
        <w:t xml:space="preserve"> </w:t>
      </w:r>
      <w:r>
        <w:t>على</w:t>
      </w:r>
      <w:r>
        <w:t xml:space="preserve"> </w:t>
      </w:r>
      <w:r>
        <w:t>أجهزة</w:t>
      </w:r>
      <w:r>
        <w:t xml:space="preserve"> </w:t>
      </w:r>
      <w:r>
        <w:t>المستخدم</w:t>
      </w:r>
      <w:r>
        <w:t xml:space="preserve"> </w:t>
      </w:r>
      <w:r>
        <w:t>أو</w:t>
      </w:r>
      <w:r>
        <w:t xml:space="preserve"> </w:t>
      </w:r>
      <w:r>
        <w:t>يتم</w:t>
      </w:r>
      <w:r>
        <w:t xml:space="preserve"> </w:t>
      </w:r>
      <w:r>
        <w:t>الوصول</w:t>
      </w:r>
      <w:r>
        <w:t xml:space="preserve"> </w:t>
      </w:r>
      <w:r>
        <w:t>إليها</w:t>
      </w:r>
      <w:r>
        <w:t xml:space="preserve"> </w:t>
      </w:r>
      <w:r>
        <w:t>من</w:t>
      </w:r>
      <w:r>
        <w:t xml:space="preserve"> </w:t>
      </w:r>
      <w:r>
        <w:t>خلال</w:t>
      </w:r>
      <w:r>
        <w:t xml:space="preserve"> </w:t>
      </w:r>
      <w:r>
        <w:t>تلك</w:t>
      </w:r>
      <w:r>
        <w:t xml:space="preserve"> </w:t>
      </w:r>
      <w:r>
        <w:t>الأجهزة</w:t>
      </w:r>
      <w:r>
        <w:t xml:space="preserve"> </w:t>
      </w:r>
      <w:r>
        <w:t>التي</w:t>
      </w:r>
      <w:r>
        <w:t xml:space="preserve"> </w:t>
      </w:r>
      <w:r>
        <w:t>تمت</w:t>
      </w:r>
      <w:r>
        <w:t xml:space="preserve"> </w:t>
      </w:r>
      <w:r>
        <w:t>المصادقة</w:t>
      </w:r>
      <w:r>
        <w:t xml:space="preserve"> </w:t>
      </w:r>
      <w:r>
        <w:t>عليها</w:t>
      </w:r>
      <w:r>
        <w:t xml:space="preserve"> </w:t>
      </w:r>
      <w:r>
        <w:t>بواسطة</w:t>
      </w:r>
      <w:r>
        <w:t xml:space="preserve"> Active Directory </w:t>
      </w:r>
      <w:r>
        <w:t>تتم</w:t>
      </w:r>
      <w:r>
        <w:t xml:space="preserve"> </w:t>
      </w:r>
      <w:r>
        <w:t>إدارته</w:t>
      </w:r>
      <w:r>
        <w:t xml:space="preserve"> </w:t>
      </w:r>
      <w:r>
        <w:t>من</w:t>
      </w:r>
      <w:r>
        <w:t xml:space="preserve"> </w:t>
      </w:r>
      <w:r>
        <w:t>خلال</w:t>
      </w:r>
      <w:r>
        <w:t xml:space="preserve"> Advanced Threat Analytics.</w:t>
      </w:r>
    </w:p>
    <w:p w:rsidR="002453E1" w:rsidRDefault="002453E1">
      <w:pPr>
        <w:pStyle w:val="ProductList-Body"/>
        <w:rPr>
          <w:rtl/>
        </w:rPr>
      </w:pPr>
    </w:p>
    <w:p w:rsidR="002453E1" w:rsidRDefault="00A73845">
      <w:pPr>
        <w:pStyle w:val="ProductList-ClauseHeading"/>
        <w:outlineLvl w:val="3"/>
        <w:rPr>
          <w:rtl/>
        </w:rPr>
      </w:pPr>
      <w:r>
        <w:rPr>
          <w:rtl/>
        </w:rPr>
        <w:t>3.3 المكتبات المرخصة بموجب الترخيص العمومي العا</w:t>
      </w:r>
      <w:r>
        <w:rPr>
          <w:rtl/>
        </w:rPr>
        <w:t>م الأصغر GNU</w:t>
      </w:r>
    </w:p>
    <w:p w:rsidR="002453E1" w:rsidRDefault="00A73845">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Advanced Threat Analytics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Advanced Threat Analytics Server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2453E1" w:rsidRDefault="00A73845">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10"/>
        <w:gridCol w:w="357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w:instrText>
            </w:r>
            <w:r>
              <w:instrTex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w:instrText>
            </w:r>
            <w:r>
              <w:instrText>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49304612"/>
      <w:r>
        <w:instrText>BizTalk</w:instrText>
      </w:r>
      <w:bookmarkEnd w:id="43"/>
      <w:r>
        <w:instrText>" \l 2</w:instrText>
      </w:r>
      <w:r>
        <w:fldChar w:fldCharType="end"/>
      </w:r>
    </w:p>
    <w:p w:rsidR="002453E1" w:rsidRDefault="00A73845">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844"/>
        <w:gridCol w:w="607"/>
        <w:gridCol w:w="600"/>
        <w:gridCol w:w="600"/>
        <w:gridCol w:w="600"/>
        <w:gridCol w:w="588"/>
        <w:gridCol w:w="598"/>
        <w:gridCol w:w="608"/>
        <w:gridCol w:w="634"/>
        <w:gridCol w:w="911"/>
        <w:gridCol w:w="601"/>
        <w:gridCol w:w="59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lastRenderedPageBreak/>
              <w:t>BizTalk Server 2013 R2 Branch Edition</w:t>
            </w:r>
            <w:r>
              <w:fldChar w:fldCharType="begin"/>
            </w:r>
            <w:r>
              <w:instrText xml:space="preserve"> XE "BizTalk Server 2013 R2 Branch Edition</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53E1" w:rsidRDefault="00A7384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الإصدار BizTalk Server 2013 R2 Developer</w:t>
            </w:r>
            <w:r>
              <w:fldChar w:fldCharType="begin"/>
            </w:r>
            <w:r>
              <w:instrText xml:space="preserve"> XE "</w:instrText>
            </w:r>
            <w:r>
              <w:instrText>الإصدار</w:instrText>
            </w:r>
            <w:r>
              <w:instrText xml:space="preserv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3E1" w:rsidRDefault="00A73845">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w:instrText>
            </w:r>
            <w:r>
              <w:instrText xml:space="preserve">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3E1" w:rsidRDefault="00A7384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3E1" w:rsidRDefault="00A7384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6E6E6E"/>
              <w:right w:val="none" w:sz="4" w:space="0" w:color="6E6E6E"/>
            </w:tcBorders>
          </w:tcPr>
          <w:p w:rsidR="002453E1" w:rsidRDefault="00A73845">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53E1" w:rsidRDefault="00A73845">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5"/>
        <w:gridCol w:w="3594"/>
        <w:gridCol w:w="360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w:instrText>
            </w:r>
            <w:r>
              <w:instrText>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w:instrText>
            </w:r>
            <w:r>
              <w:instrText>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0000"/>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r>
              <w:t xml:space="preserve"> (</w:t>
            </w:r>
            <w:r>
              <w:t>باستثناء</w:t>
            </w:r>
            <w:r>
              <w:t xml:space="preserve"> Branch</w:t>
            </w:r>
            <w:r>
              <w:t xml:space="preserve">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1"/>
        <w:gridCol w:w="3580"/>
        <w:gridCol w:w="358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w:instrText>
            </w:r>
            <w:r>
              <w:instrText>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Branch </w:t>
            </w:r>
            <w:r>
              <w:t>و</w:t>
            </w:r>
            <w:r>
              <w:t>Standard</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r>
              <w:t xml:space="preserve"> (</w:t>
            </w:r>
            <w:r>
              <w:t>باستثناء</w:t>
            </w:r>
            <w:r>
              <w:t xml:space="preserve"> Developer)</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 </w:t>
            </w:r>
            <w:r>
              <w:t>وتطبيقات</w:t>
            </w:r>
            <w:r>
              <w:t xml:space="preserve"> </w:t>
            </w:r>
            <w:r>
              <w:t>الويب</w:t>
            </w:r>
            <w:r>
              <w:t xml:space="preserve"> </w:t>
            </w:r>
            <w:r>
              <w:t>لـ</w:t>
            </w:r>
            <w:r>
              <w:t xml:space="preserve"> Office - </w:t>
            </w:r>
            <w:r>
              <w:t>الكل</w:t>
            </w:r>
            <w:r>
              <w:t xml:space="preserve"> (</w:t>
            </w:r>
            <w:r>
              <w:t>باستثناء</w:t>
            </w:r>
            <w:r>
              <w:t xml:space="preserve"> Developer)</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3.1 BizTalk Server 2013 R2، الإصداران Br</w:t>
      </w:r>
      <w:r>
        <w:rPr>
          <w:rtl/>
        </w:rPr>
        <w:t>anch وStandard</w:t>
      </w:r>
    </w:p>
    <w:p w:rsidR="002453E1" w:rsidRDefault="00A73845">
      <w:pPr>
        <w:pStyle w:val="ProductList-Body"/>
        <w:rPr>
          <w:rtl/>
        </w:rPr>
      </w:pPr>
      <w:r>
        <w:rPr>
          <w:rtl/>
        </w:rPr>
        <w:t xml:space="preserve">لا يجوز للعميل استخدام برنامج الخادم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يعد</w:t>
      </w:r>
      <w:r>
        <w:t xml:space="preserve"> </w:t>
      </w:r>
      <w:r>
        <w:t>جزءًا</w:t>
      </w:r>
      <w:r>
        <w:t xml:space="preserve"> </w:t>
      </w:r>
      <w:r>
        <w:t>من</w:t>
      </w:r>
      <w:r>
        <w:t xml:space="preserve"> </w:t>
      </w:r>
      <w:r>
        <w:t>مجموعة</w:t>
      </w:r>
      <w:r>
        <w:t xml:space="preserve"> </w:t>
      </w:r>
      <w:r>
        <w:t>شبكية،</w:t>
      </w:r>
      <w:r>
        <w:t xml:space="preserve"> </w:t>
      </w:r>
      <w:r>
        <w:t>أو</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w:instrText>
      </w:r>
      <w:r>
        <w:instrText>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تمثل</w:t>
      </w:r>
      <w:r>
        <w:t xml:space="preserve"> </w:t>
      </w:r>
      <w:r>
        <w:t>جزءًا</w:t>
      </w:r>
      <w:r>
        <w:t xml:space="preserve"> </w:t>
      </w:r>
      <w:r>
        <w:t>من</w:t>
      </w:r>
      <w:r>
        <w:t xml:space="preserve"> </w:t>
      </w:r>
      <w:r>
        <w:t>مجموعة</w:t>
      </w:r>
      <w:r>
        <w:t xml:space="preserve"> </w:t>
      </w:r>
      <w:r>
        <w:t>شبكية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الموجودة</w:t>
      </w:r>
      <w:r>
        <w:t xml:space="preserve"> </w:t>
      </w:r>
      <w:r>
        <w:t>على</w:t>
      </w:r>
      <w:r>
        <w:t xml:space="preserve"> </w:t>
      </w:r>
      <w:r>
        <w:t>نفس</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w:t>
      </w:r>
      <w:r>
        <w:rPr>
          <w:color w:val="0563C1"/>
        </w:rPr>
        <w:t>خادم</w:t>
      </w:r>
      <w:r>
        <w:fldChar w:fldCharType="end"/>
      </w:r>
      <w:r>
        <w:t>.</w:t>
      </w:r>
    </w:p>
    <w:p w:rsidR="002453E1" w:rsidRDefault="002453E1">
      <w:pPr>
        <w:pStyle w:val="ProductList-Body"/>
        <w:rPr>
          <w:rtl/>
        </w:rPr>
      </w:pPr>
    </w:p>
    <w:p w:rsidR="002453E1" w:rsidRDefault="00A73845">
      <w:pPr>
        <w:pStyle w:val="ProductList-ClauseHeading"/>
        <w:outlineLvl w:val="3"/>
        <w:rPr>
          <w:rtl/>
        </w:rPr>
      </w:pPr>
      <w:r>
        <w:rPr>
          <w:rtl/>
        </w:rPr>
        <w:t>3.2 BizTalk Server 2013 R2، إصدار Branch</w:t>
      </w:r>
    </w:p>
    <w:p w:rsidR="002453E1" w:rsidRDefault="00A73845">
      <w:pPr>
        <w:pStyle w:val="ProductList-Body"/>
        <w:rPr>
          <w:rtl/>
        </w:rPr>
      </w:pPr>
      <w:r>
        <w:rPr>
          <w:rtl/>
        </w:rPr>
        <w:t xml:space="preserve">يجوز للعميل </w:t>
      </w:r>
      <w:r>
        <w:fldChar w:fldCharType="begin"/>
      </w:r>
      <w:r>
        <w:instrText xml:space="preserve"> AutoTextList   \s NoStyle \t "</w:instrText>
      </w:r>
      <w:r>
        <w:instrText>تشغيل</w:instrText>
      </w:r>
      <w:r>
        <w:instrText xml:space="preserve"> </w:instrText>
      </w:r>
      <w:r>
        <w:instrText>المثيلات</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تعليمة</w:instrText>
      </w:r>
      <w:r>
        <w:instrText xml:space="preserve"> </w:instrText>
      </w:r>
      <w:r>
        <w:instrText>واحدة</w:instrText>
      </w:r>
      <w:r>
        <w:instrText xml:space="preserve"> </w:instrText>
      </w:r>
      <w:r>
        <w:instrText>أو</w:instrText>
      </w:r>
      <w:r>
        <w:instrText xml:space="preserve"> </w:instrText>
      </w:r>
      <w:r>
        <w:instrText>أكثر</w:instrText>
      </w:r>
      <w:r>
        <w:instrText xml:space="preserve"> </w:instrText>
      </w:r>
      <w:r>
        <w:instrText>له</w:instrText>
      </w:r>
      <w:r>
        <w:instrText>.</w:instrText>
      </w:r>
      <w:r>
        <w:instrText>‬</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تشغيل</w:t>
      </w:r>
      <w:r>
        <w:rPr>
          <w:color w:val="0563C1"/>
        </w:rPr>
        <w:t xml:space="preserve"> </w:t>
      </w:r>
      <w:r>
        <w:rPr>
          <w:color w:val="0563C1"/>
        </w:rPr>
        <w:t>مثيلات</w:t>
      </w:r>
      <w:r>
        <w:fldChar w:fldCharType="end"/>
      </w:r>
      <w:r>
        <w:t xml:space="preserve"> </w:t>
      </w:r>
      <w:r>
        <w:t>من</w:t>
      </w:r>
      <w:r>
        <w:t xml:space="preserve"> </w:t>
      </w:r>
      <w:r>
        <w:t>البرنا</w:t>
      </w:r>
      <w:r>
        <w:t>مج</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فقط</w:t>
      </w:r>
      <w:r>
        <w:t xml:space="preserve"> </w:t>
      </w:r>
      <w:r>
        <w:t>في</w:t>
      </w:r>
      <w:r>
        <w:t xml:space="preserve"> </w:t>
      </w:r>
      <w:r>
        <w:t>نقطة</w:t>
      </w:r>
      <w:r>
        <w:t xml:space="preserve"> </w:t>
      </w:r>
      <w:r>
        <w:t>نهاية</w:t>
      </w:r>
      <w:r>
        <w:t xml:space="preserve"> </w:t>
      </w:r>
      <w:r>
        <w:t>الشبكة</w:t>
      </w:r>
      <w:r>
        <w:t xml:space="preserve"> </w:t>
      </w:r>
      <w:r>
        <w:t>الداخلية</w:t>
      </w:r>
      <w:r>
        <w:t xml:space="preserve"> (</w:t>
      </w:r>
      <w:r>
        <w:t>أو</w:t>
      </w:r>
      <w:r>
        <w:t xml:space="preserve"> </w:t>
      </w:r>
      <w:r>
        <w:t>حد</w:t>
      </w:r>
      <w:r>
        <w:t xml:space="preserve"> </w:t>
      </w:r>
      <w:r>
        <w:t>ال</w:t>
      </w:r>
      <w:r>
        <w:t>مؤسسة</w:t>
      </w:r>
      <w:r>
        <w:t xml:space="preserve">) </w:t>
      </w:r>
      <w:r>
        <w:t>لربط</w:t>
      </w:r>
      <w:r>
        <w:t xml:space="preserve"> </w:t>
      </w:r>
      <w:r>
        <w:t>أحداث</w:t>
      </w:r>
      <w:r>
        <w:t xml:space="preserve"> </w:t>
      </w:r>
      <w:r>
        <w:t>العمل</w:t>
      </w:r>
      <w:r>
        <w:t xml:space="preserve"> </w:t>
      </w:r>
      <w:r>
        <w:t>أو</w:t>
      </w:r>
      <w:r>
        <w:t xml:space="preserve"> </w:t>
      </w:r>
      <w:r>
        <w:t>التعاملات</w:t>
      </w:r>
      <w:r>
        <w:t xml:space="preserve"> </w:t>
      </w:r>
      <w:r>
        <w:t>مع</w:t>
      </w:r>
      <w:r>
        <w:t xml:space="preserve"> </w:t>
      </w:r>
      <w:r>
        <w:t>الأنشطة</w:t>
      </w:r>
      <w:r>
        <w:t xml:space="preserve"> </w:t>
      </w:r>
      <w:r>
        <w:t>التي</w:t>
      </w:r>
      <w:r>
        <w:t xml:space="preserve"> </w:t>
      </w:r>
      <w:r>
        <w:t>تتم</w:t>
      </w:r>
      <w:r>
        <w:t xml:space="preserve"> </w:t>
      </w:r>
      <w:r>
        <w:t>معالجتها</w:t>
      </w:r>
      <w:r>
        <w:t xml:space="preserve"> </w:t>
      </w:r>
      <w:r>
        <w:t>عند</w:t>
      </w:r>
      <w:r>
        <w:t xml:space="preserve"> </w:t>
      </w:r>
      <w:r>
        <w:t>نقطة</w:t>
      </w:r>
      <w:r>
        <w:t xml:space="preserve"> </w:t>
      </w:r>
      <w:r>
        <w:t>النهاية؛</w:t>
      </w:r>
      <w:r>
        <w:t xml:space="preserve"> </w:t>
      </w:r>
      <w:r>
        <w:t>بشرط</w:t>
      </w:r>
      <w:r>
        <w:t xml:space="preserve"> </w:t>
      </w:r>
      <w:r>
        <w:t>ألا</w:t>
      </w:r>
      <w:r>
        <w:t xml:space="preserve"> </w:t>
      </w:r>
      <w:r>
        <w:t>يجوز</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w:instrText>
      </w:r>
      <w:r>
        <w:instrText>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للخادم</w:t>
      </w:r>
      <w:r>
        <w:rPr>
          <w:color w:val="0563C1"/>
        </w:rPr>
        <w:t xml:space="preserve"> </w:t>
      </w:r>
      <w:r>
        <w:rPr>
          <w:color w:val="0563C1"/>
        </w:rPr>
        <w:t>المرخص</w:t>
      </w:r>
      <w:r>
        <w:fldChar w:fldCharType="end"/>
      </w:r>
      <w:r>
        <w:t xml:space="preserve"> </w:t>
      </w:r>
      <w:r>
        <w:t>أن</w:t>
      </w:r>
      <w:r>
        <w:t>:</w:t>
      </w:r>
    </w:p>
    <w:p w:rsidR="002453E1" w:rsidRDefault="00A73845" w:rsidP="006F5723">
      <w:pPr>
        <w:pStyle w:val="ProductList-Bullet"/>
        <w:numPr>
          <w:ilvl w:val="0"/>
          <w:numId w:val="19"/>
        </w:numPr>
        <w:rPr>
          <w:rtl/>
        </w:rPr>
      </w:pPr>
      <w:r>
        <w:rPr>
          <w:rtl/>
        </w:rPr>
        <w:t>القيام بدور عقدة مركزية في نموذج الشبكة "المحور والفروع" (hub and spoke)؛ أو</w:t>
      </w:r>
    </w:p>
    <w:p w:rsidR="002453E1" w:rsidRDefault="00A73845" w:rsidP="006F5723">
      <w:pPr>
        <w:pStyle w:val="ProductList-Bullet"/>
        <w:numPr>
          <w:ilvl w:val="0"/>
          <w:numId w:val="19"/>
        </w:numPr>
        <w:rPr>
          <w:rtl/>
        </w:rPr>
      </w:pPr>
      <w:r>
        <w:rPr>
          <w:rtl/>
        </w:rPr>
        <w:t>العمل على مركزية الاتصالات في المؤسسة مع الخوادم أو الأجهزة الأخرى؛ أو</w:t>
      </w:r>
    </w:p>
    <w:p w:rsidR="002453E1" w:rsidRDefault="00A73845" w:rsidP="006F5723">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2453E1" w:rsidRDefault="002453E1">
      <w:pPr>
        <w:pStyle w:val="ProductList-Body"/>
        <w:rPr>
          <w:rtl/>
        </w:rPr>
      </w:pPr>
    </w:p>
    <w:p w:rsidR="002453E1" w:rsidRDefault="00A73845">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BizTalk Server Related Schemas and Templates</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BAM Alert Provider لـ SQL Notific</w:t>
            </w:r>
            <w:r>
              <w:rPr>
                <w:rtl/>
              </w:rPr>
              <w:t>ation Services</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مراقبة أنشطة الأعمال ("BAM") وأدوات وحدات الاعتراض والإدارة</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Development Tools</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MQHelper.dll</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SOAP Receive Adapter</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UDDI</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2"/>
        <w:rPr>
          <w:rtl/>
        </w:rPr>
      </w:pPr>
      <w:bookmarkStart w:id="47" w:name="_Sec596"/>
      <w:r>
        <w:rPr>
          <w:rtl/>
        </w:rPr>
        <w:t>4. ضمان البرنامج</w:t>
      </w:r>
      <w:bookmarkEnd w:id="47"/>
    </w:p>
    <w:p w:rsidR="002453E1" w:rsidRDefault="002453E1">
      <w:pPr>
        <w:pStyle w:val="ProductList-Body"/>
        <w:rPr>
          <w:rtl/>
        </w:rPr>
      </w:pPr>
    </w:p>
    <w:tbl>
      <w:tblPr>
        <w:tblStyle w:val="PURTable"/>
        <w:bidiVisual/>
        <w:tblW w:w="0" w:type="dxa"/>
        <w:tblLook w:val="04A0" w:firstRow="1" w:lastRow="0" w:firstColumn="1" w:lastColumn="0" w:noHBand="0" w:noVBand="1"/>
      </w:tblPr>
      <w:tblGrid>
        <w:gridCol w:w="3610"/>
        <w:gridCol w:w="3607"/>
        <w:gridCol w:w="357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w:instrText>
            </w:r>
            <w:r>
              <w:instrText>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r>
              <w:t xml:space="preserve"> (</w:t>
            </w:r>
            <w:r>
              <w:t>باستثناء</w:t>
            </w:r>
            <w:r>
              <w:t xml:space="preser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w:instrText>
            </w:r>
            <w:r>
              <w:instrText>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باستثناء</w:t>
            </w:r>
            <w:r>
              <w:t xml:space="preserve"> Developer)</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w:instrText>
            </w:r>
            <w:r>
              <w:instrText>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0">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lastRenderedPageBreak/>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Branch </w:t>
            </w:r>
            <w:r>
              <w:t>و</w:t>
            </w:r>
            <w:r>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4.1 Biz Talk Server 2013 R2 Enterprise – الظاهرية غير المحدودة</w:t>
      </w:r>
    </w:p>
    <w:p w:rsidR="002453E1" w:rsidRDefault="00A73845">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برنامج</w:t>
      </w:r>
      <w:r>
        <w:t xml:space="preserve"> </w:t>
      </w:r>
      <w:r>
        <w:t>الخادم</w:t>
      </w:r>
      <w:r>
        <w:t xml:space="preserve"> </w:t>
      </w:r>
      <w:r>
        <w:t>في</w:t>
      </w:r>
      <w:r>
        <w:t xml:space="preserve"> </w:t>
      </w:r>
      <w:r>
        <w:t>أي</w:t>
      </w:r>
      <w:r>
        <w:t xml:space="preserve"> </w:t>
      </w:r>
      <w:r>
        <w:t>عدد</w:t>
      </w:r>
      <w:r>
        <w:t xml:space="preserve"> </w:t>
      </w:r>
      <w:r>
        <w:t>من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يمتلك</w:t>
      </w:r>
      <w:r>
        <w:t xml:space="preserve"> </w:t>
      </w:r>
      <w:r>
        <w:t>تغطية</w:t>
      </w:r>
      <w:r>
        <w:t xml:space="preserve"> </w:t>
      </w:r>
      <w:r>
        <w:t>ضمان</w:t>
      </w:r>
      <w:r>
        <w:t xml:space="preserve"> </w:t>
      </w:r>
      <w:r>
        <w:t>البرنامج</w:t>
      </w:r>
      <w:r>
        <w:t xml:space="preserve"> </w:t>
      </w:r>
      <w:r>
        <w:t>الشامل</w:t>
      </w:r>
      <w:r>
        <w:t xml:space="preserve"> </w:t>
      </w:r>
      <w:r>
        <w:t>له</w:t>
      </w:r>
      <w:r>
        <w:t xml:space="preserve"> </w:t>
      </w:r>
      <w:r>
        <w:t>على</w:t>
      </w:r>
      <w:r>
        <w:t xml:space="preserve"> </w:t>
      </w:r>
      <w:r>
        <w:t>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fldChar w:fldCharType="begin"/>
      </w:r>
      <w:r>
        <w:instrText xml:space="preserve"> AutoTextList   \s </w:instrText>
      </w:r>
      <w:r>
        <w:instrText>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لكل</w:t>
      </w:r>
      <w:r>
        <w:t xml:space="preserve"> </w:t>
      </w:r>
      <w:r>
        <w:t>نواة</w:t>
      </w:r>
      <w:r>
        <w:t xml:space="preserve">).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w:instrText>
      </w:r>
      <w:r>
        <w:instrText>TC "</w:instrText>
      </w:r>
      <w:bookmarkStart w:id="49" w:name="_Toc449304613"/>
      <w:r>
        <w:instrText>مجموعات</w:instrText>
      </w:r>
      <w:r>
        <w:instrText xml:space="preserve"> </w:instrText>
      </w:r>
      <w:r>
        <w:instrText>ترخيص</w:instrText>
      </w:r>
      <w:r>
        <w:instrText xml:space="preserve"> </w:instrText>
      </w:r>
      <w:r>
        <w:instrText>وصول</w:instrText>
      </w:r>
      <w:r>
        <w:instrText xml:space="preserve"> </w:instrText>
      </w:r>
      <w:r>
        <w:instrText>العميل</w:instrText>
      </w:r>
      <w:bookmarkEnd w:id="49"/>
      <w:r>
        <w:instrText>" \l 2</w:instrText>
      </w:r>
      <w:r>
        <w:fldChar w:fldCharType="end"/>
      </w:r>
    </w:p>
    <w:p w:rsidR="002453E1" w:rsidRDefault="00A73845">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47"/>
        <w:gridCol w:w="598"/>
        <w:gridCol w:w="599"/>
        <w:gridCol w:w="604"/>
        <w:gridCol w:w="595"/>
        <w:gridCol w:w="596"/>
        <w:gridCol w:w="604"/>
        <w:gridCol w:w="611"/>
        <w:gridCol w:w="634"/>
        <w:gridCol w:w="617"/>
        <w:gridCol w:w="606"/>
        <w:gridCol w:w="77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مجموعة اتفاقية ترخيص وصول العميل الأساسية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نظام</w:instrText>
            </w:r>
            <w:r>
              <w:instrText xml:space="preserve"> </w:instrText>
            </w:r>
            <w:r>
              <w:instrText>سطح</w:instrText>
            </w:r>
            <w:r>
              <w:instrText xml:space="preserve"> </w:instrText>
            </w:r>
            <w:r>
              <w:instrText>مكتب</w:instrText>
            </w:r>
            <w:r>
              <w:instrText xml:space="preserve"> </w:instrText>
            </w:r>
            <w:r>
              <w:instrText>أساسي</w:instrText>
            </w:r>
            <w:r>
              <w:instrText xml:space="preserve"> </w:instrText>
            </w:r>
            <w:r>
              <w:instrText>مخصص</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نظام</w:instrText>
            </w:r>
            <w:r>
              <w:instrText xml:space="preserve"> </w:instrText>
            </w:r>
            <w:r>
              <w:instrText>سطح</w:instrText>
            </w:r>
            <w:r>
              <w:instrText xml:space="preserve"> </w:instrText>
            </w:r>
            <w:r>
              <w:instrText>مكتب</w:instrText>
            </w:r>
            <w:r>
              <w:instrText xml:space="preserve"> </w:instrText>
            </w:r>
            <w:r>
              <w:instrText>أساسي</w:instrText>
            </w:r>
            <w:r>
              <w:instrText xml:space="preserve">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‎اتفاقية ترخيص وصول العميل الأساسية Suite Bridge لبرنامج Office 365</w:t>
            </w:r>
            <w:r>
              <w:fldChar w:fldCharType="begin"/>
            </w:r>
            <w:r>
              <w:instrText xml:space="preserve"> XE </w:instrText>
            </w:r>
            <w:r>
              <w:instrText>"‎</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لبرنامج</w:instrText>
            </w:r>
            <w:r>
              <w:instrText xml:space="preserve">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‎اتفاقية ترخيص وصول العميل الأساسية Suite Bridge لبرنامج Office 365 وMicrosoft Intune</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لبرنامج</w:instrText>
            </w:r>
            <w:r>
              <w:instrText xml:space="preserve"> Office 365 </w:instrText>
            </w:r>
            <w:r>
              <w:instrText>و</w:instrText>
            </w:r>
            <w:r>
              <w:instrText xml:space="preserve">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اتفاقية ترخيص وصول العميل الأساسية Suite Bridge لـ Microsoft Intune</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لـ</w:instrText>
            </w:r>
            <w:r>
              <w:instrText xml:space="preserve">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اتفاقية ترخيص وصول العميل الأساسية Suite Bridge لـ Enterprise Mobility Suite </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لـ</w:instrText>
            </w:r>
            <w:r>
              <w:instrText xml:space="preserve">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مجموعة ‏</w:t>
            </w:r>
            <w:dir w:val="rtl">
              <w:r>
                <w:rPr>
                  <w:rtl/>
                </w:rPr>
                <w:t>ترخيص وصول عميل المؤسسة</w:t>
              </w:r>
              <w:r>
                <w:fldChar w:fldCharType="begin"/>
              </w:r>
              <w:r>
                <w:instrText xml:space="preserve"> XE "</w:instrText>
              </w:r>
              <w:r>
                <w:instrText>مجموعة</w:instrText>
              </w:r>
              <w:r>
                <w:instrText xml:space="preserve"> ‏</w:instrText>
              </w:r>
              <w:dir w:val="rtl">
                <w:r>
                  <w:instrText>ترخيص</w:instrText>
                </w:r>
                <w:r>
                  <w:instrText xml:space="preserve"> </w:instrText>
                </w:r>
                <w:r>
                  <w:instrText>وصول</w:instrText>
                </w:r>
                <w:r>
                  <w:instrText xml:space="preserve"> </w:instrText>
                </w:r>
                <w:r>
                  <w:instrText>عميل</w:instrText>
                </w:r>
                <w:r>
                  <w:instrText xml:space="preserve"> </w:instrText>
                </w:r>
                <w:r>
                  <w:instrText>المؤسسة</w:instrText>
                </w:r>
                <w:r>
                  <w:instrText xml:space="preserve">" </w:instrText>
                </w:r>
                <w:r>
                  <w:fldChar w:fldCharType="end"/>
                </w:r>
                <w:r>
                  <w:rPr>
                    <w:rtl/>
                  </w:rPr>
                  <w:t xml:space="preserve"> (الجهاز والمستخدم)</w:t>
                </w:r>
              </w:dir>
            </w:di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نظام</w:instrText>
            </w:r>
            <w:r>
              <w:instrText xml:space="preserve"> </w:instrText>
            </w:r>
            <w:r>
              <w:instrText>سطح</w:instrText>
            </w:r>
            <w:r>
              <w:instrText xml:space="preserve"> </w:instrText>
            </w:r>
            <w:r>
              <w:instrText>مكتب</w:instrText>
            </w:r>
            <w:r>
              <w:instrText xml:space="preserve"> </w:instrText>
            </w:r>
            <w:r>
              <w:instrText>أساسي</w:instrText>
            </w:r>
            <w:r>
              <w:instrText xml:space="preserve"> </w:instrText>
            </w:r>
            <w:r>
              <w:instrText>مخصص</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في</w:instrText>
            </w:r>
            <w:r>
              <w:instrText xml:space="preserve"> </w:instrText>
            </w:r>
            <w:r>
              <w:instrText>المؤسسة</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جهاز</w:instrText>
            </w:r>
            <w:r>
              <w:instrText xml:space="preserve"> </w:instrText>
            </w:r>
            <w:r>
              <w:instrText>س</w:instrText>
            </w:r>
            <w:r>
              <w:instrText>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Suite Bridge لترخيص وصول العميل للمؤسسة لـ Office 365</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Suite Bridge لترخيص وصول العميل للمؤسسة لـ Office 365 من ضمان البرنامج</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Suite Bridge لترخيص وصول العميل للمؤسسة لـ Office 365 وMicrosoft Intune</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instrText>و</w:instrText>
            </w:r>
            <w:r>
              <w:instrText xml:space="preserve">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Suite Bridge لترخيص وصول العميل للمؤسسة لـ Microsoft Intune</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Bridge لترخيص وصول العميل للمؤسسة لـ Enterprise Mobility Suite</w:t>
            </w:r>
            <w:r>
              <w:fldChar w:fldCharType="begin"/>
            </w:r>
            <w:r>
              <w:instrText xml:space="preserve"> XE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Bridge لترخيص وصول العميل للمؤسسة لـ Enterprise Mobility Suite من ضمان البرنامج</w:t>
            </w:r>
            <w:r>
              <w:fldChar w:fldCharType="begin"/>
            </w:r>
            <w:r>
              <w:instrText xml:space="preserve"> XE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Enterprise Mobility Suite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2453E1">
      <w:pPr>
        <w:pStyle w:val="ProductList-Body"/>
        <w:rPr>
          <w:rtl/>
        </w:rPr>
      </w:pPr>
    </w:p>
    <w:p w:rsidR="002453E1" w:rsidRDefault="00A73845">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3"/>
        <w:gridCol w:w="3570"/>
        <w:gridCol w:w="357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العروض</w:instrText>
            </w:r>
            <w:r>
              <w:instrText xml:space="preserve"> </w:instrText>
            </w:r>
            <w:r>
              <w:instrText>الترويجية</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العروض</w:instrText>
            </w:r>
            <w:r>
              <w:instrText xml:space="preserve"> </w:instrText>
            </w:r>
            <w:r>
              <w:instrText>المحددة</w:instrText>
            </w:r>
            <w:r>
              <w:instrText xml:space="preserve"> </w:instrText>
            </w:r>
            <w:r>
              <w:instrText>بوقت</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r>
              <w:instrText xml:space="preserve">." </w:instrText>
            </w:r>
            <w:r>
              <w:fldChar w:fldCharType="separate"/>
            </w:r>
            <w:r>
              <w:rPr>
                <w:color w:val="0563C1"/>
              </w:rPr>
              <w:t>العروض</w:t>
            </w:r>
            <w:r>
              <w:rPr>
                <w:color w:val="0563C1"/>
              </w:rPr>
              <w:t xml:space="preserve"> </w:t>
            </w:r>
            <w:r>
              <w:rPr>
                <w:color w:val="0563C1"/>
              </w:rPr>
              <w:t>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 </w:instrText>
            </w:r>
            <w:r>
              <w:instrText>خصم</w:instrText>
            </w:r>
            <w:r>
              <w:instrText xml:space="preserve"> </w:instrText>
            </w:r>
            <w:r>
              <w:instrText>حديث</w:instrText>
            </w:r>
            <w:r>
              <w:instrText xml:space="preserve"> :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xml:space="preserve">: </w:t>
            </w:r>
            <w:r>
              <w:t>مجموعة</w:t>
            </w:r>
            <w:r>
              <w:t xml:space="preserve"> </w:t>
            </w:r>
            <w:r>
              <w:t>اتفاقية</w:t>
            </w:r>
            <w:r>
              <w:t xml:space="preserve"> </w:t>
            </w:r>
            <w:r>
              <w:t>ترخيص</w:t>
            </w:r>
            <w:r>
              <w:t xml:space="preserve"> </w:t>
            </w:r>
            <w:r>
              <w:t>وصول</w:t>
            </w:r>
            <w:r>
              <w:t xml:space="preserve"> </w:t>
            </w:r>
            <w:r>
              <w:t>العميل</w:t>
            </w:r>
            <w:r>
              <w:t xml:space="preserve"> </w:t>
            </w:r>
            <w:r>
              <w:t>الأساسية</w:t>
            </w:r>
            <w:r>
              <w:t xml:space="preserve"> (Core CAL) </w:t>
            </w:r>
            <w:r>
              <w:t>أو</w:t>
            </w:r>
            <w:r>
              <w:t xml:space="preserve"> </w:t>
            </w:r>
            <w:r>
              <w:t>ترخيص</w:t>
            </w:r>
            <w:r>
              <w:t xml:space="preserve"> </w:t>
            </w:r>
            <w:r>
              <w:t>وصول</w:t>
            </w:r>
            <w:r>
              <w:t xml:space="preserve"> </w:t>
            </w:r>
            <w:r>
              <w:t>العميل</w:t>
            </w:r>
            <w:r>
              <w:t xml:space="preserve"> </w:t>
            </w:r>
            <w:r>
              <w:t>للمؤسسة</w:t>
            </w:r>
            <w:r>
              <w:t xml:space="preserve">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2.1 العملية اللازمة لتحديد حقوق الاستخدام المعمول بها لمجموعات ترخيص وصول العميل</w:t>
      </w:r>
    </w:p>
    <w:p w:rsidR="002453E1" w:rsidRDefault="00A73845">
      <w:pPr>
        <w:pStyle w:val="ProductList-Body"/>
        <w:rPr>
          <w:rtl/>
        </w:rPr>
      </w:pPr>
      <w:r>
        <w:rPr>
          <w:rtl/>
        </w:rPr>
        <w:t>يُعد ترخيص CAL Suite (مجموعة اتفاقية ترخيص وصول العميل) ترخيصًا بدون إ</w:t>
      </w:r>
      <w:r>
        <w:rPr>
          <w:rtl/>
        </w:rPr>
        <w:t>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2453E1" w:rsidRDefault="002453E1">
      <w:pPr>
        <w:pStyle w:val="ProductList-Body"/>
        <w:rPr>
          <w:rtl/>
        </w:rPr>
      </w:pPr>
    </w:p>
    <w:p w:rsidR="002453E1" w:rsidRDefault="00A73845">
      <w:pPr>
        <w:pStyle w:val="ProductList-ClauseHeading"/>
        <w:outlineLvl w:val="3"/>
        <w:rPr>
          <w:rtl/>
        </w:rPr>
      </w:pPr>
      <w:r>
        <w:rPr>
          <w:rtl/>
        </w:rPr>
        <w:t xml:space="preserve">2.2 مكونات مجموعة </w:t>
      </w:r>
      <w:r>
        <w:rPr>
          <w:rtl/>
        </w:rPr>
        <w:t>ترخيص وصول العميل</w:t>
      </w:r>
    </w:p>
    <w:p w:rsidR="002453E1" w:rsidRDefault="00A73845">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r>
        <w:rPr>
          <w:rtl/>
        </w:rPr>
        <w:t>.</w:t>
      </w:r>
    </w:p>
    <w:p w:rsidR="002453E1" w:rsidRDefault="002453E1">
      <w:pPr>
        <w:pStyle w:val="ProductList-Body"/>
        <w:rPr>
          <w:rtl/>
        </w:rPr>
      </w:pPr>
    </w:p>
    <w:p w:rsidR="002453E1" w:rsidRDefault="00A73845">
      <w:pPr>
        <w:pStyle w:val="ProductList-ClauseHeading"/>
        <w:outlineLvl w:val="3"/>
        <w:rPr>
          <w:rtl/>
        </w:rPr>
      </w:pPr>
      <w:r>
        <w:rPr>
          <w:rtl/>
        </w:rPr>
        <w:t>2.3 الخدمات عبر الإنترنت المضمنة مع مجموعة ترخيص وصول العميل للمؤسسة</w:t>
      </w:r>
    </w:p>
    <w:p w:rsidR="002453E1" w:rsidRDefault="00A73845">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w:instrText>
      </w:r>
      <w:r>
        <w:instrText>أرشفة</w:instrText>
      </w:r>
      <w:r>
        <w:instrText xml:space="preserve"> Exchange Online </w:instrText>
      </w:r>
      <w:r>
        <w:instrText>لـ</w:instrText>
      </w:r>
      <w:r>
        <w:instrText xml:space="preserve"> Exchange Server"</w:instrText>
      </w:r>
      <w:r>
        <w:instrText xml:space="preserve"> </w:instrText>
      </w:r>
      <w:r>
        <w:fldChar w:fldCharType="end"/>
      </w:r>
      <w:r>
        <w:rPr>
          <w:rtl/>
        </w:rPr>
        <w:t>، وتفادي فقدان البيانات، وExchange Online Protection</w:t>
      </w:r>
      <w:r>
        <w:fldChar w:fldCharType="begin"/>
      </w:r>
      <w:r>
        <w:instrText xml:space="preserve"> XE "</w:instrText>
      </w:r>
      <w:r>
        <w:instrText>و</w:instrText>
      </w:r>
      <w:r>
        <w:instrText xml:space="preserve">Exchange Online Protection" </w:instrText>
      </w:r>
      <w:r>
        <w:fldChar w:fldCharType="end"/>
      </w:r>
      <w:r>
        <w:rPr>
          <w:rtl/>
        </w:rPr>
        <w:t>. فيما يتعلق بالعملاء المرتبطين باتفاقيات Microsoft Business التي يعود تاريخها إلى ما قبل أكتوبر 2010 والتسجيلات التي يعود تاريخها إلى ما بعد يوليو 2011، يخضع شراء و</w:t>
      </w:r>
      <w:r>
        <w:rPr>
          <w:rtl/>
        </w:rPr>
        <w:t>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w:t>
      </w:r>
      <w:r>
        <w:rPr>
          <w:rtl/>
        </w:rPr>
        <w:t xml:space="preserve">15 على الموقع </w:t>
      </w:r>
      <w:hyperlink r:id="rId41">
        <w:r>
          <w:rPr>
            <w:color w:val="00467F"/>
            <w:u w:val="single"/>
            <w:rtl/>
          </w:rPr>
          <w:t>http://go.microsoft.com/?linkid=9839207</w:t>
        </w:r>
      </w:hyperlink>
      <w:r>
        <w:rPr>
          <w:rtl/>
        </w:rPr>
        <w:t>.</w:t>
      </w:r>
    </w:p>
    <w:p w:rsidR="002453E1" w:rsidRDefault="002453E1">
      <w:pPr>
        <w:pStyle w:val="ProductList-Body"/>
        <w:rPr>
          <w:rtl/>
        </w:rPr>
      </w:pPr>
    </w:p>
    <w:p w:rsidR="002453E1" w:rsidRDefault="00A73845">
      <w:pPr>
        <w:pStyle w:val="ProductList-ClauseHeading"/>
        <w:outlineLvl w:val="3"/>
        <w:rPr>
          <w:rtl/>
        </w:rPr>
      </w:pPr>
      <w:r>
        <w:rPr>
          <w:rtl/>
        </w:rPr>
        <w:t>2.4 CAL Suite Bridge لتطبيق O365 وO365 &amp; Intune وIntune</w:t>
      </w:r>
    </w:p>
    <w:p w:rsidR="002453E1" w:rsidRDefault="00A73845">
      <w:pPr>
        <w:pStyle w:val="ProductList-SubClauseHeading"/>
        <w:outlineLvl w:val="4"/>
        <w:rPr>
          <w:rtl/>
        </w:rPr>
      </w:pPr>
      <w:r>
        <w:rPr>
          <w:rtl/>
        </w:rPr>
        <w:t>2.4.1 متطلبات تراخيص CAL Suite Bridge</w:t>
      </w:r>
    </w:p>
    <w:p w:rsidR="002453E1" w:rsidRDefault="00A73845">
      <w:pPr>
        <w:pStyle w:val="ProductList-BodyIndented"/>
        <w:rPr>
          <w:rtl/>
        </w:rPr>
      </w:pPr>
      <w:r>
        <w:rPr>
          <w:rtl/>
        </w:rPr>
        <w:t>قد يكون ترخيص CAL Suite Bridge مطلوبًا عند استب</w:t>
      </w:r>
      <w:r>
        <w:rPr>
          <w:rtl/>
        </w:rPr>
        <w:t>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2453E1" w:rsidRDefault="002453E1">
      <w:pPr>
        <w:pStyle w:val="ProductList-BodyIndented"/>
        <w:rPr>
          <w:rtl/>
        </w:rPr>
      </w:pPr>
    </w:p>
    <w:p w:rsidR="002453E1" w:rsidRDefault="00A73845">
      <w:pPr>
        <w:pStyle w:val="ProductList-BodyIndented"/>
        <w:rPr>
          <w:rtl/>
        </w:rPr>
      </w:pPr>
      <w:r>
        <w:rPr>
          <w:rtl/>
        </w:rPr>
        <w:t>يُعد CAL Suite Bridge</w:t>
      </w:r>
      <w:r>
        <w:rPr>
          <w:rtl/>
        </w:rPr>
        <w:t xml:space="preserv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8"/>
        <w:gridCol w:w="349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تأهيل الخدمات عبر الإنترنت</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w:t>
            </w:r>
            <w:r>
              <w:rPr>
                <w:rtl/>
              </w:rPr>
              <w:t xml:space="preserv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Enterprise E1 وMicrosoft Intune</w:t>
            </w:r>
            <w:r>
              <w:fldChar w:fldCharType="begin"/>
            </w:r>
            <w:r>
              <w:instrText xml:space="preserve"> XE "Office 365 Enterprise E1 </w:instrText>
            </w:r>
            <w:r>
              <w:instrText>و</w:instrText>
            </w:r>
            <w:r>
              <w:instrText xml:space="preserve">Microsoft Intune" </w:instrText>
            </w:r>
            <w:r>
              <w:fldChar w:fldCharType="end"/>
            </w:r>
            <w:r>
              <w:rPr>
                <w:rtl/>
              </w:rPr>
              <w:t xml:space="preserve"> أو</w:t>
            </w:r>
          </w:p>
          <w:p w:rsidR="002453E1" w:rsidRDefault="00A73845">
            <w:pPr>
              <w:pStyle w:val="ProductList-TableBody"/>
              <w:rPr>
                <w:rtl/>
              </w:rPr>
            </w:pPr>
            <w:r>
              <w:rPr>
                <w:rtl/>
              </w:rPr>
              <w:t>Office 365 Enterprise E3 وMicrosoft Intune</w:t>
            </w:r>
            <w:r>
              <w:fldChar w:fldCharType="begin"/>
            </w:r>
            <w:r>
              <w:instrText xml:space="preserve"> XE "O</w:instrText>
            </w:r>
            <w:r>
              <w:instrText xml:space="preserve">ffice 365 Enterprise E3 </w:instrText>
            </w:r>
            <w:r>
              <w:instrText>و</w:instrText>
            </w:r>
            <w:r>
              <w:instrText xml:space="preserve">Microsoft Intune" </w:instrText>
            </w:r>
            <w:r>
              <w:fldChar w:fldCharType="end"/>
            </w:r>
            <w:r>
              <w:rPr>
                <w:rtl/>
              </w:rPr>
              <w:t xml:space="preserve"> أو</w:t>
            </w:r>
          </w:p>
          <w:p w:rsidR="002453E1" w:rsidRDefault="00A73845">
            <w:pPr>
              <w:pStyle w:val="ProductList-TableBody"/>
              <w:rPr>
                <w:rtl/>
              </w:rPr>
            </w:pPr>
            <w:r>
              <w:rPr>
                <w:rtl/>
              </w:rPr>
              <w:t>Office 365 Enterprise E4 وMicrosoft Intune</w:t>
            </w:r>
            <w:r>
              <w:fldChar w:fldCharType="begin"/>
            </w:r>
            <w:r>
              <w:instrText xml:space="preserve"> XE "Office 365 Enterprise E4 </w:instrText>
            </w:r>
            <w:r>
              <w:instrText>و</w:instrText>
            </w:r>
            <w:r>
              <w:instrText xml:space="preserve">Microsoft Intune" </w:instrText>
            </w:r>
            <w:r>
              <w:fldChar w:fldCharType="end"/>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Intune</w:t>
            </w:r>
            <w:r>
              <w:fldChar w:fldCharType="begin"/>
            </w:r>
            <w:r>
              <w:instrText xml:space="preserve"> XE "</w:instrText>
            </w:r>
            <w:r>
              <w:instrText xml:space="preserve">Microsoft Intune" </w:instrText>
            </w:r>
            <w:r>
              <w:fldChar w:fldCharType="end"/>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Mobility Suite</w:t>
            </w:r>
            <w:r>
              <w:fldChar w:fldCharType="begin"/>
            </w:r>
            <w:r>
              <w:instrText xml:space="preserve"> XE "Enterprise Mobility Suite" </w:instrText>
            </w:r>
            <w:r>
              <w:fldChar w:fldCharType="end"/>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w:t>
            </w:r>
            <w:r>
              <w:rPr>
                <w:rtl/>
              </w:rPr>
              <w:t>ice 365 Enterprise E3</w:t>
            </w:r>
            <w:r>
              <w:fldChar w:fldCharType="begin"/>
            </w:r>
            <w:r>
              <w:instrText xml:space="preserve"> XE "Office 365 Enterprise E3" </w:instrText>
            </w:r>
            <w:r>
              <w:fldChar w:fldCharType="end"/>
            </w:r>
            <w:r>
              <w:rPr>
                <w:rtl/>
              </w:rPr>
              <w:t xml:space="preserve"> أو</w:t>
            </w:r>
          </w:p>
          <w:p w:rsidR="002453E1" w:rsidRDefault="00A73845">
            <w:pPr>
              <w:pStyle w:val="ProductList-TableBody"/>
              <w:rPr>
                <w:rtl/>
              </w:rPr>
            </w:pPr>
            <w:r>
              <w:rPr>
                <w:rtl/>
              </w:rPr>
              <w:t>Office 365 Enterprise E4</w:t>
            </w:r>
            <w:r>
              <w:fldChar w:fldCharType="begin"/>
            </w:r>
            <w:r>
              <w:instrText xml:space="preserve"> XE "Office 365 Enterprise E4" </w:instrText>
            </w:r>
            <w:r>
              <w:fldChar w:fldCharType="end"/>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Enterprise E3 وMicrosoft Intune</w:t>
            </w:r>
            <w:r>
              <w:fldChar w:fldCharType="begin"/>
            </w:r>
            <w:r>
              <w:instrText xml:space="preserve"> XE "Office 365 Enterprise E3 </w:instrText>
            </w:r>
            <w:r>
              <w:instrText>و</w:instrText>
            </w:r>
            <w:r>
              <w:instrText xml:space="preserve">Microsoft Intune" </w:instrText>
            </w:r>
            <w:r>
              <w:fldChar w:fldCharType="end"/>
            </w:r>
            <w:r>
              <w:rPr>
                <w:rtl/>
              </w:rPr>
              <w:t xml:space="preserve"> أو</w:t>
            </w:r>
          </w:p>
          <w:p w:rsidR="002453E1" w:rsidRDefault="00A73845">
            <w:pPr>
              <w:pStyle w:val="ProductList-TableBody"/>
              <w:rPr>
                <w:rtl/>
              </w:rPr>
            </w:pPr>
            <w:r>
              <w:rPr>
                <w:rtl/>
              </w:rPr>
              <w:t>Office 365 Enterprise E4 وMicrosoft Intune</w:t>
            </w:r>
            <w:r>
              <w:fldChar w:fldCharType="begin"/>
            </w:r>
            <w:r>
              <w:instrText xml:space="preserve"> XE "Office 365 Enterprise E4 </w:instrText>
            </w:r>
            <w:r>
              <w:instrText>و</w:instrText>
            </w:r>
            <w:r>
              <w:instrText xml:space="preserve">Microsoft Intune" </w:instrText>
            </w:r>
            <w:r>
              <w:fldChar w:fldCharType="end"/>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ترخ</w:t>
            </w:r>
            <w:r>
              <w:rPr>
                <w:rtl/>
              </w:rPr>
              <w:t>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Intune</w:t>
            </w:r>
            <w:r>
              <w:fldChar w:fldCharType="begin"/>
            </w:r>
            <w:r>
              <w:instrText xml:space="preserve"> XE "Microsoft Intune" </w:instrText>
            </w:r>
            <w:r>
              <w:fldChar w:fldCharType="end"/>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Mobility Suite</w:t>
            </w:r>
            <w:r>
              <w:fldChar w:fldCharType="begin"/>
            </w:r>
            <w:r>
              <w:instrText xml:space="preserve"> XE "Enterprise Mobility Suite" </w:instrText>
            </w:r>
            <w:r>
              <w:fldChar w:fldCharType="end"/>
            </w:r>
          </w:p>
        </w:tc>
      </w:tr>
    </w:tbl>
    <w:p w:rsidR="002453E1" w:rsidRDefault="00A73845">
      <w:pPr>
        <w:pStyle w:val="ProductList-BodyIndented"/>
        <w:rPr>
          <w:rtl/>
        </w:rPr>
      </w:pPr>
      <w:r>
        <w:rPr>
          <w:i/>
          <w:rtl/>
        </w:rPr>
        <w:t xml:space="preserve">*تتطلب تراخيص اشتراك مستخدم CAL Suite </w:t>
      </w:r>
      <w:r>
        <w:rPr>
          <w:i/>
          <w:rtl/>
        </w:rPr>
        <w:t>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w:t>
      </w:r>
      <w:r>
        <w:rPr>
          <w:i/>
          <w:rtl/>
        </w:rPr>
        <w:t>اء ترخيص الاشتراك قبل ثلاث سنوات على الأقل من شراء ترخيص اشتراك مستخدم "من ضمان البرنامج".</w:t>
      </w:r>
    </w:p>
    <w:p w:rsidR="002453E1" w:rsidRDefault="002453E1">
      <w:pPr>
        <w:pStyle w:val="ProductList-BodyIndented"/>
        <w:rPr>
          <w:rtl/>
        </w:rPr>
      </w:pPr>
    </w:p>
    <w:p w:rsidR="002453E1" w:rsidRDefault="00A73845">
      <w:pPr>
        <w:pStyle w:val="ProductList-SubClauseHeading"/>
        <w:outlineLvl w:val="4"/>
        <w:rPr>
          <w:rtl/>
        </w:rPr>
      </w:pPr>
      <w:r>
        <w:rPr>
          <w:rtl/>
        </w:rPr>
        <w:t>2.4.2 تراخيص وصول العميل (ترخيص Academic Open وAcademic Select) للطلاب فقط</w:t>
      </w:r>
    </w:p>
    <w:p w:rsidR="002453E1" w:rsidRDefault="00A73845">
      <w:pPr>
        <w:pStyle w:val="ProductList-BodyIndented"/>
        <w:rPr>
          <w:rtl/>
        </w:rPr>
      </w:pPr>
      <w:r>
        <w:rPr>
          <w:rtl/>
        </w:rPr>
        <w:t>تقتصر تراخيص وصول العميل للطلاب فقط على أجهزة الكمبيوتر الشخصية المملوكة للطلاب حاملي الت</w:t>
      </w:r>
      <w:r>
        <w:rPr>
          <w:rtl/>
        </w:rPr>
        <w:t>راخيص أو أجهزة الكمبيوتر الشخصية المملوكة للمؤسسات والمخصصة لكل طالب على حدة وغير المخصصة للاستخدام في المعامل وقاعات الدراسة.</w:t>
      </w:r>
    </w:p>
    <w:p w:rsidR="002453E1" w:rsidRDefault="00A73845">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8"/>
        <w:gridCol w:w="3617"/>
        <w:gridCol w:w="357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w:instrText>
            </w:r>
            <w:r>
              <w:instrText>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2">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p w:rsidR="002453E1" w:rsidRDefault="00A73845">
      <w:pPr>
        <w:pStyle w:val="ProductList-ClauseHeading"/>
        <w:outlineLvl w:val="3"/>
        <w:rPr>
          <w:rtl/>
        </w:rPr>
      </w:pPr>
      <w:r>
        <w:rPr>
          <w:rtl/>
        </w:rPr>
        <w:t>4.1 حقوق الاستخدام الموسعة لعملاء Enterprise Cloud Suite</w:t>
      </w:r>
    </w:p>
    <w:p w:rsidR="002453E1" w:rsidRDefault="00A73845">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w:t>
      </w:r>
      <w:r>
        <w:rPr>
          <w:rtl/>
        </w:rPr>
        <w:t>tion الذين لديهم تغطية ضمان برنامج نشط لمجموعة ترخيص وصول العميل للمؤسسة بداية من 30 نوفمبر 2014.</w:t>
      </w:r>
    </w:p>
    <w:p w:rsidR="002453E1" w:rsidRDefault="002453E1">
      <w:pPr>
        <w:pStyle w:val="ProductList-Body"/>
        <w:rPr>
          <w:rtl/>
        </w:rPr>
      </w:pPr>
    </w:p>
    <w:p w:rsidR="002453E1" w:rsidRDefault="00A73845">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w:t>
      </w:r>
      <w:r>
        <w:rPr>
          <w:rtl/>
        </w:rPr>
        <w:t>ange Online لـ Exchange Server وفقًا لما تنص عليه مجموعة ترخيص وصول العميل للمؤسسة</w:t>
      </w:r>
      <w:r>
        <w:rPr>
          <w:rtl/>
        </w:rP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49304614"/>
      <w:r>
        <w:instrText>Co</w:instrText>
      </w:r>
      <w:r>
        <w:instrText>re Infrastructure Server (CIS) Suite</w:instrText>
      </w:r>
      <w:bookmarkEnd w:id="55"/>
      <w:r>
        <w:instrText>" \l 2</w:instrText>
      </w:r>
      <w:r>
        <w:fldChar w:fldCharType="end"/>
      </w:r>
    </w:p>
    <w:p w:rsidR="002453E1" w:rsidRDefault="00A73845">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w:instrText>
            </w:r>
            <w:r>
              <w:instrText>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w:instrText>
            </w:r>
            <w:r>
              <w:instrText>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1"/>
        <w:gridCol w:w="3596"/>
        <w:gridCol w:w="360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w:instrText>
            </w:r>
            <w:r>
              <w:instrText xml:space="preserve">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2"/>
        <w:rPr>
          <w:rtl/>
        </w:rPr>
      </w:pPr>
      <w:bookmarkStart w:id="58" w:name="_Sec605"/>
      <w:r>
        <w:rPr>
          <w:rtl/>
        </w:rPr>
        <w:t>3. حقوق الاس</w:t>
      </w:r>
      <w:r>
        <w:rPr>
          <w:rtl/>
        </w:rPr>
        <w:t>تخدام</w:t>
      </w:r>
      <w:bookmarkEnd w:id="58"/>
    </w:p>
    <w:tbl>
      <w:tblPr>
        <w:tblStyle w:val="PURTable"/>
        <w:bidiVisual/>
        <w:tblW w:w="0" w:type="dxa"/>
        <w:tblLook w:val="04A0" w:firstRow="1" w:lastRow="0" w:firstColumn="1" w:lastColumn="0" w:noHBand="0" w:noVBand="1"/>
      </w:tblPr>
      <w:tblGrid>
        <w:gridCol w:w="3602"/>
        <w:gridCol w:w="3603"/>
        <w:gridCol w:w="358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3.1 حقوق الاستخدام المعمول بها</w:t>
      </w:r>
    </w:p>
    <w:p w:rsidR="002453E1" w:rsidRDefault="00A73845">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معالجيَن</w:t>
      </w:r>
      <w:r>
        <w:rPr>
          <w:color w:val="0563C1"/>
        </w:rPr>
        <w:t xml:space="preserve"> </w:t>
      </w:r>
      <w:r>
        <w:rPr>
          <w:color w:val="0563C1"/>
        </w:rPr>
        <w:t>فعليين</w:t>
      </w:r>
      <w:r>
        <w:fldChar w:fldCharType="end"/>
      </w:r>
      <w:r>
        <w:t xml:space="preserve">. </w:t>
      </w:r>
      <w:r>
        <w:t>يحتاج</w:t>
      </w:r>
      <w:r>
        <w:t xml:space="preserve"> </w:t>
      </w:r>
      <w:r>
        <w:t>العميل</w:t>
      </w:r>
      <w:r>
        <w:t xml:space="preserve"> </w:t>
      </w:r>
      <w:r>
        <w:t>إلى</w:t>
      </w:r>
      <w:r>
        <w:t xml:space="preserve"> </w:t>
      </w:r>
      <w:r>
        <w:t>ترخيص</w:t>
      </w:r>
      <w:r>
        <w:t xml:space="preserve"> </w:t>
      </w:r>
      <w:r>
        <w:t>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 xml:space="preserve"> </w:t>
      </w:r>
      <w:r>
        <w:t>على</w:t>
      </w:r>
      <w:r>
        <w:t xml:space="preserve"> </w:t>
      </w:r>
      <w:r>
        <w:t>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w:instrText>
      </w:r>
      <w:r>
        <w:instrText>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يمكن</w:t>
      </w:r>
      <w:r>
        <w:t xml:space="preserve"> </w:t>
      </w:r>
      <w:r>
        <w:t>تشغيل</w:t>
      </w:r>
      <w:r>
        <w:t xml:space="preserve"> </w:t>
      </w:r>
      <w:r>
        <w:t>برنامج</w:t>
      </w:r>
      <w:r>
        <w:t xml:space="preserve"> CIS </w:t>
      </w:r>
      <w:r>
        <w:t>عليه</w:t>
      </w:r>
      <w:r>
        <w:t>.</w:t>
      </w:r>
    </w:p>
    <w:p w:rsidR="002453E1" w:rsidRDefault="002453E1">
      <w:pPr>
        <w:pStyle w:val="ProductList-Body"/>
        <w:rPr>
          <w:rtl/>
        </w:rPr>
      </w:pPr>
    </w:p>
    <w:p w:rsidR="002453E1" w:rsidRDefault="00A73845">
      <w:pPr>
        <w:pStyle w:val="ProductList-ClauseHeading"/>
        <w:outlineLvl w:val="3"/>
        <w:rPr>
          <w:rtl/>
        </w:rPr>
      </w:pPr>
      <w:r>
        <w:rPr>
          <w:rtl/>
        </w:rPr>
        <w:t>3.2 البرنامج المضمن مع CIS Suite Standard</w:t>
      </w:r>
    </w:p>
    <w:p w:rsidR="002453E1" w:rsidRDefault="00A73845">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خاص</w:t>
      </w:r>
      <w:r>
        <w:t xml:space="preserve"> </w:t>
      </w:r>
      <w:r>
        <w:t>بإصدار</w:t>
      </w:r>
      <w:r>
        <w:t xml:space="preserve"> CIS Suite Standard</w:t>
      </w:r>
      <w:r>
        <w:t>،</w:t>
      </w:r>
      <w:r>
        <w:t xml:space="preserve"> </w:t>
      </w:r>
      <w:r>
        <w:t>يجوز</w:t>
      </w:r>
      <w:r>
        <w:t xml:space="preserve"> </w:t>
      </w:r>
      <w:r>
        <w:t>للعميل</w:t>
      </w:r>
      <w:r>
        <w:t xml:space="preserve"> </w:t>
      </w:r>
      <w:r>
        <w:t>تشغيله</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r>
        <w:t xml:space="preserve"> </w:t>
      </w:r>
      <w:r>
        <w:t>في</w:t>
      </w:r>
      <w:r>
        <w:t xml:space="preserve"> </w:t>
      </w:r>
      <w:r>
        <w:t>أي</w:t>
      </w:r>
      <w:r>
        <w:t xml:space="preserve"> </w:t>
      </w:r>
      <w:r>
        <w:t>وقت</w:t>
      </w:r>
      <w:r>
        <w:t xml:space="preserve">: </w:t>
      </w:r>
    </w:p>
    <w:p w:rsidR="002453E1" w:rsidRDefault="00A73845" w:rsidP="006F5723">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واحدة،</w:t>
      </w:r>
      <w:r>
        <w:t xml:space="preserve"> </w:t>
      </w:r>
    </w:p>
    <w:p w:rsidR="002453E1" w:rsidRDefault="00A73845" w:rsidP="006F5723">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w:instrText>
      </w:r>
      <w:r>
        <w:instrText>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بحد</w:t>
      </w:r>
      <w:r>
        <w:t xml:space="preserve"> </w:t>
      </w:r>
      <w:r>
        <w:t>أقصى</w:t>
      </w:r>
      <w:r>
        <w:t xml:space="preserve"> </w:t>
      </w:r>
      <w:r>
        <w:t>بيئتان</w:t>
      </w:r>
    </w:p>
    <w:p w:rsidR="002453E1" w:rsidRDefault="00A73845">
      <w:pPr>
        <w:pStyle w:val="ProductList-Body"/>
        <w:rPr>
          <w:rtl/>
        </w:rPr>
      </w:pPr>
      <w:r>
        <w:rPr>
          <w:rtl/>
        </w:rPr>
        <w:t xml:space="preserve">إذا كان العميل يستخدم أقصى حد مسموح به لعدد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w:t>
      </w:r>
      <w:r>
        <w:t xml:space="preserve"> </w:t>
      </w:r>
      <w:r>
        <w:t>فإنه</w:t>
      </w:r>
      <w:r>
        <w:t xml:space="preserve"> </w:t>
      </w:r>
      <w:r>
        <w:t>يمكن</w:t>
      </w:r>
      <w:r>
        <w:t xml:space="preserve"> </w:t>
      </w:r>
      <w:r>
        <w:t>استخدام</w:t>
      </w:r>
      <w:r>
        <w:t xml:space="preserve"> </w:t>
      </w:r>
      <w:r>
        <w:t>المثيل</w:t>
      </w:r>
      <w:r>
        <w:t xml:space="preserve"> </w:t>
      </w:r>
      <w:r>
        <w:t>العامل</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w:instrText>
      </w:r>
      <w:r>
        <w:instrText>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w:instrText>
      </w:r>
      <w:r>
        <w:instrText>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p>
    <w:p w:rsidR="002453E1" w:rsidRDefault="002453E1">
      <w:pPr>
        <w:pStyle w:val="ProductList-Body"/>
        <w:rPr>
          <w:rtl/>
        </w:rPr>
      </w:pPr>
    </w:p>
    <w:p w:rsidR="002453E1" w:rsidRDefault="00A73845">
      <w:pPr>
        <w:pStyle w:val="ProductList-ClauseHeading"/>
        <w:outlineLvl w:val="3"/>
        <w:rPr>
          <w:rtl/>
        </w:rPr>
      </w:pPr>
      <w:r>
        <w:rPr>
          <w:rtl/>
        </w:rPr>
        <w:t>3.3 البرنامج المضمن مع CIS Suite Datacenter</w:t>
      </w:r>
    </w:p>
    <w:p w:rsidR="002453E1" w:rsidRDefault="00A73845">
      <w:pPr>
        <w:pStyle w:val="ProductList-Body"/>
        <w:rPr>
          <w:rtl/>
        </w:rPr>
      </w:pPr>
      <w:r>
        <w:rPr>
          <w:rtl/>
        </w:rPr>
        <w:t>يشتمل إصدار CIS Suite Datacenter على أحدث الإصدارات من Windows Server Datacenter وSystem Center Datace</w:t>
      </w:r>
      <w:r>
        <w:rPr>
          <w:rtl/>
        </w:rPr>
        <w:t xml:space="preserve">nter. يجوز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من</w:t>
      </w:r>
      <w:r>
        <w:t xml:space="preserve"> Windows Server Datacenter</w:t>
      </w:r>
      <w:r>
        <w:t xml:space="preserve"> </w:t>
      </w:r>
      <w:r>
        <w:t>في</w:t>
      </w:r>
      <w:r>
        <w:t xml:space="preserve"> </w:t>
      </w:r>
      <w:r>
        <w:t>أي</w:t>
      </w:r>
      <w:r>
        <w:t xml:space="preserve"> </w:t>
      </w:r>
      <w:r>
        <w:t>عدد</w:t>
      </w:r>
      <w:r>
        <w:t xml:space="preserve"> </w:t>
      </w:r>
      <w:r>
        <w:t>من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كل</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عليه</w:t>
      </w:r>
      <w:r>
        <w:t xml:space="preserve"> CIS Suite Datacenter.</w:t>
      </w:r>
    </w:p>
    <w:p w:rsidR="002453E1" w:rsidRDefault="002453E1">
      <w:pPr>
        <w:pStyle w:val="ProductList-Body"/>
        <w:rPr>
          <w:rtl/>
        </w:rPr>
      </w:pPr>
    </w:p>
    <w:p w:rsidR="002453E1" w:rsidRDefault="00A73845">
      <w:pPr>
        <w:pStyle w:val="ProductList-ClauseHeading"/>
        <w:outlineLvl w:val="3"/>
        <w:rPr>
          <w:rtl/>
        </w:rPr>
      </w:pPr>
      <w:r>
        <w:rPr>
          <w:rtl/>
        </w:rPr>
        <w:t>3.4 ترخيص الإدارة</w:t>
      </w:r>
    </w:p>
    <w:p w:rsidR="002453E1" w:rsidRDefault="00A73845">
      <w:pPr>
        <w:pStyle w:val="ProductList-Body"/>
        <w:rPr>
          <w:rtl/>
        </w:rPr>
      </w:pPr>
      <w:r>
        <w:rPr>
          <w:rtl/>
        </w:rPr>
        <w:t>لأغراض تطب</w:t>
      </w:r>
      <w:r>
        <w:rPr>
          <w:rtl/>
        </w:rPr>
        <w:t xml:space="preserve">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المعينة</w:t>
      </w:r>
      <w:r>
        <w:t xml:space="preserve"> </w:t>
      </w:r>
      <w:r>
        <w:t>إلى</w:t>
      </w:r>
      <w:r>
        <w:t xml:space="preserve"> </w:t>
      </w:r>
      <w:r>
        <w:t>الخادم</w:t>
      </w:r>
      <w:r>
        <w:t>.</w:t>
      </w:r>
    </w:p>
    <w:p w:rsidR="002453E1" w:rsidRDefault="002453E1">
      <w:pPr>
        <w:pStyle w:val="ProductList-Body"/>
        <w:rPr>
          <w:rtl/>
        </w:rPr>
      </w:pPr>
    </w:p>
    <w:p w:rsidR="002453E1" w:rsidRDefault="00A73845">
      <w:pPr>
        <w:pStyle w:val="ProductList-ClauseHeading"/>
        <w:outlineLvl w:val="3"/>
        <w:rPr>
          <w:rtl/>
        </w:rPr>
      </w:pPr>
      <w:r>
        <w:rPr>
          <w:rtl/>
        </w:rPr>
        <w:t>3.5 الشروط الإضافية</w:t>
      </w:r>
    </w:p>
    <w:p w:rsidR="002453E1" w:rsidRDefault="00A73845">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2453E1" w:rsidRDefault="002453E1">
      <w:pPr>
        <w:pStyle w:val="ProductList-Body"/>
        <w:rPr>
          <w:rtl/>
        </w:rPr>
      </w:pPr>
    </w:p>
    <w:p w:rsidR="002453E1" w:rsidRDefault="00A73845">
      <w:pPr>
        <w:pStyle w:val="ProductList-Body"/>
        <w:rPr>
          <w:rtl/>
        </w:rPr>
      </w:pPr>
      <w:r>
        <w:rPr>
          <w:rtl/>
        </w:rPr>
        <w:t>‏</w:t>
      </w:r>
      <w:dir w:val="rtl">
        <w:r>
          <w:rPr>
            <w:rtl/>
          </w:rPr>
          <w:t>وتظل جميع المتطلبات الأخرى للحصول على وتعيي</w:t>
        </w:r>
        <w:r>
          <w:rPr>
            <w:rtl/>
          </w:rPr>
          <w:t xml:space="preserve">ن </w:t>
        </w:r>
        <w:r>
          <w:fldChar w:fldCharType="begin"/>
        </w:r>
        <w:r>
          <w:instrText xml:space="preserve"> AutoTextList   \s NoStyle \t "</w:instrText>
        </w:r>
        <w:r>
          <w:instrText>تراخيص</w:instrText>
        </w:r>
        <w:r>
          <w:instrText xml:space="preserve"> </w:instrText>
        </w:r>
        <w:r>
          <w:instrText>الموصل</w:instrText>
        </w:r>
        <w:r>
          <w:instrText xml:space="preserve"> </w:instrText>
        </w:r>
        <w:r>
          <w:instrText>الخارجي</w:instrText>
        </w:r>
        <w:r>
          <w:instrText xml:space="preserve"> </w:instrText>
        </w:r>
        <w:r>
          <w:instrText>تعني</w:instrText>
        </w:r>
        <w:r>
          <w:instrText xml:space="preserve"> </w:instrText>
        </w:r>
        <w:r>
          <w:instrText>ترخيص</w:instrText>
        </w:r>
        <w:r>
          <w:instrText xml:space="preserve"> </w:instrText>
        </w:r>
        <w:r>
          <w:instrText>معين</w:instrText>
        </w:r>
        <w:r>
          <w:instrText xml:space="preserve"> </w:instrText>
        </w:r>
        <w:r>
          <w:instrText>إلى</w:instrText>
        </w:r>
        <w:r>
          <w:instrText xml:space="preserve"> </w:instrText>
        </w:r>
        <w:r>
          <w:instrText>خادم</w:instrText>
        </w:r>
        <w:r>
          <w:instrText xml:space="preserve"> </w:instrText>
        </w:r>
        <w:r>
          <w:instrText>مخصص</w:instrText>
        </w:r>
        <w:r>
          <w:instrText xml:space="preserve"> </w:instrText>
        </w:r>
        <w:r>
          <w:instrText>لاستخدام</w:instrText>
        </w:r>
        <w:r>
          <w:instrText xml:space="preserve"> </w:instrText>
        </w:r>
        <w:r>
          <w:instrText>العميل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تراخيص</w:t>
        </w:r>
        <w:r>
          <w:rPr>
            <w:color w:val="0563C1"/>
          </w:rPr>
          <w:t xml:space="preserve"> </w:t>
        </w:r>
        <w:r>
          <w:rPr>
            <w:color w:val="0563C1"/>
          </w:rPr>
          <w:t>الموصل</w:t>
        </w:r>
        <w:r>
          <w:rPr>
            <w:color w:val="0563C1"/>
          </w:rPr>
          <w:t xml:space="preserve"> </w:t>
        </w:r>
        <w:r>
          <w:rPr>
            <w:color w:val="0563C1"/>
          </w:rPr>
          <w:t>الخارجي</w:t>
        </w:r>
        <w:r>
          <w:fldChar w:fldCharType="end"/>
        </w:r>
        <w:r>
          <w:t>،</w:t>
        </w:r>
        <w:r>
          <w:t xml:space="preserve"> </w:t>
        </w:r>
        <w:r>
          <w:fldChar w:fldCharType="begin"/>
        </w:r>
        <w:r>
          <w:instrText xml:space="preserve"> AutoTextL</w:instrText>
        </w:r>
        <w:r>
          <w:instrText>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الإدارة</w:t>
        </w:r>
        <w:r>
          <w:fldChar w:fldCharType="end"/>
        </w:r>
        <w:r>
          <w:t xml:space="preserve"> </w:t>
        </w:r>
        <w:r>
          <w:t>للمستخدمين</w:t>
        </w:r>
        <w:r>
          <w:t xml:space="preserve"> </w:t>
        </w:r>
        <w:r>
          <w:t>أو</w:t>
        </w:r>
        <w:r>
          <w:t xml:space="preserve"> </w:t>
        </w:r>
        <w:r>
          <w:t>الأجهزة</w:t>
        </w:r>
        <w:r>
          <w:t xml:space="preserve"> </w:t>
        </w:r>
        <w:r>
          <w:t>من</w:t>
        </w:r>
        <w:r>
          <w:t xml:space="preserve"> </w:t>
        </w:r>
        <w:r>
          <w:t>أجل</w:t>
        </w:r>
        <w:r>
          <w:t xml:space="preserve"> </w:t>
        </w:r>
        <w:r>
          <w:t>الوصول</w:t>
        </w:r>
        <w:r>
          <w:t xml:space="preserve"> </w:t>
        </w:r>
        <w:r>
          <w:t>والإدارة،</w:t>
        </w:r>
        <w:r>
          <w:t xml:space="preserve"> </w:t>
        </w:r>
        <w:r>
          <w:t>كما</w:t>
        </w:r>
        <w:r>
          <w:t xml:space="preserve"> </w:t>
        </w:r>
        <w:r>
          <w:t>هو</w:t>
        </w:r>
        <w:r>
          <w:t xml:space="preserve"> </w:t>
        </w:r>
        <w:r>
          <w:t>منصوص</w:t>
        </w:r>
        <w:r>
          <w:t xml:space="preserve"> </w:t>
        </w:r>
        <w:r>
          <w:t>عليه</w:t>
        </w:r>
        <w:r>
          <w:t xml:space="preserve"> </w:t>
        </w:r>
        <w:r>
          <w:t>في</w:t>
        </w:r>
        <w:r>
          <w:t xml:space="preserve"> </w:t>
        </w:r>
        <w:r>
          <w:t>شروط</w:t>
        </w:r>
        <w:r>
          <w:t xml:space="preserve"> </w:t>
        </w:r>
        <w:r>
          <w:t>المنتج،</w:t>
        </w:r>
        <w:r>
          <w:t xml:space="preserve"> </w:t>
        </w:r>
        <w:r>
          <w:t>تظل</w:t>
        </w:r>
        <w:r>
          <w:t xml:space="preserve"> </w:t>
        </w:r>
        <w:r>
          <w:t>نافذة</w:t>
        </w:r>
        <w:r>
          <w:t xml:space="preserve"> </w:t>
        </w:r>
        <w:r>
          <w:t>وسارية</w:t>
        </w:r>
        <w:r>
          <w:t xml:space="preserve"> </w:t>
        </w:r>
        <w:r>
          <w:t>المفعول</w:t>
        </w:r>
        <w:r>
          <w:t>.</w:t>
        </w:r>
        <w:r>
          <w:t>‬</w:t>
        </w:r>
      </w:dir>
    </w:p>
    <w:p w:rsidR="002453E1" w:rsidRDefault="002453E1">
      <w:pPr>
        <w:pStyle w:val="ProductList-Body"/>
        <w:rPr>
          <w:rtl/>
        </w:rPr>
      </w:pPr>
    </w:p>
    <w:p w:rsidR="002453E1" w:rsidRDefault="00A73845">
      <w:pPr>
        <w:pStyle w:val="ProductList-ClauseHeading"/>
        <w:outlineLvl w:val="3"/>
        <w:rPr>
          <w:rtl/>
        </w:rPr>
      </w:pPr>
      <w:r>
        <w:rPr>
          <w:rtl/>
        </w:rPr>
        <w:t>3.6 حقوق</w:t>
      </w:r>
      <w:r>
        <w:rPr>
          <w:rtl/>
        </w:rPr>
        <w:t xml:space="preserve"> خاصة للرجوع إلى إصدار أقدم – Core Infrastructure Server Suite Standard</w:t>
      </w:r>
    </w:p>
    <w:p w:rsidR="002453E1" w:rsidRDefault="00A73845">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w:instrText>
        </w:r>
        <w:r>
          <w:instrText>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من</w:t>
        </w:r>
        <w:r>
          <w:t xml:space="preserve">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dir>
    </w:p>
    <w:p w:rsidR="002453E1" w:rsidRDefault="00A73845">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0"/>
        <w:gridCol w:w="3612"/>
        <w:gridCol w:w="357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w:instrText>
            </w:r>
            <w:r>
              <w:instrText>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 xml:space="preserve">4.1 </w:t>
      </w:r>
      <w:r>
        <w:rPr>
          <w:rtl/>
        </w:rPr>
        <w:t>‏</w:t>
      </w:r>
      <w:dir w:val="rtl">
        <w:r>
          <w:rPr>
            <w:rtl/>
          </w:rPr>
          <w:t>تسجيل الخادم والسحابة (SCE) - الحق في إدارة بيئات نظام التشغيل على Microsoft Azure بموجب تراخيص CIS.</w:t>
        </w:r>
      </w:dir>
    </w:p>
    <w:p w:rsidR="002453E1" w:rsidRDefault="00A73845">
      <w:pPr>
        <w:pStyle w:val="ProductList-Body"/>
        <w:rPr>
          <w:rtl/>
        </w:rPr>
      </w:pPr>
      <w:r>
        <w:rPr>
          <w:rtl/>
        </w:rPr>
        <w:t>يجوز أيضًا لعملاء SCE الذين استوفوا متطلبات تغطية التسجيل ولديهم ترخيص باستخدام Core Infrastructure Server (CIS) لإدارة بيئات نظام التشغيل في مراكز البيا</w:t>
      </w:r>
      <w:r>
        <w:rPr>
          <w:rtl/>
        </w:rPr>
        <w:t>نات الخاصة بهم، يجوز لهم استخدام برنامج System Center المرخص من خلال CIS لإدارة بيئات نظام التشغيل الظاهرية المؤهلة والتي تعمل داخل Microsoft Azure. لكل ترخيص CIS ضمن تغطية SCE الخاص بالعميل، يجوز للعميل إدارة ما يصل إلى 10 بيئات نظام تشغيل ظاهرية مؤهلة وت</w:t>
      </w:r>
      <w:r>
        <w:rPr>
          <w:rtl/>
        </w:rPr>
        <w:t>عمل داخل Microsoft Azure. تشمل بيئات نظام التشغيل الظاهرية المؤهلة:</w:t>
      </w:r>
    </w:p>
    <w:p w:rsidR="002453E1" w:rsidRDefault="00A73845">
      <w:pPr>
        <w:pStyle w:val="ProductList-Body"/>
        <w:ind w:left="720"/>
        <w:rPr>
          <w:rtl/>
        </w:rPr>
      </w:pPr>
      <w:r>
        <w:rPr>
          <w:rtl/>
        </w:rPr>
        <w:t>• مثيلات الجهاز الظاهري لـ Windows Server (بما في ذلك المثيلات التي تم نشرها بموجب Azure HUB)</w:t>
      </w:r>
    </w:p>
    <w:p w:rsidR="002453E1" w:rsidRDefault="00A73845">
      <w:pPr>
        <w:pStyle w:val="ProductList-Body"/>
        <w:ind w:left="720"/>
        <w:rPr>
          <w:rtl/>
        </w:rPr>
      </w:pPr>
      <w:r>
        <w:rPr>
          <w:rtl/>
        </w:rPr>
        <w:t>• مثيلات خدمات السحابة (دور الويب ودور العامل)</w:t>
      </w:r>
    </w:p>
    <w:p w:rsidR="002453E1" w:rsidRDefault="00A73845">
      <w:pPr>
        <w:pStyle w:val="ProductList-Body"/>
        <w:ind w:left="720"/>
        <w:rPr>
          <w:rtl/>
        </w:rPr>
      </w:pPr>
      <w:r>
        <w:rPr>
          <w:rtl/>
        </w:rPr>
        <w:t>• حسابات التخزين</w:t>
      </w:r>
    </w:p>
    <w:p w:rsidR="002453E1" w:rsidRDefault="00A73845">
      <w:pPr>
        <w:pStyle w:val="ProductList-Body"/>
        <w:ind w:left="720"/>
        <w:rPr>
          <w:rtl/>
        </w:rPr>
      </w:pPr>
      <w:r>
        <w:rPr>
          <w:rtl/>
        </w:rPr>
        <w:t>• قواعد بيانات SQL</w:t>
      </w:r>
    </w:p>
    <w:p w:rsidR="002453E1" w:rsidRDefault="00A73845">
      <w:pPr>
        <w:pStyle w:val="ProductList-Body"/>
        <w:ind w:left="720"/>
        <w:rPr>
          <w:rtl/>
        </w:rPr>
      </w:pPr>
      <w:r>
        <w:rPr>
          <w:rtl/>
        </w:rPr>
        <w:t>• مثيلات مواقع الويب</w:t>
      </w:r>
    </w:p>
    <w:p w:rsidR="002453E1" w:rsidRDefault="002453E1">
      <w:pPr>
        <w:pStyle w:val="ProductList-Body"/>
        <w:rPr>
          <w:rtl/>
        </w:rPr>
      </w:pPr>
    </w:p>
    <w:p w:rsidR="002453E1" w:rsidRDefault="00A73845">
      <w:pPr>
        <w:pStyle w:val="ProductList-ClauseHeading"/>
        <w:outlineLvl w:val="3"/>
        <w:rPr>
          <w:rtl/>
        </w:rPr>
      </w:pPr>
      <w:r>
        <w:rPr>
          <w:rtl/>
        </w:rPr>
        <w:t>4.2 ميزة استخدام Microsoft Azure Hybrid</w:t>
      </w:r>
    </w:p>
    <w:p w:rsidR="002453E1" w:rsidRDefault="00A73845">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2453E1" w:rsidRDefault="002453E1">
      <w:pPr>
        <w:pStyle w:val="ProductList-Body"/>
        <w:rPr>
          <w:rtl/>
        </w:rPr>
      </w:pPr>
    </w:p>
    <w:p w:rsidR="002453E1" w:rsidRDefault="00A73845">
      <w:pPr>
        <w:pStyle w:val="ProductList-ClauseHeading"/>
        <w:outlineLvl w:val="3"/>
        <w:rPr>
          <w:rtl/>
        </w:rPr>
      </w:pPr>
      <w:r>
        <w:rPr>
          <w:rtl/>
        </w:rPr>
        <w:t>4.3 عرض تجديد ضمان البرنامج لـ Wi</w:t>
      </w:r>
      <w:r>
        <w:rPr>
          <w:rtl/>
        </w:rPr>
        <w:t>ndows Server وSystem Center</w:t>
      </w:r>
    </w:p>
    <w:p w:rsidR="002453E1" w:rsidRDefault="00A73845">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w:instrText>
      </w:r>
      <w:r>
        <w:instrText>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CIS Suite</w:t>
      </w:r>
      <w:r>
        <w:t>الأساسي</w:t>
      </w:r>
      <w:r>
        <w:t>.</w:t>
      </w:r>
    </w:p>
    <w:tbl>
      <w:tblPr>
        <w:tblStyle w:val="PURTable"/>
        <w:bidiVisual/>
        <w:tblW w:w="0" w:type="dxa"/>
        <w:tblLook w:val="04A0" w:firstRow="1" w:lastRow="0" w:firstColumn="1" w:lastColumn="0" w:noHBand="0" w:noVBand="1"/>
      </w:tblPr>
      <w:tblGrid>
        <w:gridCol w:w="5379"/>
        <w:gridCol w:w="5411"/>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العمود (ب)</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Windows Server Standard </w:t>
            </w:r>
            <w:r>
              <w:fldChar w:fldCharType="begin"/>
            </w:r>
            <w:r>
              <w:instrText xml:space="preserve"> XE "Windows Server Standard " </w:instrText>
            </w:r>
            <w:r>
              <w:fldChar w:fldCharType="end"/>
            </w:r>
          </w:p>
          <w:p w:rsidR="002453E1" w:rsidRDefault="00A73845">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Infrastructure Server Suite Standard</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Server Datacenter</w:t>
            </w:r>
            <w:r>
              <w:fldChar w:fldCharType="begin"/>
            </w:r>
            <w:r>
              <w:instrText xml:space="preserve"> XE "Windows Server Datacenter" </w:instrText>
            </w:r>
            <w:r>
              <w:fldChar w:fldCharType="end"/>
            </w:r>
          </w:p>
          <w:p w:rsidR="002453E1" w:rsidRDefault="00A73845">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Infrastructure Server Suite Datacenter</w:t>
            </w:r>
          </w:p>
        </w:tc>
      </w:tr>
    </w:tbl>
    <w:p w:rsidR="002453E1" w:rsidRDefault="00A73845">
      <w:pPr>
        <w:pStyle w:val="ProductList-Body"/>
        <w:rPr>
          <w:rtl/>
        </w:rPr>
      </w:pPr>
      <w:r>
        <w:rPr>
          <w:rtl/>
        </w:rPr>
        <w:t xml:space="preserve">لكل مجموعة تشتمل على أحد </w:t>
      </w:r>
      <w:r>
        <w:fldChar w:fldCharType="begin"/>
      </w:r>
      <w:r>
        <w:instrText xml:space="preserve"> AutoTextList   \s NoStyl</w:instrText>
      </w:r>
      <w:r>
        <w:instrText>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المؤهلة</w:t>
      </w:r>
      <w:r>
        <w:t xml:space="preserve"> </w:t>
      </w:r>
      <w:r>
        <w:t>في</w:t>
      </w:r>
      <w:r>
        <w:t xml:space="preserve"> </w:t>
      </w:r>
      <w:r>
        <w:t>خلية</w:t>
      </w:r>
      <w:r>
        <w:t xml:space="preserve"> </w:t>
      </w:r>
      <w:r>
        <w:t>في</w:t>
      </w:r>
      <w:r>
        <w:t xml:space="preserve"> </w:t>
      </w:r>
      <w:r>
        <w:t>العمود</w:t>
      </w:r>
      <w:r>
        <w:t xml:space="preserve"> (</w:t>
      </w:r>
      <w:r>
        <w:t>أ</w:t>
      </w:r>
      <w:r>
        <w:t xml:space="preserve">) </w:t>
      </w:r>
      <w:r>
        <w:t>من</w:t>
      </w:r>
      <w:r>
        <w:t xml:space="preserve"> </w:t>
      </w:r>
      <w:r>
        <w:t>الجدول</w:t>
      </w:r>
      <w:r>
        <w:t xml:space="preserve"> </w:t>
      </w:r>
      <w:r>
        <w:t>الوارد</w:t>
      </w:r>
      <w:r>
        <w:t xml:space="preserve"> </w:t>
      </w:r>
      <w:r>
        <w:t>بالأعلى،</w:t>
      </w:r>
      <w:r>
        <w:t xml:space="preserve"> </w:t>
      </w:r>
      <w:r>
        <w:t>يجوز</w:t>
      </w:r>
      <w:r>
        <w:t xml:space="preserve"> </w:t>
      </w:r>
      <w:r>
        <w:t>للعملاء</w:t>
      </w:r>
      <w:r>
        <w:t xml:space="preserve"> </w:t>
      </w:r>
      <w:r>
        <w:t>الحصول</w:t>
      </w:r>
      <w:r>
        <w:t xml:space="preserve"> </w:t>
      </w:r>
      <w:r>
        <w:t>على</w:t>
      </w:r>
      <w:r>
        <w:t xml:space="preserve"> </w:t>
      </w:r>
      <w:r>
        <w:t>ضمان</w:t>
      </w:r>
      <w:r>
        <w:t xml:space="preserve"> </w:t>
      </w:r>
      <w:r>
        <w:t>البرنامج</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لترخيص</w:t>
      </w:r>
      <w:r>
        <w:fldChar w:fldCharType="end"/>
      </w:r>
      <w:r>
        <w:t xml:space="preserve"> </w:t>
      </w:r>
      <w:r>
        <w:t>واحد</w:t>
      </w:r>
      <w:r>
        <w:t xml:space="preserve"> </w:t>
      </w:r>
      <w:r>
        <w:t>لمجموعة</w:t>
      </w:r>
      <w:r>
        <w:t xml:space="preserve"> CIS Suite </w:t>
      </w:r>
      <w:r>
        <w:t>الموجودة</w:t>
      </w:r>
      <w:r>
        <w:t xml:space="preserve"> </w:t>
      </w:r>
      <w:r>
        <w:t>في</w:t>
      </w:r>
      <w:r>
        <w:t xml:space="preserve"> </w:t>
      </w:r>
      <w:r>
        <w:t>العمود</w:t>
      </w:r>
      <w:r>
        <w:t xml:space="preserve"> (</w:t>
      </w:r>
      <w:r>
        <w:t>ب</w:t>
      </w:r>
      <w:r>
        <w:t xml:space="preserve">). </w:t>
      </w:r>
      <w:r>
        <w:t>والعملاء</w:t>
      </w:r>
      <w:r>
        <w:t xml:space="preserve"> </w:t>
      </w:r>
      <w:r>
        <w:t>الذين</w:t>
      </w:r>
      <w:r>
        <w:t xml:space="preserve"> </w:t>
      </w:r>
      <w:r>
        <w:t>يرخصون</w:t>
      </w:r>
      <w:r>
        <w:t xml:space="preserve"> </w:t>
      </w:r>
      <w:r>
        <w:t>ويستخدمون</w:t>
      </w:r>
      <w:r>
        <w:t xml:space="preserve"> CIS Suite (</w:t>
      </w:r>
      <w:r>
        <w:t>الإصدار</w:t>
      </w:r>
      <w:r>
        <w:t xml:space="preserve"> Standard </w:t>
      </w:r>
      <w:r>
        <w:t>أو</w:t>
      </w:r>
      <w:r>
        <w:t xml:space="preserve"> Datacenter) </w:t>
      </w:r>
      <w:r>
        <w:t>بموجب</w:t>
      </w:r>
      <w:r>
        <w:t xml:space="preserve"> </w:t>
      </w:r>
      <w:r>
        <w:t>هذا</w:t>
      </w:r>
      <w:r>
        <w:t xml:space="preserve"> </w:t>
      </w:r>
      <w:r>
        <w:t>العرض،</w:t>
      </w:r>
      <w:r>
        <w:t xml:space="preserve"> </w:t>
      </w:r>
      <w:r>
        <w:t>لا</w:t>
      </w:r>
      <w:r>
        <w:t xml:space="preserve"> </w:t>
      </w:r>
      <w:r>
        <w:t>يجوز</w:t>
      </w:r>
      <w:r>
        <w:t xml:space="preserve"> </w:t>
      </w:r>
      <w:r>
        <w:t>لهم</w:t>
      </w:r>
      <w:r>
        <w:t xml:space="preserve"> </w:t>
      </w:r>
      <w:r>
        <w:t>استخدام</w:t>
      </w:r>
      <w:r>
        <w:t xml:space="preserve"> </w:t>
      </w:r>
      <w:r>
        <w:t>البرنامج</w:t>
      </w:r>
      <w:r>
        <w:t xml:space="preserve"> </w:t>
      </w:r>
      <w:r>
        <w:t>بموجب</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w:instrText>
      </w:r>
      <w:r>
        <w:instrText>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المؤهلة</w:t>
      </w:r>
      <w:r>
        <w:t xml:space="preserve"> </w:t>
      </w:r>
      <w:r>
        <w:t>الخاصة</w:t>
      </w:r>
      <w:r>
        <w:t xml:space="preserve"> </w:t>
      </w:r>
      <w:r>
        <w:t>بهم</w:t>
      </w:r>
      <w:r>
        <w:t xml:space="preserve">. </w:t>
      </w:r>
      <w:r>
        <w:t>لا</w:t>
      </w:r>
      <w:r>
        <w:t xml:space="preserve"> </w:t>
      </w:r>
      <w:r>
        <w:t>تؤهل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وضمان</w:t>
      </w:r>
      <w:r>
        <w:t xml:space="preserve"> </w:t>
      </w:r>
      <w:r>
        <w:t>البرنامج</w:t>
      </w:r>
      <w:r>
        <w:t xml:space="preserve"> </w:t>
      </w:r>
      <w:r>
        <w:t>اللذان</w:t>
      </w:r>
      <w:r>
        <w:t xml:space="preserve"> </w:t>
      </w:r>
      <w:r>
        <w:t>تم</w:t>
      </w:r>
      <w:r>
        <w:t xml:space="preserve"> </w:t>
      </w:r>
      <w:r>
        <w:t>الحصول</w:t>
      </w:r>
      <w:r>
        <w:t xml:space="preserve"> </w:t>
      </w:r>
      <w:r>
        <w:t>عليهما</w:t>
      </w:r>
      <w:r>
        <w:t xml:space="preserve"> </w:t>
      </w:r>
      <w:r>
        <w:t>بموجب</w:t>
      </w:r>
      <w:r>
        <w:t xml:space="preserve"> </w:t>
      </w:r>
      <w:r>
        <w:t>اتفاقية</w:t>
      </w:r>
      <w:r>
        <w:t xml:space="preserve"> </w:t>
      </w:r>
      <w:r>
        <w:t>اشتراك</w:t>
      </w:r>
      <w:r>
        <w:t xml:space="preserve"> </w:t>
      </w:r>
      <w:r>
        <w:t>للاستفا</w:t>
      </w:r>
      <w:r>
        <w:t>دة</w:t>
      </w:r>
      <w:r>
        <w:t xml:space="preserve"> </w:t>
      </w:r>
      <w:r>
        <w:t>بهذا</w:t>
      </w:r>
      <w:r>
        <w:t xml:space="preserve"> </w:t>
      </w:r>
      <w:r>
        <w:t>العرض</w:t>
      </w:r>
      <w:r>
        <w:t>.</w:t>
      </w:r>
    </w:p>
    <w:p w:rsidR="002453E1" w:rsidRDefault="002453E1">
      <w:pPr>
        <w:pStyle w:val="ProductList-Body"/>
        <w:rPr>
          <w:rtl/>
        </w:rPr>
      </w:pPr>
    </w:p>
    <w:p w:rsidR="002453E1" w:rsidRDefault="00A73845">
      <w:pPr>
        <w:pStyle w:val="ProductList-ClauseHeading"/>
        <w:outlineLvl w:val="3"/>
        <w:rPr>
          <w:rtl/>
        </w:rPr>
      </w:pPr>
      <w:r>
        <w:rPr>
          <w:rtl/>
        </w:rPr>
        <w:t>4.4 ‏</w:t>
      </w:r>
      <w:dir w:val="rtl">
        <w:r>
          <w:rPr>
            <w:rtl/>
          </w:rPr>
          <w:t>حقوق ضمان البرنامج ومزاياه لتراخيص الاشتراك</w:t>
        </w:r>
      </w:dir>
    </w:p>
    <w:p w:rsidR="002453E1" w:rsidRDefault="00A73845">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49304615"/>
      <w:r>
        <w:instrText>Forefront</w:instrText>
      </w:r>
      <w:bookmarkEnd w:id="61"/>
      <w:r>
        <w:instrText>" \l 2</w:instrText>
      </w:r>
      <w:r>
        <w:fldChar w:fldCharType="end"/>
      </w:r>
    </w:p>
    <w:p w:rsidR="002453E1" w:rsidRDefault="00A73845">
      <w:pPr>
        <w:pStyle w:val="ProductList-Offering1SubSection"/>
        <w:outlineLvl w:val="2"/>
        <w:rPr>
          <w:rtl/>
        </w:rPr>
      </w:pPr>
      <w:bookmarkStart w:id="62" w:name="_Sec863"/>
      <w:r>
        <w:rPr>
          <w:rtl/>
        </w:rPr>
        <w:lastRenderedPageBreak/>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BFBFBF"/>
              <w:bottom w:val="none" w:sz="4" w:space="0" w:color="BFBFBF"/>
              <w:right w:val="none" w:sz="4" w:space="0" w:color="6E6E6E"/>
            </w:tcBorders>
          </w:tcPr>
          <w:p w:rsidR="002453E1" w:rsidRDefault="00A73845">
            <w:pPr>
              <w:pStyle w:val="ProductList-TableBody"/>
              <w:rPr>
                <w:rtl/>
              </w:rPr>
            </w:pPr>
            <w:r>
              <w:rPr>
                <w:color w:val="000000"/>
                <w:rtl/>
              </w:rPr>
              <w:t>Forefront Identity Manager 2010 R2 - Windows Live Edition</w:t>
            </w:r>
            <w:r>
              <w:fldChar w:fldCharType="begin"/>
            </w:r>
            <w:r>
              <w:instrText xml:space="preserve"> XE "Forefront Identity Manager 2010 R</w:instrText>
            </w:r>
            <w:r>
              <w:instrText xml:space="preserve">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1"/>
        <w:gridCol w:w="3591"/>
        <w:gridCol w:w="359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2.1 Forefront Identity Manager</w:t>
      </w:r>
      <w:r>
        <w:rPr>
          <w:rtl/>
        </w:rPr>
        <w:t xml:space="preserve"> 2010 – Windows Live Edition</w:t>
      </w:r>
    </w:p>
    <w:p w:rsidR="002453E1" w:rsidRDefault="00A73845">
      <w:pPr>
        <w:pStyle w:val="ProductList-Body"/>
        <w:rPr>
          <w:rtl/>
        </w:rPr>
      </w:pPr>
      <w:r>
        <w:rPr>
          <w:rtl/>
        </w:rPr>
        <w:t>يُعد Forefront Identity Manager 2010 - Windows Live Edition هو الإصدار التالي لـ Lifecycle Manager 2007 – Windows Live Edition.</w:t>
      </w:r>
    </w:p>
    <w:p w:rsidR="002453E1" w:rsidRDefault="00A73845">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597"/>
        <w:gridCol w:w="3599"/>
        <w:gridCol w:w="359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w:t>
            </w:r>
            <w:r>
              <w:rPr>
                <w:color w:val="0563C1"/>
              </w:rPr>
              <w:t>فية</w:t>
            </w:r>
            <w:r>
              <w:fldChar w:fldCharType="end"/>
            </w:r>
            <w:r>
              <w:t xml:space="preserve">: </w:t>
            </w:r>
            <w:r>
              <w:t>نعم</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3.1 استيراد بيانات الهوية: Forefront Identity Manager 2010 R2 - Windows Live Edition</w:t>
      </w:r>
    </w:p>
    <w:p w:rsidR="002453E1" w:rsidRDefault="00A73845">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w:t>
        </w:r>
        <w:r>
          <w:rPr>
            <w:rtl/>
          </w:rPr>
          <w:t>rk / معرّف Windows Live.</w:t>
        </w:r>
        <w:r>
          <w:rPr>
            <w:rtl/>
          </w:rPr>
          <w:t>‬ لا يجوز للعميل استخدام البرنامج لأي غرض آخر.</w:t>
        </w:r>
      </w:dir>
    </w:p>
    <w:p w:rsidR="002453E1" w:rsidRDefault="002453E1">
      <w:pPr>
        <w:pStyle w:val="ProductList-Body"/>
        <w:rPr>
          <w:rtl/>
        </w:rPr>
      </w:pPr>
    </w:p>
    <w:p w:rsidR="002453E1" w:rsidRDefault="00A73845">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02"/>
        <w:gridCol w:w="3609"/>
        <w:gridCol w:w="357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49304616"/>
      <w:r>
        <w:instrText>Microsoft Dynamics</w:instrText>
      </w:r>
      <w:bookmarkEnd w:id="67"/>
      <w:r>
        <w:instrText>" \l 2</w:instrText>
      </w:r>
      <w:r>
        <w:fldChar w:fldCharType="end"/>
      </w:r>
    </w:p>
    <w:p w:rsidR="002453E1" w:rsidRDefault="00A73845">
      <w:pPr>
        <w:pStyle w:val="ProductList-Offering2HeadingNoBorder"/>
        <w:outlineLvl w:val="2"/>
        <w:rPr>
          <w:rtl/>
        </w:rPr>
      </w:pPr>
      <w:bookmarkStart w:id="68" w:name="_Sec609"/>
      <w:r>
        <w:rPr>
          <w:rtl/>
        </w:rPr>
        <w:t>Microsoft Dynamics AX</w:t>
      </w:r>
      <w:bookmarkEnd w:id="68"/>
      <w:r>
        <w:fldChar w:fldCharType="begin"/>
      </w:r>
      <w:r>
        <w:instrText xml:space="preserve"> TC "</w:instrText>
      </w:r>
      <w:bookmarkStart w:id="69" w:name="_Toc449304617"/>
      <w:r>
        <w:instrText>Microsoft Dynamics AX</w:instrText>
      </w:r>
      <w:bookmarkEnd w:id="69"/>
      <w:r>
        <w:instrText>" \l 3</w:instrText>
      </w:r>
      <w:r>
        <w:fldChar w:fldCharType="end"/>
      </w:r>
    </w:p>
    <w:p w:rsidR="002453E1" w:rsidRDefault="00A73845">
      <w:pPr>
        <w:pStyle w:val="ProductList-Offering1SubSection"/>
        <w:outlineLvl w:val="3"/>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خادم Microsoft Dynamics AX 2012 R3</w:t>
            </w:r>
            <w:r>
              <w:fldChar w:fldCharType="begin"/>
            </w:r>
            <w:r>
              <w:instrText xml:space="preserve"> XE "</w:instrText>
            </w:r>
            <w:r>
              <w:instrText>خادم</w:instrText>
            </w:r>
            <w:r>
              <w:instrText xml:space="preserve">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خادم Microsoft Dynamics AX 2012 R3 Store</w:t>
            </w:r>
            <w:r>
              <w:fldChar w:fldCharType="begin"/>
            </w:r>
            <w:r>
              <w:instrText xml:space="preserve"> XE "</w:instrText>
            </w:r>
            <w:r>
              <w:instrText>خادم</w:instrText>
            </w:r>
            <w:r>
              <w:instrText xml:space="preserve">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العميل للخدمة الذاتية لـ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للخدمة</w:instrText>
            </w:r>
            <w:r>
              <w:instrText xml:space="preserve"> </w:instrText>
            </w:r>
            <w:r>
              <w:instrText>الذاتية</w:instrText>
            </w:r>
            <w:r>
              <w:instrText xml:space="preserve"> </w:instrText>
            </w:r>
            <w:r>
              <w:instrText>لـ</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ترخيص وصول العميل لمهام Microsoft Dynamics AX 2012 R3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لمهام</w:instrText>
            </w:r>
            <w:r>
              <w:instrText xml:space="preserve">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lastRenderedPageBreak/>
              <w:t>ترخيص وصول العميل الإضافي لمهام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لمهام</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العميل لوظائف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لوظائف</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العميل الإضافي لوظائف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لوظائف</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ترخيص وصول العميل للمؤسسة لـ Microsoft Dynamics AX 2012 R3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وصول العميل الإضافي للمؤسسة لـ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للمؤسسة</w:instrText>
            </w:r>
            <w:r>
              <w:instrText xml:space="preserve"> </w:instrText>
            </w:r>
            <w:r>
              <w:instrText>لـ</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3"/>
        <w:gridCol w:w="3590"/>
        <w:gridCol w:w="35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w:instrText>
            </w:r>
            <w:r>
              <w:instrText>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18"/>
        <w:gridCol w:w="3586"/>
        <w:gridCol w:w="358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w:instrText>
            </w:r>
            <w:r>
              <w:instrText>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w:t>
            </w:r>
            <w:r>
              <w:rPr>
                <w:color w:val="0563C1"/>
              </w:rPr>
              <w:t>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r>
              <w:t xml:space="preserve"> (</w:t>
            </w:r>
            <w:r>
              <w:t>باستثناء</w:t>
            </w:r>
            <w:r>
              <w:t xml:space="preser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w:t>
            </w:r>
            <w:r>
              <w:rPr>
                <w:color w:val="404040"/>
                <w:rtl/>
              </w:rPr>
              <w:t>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الوصول إلى برنامج الخادم</w:t>
      </w:r>
    </w:p>
    <w:p w:rsidR="002453E1" w:rsidRDefault="00A73845">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w:t>
            </w:r>
            <w:r>
              <w:rPr>
                <w:rtl/>
              </w:rPr>
              <w:t xml:space="preserve"> الأساسي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الخدمة الذاتية لـ Microsoft Dynamics AX (ترخيص اشتراك المستخدم)</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2453E1" w:rsidRDefault="00A73845">
            <w:pPr>
              <w:pStyle w:val="ProductList-TableBody"/>
              <w:rPr>
                <w:rtl/>
              </w:rPr>
            </w:pPr>
            <w:r>
              <w:rPr>
                <w:rtl/>
              </w:rPr>
              <w:t>Microsoft Dynamics AX Enterprise (ترخيص اشتراك المستخدم)</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SubClauseHeading"/>
        <w:outlineLvl w:val="5"/>
        <w:rPr>
          <w:rtl/>
        </w:rPr>
      </w:pPr>
      <w:r>
        <w:rPr>
          <w:rtl/>
        </w:rPr>
        <w:t>3.1.1 الوظائف الإضافية المقترنة بترخيص وصول العميل لمهام Microsoft Dynamics AX 2012 R3</w:t>
      </w:r>
    </w:p>
    <w:p w:rsidR="002453E1" w:rsidRDefault="00A73845">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ترخيص وصول ال</w:t>
            </w:r>
            <w:r>
              <w:rPr>
                <w:rtl/>
              </w:rPr>
              <w:t>عميل الإضافي لمهمة Microsoft Dynamics AX 2012 R3</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2453E1" w:rsidRDefault="00A73845">
            <w:pPr>
              <w:pStyle w:val="ProductList-TableBody"/>
              <w:rPr>
                <w:rtl/>
              </w:rPr>
            </w:pPr>
            <w:r>
              <w:rPr>
                <w:rtl/>
              </w:rPr>
              <w:t>Microsoft Dynamics AX Enterprise (ترخيص اشتراك المستخدم)</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SubClauseHeading"/>
        <w:outlineLvl w:val="5"/>
        <w:rPr>
          <w:rtl/>
        </w:rPr>
      </w:pPr>
      <w:r>
        <w:rPr>
          <w:rtl/>
        </w:rPr>
        <w:t>3.1.2 الوظائف الإضافية المقترنة بترخيص وصول</w:t>
      </w:r>
      <w:r>
        <w:rPr>
          <w:rtl/>
        </w:rPr>
        <w:t xml:space="preserve"> العميل لوظائف Microsoft Dynamics AX 2012 R3</w:t>
      </w:r>
    </w:p>
    <w:p w:rsidR="002453E1" w:rsidRDefault="00A73845">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w:t>
      </w:r>
      <w:r>
        <w:rPr>
          <w:rtl/>
        </w:rPr>
        <w:t>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الإضافي لوظائف Microsoft Dynamics AX 2012 R3</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Microsoft Dynamics AX Enterprise (ترخيص اشتراك ا</w:t>
            </w:r>
            <w:r>
              <w:rPr>
                <w:rtl/>
              </w:rPr>
              <w:t>لمستخدم)</w:t>
            </w:r>
          </w:p>
        </w:tc>
        <w:tc>
          <w:tcPr>
            <w:tcW w:w="40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SubClauseHeading"/>
        <w:outlineLvl w:val="5"/>
        <w:rPr>
          <w:rtl/>
        </w:rPr>
      </w:pPr>
      <w:r>
        <w:rPr>
          <w:rtl/>
        </w:rPr>
        <w:t>3.1.3 الوظائف الإضافية المقترنة بترخيص وصول العميل للمؤسسة لـ Microsoft Dynamics AX 2012 R3</w:t>
      </w:r>
    </w:p>
    <w:p w:rsidR="002453E1" w:rsidRDefault="00A73845">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الإضافي للمؤسسة لـ Microsoft Dynamics AX 2012 R3</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ClauseHeading"/>
        <w:outlineLvl w:val="4"/>
        <w:rPr>
          <w:rtl/>
        </w:rPr>
      </w:pPr>
      <w:r>
        <w:rPr>
          <w:rtl/>
        </w:rPr>
        <w:t>3.2 حق التعديل</w:t>
      </w:r>
    </w:p>
    <w:p w:rsidR="002453E1" w:rsidRDefault="00A73845">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w:t>
      </w:r>
      <w:r>
        <w:rPr>
          <w:rtl/>
        </w:rPr>
        <w:t>رنامج فقط ولأغراض العميل الداخلية فقط.</w:t>
      </w:r>
    </w:p>
    <w:p w:rsidR="002453E1" w:rsidRDefault="002453E1">
      <w:pPr>
        <w:pStyle w:val="ProductList-Body"/>
        <w:rPr>
          <w:rtl/>
        </w:rPr>
      </w:pPr>
    </w:p>
    <w:p w:rsidR="002453E1" w:rsidRDefault="00A73845">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3"/>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4"/>
        <w:gridCol w:w="3601"/>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w:instrText>
            </w:r>
            <w:r>
              <w:instrText xml:space="preserve">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 xml:space="preserve">: </w:t>
            </w:r>
            <w:r>
              <w:t>كل</w:t>
            </w:r>
            <w:r>
              <w:t xml:space="preserve"> </w:t>
            </w:r>
            <w:r>
              <w:t>الإصدا</w:t>
            </w:r>
            <w:r>
              <w:t>رات</w:t>
            </w:r>
            <w:r>
              <w:t xml:space="preserve"> (</w:t>
            </w:r>
            <w:r>
              <w:t>تراخيص</w:t>
            </w:r>
            <w:r>
              <w:t xml:space="preserve"> </w:t>
            </w:r>
            <w:r>
              <w:t>الخادم</w:t>
            </w:r>
            <w:r>
              <w:t xml:space="preserve"> </w:t>
            </w:r>
            <w:r>
              <w:t>والنواة</w:t>
            </w:r>
            <w:r>
              <w:t xml:space="preserve"> </w:t>
            </w:r>
            <w:r>
              <w:t>فقط</w:t>
            </w:r>
            <w:r>
              <w:t>)</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تراخيص</w:t>
            </w:r>
            <w:r>
              <w:t xml:space="preserve"> </w:t>
            </w:r>
            <w:r>
              <w:t>الخادم</w:t>
            </w:r>
            <w:r>
              <w:t xml:space="preserve"> </w:t>
            </w:r>
            <w:r>
              <w:t>والنواة</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w:instrText>
            </w:r>
            <w:r>
              <w:instrText>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5">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الاستضاف</w:instrText>
            </w:r>
            <w:r>
              <w:instrText>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4.1 الترجمة والتحديثات</w:t>
      </w:r>
    </w:p>
    <w:p w:rsidR="002453E1" w:rsidRDefault="00A73845">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w:instrText>
      </w:r>
      <w:r>
        <w:instrText>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شريطة</w:t>
      </w:r>
      <w:r>
        <w:t xml:space="preserve"> </w:t>
      </w:r>
      <w:r>
        <w:t>أن</w:t>
      </w:r>
      <w:r>
        <w:t xml:space="preserve"> </w:t>
      </w:r>
      <w:r>
        <w:t>يكون</w:t>
      </w:r>
      <w:r>
        <w:t xml:space="preserve"> </w:t>
      </w:r>
      <w:r>
        <w:t>لديه</w:t>
      </w:r>
      <w:r>
        <w:t xml:space="preserve"> </w:t>
      </w:r>
      <w:r>
        <w:t>ضمان</w:t>
      </w:r>
      <w:r>
        <w:t xml:space="preserve"> </w:t>
      </w:r>
      <w:r>
        <w:t>برنامج</w:t>
      </w:r>
      <w:r>
        <w:t xml:space="preserve"> </w:t>
      </w:r>
      <w:r>
        <w:t>نشط</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للخوادم</w:t>
      </w:r>
      <w:r>
        <w:rPr>
          <w:color w:val="0563C1"/>
        </w:rPr>
        <w:t xml:space="preserve"> </w:t>
      </w:r>
      <w:r>
        <w:rPr>
          <w:color w:val="0563C1"/>
        </w:rPr>
        <w:t>المرخصة</w:t>
      </w:r>
      <w:r>
        <w:fldChar w:fldCharType="end"/>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w:t>
            </w:r>
            <w:r>
              <w:rPr>
                <w:sz w:val="14"/>
                <w:rtl/>
              </w:rPr>
              <w:t xml:space="preserve">/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74" w:name="_Sec610"/>
      <w:r>
        <w:rPr>
          <w:rtl/>
        </w:rPr>
        <w:t>Microsoft Dynamics CRM</w:t>
      </w:r>
      <w:bookmarkEnd w:id="74"/>
      <w:r>
        <w:fldChar w:fldCharType="begin"/>
      </w:r>
      <w:r>
        <w:instrText xml:space="preserve"> TC "</w:instrText>
      </w:r>
      <w:bookmarkStart w:id="75" w:name="_Toc449304618"/>
      <w:r>
        <w:instrText>Microsoft Dynamics CRM</w:instrText>
      </w:r>
      <w:bookmarkEnd w:id="75"/>
      <w:r>
        <w:instrText>" \l 3</w:instrText>
      </w:r>
      <w:r>
        <w:fldChar w:fldCharType="end"/>
      </w:r>
    </w:p>
    <w:p w:rsidR="002453E1" w:rsidRDefault="00A73845">
      <w:pPr>
        <w:pStyle w:val="ProductList-Offering1SubSection"/>
        <w:outlineLvl w:val="3"/>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8"/>
        <w:gridCol w:w="619"/>
        <w:gridCol w:w="612"/>
        <w:gridCol w:w="611"/>
        <w:gridCol w:w="607"/>
        <w:gridCol w:w="606"/>
        <w:gridCol w:w="610"/>
        <w:gridCol w:w="615"/>
        <w:gridCol w:w="634"/>
        <w:gridCol w:w="618"/>
        <w:gridCol w:w="612"/>
        <w:gridCol w:w="612"/>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w:instrText>
            </w:r>
            <w:r>
              <w:instrText>\s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العميل لـ Microsoft Dynamics CRM 2016 Essentials</w:t>
            </w:r>
            <w:r>
              <w:fldChar w:fldCharType="begin"/>
            </w:r>
            <w:r>
              <w:instrText xml:space="preserve"> XE "</w:instrText>
            </w:r>
            <w:r>
              <w:instrText>ترخيص</w:instrText>
            </w:r>
            <w:r>
              <w:instrText xml:space="preserve"> </w:instrText>
            </w:r>
            <w:r>
              <w:instrText>وصول</w:instrText>
            </w:r>
            <w:r>
              <w:instrText xml:space="preserve"> </w:instrText>
            </w:r>
            <w:r>
              <w:instrText>الع</w:instrText>
            </w:r>
            <w:r>
              <w:instrText>ميل</w:instrText>
            </w:r>
            <w:r>
              <w:instrText xml:space="preserve"> </w:instrText>
            </w:r>
            <w:r>
              <w:instrText>لـ</w:instrText>
            </w:r>
            <w:r>
              <w:instrText xml:space="preserve">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‎ترخيص وصول العميل لـ Microsoft Dynamics CRM 2016 Basic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العميل الإضافي لـ Microsoft Dynamics CRM 2016 Basic</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لـ</w:instrText>
            </w:r>
            <w:r>
              <w:instrText xml:space="preserve">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العميل لـ Microsoft Dynamics CRM 2016 Professional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وصول العميل الإضافي لـ Microsoft Dynamics CRM 2016 Professional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لـ</w:instrText>
            </w:r>
            <w:r>
              <w:instrText xml:space="preserve">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w:instrText>
            </w:r>
            <w:r>
              <w:instrText xml:space="preserve">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77" w:name="_Sec735"/>
      <w:r>
        <w:rPr>
          <w:rtl/>
        </w:rPr>
        <w:lastRenderedPageBreak/>
        <w:t>2. شروط المنتج</w:t>
      </w:r>
      <w:bookmarkEnd w:id="77"/>
    </w:p>
    <w:tbl>
      <w:tblPr>
        <w:tblStyle w:val="PURTable"/>
        <w:bidiVisual/>
        <w:tblW w:w="0" w:type="dxa"/>
        <w:tblLook w:val="04A0" w:firstRow="1" w:lastRow="0" w:firstColumn="1" w:lastColumn="0" w:noHBand="0" w:noVBand="1"/>
      </w:tblPr>
      <w:tblGrid>
        <w:gridCol w:w="3603"/>
        <w:gridCol w:w="3590"/>
        <w:gridCol w:w="35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w:instrText>
            </w:r>
            <w:r>
              <w:instrText>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597"/>
        <w:gridCol w:w="3639"/>
        <w:gridCol w:w="355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w:instrText>
            </w:r>
            <w:r>
              <w:instrText>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r>
              <w:t xml:space="preserve"> (</w:t>
            </w:r>
            <w:r>
              <w:t>باستثناء</w:t>
            </w:r>
            <w:r>
              <w:t xml:space="preserve"> Workgroup)</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يُرخص</w:t>
            </w:r>
            <w:r>
              <w:t xml:space="preserve"> </w:t>
            </w:r>
            <w:r>
              <w:t>مع</w:t>
            </w:r>
            <w:r>
              <w:t xml:space="preserve"> </w:t>
            </w:r>
            <w:r>
              <w:t>الخادم،</w:t>
            </w:r>
            <w:r>
              <w:t xml:space="preserve"> ‏</w:t>
            </w:r>
            <w:dir w:val="rtl">
              <w:r>
                <w:t>باستثناء</w:t>
              </w:r>
              <w:r>
                <w:t xml:space="preserve"> </w:t>
              </w:r>
              <w:r>
                <w:t>ما</w:t>
              </w:r>
              <w:r>
                <w:t xml:space="preserve"> </w:t>
              </w:r>
              <w:r>
                <w:t>يتعلق</w:t>
              </w:r>
              <w:r>
                <w:t xml:space="preserve"> </w:t>
              </w:r>
              <w:r>
                <w:t>بالوكلاء</w:t>
              </w:r>
              <w:r>
                <w:t xml:space="preserve"> </w:t>
              </w:r>
              <w:r>
                <w:t>أو</w:t>
              </w:r>
              <w:r>
                <w:t xml:space="preserve"> </w:t>
              </w:r>
              <w:r>
                <w:t>المقاولين</w:t>
              </w:r>
              <w:r>
                <w:t xml:space="preserve"> </w:t>
              </w:r>
              <w:r>
                <w:t>لدى</w:t>
              </w:r>
              <w:r>
                <w:t xml:space="preserve"> </w:t>
              </w:r>
              <w:r>
                <w:t>العميل</w:t>
              </w:r>
              <w:r>
                <w:t xml:space="preserve"> </w:t>
              </w:r>
              <w:r>
                <w:t>أو</w:t>
              </w:r>
              <w:r>
                <w:t xml:space="preserve"> </w:t>
              </w:r>
              <w:r>
                <w:t>شركاته</w:t>
              </w:r>
              <w:r>
                <w:t xml:space="preserve"> </w:t>
              </w:r>
              <w:r>
                <w:t>التابعة،</w:t>
              </w:r>
              <w:r>
                <w:t xml:space="preserve"> </w:t>
              </w:r>
              <w:r>
                <w:t>تراخيص</w:t>
              </w:r>
              <w:r>
                <w:t xml:space="preserve"> </w:t>
              </w:r>
              <w:r>
                <w:t>وصول</w:t>
              </w:r>
              <w:r>
                <w:t xml:space="preserve"> </w:t>
              </w:r>
              <w:r>
                <w:t>العميل</w:t>
              </w:r>
              <w:r>
                <w:t xml:space="preserve"> </w:t>
              </w:r>
              <w:r>
                <w:t>مطلوبة</w:t>
              </w:r>
              <w:r>
                <w:t xml:space="preserve"> </w:t>
              </w:r>
              <w:r>
                <w:t>للوصول</w:t>
              </w:r>
              <w:r>
                <w:t xml:space="preserve"> </w:t>
              </w:r>
              <w:r>
                <w:t>عبر</w:t>
              </w:r>
              <w:r>
                <w:t xml:space="preserve"> </w:t>
              </w:r>
              <w:r>
                <w:t>عملاء</w:t>
              </w:r>
              <w:r>
                <w:t xml:space="preserve"> Microsoft Dynamics CRM 2015 (</w:t>
              </w:r>
              <w:r>
                <w:t>كل</w:t>
              </w:r>
              <w:r>
                <w:t xml:space="preserve"> </w:t>
              </w:r>
              <w:r>
                <w:t>الإصدارات</w:t>
              </w:r>
              <w:r>
                <w:t xml:space="preserve"> </w:t>
              </w:r>
              <w:r>
                <w:t>باستثناء</w:t>
              </w:r>
              <w:r>
                <w:t xml:space="preserve"> Workgroup)</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الوصول إلى برنامج الخادم</w:t>
      </w:r>
    </w:p>
    <w:p w:rsidR="002453E1" w:rsidRDefault="00A73845">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Microsoft Dynamics CRM Online Essential (ترخيص اشتراك مستخدم)</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Microsoft Dynamics CRM Online Basic (ترخيص اشتراك مستخد</w:t>
            </w:r>
            <w:r>
              <w:rPr>
                <w:rtl/>
              </w:rPr>
              <w:t>م)</w:t>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Microsoft Dynamics CRM Online Professional (ترخيص اشتراك مستخدم)</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SubClauseHeading"/>
        <w:outlineLvl w:val="5"/>
        <w:rPr>
          <w:rtl/>
        </w:rPr>
      </w:pPr>
      <w:r>
        <w:rPr>
          <w:rtl/>
        </w:rPr>
        <w:t>3.1.1 الوظائف الإضافية المقترنة بترخيص وصول العميل الإضافي لاستخدام Microsoft Dynamics CRM 2016 Basic</w:t>
      </w:r>
    </w:p>
    <w:p w:rsidR="002453E1" w:rsidRDefault="00A73845">
      <w:pPr>
        <w:pStyle w:val="ProductList-BodyIndented"/>
        <w:rPr>
          <w:rtl/>
        </w:rPr>
      </w:pPr>
      <w:r>
        <w:rPr>
          <w:rtl/>
        </w:rPr>
        <w:t xml:space="preserve">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w:t>
      </w:r>
      <w:r>
        <w:rPr>
          <w:rtl/>
        </w:rPr>
        <w:t>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w:t>
            </w:r>
            <w:r>
              <w:rPr>
                <w:rtl/>
              </w:rPr>
              <w:t xml:space="preserve">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Microsoft Dynamics CRM Online Basic (ترخيص اشتراك مستخدم)</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Microsoft Dynamics CRM Online Professional (ترخيص اشتراك مستخدم)</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2453E1" w:rsidRDefault="00A73845">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w:t>
      </w:r>
      <w:r>
        <w:rPr>
          <w:rtl/>
        </w:rPr>
        <w:t>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w:t>
            </w:r>
            <w:r>
              <w:rPr>
                <w:rtl/>
              </w:rPr>
              <w:t>cs CRM Online Professional (ترخيص اشتراك مستخدم)</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Online Enterprise (ترخيص اشتراك مستخدم)</w:t>
            </w:r>
          </w:p>
        </w:tc>
      </w:tr>
    </w:tbl>
    <w:p w:rsidR="002453E1" w:rsidRDefault="002453E1">
      <w:pPr>
        <w:pStyle w:val="ProductList-BodyIndented"/>
        <w:rPr>
          <w:rtl/>
        </w:rPr>
      </w:pPr>
    </w:p>
    <w:p w:rsidR="002453E1" w:rsidRDefault="00A73845">
      <w:pPr>
        <w:pStyle w:val="ProductList-ClauseHeading"/>
        <w:outlineLvl w:val="4"/>
        <w:rPr>
          <w:rtl/>
        </w:rPr>
      </w:pPr>
      <w:r>
        <w:rPr>
          <w:rtl/>
        </w:rPr>
        <w:t>3.2 Yammer</w:t>
      </w:r>
    </w:p>
    <w:p w:rsidR="002453E1" w:rsidRDefault="00A73845">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2453E1" w:rsidRDefault="002453E1">
      <w:pPr>
        <w:pStyle w:val="ProductList-Body"/>
        <w:rPr>
          <w:rtl/>
        </w:rPr>
      </w:pPr>
    </w:p>
    <w:p w:rsidR="002453E1" w:rsidRDefault="00A73845">
      <w:pPr>
        <w:pStyle w:val="ProductList-ClauseHeading"/>
        <w:outlineLvl w:val="4"/>
        <w:rPr>
          <w:rtl/>
        </w:rPr>
      </w:pPr>
      <w:r>
        <w:rPr>
          <w:rtl/>
        </w:rPr>
        <w:lastRenderedPageBreak/>
        <w:t>3.3 حقوق تجاوز الفشل</w:t>
      </w:r>
    </w:p>
    <w:p w:rsidR="002453E1" w:rsidRDefault="00A73845">
      <w:pPr>
        <w:pStyle w:val="ProductList-Body"/>
        <w:rPr>
          <w:rtl/>
        </w:rPr>
      </w:pPr>
      <w:r>
        <w:rPr>
          <w:rtl/>
        </w:rPr>
        <w:t xml:space="preserve">بالنسبة لأي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w:instrText>
      </w:r>
      <w:r>
        <w:instrText>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يستخدم</w:t>
      </w:r>
      <w:r>
        <w:t xml:space="preserve"> </w:t>
      </w:r>
      <w:r>
        <w:t>العميل</w:t>
      </w:r>
      <w:r>
        <w:t xml:space="preserve"> </w:t>
      </w:r>
      <w:r>
        <w:t>فيها</w:t>
      </w:r>
      <w:r>
        <w:t xml:space="preserve">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w:instrText>
      </w:r>
      <w:r>
        <w:instrText>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مثيلات</w:t>
      </w:r>
      <w:r>
        <w:rPr>
          <w:color w:val="0563C1"/>
        </w:rPr>
        <w:t xml:space="preserve"> </w:t>
      </w:r>
      <w:r>
        <w:rPr>
          <w:color w:val="0563C1"/>
        </w:rPr>
        <w:t>عاملة</w:t>
      </w:r>
      <w:r>
        <w:fldChar w:fldCharType="end"/>
      </w:r>
      <w:r>
        <w:t xml:space="preserve"> </w:t>
      </w:r>
      <w:r>
        <w:t>من</w:t>
      </w:r>
      <w:r>
        <w:t xml:space="preserve"> </w:t>
      </w:r>
      <w:r>
        <w:t>برنامج</w:t>
      </w:r>
      <w:r>
        <w:t xml:space="preserve"> </w:t>
      </w:r>
      <w:r>
        <w:t>الخادم،</w:t>
      </w:r>
      <w:r>
        <w:t xml:space="preserve"> </w:t>
      </w:r>
      <w:r>
        <w:t>يجوز</w:t>
      </w:r>
      <w:r>
        <w:t xml:space="preserve"> </w:t>
      </w:r>
      <w:r>
        <w:t>له</w:t>
      </w:r>
      <w:r>
        <w:t xml:space="preserve"> </w:t>
      </w:r>
      <w:r>
        <w:t>تشغيل</w:t>
      </w:r>
      <w:r>
        <w:t xml:space="preserve"> </w:t>
      </w:r>
      <w:r>
        <w:t>عدد</w:t>
      </w:r>
      <w:r>
        <w:t xml:space="preserve"> </w:t>
      </w:r>
      <w:r>
        <w:t>من</w:t>
      </w:r>
      <w:r>
        <w:t xml:space="preserve"> </w:t>
      </w:r>
      <w:r>
        <w:t>المثيلات</w:t>
      </w:r>
      <w:r>
        <w:t xml:space="preserve"> </w:t>
      </w:r>
      <w:r>
        <w:t>يصل</w:t>
      </w:r>
      <w:r>
        <w:t xml:space="preserve"> </w:t>
      </w:r>
      <w:r>
        <w:t>إلى</w:t>
      </w:r>
      <w:r>
        <w:t xml:space="preserve"> </w:t>
      </w:r>
      <w:r>
        <w:t>نفس</w:t>
      </w:r>
      <w:r>
        <w:t xml:space="preserve"> </w:t>
      </w:r>
      <w:r>
        <w:t>عدد</w:t>
      </w:r>
      <w:r>
        <w:t xml:space="preserve"> </w:t>
      </w:r>
      <w:r>
        <w:t>مثيلات</w:t>
      </w:r>
      <w:r>
        <w:t xml:space="preserve"> </w:t>
      </w:r>
      <w:r>
        <w:t>تجاوز</w:t>
      </w:r>
      <w:r>
        <w:t xml:space="preserve"> </w:t>
      </w:r>
      <w:r>
        <w:t>الفشل</w:t>
      </w:r>
      <w:r>
        <w:t xml:space="preserve"> </w:t>
      </w:r>
      <w:r>
        <w:t>الخاملة</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w:instrText>
      </w:r>
      <w:r>
        <w:instrText>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منفصلة</w:t>
      </w:r>
      <w:r>
        <w:t xml:space="preserve"> </w:t>
      </w:r>
      <w:r>
        <w:t>بغرض</w:t>
      </w:r>
      <w:r>
        <w:t xml:space="preserve"> </w:t>
      </w:r>
      <w:r>
        <w:t>الدعم</w:t>
      </w:r>
      <w:r>
        <w:t xml:space="preserve"> </w:t>
      </w:r>
      <w:r>
        <w:t>المؤقت</w:t>
      </w:r>
      <w:r>
        <w:t xml:space="preserve">. </w:t>
      </w:r>
      <w:r>
        <w:t>ويجوز</w:t>
      </w:r>
      <w:r>
        <w:t xml:space="preserve"> </w:t>
      </w:r>
      <w:r>
        <w:t>للعميل</w:t>
      </w:r>
      <w:r>
        <w:t xml:space="preserve"> </w:t>
      </w:r>
      <w:r>
        <w:t>تشغيل</w:t>
      </w:r>
      <w:r>
        <w:t xml:space="preserve"> </w:t>
      </w:r>
      <w:r>
        <w:t>مثيلات</w:t>
      </w:r>
      <w:r>
        <w:t xml:space="preserve"> </w:t>
      </w:r>
      <w:r>
        <w:t>تجاوز</w:t>
      </w:r>
      <w:r>
        <w:t xml:space="preserve"> </w:t>
      </w:r>
      <w:r>
        <w:t>الفشل</w:t>
      </w:r>
      <w:r>
        <w:t xml:space="preserve"> </w:t>
      </w:r>
      <w:r>
        <w:t>الخاملة</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بخلاف</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w:instrText>
      </w:r>
      <w:r>
        <w:instrText>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2453E1" w:rsidRDefault="002453E1">
      <w:pPr>
        <w:pStyle w:val="ProductList-Body"/>
        <w:rPr>
          <w:rtl/>
        </w:rPr>
      </w:pPr>
    </w:p>
    <w:p w:rsidR="002453E1" w:rsidRDefault="00A73845">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44"/>
        <w:gridCol w:w="3579"/>
        <w:gridCol w:w="356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Microsoft Dynamics CRM 2016 Microsoft </w:t>
            </w:r>
            <w:r>
              <w:rPr>
                <w:rtl/>
              </w:rPr>
              <w:t>Office Outlook</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Reporting Extensions for Microsoft Dynamics CRM 2016</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Marketing Connector for Microsoft Dynamics CRM (ليس Workgroup Server)</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3"/>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09"/>
        <w:gridCol w:w="3608"/>
        <w:gridCol w:w="357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w:instrText>
            </w:r>
            <w:r>
              <w:instr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w:t>
            </w:r>
            <w:r>
              <w:t xml:space="preserve"> </w:t>
            </w:r>
            <w:r>
              <w:t>كل</w:t>
            </w:r>
            <w:r>
              <w:t xml:space="preserve"> </w:t>
            </w:r>
            <w:r>
              <w:t>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w:instrText>
            </w:r>
            <w:r>
              <w:instrText>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6">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w:instrText>
            </w:r>
            <w:r>
              <w:instrText>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4.1 </w:t>
      </w:r>
      <w:r>
        <w:rPr>
          <w:rtl/>
        </w:rPr>
        <w:t>ترخيص وصول العميل الإضافي لـ Microsoft Dynamics CRM 2016 Professional - تطبيق Unified Service Desk</w:t>
      </w:r>
    </w:p>
    <w:p w:rsidR="002453E1" w:rsidRDefault="00A73845">
      <w:pPr>
        <w:pStyle w:val="ProductList-Body"/>
        <w:rPr>
          <w:rtl/>
        </w:rPr>
      </w:pPr>
      <w:r>
        <w:rPr>
          <w:rtl/>
        </w:rPr>
        <w:t>لكل ترخيص وصول عميل إضافي لـ Microsoft Dynamics CRM 2016 Professional يتوفر لدى العميل له ضمان برنامج، يجوز للعميل تثبيت واستخدام Unified Service Desk ‏(USD)</w:t>
      </w:r>
      <w:r>
        <w:rPr>
          <w:rtl/>
        </w:rPr>
        <w:t xml:space="preserve">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الحق</w:t>
      </w:r>
      <w:r>
        <w:t xml:space="preserve"> </w:t>
      </w:r>
      <w:r>
        <w:t>في</w:t>
      </w:r>
      <w:r>
        <w:t xml:space="preserve"> </w:t>
      </w:r>
      <w:r>
        <w:t>استخدام</w:t>
      </w:r>
      <w:r>
        <w:t xml:space="preserve"> USD </w:t>
      </w:r>
      <w:r>
        <w:t>مقيّد</w:t>
      </w:r>
      <w:r>
        <w:t xml:space="preserve"> </w:t>
      </w:r>
      <w:r>
        <w:t>للمستخدم</w:t>
      </w:r>
      <w:r>
        <w:t xml:space="preserve"> </w:t>
      </w:r>
      <w:r>
        <w:t>أو</w:t>
      </w:r>
      <w:r>
        <w:t xml:space="preserve"> </w:t>
      </w:r>
      <w:r>
        <w:t>الجهاز</w:t>
      </w:r>
      <w:r>
        <w:t xml:space="preserve"> </w:t>
      </w:r>
      <w:r>
        <w:t>الذي</w:t>
      </w:r>
      <w:r>
        <w:t xml:space="preserve"> </w:t>
      </w:r>
      <w:r>
        <w:t>تم</w:t>
      </w:r>
      <w:r>
        <w:t xml:space="preserve"> </w:t>
      </w:r>
      <w:r>
        <w:t>تعيين</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المؤهل</w:t>
      </w:r>
      <w:r>
        <w:t xml:space="preserve"> </w:t>
      </w:r>
      <w:r>
        <w:t>له</w:t>
      </w:r>
      <w:r>
        <w:t>.</w:t>
      </w:r>
    </w:p>
    <w:p w:rsidR="002453E1" w:rsidRDefault="002453E1">
      <w:pPr>
        <w:pStyle w:val="ProductList-Body"/>
        <w:rPr>
          <w:rtl/>
        </w:rPr>
      </w:pPr>
    </w:p>
    <w:p w:rsidR="002453E1" w:rsidRDefault="00A73845">
      <w:pPr>
        <w:pStyle w:val="ProductList-ClauseHeading"/>
        <w:outlineLvl w:val="4"/>
        <w:rPr>
          <w:rtl/>
        </w:rPr>
      </w:pPr>
      <w:r>
        <w:rPr>
          <w:rtl/>
        </w:rPr>
        <w:t>4.2 Microsoft Dynamics CustomerSource</w:t>
      </w:r>
    </w:p>
    <w:p w:rsidR="002453E1" w:rsidRDefault="00A73845">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w:t>
              </w:r>
              <w:r>
                <w:rPr>
                  <w:color w:val="00467F"/>
                  <w:sz w:val="14"/>
                  <w:u w:val="single"/>
                  <w:rtl/>
                </w:rPr>
                <w:t>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49304619"/>
      <w:r>
        <w:instrText>Microsoft Identity Manager</w:instrText>
      </w:r>
      <w:bookmarkEnd w:id="81"/>
      <w:r>
        <w:instrText>" \l 2</w:instrText>
      </w:r>
      <w:r>
        <w:fldChar w:fldCharType="end"/>
      </w:r>
    </w:p>
    <w:p w:rsidR="002453E1" w:rsidRDefault="00A73845">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6"/>
        <w:gridCol w:w="614"/>
        <w:gridCol w:w="612"/>
        <w:gridCol w:w="612"/>
        <w:gridCol w:w="608"/>
        <w:gridCol w:w="607"/>
        <w:gridCol w:w="611"/>
        <w:gridCol w:w="615"/>
        <w:gridCol w:w="634"/>
        <w:gridCol w:w="619"/>
        <w:gridCol w:w="612"/>
        <w:gridCol w:w="617"/>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w:instrText>
            </w:r>
            <w:r>
              <w:instr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BFBFBF"/>
              <w:bottom w:val="dashed" w:sz="4" w:space="0" w:color="BFBFBF"/>
              <w:right w:val="none" w:sz="4" w:space="0" w:color="6E6E6E"/>
            </w:tcBorders>
          </w:tcPr>
          <w:p w:rsidR="002453E1" w:rsidRDefault="00A73845">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Identity Manager 2016" </w:instrText>
                </w:r>
                <w:r>
                  <w:fldChar w:fldCharType="end"/>
                </w:r>
                <w:r>
                  <w:rPr>
                    <w:rtl/>
                  </w:rPr>
                  <w:t xml:space="preserve"> (المستخدم)</w:t>
                </w:r>
              </w:dir>
            </w:di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BFBFBF"/>
              <w:bottom w:val="none" w:sz="4" w:space="0" w:color="BFBFBF"/>
              <w:right w:val="none" w:sz="4" w:space="0" w:color="6E6E6E"/>
            </w:tcBorders>
          </w:tcPr>
          <w:p w:rsidR="002453E1" w:rsidRDefault="00A73845">
            <w:pPr>
              <w:pStyle w:val="ProductList-TableBody"/>
              <w:rPr>
                <w:rtl/>
              </w:rPr>
            </w:pPr>
            <w:r>
              <w:rPr>
                <w:color w:val="000000"/>
                <w:rtl/>
              </w:rPr>
              <w:t>الموصل الخارجي لـ Microsoft Identity Manager 2016</w:t>
            </w:r>
            <w:r>
              <w:fldChar w:fldCharType="begin"/>
            </w:r>
            <w:r>
              <w:instrText xml:space="preserve"> XE "</w:instrText>
            </w:r>
            <w:r>
              <w:instrText>الموصل</w:instrText>
            </w:r>
            <w:r>
              <w:instrText xml:space="preserve"> </w:instrText>
            </w:r>
            <w:r>
              <w:instrText>الخارجي</w:instrText>
            </w:r>
            <w:r>
              <w:instrText xml:space="preserve"> </w:instrText>
            </w:r>
            <w:r>
              <w:instrText>لـ</w:instrText>
            </w:r>
            <w:r>
              <w:instrText xml:space="preserv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1"/>
        <w:gridCol w:w="3591"/>
        <w:gridCol w:w="359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w:instrText>
            </w:r>
            <w:r>
              <w:instrText>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w:instrText>
            </w:r>
            <w:r>
              <w:instrText>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597"/>
        <w:gridCol w:w="3599"/>
        <w:gridCol w:w="359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w:instrText>
            </w:r>
            <w:r>
              <w:instrText>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53E1" w:rsidRDefault="002453E1">
            <w:pPr>
              <w:pStyle w:val="ProductList-TableBody"/>
              <w:rPr>
                <w:rtl/>
              </w:rPr>
            </w:pPr>
          </w:p>
        </w:tc>
      </w:tr>
    </w:tbl>
    <w:p w:rsidR="002453E1" w:rsidRDefault="00A73845">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0"/>
        <w:gridCol w:w="3612"/>
        <w:gridCol w:w="357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49304620"/>
      <w:r>
        <w:instrText>تطبيقات</w:instrText>
      </w:r>
      <w:r>
        <w:instrText xml:space="preserve"> Office</w:instrText>
      </w:r>
      <w:bookmarkEnd w:id="87"/>
      <w:r>
        <w:instrText>" \l 2</w:instrText>
      </w:r>
      <w:r>
        <w:fldChar w:fldCharType="end"/>
      </w:r>
    </w:p>
    <w:p w:rsidR="002453E1" w:rsidRDefault="00A73845">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49304621"/>
      <w:r>
        <w:instrText>تطبيقات</w:instrText>
      </w:r>
      <w:r>
        <w:instrText xml:space="preserve"> </w:instrText>
      </w:r>
      <w:r>
        <w:instrText>سطح</w:instrText>
      </w:r>
      <w:r>
        <w:instrText xml:space="preserve"> </w:instrText>
      </w:r>
      <w:r>
        <w:instrText>مكتب</w:instrText>
      </w:r>
      <w:r>
        <w:instrText xml:space="preserve"> Office</w:instrText>
      </w:r>
      <w:bookmarkEnd w:id="89"/>
      <w:r>
        <w:instrText>" \l 3</w:instrText>
      </w:r>
      <w:r>
        <w:fldChar w:fldCharType="end"/>
      </w:r>
    </w:p>
    <w:p w:rsidR="002453E1" w:rsidRDefault="00A73845">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788"/>
        <w:gridCol w:w="617"/>
        <w:gridCol w:w="598"/>
        <w:gridCol w:w="594"/>
        <w:gridCol w:w="684"/>
        <w:gridCol w:w="580"/>
        <w:gridCol w:w="593"/>
        <w:gridCol w:w="710"/>
        <w:gridCol w:w="634"/>
        <w:gridCol w:w="616"/>
        <w:gridCol w:w="597"/>
        <w:gridCol w:w="77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w:instrText>
            </w:r>
            <w:r>
              <w:instrText>\s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نظام</w:instrText>
            </w:r>
            <w:r>
              <w:instrText xml:space="preserve"> </w:instrText>
            </w:r>
            <w:r>
              <w:instrText>سطح</w:instrText>
            </w:r>
            <w:r>
              <w:instrText xml:space="preserve"> </w:instrText>
            </w:r>
            <w:r>
              <w:instrText>مكتب</w:instrText>
            </w:r>
            <w:r>
              <w:instrText xml:space="preserve"> </w:instrText>
            </w:r>
            <w:r>
              <w:instrText>أساسي</w:instrText>
            </w:r>
            <w:r>
              <w:instrText xml:space="preserve"> </w:instrText>
            </w:r>
            <w:r>
              <w:instrText>مخصص</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في</w:instrText>
            </w:r>
            <w:r>
              <w:instrText xml:space="preserve"> </w:instrText>
            </w:r>
            <w:r>
              <w:instrText>المؤسسة</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منتج</w:instrText>
            </w:r>
            <w:r>
              <w:instrText xml:space="preserve"> </w:instrText>
            </w:r>
            <w:r>
              <w:instrText>نظام</w:instrText>
            </w:r>
            <w:r>
              <w:instrText xml:space="preserve"> </w:instrText>
            </w:r>
            <w:r>
              <w:instrText>سطح</w:instrText>
            </w:r>
            <w:r>
              <w:instrText xml:space="preserve"> </w:instrText>
            </w:r>
            <w:r>
              <w:instrText>مكتب</w:instrText>
            </w:r>
            <w:r>
              <w:instrText xml:space="preserve"> </w:instrText>
            </w:r>
            <w:r>
              <w:instrText>أساسي</w:instrText>
            </w:r>
            <w:r>
              <w:instrText xml:space="preserve">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w:instrText>
            </w:r>
            <w:r>
              <w:instrText>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الاستخدام التجاري لكل من Office Home وStudent 2013 RT</w:t>
            </w:r>
            <w:r>
              <w:fldChar w:fldCharType="begin"/>
            </w:r>
            <w:r>
              <w:instrText xml:space="preserve"> XE "</w:instrText>
            </w:r>
            <w:r>
              <w:instrText>الاستخدام</w:instrText>
            </w:r>
            <w:r>
              <w:instrText xml:space="preserve"> </w:instrText>
            </w:r>
            <w:r>
              <w:instrText>التجاري</w:instrText>
            </w:r>
            <w:r>
              <w:instrText xml:space="preserve"> </w:instrText>
            </w:r>
            <w:r>
              <w:instrText>لكل</w:instrText>
            </w:r>
            <w:r>
              <w:instrText xml:space="preserve"> </w:instrText>
            </w:r>
            <w:r>
              <w:instrText>من</w:instrText>
            </w:r>
            <w:r>
              <w:instrText xml:space="preserve"> Office Home </w:instrText>
            </w:r>
            <w:r>
              <w:instrText>و</w:instrText>
            </w:r>
            <w:r>
              <w:instrText xml:space="preserve">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Skype for Business 2016</w:t>
            </w:r>
            <w:r>
              <w:fldChar w:fldCharType="begin"/>
            </w:r>
            <w:r>
              <w:instrText xml:space="preserve"> XE "</w:instrText>
            </w:r>
            <w:r>
              <w:instrText xml:space="preserve">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w:instrText>
            </w:r>
            <w:r>
              <w:instrText>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dashed" w:sz="4" w:space="0" w:color="BFBFBF"/>
              <w:right w:val="single" w:sz="6" w:space="0" w:color="FFFFFF"/>
            </w:tcBorders>
          </w:tcPr>
          <w:p w:rsidR="002453E1" w:rsidRDefault="00A73845">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453E1" w:rsidRDefault="002453E1">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000000"/>
              <w:bottom w:val="none" w:sz="4" w:space="0" w:color="BFBFBF"/>
              <w:right w:val="single" w:sz="6" w:space="0" w:color="FFFFFF"/>
            </w:tcBorders>
          </w:tcPr>
          <w:p w:rsidR="002453E1" w:rsidRDefault="00A73845">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53E1" w:rsidRDefault="00A73845">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2453E1" w:rsidRDefault="002453E1">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01"/>
        <w:gridCol w:w="3594"/>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w:instrText>
            </w:r>
            <w:r>
              <w:instrText>و</w:instrText>
            </w:r>
            <w:r>
              <w:instrText xml:space="preserve">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w:instrText>
            </w:r>
            <w:r>
              <w:instrText>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العمل</w:t>
            </w:r>
            <w:r>
              <w:t xml:space="preserve"> </w:t>
            </w:r>
            <w:r>
              <w:t>بالمنزل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 </w:instrText>
            </w:r>
            <w:r>
              <w:instrText>خصم</w:instrText>
            </w:r>
            <w:r>
              <w:instrText xml:space="preserve"> </w:instrText>
            </w:r>
            <w:r>
              <w:instrText>حديث</w:instrText>
            </w:r>
            <w:r>
              <w:instrText xml:space="preserve"> :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lastRenderedPageBreak/>
        <w:t>2.1 Proj</w:t>
      </w:r>
      <w:r>
        <w:rPr>
          <w:rtl/>
        </w:rPr>
        <w:t>ect Professional 2016</w:t>
      </w:r>
    </w:p>
    <w:p w:rsidR="002453E1" w:rsidRDefault="00A73845">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الخاصة</w:instrText>
      </w:r>
      <w:r>
        <w:instrText xml:space="preserve"> </w:instrText>
      </w:r>
      <w:r>
        <w:instrText>بالجهاز</w:instrText>
      </w:r>
      <w:r>
        <w:instrText xml:space="preserve"> </w:instrText>
      </w:r>
      <w:r>
        <w:instrText>لـ</w:instrText>
      </w:r>
      <w:r>
        <w:instrText xml:space="preserve"> Project Server 2016" </w:instrText>
      </w:r>
      <w:r>
        <w:fldChar w:fldCharType="end"/>
      </w:r>
      <w:r>
        <w:rPr>
          <w:rtl/>
        </w:rPr>
        <w:t xml:space="preserve"> لكل ترخيص لـ Pro</w:t>
      </w:r>
      <w:r>
        <w:rPr>
          <w:rtl/>
        </w:rPr>
        <w:t>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w:t>
      </w:r>
      <w:r>
        <w:rPr>
          <w:color w:val="0563C1"/>
        </w:rPr>
        <w:t>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هذا</w:t>
      </w:r>
      <w:r>
        <w:t xml:space="preserve"> </w:t>
      </w:r>
      <w:r>
        <w:t>عند</w:t>
      </w:r>
      <w:r>
        <w:t xml:space="preserve"> </w:t>
      </w:r>
      <w:r>
        <w:t>انتهاء</w:t>
      </w:r>
      <w:r>
        <w:t xml:space="preserve"> </w:t>
      </w:r>
      <w:r>
        <w:t>صلاحية</w:t>
      </w:r>
      <w:r>
        <w:t xml:space="preserve"> </w:t>
      </w:r>
      <w:r>
        <w:t>ترخيص</w:t>
      </w:r>
      <w:r>
        <w:t xml:space="preserve"> Project Professional 2016 </w:t>
      </w:r>
      <w:r>
        <w:t>المقابل</w:t>
      </w:r>
      <w:r>
        <w:t>.</w:t>
      </w:r>
    </w:p>
    <w:p w:rsidR="002453E1" w:rsidRDefault="002453E1">
      <w:pPr>
        <w:pStyle w:val="ProductList-Body"/>
        <w:rPr>
          <w:rtl/>
        </w:rPr>
      </w:pPr>
    </w:p>
    <w:p w:rsidR="002453E1" w:rsidRDefault="00A73845">
      <w:pPr>
        <w:pStyle w:val="ProductList-ClauseHeading"/>
        <w:outlineLvl w:val="4"/>
        <w:rPr>
          <w:rtl/>
        </w:rPr>
      </w:pPr>
      <w:r>
        <w:rPr>
          <w:rtl/>
        </w:rPr>
        <w:t>2.2 العمل بالمنزل</w:t>
      </w:r>
    </w:p>
    <w:p w:rsidR="002453E1" w:rsidRDefault="00A73845">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كامل</w:t>
      </w:r>
      <w:r>
        <w:t xml:space="preserve"> </w:t>
      </w:r>
      <w:r>
        <w:t>لـ</w:t>
      </w:r>
      <w:r>
        <w:t xml:space="preserve"> Office Standard </w:t>
      </w:r>
      <w:r>
        <w:t>أو</w:t>
      </w:r>
      <w:r>
        <w:t xml:space="preserve"> Office Professional Plus. </w:t>
      </w:r>
      <w:r>
        <w:t>وهو</w:t>
      </w:r>
      <w:r>
        <w:t xml:space="preserve"> </w:t>
      </w:r>
      <w:r>
        <w:t>يسمح</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للبرنامج</w:t>
      </w:r>
      <w:r>
        <w:t xml:space="preserve"> </w:t>
      </w:r>
      <w:r>
        <w:t>أيضًا</w:t>
      </w:r>
      <w:r>
        <w:t xml:space="preserve"> </w:t>
      </w:r>
      <w:r>
        <w:t>بتثبيت</w:t>
      </w:r>
      <w:r>
        <w:t xml:space="preserve"> </w:t>
      </w:r>
      <w:r>
        <w:t>البرنامج</w:t>
      </w:r>
      <w:r>
        <w:t xml:space="preserve"> </w:t>
      </w:r>
      <w:r>
        <w:t>واستخدامه</w:t>
      </w:r>
      <w:r>
        <w:t xml:space="preserve"> </w:t>
      </w:r>
      <w:r>
        <w:t>على</w:t>
      </w:r>
      <w:r>
        <w:t xml:space="preserve"> </w:t>
      </w:r>
      <w:r>
        <w:t>جهاز</w:t>
      </w:r>
      <w:r>
        <w:t xml:space="preserve"> </w:t>
      </w:r>
      <w:r>
        <w:t>خارج</w:t>
      </w:r>
      <w:r>
        <w:t xml:space="preserve"> </w:t>
      </w:r>
      <w:r>
        <w:t>موقع</w:t>
      </w:r>
      <w:r>
        <w:t xml:space="preserve"> </w:t>
      </w:r>
      <w:r>
        <w:t>العميل</w:t>
      </w:r>
      <w:r>
        <w:t xml:space="preserve"> </w:t>
      </w:r>
      <w:r>
        <w:t>أو</w:t>
      </w:r>
      <w:r>
        <w:t xml:space="preserve"> </w:t>
      </w:r>
      <w:r>
        <w:t>الشركات</w:t>
      </w:r>
      <w:r>
        <w:t xml:space="preserve"> </w:t>
      </w:r>
      <w:r>
        <w:t>التابعة</w:t>
      </w:r>
      <w:r>
        <w:t xml:space="preserve"> </w:t>
      </w:r>
      <w:r>
        <w:t>له</w:t>
      </w:r>
      <w:r>
        <w:t xml:space="preserve"> (</w:t>
      </w:r>
      <w:r>
        <w:t>على</w:t>
      </w:r>
      <w:r>
        <w:t xml:space="preserve"> </w:t>
      </w:r>
      <w:r>
        <w:t>سبيل</w:t>
      </w:r>
      <w:r>
        <w:t xml:space="preserve"> </w:t>
      </w:r>
      <w:r>
        <w:t>المثال،</w:t>
      </w:r>
      <w:r>
        <w:t xml:space="preserve"> </w:t>
      </w:r>
      <w:r>
        <w:t>في</w:t>
      </w:r>
      <w:r>
        <w:t xml:space="preserve"> </w:t>
      </w:r>
      <w:r>
        <w:t>منزل</w:t>
      </w:r>
      <w:r>
        <w:t xml:space="preserve"> </w:t>
      </w:r>
      <w:r>
        <w:t>المستخدم</w:t>
      </w:r>
      <w:r>
        <w:t>).</w:t>
      </w:r>
    </w:p>
    <w:p w:rsidR="002453E1" w:rsidRDefault="002453E1">
      <w:pPr>
        <w:pStyle w:val="ProductList-Body"/>
        <w:rPr>
          <w:rtl/>
        </w:rPr>
      </w:pPr>
    </w:p>
    <w:p w:rsidR="002453E1" w:rsidRDefault="00A73845">
      <w:pPr>
        <w:pStyle w:val="ProductList-ClauseHeading"/>
        <w:outlineLvl w:val="4"/>
        <w:rPr>
          <w:rtl/>
        </w:rPr>
      </w:pPr>
      <w:r>
        <w:rPr>
          <w:rtl/>
        </w:rPr>
        <w:t>2.3 مستقل عن النظام الأساسي</w:t>
      </w:r>
    </w:p>
    <w:p w:rsidR="002453E1" w:rsidRDefault="00A73845">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w:t>
      </w:r>
      <w:r>
        <w:rPr>
          <w:rtl/>
        </w:rPr>
        <w:t>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w:t>
      </w:r>
      <w:r>
        <w:rPr>
          <w:rtl/>
        </w:rPr>
        <w:t>وفرًا أثناء مدة التغطية، عوضًا عن المنتج المرخَّص.</w:t>
      </w:r>
    </w:p>
    <w:p w:rsidR="002453E1" w:rsidRDefault="002453E1">
      <w:pPr>
        <w:pStyle w:val="ProductList-Body"/>
        <w:rPr>
          <w:rtl/>
        </w:rPr>
      </w:pPr>
    </w:p>
    <w:p w:rsidR="002453E1" w:rsidRDefault="00A73845">
      <w:pPr>
        <w:pStyle w:val="ProductList-ClauseHeading"/>
        <w:outlineLvl w:val="4"/>
        <w:rPr>
          <w:rtl/>
        </w:rPr>
      </w:pPr>
      <w:r>
        <w:rPr>
          <w:rtl/>
        </w:rPr>
        <w:t>2.4 الإصدارات اللاحقة</w:t>
      </w:r>
    </w:p>
    <w:p w:rsidR="002453E1" w:rsidRDefault="00A73845">
      <w:pPr>
        <w:pStyle w:val="ProductList-Body"/>
        <w:rPr>
          <w:rtl/>
        </w:rPr>
      </w:pPr>
      <w:r>
        <w:rPr>
          <w:rtl/>
        </w:rPr>
        <w:t>يُعد Skype for Business 2016 الإصدار اللاحق لـ Lync 2013.</w:t>
      </w:r>
    </w:p>
    <w:p w:rsidR="002453E1" w:rsidRDefault="00A73845">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36"/>
        <w:gridCol w:w="3583"/>
        <w:gridCol w:w="357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حقوق</w:t>
            </w:r>
            <w:r>
              <w:t xml:space="preserve"> </w:t>
            </w:r>
            <w:r>
              <w:t>الاستخدام</w:t>
            </w:r>
            <w:r>
              <w:t xml:space="preserve"> </w:t>
            </w:r>
            <w:r>
              <w:t>التجاري</w:t>
            </w:r>
            <w:r>
              <w:t xml:space="preserve"> </w:t>
            </w:r>
            <w:r>
              <w:t>لكل</w:t>
            </w:r>
            <w:r>
              <w:t xml:space="preserve"> </w:t>
            </w:r>
            <w:r>
              <w:t>من</w:t>
            </w:r>
            <w:r>
              <w:t xml:space="preserve"> </w:t>
            </w:r>
            <w:r>
              <w:t>مجموعات</w:t>
            </w:r>
            <w:r>
              <w:t xml:space="preserve"> Office </w:t>
            </w:r>
            <w:r>
              <w:t>و</w:t>
            </w:r>
            <w:r>
              <w:t>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Office Web Apps Server 2013 (</w:t>
            </w:r>
            <w:r>
              <w:t>مجموعات</w:t>
            </w:r>
            <w:r>
              <w:t xml:space="preserve"> Office </w:t>
            </w:r>
            <w:r>
              <w:t>فقط</w:t>
            </w:r>
            <w:r>
              <w:t>)</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حقوق الاستخدام التجاري لبرنامج Office Home &amp; Student 2013 RT</w:t>
      </w:r>
    </w:p>
    <w:p w:rsidR="002453E1" w:rsidRDefault="00A73845">
      <w:pPr>
        <w:pStyle w:val="ProductList-Body"/>
        <w:rPr>
          <w:rtl/>
        </w:rPr>
      </w:pPr>
      <w:r>
        <w:rPr>
          <w:rtl/>
        </w:rPr>
        <w:t xml:space="preserve">عند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w:instrText>
      </w:r>
      <w:r>
        <w:instrText>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إلى</w:t>
      </w:r>
      <w:r>
        <w:t xml:space="preserve"> </w:t>
      </w:r>
      <w:r>
        <w:t>جهاز</w:t>
      </w:r>
      <w:r>
        <w:t xml:space="preserve"> </w:t>
      </w:r>
      <w:r>
        <w:t>يُرخص</w:t>
      </w:r>
      <w:r>
        <w:t xml:space="preserve"> </w:t>
      </w:r>
      <w:r>
        <w:t>بصورة</w:t>
      </w:r>
      <w:r>
        <w:t xml:space="preserve"> </w:t>
      </w:r>
      <w:r>
        <w:t>مستقلة</w:t>
      </w:r>
      <w:r>
        <w:t xml:space="preserve"> </w:t>
      </w:r>
      <w:r>
        <w:t>لبرنامج</w:t>
      </w:r>
      <w:r>
        <w:t xml:space="preserve"> Office Home &amp; Student 2013 RT</w:t>
      </w:r>
      <w:r>
        <w:t>،</w:t>
      </w:r>
      <w:r>
        <w:t xml:space="preserve"> </w:t>
      </w:r>
      <w:r>
        <w:t>يجوز</w:t>
      </w:r>
      <w:r>
        <w:t xml:space="preserve"> </w:t>
      </w:r>
      <w:r>
        <w:t>للعميل</w:t>
      </w:r>
      <w:r>
        <w:t xml:space="preserve"> </w:t>
      </w:r>
      <w:r>
        <w:t>استخدام</w:t>
      </w:r>
      <w:r>
        <w:t xml:space="preserve"> </w:t>
      </w:r>
      <w:r>
        <w:t>برنامج</w:t>
      </w:r>
      <w:r>
        <w:t xml:space="preserve"> Office Home &amp; Student </w:t>
      </w:r>
      <w:r>
        <w:t>لغرض</w:t>
      </w:r>
      <w:r>
        <w:t xml:space="preserve"> </w:t>
      </w:r>
      <w:r>
        <w:t>تجاري،</w:t>
      </w:r>
      <w:r>
        <w:t xml:space="preserve"> </w:t>
      </w:r>
      <w:r>
        <w:t>بصرف</w:t>
      </w:r>
      <w:r>
        <w:t xml:space="preserve"> </w:t>
      </w:r>
      <w:r>
        <w:t>النظر</w:t>
      </w:r>
      <w:r>
        <w:t xml:space="preserve"> </w:t>
      </w:r>
      <w:r>
        <w:t>عن</w:t>
      </w:r>
      <w:r>
        <w:t xml:space="preserve"> </w:t>
      </w:r>
      <w:r>
        <w:t>أي</w:t>
      </w:r>
      <w:r>
        <w:t xml:space="preserve"> </w:t>
      </w:r>
      <w:r>
        <w:t>تعارضات</w:t>
      </w:r>
      <w:r>
        <w:t xml:space="preserve"> </w:t>
      </w:r>
      <w:r>
        <w:t>مع</w:t>
      </w:r>
      <w:r>
        <w:t xml:space="preserve"> </w:t>
      </w:r>
      <w:r>
        <w:t>شروط</w:t>
      </w:r>
      <w:r>
        <w:t xml:space="preserve"> </w:t>
      </w:r>
      <w:r>
        <w:t>ترخيص</w:t>
      </w:r>
      <w:r>
        <w:t xml:space="preserve"> Office Home &amp; Student 2013 RT.</w:t>
      </w:r>
    </w:p>
    <w:p w:rsidR="002453E1" w:rsidRDefault="002453E1">
      <w:pPr>
        <w:pStyle w:val="ProductList-Body"/>
        <w:rPr>
          <w:rtl/>
        </w:rPr>
      </w:pPr>
    </w:p>
    <w:p w:rsidR="002453E1" w:rsidRDefault="00A73845">
      <w:pPr>
        <w:pStyle w:val="ProductList-ClauseHeading"/>
        <w:outlineLvl w:val="4"/>
        <w:rPr>
          <w:rtl/>
        </w:rPr>
      </w:pPr>
      <w:r>
        <w:rPr>
          <w:rtl/>
        </w:rPr>
        <w:t>3.2 Office Profess</w:t>
      </w:r>
      <w:r>
        <w:rPr>
          <w:rtl/>
        </w:rPr>
        <w:t>ional Plus 2016 وOffice Standard 2016 – الاستخدام التجاري لـ Office Home &amp; Student 2013 RT</w:t>
      </w:r>
    </w:p>
    <w:p w:rsidR="002453E1" w:rsidRDefault="00A73845">
      <w:pPr>
        <w:pStyle w:val="ProductList-Body"/>
        <w:rPr>
          <w:rtl/>
        </w:rPr>
      </w:pPr>
      <w:r>
        <w:rPr>
          <w:rtl/>
        </w:rPr>
        <w:t xml:space="preserve">يجوز لكل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مستخدم</w:t>
      </w:r>
      <w:r>
        <w:rPr>
          <w:color w:val="0563C1"/>
        </w:rPr>
        <w:t xml:space="preserve"> </w:t>
      </w:r>
      <w:r>
        <w:rPr>
          <w:color w:val="0563C1"/>
        </w:rPr>
        <w:t>أساسي</w:t>
      </w:r>
      <w:r>
        <w:fldChar w:fldCharType="end"/>
      </w:r>
      <w:r>
        <w:fldChar w:fldCharType="begin"/>
      </w:r>
      <w:r>
        <w:instrText xml:space="preserve"> Aut</w:instrText>
      </w:r>
      <w:r>
        <w:instrTex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مثبت</w:t>
      </w:r>
      <w:r>
        <w:t xml:space="preserve"> </w:t>
      </w:r>
      <w:r>
        <w:t>عليه</w:t>
      </w:r>
      <w:r>
        <w:t xml:space="preserve"> Office Professional Plus 2016 </w:t>
      </w:r>
      <w:r>
        <w:t>أو</w:t>
      </w:r>
      <w:r>
        <w:t xml:space="preserve"> Office Standard </w:t>
      </w:r>
      <w:r>
        <w:t xml:space="preserve">2013 </w:t>
      </w:r>
      <w:r>
        <w:t>استخدام</w:t>
      </w:r>
      <w:r>
        <w:t xml:space="preserve"> </w:t>
      </w:r>
      <w:r>
        <w:t>البرنامج</w:t>
      </w:r>
      <w:r>
        <w:t xml:space="preserve"> </w:t>
      </w:r>
      <w:r>
        <w:t>المرخص</w:t>
      </w:r>
      <w:r>
        <w:t xml:space="preserve"> </w:t>
      </w:r>
      <w:r>
        <w:t>بصورة</w:t>
      </w:r>
      <w:r>
        <w:t xml:space="preserve"> </w:t>
      </w:r>
      <w:r>
        <w:t>مستقلة</w:t>
      </w:r>
      <w:r>
        <w:t xml:space="preserve"> </w:t>
      </w:r>
      <w:r>
        <w:t>بموجب</w:t>
      </w:r>
      <w:r>
        <w:t xml:space="preserve"> </w:t>
      </w:r>
      <w:r>
        <w:t>ترخيص</w:t>
      </w:r>
      <w:r>
        <w:t xml:space="preserve"> Office Home &amp; Student 2013 RT </w:t>
      </w:r>
      <w:r>
        <w:t>للاستخدام</w:t>
      </w:r>
      <w:r>
        <w:t xml:space="preserve"> </w:t>
      </w:r>
      <w:r>
        <w:t>التجاري،</w:t>
      </w:r>
      <w:r>
        <w:t xml:space="preserve"> </w:t>
      </w:r>
      <w:r>
        <w:t>على</w:t>
      </w:r>
      <w:r>
        <w:t xml:space="preserve"> </w:t>
      </w:r>
      <w:r>
        <w:t>الرغم</w:t>
      </w:r>
      <w:r>
        <w:t xml:space="preserve"> </w:t>
      </w:r>
      <w:r>
        <w:t>من</w:t>
      </w:r>
      <w:r>
        <w:t xml:space="preserve"> </w:t>
      </w:r>
      <w:r>
        <w:t>أي</w:t>
      </w:r>
      <w:r>
        <w:t xml:space="preserve"> </w:t>
      </w:r>
      <w:r>
        <w:t>تعارض</w:t>
      </w:r>
      <w:r>
        <w:t xml:space="preserve"> </w:t>
      </w:r>
      <w:r>
        <w:t>مع</w:t>
      </w:r>
      <w:r>
        <w:t xml:space="preserve"> </w:t>
      </w:r>
      <w:r>
        <w:t>شروط</w:t>
      </w:r>
      <w:r>
        <w:t xml:space="preserve"> </w:t>
      </w:r>
      <w:r>
        <w:t>ترخيص</w:t>
      </w:r>
      <w:r>
        <w:t xml:space="preserve"> Office Home &amp; Student 2013 RT.</w:t>
      </w:r>
    </w:p>
    <w:p w:rsidR="002453E1" w:rsidRDefault="00A73845">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87"/>
        <w:gridCol w:w="3628"/>
        <w:gridCol w:w="357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w:instrText>
            </w:r>
            <w:r>
              <w:instrText>\t "</w:instrText>
            </w:r>
            <w:r>
              <w:instrText>حقوق</w:instrText>
            </w:r>
            <w:r>
              <w:instrText xml:space="preserve"> </w:instrText>
            </w:r>
            <w:r>
              <w:instrText>التجوال</w:instrText>
            </w:r>
            <w:r>
              <w:instrText xml:space="preserve">: </w:instrText>
            </w:r>
            <w:r>
              <w:instrText>ميزة</w:instrText>
            </w:r>
            <w:r>
              <w:instrText xml:space="preserve"> </w:instrText>
            </w:r>
            <w:r>
              <w:instrText>ضمان</w:instrText>
            </w:r>
            <w:r>
              <w:instrText xml:space="preserve"> </w:instrText>
            </w:r>
            <w:r>
              <w:instrText>البرنامج</w:instrText>
            </w:r>
            <w:r>
              <w:instrText xml:space="preserve"> </w:instrText>
            </w:r>
            <w:r>
              <w:instrText>التي</w:instrText>
            </w:r>
            <w:r>
              <w:instrText xml:space="preserve"> </w:instrText>
            </w:r>
            <w:r>
              <w:instrText>تسمح</w:instrText>
            </w:r>
            <w:r>
              <w:instrText xml:space="preserve"> </w:instrText>
            </w:r>
            <w:r>
              <w:instrText>للمستخدم</w:instrText>
            </w:r>
            <w:r>
              <w:instrText xml:space="preserve"> </w:instrText>
            </w:r>
            <w:r>
              <w:instrText>الأساسي</w:instrText>
            </w:r>
            <w:r>
              <w:instrText xml:space="preserve"> </w:instrText>
            </w:r>
            <w:r>
              <w:instrText>لجهاز</w:instrText>
            </w:r>
            <w:r>
              <w:instrText xml:space="preserve"> </w:instrText>
            </w:r>
            <w:r>
              <w:instrText>مرخص</w:instrText>
            </w:r>
            <w:r>
              <w:instrText xml:space="preserve"> </w:instrText>
            </w:r>
            <w:r>
              <w:instrText>بحقوق</w:instrText>
            </w:r>
            <w:r>
              <w:instrText xml:space="preserve"> </w:instrText>
            </w:r>
            <w:r>
              <w:instrText>وصول</w:instrText>
            </w:r>
            <w:r>
              <w:instrText xml:space="preserve"> </w:instrText>
            </w:r>
            <w:r>
              <w:instrText>عن</w:instrText>
            </w:r>
            <w:r>
              <w:instrText xml:space="preserve"> </w:instrText>
            </w:r>
            <w:r>
              <w:instrText>بُعد</w:instrText>
            </w:r>
            <w:r>
              <w:instrText xml:space="preserve"> </w:instrText>
            </w:r>
            <w:r>
              <w:instrText>واستخدام</w:instrText>
            </w:r>
            <w:r>
              <w:instrText xml:space="preserve"> </w:instrText>
            </w:r>
            <w:r>
              <w:instrText>معينة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التجوال</w:t>
            </w:r>
            <w:r>
              <w:fldChar w:fldCharType="end"/>
            </w:r>
            <w:r>
              <w:t xml:space="preserve">: Office </w:t>
            </w:r>
            <w:r>
              <w:t>و</w:t>
            </w:r>
            <w:r>
              <w:t xml:space="preserve">Project </w:t>
            </w:r>
            <w:r>
              <w:t>و</w:t>
            </w:r>
            <w:r>
              <w:t>Visio</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4.1 Project Professional 2016</w:t>
      </w:r>
    </w:p>
    <w:p w:rsidR="002453E1" w:rsidRDefault="00A73845">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49304622"/>
      <w:r>
        <w:instrText>Office for Mac</w:instrText>
      </w:r>
      <w:bookmarkEnd w:id="95"/>
      <w:r>
        <w:instrText>" \l 3</w:instrText>
      </w:r>
      <w:r>
        <w:fldChar w:fldCharType="end"/>
      </w:r>
    </w:p>
    <w:p w:rsidR="002453E1" w:rsidRDefault="00A73845">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Excel 2016 لـ Mac</w:t>
            </w:r>
            <w:r>
              <w:fldChar w:fldCharType="begin"/>
            </w:r>
            <w:r>
              <w:instrText xml:space="preserve"> XE "Excel 2016 </w:instrText>
            </w:r>
            <w:r>
              <w:instrText>لـ</w:instrText>
            </w:r>
            <w:r>
              <w:instrText xml:space="preserv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lastRenderedPageBreak/>
              <w:t>Office 2016 لـ Mac Standard</w:t>
            </w:r>
            <w:r>
              <w:fldChar w:fldCharType="begin"/>
            </w:r>
            <w:r>
              <w:instrText xml:space="preserve"> XE "Office 2016 </w:instrText>
            </w:r>
            <w:r>
              <w:instrText>لـ</w:instrText>
            </w:r>
            <w:r>
              <w:instrText xml:space="preserve">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Outlook 2016 لـ Mac</w:t>
            </w:r>
            <w:r>
              <w:fldChar w:fldCharType="begin"/>
            </w:r>
            <w:r>
              <w:instrText xml:space="preserve"> XE "Outlook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PowerPoint 2016 لـ Mac</w:t>
            </w:r>
            <w:r>
              <w:fldChar w:fldCharType="begin"/>
            </w:r>
            <w:r>
              <w:instrText xml:space="preserve"> XE "PowerPoint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Word 2016 لـ Mac</w:t>
            </w:r>
            <w:r>
              <w:fldChar w:fldCharType="begin"/>
            </w:r>
            <w:r>
              <w:instrText xml:space="preserve"> XE "</w:instrText>
            </w:r>
            <w:r>
              <w:instrText xml:space="preserve">Word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ترخيص Work at Home for Mac 2016</w:t>
            </w:r>
            <w:r>
              <w:fldChar w:fldCharType="begin"/>
            </w:r>
            <w:r>
              <w:instrText xml:space="preserve"> XE "</w:instrText>
            </w:r>
            <w:r>
              <w:instrText>ترخيص</w:instrText>
            </w:r>
            <w:r>
              <w:instrText xml:space="preserv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77"/>
        <w:gridCol w:w="3556"/>
        <w:gridCol w:w="355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w:instrText>
            </w:r>
            <w:r>
              <w:instrText>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العمل</w:t>
            </w:r>
            <w:r>
              <w:t xml:space="preserve"> </w:t>
            </w:r>
            <w:r>
              <w:t>بالمنزل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w:instrText>
            </w:r>
            <w:r>
              <w:instrText>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الإصدارات اللاحقة</w:t>
      </w:r>
    </w:p>
    <w:p w:rsidR="002453E1" w:rsidRDefault="00A73845">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2453E1" w:rsidRDefault="002453E1">
      <w:pPr>
        <w:pStyle w:val="ProductList-Body"/>
        <w:rPr>
          <w:rtl/>
        </w:rPr>
      </w:pPr>
    </w:p>
    <w:p w:rsidR="002453E1" w:rsidRDefault="00A73845">
      <w:pPr>
        <w:pStyle w:val="ProductList-ClauseHeading"/>
        <w:outlineLvl w:val="4"/>
        <w:rPr>
          <w:rtl/>
        </w:rPr>
      </w:pPr>
      <w:r>
        <w:rPr>
          <w:rtl/>
        </w:rPr>
        <w:t>2.2 العمل بالمنزل</w:t>
      </w:r>
    </w:p>
    <w:p w:rsidR="002453E1" w:rsidRDefault="00A73845">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إلا</w:t>
      </w:r>
      <w:r>
        <w:t xml:space="preserve"> </w:t>
      </w:r>
      <w:r>
        <w:t>مقترنًا</w:t>
      </w:r>
      <w:r>
        <w:t xml:space="preserve"> </w:t>
      </w:r>
      <w:r>
        <w:fldChar w:fldCharType="begin"/>
      </w:r>
      <w:r>
        <w:instrText xml:space="preserve"> AutoTextList   \s NoS</w:instrText>
      </w:r>
      <w:r>
        <w:instrText>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كامل</w:t>
      </w:r>
      <w:r>
        <w:t xml:space="preserve"> </w:t>
      </w:r>
      <w:r>
        <w:t>لـ</w:t>
      </w:r>
      <w:r>
        <w:t xml:space="preserve"> Office for Mac. </w:t>
      </w:r>
      <w:r>
        <w:t>وهو</w:t>
      </w:r>
      <w:r>
        <w:t xml:space="preserve"> </w:t>
      </w:r>
      <w:r>
        <w:t>يسمح</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w:t>
      </w:r>
      <w:r>
        <w:rPr>
          <w:color w:val="0563C1"/>
        </w:rPr>
        <w:t>مستخدم</w:t>
      </w:r>
      <w:r>
        <w:rPr>
          <w:color w:val="0563C1"/>
        </w:rPr>
        <w:t xml:space="preserve"> </w:t>
      </w:r>
      <w:r>
        <w:rPr>
          <w:color w:val="0563C1"/>
        </w:rPr>
        <w:t>الأساسي</w:t>
      </w:r>
      <w:r>
        <w:fldChar w:fldCharType="end"/>
      </w:r>
      <w:r>
        <w:t xml:space="preserve"> </w:t>
      </w:r>
      <w:r>
        <w:t>للبرنامج</w:t>
      </w:r>
      <w:r>
        <w:t xml:space="preserve"> </w:t>
      </w:r>
      <w:r>
        <w:t>أيضًا</w:t>
      </w:r>
      <w:r>
        <w:t xml:space="preserve"> </w:t>
      </w:r>
      <w:r>
        <w:t>بتثبيت</w:t>
      </w:r>
      <w:r>
        <w:t xml:space="preserve"> </w:t>
      </w:r>
      <w:r>
        <w:t>البرنامج</w:t>
      </w:r>
      <w:r>
        <w:t xml:space="preserve"> </w:t>
      </w:r>
      <w:r>
        <w:t>واستخدامه</w:t>
      </w:r>
      <w:r>
        <w:t xml:space="preserve"> </w:t>
      </w:r>
      <w:r>
        <w:t>على</w:t>
      </w:r>
      <w:r>
        <w:t xml:space="preserve"> </w:t>
      </w:r>
      <w:r>
        <w:t>جهاز</w:t>
      </w:r>
      <w:r>
        <w:t xml:space="preserve"> </w:t>
      </w:r>
      <w:r>
        <w:t>خارج</w:t>
      </w:r>
      <w:r>
        <w:t xml:space="preserve"> </w:t>
      </w:r>
      <w:r>
        <w:t>موقع</w:t>
      </w:r>
      <w:r>
        <w:t xml:space="preserve"> </w:t>
      </w:r>
      <w:r>
        <w:t>العميل</w:t>
      </w:r>
      <w:r>
        <w:t xml:space="preserve"> </w:t>
      </w:r>
      <w:r>
        <w:t>أو</w:t>
      </w:r>
      <w:r>
        <w:t xml:space="preserve"> </w:t>
      </w:r>
      <w:r>
        <w:t>الشركات</w:t>
      </w:r>
      <w:r>
        <w:t xml:space="preserve"> </w:t>
      </w:r>
      <w:r>
        <w:t>التابعة</w:t>
      </w:r>
      <w:r>
        <w:t xml:space="preserve"> </w:t>
      </w:r>
      <w:r>
        <w:t>له</w:t>
      </w:r>
      <w:r>
        <w:t xml:space="preserve"> (</w:t>
      </w:r>
      <w:r>
        <w:t>على</w:t>
      </w:r>
      <w:r>
        <w:t xml:space="preserve"> </w:t>
      </w:r>
      <w:r>
        <w:t>سبيل</w:t>
      </w:r>
      <w:r>
        <w:t xml:space="preserve"> </w:t>
      </w:r>
      <w:r>
        <w:t>المثال،</w:t>
      </w:r>
      <w:r>
        <w:t xml:space="preserve"> </w:t>
      </w:r>
      <w:r>
        <w:t>في</w:t>
      </w:r>
      <w:r>
        <w:t xml:space="preserve"> </w:t>
      </w:r>
      <w:r>
        <w:t>منزل</w:t>
      </w:r>
      <w:r>
        <w:t xml:space="preserve"> </w:t>
      </w:r>
      <w:r>
        <w:t>المستخدم</w:t>
      </w:r>
      <w:r>
        <w:t>).</w:t>
      </w:r>
    </w:p>
    <w:p w:rsidR="002453E1" w:rsidRDefault="002453E1">
      <w:pPr>
        <w:pStyle w:val="ProductList-Body"/>
        <w:rPr>
          <w:rtl/>
        </w:rPr>
      </w:pPr>
    </w:p>
    <w:p w:rsidR="002453E1" w:rsidRDefault="00A73845">
      <w:pPr>
        <w:pStyle w:val="ProductList-ClauseHeading"/>
        <w:outlineLvl w:val="4"/>
        <w:rPr>
          <w:rtl/>
        </w:rPr>
      </w:pPr>
      <w:r>
        <w:rPr>
          <w:rtl/>
        </w:rPr>
        <w:t>2.3 مستقل عن النظام الأساسي</w:t>
      </w:r>
    </w:p>
    <w:p w:rsidR="002453E1" w:rsidRDefault="00A73845">
      <w:pPr>
        <w:pStyle w:val="ProductList-Body"/>
        <w:rPr>
          <w:rtl/>
        </w:rPr>
      </w:pPr>
      <w:r>
        <w:rPr>
          <w:rtl/>
        </w:rPr>
        <w:t>يجوز للعميل تشغيل إما الإصدار المرخص أو إصدار نظام أساسي مختلف، شريطة أن يكون إصدار</w:t>
      </w:r>
      <w:r>
        <w:rPr>
          <w:rtl/>
        </w:rPr>
        <w:t xml:space="preserve">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w:t>
      </w:r>
      <w:r>
        <w:rPr>
          <w:rtl/>
        </w:rPr>
        <w:t xml:space="preserve">مزج بين المكونات عبر إصدارات النظام الأساسي. يسمح ضمان البرنامج في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المستقل</w:t>
      </w:r>
      <w:r>
        <w:t xml:space="preserve"> </w:t>
      </w:r>
      <w:r>
        <w:t>عن</w:t>
      </w:r>
      <w:r>
        <w:t xml:space="preserve"> </w:t>
      </w:r>
      <w:r>
        <w:t>النظام</w:t>
      </w:r>
      <w:r>
        <w:t xml:space="preserve"> </w:t>
      </w:r>
      <w:r>
        <w:t>الأساسي</w:t>
      </w:r>
      <w:r>
        <w:t xml:space="preserve"> </w:t>
      </w:r>
      <w:r>
        <w:t>للعميل</w:t>
      </w:r>
      <w:r>
        <w:t xml:space="preserve"> </w:t>
      </w:r>
      <w:r>
        <w:t>باستخدام</w:t>
      </w:r>
      <w:r>
        <w:t xml:space="preserve"> </w:t>
      </w:r>
      <w:r>
        <w:t>أحدث</w:t>
      </w:r>
      <w:r>
        <w:t xml:space="preserve"> </w:t>
      </w:r>
      <w:r>
        <w:t>إصدار</w:t>
      </w:r>
      <w:r>
        <w:t xml:space="preserve"> </w:t>
      </w:r>
      <w:r>
        <w:t>من</w:t>
      </w:r>
      <w:r>
        <w:t xml:space="preserve"> </w:t>
      </w:r>
      <w:r>
        <w:t>إصدارات</w:t>
      </w:r>
      <w:r>
        <w:t xml:space="preserve"> </w:t>
      </w:r>
      <w:r>
        <w:t>النظام</w:t>
      </w:r>
      <w:r>
        <w:t xml:space="preserve"> </w:t>
      </w:r>
      <w:r>
        <w:t>الأساسي</w:t>
      </w:r>
      <w:r>
        <w:t xml:space="preserve"> </w:t>
      </w:r>
      <w:r>
        <w:t>للم</w:t>
      </w:r>
      <w:r>
        <w:t>نتج</w:t>
      </w:r>
      <w:r>
        <w:t xml:space="preserve"> </w:t>
      </w:r>
      <w:r>
        <w:t>الذي</w:t>
      </w:r>
      <w:r>
        <w:t xml:space="preserve"> </w:t>
      </w:r>
      <w:r>
        <w:t>يصبح</w:t>
      </w:r>
      <w:r>
        <w:t xml:space="preserve"> </w:t>
      </w:r>
      <w:r>
        <w:t>متوفرًا</w:t>
      </w:r>
      <w:r>
        <w:t xml:space="preserve"> </w:t>
      </w:r>
      <w:r>
        <w:t>أثناء</w:t>
      </w:r>
      <w:r>
        <w:t xml:space="preserve"> </w:t>
      </w:r>
      <w:r>
        <w:t>مدة</w:t>
      </w:r>
      <w:r>
        <w:t xml:space="preserve"> </w:t>
      </w:r>
      <w:r>
        <w:t>التغطية،</w:t>
      </w:r>
      <w:r>
        <w:t xml:space="preserve"> </w:t>
      </w:r>
      <w:r>
        <w:t>عوضًا</w:t>
      </w:r>
      <w:r>
        <w:t xml:space="preserve"> </w:t>
      </w:r>
      <w:r>
        <w:t>عن</w:t>
      </w:r>
      <w:r>
        <w:t xml:space="preserve"> </w:t>
      </w:r>
      <w:r>
        <w:t>المنتج</w:t>
      </w:r>
      <w:r>
        <w:t xml:space="preserve"> </w:t>
      </w:r>
      <w:r>
        <w:t>المرخَّص</w:t>
      </w:r>
      <w:r>
        <w:t>.</w:t>
      </w:r>
    </w:p>
    <w:p w:rsidR="002453E1" w:rsidRDefault="00A73845">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09"/>
        <w:gridCol w:w="3588"/>
        <w:gridCol w:w="359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Office</w:t>
            </w:r>
            <w:r>
              <w:t xml:space="preserv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Office Web Apps Server 2013 (</w:t>
            </w:r>
            <w:r>
              <w:t>مجموعة</w:t>
            </w:r>
            <w:r>
              <w:t xml:space="preserve"> Office </w:t>
            </w:r>
            <w:r>
              <w:t>فقط</w:t>
            </w:r>
            <w:r>
              <w:t>)</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الاستخدام التجاري لـ Office Home &amp; Student 2013 RT</w:t>
      </w:r>
    </w:p>
    <w:p w:rsidR="002453E1" w:rsidRDefault="00A73845">
      <w:pPr>
        <w:pStyle w:val="ProductList-Body"/>
        <w:rPr>
          <w:rtl/>
        </w:rPr>
      </w:pPr>
      <w:r>
        <w:rPr>
          <w:rtl/>
        </w:rPr>
        <w:t xml:space="preserve">يجوز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w:instrText>
      </w:r>
      <w:r>
        <w:instrText>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مثبت</w:t>
      </w:r>
      <w:r>
        <w:t xml:space="preserve"> </w:t>
      </w:r>
      <w:r>
        <w:t>عليه</w:t>
      </w:r>
      <w:r>
        <w:t xml:space="preserve"> Office 2016 </w:t>
      </w:r>
      <w:r>
        <w:t>لـ</w:t>
      </w:r>
      <w:r>
        <w:t xml:space="preserve"> Mac Standard </w:t>
      </w:r>
      <w:r>
        <w:t>استخدام</w:t>
      </w:r>
      <w:r>
        <w:t xml:space="preserve"> </w:t>
      </w:r>
      <w:r>
        <w:t>البرنامج</w:t>
      </w:r>
      <w:r>
        <w:t xml:space="preserve"> </w:t>
      </w:r>
      <w:r>
        <w:t>المرخص</w:t>
      </w:r>
      <w:r>
        <w:t xml:space="preserve"> </w:t>
      </w:r>
      <w:r>
        <w:t>بصورة</w:t>
      </w:r>
      <w:r>
        <w:t xml:space="preserve"> </w:t>
      </w:r>
      <w:r>
        <w:t>مستقلة</w:t>
      </w:r>
      <w:r>
        <w:t xml:space="preserve"> </w:t>
      </w:r>
      <w:r>
        <w:t>بموجب</w:t>
      </w:r>
      <w:r>
        <w:t xml:space="preserve"> </w:t>
      </w:r>
      <w:r>
        <w:t>ترخيص</w:t>
      </w:r>
      <w:r>
        <w:t xml:space="preserve"> Office Home &amp; Student 2013 RT </w:t>
      </w:r>
      <w:r>
        <w:t>للاستخدام</w:t>
      </w:r>
      <w:r>
        <w:t xml:space="preserve"> </w:t>
      </w:r>
      <w:r>
        <w:t>التجاري،</w:t>
      </w:r>
      <w:r>
        <w:t xml:space="preserve"> </w:t>
      </w:r>
      <w:r>
        <w:t>بغض</w:t>
      </w:r>
      <w:r>
        <w:t xml:space="preserve"> </w:t>
      </w:r>
      <w:r>
        <w:t>النظر</w:t>
      </w:r>
      <w:r>
        <w:t xml:space="preserve"> </w:t>
      </w:r>
      <w:r>
        <w:t>عن</w:t>
      </w:r>
      <w:r>
        <w:t xml:space="preserve"> </w:t>
      </w:r>
      <w:r>
        <w:t>أي</w:t>
      </w:r>
      <w:r>
        <w:t xml:space="preserve"> </w:t>
      </w:r>
      <w:r>
        <w:t>شيء</w:t>
      </w:r>
      <w:r>
        <w:t xml:space="preserve"> </w:t>
      </w:r>
      <w:r>
        <w:t>يتعارض</w:t>
      </w:r>
      <w:r>
        <w:t xml:space="preserve"> </w:t>
      </w:r>
      <w:r>
        <w:t>مع</w:t>
      </w:r>
      <w:r>
        <w:t xml:space="preserve"> </w:t>
      </w:r>
      <w:r>
        <w:t>ذلك</w:t>
      </w:r>
      <w:r>
        <w:t xml:space="preserve"> </w:t>
      </w:r>
      <w:r>
        <w:t>في</w:t>
      </w:r>
      <w:r>
        <w:t xml:space="preserve"> </w:t>
      </w:r>
      <w:r>
        <w:t>شروط</w:t>
      </w:r>
      <w:r>
        <w:t xml:space="preserve"> </w:t>
      </w:r>
      <w:r>
        <w:t>ترخيص</w:t>
      </w:r>
      <w:r>
        <w:t xml:space="preserve"> Office Home &amp; Student 2013 RT.</w:t>
      </w:r>
    </w:p>
    <w:p w:rsidR="002453E1" w:rsidRDefault="00A73845">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8"/>
        <w:gridCol w:w="3659"/>
        <w:gridCol w:w="355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w:instrText>
            </w:r>
            <w:r>
              <w:instrText xml:space="preserve">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49304623"/>
      <w:r>
        <w:instrText>خوادم</w:instrText>
      </w:r>
      <w:r>
        <w:instrText xml:space="preserve"> Office</w:instrText>
      </w:r>
      <w:bookmarkEnd w:id="101"/>
      <w:r>
        <w:instrText>" \l 2</w:instrText>
      </w:r>
      <w:r>
        <w:fldChar w:fldCharType="end"/>
      </w:r>
    </w:p>
    <w:p w:rsidR="002453E1" w:rsidRDefault="00A73845">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49304624"/>
      <w:r>
        <w:instrText>Exchange Server</w:instrText>
      </w:r>
      <w:bookmarkEnd w:id="103"/>
      <w:r>
        <w:instrText>" \l 3</w:instrText>
      </w:r>
      <w:r>
        <w:fldChar w:fldCharType="end"/>
      </w:r>
    </w:p>
    <w:p w:rsidR="002453E1" w:rsidRDefault="00A73845">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7"/>
        <w:gridCol w:w="619"/>
        <w:gridCol w:w="607"/>
        <w:gridCol w:w="611"/>
        <w:gridCol w:w="607"/>
        <w:gridCol w:w="606"/>
        <w:gridCol w:w="611"/>
        <w:gridCol w:w="615"/>
        <w:gridCol w:w="634"/>
        <w:gridCol w:w="618"/>
        <w:gridCol w:w="612"/>
        <w:gridCol w:w="617"/>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lastRenderedPageBreak/>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ترخيص وصول العميل لـ Exchange Server Enterprise 2016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Exchange Server Standard 2016</w:t>
            </w:r>
            <w:r>
              <w:fldChar w:fldCharType="begin"/>
            </w:r>
            <w:r>
              <w:instrText xml:space="preserve"> XE "Exchange Ser</w:instrText>
            </w:r>
            <w:r>
              <w:instrText xml:space="preserve">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وصول العميل لـ Exchange Server Standard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1"/>
        <w:gridCol w:w="3591"/>
        <w:gridCol w:w="359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w:instrText>
            </w:r>
            <w:r>
              <w:instrText>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w:t>
            </w:r>
            <w:r>
              <w:t>إلى</w:t>
            </w:r>
            <w:r>
              <w:t xml:space="preserve"> Standard</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مؤهل </w:t>
            </w:r>
            <w:r>
              <w:rPr>
                <w:color w:val="404040"/>
                <w:rtl/>
              </w:rPr>
              <w:t>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17"/>
        <w:gridCol w:w="3590"/>
        <w:gridCol w:w="358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w:instrText>
            </w:r>
            <w:r>
              <w:instrText>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يُرخص</w:t>
            </w:r>
            <w:r>
              <w:t xml:space="preserve"> </w:t>
            </w:r>
            <w:r>
              <w:t>مع</w:t>
            </w:r>
            <w:r>
              <w:t xml:space="preserve"> </w:t>
            </w:r>
            <w:r>
              <w:t>الخادم</w:t>
            </w:r>
            <w:r>
              <w:t xml:space="preserve"> (</w:t>
            </w:r>
            <w:r>
              <w:t>يتطلب</w:t>
            </w:r>
            <w:r>
              <w:t xml:space="preserve"> </w:t>
            </w:r>
            <w:r>
              <w:t>الوصول</w:t>
            </w:r>
            <w:r>
              <w:t xml:space="preserve"> </w:t>
            </w:r>
            <w:r>
              <w:t>إلى</w:t>
            </w:r>
            <w:r>
              <w:t xml:space="preserve"> </w:t>
            </w:r>
            <w:r>
              <w:t>الوظائف</w:t>
            </w:r>
            <w:r>
              <w:t xml:space="preserve"> </w:t>
            </w:r>
            <w:r>
              <w:t>الإضافية</w:t>
            </w:r>
            <w:r>
              <w:t xml:space="preserve"> </w:t>
            </w:r>
            <w:r>
              <w:t>تراخيص</w:t>
            </w:r>
            <w:r>
              <w:t xml:space="preserve"> </w:t>
            </w:r>
            <w:r>
              <w:t>وصول</w:t>
            </w:r>
            <w:r>
              <w:t xml:space="preserve"> </w:t>
            </w:r>
            <w:r>
              <w:t>العميل</w:t>
            </w:r>
            <w:r>
              <w:t xml:space="preserve"> </w:t>
            </w:r>
            <w:r>
              <w:t>الأساسية</w:t>
            </w:r>
            <w:r>
              <w:t xml:space="preserve"> </w:t>
            </w:r>
            <w:r>
              <w:t>والإضافية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3.1 </w:t>
      </w:r>
      <w:r>
        <w:rPr>
          <w:rtl/>
        </w:rPr>
        <w:t>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Exchange Online الخطة 1</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ترخيص اشتراك المستخدم لـ Exchange Online الخطة 1G</w:t>
            </w:r>
            <w:r>
              <w:fldChar w:fldCharType="begin"/>
            </w:r>
            <w:r>
              <w:instrText xml:space="preserve"> XE "Exchange Online </w:instrText>
            </w:r>
            <w:r>
              <w:instrText>الخطة</w:instrText>
            </w:r>
            <w:r>
              <w:instrText xml:space="preserve">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Exchange Online الخطة 2</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ترخيص اشتراك المستخدم لـ Exchange Online الخطة 2A</w:t>
            </w:r>
            <w:r>
              <w:fldChar w:fldCharType="begin"/>
            </w:r>
            <w:r>
              <w:instrText xml:space="preserve"> XE "Exchange Online </w:instrText>
            </w:r>
            <w:r>
              <w:instrText>الخطة</w:instrText>
            </w:r>
            <w:r>
              <w:instrText xml:space="preserve">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Exchange Online الخطة 2G</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SubClauseHeading"/>
        <w:outlineLvl w:val="5"/>
        <w:rPr>
          <w:rtl/>
        </w:rPr>
      </w:pPr>
      <w:r>
        <w:rPr>
          <w:rtl/>
        </w:rPr>
        <w:t>3.1.3 الوظائف الإضافية المقترنة بترخيص وصول العميل للمؤسسة لـ Exchange</w:t>
      </w:r>
    </w:p>
    <w:p w:rsidR="002453E1" w:rsidRDefault="00A73845">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53E1" w:rsidRDefault="00A73845">
            <w:pPr>
              <w:pStyle w:val="ProductList-TableBody"/>
              <w:rPr>
                <w:rtl/>
              </w:rPr>
            </w:pPr>
            <w:r>
              <w:rPr>
                <w:rtl/>
              </w:rPr>
              <w:t>ت</w:t>
            </w:r>
            <w:r>
              <w:rPr>
                <w:rtl/>
              </w:rPr>
              <w:t>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Exchange Online الخطة 2</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Exchange Online الخطة 2G</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95"/>
        <w:gridCol w:w="3630"/>
        <w:gridCol w:w="356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جميع</w:t>
            </w:r>
            <w:r>
              <w:t xml:space="preserve"> </w:t>
            </w:r>
            <w:r>
              <w:t>إصدارات</w:t>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w:instrText>
            </w:r>
            <w:r>
              <w:instrText>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w:instrText>
            </w:r>
            <w:r>
              <w:instrText>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lastRenderedPageBreak/>
        <w:t>4.1 ترخيص وصول العميل للمؤسسة لـ Exchange مع البنود والشروط التكميلية لـ Services 2016</w:t>
      </w:r>
    </w:p>
    <w:p w:rsidR="002453E1" w:rsidRDefault="00A73845">
      <w:pPr>
        <w:pStyle w:val="ProductList-Body"/>
        <w:rPr>
          <w:rtl/>
        </w:rPr>
      </w:pPr>
      <w:r>
        <w:rPr>
          <w:rtl/>
        </w:rPr>
        <w:t>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w:t>
      </w:r>
      <w:r>
        <w:rPr>
          <w:rtl/>
        </w:rPr>
        <w:t xml:space="preserve">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w:t>
              </w:r>
              <w:r>
                <w:rPr>
                  <w:color w:val="00467F"/>
                  <w:sz w:val="14"/>
                  <w:u w:val="single"/>
                  <w:rtl/>
                </w:rPr>
                <w:t>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49304625"/>
      <w:r>
        <w:instrText>Project Server</w:instrText>
      </w:r>
      <w:bookmarkEnd w:id="109"/>
      <w:r>
        <w:instrText>" \l 3</w:instrText>
      </w:r>
      <w:r>
        <w:fldChar w:fldCharType="end"/>
      </w:r>
    </w:p>
    <w:p w:rsidR="002453E1" w:rsidRDefault="00A73845">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2"/>
        <w:gridCol w:w="615"/>
        <w:gridCol w:w="608"/>
        <w:gridCol w:w="612"/>
        <w:gridCol w:w="608"/>
        <w:gridCol w:w="607"/>
        <w:gridCol w:w="612"/>
        <w:gridCol w:w="615"/>
        <w:gridCol w:w="634"/>
        <w:gridCol w:w="619"/>
        <w:gridCol w:w="613"/>
        <w:gridCol w:w="609"/>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w:instrText>
            </w:r>
            <w:r>
              <w:instr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وصول العميل لـ Project Server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1"/>
        <w:gridCol w:w="3596"/>
        <w:gridCol w:w="360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Project 2013</w:t>
            </w:r>
            <w:r>
              <w:fldChar w:fldCharType="begin"/>
            </w:r>
            <w:r>
              <w:instrText xml:space="preserve"> XE "</w:instrText>
            </w:r>
            <w:r>
              <w:instrText xml:space="preserve">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w:t>
            </w:r>
            <w:r>
              <w:rPr>
                <w:color w:val="404040"/>
                <w:rtl/>
              </w:rPr>
              <w:t>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w:t>
            </w:r>
            <w:r>
              <w:rPr>
                <w:color w:val="0563C1"/>
              </w:rPr>
              <w:t>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12" w:name="_Sec795"/>
      <w:r>
        <w:rPr>
          <w:rtl/>
        </w:rPr>
        <w:t xml:space="preserve">3. </w:t>
      </w:r>
      <w:r>
        <w:rPr>
          <w:rtl/>
        </w:rPr>
        <w:t>حقوق الاستخدام</w:t>
      </w:r>
      <w:bookmarkEnd w:id="112"/>
    </w:p>
    <w:tbl>
      <w:tblPr>
        <w:tblStyle w:val="PURTable"/>
        <w:bidiVisual/>
        <w:tblW w:w="0" w:type="dxa"/>
        <w:tblLook w:val="04A0" w:firstRow="1" w:lastRow="0" w:firstColumn="1" w:lastColumn="0" w:noHBand="0" w:noVBand="1"/>
      </w:tblPr>
      <w:tblGrid>
        <w:gridCol w:w="3624"/>
        <w:gridCol w:w="3580"/>
        <w:gridCol w:w="358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w:instrText>
            </w:r>
            <w:r>
              <w:instrText>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ترخيص</w:t>
            </w:r>
            <w:r>
              <w:t xml:space="preserve"> </w:t>
            </w:r>
            <w:r>
              <w:t>وصول</w:t>
            </w:r>
            <w:r>
              <w:t xml:space="preserve"> </w:t>
            </w:r>
            <w:r>
              <w:t>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Project Lite</w:t>
            </w:r>
            <w:r>
              <w:fldChar w:fldCharType="begin"/>
            </w:r>
            <w:r>
              <w:instrText xml:space="preserve"> XE "Project Lite" </w:instrText>
            </w:r>
            <w:r>
              <w:fldChar w:fldCharType="end"/>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453E1" w:rsidRDefault="00A73845">
            <w:pPr>
              <w:pStyle w:val="ProductList-TableBody"/>
              <w:rPr>
                <w:rtl/>
              </w:rPr>
            </w:pPr>
            <w:r>
              <w:rPr>
                <w:rtl/>
              </w:rPr>
              <w:t>ترخيص اشتراك المستخدم لـ Project Pro for Office 365</w:t>
            </w:r>
            <w:r>
              <w:fldChar w:fldCharType="begin"/>
            </w:r>
            <w:r>
              <w:instrText xml:space="preserve"> XE "Project Pro for Office 365" </w:instrText>
            </w:r>
            <w:r>
              <w:fldChar w:fldCharType="end"/>
            </w:r>
          </w:p>
        </w:tc>
      </w:tr>
    </w:tbl>
    <w:p w:rsidR="002453E1" w:rsidRDefault="002453E1">
      <w:pPr>
        <w:pStyle w:val="ProductList-Body"/>
        <w:rPr>
          <w:rtl/>
        </w:rPr>
      </w:pPr>
    </w:p>
    <w:p w:rsidR="002453E1" w:rsidRDefault="00A7384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0"/>
        <w:gridCol w:w="3612"/>
        <w:gridCol w:w="357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w:instrText>
            </w:r>
            <w:r>
              <w:instrText>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تراخيص</w:t>
            </w:r>
            <w:r>
              <w:t xml:space="preserve"> </w:t>
            </w:r>
            <w:r>
              <w:t>الخادم</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49304626"/>
      <w:r>
        <w:instrText>SharePoint Server</w:instrText>
      </w:r>
      <w:bookmarkEnd w:id="115"/>
      <w:r>
        <w:instrText>" \l 3</w:instrText>
      </w:r>
      <w:r>
        <w:fldChar w:fldCharType="end"/>
      </w:r>
    </w:p>
    <w:p w:rsidR="002453E1" w:rsidRDefault="00A73845">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3987"/>
        <w:gridCol w:w="613"/>
        <w:gridCol w:w="602"/>
        <w:gridCol w:w="607"/>
        <w:gridCol w:w="602"/>
        <w:gridCol w:w="601"/>
        <w:gridCol w:w="607"/>
        <w:gridCol w:w="613"/>
        <w:gridCol w:w="634"/>
        <w:gridCol w:w="694"/>
        <w:gridCol w:w="609"/>
        <w:gridCol w:w="615"/>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Microsoft Office Audit وControl Management Server 2013</w:t>
            </w:r>
            <w:r>
              <w:fldChar w:fldCharType="begin"/>
            </w:r>
            <w:r>
              <w:instrText xml:space="preserve"> XE "</w:instrText>
            </w:r>
            <w:r>
              <w:instrText xml:space="preserve">Microsoft Office Audit </w:instrText>
            </w:r>
            <w:r>
              <w:instrText>و</w:instrText>
            </w:r>
            <w:r>
              <w:instrText xml:space="preserve">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w:instrText>
            </w:r>
            <w:r>
              <w:instrTex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العميل لـ SharePoint Server 20</w:t>
            </w:r>
            <w:r>
              <w:rPr>
                <w:rtl/>
              </w:rPr>
              <w:t>16 Standard</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 xml:space="preserve">ترخيص وصول العميل للمؤسسة SharePoint Server 2016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w:instrText>
            </w:r>
            <w:r>
              <w:instrText>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5"/>
        <w:gridCol w:w="3574"/>
        <w:gridCol w:w="358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SharePoint Server 2013</w:t>
            </w:r>
            <w:r>
              <w:fldChar w:fldCharType="begin"/>
            </w:r>
            <w:r>
              <w:instrText xml:space="preserve"> XE "</w:instrText>
            </w:r>
            <w:r>
              <w:instrText xml:space="preserve">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w:instrText>
            </w:r>
            <w:r>
              <w:instrText>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w:instrText>
            </w:r>
            <w:r>
              <w:instrText xml:space="preserve">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24"/>
        <w:gridCol w:w="3580"/>
        <w:gridCol w:w="358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w:instrText>
            </w:r>
            <w:r>
              <w:instrText>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w:instrText>
            </w:r>
            <w:r>
              <w:instrText>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SharePoint Online الخطة 2</w:t>
            </w:r>
            <w:r>
              <w:fldChar w:fldCharType="begin"/>
            </w:r>
            <w:r>
              <w:instrText xml:space="preserve"> XE "SharePoint Online </w:instrText>
            </w:r>
            <w:r>
              <w:instrText>الخطة</w:instrText>
            </w:r>
            <w:r>
              <w:instrText xml:space="preserve"> 2" </w:instrText>
            </w:r>
            <w:r>
              <w:fldChar w:fldCharType="end"/>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الترخيص المكافئ لترخيص وصول العميل (راج</w:t>
            </w:r>
            <w:r>
              <w:rPr>
                <w:rtl/>
              </w:rPr>
              <w:t xml:space="preserve">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مستخدم  SharePoint Online الخطة 1 أو 2</w:t>
            </w:r>
            <w:r>
              <w:fldChar w:fldCharType="begin"/>
            </w:r>
            <w:r>
              <w:instrText xml:space="preserve"> XE "</w:instrText>
            </w:r>
            <w:r>
              <w:instrText xml:space="preserve"> SharePoint Online </w:instrText>
            </w:r>
            <w:r>
              <w:instrText>الخطة</w:instrText>
            </w:r>
            <w:r>
              <w:instrText xml:space="preserve"> 1 </w:instrText>
            </w:r>
            <w:r>
              <w:instrText>أو</w:instrText>
            </w:r>
            <w:r>
              <w:instrText xml:space="preserve"> 2" </w:instrText>
            </w:r>
            <w:r>
              <w:fldChar w:fldCharType="end"/>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A73845">
            <w:pPr>
              <w:pStyle w:val="ProductList-TableBody"/>
              <w:rPr>
                <w:rtl/>
              </w:rPr>
            </w:pPr>
            <w:r>
              <w:rPr>
                <w:rtl/>
              </w:rPr>
              <w:t>ترخيص اشتراك المستخدم لـ SharePoint Online الخطة 2</w:t>
            </w:r>
          </w:p>
        </w:tc>
      </w:tr>
    </w:tbl>
    <w:p w:rsidR="002453E1" w:rsidRDefault="002453E1">
      <w:pPr>
        <w:pStyle w:val="ProductList-Body"/>
        <w:rPr>
          <w:rtl/>
        </w:rPr>
      </w:pPr>
    </w:p>
    <w:p w:rsidR="002453E1" w:rsidRDefault="00A73845">
      <w:pPr>
        <w:pStyle w:val="ProductList-SubClauseHeading"/>
        <w:outlineLvl w:val="5"/>
        <w:rPr>
          <w:rtl/>
        </w:rPr>
      </w:pPr>
      <w:r>
        <w:rPr>
          <w:rtl/>
        </w:rPr>
        <w:t>3.2.1 الوظائف الإضافية لـ SharePoint Server المقترنة بترخيص وصول العميل للمؤسسة لـ</w:t>
      </w:r>
      <w:r>
        <w:rPr>
          <w:rtl/>
        </w:rPr>
        <w:t xml:space="preserve"> SharePoint</w:t>
      </w:r>
    </w:p>
    <w:p w:rsidR="002453E1" w:rsidRDefault="00A73845">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w:t>
      </w:r>
      <w:r>
        <w:rPr>
          <w:rtl/>
        </w:rPr>
        <w:t>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SharePoint Online الخطة 2</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2453E1" w:rsidRDefault="00A73845">
      <w:pPr>
        <w:pStyle w:val="ProductList-Body"/>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ضرورية</w:t>
      </w:r>
      <w:r>
        <w:t xml:space="preserve"> </w:t>
      </w:r>
      <w:r>
        <w:t>للوصول</w:t>
      </w:r>
      <w:r>
        <w:t xml:space="preserve"> </w:t>
      </w:r>
      <w:r>
        <w:t>إلى</w:t>
      </w:r>
      <w:r>
        <w:t xml:space="preserve"> </w:t>
      </w:r>
      <w:r>
        <w:t>المحتوى</w:t>
      </w:r>
      <w:r>
        <w:t xml:space="preserve"> </w:t>
      </w:r>
      <w:r>
        <w:t>والمعلومات</w:t>
      </w:r>
      <w:r>
        <w:t xml:space="preserve"> </w:t>
      </w:r>
      <w:r>
        <w:t>والتطبيقات</w:t>
      </w:r>
      <w:r>
        <w:t xml:space="preserve"> </w:t>
      </w:r>
      <w:r>
        <w:t>التي</w:t>
      </w:r>
      <w:r>
        <w:t xml:space="preserve"> </w:t>
      </w:r>
      <w:r>
        <w:t>يقوم</w:t>
      </w:r>
      <w:r>
        <w:t xml:space="preserve"> </w:t>
      </w:r>
      <w:r>
        <w:t>العميل</w:t>
      </w:r>
      <w:r>
        <w:t xml:space="preserve"> </w:t>
      </w:r>
      <w:r>
        <w:t>بإتاحتها</w:t>
      </w:r>
      <w:r>
        <w:t xml:space="preserve"> </w:t>
      </w:r>
      <w:r>
        <w:t>ب</w:t>
      </w:r>
      <w:r>
        <w:t>شكل</w:t>
      </w:r>
      <w:r>
        <w:t xml:space="preserve"> </w:t>
      </w:r>
      <w:r>
        <w:t>عام</w:t>
      </w:r>
      <w:r>
        <w:t xml:space="preserve"> </w:t>
      </w:r>
      <w:r>
        <w:t>للمستخدمين</w:t>
      </w:r>
      <w:r>
        <w:t xml:space="preserve"> </w:t>
      </w:r>
      <w:r>
        <w:t>عبر</w:t>
      </w:r>
      <w:r>
        <w:t xml:space="preserve"> </w:t>
      </w:r>
      <w:r>
        <w:t>الإنترنت</w:t>
      </w:r>
      <w:r>
        <w:t xml:space="preserve"> (</w:t>
      </w:r>
      <w:r>
        <w:t>أي</w:t>
      </w:r>
      <w:r>
        <w:t xml:space="preserve"> </w:t>
      </w:r>
      <w:r>
        <w:t>عندما</w:t>
      </w:r>
      <w:r>
        <w:t xml:space="preserve"> </w:t>
      </w:r>
      <w:r>
        <w:t>لا</w:t>
      </w:r>
      <w:r>
        <w:t xml:space="preserve"> </w:t>
      </w:r>
      <w:r>
        <w:t>يكون</w:t>
      </w:r>
      <w:r>
        <w:t xml:space="preserve"> </w:t>
      </w:r>
      <w:r>
        <w:t>الوصول</w:t>
      </w:r>
      <w:r>
        <w:t xml:space="preserve"> </w:t>
      </w:r>
      <w:r>
        <w:t>مقصورًا</w:t>
      </w:r>
      <w:r>
        <w:t xml:space="preserve"> </w:t>
      </w:r>
      <w:r>
        <w:t>على</w:t>
      </w:r>
      <w:r>
        <w:t xml:space="preserve"> </w:t>
      </w:r>
      <w:r>
        <w:t>سيناريوهات</w:t>
      </w:r>
      <w:r>
        <w:t xml:space="preserve"> </w:t>
      </w:r>
      <w:r>
        <w:t>إنترانت</w:t>
      </w:r>
      <w:r>
        <w:t xml:space="preserve"> </w:t>
      </w:r>
      <w:r>
        <w:t>أو</w:t>
      </w:r>
      <w:r>
        <w:t xml:space="preserve"> </w:t>
      </w:r>
      <w:r>
        <w:t>إكسترانت</w:t>
      </w:r>
      <w:r>
        <w:t>).</w:t>
      </w:r>
    </w:p>
    <w:p w:rsidR="002453E1" w:rsidRDefault="002453E1">
      <w:pPr>
        <w:pStyle w:val="ProductList-Body"/>
        <w:rPr>
          <w:rtl/>
        </w:rPr>
      </w:pPr>
    </w:p>
    <w:p w:rsidR="002453E1" w:rsidRDefault="00A73845">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588"/>
        <w:gridCol w:w="3665"/>
        <w:gridCol w:w="353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SharePoint Server </w:t>
            </w:r>
            <w:r>
              <w:t>و</w:t>
            </w:r>
            <w:r>
              <w:t xml:space="preserve">Office Audit </w:t>
            </w:r>
            <w:r>
              <w:t>و</w:t>
            </w:r>
            <w:r>
              <w:t>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lastRenderedPageBreak/>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w:instrText>
            </w:r>
            <w:r>
              <w:instrText>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SharePoint Server </w:t>
            </w:r>
            <w:r>
              <w:t>و</w:t>
            </w:r>
            <w:r>
              <w:t xml:space="preserve">Office Audit </w:t>
            </w:r>
            <w:r>
              <w:t>و</w:t>
            </w:r>
            <w:r>
              <w:t>Control Management Server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w:t>
            </w:r>
            <w:r>
              <w:rPr>
                <w:color w:val="0563C1"/>
              </w:rPr>
              <w:t>ق</w:t>
            </w:r>
            <w:r>
              <w:rPr>
                <w:color w:val="0563C1"/>
              </w:rPr>
              <w:t xml:space="preserve"> </w:t>
            </w:r>
            <w:r>
              <w:rPr>
                <w:color w:val="0563C1"/>
              </w:rPr>
              <w:t>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49304627"/>
      <w:r>
        <w:instrText>Skype for Business Server</w:instrText>
      </w:r>
      <w:bookmarkEnd w:id="121"/>
      <w:r>
        <w:instrText>" \l 3</w:instrText>
      </w:r>
      <w:r>
        <w:fldChar w:fldCharType="end"/>
      </w:r>
    </w:p>
    <w:p w:rsidR="002453E1" w:rsidRDefault="00A73845">
      <w:pPr>
        <w:pStyle w:val="ProductList-Offering1SubSection"/>
        <w:outlineLvl w:val="3"/>
        <w:rPr>
          <w:rtl/>
        </w:rPr>
      </w:pPr>
      <w:bookmarkStart w:id="122" w:name="_Sec686"/>
      <w:r>
        <w:rPr>
          <w:rtl/>
        </w:rPr>
        <w:t>1. توفر البرنامج</w:t>
      </w:r>
      <w:bookmarkEnd w:id="122"/>
    </w:p>
    <w:p w:rsidR="002453E1" w:rsidRDefault="002453E1">
      <w:pPr>
        <w:pStyle w:val="ProductList-Body"/>
        <w:rPr>
          <w:rtl/>
        </w:rPr>
      </w:pPr>
    </w:p>
    <w:tbl>
      <w:tblPr>
        <w:tblStyle w:val="PURTable"/>
        <w:bidiVisual/>
        <w:tblW w:w="0" w:type="dxa"/>
        <w:tblLook w:val="04A0" w:firstRow="1" w:lastRow="0" w:firstColumn="1" w:lastColumn="0" w:noHBand="0" w:noVBand="1"/>
      </w:tblPr>
      <w:tblGrid>
        <w:gridCol w:w="3957"/>
        <w:gridCol w:w="613"/>
        <w:gridCol w:w="601"/>
        <w:gridCol w:w="607"/>
        <w:gridCol w:w="601"/>
        <w:gridCol w:w="712"/>
        <w:gridCol w:w="606"/>
        <w:gridCol w:w="612"/>
        <w:gridCol w:w="634"/>
        <w:gridCol w:w="618"/>
        <w:gridCol w:w="608"/>
        <w:gridCol w:w="615"/>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w:instrText>
            </w:r>
            <w:r>
              <w:instrText>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‎ترخيص وصول العميل لـ Skype for Business Server 2015 Standard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وصول العمي</w:t>
            </w:r>
            <w:r>
              <w:rPr>
                <w:rtl/>
              </w:rPr>
              <w:t>ل للمؤسسة لـ Skype for Business Server 2015</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وصول العميل لـ Skype for Business Server 2015 Plus</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123" w:name="_Sec741"/>
      <w:r>
        <w:rPr>
          <w:rtl/>
        </w:rPr>
        <w:t xml:space="preserve">2. شروط </w:t>
      </w:r>
      <w:r>
        <w:rPr>
          <w:rtl/>
        </w:rPr>
        <w:t>المنتج</w:t>
      </w:r>
      <w:bookmarkEnd w:id="123"/>
    </w:p>
    <w:tbl>
      <w:tblPr>
        <w:tblStyle w:val="PURTable"/>
        <w:bidiVisual/>
        <w:tblW w:w="0" w:type="dxa"/>
        <w:tblLook w:val="04A0" w:firstRow="1" w:lastRow="0" w:firstColumn="1" w:lastColumn="0" w:noHBand="0" w:noVBand="1"/>
      </w:tblPr>
      <w:tblGrid>
        <w:gridCol w:w="3682"/>
        <w:gridCol w:w="3550"/>
        <w:gridCol w:w="355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38"/>
        <w:gridCol w:w="3573"/>
        <w:gridCol w:w="357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w:instrText>
            </w:r>
            <w:r>
              <w:instrText>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w:instrText>
            </w:r>
            <w:r>
              <w:instrText>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Skype for Business Online الخطة 1</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 xml:space="preserve">ترخيص اشتراك المستخدم لـ </w:t>
            </w:r>
            <w:r>
              <w:rPr>
                <w:rtl/>
              </w:rPr>
              <w:t xml:space="preserve"> Skype for Business Onlineالخطة 1</w:t>
            </w:r>
            <w:r>
              <w:fldChar w:fldCharType="begin"/>
            </w:r>
            <w:r>
              <w:instrText xml:space="preserve"> XE " Skype for Business Online</w:instrText>
            </w:r>
            <w:r>
              <w:instrText>الخطة</w:instrText>
            </w:r>
            <w:r>
              <w:instrText xml:space="preserve">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Skype for Business Online الخطة 2</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ترخيص اشتراك المستخدم لـ Skype for Business Online الخطة 2</w:t>
            </w:r>
            <w:r>
              <w:fldChar w:fldCharType="begin"/>
            </w:r>
            <w:r>
              <w:instrText xml:space="preserve"> XE "Skype for Business Online </w:instrText>
            </w:r>
            <w:r>
              <w:instrText>الخطة</w:instrText>
            </w:r>
            <w:r>
              <w:instrText xml:space="preserve">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Skype for Business Online الخطة 2G</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SubClauseHeading"/>
        <w:outlineLvl w:val="5"/>
        <w:rPr>
          <w:rtl/>
        </w:rPr>
      </w:pPr>
      <w:r>
        <w:rPr>
          <w:rtl/>
        </w:rPr>
        <w:t>3.1.1 الوظائف الإضافية المقترنة بترخيص وصول العميل لـ Skype for Business Server Enterprise</w:t>
      </w:r>
    </w:p>
    <w:p w:rsidR="002453E1" w:rsidRDefault="00A73845">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Skype for Business Online الخطة 2</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Skype for Business Online الخطة 2G</w:t>
            </w:r>
          </w:p>
        </w:tc>
      </w:tr>
      <w:tr w:rsidR="00245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453E1" w:rsidRDefault="00A73845">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المستخدم لـ Live Meeting Professional</w:t>
            </w:r>
            <w:r>
              <w:fldChar w:fldCharType="begin"/>
            </w:r>
            <w:r>
              <w:instrText xml:space="preserve"> XE "</w:instrText>
            </w:r>
            <w:r>
              <w:instrText xml:space="preserve">Live Meeting Professional" </w:instrText>
            </w:r>
            <w:r>
              <w:fldChar w:fldCharType="end"/>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SubClauseHeading"/>
        <w:outlineLvl w:val="5"/>
        <w:rPr>
          <w:rtl/>
        </w:rPr>
      </w:pPr>
      <w:r>
        <w:rPr>
          <w:rtl/>
        </w:rPr>
        <w:t>3.1.2 الوظائف الإضافية المقترنة بترخيص وصول العميل لـ Skype for Business Server Plus</w:t>
      </w:r>
    </w:p>
    <w:p w:rsidR="002453E1" w:rsidRDefault="00A73845">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2453E1" w:rsidRDefault="00A73845">
            <w:pPr>
              <w:pStyle w:val="ProductList-TableBody"/>
              <w:rPr>
                <w:rtl/>
              </w:rPr>
            </w:pPr>
            <w:r>
              <w:rPr>
                <w:rtl/>
              </w:rPr>
              <w:t>ترخيص اشتراك مستخدم ترخيص وصول العميل لـ Skype for Bu</w:t>
            </w:r>
            <w:r>
              <w:rPr>
                <w:rtl/>
              </w:rPr>
              <w:t>siness Plus</w:t>
            </w:r>
            <w:r>
              <w:rPr>
                <w:rtl/>
              </w:rPr>
              <w:t>‬</w:t>
            </w:r>
          </w:p>
        </w:tc>
      </w:tr>
    </w:tbl>
    <w:p w:rsidR="002453E1" w:rsidRDefault="002453E1">
      <w:pPr>
        <w:pStyle w:val="ProductList-BodyIndented"/>
        <w:rPr>
          <w:rtl/>
        </w:rPr>
      </w:pPr>
    </w:p>
    <w:p w:rsidR="002453E1" w:rsidRDefault="00A7384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المؤتمرات الصوتية/مؤتمرات الفيديو</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Director</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t>
            </w:r>
            <w:dir w:val="rtl">
              <w:r>
                <w:rPr>
                  <w:rtl/>
                </w:rPr>
                <w:t>دور خادم تطبيق الويب لـ Skype for Business</w:t>
              </w:r>
            </w:di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Mediation Server</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أداة إدارة محادثة المجموعة لـ Microsoft Lync Server 2013</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الأداة </w:t>
            </w:r>
            <w:r>
              <w:rPr>
                <w:rtl/>
              </w:rPr>
              <w:t>الإضافية لـ PowerShell</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الجهاز الفرعي المتين</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خادم Interop للتفاعل عبر الفيديو</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0"/>
        <w:gridCol w:w="3612"/>
        <w:gridCol w:w="357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w:instrText>
            </w:r>
            <w:r>
              <w:instrText>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تراخيص</w:t>
            </w:r>
            <w:r>
              <w:t xml:space="preserve"> </w:t>
            </w:r>
            <w:r>
              <w:t>الخادم</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w:instrText>
            </w:r>
            <w:r>
              <w:instrText>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w:t>
            </w:r>
            <w:r>
              <w:rPr>
                <w:color w:val="404040"/>
                <w:rtl/>
              </w:rPr>
              <w:t>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49304628"/>
      <w:r>
        <w:instrText>R Server</w:instrText>
      </w:r>
      <w:bookmarkEnd w:id="127"/>
      <w:r>
        <w:instrText xml:space="preserve"> " \l 2</w:instrText>
      </w:r>
      <w:r>
        <w:fldChar w:fldCharType="end"/>
      </w:r>
    </w:p>
    <w:p w:rsidR="002453E1" w:rsidRDefault="00A73845">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none" w:sz="4" w:space="0" w:color="FFFFFF"/>
              <w:left w:val="none" w:sz="4" w:space="0" w:color="FFFFFF"/>
              <w:bottom w:val="dashed" w:sz="4" w:space="0" w:color="BFBFBF"/>
              <w:right w:val="none" w:sz="4" w:space="0" w:color="FFFFFF"/>
            </w:tcBorders>
          </w:tcPr>
          <w:p w:rsidR="002453E1" w:rsidRDefault="00A73845">
            <w:pPr>
              <w:pStyle w:val="ProductList-TableBody"/>
              <w:rPr>
                <w:rtl/>
              </w:rPr>
            </w:pPr>
            <w:r>
              <w:rPr>
                <w:rtl/>
              </w:rPr>
              <w:t>R Server 2016 لـ Hadoop على Red Hat</w:t>
            </w:r>
            <w:r>
              <w:fldChar w:fldCharType="begin"/>
            </w:r>
            <w:r>
              <w:instrText xml:space="preserve"> XE "R Server 2016 </w:instrText>
            </w:r>
            <w:r>
              <w:instrText>لـ</w:instrText>
            </w:r>
            <w:r>
              <w:instrText xml:space="preserve"> Hadoop </w:instrText>
            </w:r>
            <w:r>
              <w:instrText>على</w:instrText>
            </w:r>
            <w:r>
              <w:instrText xml:space="preserve">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rPr>
                <w:rtl/>
              </w:rPr>
            </w:pPr>
            <w:r>
              <w:rPr>
                <w:color w:val="000000"/>
                <w:rtl/>
              </w:rPr>
              <w:t>R Server 2016 لـ Red Hat Linux</w:t>
            </w:r>
            <w:r>
              <w:fldChar w:fldCharType="begin"/>
            </w:r>
            <w:r>
              <w:instrText xml:space="preserve"> XE "R Server 2016 </w:instrText>
            </w:r>
            <w:r>
              <w:instrText>لـ</w:instrText>
            </w:r>
            <w:r>
              <w:instrText xml:space="preserve">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rPr>
                <w:rtl/>
              </w:rPr>
            </w:pPr>
            <w:r>
              <w:rPr>
                <w:rtl/>
              </w:rPr>
              <w:t>R Server 2016 لـ SUSE Linux</w:t>
            </w:r>
            <w:r>
              <w:fldChar w:fldCharType="begin"/>
            </w:r>
            <w:r>
              <w:instrText xml:space="preserve"> XE "R Server 2016 </w:instrText>
            </w:r>
            <w:r>
              <w:instrText>لـ</w:instrText>
            </w:r>
            <w:r>
              <w:instrText xml:space="preserve">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rPr>
                <w:rtl/>
              </w:rPr>
            </w:pPr>
            <w:r>
              <w:rPr>
                <w:rtl/>
              </w:rPr>
              <w:t>R Server 2016 لـ Teradata DB</w:t>
            </w:r>
            <w:r>
              <w:fldChar w:fldCharType="begin"/>
            </w:r>
            <w:r>
              <w:instrText xml:space="preserve"> XE "R Server 2016 </w:instrText>
            </w:r>
            <w:r>
              <w:instrText>لـ</w:instrText>
            </w:r>
            <w:r>
              <w:instrText xml:space="preserve">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1"/>
        <w:gridCol w:w="3596"/>
        <w:gridCol w:w="360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r>
              <w:t>الملحق</w:t>
            </w:r>
            <w:r>
              <w:t xml:space="preserve"> (</w:t>
            </w:r>
            <w:r>
              <w:t>ب</w:t>
            </w:r>
            <w:r>
              <w:t>)</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منتجات</w:t>
            </w:r>
            <w:r>
              <w:t xml:space="preserve"> </w:t>
            </w:r>
            <w:r>
              <w:t>لكل</w:t>
            </w:r>
            <w:r>
              <w:t xml:space="preserve"> </w:t>
            </w:r>
            <w:r>
              <w:t>نواة</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2"/>
        <w:rPr>
          <w:rtl/>
        </w:rPr>
      </w:pPr>
      <w:bookmarkStart w:id="130" w:name="_Sec886"/>
      <w:r>
        <w:rPr>
          <w:rtl/>
        </w:rPr>
        <w:lastRenderedPageBreak/>
        <w:t>3. حقوق الاستخدام</w:t>
      </w:r>
      <w:bookmarkEnd w:id="130"/>
    </w:p>
    <w:tbl>
      <w:tblPr>
        <w:tblStyle w:val="PURTable"/>
        <w:bidiVisual/>
        <w:tblW w:w="0" w:type="dxa"/>
        <w:tblLook w:val="04A0" w:firstRow="1" w:lastRow="0" w:firstColumn="1" w:lastColumn="0" w:noHBand="0" w:noVBand="1"/>
      </w:tblPr>
      <w:tblGrid>
        <w:gridCol w:w="3614"/>
        <w:gridCol w:w="3589"/>
        <w:gridCol w:w="358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Red Hat Linux وSUSE Linux، </w:t>
            </w:r>
            <w:hyperlink w:anchor="_Sec545">
              <w:r>
                <w:rPr>
                  <w:color w:val="00467F"/>
                  <w:u w:val="single"/>
                  <w:rtl/>
                </w:rPr>
                <w:t>خوادم</w:t>
              </w:r>
              <w:r>
                <w:rPr>
                  <w:color w:val="00467F"/>
                  <w:u w:val="single"/>
                  <w:rtl/>
                </w:rPr>
                <w:t xml:space="preserve"> خاصة </w:t>
              </w:r>
            </w:hyperlink>
            <w:r>
              <w:rPr>
                <w:rtl/>
              </w:rPr>
              <w:t>– إصدارات Hadoop على Red Hat وTeradata DB</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إصدار</w:t>
            </w:r>
            <w:r>
              <w:t>ات</w:t>
            </w:r>
            <w:r>
              <w:t xml:space="preserve"> </w:t>
            </w:r>
            <w:r>
              <w:t>خوادم</w:t>
            </w:r>
            <w:r>
              <w:t xml:space="preserve"> </w:t>
            </w:r>
            <w:r>
              <w:t>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3.1 ‏</w:t>
      </w:r>
      <w:dir w:val="rtl">
        <w:r>
          <w:rPr>
            <w:rtl/>
          </w:rPr>
          <w:t>R Server 2016 لـ Hadoop على Red Hat</w:t>
        </w:r>
        <w:r>
          <w:rPr>
            <w:rtl/>
          </w:rPr>
          <w:t>‬ وR Server لـ Teradata DB</w:t>
        </w:r>
      </w:dir>
    </w:p>
    <w:p w:rsidR="002453E1" w:rsidRDefault="00A73845">
      <w:pPr>
        <w:pStyle w:val="ProductList-Body"/>
        <w:rPr>
          <w:rtl/>
        </w:rPr>
      </w:pPr>
      <w:r>
        <w:rPr>
          <w:rtl/>
        </w:rPr>
        <w:t xml:space="preserve">كل ترخيص خادم </w:t>
      </w:r>
      <w:r>
        <w:rPr>
          <w:rtl/>
        </w:rPr>
        <w:t xml:space="preserve">لـ R Server 2016 لـ Hadoop على Red Hat وR Server 2016 لـ Teradata DB يغطي ما يصل إلى 16 نواة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p>
    <w:p w:rsidR="002453E1" w:rsidRDefault="00A73845">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604"/>
        <w:gridCol w:w="3610"/>
        <w:gridCol w:w="357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w:instrText>
            </w:r>
            <w:r>
              <w:instrText xml:space="preserve">–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w:instrText>
            </w:r>
            <w:r>
              <w:instrText>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w:instrText>
            </w:r>
            <w:r>
              <w:instrText>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49304629"/>
      <w:r>
        <w:instrText>SQL Server</w:instrText>
      </w:r>
      <w:bookmarkEnd w:id="133"/>
      <w:r>
        <w:instrText>" \l 2</w:instrText>
      </w:r>
      <w:r>
        <w:fldChar w:fldCharType="end"/>
      </w:r>
    </w:p>
    <w:p w:rsidR="002453E1" w:rsidRDefault="00A73845">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3833"/>
        <w:gridCol w:w="607"/>
        <w:gridCol w:w="599"/>
        <w:gridCol w:w="599"/>
        <w:gridCol w:w="599"/>
        <w:gridCol w:w="586"/>
        <w:gridCol w:w="597"/>
        <w:gridCol w:w="607"/>
        <w:gridCol w:w="634"/>
        <w:gridCol w:w="911"/>
        <w:gridCol w:w="600"/>
        <w:gridCol w:w="612"/>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4/14</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w:instrText>
            </w:r>
            <w:r>
              <w:instrText xml:space="preserve">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113</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r>
              <w:t>،</w:t>
            </w:r>
            <w:r>
              <w:fldChar w:fldCharType="begin"/>
            </w:r>
            <w:r>
              <w:instrText xml:space="preserve"> AutoTextList   \</w:instrText>
            </w:r>
            <w:r>
              <w:instrText>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SQL Server Parallel Data Warehouse</w:t>
            </w:r>
            <w:r>
              <w:fldChar w:fldCharType="begin"/>
            </w:r>
            <w:r>
              <w:instrText xml:space="preserve"> XE "</w:instrText>
            </w:r>
            <w:r>
              <w:instrText xml:space="preserve">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3/12</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مطور مستودع البيانات المتوازي لـ SQL Server 2012</w:t>
            </w:r>
            <w:r>
              <w:fldChar w:fldCharType="begin"/>
            </w:r>
            <w:r>
              <w:instrText xml:space="preserve"> XE "</w:instrText>
            </w:r>
            <w:r>
              <w:instrText>مطور</w:instrText>
            </w:r>
            <w:r>
              <w:instrText xml:space="preserve"> </w:instrText>
            </w:r>
            <w:r>
              <w:instrText>مستودع</w:instrText>
            </w:r>
            <w:r>
              <w:instrText xml:space="preserve"> </w:instrText>
            </w:r>
            <w:r>
              <w:instrText>البيانات</w:instrText>
            </w:r>
            <w:r>
              <w:instrText xml:space="preserve"> </w:instrText>
            </w:r>
            <w:r>
              <w:instrText>المتوازي</w:instrText>
            </w:r>
            <w:r>
              <w:instrText xml:space="preserve"> </w:instrText>
            </w:r>
            <w:r>
              <w:instrText>لـ</w:instrText>
            </w:r>
            <w:r>
              <w:instrText xml:space="preserv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3/12</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21"/>
        <w:gridCol w:w="3582"/>
        <w:gridCol w:w="358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w:instrText>
            </w:r>
            <w:r>
              <w:instrText>و</w:instrText>
            </w:r>
            <w:r>
              <w:instrText xml:space="preserve">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r>
              <w:t xml:space="preserve"> – </w:t>
            </w:r>
            <w:r>
              <w:t>كل</w:t>
            </w:r>
            <w:r>
              <w:t xml:space="preserve"> </w:t>
            </w:r>
            <w:r>
              <w:t>الإصدارات</w:t>
            </w:r>
            <w:r>
              <w:t xml:space="preserve"> (</w:t>
            </w:r>
            <w:r>
              <w:t>باستثناء</w:t>
            </w:r>
            <w:r>
              <w:t xml:space="preserve"> Developer)</w:t>
            </w:r>
            <w:r>
              <w:t>،</w:t>
            </w:r>
            <w:r>
              <w:t xml:space="preserve"> </w:t>
            </w:r>
            <w:r>
              <w:t>ا</w:t>
            </w:r>
            <w:r>
              <w:t>لتطبيق</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w:instrText>
            </w:r>
            <w:r>
              <w:instrText>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Core </w:t>
            </w:r>
            <w:r>
              <w:t>إلى</w:t>
            </w:r>
            <w:r>
              <w:t xml:space="preserve"> Parallel Data Warehouse</w:t>
            </w:r>
            <w:r>
              <w:t>،</w:t>
            </w:r>
            <w:r>
              <w:t xml:space="preserve"> </w:t>
            </w:r>
            <w:r>
              <w:t>أو</w:t>
            </w:r>
            <w:r>
              <w:t xml:space="preserve"> Standard</w:t>
            </w:r>
            <w:r>
              <w:t>،</w:t>
            </w:r>
            <w:r>
              <w:t xml:space="preserve"> </w:t>
            </w:r>
            <w:r>
              <w:t>أو</w:t>
            </w:r>
            <w:r>
              <w:t xml:space="preserve"> Business Intelligence</w:t>
            </w:r>
            <w:r>
              <w:t>،</w:t>
            </w:r>
            <w:r>
              <w:t xml:space="preserve"> </w:t>
            </w:r>
            <w:r>
              <w:t>أو</w:t>
            </w:r>
            <w:r>
              <w:t xml:space="preserve"> Workgroup</w:t>
            </w:r>
            <w:r>
              <w:t>،</w:t>
            </w:r>
            <w:r>
              <w:t xml:space="preserve"> </w:t>
            </w:r>
            <w:r>
              <w:t>أو</w:t>
            </w:r>
            <w:r>
              <w:t xml:space="preserve"> Small Business </w:t>
            </w:r>
            <w:r>
              <w:t>أو</w:t>
            </w:r>
            <w:r>
              <w:t xml:space="preserve"> 2008 R2 Datacenter</w:t>
            </w:r>
            <w:r>
              <w:t>؛</w:t>
            </w:r>
            <w:r>
              <w:t xml:space="preserve"> </w:t>
            </w:r>
            <w:r>
              <w:t>أو</w:t>
            </w:r>
            <w:r>
              <w:t xml:space="preserve"> Standard </w:t>
            </w:r>
            <w:r>
              <w:t>إلى</w:t>
            </w:r>
            <w:r>
              <w:t xml:space="preserve"> Workgroup </w:t>
            </w:r>
            <w:r>
              <w:t>أو</w:t>
            </w:r>
            <w:r>
              <w:t xml:space="preserve"> Small Business</w:t>
            </w:r>
            <w:r>
              <w:t>؛</w:t>
            </w:r>
            <w:r>
              <w:t xml:space="preserve"> </w:t>
            </w:r>
            <w:r>
              <w:t>أو</w:t>
            </w:r>
            <w:r>
              <w:t xml:space="preserve"> Business Intelligence </w:t>
            </w:r>
            <w:r>
              <w:t>إلى</w:t>
            </w:r>
            <w:r>
              <w:t xml:space="preserve"> Standard</w:t>
            </w:r>
            <w:r>
              <w:t>،</w:t>
            </w:r>
            <w:r>
              <w:t xml:space="preserve"> </w:t>
            </w:r>
            <w:r>
              <w:t>أو</w:t>
            </w:r>
            <w:r>
              <w:t xml:space="preserve"> Wor</w:t>
            </w:r>
            <w:r>
              <w:t>kgroup</w:t>
            </w:r>
            <w:r>
              <w:t>،</w:t>
            </w:r>
            <w:r>
              <w:t xml:space="preserve"> </w:t>
            </w:r>
            <w:r>
              <w:t>أو</w:t>
            </w:r>
            <w:r>
              <w:t xml:space="preserve"> Small Business</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w:instrText>
            </w:r>
            <w:r>
              <w:instrText>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منتجات</w:t>
            </w:r>
            <w:r>
              <w:t xml:space="preserve"> </w:t>
            </w:r>
            <w:r>
              <w:t>لكل</w:t>
            </w:r>
            <w:r>
              <w:t xml:space="preserve"> </w:t>
            </w:r>
            <w:r>
              <w:t>نواة</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w:instrText>
            </w:r>
            <w:r>
              <w:instrText xml:space="preserve">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كل</w:t>
            </w:r>
            <w:r>
              <w:t xml:space="preserve"> </w:t>
            </w:r>
            <w:r>
              <w:t>الإصدارات</w:t>
            </w:r>
            <w:r>
              <w:t xml:space="preserve"> (</w:t>
            </w:r>
            <w:r>
              <w:t>باستثناء</w:t>
            </w:r>
            <w:r>
              <w:t xml:space="preserve"> Developer </w:t>
            </w:r>
            <w:r>
              <w:t>و</w:t>
            </w:r>
            <w:r>
              <w:t>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w:t>
              </w:r>
              <w:r>
                <w:rPr>
                  <w:color w:val="404040"/>
                  <w:rtl/>
                </w:rPr>
                <w:t>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2.1 SQL Server 2014 Enterprise</w:t>
      </w:r>
    </w:p>
    <w:p w:rsidR="002453E1" w:rsidRDefault="00A73845">
      <w:pPr>
        <w:pStyle w:val="ProductList-Body"/>
        <w:rPr>
          <w:rtl/>
        </w:rPr>
      </w:pPr>
      <w:r>
        <w:rPr>
          <w:rtl/>
        </w:rPr>
        <w:t xml:space="preserve">لا تتوفر تراخيص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الجديدة</w:t>
      </w:r>
      <w:r>
        <w:t xml:space="preserve"> </w:t>
      </w:r>
      <w:r>
        <w:t>لـ</w:t>
      </w:r>
      <w:r>
        <w:t xml:space="preserve"> </w:t>
      </w:r>
      <w:r>
        <w:rPr>
          <w:rtl/>
        </w:rPr>
        <w:t>SQL Server 2014 Enterprise</w:t>
      </w:r>
      <w:r>
        <w:fldChar w:fldCharType="begin"/>
      </w:r>
      <w:r>
        <w:instrText xml:space="preserve"> XE "</w:instrText>
      </w:r>
      <w:r>
        <w:instrText xml:space="preserve">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3">
        <w:r>
          <w:rPr>
            <w:color w:val="00467F"/>
            <w:u w:val="single"/>
            <w:rtl/>
          </w:rPr>
          <w:t>http://go.microsoft.com/?linkid=9839206</w:t>
        </w:r>
      </w:hyperlink>
      <w:r>
        <w:rPr>
          <w:rtl/>
        </w:rPr>
        <w:t xml:space="preserve"> للاطلاع على شروط الترخيص.</w:t>
      </w:r>
    </w:p>
    <w:p w:rsidR="002453E1" w:rsidRDefault="002453E1">
      <w:pPr>
        <w:pStyle w:val="ProductList-Body"/>
        <w:rPr>
          <w:rtl/>
        </w:rPr>
      </w:pPr>
    </w:p>
    <w:p w:rsidR="002453E1" w:rsidRDefault="00A73845">
      <w:pPr>
        <w:pStyle w:val="ProductList-ClauseHeading"/>
        <w:outlineLvl w:val="3"/>
        <w:rPr>
          <w:rtl/>
        </w:rPr>
      </w:pPr>
      <w:r>
        <w:rPr>
          <w:rtl/>
        </w:rPr>
        <w:lastRenderedPageBreak/>
        <w:t>2.2 البنية الاختيارية لـ SQL Server Parallel Data Warehouse بدون Oracle Java</w:t>
      </w:r>
    </w:p>
    <w:p w:rsidR="002453E1" w:rsidRDefault="00A73845">
      <w:pPr>
        <w:pStyle w:val="ProductList-Body"/>
        <w:rPr>
          <w:rtl/>
        </w:rPr>
      </w:pPr>
      <w:r>
        <w:rPr>
          <w:rtl/>
        </w:rPr>
        <w:t xml:space="preserve">يجوز للعملاء الحاصلين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w:instrText>
      </w:r>
      <w:r>
        <w:instrText>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جديدة</w:t>
      </w:r>
      <w:r>
        <w:t xml:space="preserve"> </w:t>
      </w:r>
      <w:r>
        <w:t>لـ</w:t>
      </w:r>
      <w:r>
        <w:t xml:space="preserve">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4">
        <w:r>
          <w:rPr>
            <w:color w:val="00467F"/>
            <w:u w:val="single"/>
            <w:rtl/>
          </w:rPr>
          <w:t>ht</w:t>
        </w:r>
        <w:r>
          <w:rPr>
            <w:color w:val="00467F"/>
            <w:u w:val="single"/>
            <w:rtl/>
          </w:rPr>
          <w:t>tp://www.microsoft.com/en-us/sqlserver/solutions-technologies/data-warehousing/pdw.aspx</w:t>
        </w:r>
      </w:hyperlink>
      <w:r>
        <w:rPr>
          <w:rtl/>
        </w:rPr>
        <w:t>.</w:t>
      </w:r>
    </w:p>
    <w:p w:rsidR="002453E1" w:rsidRDefault="002453E1">
      <w:pPr>
        <w:pStyle w:val="ProductList-Body"/>
        <w:rPr>
          <w:rtl/>
        </w:rPr>
      </w:pPr>
    </w:p>
    <w:p w:rsidR="002453E1" w:rsidRDefault="00A73845">
      <w:pPr>
        <w:pStyle w:val="ProductList-ClauseHeading"/>
        <w:outlineLvl w:val="3"/>
        <w:rPr>
          <w:rtl/>
        </w:rPr>
      </w:pPr>
      <w:r>
        <w:rPr>
          <w:rtl/>
        </w:rPr>
        <w:t>2.3 SQL Server Parallel Data Warehouse</w:t>
      </w:r>
    </w:p>
    <w:p w:rsidR="002453E1" w:rsidRDefault="00A73845">
      <w:pPr>
        <w:pStyle w:val="ProductList-Body"/>
        <w:rPr>
          <w:rtl/>
        </w:rPr>
      </w:pPr>
      <w:r>
        <w:rPr>
          <w:rtl/>
        </w:rPr>
        <w:t>برنامج SQL Server Parallel Data Warehouse لا يُرخص، ولكن العملاء مؤهلون لاستخدام بنى البرنامج المتاحة خلال مدة تغطية ضمان البرن</w:t>
      </w:r>
      <w:r>
        <w:rPr>
          <w:rtl/>
        </w:rPr>
        <w:t xml:space="preserve">امج الخاصة بهم فقط. </w:t>
      </w:r>
    </w:p>
    <w:p w:rsidR="002453E1" w:rsidRDefault="00A73845">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12"/>
        <w:gridCol w:w="3605"/>
        <w:gridCol w:w="357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وBusi</w:t>
            </w:r>
            <w:r>
              <w:rPr>
                <w:rtl/>
              </w:rPr>
              <w:t xml:space="preserve">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w:instrText>
            </w:r>
            <w:r>
              <w:instrText>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w:instrText>
            </w:r>
            <w:r>
              <w:instrText>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r>
              <w:t xml:space="preserve"> (</w:t>
            </w:r>
            <w:r>
              <w:t>باستثناء</w:t>
            </w:r>
            <w:r>
              <w:t xml:space="preserve"> </w:t>
            </w:r>
            <w:r>
              <w:t>إصدارات</w:t>
            </w:r>
            <w:r>
              <w:t xml:space="preserve"> Developer)</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إصدارات</w:t>
            </w:r>
            <w:r>
              <w:t xml:space="preserve"> </w:t>
            </w:r>
            <w:r>
              <w:t>الخادم</w:t>
            </w:r>
            <w:r>
              <w:t>/</w:t>
            </w:r>
            <w:r>
              <w:t>ترخيص</w:t>
            </w:r>
            <w:r>
              <w:t xml:space="preserve"> </w:t>
            </w:r>
            <w:r>
              <w:t>وصول</w:t>
            </w:r>
            <w:r>
              <w:t xml:space="preserve"> </w:t>
            </w:r>
            <w:r>
              <w:t>العميل</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تراخيص</w:t>
            </w:r>
            <w:r>
              <w:t xml:space="preserve"> </w:t>
            </w:r>
            <w:r>
              <w:t>وصول</w:t>
            </w:r>
            <w:r>
              <w:t xml:space="preserve"> </w:t>
            </w:r>
            <w:r>
              <w:t>العميل</w:t>
            </w:r>
            <w:r>
              <w:t xml:space="preserve"> (</w:t>
            </w:r>
            <w:r>
              <w:t>إصدارات</w:t>
            </w:r>
            <w:r>
              <w:t xml:space="preserve"> </w:t>
            </w:r>
            <w:r>
              <w:t>الخادم</w:t>
            </w:r>
            <w:r>
              <w:t>/</w:t>
            </w:r>
            <w:r>
              <w:t>ترخيص</w:t>
            </w:r>
            <w:r>
              <w:t xml:space="preserve"> </w:t>
            </w:r>
            <w:r>
              <w:t>وصول</w:t>
            </w:r>
            <w:r>
              <w:t xml:space="preserve"> </w:t>
            </w:r>
            <w:r>
              <w:t>العميل</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w:instrText>
            </w:r>
            <w:r>
              <w:instrText xml:space="preserve">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3.2 التحديثات التلقائية التي تتم على الإصدارات السابقة من SQL Server</w:t>
      </w:r>
    </w:p>
    <w:p w:rsidR="002453E1" w:rsidRDefault="00A73845">
      <w:pPr>
        <w:pStyle w:val="ProductList-Body"/>
        <w:rPr>
          <w:rtl/>
        </w:rPr>
      </w:pPr>
      <w:r>
        <w:rPr>
          <w:rtl/>
        </w:rPr>
        <w:t xml:space="preserve">إذا تم تثبيت البرنامج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خوادم</w:t>
      </w:r>
      <w:r>
        <w:fldChar w:fldCharType="end"/>
      </w:r>
      <w:r>
        <w:t xml:space="preserve"> </w:t>
      </w:r>
      <w:r>
        <w:t>أو</w:t>
      </w:r>
      <w:r>
        <w:t xml:space="preserve"> </w:t>
      </w:r>
      <w:r>
        <w:t>أجهزة</w:t>
      </w:r>
      <w:r>
        <w:t xml:space="preserve"> </w:t>
      </w:r>
      <w:r>
        <w:t>تعم</w:t>
      </w:r>
      <w:r>
        <w:t>ل</w:t>
      </w:r>
      <w:r>
        <w:t xml:space="preserve"> </w:t>
      </w:r>
      <w:r>
        <w:t>عليها</w:t>
      </w:r>
      <w:r>
        <w:t xml:space="preserve"> </w:t>
      </w:r>
      <w:r>
        <w:t>أي</w:t>
      </w:r>
      <w:r>
        <w:t xml:space="preserve"> </w:t>
      </w:r>
      <w:r>
        <w:t>إصدارات</w:t>
      </w:r>
      <w:r>
        <w:t xml:space="preserve"> </w:t>
      </w:r>
      <w:r>
        <w:t>معتمدة</w:t>
      </w:r>
      <w:r>
        <w:t xml:space="preserve"> </w:t>
      </w:r>
      <w:r>
        <w:t>من</w:t>
      </w:r>
      <w:r>
        <w:t xml:space="preserve"> SQL Server </w:t>
      </w:r>
      <w:r>
        <w:t>قبل</w:t>
      </w:r>
      <w:r>
        <w:t xml:space="preserve"> </w:t>
      </w:r>
      <w:r>
        <w:t>الإصدار</w:t>
      </w:r>
      <w:r>
        <w:t xml:space="preserve"> SQL Server 2012 (</w:t>
      </w:r>
      <w:r>
        <w:t>أو</w:t>
      </w:r>
      <w:r>
        <w:t xml:space="preserve"> </w:t>
      </w:r>
      <w:r>
        <w:t>مكونات</w:t>
      </w:r>
      <w:r>
        <w:t xml:space="preserve"> </w:t>
      </w:r>
      <w:r>
        <w:t>أي</w:t>
      </w:r>
      <w:r>
        <w:t xml:space="preserve"> </w:t>
      </w:r>
      <w:r>
        <w:t>منها</w:t>
      </w:r>
      <w:r>
        <w:t>)</w:t>
      </w:r>
      <w:r>
        <w:t>،</w:t>
      </w:r>
      <w:r>
        <w:t xml:space="preserve"> </w:t>
      </w:r>
      <w:r>
        <w:t>فسيقوم</w:t>
      </w:r>
      <w:r>
        <w:t xml:space="preserve"> </w:t>
      </w:r>
      <w:r>
        <w:t>هذا</w:t>
      </w:r>
      <w:r>
        <w:t xml:space="preserve"> </w:t>
      </w:r>
      <w:r>
        <w:t>البرنامج</w:t>
      </w:r>
      <w:r>
        <w:t xml:space="preserve"> </w:t>
      </w:r>
      <w:r>
        <w:t>تلقائيًا</w:t>
      </w:r>
      <w:r>
        <w:t xml:space="preserve"> </w:t>
      </w:r>
      <w:r>
        <w:t>بتحديث</w:t>
      </w:r>
      <w:r>
        <w:t xml:space="preserve"> </w:t>
      </w:r>
      <w:r>
        <w:t>ملفات</w:t>
      </w:r>
      <w:r>
        <w:t xml:space="preserve"> </w:t>
      </w:r>
      <w:r>
        <w:t>أو</w:t>
      </w:r>
      <w:r>
        <w:t xml:space="preserve"> </w:t>
      </w:r>
      <w:r>
        <w:t>ميزات</w:t>
      </w:r>
      <w:r>
        <w:t xml:space="preserve"> </w:t>
      </w:r>
      <w:r>
        <w:t>معينة</w:t>
      </w:r>
      <w:r>
        <w:t xml:space="preserve"> </w:t>
      </w:r>
      <w:r>
        <w:t>واستبدالها</w:t>
      </w:r>
      <w:r>
        <w:t xml:space="preserve"> </w:t>
      </w:r>
      <w:r>
        <w:t>داخل</w:t>
      </w:r>
      <w:r>
        <w:t xml:space="preserve"> </w:t>
      </w:r>
      <w:r>
        <w:t>تلك</w:t>
      </w:r>
      <w:r>
        <w:t xml:space="preserve"> </w:t>
      </w:r>
      <w:r>
        <w:t>الإصدارات</w:t>
      </w:r>
      <w:r>
        <w:t xml:space="preserve"> </w:t>
      </w:r>
      <w:r>
        <w:t>بملفات</w:t>
      </w:r>
      <w:r>
        <w:t xml:space="preserve"> </w:t>
      </w:r>
      <w:r>
        <w:t>من</w:t>
      </w:r>
      <w:r>
        <w:t xml:space="preserve"> </w:t>
      </w:r>
      <w:r>
        <w:t>هذا</w:t>
      </w:r>
      <w:r>
        <w:t xml:space="preserve"> </w:t>
      </w:r>
      <w:r>
        <w:t>البرنامج</w:t>
      </w:r>
      <w:r>
        <w:t xml:space="preserve">. </w:t>
      </w:r>
      <w:r>
        <w:t>يتعذر</w:t>
      </w:r>
      <w:r>
        <w:t xml:space="preserve"> </w:t>
      </w:r>
      <w:r>
        <w:t>إيقاف</w:t>
      </w:r>
      <w:r>
        <w:t xml:space="preserve"> </w:t>
      </w:r>
      <w:r>
        <w:t>تشغيل</w:t>
      </w:r>
      <w:r>
        <w:t xml:space="preserve"> </w:t>
      </w:r>
      <w:r>
        <w:t>هذه</w:t>
      </w:r>
      <w:r>
        <w:t xml:space="preserve"> </w:t>
      </w:r>
      <w:r>
        <w:t>الميزة</w:t>
      </w:r>
      <w:r>
        <w:t xml:space="preserve">. </w:t>
      </w:r>
      <w:r>
        <w:t>قد</w:t>
      </w:r>
      <w:r>
        <w:t xml:space="preserve"> </w:t>
      </w:r>
      <w:r>
        <w:t>تؤدي</w:t>
      </w:r>
      <w:r>
        <w:t xml:space="preserve"> </w:t>
      </w:r>
      <w:r>
        <w:t>إزالة</w:t>
      </w:r>
      <w:r>
        <w:t xml:space="preserve"> </w:t>
      </w:r>
      <w:r>
        <w:t>هذه</w:t>
      </w:r>
      <w:r>
        <w:t xml:space="preserve"> </w:t>
      </w:r>
      <w:r>
        <w:t>الملفات</w:t>
      </w:r>
      <w:r>
        <w:t xml:space="preserve"> </w:t>
      </w:r>
      <w:r>
        <w:t>إلى</w:t>
      </w:r>
      <w:r>
        <w:t xml:space="preserve"> </w:t>
      </w:r>
      <w:r>
        <w:t>حدوث</w:t>
      </w:r>
      <w:r>
        <w:t xml:space="preserve"> </w:t>
      </w:r>
      <w:r>
        <w:t>أخطاء</w:t>
      </w:r>
      <w:r>
        <w:t xml:space="preserve"> </w:t>
      </w:r>
      <w:r>
        <w:t>في</w:t>
      </w:r>
      <w:r>
        <w:t xml:space="preserve"> </w:t>
      </w:r>
      <w:r>
        <w:t>البرنامج</w:t>
      </w:r>
      <w:r>
        <w:t xml:space="preserve"> </w:t>
      </w:r>
      <w:r>
        <w:t>والملفات</w:t>
      </w:r>
      <w:r>
        <w:t xml:space="preserve"> </w:t>
      </w:r>
      <w:r>
        <w:t>الأصلية</w:t>
      </w:r>
      <w:r>
        <w:t xml:space="preserve"> </w:t>
      </w:r>
      <w:r>
        <w:t>قد</w:t>
      </w:r>
      <w:r>
        <w:t xml:space="preserve"> </w:t>
      </w:r>
      <w:r>
        <w:t>يتعذر</w:t>
      </w:r>
      <w:r>
        <w:t xml:space="preserve"> </w:t>
      </w:r>
      <w:r>
        <w:t>إصلاحها</w:t>
      </w:r>
      <w:r>
        <w:t xml:space="preserve">. </w:t>
      </w:r>
      <w:r>
        <w:t>عند</w:t>
      </w:r>
      <w:r>
        <w:t xml:space="preserve"> </w:t>
      </w:r>
      <w:r>
        <w:t>تثبيت</w:t>
      </w:r>
      <w:r>
        <w:t xml:space="preserve"> </w:t>
      </w:r>
      <w:r>
        <w:t>هذا</w:t>
      </w:r>
      <w:r>
        <w:t xml:space="preserve"> </w:t>
      </w:r>
      <w:r>
        <w:t>البرنامج</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أو</w:t>
      </w:r>
      <w:r>
        <w:t xml:space="preserve"> </w:t>
      </w:r>
      <w:r>
        <w:t>جهاز</w:t>
      </w:r>
      <w:r>
        <w:t xml:space="preserve"> </w:t>
      </w:r>
      <w:r>
        <w:t>تعمل</w:t>
      </w:r>
      <w:r>
        <w:t xml:space="preserve"> </w:t>
      </w:r>
      <w:r>
        <w:t>عليه</w:t>
      </w:r>
      <w:r>
        <w:t xml:space="preserve"> </w:t>
      </w:r>
      <w:r>
        <w:t>هذه</w:t>
      </w:r>
      <w:r>
        <w:t xml:space="preserve"> </w:t>
      </w:r>
      <w:r>
        <w:t>الإصدارات</w:t>
      </w:r>
      <w:r>
        <w:t xml:space="preserve"> </w:t>
      </w:r>
      <w:r>
        <w:t>فأنت</w:t>
      </w:r>
      <w:r>
        <w:t xml:space="preserve"> </w:t>
      </w:r>
      <w:r>
        <w:t>تعلن</w:t>
      </w:r>
      <w:r>
        <w:t xml:space="preserve"> </w:t>
      </w:r>
      <w:r>
        <w:t>موافقتك</w:t>
      </w:r>
      <w:r>
        <w:t xml:space="preserve"> </w:t>
      </w:r>
      <w:r>
        <w:t>على</w:t>
      </w:r>
      <w:r>
        <w:t xml:space="preserve"> </w:t>
      </w:r>
      <w:r>
        <w:t>هذه</w:t>
      </w:r>
      <w:r>
        <w:t xml:space="preserve"> </w:t>
      </w:r>
      <w:r>
        <w:t>التحديثات</w:t>
      </w:r>
      <w:r>
        <w:t xml:space="preserve"> </w:t>
      </w:r>
      <w:r>
        <w:t>في</w:t>
      </w:r>
      <w:r>
        <w:t xml:space="preserve"> </w:t>
      </w:r>
      <w:r>
        <w:t>كل</w:t>
      </w:r>
      <w:r>
        <w:t xml:space="preserve"> </w:t>
      </w:r>
      <w:r>
        <w:t>هذه</w:t>
      </w:r>
      <w:r>
        <w:t xml:space="preserve"> </w:t>
      </w:r>
      <w:r>
        <w:t>الإصدارات</w:t>
      </w:r>
      <w:r>
        <w:t xml:space="preserve"> </w:t>
      </w:r>
      <w:r>
        <w:t>والنسخ</w:t>
      </w:r>
      <w:r>
        <w:t xml:space="preserve"> </w:t>
      </w:r>
      <w:r>
        <w:t>من</w:t>
      </w:r>
      <w:r>
        <w:t xml:space="preserve"> </w:t>
      </w:r>
      <w:r>
        <w:t>خادم</w:t>
      </w:r>
      <w:r>
        <w:t xml:space="preserve"> SQL Server (</w:t>
      </w:r>
      <w:r>
        <w:t>بما</w:t>
      </w:r>
      <w:r>
        <w:t xml:space="preserve"> </w:t>
      </w:r>
      <w:r>
        <w:t>في</w:t>
      </w:r>
      <w:r>
        <w:t xml:space="preserve"> </w:t>
      </w:r>
      <w:r>
        <w:t>ذلك</w:t>
      </w:r>
      <w:r>
        <w:t xml:space="preserve"> </w:t>
      </w:r>
      <w:r>
        <w:t>مكونات</w:t>
      </w:r>
      <w:r>
        <w:t xml:space="preserve"> </w:t>
      </w:r>
      <w:r>
        <w:t>أي</w:t>
      </w:r>
      <w:r>
        <w:t xml:space="preserve"> </w:t>
      </w:r>
      <w:r>
        <w:t>منها</w:t>
      </w:r>
      <w:r>
        <w:t xml:space="preserve">) </w:t>
      </w:r>
      <w:r>
        <w:t>والتي</w:t>
      </w:r>
      <w:r>
        <w:t xml:space="preserve"> </w:t>
      </w:r>
      <w:r>
        <w:t>تعمل</w:t>
      </w:r>
      <w:r>
        <w:t xml:space="preserve"> </w:t>
      </w:r>
      <w:r>
        <w:t>على</w:t>
      </w:r>
      <w:r>
        <w:t xml:space="preserve"> </w:t>
      </w:r>
      <w:r>
        <w:t>ذلك</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w:instrText>
      </w:r>
      <w:r>
        <w:instrText>ادم</w:instrText>
      </w:r>
      <w:r>
        <w:instrText xml:space="preserve">." </w:instrText>
      </w:r>
      <w:r>
        <w:fldChar w:fldCharType="separate"/>
      </w:r>
      <w:r>
        <w:rPr>
          <w:color w:val="0563C1"/>
        </w:rPr>
        <w:t>الخادم</w:t>
      </w:r>
      <w:r>
        <w:fldChar w:fldCharType="end"/>
      </w:r>
      <w:r>
        <w:t xml:space="preserve"> </w:t>
      </w:r>
      <w:r>
        <w:t>أو</w:t>
      </w:r>
      <w:r>
        <w:t xml:space="preserve"> </w:t>
      </w:r>
      <w:r>
        <w:t>الجهاز</w:t>
      </w:r>
      <w:r>
        <w:t>.</w:t>
      </w:r>
    </w:p>
    <w:p w:rsidR="002453E1" w:rsidRDefault="002453E1">
      <w:pPr>
        <w:pStyle w:val="ProductList-Body"/>
        <w:rPr>
          <w:rtl/>
        </w:rPr>
      </w:pPr>
    </w:p>
    <w:p w:rsidR="002453E1" w:rsidRDefault="00A73845">
      <w:pPr>
        <w:pStyle w:val="ProductList-ClauseHeading"/>
        <w:outlineLvl w:val="3"/>
        <w:rPr>
          <w:rtl/>
        </w:rPr>
      </w:pPr>
      <w:r>
        <w:rPr>
          <w:rtl/>
        </w:rPr>
        <w:t>3.3 المثيلات العاملة لإصدارات Business Intelligence وStandard</w:t>
      </w:r>
    </w:p>
    <w:p w:rsidR="002453E1" w:rsidRDefault="00A73845">
      <w:pPr>
        <w:pStyle w:val="ProductList-Body"/>
        <w:rPr>
          <w:rtl/>
        </w:rPr>
      </w:pPr>
      <w:r>
        <w:rPr>
          <w:rtl/>
        </w:rPr>
        <w:t xml:space="preserve">لكل ترخيص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يمكن</w:t>
      </w:r>
      <w:r>
        <w:t xml:space="preserve"> </w:t>
      </w:r>
      <w:r>
        <w:t>تشغيل</w:t>
      </w:r>
      <w:r>
        <w:t xml:space="preserve"> </w:t>
      </w:r>
      <w:r>
        <w:t>البرنامج</w:t>
      </w:r>
      <w:r>
        <w:t xml:space="preserve"> </w:t>
      </w:r>
      <w:r>
        <w:t>في</w:t>
      </w:r>
      <w:r>
        <w:t xml:space="preserve"> </w:t>
      </w:r>
      <w:r>
        <w:fldChar w:fldCharType="begin"/>
      </w:r>
      <w:r>
        <w:instrText xml:space="preserve"> AutoTextList   \s NoStyl</w:instrText>
      </w:r>
      <w:r>
        <w:instrText>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w:t>
      </w:r>
      <w:r>
        <w:rPr>
          <w:color w:val="0563C1"/>
        </w:rPr>
        <w:t>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 xml:space="preserve"> </w:t>
      </w:r>
      <w:r>
        <w:t>فقط</w:t>
      </w:r>
      <w:r>
        <w:t xml:space="preserve"> </w:t>
      </w:r>
      <w:r>
        <w:t>في</w:t>
      </w:r>
      <w:r>
        <w:t xml:space="preserve"> </w:t>
      </w:r>
      <w:r>
        <w:t>نفس</w:t>
      </w:r>
      <w:r>
        <w:t xml:space="preserve"> </w:t>
      </w:r>
      <w:r>
        <w:t>الوقت،</w:t>
      </w:r>
      <w:r>
        <w:t xml:space="preserve"> </w:t>
      </w:r>
      <w:r>
        <w:t>بينما</w:t>
      </w:r>
      <w:r>
        <w:t xml:space="preserve"> </w:t>
      </w:r>
      <w:r>
        <w:t>يجوز</w:t>
      </w:r>
      <w:r>
        <w:t xml:space="preserve"> </w:t>
      </w:r>
      <w:r>
        <w:t>للعميل</w:t>
      </w:r>
      <w:r>
        <w:t xml:space="preserve"> </w:t>
      </w:r>
      <w:r>
        <w:t>استخدام</w:t>
      </w:r>
      <w:r>
        <w:t xml:space="preserve"> </w:t>
      </w:r>
      <w:r>
        <w:t>أي</w:t>
      </w:r>
      <w:r>
        <w:t xml:space="preserve"> </w:t>
      </w:r>
      <w:r>
        <w:t>عدد</w:t>
      </w:r>
      <w:r>
        <w:t xml:space="preserve"> </w:t>
      </w:r>
      <w:r>
        <w:t>من</w:t>
      </w:r>
      <w:r>
        <w:t xml:space="preserve"> </w:t>
      </w:r>
      <w:r>
        <w:fldChar w:fldCharType="begin"/>
      </w:r>
      <w:r>
        <w:instrText xml:space="preserve"> AutoTextList   \s NoStyle \</w:instrText>
      </w:r>
      <w:r>
        <w:instrText>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w:instrText>
      </w:r>
      <w:r>
        <w:instrText>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هذه</w:t>
      </w:r>
      <w:r>
        <w:t>.</w:t>
      </w:r>
    </w:p>
    <w:p w:rsidR="002453E1" w:rsidRDefault="002453E1">
      <w:pPr>
        <w:pStyle w:val="ProductList-Body"/>
        <w:rPr>
          <w:rtl/>
        </w:rPr>
      </w:pPr>
    </w:p>
    <w:p w:rsidR="002453E1" w:rsidRDefault="00A73845">
      <w:pPr>
        <w:pStyle w:val="ProductList-ClauseHeading"/>
        <w:outlineLvl w:val="3"/>
        <w:rPr>
          <w:rtl/>
        </w:rPr>
      </w:pPr>
      <w:r>
        <w:rPr>
          <w:rtl/>
        </w:rPr>
        <w:t>3.4 SQL Server Business Intelligence ‏(2012 و2014): التنازل عن ترخيص وصول العميل لوظائف المجموعات</w:t>
      </w:r>
    </w:p>
    <w:p w:rsidR="002453E1" w:rsidRDefault="00A73845">
      <w:pPr>
        <w:pStyle w:val="ProductList-Body"/>
        <w:rPr>
          <w:rtl/>
        </w:rPr>
      </w:pPr>
      <w:r>
        <w:rPr>
          <w:rtl/>
        </w:rPr>
        <w:t>لا يحتاج العمي</w:t>
      </w:r>
      <w:r>
        <w:rPr>
          <w:rtl/>
        </w:rPr>
        <w:t xml:space="preserve">ل إلى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لأي</w:t>
      </w:r>
      <w:r>
        <w:t xml:space="preserve"> </w:t>
      </w:r>
      <w:r>
        <w:t>مستخدم</w:t>
      </w:r>
      <w:r>
        <w:t xml:space="preserve"> </w:t>
      </w:r>
      <w:r>
        <w:t>أو</w:t>
      </w:r>
      <w:r>
        <w:t xml:space="preserve"> </w:t>
      </w:r>
      <w:r>
        <w:t>جهاز</w:t>
      </w:r>
      <w:r>
        <w:t xml:space="preserve"> </w:t>
      </w:r>
      <w:r>
        <w:t>يقوم</w:t>
      </w:r>
      <w:r>
        <w:t xml:space="preserve"> </w:t>
      </w:r>
      <w:r>
        <w:t>بالوصول</w:t>
      </w:r>
      <w:r>
        <w:t xml:space="preserve"> </w:t>
      </w:r>
      <w:r>
        <w:t>إلى</w:t>
      </w:r>
      <w:r>
        <w:t xml:space="preserve"> </w:t>
      </w:r>
      <w:r>
        <w:fldChar w:fldCharType="begin"/>
      </w:r>
      <w:r>
        <w:instrText xml:space="preserve"> AutoTextList   \s NoStyle \t "</w:instrText>
      </w:r>
      <w:r>
        <w:instrText>مثيل</w:instrText>
      </w:r>
      <w:r>
        <w:instrText xml:space="preserve"> </w:instrText>
      </w:r>
      <w:r>
        <w:instrText>يُ</w:instrText>
      </w:r>
      <w:r>
        <w:instrText>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الخاصة</w:t>
      </w:r>
      <w:r>
        <w:t xml:space="preserve"> </w:t>
      </w:r>
      <w:r>
        <w:t>به</w:t>
      </w:r>
      <w:r>
        <w:t xml:space="preserve"> </w:t>
      </w:r>
      <w:r>
        <w:t>من</w:t>
      </w:r>
      <w:r>
        <w:t xml:space="preserve"> </w:t>
      </w:r>
      <w:r>
        <w:t>برنامج</w:t>
      </w:r>
      <w:r>
        <w:t xml:space="preserve"> </w:t>
      </w:r>
      <w:r>
        <w:t>الخادم</w:t>
      </w:r>
      <w:r>
        <w:t xml:space="preserve"> </w:t>
      </w:r>
      <w:r>
        <w:t>فقط</w:t>
      </w:r>
      <w:r>
        <w:t xml:space="preserve"> </w:t>
      </w:r>
      <w:r>
        <w:t>من</w:t>
      </w:r>
      <w:r>
        <w:t xml:space="preserve"> </w:t>
      </w:r>
      <w:r>
        <w:t>خلال</w:t>
      </w:r>
      <w:r>
        <w:t xml:space="preserve"> </w:t>
      </w:r>
      <w:r>
        <w:t>عملية</w:t>
      </w:r>
      <w:r>
        <w:t xml:space="preserve"> </w:t>
      </w:r>
      <w:r>
        <w:t>مجموعة</w:t>
      </w:r>
      <w:r>
        <w:t xml:space="preserve">. </w:t>
      </w:r>
      <w:r>
        <w:t>إن</w:t>
      </w:r>
      <w:r>
        <w:t xml:space="preserve"> "</w:t>
      </w:r>
      <w:r>
        <w:t>الإرسال</w:t>
      </w:r>
      <w:r>
        <w:t xml:space="preserve"> </w:t>
      </w:r>
      <w:r>
        <w:t>في</w:t>
      </w:r>
      <w:r>
        <w:t xml:space="preserve"> </w:t>
      </w:r>
      <w:r>
        <w:t>دفعات</w:t>
      </w:r>
      <w:r>
        <w:t xml:space="preserve">" </w:t>
      </w:r>
      <w:r>
        <w:t>نشاطًا</w:t>
      </w:r>
      <w:r>
        <w:t xml:space="preserve"> </w:t>
      </w:r>
      <w:r>
        <w:t>يسمح</w:t>
      </w:r>
      <w:r>
        <w:t xml:space="preserve"> </w:t>
      </w:r>
      <w:r>
        <w:t>بمعالجة</w:t>
      </w:r>
      <w:r>
        <w:t xml:space="preserve"> </w:t>
      </w:r>
      <w:r>
        <w:t>جميع</w:t>
      </w:r>
      <w:r>
        <w:t xml:space="preserve"> </w:t>
      </w:r>
      <w:r>
        <w:t>مجموعات</w:t>
      </w:r>
      <w:r>
        <w:t xml:space="preserve"> </w:t>
      </w:r>
      <w:r>
        <w:t>المهام</w:t>
      </w:r>
      <w:r>
        <w:t xml:space="preserve"> </w:t>
      </w:r>
      <w:r>
        <w:t>التي</w:t>
      </w:r>
      <w:r>
        <w:t xml:space="preserve"> </w:t>
      </w:r>
      <w:r>
        <w:t>تحدث</w:t>
      </w:r>
      <w:r>
        <w:t xml:space="preserve"> </w:t>
      </w:r>
      <w:r>
        <w:t>في</w:t>
      </w:r>
      <w:r>
        <w:t xml:space="preserve"> </w:t>
      </w:r>
      <w:r>
        <w:t>أوقات</w:t>
      </w:r>
      <w:r>
        <w:t xml:space="preserve"> </w:t>
      </w:r>
      <w:r>
        <w:t>مختلف</w:t>
      </w:r>
      <w:r>
        <w:t>ة</w:t>
      </w:r>
      <w:r>
        <w:t xml:space="preserve"> </w:t>
      </w:r>
      <w:r>
        <w:t>في</w:t>
      </w:r>
      <w:r>
        <w:t xml:space="preserve"> </w:t>
      </w:r>
      <w:r>
        <w:t>نقس</w:t>
      </w:r>
      <w:r>
        <w:t xml:space="preserve"> </w:t>
      </w:r>
      <w:r>
        <w:t>الوقت</w:t>
      </w:r>
      <w:r>
        <w:t>.</w:t>
      </w:r>
    </w:p>
    <w:p w:rsidR="002453E1" w:rsidRDefault="002453E1">
      <w:pPr>
        <w:pStyle w:val="ProductList-Body"/>
        <w:rPr>
          <w:rtl/>
        </w:rPr>
      </w:pPr>
    </w:p>
    <w:p w:rsidR="002453E1" w:rsidRDefault="00A73845">
      <w:pPr>
        <w:pStyle w:val="ProductList-ClauseHeading"/>
        <w:outlineLvl w:val="3"/>
        <w:rPr>
          <w:rtl/>
        </w:rPr>
      </w:pPr>
      <w:r>
        <w:rPr>
          <w:rtl/>
        </w:rPr>
        <w:t>3.5 خوادم تجاوز الفشل لـ Parallel Data Warehouse ‏(PDW)</w:t>
      </w:r>
    </w:p>
    <w:p w:rsidR="002453E1" w:rsidRDefault="00A73845">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يتم</w:t>
      </w:r>
      <w:r>
        <w:t xml:space="preserve"> </w:t>
      </w:r>
      <w:r>
        <w:t>دمج</w:t>
      </w:r>
      <w:r>
        <w:t xml:space="preserve"> </w:t>
      </w:r>
      <w:r>
        <w:t>التقنية</w:t>
      </w:r>
      <w:r>
        <w:t xml:space="preserve"> </w:t>
      </w:r>
      <w:r>
        <w:t>في</w:t>
      </w:r>
      <w:r>
        <w:t xml:space="preserve"> </w:t>
      </w:r>
      <w:r>
        <w:t>الجهاز</w:t>
      </w:r>
      <w:r>
        <w:t xml:space="preserve"> </w:t>
      </w:r>
      <w:r>
        <w:t>الذي</w:t>
      </w:r>
      <w:r>
        <w:t xml:space="preserve"> </w:t>
      </w:r>
      <w:r>
        <w:t>يتيح</w:t>
      </w:r>
      <w:r>
        <w:t xml:space="preserve"> </w:t>
      </w:r>
      <w:r>
        <w:t>للبرنامج</w:t>
      </w:r>
      <w:r>
        <w:t xml:space="preserve"> </w:t>
      </w:r>
      <w:r>
        <w:t>تجاوز</w:t>
      </w:r>
      <w:r>
        <w:t xml:space="preserve"> </w:t>
      </w:r>
      <w:r>
        <w:t>الفشل</w:t>
      </w:r>
      <w:r>
        <w:t xml:space="preserve"> </w:t>
      </w:r>
      <w:r>
        <w:t>إلى</w:t>
      </w:r>
      <w:r>
        <w:t xml:space="preserve"> </w:t>
      </w:r>
      <w:r>
        <w:t>عقدة</w:t>
      </w:r>
      <w:r>
        <w:t xml:space="preserve"> </w:t>
      </w:r>
      <w:r>
        <w:t>كمبيوتر</w:t>
      </w:r>
      <w:r>
        <w:t xml:space="preserve"> </w:t>
      </w:r>
      <w:r>
        <w:t>أخرى</w:t>
      </w:r>
      <w:r>
        <w:t xml:space="preserve"> </w:t>
      </w:r>
      <w:r>
        <w:t>على</w:t>
      </w:r>
      <w:r>
        <w:t xml:space="preserve"> </w:t>
      </w:r>
      <w:r>
        <w:t>الجهاز</w:t>
      </w:r>
      <w:r>
        <w:t xml:space="preserve">. </w:t>
      </w:r>
      <w:r>
        <w:t>لا</w:t>
      </w:r>
      <w:r>
        <w:t xml:space="preserve"> </w:t>
      </w:r>
      <w:r>
        <w:t>يحتاج</w:t>
      </w:r>
      <w:r>
        <w:t xml:space="preserve"> </w:t>
      </w:r>
      <w:r>
        <w:t>العميل</w:t>
      </w:r>
      <w:r>
        <w:t xml:space="preserve"> </w:t>
      </w:r>
      <w:r>
        <w:t>إلى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للبرنامج</w:t>
      </w:r>
      <w:r>
        <w:t xml:space="preserve"> </w:t>
      </w:r>
      <w:r>
        <w:t>الذي</w:t>
      </w:r>
      <w:r>
        <w:t xml:space="preserve"> </w:t>
      </w:r>
      <w:r>
        <w:t>يعمل</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w:instrText>
      </w:r>
      <w:r>
        <w:instrText>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تجاوز</w:t>
      </w:r>
      <w:r>
        <w:t xml:space="preserve"> </w:t>
      </w:r>
      <w:r>
        <w:t>الفشل</w:t>
      </w:r>
      <w:r>
        <w:t xml:space="preserve"> </w:t>
      </w:r>
      <w:r>
        <w:t>عند</w:t>
      </w:r>
      <w:r>
        <w:t xml:space="preserve"> </w:t>
      </w:r>
      <w:r>
        <w:t>تنفيذه</w:t>
      </w:r>
      <w:r>
        <w:t xml:space="preserve"> </w:t>
      </w:r>
      <w:r>
        <w:t>بواسطة</w:t>
      </w:r>
      <w:r>
        <w:t xml:space="preserve"> </w:t>
      </w:r>
      <w:r>
        <w:t>تقنية</w:t>
      </w:r>
      <w:r>
        <w:t xml:space="preserve"> </w:t>
      </w:r>
      <w:r>
        <w:t>جهاز</w:t>
      </w:r>
      <w:r>
        <w:t xml:space="preserve"> PDW.</w:t>
      </w:r>
    </w:p>
    <w:p w:rsidR="002453E1" w:rsidRDefault="002453E1">
      <w:pPr>
        <w:pStyle w:val="ProductList-Body"/>
        <w:rPr>
          <w:rtl/>
        </w:rPr>
      </w:pPr>
    </w:p>
    <w:p w:rsidR="002453E1" w:rsidRDefault="00A73845">
      <w:pPr>
        <w:pStyle w:val="ProductList-ClauseHeading"/>
        <w:outlineLvl w:val="3"/>
        <w:rPr>
          <w:rtl/>
        </w:rPr>
      </w:pPr>
      <w:r>
        <w:rPr>
          <w:rtl/>
        </w:rPr>
        <w:t>3.6 SQL Server 2014 Developer Edition: الاستخدام للعرض التوضيحي</w:t>
      </w:r>
    </w:p>
    <w:p w:rsidR="002453E1" w:rsidRDefault="00A73845">
      <w:pPr>
        <w:pStyle w:val="ProductList-Body"/>
        <w:rPr>
          <w:rtl/>
        </w:rPr>
      </w:pPr>
      <w:r>
        <w:rPr>
          <w:rtl/>
        </w:rPr>
        <w:t xml:space="preserve">بالإضافة إلى </w:t>
      </w:r>
      <w:r>
        <w:fldChar w:fldCharType="begin"/>
      </w:r>
      <w:r>
        <w:instrText xml:space="preserve"> AutoTextList   \s NoStyle \t </w:instrText>
      </w:r>
      <w:r>
        <w:instrText>"</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w:t>
        </w:r>
        <w:r>
          <w:t xml:space="preserve"> </w:t>
        </w:r>
        <w:r>
          <w:t>يجوز</w:t>
        </w:r>
        <w:r>
          <w:t xml:space="preserve"> </w:t>
        </w:r>
        <w:r>
          <w:t>لأي</w:t>
        </w:r>
        <w:r>
          <w:t xml:space="preserve"> </w:t>
        </w:r>
        <w:r>
          <w:t>شخص</w:t>
        </w:r>
        <w:r>
          <w:t xml:space="preserve"> </w:t>
        </w:r>
        <w:r>
          <w:t>لديه</w:t>
        </w:r>
        <w:r>
          <w:t xml:space="preserve"> </w:t>
        </w:r>
        <w:r>
          <w:t>حق</w:t>
        </w:r>
        <w:r>
          <w:t xml:space="preserve"> </w:t>
        </w:r>
        <w:r>
          <w:t>الوصول</w:t>
        </w:r>
        <w:r>
          <w:t xml:space="preserve"> </w:t>
        </w:r>
        <w:r>
          <w:t>إلى</w:t>
        </w:r>
        <w:r>
          <w:t xml:space="preserve"> </w:t>
        </w:r>
        <w:r>
          <w:t>شبكة</w:t>
        </w:r>
        <w:r>
          <w:t xml:space="preserve"> </w:t>
        </w:r>
        <w:r>
          <w:t>العميل</w:t>
        </w:r>
        <w:r>
          <w:t xml:space="preserve"> </w:t>
        </w:r>
        <w:r>
          <w:t>الداخلية</w:t>
        </w:r>
        <w:r>
          <w:t xml:space="preserve"> </w:t>
        </w:r>
        <w:r>
          <w:t>تثبيت</w:t>
        </w:r>
        <w:r>
          <w:t xml:space="preserve"> </w:t>
        </w:r>
        <w:r>
          <w:t>نُسخ</w:t>
        </w:r>
        <w:r>
          <w:t xml:space="preserve"> </w:t>
        </w:r>
        <w:r>
          <w:t>من</w:t>
        </w:r>
        <w:r>
          <w:t xml:space="preserve"> </w:t>
        </w:r>
        <w:r>
          <w:t>البرنامج</w:t>
        </w:r>
        <w:r>
          <w:t xml:space="preserve"> </w:t>
        </w:r>
        <w:r>
          <w:t>لاستخدامها</w:t>
        </w:r>
        <w:r>
          <w:t xml:space="preserve"> </w:t>
        </w:r>
        <w:r>
          <w:t>في</w:t>
        </w:r>
        <w:r>
          <w:t xml:space="preserve"> </w:t>
        </w:r>
        <w:r>
          <w:t>تقديم</w:t>
        </w:r>
        <w:r>
          <w:t xml:space="preserve"> </w:t>
        </w:r>
        <w:r>
          <w:t>عرض</w:t>
        </w:r>
        <w:r>
          <w:t xml:space="preserve"> </w:t>
        </w:r>
        <w:r>
          <w:t>توضيحي</w:t>
        </w:r>
        <w:r>
          <w:t xml:space="preserve"> </w:t>
        </w:r>
        <w:r>
          <w:t>عن</w:t>
        </w:r>
        <w:r>
          <w:t xml:space="preserve"> </w:t>
        </w:r>
        <w:r>
          <w:t>استخدام</w:t>
        </w:r>
        <w:r>
          <w:t xml:space="preserve"> </w:t>
        </w:r>
        <w:r>
          <w:t>برامج</w:t>
        </w:r>
        <w:r>
          <w:t xml:space="preserve"> </w:t>
        </w:r>
        <w:r>
          <w:t>العميل</w:t>
        </w:r>
        <w:r>
          <w:t xml:space="preserve"> </w:t>
        </w:r>
        <w:r>
          <w:t>مع</w:t>
        </w:r>
        <w:r>
          <w:t xml:space="preserve"> </w:t>
        </w:r>
        <w:r>
          <w:t>البرنامج</w:t>
        </w:r>
        <w:r>
          <w:t>.</w:t>
        </w:r>
      </w:dir>
    </w:p>
    <w:p w:rsidR="002453E1" w:rsidRDefault="002453E1">
      <w:pPr>
        <w:pStyle w:val="ProductList-Body"/>
        <w:rPr>
          <w:rtl/>
        </w:rPr>
      </w:pPr>
    </w:p>
    <w:p w:rsidR="002453E1" w:rsidRDefault="00A73845">
      <w:pPr>
        <w:pStyle w:val="ProductList-ClauseHeading"/>
        <w:outlineLvl w:val="3"/>
        <w:rPr>
          <w:rtl/>
        </w:rPr>
      </w:pPr>
      <w:r>
        <w:rPr>
          <w:rtl/>
        </w:rPr>
        <w:t>3.7 البرامج الإض</w:t>
      </w:r>
      <w:r>
        <w:rPr>
          <w:rtl/>
        </w:rPr>
        <w:t>افية – الكل (باستثناء Developer)</w:t>
      </w:r>
    </w:p>
    <w:p w:rsidR="002453E1" w:rsidRDefault="00A73845">
      <w:pPr>
        <w:pStyle w:val="ProductList-SubClauseHeading"/>
        <w:outlineLvl w:val="4"/>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Client Tools Connectivity</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Distributed Replay</w:t>
            </w:r>
            <w:r>
              <w:rPr>
                <w:rtl/>
              </w:rPr>
              <w:t xml:space="preserve"> Client</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Management Tools - Complete</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SubClauseHeading"/>
        <w:outlineLvl w:val="4"/>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2"/>
        <w:gridCol w:w="3449"/>
        <w:gridCol w:w="344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Offering1SubSection"/>
        <w:outlineLvl w:val="2"/>
        <w:rPr>
          <w:rtl/>
        </w:rPr>
      </w:pPr>
      <w:bookmarkStart w:id="137" w:name="_Sec826"/>
      <w:r>
        <w:rPr>
          <w:rtl/>
        </w:rPr>
        <w:lastRenderedPageBreak/>
        <w:t>4. ضمان البرنامج</w:t>
      </w:r>
      <w:bookmarkEnd w:id="137"/>
    </w:p>
    <w:tbl>
      <w:tblPr>
        <w:tblStyle w:val="PURTable"/>
        <w:bidiVisual/>
        <w:tblW w:w="0" w:type="dxa"/>
        <w:tblLook w:val="04A0" w:firstRow="1" w:lastRow="0" w:firstColumn="1" w:lastColumn="0" w:noHBand="0" w:noVBand="1"/>
      </w:tblPr>
      <w:tblGrid>
        <w:gridCol w:w="3598"/>
        <w:gridCol w:w="3595"/>
        <w:gridCol w:w="35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كل</w:t>
            </w:r>
            <w:r>
              <w:t xml:space="preserve"> </w:t>
            </w:r>
            <w:r>
              <w:t>الإصدارات</w:t>
            </w:r>
            <w:r>
              <w:t xml:space="preserve"> (</w:t>
            </w:r>
            <w:r>
              <w:t>باستثناء</w:t>
            </w:r>
            <w:r>
              <w:t xml:space="preserve"> Developer)</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w:instrText>
            </w:r>
            <w:r>
              <w:instrText>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 xml:space="preserve">: </w:t>
            </w:r>
            <w:r>
              <w:t>كل</w:t>
            </w:r>
            <w:r>
              <w:t xml:space="preserve"> </w:t>
            </w:r>
            <w:r>
              <w:t>الإصدارات</w:t>
            </w:r>
            <w:r>
              <w:t xml:space="preserve"> (</w:t>
            </w:r>
            <w:r>
              <w:t>باستثناء</w:t>
            </w:r>
            <w:r>
              <w:t xml:space="preserve"> Developer </w:t>
            </w:r>
            <w:r>
              <w:t>و</w:t>
            </w:r>
            <w:r>
              <w:t>Parallel Data Warehouse)</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باستثناء</w:t>
            </w:r>
            <w:r>
              <w:t xml:space="preserve"> Developer </w:t>
            </w:r>
            <w:r>
              <w:t>و</w:t>
            </w:r>
            <w:r>
              <w:t>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w:instrText>
            </w:r>
            <w:r>
              <w:instrText>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5">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w:instrText>
            </w:r>
            <w:r>
              <w:instrText>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URBreadcrumb"/>
        <w:bidi/>
        <w:rPr>
          <w:rtl/>
        </w:rPr>
      </w:pPr>
    </w:p>
    <w:p w:rsidR="002453E1" w:rsidRDefault="00A73845">
      <w:pPr>
        <w:pStyle w:val="ProductList-ClauseHeading"/>
        <w:outlineLvl w:val="3"/>
        <w:rPr>
          <w:rtl/>
        </w:rPr>
      </w:pPr>
      <w:r>
        <w:rPr>
          <w:rtl/>
        </w:rPr>
        <w:t>4.1 SQL Server 2014 Enterprise Core – الظاهرية غير المحدودة</w:t>
      </w:r>
    </w:p>
    <w:p w:rsidR="002453E1" w:rsidRDefault="00A73845">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يمتلك</w:t>
      </w:r>
      <w:r>
        <w:t xml:space="preserve"> </w:t>
      </w:r>
      <w:r>
        <w:t>تغطية</w:t>
      </w:r>
      <w:r>
        <w:t xml:space="preserve"> </w:t>
      </w:r>
      <w:r>
        <w:t>ضمان</w:t>
      </w:r>
      <w:r>
        <w:t xml:space="preserve"> </w:t>
      </w:r>
      <w:r>
        <w:t>البرنامج</w:t>
      </w:r>
      <w:r>
        <w:t xml:space="preserve"> </w:t>
      </w:r>
      <w:r>
        <w:t>الشامل</w:t>
      </w:r>
      <w:r>
        <w:t xml:space="preserve"> </w:t>
      </w:r>
      <w:r>
        <w:t>له</w:t>
      </w:r>
      <w:r>
        <w:t xml:space="preserve"> </w:t>
      </w:r>
      <w:r>
        <w:t>على</w:t>
      </w:r>
      <w:r>
        <w:t xml:space="preserve"> </w:t>
      </w:r>
      <w:r>
        <w:t>كل</w:t>
      </w:r>
      <w:r>
        <w:t xml:space="preserve"> </w:t>
      </w:r>
      <w:r>
        <w:t>تراخيص</w:t>
      </w:r>
      <w:r>
        <w:t xml:space="preserve"> </w:t>
      </w:r>
      <w:r>
        <w:t>النوَيات</w:t>
      </w:r>
      <w:r>
        <w:t xml:space="preserve"> </w:t>
      </w:r>
      <w:r>
        <w:fldChar w:fldCharType="begin"/>
      </w:r>
      <w:r>
        <w:instrText xml:space="preserve"> AutoTextList   \s NoStyle \t "</w:instrText>
      </w:r>
      <w:r>
        <w:instrText>ي</w:instrText>
      </w:r>
      <w:r>
        <w:instrText>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للخادم</w:t>
      </w:r>
      <w:r>
        <w:fldChar w:fldCharType="end"/>
      </w:r>
      <w:r>
        <w:t>.</w:t>
      </w:r>
    </w:p>
    <w:p w:rsidR="002453E1" w:rsidRDefault="002453E1">
      <w:pPr>
        <w:pStyle w:val="ProductList-Body"/>
        <w:rPr>
          <w:rtl/>
        </w:rPr>
      </w:pPr>
    </w:p>
    <w:p w:rsidR="002453E1" w:rsidRDefault="00A73845">
      <w:pPr>
        <w:pStyle w:val="ProductList-ClauseHeading"/>
        <w:outlineLvl w:val="3"/>
        <w:rPr>
          <w:rtl/>
        </w:rPr>
      </w:pPr>
      <w:r>
        <w:rPr>
          <w:rtl/>
        </w:rPr>
        <w:t>4.2 RRE لـ Windows‏—SQL Server Enterprise Core وSQL Server Enterprise</w:t>
      </w:r>
    </w:p>
    <w:p w:rsidR="002453E1" w:rsidRDefault="00A73845">
      <w:pPr>
        <w:pStyle w:val="ProductList-Body"/>
        <w:rPr>
          <w:rtl/>
        </w:rPr>
      </w:pPr>
      <w:r>
        <w:rPr>
          <w:rtl/>
        </w:rPr>
        <w:t>يحق للعملاء الذين يتمتعون بخوادم مرخصة لتشغيل SQL Server Enterprise Core مع ضمان البرنامج أو SQL Server En</w:t>
      </w:r>
      <w:r>
        <w:rPr>
          <w:rtl/>
        </w:rPr>
        <w:t xml:space="preserve">terprise مع ضمان البرنامج استخدام RRE لنظام Windows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w:t>
      </w:r>
      <w:r>
        <w:rPr>
          <w:rtl/>
        </w:rPr>
        <w:t>العميل (CAL) أن يتوفر لديهم ضمان البرنامج على ترخيص وصول العميل المناظرة للحصول على هذه الميزة. ينتهي حق العملاء في استخدام RRE لنظام Windows عندما ينتهي ضمان البرنامج الخاص بهم.</w:t>
      </w:r>
    </w:p>
    <w:p w:rsidR="002453E1" w:rsidRDefault="002453E1">
      <w:pPr>
        <w:pStyle w:val="ProductList-ClauseHeading"/>
        <w:outlineLvl w:val="3"/>
        <w:rPr>
          <w:rtl/>
        </w:rPr>
      </w:pPr>
    </w:p>
    <w:p w:rsidR="002453E1" w:rsidRDefault="00A73845">
      <w:pPr>
        <w:pStyle w:val="ProductList-ClauseHeading"/>
        <w:outlineLvl w:val="3"/>
        <w:rPr>
          <w:rtl/>
        </w:rPr>
      </w:pPr>
      <w:r>
        <w:rPr>
          <w:rtl/>
        </w:rPr>
        <w:t>4.3 SQL Server 2012 Parallel Data Warehouse – تحديثات الميزات</w:t>
      </w:r>
    </w:p>
    <w:p w:rsidR="002453E1" w:rsidRDefault="00A73845">
      <w:pPr>
        <w:pStyle w:val="ProductList-Body"/>
        <w:rPr>
          <w:rtl/>
        </w:rPr>
      </w:pPr>
      <w:r>
        <w:rPr>
          <w:rtl/>
        </w:rPr>
        <w:t xml:space="preserve">العملاء الذين </w:t>
      </w:r>
      <w:r>
        <w:rPr>
          <w:rtl/>
        </w:rPr>
        <w:t>لديهم تغطية ضمان البرنامج مؤهلون للحصول على إصدارات الميزات (على سبيل المثال تحديثات الأجهزة) المتوفرة بين إصدارات المنتج الكبيرة.</w:t>
      </w:r>
    </w:p>
    <w:p w:rsidR="002453E1" w:rsidRDefault="002453E1">
      <w:pPr>
        <w:pStyle w:val="ProductList-Body"/>
        <w:rPr>
          <w:rtl/>
        </w:rPr>
      </w:pPr>
    </w:p>
    <w:p w:rsidR="002453E1" w:rsidRDefault="00A73845">
      <w:pPr>
        <w:pStyle w:val="ProductList-ClauseHeading"/>
        <w:outlineLvl w:val="3"/>
        <w:rPr>
          <w:rtl/>
        </w:rPr>
      </w:pPr>
      <w:r>
        <w:rPr>
          <w:rtl/>
        </w:rPr>
        <w:t>4.4 خيار الشراء النهائي لـ SQL Server ضمن Enrollment for Application Platform ‏(EAP)</w:t>
      </w:r>
    </w:p>
    <w:p w:rsidR="002453E1" w:rsidRDefault="00A73845">
      <w:pPr>
        <w:pStyle w:val="ProductList-Body"/>
        <w:rPr>
          <w:rtl/>
        </w:rPr>
      </w:pPr>
      <w:r>
        <w:rPr>
          <w:rtl/>
        </w:rPr>
        <w:t xml:space="preserve">يجوز للعميل تجديد ضمان البرنامج الخاص </w:t>
      </w:r>
      <w:r>
        <w:fldChar w:fldCharType="begin"/>
      </w:r>
      <w:r>
        <w:instrText xml:space="preserve"> </w:instrText>
      </w:r>
      <w:r>
        <w:instrText>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بتراخيص</w:t>
      </w:r>
      <w:r>
        <w:fldChar w:fldCharType="end"/>
      </w:r>
      <w:r>
        <w:t xml:space="preserve"> SQL Server Enterprise Server/</w:t>
      </w:r>
      <w:r>
        <w:t>تراخيص</w:t>
      </w:r>
      <w:r>
        <w:t xml:space="preserve"> </w:t>
      </w:r>
      <w:r>
        <w:t>وصول</w:t>
      </w:r>
      <w:r>
        <w:t xml:space="preserve"> </w:t>
      </w:r>
      <w:r>
        <w:t>العميل،</w:t>
      </w:r>
      <w:r>
        <w:t xml:space="preserve"> </w:t>
      </w:r>
      <w:r>
        <w:t>ولكن</w:t>
      </w:r>
      <w:r>
        <w:t xml:space="preserve"> </w:t>
      </w:r>
      <w:r>
        <w:t>سيكون</w:t>
      </w:r>
      <w:r>
        <w:t xml:space="preserve"> </w:t>
      </w:r>
      <w:r>
        <w:t>خيار</w:t>
      </w:r>
      <w:r>
        <w:t xml:space="preserve"> </w:t>
      </w:r>
      <w:r>
        <w:t>الشراء</w:t>
      </w:r>
      <w:r>
        <w:t xml:space="preserve"> </w:t>
      </w:r>
      <w:r>
        <w:t>النهائي</w:t>
      </w:r>
      <w:r>
        <w:t xml:space="preserve"> </w:t>
      </w:r>
      <w:r>
        <w:t>في</w:t>
      </w:r>
      <w:r>
        <w:t xml:space="preserve"> </w:t>
      </w:r>
      <w:r>
        <w:t>نهاية</w:t>
      </w:r>
      <w:r>
        <w:t xml:space="preserve"> </w:t>
      </w:r>
      <w:r>
        <w:t>مدة</w:t>
      </w:r>
      <w:r>
        <w:t xml:space="preserve"> </w:t>
      </w:r>
      <w:r>
        <w:t>التسجيل</w:t>
      </w:r>
      <w:r>
        <w:t xml:space="preserve"> </w:t>
      </w:r>
      <w:r>
        <w:t>الخاصة</w:t>
      </w:r>
      <w:r>
        <w:t xml:space="preserve"> </w:t>
      </w:r>
      <w:r>
        <w:t>بالعميل</w:t>
      </w:r>
      <w:r>
        <w:t xml:space="preserve"> </w:t>
      </w:r>
      <w:r>
        <w:t>مخصصًا</w:t>
      </w:r>
      <w:r>
        <w:t xml:space="preserve"> </w:t>
      </w:r>
      <w:r>
        <w:fldChar w:fldCharType="begin"/>
      </w:r>
      <w:r>
        <w:instrText xml:space="preserve"> AutoTextList   \s NoStyle </w:instrText>
      </w:r>
      <w:r>
        <w:instrText>\t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لتراخيص</w:t>
      </w:r>
      <w:r>
        <w:fldChar w:fldCharType="end"/>
      </w:r>
      <w:r>
        <w:t xml:space="preserve"> </w:t>
      </w:r>
      <w:r>
        <w:t>النوَيات</w:t>
      </w:r>
      <w:r>
        <w:t>.</w:t>
      </w:r>
    </w:p>
    <w:p w:rsidR="002453E1" w:rsidRDefault="002453E1">
      <w:pPr>
        <w:pStyle w:val="ProductList-Body"/>
        <w:rPr>
          <w:rtl/>
        </w:rPr>
      </w:pPr>
    </w:p>
    <w:p w:rsidR="002453E1" w:rsidRDefault="00A73845">
      <w:pPr>
        <w:pStyle w:val="ProductList-ClauseHeading"/>
        <w:outlineLvl w:val="3"/>
        <w:rPr>
          <w:rtl/>
        </w:rPr>
      </w:pPr>
      <w:r>
        <w:rPr>
          <w:rtl/>
        </w:rPr>
        <w:t>4.5 توزيع SQL Server Parallel Data Warehouse ضمن SQL Server Enterprise Core Licenses (راجع الإصدارات الدنيا)</w:t>
      </w:r>
    </w:p>
    <w:p w:rsidR="002453E1" w:rsidRDefault="00A73845">
      <w:pPr>
        <w:pStyle w:val="ProductList-Body"/>
        <w:rPr>
          <w:rtl/>
        </w:rPr>
      </w:pPr>
      <w:r>
        <w:rPr>
          <w:rtl/>
        </w:rPr>
        <w:t xml:space="preserve">يتطلب الوصول إلى تحديثات ميزات SQL Server Parallel Data </w:t>
      </w:r>
      <w:r>
        <w:rPr>
          <w:rtl/>
        </w:rPr>
        <w:t>Warehouse توفر ضمان البرنامج على كل تراخيص SQL Enterprise Per Core الموزعة بهذه الطريقة.</w:t>
      </w:r>
    </w:p>
    <w:p w:rsidR="002453E1" w:rsidRDefault="002453E1">
      <w:pPr>
        <w:pStyle w:val="ProductList-Body"/>
        <w:rPr>
          <w:rtl/>
        </w:rPr>
      </w:pPr>
    </w:p>
    <w:p w:rsidR="002453E1" w:rsidRDefault="00A73845">
      <w:pPr>
        <w:pStyle w:val="ProductList-ClauseHeading"/>
        <w:outlineLvl w:val="3"/>
        <w:rPr>
          <w:rtl/>
        </w:rPr>
      </w:pPr>
      <w:r>
        <w:rPr>
          <w:rtl/>
        </w:rPr>
        <w:t>4.6 البنية الاختيارية لـ SQL Server 2012 Parallel Data Warehouse ‏(PDW) بدون Oracle Java</w:t>
      </w:r>
    </w:p>
    <w:p w:rsidR="002453E1" w:rsidRDefault="00A73845">
      <w:pPr>
        <w:pStyle w:val="ProductList-Body"/>
        <w:rPr>
          <w:rtl/>
        </w:rPr>
      </w:pPr>
      <w:r>
        <w:rPr>
          <w:rtl/>
        </w:rPr>
        <w:t xml:space="preserve">يجوز للعملاء الذين لديهم ضمان برنامج نشط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SQL Server 2012 PDW </w:t>
      </w:r>
      <w:r>
        <w:t>في</w:t>
      </w:r>
      <w:r>
        <w:t xml:space="preserve"> </w:t>
      </w:r>
      <w:r>
        <w:t>وقت</w:t>
      </w:r>
      <w:r>
        <w:t xml:space="preserve"> </w:t>
      </w:r>
      <w:r>
        <w:t>توفير</w:t>
      </w:r>
      <w:r>
        <w:t xml:space="preserve"> </w:t>
      </w:r>
      <w:r>
        <w:t>تحديث</w:t>
      </w:r>
      <w:r>
        <w:t xml:space="preserve"> </w:t>
      </w:r>
      <w:r>
        <w:t>الجهاز</w:t>
      </w:r>
      <w:r>
        <w:t xml:space="preserve"> </w:t>
      </w:r>
      <w:r>
        <w:t>الأول</w:t>
      </w:r>
      <w:r>
        <w:t xml:space="preserve"> (AU 1)</w:t>
      </w:r>
      <w:r>
        <w:t>،</w:t>
      </w:r>
      <w:r>
        <w:t xml:space="preserve"> </w:t>
      </w:r>
      <w:r>
        <w:t>الحصول</w:t>
      </w:r>
      <w:r>
        <w:t xml:space="preserve"> </w:t>
      </w:r>
      <w:r>
        <w:t>على</w:t>
      </w:r>
      <w:r>
        <w:t xml:space="preserve"> </w:t>
      </w:r>
      <w:r>
        <w:t>بنية</w:t>
      </w:r>
      <w:r>
        <w:t xml:space="preserve"> </w:t>
      </w:r>
      <w:r>
        <w:t>للمنتج</w:t>
      </w:r>
      <w:r>
        <w:t xml:space="preserve"> </w:t>
      </w:r>
      <w:r>
        <w:t>مع</w:t>
      </w:r>
      <w:r>
        <w:t xml:space="preserve"> Oracle Java </w:t>
      </w:r>
      <w:r>
        <w:t>أو</w:t>
      </w:r>
      <w:r>
        <w:t xml:space="preserve"> </w:t>
      </w:r>
      <w:r>
        <w:t>بدون</w:t>
      </w:r>
      <w:r>
        <w:t xml:space="preserve"> Oracle Java </w:t>
      </w:r>
      <w:r>
        <w:t>حسب</w:t>
      </w:r>
      <w:r>
        <w:t xml:space="preserve"> </w:t>
      </w:r>
      <w:r>
        <w:t>الطلب</w:t>
      </w:r>
      <w:r>
        <w:t>.</w:t>
      </w:r>
    </w:p>
    <w:p w:rsidR="002453E1" w:rsidRDefault="002453E1">
      <w:pPr>
        <w:pStyle w:val="ProductList-Body"/>
        <w:rPr>
          <w:rtl/>
        </w:rPr>
      </w:pPr>
    </w:p>
    <w:p w:rsidR="002453E1" w:rsidRDefault="00A73845">
      <w:pPr>
        <w:pStyle w:val="ProductList-ClauseHeading"/>
        <w:outlineLvl w:val="3"/>
        <w:rPr>
          <w:rtl/>
        </w:rPr>
      </w:pPr>
      <w:r>
        <w:rPr>
          <w:rtl/>
        </w:rPr>
        <w:t>4.7 ‏</w:t>
      </w:r>
      <w:dir w:val="rtl">
        <w:r>
          <w:rPr>
            <w:rtl/>
          </w:rPr>
          <w:t xml:space="preserve">حقوق ضمان </w:t>
        </w:r>
        <w:r>
          <w:rPr>
            <w:rtl/>
          </w:rPr>
          <w:t>البرنامج ومزاياه لتراخيص الاشتراك</w:t>
        </w:r>
      </w:dir>
    </w:p>
    <w:p w:rsidR="002453E1" w:rsidRDefault="00A73845">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49304630"/>
      <w:r>
        <w:instrText>System Center</w:instrText>
      </w:r>
      <w:bookmarkEnd w:id="139"/>
      <w:r>
        <w:instrText>" \l 2</w:instrText>
      </w:r>
      <w:r>
        <w:fldChar w:fldCharType="end"/>
      </w:r>
    </w:p>
    <w:p w:rsidR="002453E1" w:rsidRDefault="00A73845">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49304631"/>
      <w:r>
        <w:instrText>System Center Server</w:instrText>
      </w:r>
      <w:bookmarkEnd w:id="141"/>
      <w:r>
        <w:instrText>" \l 3</w:instrText>
      </w:r>
      <w:r>
        <w:fldChar w:fldCharType="end"/>
      </w:r>
    </w:p>
    <w:p w:rsidR="002453E1" w:rsidRDefault="00A73845">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w:instrText>
            </w:r>
            <w:r>
              <w:instrText>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w:instrText>
            </w:r>
            <w:r>
              <w:instrTex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ترخيص إدارة خادم System Center 2012 R2 Standard</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إدارة خادم System Center 2012 R2 Datacenter</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1"/>
        <w:gridCol w:w="3596"/>
        <w:gridCol w:w="360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w:instrText>
            </w:r>
            <w:r>
              <w:instrText>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605"/>
        <w:gridCol w:w="3598"/>
        <w:gridCol w:w="358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3.1 ترخيص الإدارة </w:t>
      </w:r>
      <w:r>
        <w:rPr>
          <w:rtl/>
        </w:rPr>
        <w:t>- System Center 2012 R2 Standard</w:t>
      </w:r>
    </w:p>
    <w:tbl>
      <w:tblPr>
        <w:tblStyle w:val="PURTable"/>
        <w:bidiVisual/>
        <w:tblW w:w="0" w:type="dxa"/>
        <w:tblLook w:val="04A0" w:firstRow="1" w:lastRow="0" w:firstColumn="1" w:lastColumn="0" w:noHBand="0" w:noVBand="1"/>
      </w:tblPr>
      <w:tblGrid>
        <w:gridCol w:w="3616"/>
        <w:gridCol w:w="3623"/>
        <w:gridCol w:w="355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3.3 تقنية SQL Server</w:t>
      </w:r>
    </w:p>
    <w:p w:rsidR="002453E1" w:rsidRDefault="00A73845">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من</w:t>
      </w:r>
      <w:r>
        <w:t xml:space="preserve"> </w:t>
      </w:r>
      <w:r>
        <w:t>أي</w:t>
      </w:r>
      <w:r>
        <w:t xml:space="preserve"> </w:t>
      </w:r>
      <w:r>
        <w:t>برنامج</w:t>
      </w:r>
      <w:r>
        <w:t xml:space="preserve"> </w:t>
      </w:r>
      <w:r>
        <w:t>قواعد</w:t>
      </w:r>
      <w:r>
        <w:t xml:space="preserve"> </w:t>
      </w:r>
      <w:r>
        <w:t>بيانات</w:t>
      </w:r>
      <w:r>
        <w:t xml:space="preserve"> SQL Server </w:t>
      </w:r>
      <w:r>
        <w:t>تم</w:t>
      </w:r>
      <w:r>
        <w:t xml:space="preserve"> </w:t>
      </w:r>
      <w:r>
        <w:t>تضمينه</w:t>
      </w:r>
      <w:r>
        <w:t xml:space="preserve"> </w:t>
      </w:r>
      <w:r>
        <w:t>في</w:t>
      </w:r>
      <w:r>
        <w:t xml:space="preserve"> </w:t>
      </w:r>
      <w:r>
        <w:t>المنتج</w:t>
      </w:r>
      <w:r>
        <w:t xml:space="preserve"> </w:t>
      </w:r>
      <w:r>
        <w:t>وفي</w:t>
      </w:r>
      <w:r>
        <w:t xml:space="preserve"> </w:t>
      </w:r>
      <w:r>
        <w:t>بيئة</w:t>
      </w:r>
      <w:r>
        <w:t xml:space="preserve"> </w:t>
      </w:r>
      <w:r>
        <w:t>نظام</w:t>
      </w:r>
      <w:r>
        <w:t xml:space="preserve"> </w:t>
      </w:r>
      <w:r>
        <w:t>تش</w:t>
      </w:r>
      <w:r>
        <w:t>غيل</w:t>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2453E1" w:rsidRDefault="00A73845">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604"/>
        <w:gridCol w:w="3610"/>
        <w:gridCol w:w="357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w:instrText>
            </w:r>
            <w:r>
              <w:instrText>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w:instrText>
            </w:r>
            <w:r>
              <w:instrText>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w:instrText>
            </w:r>
            <w:r>
              <w:instrText>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w:instrText>
            </w:r>
            <w:r>
              <w:instrText xml:space="preserve">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4.1 System </w:t>
      </w:r>
      <w:r>
        <w:rPr>
          <w:rtl/>
        </w:rPr>
        <w:t>Center Global Service Monitor</w:t>
      </w:r>
    </w:p>
    <w:p w:rsidR="002453E1" w:rsidRDefault="00A73845">
      <w:pPr>
        <w:pStyle w:val="ProductList-Body"/>
        <w:rPr>
          <w:rtl/>
        </w:rPr>
      </w:pPr>
      <w:r>
        <w:rPr>
          <w:rtl/>
        </w:rPr>
        <w:t xml:space="preserve">يجوز للعملاء الذين لديهم تغطية ضمان برنامج نشط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w:instrText>
      </w:r>
      <w:r>
        <w:instrText>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لتراخيص</w:t>
      </w:r>
      <w:r>
        <w:rPr>
          <w:color w:val="0563C1"/>
        </w:rPr>
        <w:t xml:space="preserve"> </w:t>
      </w:r>
      <w:r>
        <w:rPr>
          <w:color w:val="0563C1"/>
        </w:rPr>
        <w:t>الإدارة</w:t>
      </w:r>
      <w:r>
        <w:fldChar w:fldCharType="end"/>
      </w:r>
      <w:r>
        <w:t xml:space="preserve"> </w:t>
      </w:r>
      <w:r>
        <w:t>استخدام</w:t>
      </w:r>
      <w:r>
        <w:t xml:space="preserve">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المرخصة</w:t>
      </w:r>
      <w:r>
        <w:t xml:space="preserve"> </w:t>
      </w:r>
      <w:r>
        <w:t>باستخدام</w:t>
      </w:r>
      <w:r>
        <w:t xml:space="preserve">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w:instrText>
      </w:r>
      <w:r>
        <w:instrText>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الإدارة</w:t>
      </w:r>
      <w:r>
        <w:fldChar w:fldCharType="end"/>
      </w:r>
      <w:r>
        <w:t xml:space="preserve"> </w:t>
      </w:r>
      <w:r>
        <w:t>هذه</w:t>
      </w:r>
      <w:r>
        <w:t xml:space="preserve">. </w:t>
      </w:r>
      <w:r>
        <w:t>ويخضع</w:t>
      </w:r>
      <w:r>
        <w:t xml:space="preserve"> </w:t>
      </w:r>
      <w:r>
        <w:t>استخدام</w:t>
      </w:r>
      <w:r>
        <w:t xml:space="preserve"> </w:t>
      </w:r>
      <w:r>
        <w:t>الخدمة</w:t>
      </w:r>
      <w:r>
        <w:t xml:space="preserve"> </w:t>
      </w:r>
      <w:r>
        <w:t>عبر</w:t>
      </w:r>
      <w:r>
        <w:t xml:space="preserve"> </w:t>
      </w:r>
      <w:r>
        <w:t>الإنترنت</w:t>
      </w:r>
      <w:r>
        <w:t xml:space="preserve"> </w:t>
      </w:r>
      <w:r>
        <w:t>هذه</w:t>
      </w:r>
      <w:r>
        <w:t xml:space="preserve"> </w:t>
      </w:r>
      <w:r>
        <w:t>لوثيقة</w:t>
      </w:r>
      <w:r>
        <w:t xml:space="preserve"> </w:t>
      </w:r>
      <w:r>
        <w:t>شروط</w:t>
      </w:r>
      <w:r>
        <w:t xml:space="preserve"> </w:t>
      </w:r>
      <w:r>
        <w:t>الخدمة</w:t>
      </w:r>
      <w:r>
        <w:t xml:space="preserve"> </w:t>
      </w:r>
      <w:r>
        <w:t>عبر</w:t>
      </w:r>
      <w:r>
        <w:t xml:space="preserve"> </w:t>
      </w:r>
      <w:r>
        <w:t>الإنترنت</w:t>
      </w:r>
      <w: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146" w:name="_Sec643"/>
      <w:r>
        <w:rPr>
          <w:rtl/>
        </w:rPr>
        <w:t>System Center Client Management Suite</w:t>
      </w:r>
      <w:bookmarkEnd w:id="146"/>
      <w:r>
        <w:fldChar w:fldCharType="begin"/>
      </w:r>
      <w:r>
        <w:instrText xml:space="preserve"> TC "</w:instrText>
      </w:r>
      <w:bookmarkStart w:id="147" w:name="_Toc449304632"/>
      <w:r>
        <w:instrText>System Center Client Management Suite</w:instrText>
      </w:r>
      <w:bookmarkEnd w:id="147"/>
      <w:r>
        <w:instrText>" \l 3</w:instrText>
      </w:r>
      <w:r>
        <w:fldChar w:fldCharType="end"/>
      </w:r>
    </w:p>
    <w:p w:rsidR="002453E1" w:rsidRDefault="00A73845">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49"/>
        <w:gridCol w:w="618"/>
        <w:gridCol w:w="603"/>
        <w:gridCol w:w="607"/>
        <w:gridCol w:w="599"/>
        <w:gridCol w:w="713"/>
        <w:gridCol w:w="607"/>
        <w:gridCol w:w="612"/>
        <w:gridCol w:w="634"/>
        <w:gridCol w:w="618"/>
        <w:gridCol w:w="609"/>
        <w:gridCol w:w="615"/>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مجموعة إدارة عميل System Center 2012 R2</w:t>
            </w:r>
            <w:r>
              <w:fldChar w:fldCharType="begin"/>
            </w:r>
            <w:r>
              <w:instrText xml:space="preserve"> XE "</w:instrText>
            </w:r>
            <w:r>
              <w:instrText>مجموعة</w:instrText>
            </w:r>
            <w:r>
              <w:instrText xml:space="preserve"> </w:instrText>
            </w:r>
            <w:r>
              <w:instrText>إدارة</w:instrText>
            </w:r>
            <w:r>
              <w:instrText xml:space="preserve"> </w:instrText>
            </w:r>
            <w:r>
              <w:instrText>عميل</w:instrText>
            </w:r>
            <w:r>
              <w:instrText xml:space="preserve">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di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1"/>
        <w:gridCol w:w="3586"/>
        <w:gridCol w:w="359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مجموعة إدارة العميل لـ System Center 2012</w:t>
            </w:r>
            <w:r>
              <w:fldChar w:fldCharType="begin"/>
            </w:r>
            <w:r>
              <w:instrText xml:space="preserve"> XE "</w:instrText>
            </w:r>
            <w:r>
              <w:instrText>مجموعة</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w:instrText>
            </w:r>
            <w:r>
              <w:instrText>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w:t>
            </w: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w:instrText>
            </w:r>
            <w:r>
              <w:instrText xml:space="preserve"> \s NoStyle \t "</w:instrText>
            </w:r>
            <w:r>
              <w:instrText>العروض</w:instrText>
            </w:r>
            <w:r>
              <w:instrText xml:space="preserve"> </w:instrText>
            </w:r>
            <w:r>
              <w:instrText>الترويجية</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العروض</w:instrText>
            </w:r>
            <w:r>
              <w:instrText xml:space="preserve"> </w:instrText>
            </w:r>
            <w:r>
              <w:instrText>المحددة</w:instrText>
            </w:r>
            <w:r>
              <w:instrText xml:space="preserve"> </w:instrText>
            </w:r>
            <w:r>
              <w:instrText>بوقت</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r>
              <w:instrText xml:space="preserve">." </w:instrText>
            </w:r>
            <w:r>
              <w:fldChar w:fldCharType="separate"/>
            </w:r>
            <w:r>
              <w:rPr>
                <w:color w:val="0563C1"/>
              </w:rPr>
              <w:t>العروض</w:t>
            </w:r>
            <w:r>
              <w:rPr>
                <w:color w:val="0563C1"/>
              </w:rPr>
              <w:t xml:space="preserve"> </w:t>
            </w:r>
            <w:r>
              <w:rPr>
                <w:color w:val="0563C1"/>
              </w:rPr>
              <w:t>الترويجية</w:t>
            </w:r>
            <w:r>
              <w:fldChar w:fldCharType="end"/>
            </w:r>
            <w:r>
              <w:t xml:space="preserve">: </w:t>
            </w:r>
            <w:r>
              <w:t>العرض</w:t>
            </w:r>
            <w:r>
              <w:t xml:space="preserve"> </w:t>
            </w:r>
            <w:r>
              <w:t>الترويجي</w:t>
            </w:r>
            <w:r>
              <w:t xml:space="preserve"> </w:t>
            </w:r>
            <w:r>
              <w:t>لـ</w:t>
            </w:r>
            <w:r>
              <w:t xml:space="preserve">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50" w:name="_Sec801"/>
      <w:r>
        <w:rPr>
          <w:rtl/>
        </w:rPr>
        <w:lastRenderedPageBreak/>
        <w:t>3. حقوق الاستخدام</w:t>
      </w:r>
      <w:bookmarkEnd w:id="150"/>
    </w:p>
    <w:tbl>
      <w:tblPr>
        <w:tblStyle w:val="PURTable"/>
        <w:bidiVisual/>
        <w:tblW w:w="0" w:type="dxa"/>
        <w:tblLook w:val="04A0" w:firstRow="1" w:lastRow="0" w:firstColumn="1" w:lastColumn="0" w:noHBand="0" w:noVBand="1"/>
      </w:tblPr>
      <w:tblGrid>
        <w:gridCol w:w="3609"/>
        <w:gridCol w:w="3588"/>
        <w:gridCol w:w="359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3.1 ترخيص الإدارة </w:t>
      </w:r>
      <w:r>
        <w:rPr>
          <w:rtl/>
        </w:rPr>
        <w:t>- System Center 2012 R2 Standard</w:t>
      </w:r>
    </w:p>
    <w:tbl>
      <w:tblPr>
        <w:tblStyle w:val="PURTable"/>
        <w:bidiVisual/>
        <w:tblW w:w="0" w:type="dxa"/>
        <w:tblLook w:val="04A0" w:firstRow="1" w:lastRow="0" w:firstColumn="1" w:lastColumn="0" w:noHBand="0" w:noVBand="1"/>
      </w:tblPr>
      <w:tblGrid>
        <w:gridCol w:w="3617"/>
        <w:gridCol w:w="3625"/>
        <w:gridCol w:w="354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3.2 تقنية SQL Server</w:t>
      </w:r>
    </w:p>
    <w:p w:rsidR="002453E1" w:rsidRDefault="00A73845">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من</w:t>
      </w:r>
      <w:r>
        <w:t xml:space="preserve"> </w:t>
      </w:r>
      <w:r>
        <w:t>أي</w:t>
      </w:r>
      <w:r>
        <w:t xml:space="preserve"> </w:t>
      </w:r>
      <w:r>
        <w:t>برنامج</w:t>
      </w:r>
      <w:r>
        <w:t xml:space="preserve"> </w:t>
      </w:r>
      <w:r>
        <w:t>قواعد</w:t>
      </w:r>
      <w:r>
        <w:t xml:space="preserve"> </w:t>
      </w:r>
      <w:r>
        <w:t>بيانات</w:t>
      </w:r>
      <w:r>
        <w:t xml:space="preserve"> SQL Server </w:t>
      </w:r>
      <w:r>
        <w:t>تم</w:t>
      </w:r>
      <w:r>
        <w:t xml:space="preserve"> </w:t>
      </w:r>
      <w:r>
        <w:t>تضمينه</w:t>
      </w:r>
      <w:r>
        <w:t xml:space="preserve"> </w:t>
      </w:r>
      <w:r>
        <w:t>في</w:t>
      </w:r>
      <w:r>
        <w:t xml:space="preserve"> </w:t>
      </w:r>
      <w:r>
        <w:t>المنتج</w:t>
      </w:r>
      <w:r>
        <w:t xml:space="preserve"> </w:t>
      </w:r>
      <w:r>
        <w:t>وفي</w:t>
      </w:r>
      <w:r>
        <w:t xml:space="preserve"> </w:t>
      </w:r>
      <w:r>
        <w:t>بيئة</w:t>
      </w:r>
      <w:r>
        <w:t xml:space="preserve"> </w:t>
      </w:r>
      <w:r>
        <w:t>نظام</w:t>
      </w:r>
      <w:r>
        <w:t xml:space="preserve"> </w:t>
      </w:r>
      <w:r>
        <w:t>تشغيل</w:t>
      </w:r>
      <w:r>
        <w:t xml:space="preserve"> </w:t>
      </w:r>
      <w:r>
        <w:t>واحدة</w:t>
      </w:r>
      <w:r>
        <w:t xml:space="preserve"> </w:t>
      </w:r>
      <w:r>
        <w:t>وذلك</w:t>
      </w:r>
      <w:r>
        <w:t xml:space="preserve"> </w:t>
      </w:r>
      <w:r>
        <w:t>لغرض</w:t>
      </w:r>
      <w:r>
        <w:t xml:space="preserve"> </w:t>
      </w:r>
      <w:r>
        <w:t>محدود</w:t>
      </w:r>
      <w:r>
        <w:t xml:space="preserve"> </w:t>
      </w:r>
      <w:r>
        <w:t>وه</w:t>
      </w:r>
      <w:r>
        <w:t>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2453E1" w:rsidRDefault="00A73845">
      <w:pPr>
        <w:pStyle w:val="ProductList-Offering1SubSection"/>
        <w:outlineLvl w:val="3"/>
        <w:rPr>
          <w:rtl/>
        </w:rPr>
      </w:pPr>
      <w:bookmarkStart w:id="151" w:name="_Sec816"/>
      <w:r>
        <w:rPr>
          <w:rtl/>
        </w:rPr>
        <w:t>4. ضمان البرنامج</w:t>
      </w:r>
      <w:bookmarkEnd w:id="151"/>
    </w:p>
    <w:p w:rsidR="002453E1" w:rsidRDefault="002453E1">
      <w:pPr>
        <w:pStyle w:val="ProductList-ClauseHeading"/>
        <w:outlineLvl w:val="4"/>
        <w:rPr>
          <w:rtl/>
        </w:rPr>
      </w:pPr>
    </w:p>
    <w:tbl>
      <w:tblPr>
        <w:tblStyle w:val="PURTable"/>
        <w:bidiVisual/>
        <w:tblW w:w="0" w:type="dxa"/>
        <w:tblLook w:val="04A0" w:firstRow="1" w:lastRow="0" w:firstColumn="1" w:lastColumn="0" w:noHBand="0" w:noVBand="1"/>
      </w:tblPr>
      <w:tblGrid>
        <w:gridCol w:w="3606"/>
        <w:gridCol w:w="3607"/>
        <w:gridCol w:w="357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152" w:name="_Sec644"/>
      <w:r>
        <w:rPr>
          <w:rtl/>
        </w:rPr>
        <w:t>System Center Configuration Manager</w:t>
      </w:r>
      <w:bookmarkEnd w:id="152"/>
      <w:r>
        <w:fldChar w:fldCharType="begin"/>
      </w:r>
      <w:r>
        <w:instrText xml:space="preserve"> TC "</w:instrText>
      </w:r>
      <w:bookmarkStart w:id="153" w:name="_Toc449304633"/>
      <w:r>
        <w:instrText>System Center Configuration Manager</w:instrText>
      </w:r>
      <w:bookmarkEnd w:id="153"/>
      <w:r>
        <w:instrText>" \l 3</w:instrText>
      </w:r>
      <w:r>
        <w:fldChar w:fldCharType="end"/>
      </w:r>
    </w:p>
    <w:p w:rsidR="002453E1" w:rsidRDefault="00A73845">
      <w:pPr>
        <w:pStyle w:val="ProductList-Offering1SubSection"/>
        <w:outlineLvl w:val="3"/>
        <w:rPr>
          <w:rtl/>
        </w:rPr>
      </w:pPr>
      <w:bookmarkStart w:id="154" w:name="_Sec691"/>
      <w:r>
        <w:rPr>
          <w:rtl/>
        </w:rPr>
        <w:t>1. توفر البرنامج</w:t>
      </w:r>
      <w:bookmarkEnd w:id="154"/>
    </w:p>
    <w:p w:rsidR="002453E1" w:rsidRDefault="002453E1">
      <w:pPr>
        <w:pStyle w:val="ProductList-Body"/>
        <w:rPr>
          <w:rtl/>
        </w:rPr>
      </w:pPr>
    </w:p>
    <w:tbl>
      <w:tblPr>
        <w:tblStyle w:val="PURTable"/>
        <w:bidiVisual/>
        <w:tblW w:w="0" w:type="dxa"/>
        <w:tblLook w:val="04A0" w:firstRow="1" w:lastRow="0" w:firstColumn="1" w:lastColumn="0" w:noHBand="0" w:noVBand="1"/>
      </w:tblPr>
      <w:tblGrid>
        <w:gridCol w:w="4034"/>
        <w:gridCol w:w="619"/>
        <w:gridCol w:w="601"/>
        <w:gridCol w:w="611"/>
        <w:gridCol w:w="606"/>
        <w:gridCol w:w="606"/>
        <w:gridCol w:w="611"/>
        <w:gridCol w:w="615"/>
        <w:gridCol w:w="634"/>
        <w:gridCol w:w="618"/>
        <w:gridCol w:w="612"/>
        <w:gridCol w:w="617"/>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ترخيص إدارة العميل لـ System Center 2012 R2 Configuration Manager</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w:instrText>
            </w:r>
            <w:r>
              <w:instrText>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ترخيص إدارة العميل لـ System Center 2012 R2 Configuration Manager</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إدارة العميل لـ System Center 2012 R2 Configuration Manager Client Management License</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155" w:name="_Sec746"/>
      <w:r>
        <w:rPr>
          <w:rtl/>
        </w:rPr>
        <w:t xml:space="preserve">2. شروط </w:t>
      </w:r>
      <w:r>
        <w:rPr>
          <w:rtl/>
        </w:rPr>
        <w:t>المنتج</w:t>
      </w:r>
      <w:bookmarkEnd w:id="155"/>
    </w:p>
    <w:tbl>
      <w:tblPr>
        <w:tblStyle w:val="PURTable"/>
        <w:bidiVisual/>
        <w:tblW w:w="0" w:type="dxa"/>
        <w:tblLook w:val="04A0" w:firstRow="1" w:lastRow="0" w:firstColumn="1" w:lastColumn="0" w:noHBand="0" w:noVBand="1"/>
      </w:tblPr>
      <w:tblGrid>
        <w:gridCol w:w="3657"/>
        <w:gridCol w:w="3563"/>
        <w:gridCol w:w="357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w:t>
            </w:r>
            <w:r>
              <w:rPr>
                <w:rtl/>
              </w:rPr>
              <w:t>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609"/>
        <w:gridCol w:w="3588"/>
        <w:gridCol w:w="359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lastRenderedPageBreak/>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3.2 تقنية </w:t>
      </w:r>
      <w:r>
        <w:rPr>
          <w:rtl/>
        </w:rPr>
        <w:t>SQL Server</w:t>
      </w:r>
    </w:p>
    <w:p w:rsidR="002453E1" w:rsidRDefault="00A73845">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من</w:t>
      </w:r>
      <w:r>
        <w:t xml:space="preserve"> </w:t>
      </w:r>
      <w:r>
        <w:t>أي</w:t>
      </w:r>
      <w:r>
        <w:t xml:space="preserve"> </w:t>
      </w:r>
      <w:r>
        <w:t>برنامج</w:t>
      </w:r>
      <w:r>
        <w:t xml:space="preserve"> </w:t>
      </w:r>
      <w:r>
        <w:t>قواعد</w:t>
      </w:r>
      <w:r>
        <w:t xml:space="preserve"> </w:t>
      </w:r>
      <w:r>
        <w:t>بيانات</w:t>
      </w:r>
      <w:r>
        <w:t xml:space="preserve"> SQL Server </w:t>
      </w:r>
      <w:r>
        <w:t>تم</w:t>
      </w:r>
      <w:r>
        <w:t xml:space="preserve"> </w:t>
      </w:r>
      <w:r>
        <w:t>تضمينه</w:t>
      </w:r>
      <w:r>
        <w:t xml:space="preserve"> </w:t>
      </w:r>
      <w:r>
        <w:t>في</w:t>
      </w:r>
      <w:r>
        <w:t xml:space="preserve"> </w:t>
      </w:r>
      <w:r>
        <w:t>المنتج</w:t>
      </w:r>
      <w:r>
        <w:t xml:space="preserve"> </w:t>
      </w:r>
      <w:r>
        <w:t>وفي</w:t>
      </w:r>
      <w:r>
        <w:t xml:space="preserve"> </w:t>
      </w:r>
      <w:r>
        <w:t>ب</w:t>
      </w:r>
      <w:r>
        <w:t>يئة</w:t>
      </w:r>
      <w:r>
        <w:t xml:space="preserve"> </w:t>
      </w:r>
      <w:r>
        <w:t>نظام</w:t>
      </w:r>
      <w:r>
        <w:t xml:space="preserve"> </w:t>
      </w:r>
      <w:r>
        <w:t>تشغيل</w:t>
      </w:r>
      <w:r>
        <w:t xml:space="preserve"> </w:t>
      </w:r>
      <w:r>
        <w:t>واحدة</w:t>
      </w:r>
      <w:r>
        <w:t xml:space="preserve"> </w:t>
      </w:r>
      <w:r>
        <w:t>فقط</w:t>
      </w:r>
      <w:r>
        <w:t xml:space="preserve"> </w:t>
      </w:r>
      <w:r>
        <w:t>بغرض</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2453E1" w:rsidRDefault="00A73845">
      <w:pPr>
        <w:pStyle w:val="ProductList-Offering1SubSection"/>
        <w:outlineLvl w:val="3"/>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10"/>
        <w:gridCol w:w="357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w:instrText>
            </w:r>
            <w:r>
              <w:instrText>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w:instrText>
            </w:r>
            <w:r>
              <w:instrText>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w:instrText>
            </w:r>
            <w:r>
              <w:instrText>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4.1 System Center Configuration Manager - حقوق VDI</w:t>
      </w:r>
    </w:p>
    <w:p w:rsidR="002453E1" w:rsidRDefault="00A73845">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r>
        <w:rPr>
          <w:rtl/>
        </w:rPr>
        <w:t>، أو تراخيص وصول العميل للمؤسسة</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في</w:t>
      </w:r>
      <w:r>
        <w:t xml:space="preserve"> </w:t>
      </w:r>
      <w:r>
        <w:t>أي</w:t>
      </w:r>
      <w:r>
        <w:t xml:space="preserve"> </w:t>
      </w:r>
      <w:r>
        <w:t>وقت،</w:t>
      </w:r>
      <w:r>
        <w:t xml:space="preserve"> </w:t>
      </w:r>
      <w:r>
        <w:t>ويكون</w:t>
      </w:r>
      <w:r>
        <w:t xml:space="preserve"> </w:t>
      </w:r>
      <w:r>
        <w:t>البرنامج</w:t>
      </w:r>
      <w:r>
        <w:t xml:space="preserve"> </w:t>
      </w:r>
      <w:r>
        <w:t>الم</w:t>
      </w:r>
      <w:r>
        <w:t>ستخدَم</w:t>
      </w:r>
      <w:r>
        <w:t xml:space="preserve"> </w:t>
      </w:r>
      <w:r>
        <w:t>عن</w:t>
      </w:r>
      <w:r>
        <w:t xml:space="preserve"> </w:t>
      </w:r>
      <w:r>
        <w:t>بُعد</w:t>
      </w:r>
      <w:r>
        <w:t xml:space="preserve"> </w:t>
      </w:r>
      <w:r>
        <w:t>من</w:t>
      </w:r>
      <w:r>
        <w:t xml:space="preserve"> </w:t>
      </w:r>
      <w:r>
        <w:t>الجهاز</w:t>
      </w:r>
      <w:r>
        <w:t xml:space="preserve"> </w:t>
      </w:r>
      <w:r>
        <w:t>أو</w:t>
      </w:r>
      <w:r>
        <w:t xml:space="preserve"> </w:t>
      </w:r>
      <w:r>
        <w:t>بواسطة</w:t>
      </w:r>
      <w:r>
        <w:t xml:space="preserve"> </w:t>
      </w:r>
      <w:r>
        <w:t>المستخدم</w:t>
      </w:r>
      <w:r>
        <w:t xml:space="preserve"> </w:t>
      </w:r>
      <w:r>
        <w:t>المعين</w:t>
      </w:r>
      <w:r>
        <w:t xml:space="preserve"> </w:t>
      </w:r>
      <w:r>
        <w:t>إليه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VDI </w:t>
      </w:r>
      <w:r>
        <w:t>المؤهل</w:t>
      </w:r>
      <w:r>
        <w:t xml:space="preserve"> </w:t>
      </w:r>
      <w:r>
        <w:t>هذا،</w:t>
      </w:r>
      <w:r>
        <w:t xml:space="preserve"> </w:t>
      </w:r>
      <w:r>
        <w:t>قيد</w:t>
      </w:r>
      <w:r>
        <w:t xml:space="preserve"> </w:t>
      </w:r>
      <w:r>
        <w:t>التشغيل</w:t>
      </w:r>
      <w:r>
        <w:t xml:space="preserve">. </w:t>
      </w:r>
      <w:r>
        <w:t>يجوز</w:t>
      </w:r>
      <w:r>
        <w:t xml:space="preserve"> </w:t>
      </w:r>
      <w:r>
        <w:t>تشغيل</w:t>
      </w:r>
      <w:r>
        <w:t xml:space="preserve"> </w:t>
      </w:r>
      <w:r>
        <w:t>كل</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w:instrText>
      </w:r>
      <w:r>
        <w:instrText>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t>أجهزة</w:t>
      </w:r>
      <w:r>
        <w:t xml:space="preserve"> </w:t>
      </w:r>
      <w:r>
        <w:t>مضيفة</w:t>
      </w:r>
      <w:r>
        <w:t xml:space="preserve"> </w:t>
      </w:r>
      <w:r>
        <w:t>مختلفة</w:t>
      </w:r>
      <w:r>
        <w:t xml:space="preserve"> </w:t>
      </w:r>
      <w:r>
        <w:t>للبنية</w:t>
      </w:r>
      <w:r>
        <w:t xml:space="preserve"> </w:t>
      </w:r>
      <w:r>
        <w:t>الأساسية</w:t>
      </w:r>
      <w:r>
        <w:t xml:space="preserve"> </w:t>
      </w:r>
      <w:r>
        <w:t>لسطح</w:t>
      </w:r>
      <w:r>
        <w:t xml:space="preserve"> </w:t>
      </w:r>
      <w:r>
        <w:t>المكتب</w:t>
      </w:r>
      <w:r>
        <w:t xml:space="preserve"> </w:t>
      </w:r>
      <w:r>
        <w:t>الظاهري</w:t>
      </w:r>
      <w:r>
        <w:t>.</w:t>
      </w:r>
    </w:p>
    <w:p w:rsidR="002453E1" w:rsidRDefault="002453E1">
      <w:pPr>
        <w:pStyle w:val="ProductList-Body"/>
        <w:rPr>
          <w:rtl/>
        </w:rPr>
      </w:pPr>
    </w:p>
    <w:p w:rsidR="002453E1" w:rsidRDefault="00A73845">
      <w:pPr>
        <w:pStyle w:val="ProductList-ClauseHeading"/>
        <w:outlineLvl w:val="4"/>
        <w:rPr>
          <w:rtl/>
        </w:rPr>
      </w:pPr>
      <w:r>
        <w:rPr>
          <w:rtl/>
        </w:rPr>
        <w:t>4.2 حقوق System Center Configuration Manager (الفرع الحالي)</w:t>
      </w:r>
    </w:p>
    <w:p w:rsidR="002453E1" w:rsidRDefault="00A73845">
      <w:pPr>
        <w:pStyle w:val="ProductList-Body"/>
        <w:rPr>
          <w:rtl/>
        </w:rPr>
      </w:pPr>
      <w:r>
        <w:rPr>
          <w:rtl/>
        </w:rPr>
        <w:t>يمكن استخدام System Center Config</w:t>
      </w:r>
      <w:r>
        <w:rPr>
          <w:rtl/>
        </w:rPr>
        <w:t>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w:t>
      </w:r>
      <w:r>
        <w:rPr>
          <w:rtl/>
        </w:rPr>
        <w:t>ager (الفرع الحالي). يجوز للعملاء الذين يتمتعون بحقوق دائمة في System Center Configuration Manager تثبيت إصدار System Center Configuration Manager الحديث في وقت الانقضاء.</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w:t>
            </w:r>
            <w:r>
              <w:rPr>
                <w:sz w:val="14"/>
                <w:rtl/>
              </w:rPr>
              <w:t xml:space="preserve">/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
        <w:outlineLvl w:val="2"/>
        <w:rPr>
          <w:rtl/>
        </w:rPr>
      </w:pPr>
      <w:bookmarkStart w:id="158" w:name="_Sec645"/>
      <w:r>
        <w:rPr>
          <w:rtl/>
        </w:rPr>
        <w:t>System Center Data Protection Manager</w:t>
      </w:r>
      <w:bookmarkEnd w:id="158"/>
      <w:r>
        <w:fldChar w:fldCharType="begin"/>
      </w:r>
      <w:r>
        <w:instrText xml:space="preserve"> TC "</w:instrText>
      </w:r>
      <w:bookmarkStart w:id="159" w:name="_Toc449304634"/>
      <w:r>
        <w:instrText>System Center Data Protection Manager</w:instrText>
      </w:r>
      <w:bookmarkEnd w:id="159"/>
      <w:r>
        <w:instrText>" \l 3</w:instrText>
      </w:r>
      <w:r>
        <w:fldChar w:fldCharType="end"/>
      </w:r>
    </w:p>
    <w:p w:rsidR="002453E1" w:rsidRDefault="00A73845">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w:instrText>
      </w:r>
      <w:r>
        <w:instrText xml:space="preserve">System Center Data Protection Manager 2010" </w:instrText>
      </w:r>
      <w:r>
        <w:fldChar w:fldCharType="end"/>
      </w:r>
      <w:r>
        <w:rPr>
          <w:rtl/>
        </w:rPr>
        <w:t xml:space="preserve"> الرجوع إلى وثيقة "حقوق استخدام المنتج - أبريل 2015" على الارتباط </w:t>
      </w:r>
      <w:hyperlink r:id="rId59">
        <w:r>
          <w:rPr>
            <w:color w:val="00467F"/>
            <w:u w:val="single"/>
            <w:rtl/>
          </w:rPr>
          <w:t>http://go.microsoft.com/?linkid=9839206</w:t>
        </w:r>
      </w:hyperlink>
      <w:r>
        <w:rPr>
          <w:rtl/>
        </w:rPr>
        <w:t xml:space="preserve"> و"قائمة المنتجات - يونيو 2015" على الارتباط </w:t>
      </w:r>
      <w:hyperlink r:id="rId60">
        <w:r>
          <w:rPr>
            <w:color w:val="00467F"/>
            <w:u w:val="single"/>
            <w:rtl/>
          </w:rPr>
          <w:t>http://go.microsoft.com/?linkid=9839207</w:t>
        </w:r>
      </w:hyperlink>
      <w:r>
        <w:rPr>
          <w:rtl/>
        </w:rP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160" w:name="_Sec891"/>
      <w:r>
        <w:rPr>
          <w:rtl/>
        </w:rPr>
        <w:t>System Center Endpoint Protecti</w:t>
      </w:r>
      <w:r>
        <w:rPr>
          <w:rtl/>
        </w:rPr>
        <w:t>on</w:t>
      </w:r>
      <w:bookmarkEnd w:id="160"/>
      <w:r>
        <w:fldChar w:fldCharType="begin"/>
      </w:r>
      <w:r>
        <w:instrText xml:space="preserve"> TC "</w:instrText>
      </w:r>
      <w:bookmarkStart w:id="161" w:name="_Toc449304635"/>
      <w:r>
        <w:instrText>System Center Endpoint Protection</w:instrText>
      </w:r>
      <w:bookmarkEnd w:id="161"/>
      <w:r>
        <w:instrText>" \l 3</w:instrText>
      </w:r>
      <w:r>
        <w:fldChar w:fldCharType="end"/>
      </w:r>
    </w:p>
    <w:p w:rsidR="002453E1" w:rsidRDefault="00A73845">
      <w:pPr>
        <w:pStyle w:val="ProductList-Offering1SubSection"/>
        <w:outlineLvl w:val="3"/>
        <w:rPr>
          <w:rtl/>
        </w:rPr>
      </w:pPr>
      <w:bookmarkStart w:id="162" w:name="_Sec892"/>
      <w:r>
        <w:rPr>
          <w:rtl/>
        </w:rPr>
        <w:t>1. توفر البرنامج</w:t>
      </w:r>
      <w:bookmarkEnd w:id="162"/>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2"/>
        <w:gridCol w:w="61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163" w:name="_Sec893"/>
      <w:r>
        <w:rPr>
          <w:rtl/>
        </w:rPr>
        <w:t>2. شروط المنتج</w:t>
      </w:r>
      <w:bookmarkEnd w:id="163"/>
    </w:p>
    <w:tbl>
      <w:tblPr>
        <w:tblStyle w:val="PURTable"/>
        <w:bidiVisual/>
        <w:tblW w:w="0" w:type="dxa"/>
        <w:tblLook w:val="04A0" w:firstRow="1" w:lastRow="0" w:firstColumn="1" w:lastColumn="0" w:noHBand="0" w:noVBand="1"/>
      </w:tblPr>
      <w:tblGrid>
        <w:gridCol w:w="3614"/>
        <w:gridCol w:w="3593"/>
        <w:gridCol w:w="358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(ضمان البرنامج):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64" w:name="_Sec894"/>
      <w:r>
        <w:rPr>
          <w:rtl/>
        </w:rPr>
        <w:lastRenderedPageBreak/>
        <w:t>3. حقوق الاستخدام</w:t>
      </w:r>
      <w:bookmarkEnd w:id="164"/>
    </w:p>
    <w:tbl>
      <w:tblPr>
        <w:tblStyle w:val="PURTable"/>
        <w:bidiVisual/>
        <w:tblW w:w="0" w:type="dxa"/>
        <w:tblLook w:val="04A0" w:firstRow="1" w:lastRow="0" w:firstColumn="1" w:lastColumn="0" w:noHBand="0" w:noVBand="1"/>
      </w:tblPr>
      <w:tblGrid>
        <w:gridCol w:w="3612"/>
        <w:gridCol w:w="3590"/>
        <w:gridCol w:w="358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w:instrText>
            </w:r>
            <w:r>
              <w:instrText>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6">
              <w:r>
                <w:rPr>
                  <w:color w:val="00467F"/>
                  <w:u w:val="single"/>
                  <w:rtl/>
                </w:rPr>
                <w:t>المي</w:t>
              </w:r>
              <w:r>
                <w:rPr>
                  <w:color w:val="00467F"/>
                  <w:u w:val="single"/>
                  <w:rtl/>
                </w:rPr>
                <w:t>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تراخيص اشتراك الجهاز والمستخدم</w:t>
      </w:r>
    </w:p>
    <w:p w:rsidR="002453E1" w:rsidRDefault="00A73845">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rsidR="002453E1" w:rsidRDefault="002453E1">
      <w:pPr>
        <w:pStyle w:val="ProductList-Body"/>
        <w:rPr>
          <w:rtl/>
        </w:rPr>
      </w:pPr>
    </w:p>
    <w:p w:rsidR="002453E1" w:rsidRDefault="00A73845">
      <w:pPr>
        <w:pStyle w:val="ProductList-ClauseHeading"/>
        <w:outlineLvl w:val="4"/>
        <w:rPr>
          <w:rtl/>
        </w:rPr>
      </w:pPr>
      <w:r>
        <w:rPr>
          <w:rtl/>
        </w:rPr>
        <w:t>3.2 تراخيص اشتراك إدارة الخادم</w:t>
      </w:r>
    </w:p>
    <w:p w:rsidR="002453E1" w:rsidRDefault="00A73845">
      <w:pPr>
        <w:pStyle w:val="ProductList-Body"/>
        <w:rPr>
          <w:rtl/>
        </w:rPr>
      </w:pPr>
      <w:r>
        <w:rPr>
          <w:rtl/>
        </w:rPr>
        <w:t>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w:t>
      </w:r>
      <w:r>
        <w:rPr>
          <w:rtl/>
        </w:rPr>
        <w:t>tem Center Endpoint 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2453E1" w:rsidRDefault="002453E1">
      <w:pPr>
        <w:pStyle w:val="ProductList-Body"/>
        <w:rPr>
          <w:rtl/>
        </w:rPr>
      </w:pPr>
    </w:p>
    <w:p w:rsidR="002453E1" w:rsidRDefault="00A73845">
      <w:pPr>
        <w:pStyle w:val="ProductList-ClauseHeading"/>
        <w:outlineLvl w:val="4"/>
        <w:rPr>
          <w:rtl/>
        </w:rPr>
      </w:pPr>
      <w:r>
        <w:rPr>
          <w:rtl/>
        </w:rPr>
        <w:t>3.3 استبدال محركات الفحص</w:t>
      </w:r>
    </w:p>
    <w:p w:rsidR="002453E1" w:rsidRDefault="00A73845">
      <w:pPr>
        <w:pStyle w:val="ProductList-Body"/>
        <w:rPr>
          <w:rtl/>
        </w:rPr>
      </w:pPr>
      <w:r>
        <w:rPr>
          <w:rtl/>
        </w:rPr>
        <w:t>يجوز لشركة Microsoft استبدال البرامج والملف</w:t>
      </w:r>
      <w:r>
        <w:rPr>
          <w:rtl/>
        </w:rPr>
        <w:t>ات المشابهة فيما تحتويه الخدمة عبر الإنترنت من:</w:t>
      </w:r>
    </w:p>
    <w:p w:rsidR="002453E1" w:rsidRDefault="00A73845" w:rsidP="006F5723">
      <w:pPr>
        <w:pStyle w:val="ProductList-Bullet"/>
        <w:numPr>
          <w:ilvl w:val="0"/>
          <w:numId w:val="21"/>
        </w:numPr>
        <w:rPr>
          <w:rtl/>
        </w:rPr>
      </w:pPr>
      <w:r>
        <w:rPr>
          <w:rtl/>
        </w:rPr>
        <w:t>برامج مكافحة الفيروسات ومكافحة البريد الإلكتروني العشوائي؛</w:t>
      </w:r>
    </w:p>
    <w:p w:rsidR="002453E1" w:rsidRDefault="00A73845" w:rsidP="006F5723">
      <w:pPr>
        <w:pStyle w:val="ProductList-Bullet"/>
        <w:numPr>
          <w:ilvl w:val="0"/>
          <w:numId w:val="21"/>
        </w:numPr>
        <w:rPr>
          <w:rtl/>
        </w:rPr>
      </w:pPr>
      <w:r>
        <w:rPr>
          <w:rtl/>
        </w:rPr>
        <w:t>وملفات التوقيع وملفات بيانات تصفية المحتوى.</w:t>
      </w:r>
    </w:p>
    <w:p w:rsidR="002453E1" w:rsidRDefault="00A73845">
      <w:pPr>
        <w:pStyle w:val="ProductList-Offering1SubSection"/>
        <w:outlineLvl w:val="3"/>
        <w:rPr>
          <w:rtl/>
        </w:rPr>
      </w:pPr>
      <w:bookmarkStart w:id="165" w:name="_Sec895"/>
      <w:r>
        <w:rPr>
          <w:rtl/>
        </w:rPr>
        <w:t>4. ضمان البرنامج</w:t>
      </w:r>
      <w:bookmarkEnd w:id="165"/>
    </w:p>
    <w:tbl>
      <w:tblPr>
        <w:tblStyle w:val="PURTable"/>
        <w:bidiVisual/>
        <w:tblW w:w="0" w:type="dxa"/>
        <w:tblLook w:val="04A0" w:firstRow="1" w:lastRow="0" w:firstColumn="1" w:lastColumn="0" w:noHBand="0" w:noVBand="1"/>
      </w:tblPr>
      <w:tblGrid>
        <w:gridCol w:w="3599"/>
        <w:gridCol w:w="3610"/>
        <w:gridCol w:w="358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
        <w:outlineLvl w:val="2"/>
        <w:rPr>
          <w:rtl/>
        </w:rPr>
      </w:pPr>
      <w:bookmarkStart w:id="166" w:name="_Sec646"/>
      <w:r>
        <w:rPr>
          <w:rtl/>
        </w:rPr>
        <w:t>System Center Operation Manager</w:t>
      </w:r>
      <w:bookmarkEnd w:id="166"/>
      <w:r>
        <w:fldChar w:fldCharType="begin"/>
      </w:r>
      <w:r>
        <w:instrText xml:space="preserve"> TC "</w:instrText>
      </w:r>
      <w:bookmarkStart w:id="167" w:name="_Toc449304636"/>
      <w:r>
        <w:instrText>System Center Operation Manager</w:instrText>
      </w:r>
      <w:bookmarkEnd w:id="167"/>
      <w:r>
        <w:instrText>" \l 3</w:instrText>
      </w:r>
      <w:r>
        <w:fldChar w:fldCharType="end"/>
      </w:r>
    </w:p>
    <w:p w:rsidR="002453E1" w:rsidRDefault="00A73845">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w:t>
      </w:r>
      <w:r>
        <w:rPr>
          <w:rtl/>
        </w:rPr>
        <w:t xml:space="preserve">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
        <w:outlineLvl w:val="2"/>
        <w:rPr>
          <w:rtl/>
        </w:rPr>
      </w:pPr>
      <w:bookmarkStart w:id="168" w:name="_Sec647"/>
      <w:r>
        <w:rPr>
          <w:rtl/>
        </w:rPr>
        <w:t>System Center Server Management Suite</w:t>
      </w:r>
      <w:bookmarkEnd w:id="168"/>
      <w:r>
        <w:fldChar w:fldCharType="begin"/>
      </w:r>
      <w:r>
        <w:instrText xml:space="preserve"> TC "</w:instrText>
      </w:r>
      <w:bookmarkStart w:id="169" w:name="_Toc449304637"/>
      <w:r>
        <w:instrText>System Center Server Management Suite</w:instrText>
      </w:r>
      <w:bookmarkEnd w:id="169"/>
      <w:r>
        <w:instrText>" \l</w:instrText>
      </w:r>
      <w:r>
        <w:instrText xml:space="preserve"> 3</w:instrText>
      </w:r>
      <w:r>
        <w:fldChar w:fldCharType="end"/>
      </w:r>
    </w:p>
    <w:p w:rsidR="002453E1" w:rsidRDefault="00A73845">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
        <w:outlineLvl w:val="2"/>
        <w:rPr>
          <w:rtl/>
        </w:rPr>
      </w:pPr>
      <w:bookmarkStart w:id="170" w:name="_Sec648"/>
      <w:r>
        <w:rPr>
          <w:rtl/>
        </w:rPr>
        <w:t>System Center Service Manager</w:t>
      </w:r>
      <w:bookmarkEnd w:id="170"/>
      <w:r>
        <w:fldChar w:fldCharType="begin"/>
      </w:r>
      <w:r>
        <w:instrText xml:space="preserve"> TC "</w:instrText>
      </w:r>
      <w:bookmarkStart w:id="171" w:name="_Toc449304638"/>
      <w:r>
        <w:instrText>System Center Service Manager</w:instrText>
      </w:r>
      <w:bookmarkEnd w:id="171"/>
      <w:r>
        <w:instrText>" \l 3</w:instrText>
      </w:r>
      <w:r>
        <w:fldChar w:fldCharType="end"/>
      </w:r>
    </w:p>
    <w:p w:rsidR="002453E1" w:rsidRDefault="00A73845">
      <w:pPr>
        <w:pStyle w:val="ProductList-Body"/>
        <w:rPr>
          <w:rtl/>
        </w:rPr>
      </w:pPr>
      <w:r>
        <w:rPr>
          <w:rtl/>
        </w:rPr>
        <w:t>يجب على العملاء الأكاديميين الذين يبحثون عن معلومات بشأن طريقة ترخيص واست</w:t>
      </w:r>
      <w:r>
        <w:rPr>
          <w:rtl/>
        </w:rPr>
        <w:t>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w:t>
      </w:r>
      <w:r>
        <w:rPr>
          <w:rtl/>
        </w:rPr>
        <w:t xml:space="preserve">لمنتجات - يونيو 2015" على الارتباط </w:t>
      </w:r>
      <w:hyperlink r:id="rId67">
        <w:r>
          <w:rPr>
            <w:color w:val="00467F"/>
            <w:u w:val="single"/>
            <w:rtl/>
          </w:rPr>
          <w:t>http://go.microsoft.com/?linkid=9839207</w:t>
        </w:r>
      </w:hyperlink>
      <w:r>
        <w:rPr>
          <w:rtl/>
        </w:rP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w:t>
              </w:r>
              <w:r>
                <w:rPr>
                  <w:color w:val="00467F"/>
                  <w:sz w:val="14"/>
                  <w:u w:val="single"/>
                  <w:rtl/>
                </w:rPr>
                <w:t>رس</w:t>
              </w:r>
            </w:hyperlink>
          </w:p>
        </w:tc>
      </w:tr>
    </w:tbl>
    <w:p w:rsidR="002453E1" w:rsidRDefault="002453E1">
      <w:pPr>
        <w:pStyle w:val="ProductList-Body"/>
        <w:rPr>
          <w:rtl/>
        </w:rPr>
      </w:pPr>
    </w:p>
    <w:p w:rsidR="002453E1" w:rsidRDefault="00A73845">
      <w:pPr>
        <w:pStyle w:val="ProductList-Offering1Heading"/>
        <w:outlineLvl w:val="1"/>
        <w:rPr>
          <w:rtl/>
        </w:rPr>
      </w:pPr>
      <w:bookmarkStart w:id="172" w:name="_Sec616"/>
      <w:r>
        <w:rPr>
          <w:rtl/>
        </w:rPr>
        <w:t>Virtual Desktop Infrastructure (VDI) Suite</w:t>
      </w:r>
      <w:bookmarkEnd w:id="172"/>
      <w:r>
        <w:fldChar w:fldCharType="begin"/>
      </w:r>
      <w:r>
        <w:instrText xml:space="preserve"> TC "</w:instrText>
      </w:r>
      <w:bookmarkStart w:id="173" w:name="_Toc449304639"/>
      <w:r>
        <w:instrText>Virtual Desktop Infrastructure (VDI) Suite</w:instrText>
      </w:r>
      <w:bookmarkEnd w:id="173"/>
      <w:r>
        <w:instrText>" \l 2</w:instrText>
      </w:r>
      <w:r>
        <w:fldChar w:fldCharType="end"/>
      </w:r>
    </w:p>
    <w:p w:rsidR="002453E1" w:rsidRDefault="00A73845">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174" w:name="_Sec617"/>
      <w:r>
        <w:rPr>
          <w:rtl/>
        </w:rPr>
        <w:t>Visual Studio</w:t>
      </w:r>
      <w:bookmarkEnd w:id="174"/>
      <w:r>
        <w:fldChar w:fldCharType="begin"/>
      </w:r>
      <w:r>
        <w:instrText xml:space="preserve"> TC "</w:instrText>
      </w:r>
      <w:bookmarkStart w:id="175" w:name="_Toc449304640"/>
      <w:r>
        <w:instrText>Visual Studio</w:instrText>
      </w:r>
      <w:bookmarkEnd w:id="175"/>
      <w:r>
        <w:instrText>" \l 2</w:instrText>
      </w:r>
      <w:r>
        <w:fldChar w:fldCharType="end"/>
      </w:r>
    </w:p>
    <w:p w:rsidR="002453E1" w:rsidRDefault="00A73845">
      <w:pPr>
        <w:pStyle w:val="ProductList-Offering2HeadingNoBorder"/>
        <w:outlineLvl w:val="2"/>
        <w:rPr>
          <w:rtl/>
        </w:rPr>
      </w:pPr>
      <w:bookmarkStart w:id="176" w:name="_Sec649"/>
      <w:r>
        <w:rPr>
          <w:rtl/>
        </w:rPr>
        <w:t>Visual Studio</w:t>
      </w:r>
      <w:bookmarkEnd w:id="176"/>
      <w:r>
        <w:fldChar w:fldCharType="begin"/>
      </w:r>
      <w:r>
        <w:instrText xml:space="preserve"> TC "</w:instrText>
      </w:r>
      <w:bookmarkStart w:id="177" w:name="_Toc449304641"/>
      <w:r>
        <w:instrText>Visual Studio</w:instrText>
      </w:r>
      <w:bookmarkEnd w:id="177"/>
      <w:r>
        <w:instrText>" \l 3</w:instrText>
      </w:r>
      <w:r>
        <w:fldChar w:fldCharType="end"/>
      </w:r>
    </w:p>
    <w:p w:rsidR="002453E1" w:rsidRDefault="00A73845">
      <w:pPr>
        <w:pStyle w:val="ProductList-Offering1SubSection"/>
        <w:outlineLvl w:val="3"/>
        <w:rPr>
          <w:rtl/>
        </w:rPr>
      </w:pPr>
      <w:bookmarkStart w:id="178" w:name="_Sec697"/>
      <w:r>
        <w:rPr>
          <w:rtl/>
        </w:rPr>
        <w:t>1. توفر البرنامج</w:t>
      </w:r>
      <w:bookmarkEnd w:id="178"/>
    </w:p>
    <w:tbl>
      <w:tblPr>
        <w:tblStyle w:val="PURTable"/>
        <w:bidiVisual/>
        <w:tblW w:w="0" w:type="dxa"/>
        <w:tblLook w:val="04A0" w:firstRow="1" w:lastRow="0" w:firstColumn="1" w:lastColumn="0" w:noHBand="0" w:noVBand="1"/>
      </w:tblPr>
      <w:tblGrid>
        <w:gridCol w:w="3990"/>
        <w:gridCol w:w="613"/>
        <w:gridCol w:w="604"/>
        <w:gridCol w:w="608"/>
        <w:gridCol w:w="603"/>
        <w:gridCol w:w="602"/>
        <w:gridCol w:w="608"/>
        <w:gridCol w:w="613"/>
        <w:gridCol w:w="634"/>
        <w:gridCol w:w="694"/>
        <w:gridCol w:w="610"/>
        <w:gridCol w:w="605"/>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instrText>لضمان</w:instrText>
            </w:r>
            <w:r>
              <w:instrText xml:space="preserve"> </w:instrText>
            </w:r>
            <w:r>
              <w:instrText>البرنامج</w:instrText>
            </w:r>
            <w:r>
              <w:instrText xml:space="preserve"> </w:instrText>
            </w:r>
            <w:r>
              <w:instrText>والترخيص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Visual Studio Enterprise 2015 مع MSDN</w:t>
            </w:r>
            <w:r>
              <w:fldChar w:fldCharType="begin"/>
            </w:r>
            <w:r>
              <w:instrText xml:space="preserve"> XE "Visual Studio Enterprise 2015 </w:instrText>
            </w:r>
            <w:r>
              <w:instrText>مع</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instrText>لضمان</w:instrText>
            </w:r>
            <w:r>
              <w:instrText xml:space="preserve"> </w:instrText>
            </w:r>
            <w:r>
              <w:instrText>البرنامج</w:instrText>
            </w:r>
            <w:r>
              <w:instrText xml:space="preserve"> </w:instrText>
            </w:r>
            <w:r>
              <w:instrText>والترخيص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w:instrText>
            </w:r>
            <w:r>
              <w:instr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Visual Studio Test Professional 2015 مع MSDN</w:t>
            </w:r>
            <w:r>
              <w:fldChar w:fldCharType="begin"/>
            </w:r>
            <w:r>
              <w:instrText xml:space="preserve"> XE "</w:instrText>
            </w:r>
            <w:r>
              <w:instrText xml:space="preserve">Visual Studio Test Professional 2015 </w:instrText>
            </w:r>
            <w:r>
              <w:instrText>مع</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instrText>لضمان</w:instrText>
            </w:r>
            <w:r>
              <w:instrText xml:space="preserve"> </w:instrText>
            </w:r>
            <w:r>
              <w:instrText>البرنامج</w:instrText>
            </w:r>
            <w:r>
              <w:instrText xml:space="preserve"> </w:instrText>
            </w:r>
            <w:r>
              <w:instrText>والترخيص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w:instrText>
            </w:r>
            <w:r>
              <w:instrText>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أنظمة MSDN الأساسية</w:t>
            </w:r>
            <w:r>
              <w:fldChar w:fldCharType="begin"/>
            </w:r>
            <w:r>
              <w:instrText xml:space="preserve"> XE "</w:instrText>
            </w:r>
            <w:r>
              <w:instrText>أنظمة</w:instrText>
            </w:r>
            <w:r>
              <w:instrText xml:space="preserve"> MSDN </w:instrText>
            </w:r>
            <w:r>
              <w:instrText>الأساسية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instrText>لضمان</w:instrText>
            </w:r>
            <w:r>
              <w:instrText xml:space="preserve"> </w:instrText>
            </w:r>
            <w:r>
              <w:instrText>البرنامج</w:instrText>
            </w:r>
            <w:r>
              <w:instrText xml:space="preserve"> </w:instrText>
            </w:r>
            <w:r>
              <w:instrText>والترخيص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w:instrText>
            </w:r>
            <w:r>
              <w:instrText xml:space="preserve">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179" w:name="_Sec752"/>
      <w:r>
        <w:rPr>
          <w:rtl/>
        </w:rPr>
        <w:t>2. شروط المنتج</w:t>
      </w:r>
      <w:bookmarkEnd w:id="179"/>
    </w:p>
    <w:tbl>
      <w:tblPr>
        <w:tblStyle w:val="PURTable"/>
        <w:bidiVisual/>
        <w:tblW w:w="0" w:type="dxa"/>
        <w:tblLook w:val="04A0" w:firstRow="1" w:lastRow="0" w:firstColumn="1" w:lastColumn="0" w:noHBand="0" w:noVBand="1"/>
      </w:tblPr>
      <w:tblGrid>
        <w:gridCol w:w="3587"/>
        <w:gridCol w:w="3598"/>
        <w:gridCol w:w="360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Visual Studio 2013</w:t>
            </w:r>
            <w:r>
              <w:fldChar w:fldCharType="begin"/>
            </w:r>
            <w:r>
              <w:instrText xml:space="preserve"> XE "Visual Studio 2</w:instrText>
            </w:r>
            <w:r>
              <w:instrText xml:space="preserve">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w:t>
            </w:r>
            <w:r>
              <w:rPr>
                <w:color w:val="0563C1"/>
              </w:rPr>
              <w:t>نيا</w:t>
            </w:r>
            <w:r>
              <w:fldChar w:fldCharType="end"/>
            </w:r>
            <w:r>
              <w:t xml:space="preserve">: Enterprise </w:t>
            </w:r>
            <w:r>
              <w:t>إلى</w:t>
            </w:r>
            <w:r>
              <w:t xml:space="preserve"> Professional</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w:instrText>
            </w:r>
            <w:r>
              <w:instrText xml:space="preserve">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2.1 Visual </w:t>
      </w:r>
      <w:r>
        <w:rPr>
          <w:rtl/>
        </w:rPr>
        <w:t>Studio Premium 2013 مع MSDN وVisual Studio Ultimate 2013 مع MSDN</w:t>
      </w:r>
    </w:p>
    <w:p w:rsidR="002453E1" w:rsidRDefault="00A73845">
      <w:pPr>
        <w:pStyle w:val="ProductList-Body"/>
        <w:rPr>
          <w:rtl/>
        </w:rPr>
      </w:pPr>
      <w:r>
        <w:rPr>
          <w:rtl/>
        </w:rPr>
        <w:t>يُعد إصدار Visual Studio Enterprise 2015 مع MSDN الإصدار اللاحق لإصدار Visual Studio Premium 2013 مع MSDN وVisual Studio Ultimate 2013 مع MSDN.</w:t>
      </w:r>
    </w:p>
    <w:p w:rsidR="002453E1" w:rsidRDefault="002453E1">
      <w:pPr>
        <w:pStyle w:val="ProductList-Body"/>
        <w:rPr>
          <w:rtl/>
        </w:rPr>
      </w:pPr>
    </w:p>
    <w:p w:rsidR="002453E1" w:rsidRDefault="00A73845">
      <w:pPr>
        <w:pStyle w:val="ProductList-ClauseHeading"/>
        <w:outlineLvl w:val="4"/>
        <w:rPr>
          <w:rtl/>
        </w:rPr>
      </w:pPr>
      <w:r>
        <w:rPr>
          <w:rtl/>
        </w:rPr>
        <w:t xml:space="preserve">2.2 منح الترخيص لـ SQL Server Parallel Data </w:t>
      </w:r>
      <w:r>
        <w:rPr>
          <w:rtl/>
        </w:rPr>
        <w:t>Warehouse Developer</w:t>
      </w:r>
    </w:p>
    <w:p w:rsidR="002453E1" w:rsidRDefault="00A73845">
      <w:pPr>
        <w:pStyle w:val="ProductList-Body"/>
        <w:rPr>
          <w:rtl/>
        </w:rPr>
      </w:pPr>
      <w:r>
        <w:rPr>
          <w:rtl/>
        </w:rPr>
        <w:t xml:space="preserve">سيتم اعتبار 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لاستخدام</w:t>
        </w:r>
        <w:r>
          <w:t xml:space="preserve"> Visual Studio Professional </w:t>
        </w:r>
        <w:r>
          <w:t>مع</w:t>
        </w:r>
        <w:r>
          <w:t xml:space="preserve"> MSDN 2015 </w:t>
        </w:r>
        <w:r>
          <w:t>و</w:t>
        </w:r>
        <w:r>
          <w:t xml:space="preserve">Visual Studio Enterprise 2015 </w:t>
        </w:r>
        <w:r>
          <w:t>مع</w:t>
        </w:r>
        <w:r>
          <w:t xml:space="preserve"> MSDN </w:t>
        </w:r>
        <w:r>
          <w:t>و</w:t>
        </w:r>
        <w:r>
          <w:t>Visual Stud</w:t>
        </w:r>
        <w:r>
          <w:t xml:space="preserve">io Test Professional 2015 </w:t>
        </w:r>
        <w:r>
          <w:t>مع</w:t>
        </w:r>
        <w:r>
          <w:t xml:space="preserve"> MSDN </w:t>
        </w:r>
        <w:r>
          <w:t>مستخدمًا</w:t>
        </w:r>
        <w:r>
          <w:t xml:space="preserve"> </w:t>
        </w:r>
        <w:r>
          <w:t>لديه</w:t>
        </w:r>
        <w:r>
          <w:t xml:space="preserve"> </w:t>
        </w:r>
        <w:r>
          <w:t>ترخيص</w:t>
        </w:r>
        <w:r>
          <w:t xml:space="preserve"> </w:t>
        </w:r>
        <w:r>
          <w:t>واحد</w:t>
        </w:r>
        <w:r>
          <w:t xml:space="preserve"> </w:t>
        </w:r>
        <w:r>
          <w:t>لاستخدام</w:t>
        </w:r>
        <w:r>
          <w:t xml:space="preserve"> SQL Server 2012 Parallel Data Warehouse Developer.</w:t>
        </w:r>
      </w:dir>
    </w:p>
    <w:p w:rsidR="002453E1" w:rsidRDefault="002453E1">
      <w:pPr>
        <w:pStyle w:val="ProductList-Body"/>
        <w:rPr>
          <w:rtl/>
        </w:rPr>
      </w:pPr>
    </w:p>
    <w:p w:rsidR="002453E1" w:rsidRDefault="00A73845">
      <w:pPr>
        <w:pStyle w:val="ProductList-ClauseHeading"/>
        <w:outlineLvl w:val="4"/>
        <w:rPr>
          <w:rtl/>
        </w:rPr>
      </w:pPr>
      <w:r>
        <w:rPr>
          <w:rtl/>
        </w:rPr>
        <w:t>2.3 منح الترخيص لـ Visual Studio Team Foundation Server 2015</w:t>
      </w:r>
    </w:p>
    <w:p w:rsidR="002453E1" w:rsidRDefault="00A73845">
      <w:pPr>
        <w:pStyle w:val="ProductList-Body"/>
        <w:rPr>
          <w:rtl/>
        </w:rPr>
      </w:pPr>
      <w:r>
        <w:rPr>
          <w:rtl/>
        </w:rPr>
        <w:t xml:space="preserve">سيتم اعتبار كل مستخدم من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w:instrText>
        </w:r>
        <w:r>
          <w:instrText>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t xml:space="preserve"> </w:t>
        </w:r>
        <w:r>
          <w:t>لاستخدام</w:t>
        </w:r>
        <w:r>
          <w:t xml:space="preserve"> Visual Studio Professional 2015 </w:t>
        </w:r>
        <w:r>
          <w:t>مع</w:t>
        </w:r>
        <w:r>
          <w:t xml:space="preserve"> MSDN </w:t>
        </w:r>
        <w:r>
          <w:t>و</w:t>
        </w:r>
        <w:r>
          <w:t xml:space="preserve">Visual Studio Enterprise 2015 </w:t>
        </w:r>
        <w:r>
          <w:t>مع</w:t>
        </w:r>
        <w:r>
          <w:t xml:space="preserve"> MSDN </w:t>
        </w:r>
        <w:r>
          <w:t>و</w:t>
        </w:r>
        <w:r>
          <w:t xml:space="preserve">Visual Studio Test Professional 2015 </w:t>
        </w:r>
        <w:r>
          <w:t>مع</w:t>
        </w:r>
        <w:r>
          <w:t xml:space="preserve"> MSDN </w:t>
        </w:r>
        <w:r>
          <w:t>وأنظمة</w:t>
        </w:r>
        <w:r>
          <w:t xml:space="preserve"> MSDN </w:t>
        </w:r>
        <w:r>
          <w:t>الأساسية</w:t>
        </w:r>
        <w:r>
          <w:t xml:space="preserve"> </w:t>
        </w:r>
        <w:r>
          <w:t>مستخدمًا</w:t>
        </w:r>
        <w:r>
          <w:t xml:space="preserve"> </w:t>
        </w:r>
        <w:r>
          <w:t>لديه</w:t>
        </w:r>
        <w:r>
          <w:t xml:space="preserve"> </w:t>
        </w:r>
        <w:r>
          <w:t>ترخيص</w:t>
        </w:r>
        <w:r>
          <w:t xml:space="preserve"> </w:t>
        </w:r>
        <w:r>
          <w:fldChar w:fldCharType="begin"/>
        </w:r>
        <w:r>
          <w:instrText xml:space="preserve"> Au</w:instrText>
        </w:r>
        <w:r>
          <w:instrText>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واحد</w:t>
        </w:r>
        <w:r>
          <w:t xml:space="preserve"> </w:t>
        </w:r>
        <w:r>
          <w:t>لاستخدام</w:t>
        </w:r>
        <w:r>
          <w:t xml:space="preserve"> Visual Studio Team Foundation Server 2015 </w:t>
        </w:r>
        <w:r>
          <w:t>وترخيص</w:t>
        </w:r>
        <w:r>
          <w:t xml:space="preserve"> </w:t>
        </w:r>
        <w:r>
          <w:t>وصول</w:t>
        </w:r>
        <w:r>
          <w:t xml:space="preserve"> </w:t>
        </w:r>
        <w:r>
          <w:t>عميل</w:t>
        </w:r>
        <w:r>
          <w:t xml:space="preserve"> </w:t>
        </w:r>
        <w:r>
          <w:t>واحد</w:t>
        </w:r>
        <w:r>
          <w:t xml:space="preserve"> </w:t>
        </w:r>
        <w:r>
          <w:t>لمستخدم</w:t>
        </w:r>
        <w:r>
          <w:t xml:space="preserve"> Team Foundation Server. </w:t>
        </w:r>
        <w:r>
          <w:t>يقتصر</w:t>
        </w:r>
        <w:r>
          <w:t xml:space="preserve"> </w:t>
        </w:r>
        <w:r>
          <w:t>استخدام</w:t>
        </w:r>
        <w:r>
          <w:t xml:space="preserve"> </w:t>
        </w:r>
        <w:r>
          <w:fldChar w:fldCharType="begin"/>
        </w:r>
        <w:r>
          <w:instrText xml:space="preserve"> AutoTextList   \s NoStyle </w:instrText>
        </w:r>
        <w:r>
          <w:instrText>\t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فقط</w:t>
          </w:r>
          <w:r>
            <w:t>.</w:t>
          </w:r>
        </w:dir>
      </w:dir>
    </w:p>
    <w:p w:rsidR="002453E1" w:rsidRDefault="002453E1">
      <w:pPr>
        <w:pStyle w:val="ProductList-Body"/>
        <w:rPr>
          <w:rtl/>
        </w:rPr>
      </w:pPr>
    </w:p>
    <w:p w:rsidR="002453E1" w:rsidRDefault="00A73845">
      <w:pPr>
        <w:pStyle w:val="ProductList-ClauseHeading"/>
        <w:outlineLvl w:val="4"/>
        <w:rPr>
          <w:rtl/>
        </w:rPr>
      </w:pPr>
      <w:r>
        <w:rPr>
          <w:rtl/>
        </w:rPr>
        <w:t>2.4 Microsoft Azure Platform Services</w:t>
      </w:r>
    </w:p>
    <w:p w:rsidR="002453E1" w:rsidRDefault="00A73845">
      <w:pPr>
        <w:pStyle w:val="ProductList-Body"/>
        <w:rPr>
          <w:rtl/>
        </w:rPr>
      </w:pPr>
      <w:r>
        <w:rPr>
          <w:rtl/>
        </w:rPr>
        <w:t>لا يمكن جمع فوائد Microsoft Azure من اشتراكات MSDN متعددة في حساب Microsoft Azure واحد.</w:t>
      </w:r>
    </w:p>
    <w:p w:rsidR="002453E1" w:rsidRDefault="00A73845">
      <w:pPr>
        <w:pStyle w:val="ProductList-Offering1SubSection"/>
        <w:outlineLvl w:val="3"/>
        <w:rPr>
          <w:rtl/>
        </w:rPr>
      </w:pPr>
      <w:bookmarkStart w:id="180" w:name="_Sec810"/>
      <w:r>
        <w:rPr>
          <w:rtl/>
        </w:rPr>
        <w:t>3. حقوق الاستخدام</w:t>
      </w:r>
      <w:bookmarkEnd w:id="180"/>
    </w:p>
    <w:tbl>
      <w:tblPr>
        <w:tblStyle w:val="PURTable"/>
        <w:bidiVisual/>
        <w:tblW w:w="0" w:type="dxa"/>
        <w:tblLook w:val="04A0" w:firstRow="1" w:lastRow="0" w:firstColumn="1" w:lastColumn="0" w:noHBand="0" w:noVBand="1"/>
      </w:tblPr>
      <w:tblGrid>
        <w:gridCol w:w="3638"/>
        <w:gridCol w:w="3568"/>
        <w:gridCol w:w="358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w:instrText>
            </w:r>
            <w:r>
              <w:instrText>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ومكونات</w:t>
            </w:r>
            <w:r>
              <w:t xml:space="preserve"> </w:t>
            </w:r>
            <w:r>
              <w:t>برامج</w:t>
            </w:r>
            <w:r>
              <w:t xml:space="preserve"> Windows</w:t>
            </w:r>
            <w:r>
              <w:t>،</w:t>
            </w:r>
            <w:r>
              <w:t xml:space="preserve"> </w:t>
            </w:r>
            <w:r>
              <w:t>و</w:t>
            </w:r>
            <w:r>
              <w:t>Microsoft SharePoi</w:t>
            </w:r>
            <w:r>
              <w:t xml:space="preserve">nt </w:t>
            </w:r>
            <w:r>
              <w:t>و</w:t>
            </w:r>
            <w:r>
              <w:t xml:space="preserve">Windows SDK </w:t>
            </w:r>
            <w:r>
              <w:t>ومكونات</w:t>
            </w:r>
            <w:r>
              <w:t xml:space="preserve"> Microsoft Office </w:t>
            </w:r>
            <w:r>
              <w:t>و</w:t>
            </w:r>
            <w:r>
              <w:t>Microsoft Advertising SDK</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ملف BUILDSERVER.TXT</w:t>
      </w:r>
    </w:p>
    <w:p w:rsidR="002453E1" w:rsidRDefault="00A73845">
      <w:pPr>
        <w:pStyle w:val="ProductList-Body"/>
        <w:rPr>
          <w:rtl/>
        </w:rPr>
      </w:pPr>
      <w:r>
        <w:rPr>
          <w:rtl/>
        </w:rPr>
        <w:t>يجوز للعميل تثب</w:t>
      </w:r>
      <w:r>
        <w:rPr>
          <w:rtl/>
        </w:rPr>
        <w:t xml:space="preserve">يت نُسخ من الملفات في قوائم BuildServer الموجودة على </w:t>
      </w:r>
      <w:hyperlink r:id="rId70">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w:t>
      </w:r>
      <w:r>
        <w:rPr>
          <w:rtl/>
        </w:rPr>
        <w:t xml:space="preserve"> أو الأداء على أجهزة الإنشاء كجزء من عملية الإنشاء.</w:t>
      </w:r>
    </w:p>
    <w:p w:rsidR="002453E1" w:rsidRDefault="002453E1">
      <w:pPr>
        <w:pStyle w:val="ProductList-Body"/>
        <w:rPr>
          <w:rtl/>
        </w:rPr>
      </w:pPr>
    </w:p>
    <w:p w:rsidR="002453E1" w:rsidRDefault="00A73845">
      <w:pPr>
        <w:pStyle w:val="ProductList-ClauseHeading"/>
        <w:outlineLvl w:val="4"/>
        <w:rPr>
          <w:rtl/>
        </w:rPr>
      </w:pPr>
      <w:r>
        <w:rPr>
          <w:rtl/>
        </w:rPr>
        <w:lastRenderedPageBreak/>
        <w:t>3.2 الأدوات المساعدة</w:t>
      </w:r>
    </w:p>
    <w:p w:rsidR="002453E1" w:rsidRDefault="00A73845">
      <w:pPr>
        <w:pStyle w:val="ProductList-Body"/>
        <w:rPr>
          <w:rtl/>
        </w:rPr>
      </w:pPr>
      <w:r>
        <w:rPr>
          <w:rtl/>
        </w:rPr>
        <w:t xml:space="preserve">يجوز للعميل نسخ وتثبيت الأدوات المساعدة الموجودة على </w:t>
      </w:r>
      <w:hyperlink r:id="rId71">
        <w:r>
          <w:rPr>
            <w:color w:val="00467F"/>
            <w:u w:val="single"/>
            <w:rtl/>
          </w:rPr>
          <w:t>http://go.microsoft.com/fwlink/?LinkId=286955</w:t>
        </w:r>
      </w:hyperlink>
      <w:r>
        <w:rPr>
          <w:rtl/>
        </w:rPr>
        <w:t xml:space="preserve"> والتي يحصل عليها م</w:t>
      </w:r>
      <w:r>
        <w:rPr>
          <w:rtl/>
        </w:rPr>
        <w:t>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w:t>
      </w:r>
      <w:r>
        <w:rPr>
          <w:rtl/>
        </w:rPr>
        <w:t>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2453E1" w:rsidRDefault="002453E1">
      <w:pPr>
        <w:pStyle w:val="ProductList-Body"/>
        <w:rPr>
          <w:rtl/>
        </w:rPr>
      </w:pPr>
    </w:p>
    <w:p w:rsidR="002453E1" w:rsidRDefault="00A73845">
      <w:pPr>
        <w:pStyle w:val="ProductList-ClauseHeading"/>
        <w:outlineLvl w:val="4"/>
        <w:rPr>
          <w:rtl/>
        </w:rPr>
      </w:pPr>
      <w:r>
        <w:rPr>
          <w:rtl/>
        </w:rPr>
        <w:t>3.3 System Center – Virtual Machine Manager (SCVMM) – Visual Studio Enterprise مع MSD</w:t>
      </w:r>
      <w:r>
        <w:rPr>
          <w:rtl/>
        </w:rPr>
        <w:t>N وVisual Studio Test Professional مع MSDN</w:t>
      </w:r>
    </w:p>
    <w:p w:rsidR="002453E1" w:rsidRDefault="00A73845">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w:t>
      </w:r>
      <w:r>
        <w:rPr>
          <w:rtl/>
        </w:rPr>
        <w:t>رامج العميل واختبارها. ولا يحتاج العميل إلى تراخيص إدارة لهذا الاستخدام.</w:t>
      </w:r>
    </w:p>
    <w:p w:rsidR="002453E1" w:rsidRDefault="002453E1">
      <w:pPr>
        <w:pStyle w:val="ProductList-Body"/>
        <w:rPr>
          <w:rtl/>
        </w:rPr>
      </w:pPr>
    </w:p>
    <w:p w:rsidR="002453E1" w:rsidRDefault="00A73845">
      <w:pPr>
        <w:pStyle w:val="ProductList-ClauseHeading"/>
        <w:outlineLvl w:val="4"/>
        <w:rPr>
          <w:rtl/>
        </w:rPr>
      </w:pPr>
      <w:r>
        <w:rPr>
          <w:rtl/>
        </w:rPr>
        <w:t>3.4 Office Professional Plus 2016 – Visual Studio Enterprise مع MSDN</w:t>
      </w:r>
    </w:p>
    <w:p w:rsidR="002453E1" w:rsidRDefault="00A73845">
      <w:pPr>
        <w:pStyle w:val="ProductList-Body"/>
        <w:rPr>
          <w:rtl/>
        </w:rPr>
      </w:pPr>
      <w:r>
        <w:rPr>
          <w:rtl/>
        </w:rPr>
        <w:t xml:space="preserve">يجوز لكل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لـ</w:t>
        </w:r>
        <w:r>
          <w:t xml:space="preserve"> Visual Studio Enterprise </w:t>
        </w:r>
        <w:r>
          <w:t>مع</w:t>
        </w:r>
        <w:r>
          <w:t xml:space="preserve"> MSDN </w:t>
        </w:r>
        <w:r>
          <w:t>تثبيت</w:t>
        </w:r>
        <w:r>
          <w:t xml:space="preserve"> </w:t>
        </w:r>
        <w:r>
          <w:t>نسخة</w:t>
        </w:r>
        <w:r>
          <w:t xml:space="preserve"> </w:t>
        </w:r>
        <w:r>
          <w:t>واحدة</w:t>
        </w:r>
        <w:r>
          <w:t xml:space="preserve"> </w:t>
        </w:r>
        <w:r>
          <w:t>من</w:t>
        </w:r>
        <w:r>
          <w:t xml:space="preserve">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لهذا</w:t>
          </w:r>
          <w:r>
            <w:t xml:space="preserve"> </w:t>
          </w:r>
          <w:r>
            <w:t>البرنامج</w:t>
          </w:r>
          <w:r>
            <w:t>.</w:t>
          </w:r>
        </w:dir>
      </w:dir>
    </w:p>
    <w:p w:rsidR="002453E1" w:rsidRDefault="002453E1">
      <w:pPr>
        <w:pStyle w:val="ProductList-Body"/>
        <w:rPr>
          <w:rtl/>
        </w:rPr>
      </w:pPr>
    </w:p>
    <w:p w:rsidR="002453E1" w:rsidRDefault="00A73845">
      <w:pPr>
        <w:pStyle w:val="ProductList-ClauseHeading"/>
        <w:outlineLvl w:val="4"/>
        <w:rPr>
          <w:rtl/>
        </w:rPr>
      </w:pPr>
      <w:r>
        <w:rPr>
          <w:rtl/>
        </w:rPr>
        <w:t>3.5 المكتبات ا</w:t>
      </w:r>
      <w:r>
        <w:rPr>
          <w:rtl/>
        </w:rPr>
        <w:t>لمرخصة بموجب الترخيص العمومي العام الأصغر GNU</w:t>
      </w:r>
    </w:p>
    <w:p w:rsidR="002453E1" w:rsidRDefault="00A73845">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Visual Studio</w:t>
        </w:r>
        <w:r>
          <w:t>،</w:t>
        </w:r>
        <w:r>
          <w:t xml:space="preserve">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Visual Studio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w:t>
        </w:r>
        <w:r>
          <w:t>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2453E1" w:rsidRDefault="00A73845">
      <w:pPr>
        <w:pStyle w:val="ProductList-Offering1SubSection"/>
        <w:outlineLvl w:val="3"/>
        <w:rPr>
          <w:rtl/>
        </w:rPr>
      </w:pPr>
      <w:bookmarkStart w:id="181" w:name="_Sec834"/>
      <w:r>
        <w:rPr>
          <w:rtl/>
        </w:rPr>
        <w:t>4. ضمان البرنامج</w:t>
      </w:r>
      <w:bookmarkEnd w:id="181"/>
    </w:p>
    <w:tbl>
      <w:tblPr>
        <w:tblStyle w:val="PURTable"/>
        <w:bidiVisual/>
        <w:tblW w:w="0" w:type="dxa"/>
        <w:tblLook w:val="04A0" w:firstRow="1" w:lastRow="0" w:firstColumn="1" w:lastColumn="0" w:noHBand="0" w:noVBand="1"/>
      </w:tblPr>
      <w:tblGrid>
        <w:gridCol w:w="3606"/>
        <w:gridCol w:w="3607"/>
        <w:gridCol w:w="357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72">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4.1 أهلية ضمان البرنامج</w:t>
      </w:r>
    </w:p>
    <w:p w:rsidR="002453E1" w:rsidRDefault="00A73845">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w:t>
      </w:r>
      <w:r>
        <w:rPr>
          <w:rtl/>
        </w:rPr>
        <w:t xml:space="preserve">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2453E1" w:rsidRDefault="002453E1">
      <w:pPr>
        <w:pStyle w:val="ProductList-Body"/>
        <w:rPr>
          <w:rtl/>
        </w:rPr>
      </w:pPr>
    </w:p>
    <w:p w:rsidR="002453E1" w:rsidRDefault="00A73845">
      <w:pPr>
        <w:pStyle w:val="ProductList-ClauseHeading"/>
        <w:outlineLvl w:val="4"/>
        <w:rPr>
          <w:rtl/>
        </w:rPr>
      </w:pPr>
      <w:r>
        <w:rPr>
          <w:rtl/>
        </w:rPr>
        <w:t>4.2 حقوق MSDN الدائمة</w:t>
      </w:r>
    </w:p>
    <w:p w:rsidR="002453E1" w:rsidRDefault="00A73845">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2453E1" w:rsidRDefault="002453E1">
      <w:pPr>
        <w:pStyle w:val="ProductList-Body"/>
        <w:rPr>
          <w:rtl/>
        </w:rPr>
      </w:pPr>
    </w:p>
    <w:p w:rsidR="002453E1" w:rsidRDefault="00A73845">
      <w:pPr>
        <w:pStyle w:val="ProductList-ClauseHeading"/>
        <w:outlineLvl w:val="4"/>
        <w:rPr>
          <w:rtl/>
        </w:rPr>
      </w:pPr>
      <w:r>
        <w:rPr>
          <w:rtl/>
        </w:rPr>
        <w:t>4.3 ‏</w:t>
      </w:r>
      <w:dir w:val="rtl">
        <w:r>
          <w:rPr>
            <w:rtl/>
          </w:rPr>
          <w:t>حقوق ضمان البرنامج ومزاياه لتراخيص الاشتراك.</w:t>
        </w:r>
      </w:dir>
    </w:p>
    <w:p w:rsidR="002453E1" w:rsidRDefault="00A73845">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182" w:name="_Sec650"/>
      <w:r>
        <w:rPr>
          <w:rtl/>
        </w:rPr>
        <w:t>Visual Studio Team Foundation Server</w:t>
      </w:r>
      <w:bookmarkEnd w:id="182"/>
      <w:r>
        <w:fldChar w:fldCharType="begin"/>
      </w:r>
      <w:r>
        <w:instrText xml:space="preserve"> TC "</w:instrText>
      </w:r>
      <w:bookmarkStart w:id="183" w:name="_Toc449304642"/>
      <w:r>
        <w:instrText>Visual Studio Team Foundation Server</w:instrText>
      </w:r>
      <w:bookmarkEnd w:id="183"/>
      <w:r>
        <w:instrText>" \l 3</w:instrText>
      </w:r>
      <w:r>
        <w:fldChar w:fldCharType="end"/>
      </w:r>
    </w:p>
    <w:p w:rsidR="002453E1" w:rsidRDefault="00A73845">
      <w:pPr>
        <w:pStyle w:val="ProductList-Offering1SubSection"/>
        <w:outlineLvl w:val="3"/>
        <w:rPr>
          <w:rtl/>
        </w:rPr>
      </w:pPr>
      <w:bookmarkStart w:id="184" w:name="_Sec698"/>
      <w:r>
        <w:rPr>
          <w:rtl/>
        </w:rPr>
        <w:t>1. توفر البرنامج</w:t>
      </w:r>
      <w:bookmarkEnd w:id="184"/>
    </w:p>
    <w:tbl>
      <w:tblPr>
        <w:tblStyle w:val="PURTable"/>
        <w:bidiVisual/>
        <w:tblW w:w="0" w:type="dxa"/>
        <w:tblLook w:val="04A0" w:firstRow="1" w:lastRow="0" w:firstColumn="1" w:lastColumn="0" w:noHBand="0" w:noVBand="1"/>
      </w:tblPr>
      <w:tblGrid>
        <w:gridCol w:w="3996"/>
        <w:gridCol w:w="614"/>
        <w:gridCol w:w="597"/>
        <w:gridCol w:w="609"/>
        <w:gridCol w:w="602"/>
        <w:gridCol w:w="602"/>
        <w:gridCol w:w="608"/>
        <w:gridCol w:w="613"/>
        <w:gridCol w:w="634"/>
        <w:gridCol w:w="694"/>
        <w:gridCol w:w="610"/>
        <w:gridCol w:w="605"/>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w:instrText>
            </w:r>
            <w:r>
              <w:instr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Visual Studio Team Foundation Server 2015 مع تقنية SQL Server 2014</w:t>
            </w:r>
            <w:r>
              <w:fldChar w:fldCharType="begin"/>
            </w:r>
            <w:r>
              <w:instrText xml:space="preserve"> XE "Visual Studio Team Foundation Ser</w:instrText>
            </w:r>
            <w:r>
              <w:instrText xml:space="preserve">ver 2015 </w:instrText>
            </w:r>
            <w:r>
              <w:instrText>مع</w:instrText>
            </w:r>
            <w:r>
              <w:instrText xml:space="preserve"> </w:instrText>
            </w:r>
            <w:r>
              <w:instrText>تقنية</w:instrText>
            </w:r>
            <w:r>
              <w:instrText xml:space="preserv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2453E1" w:rsidRDefault="002453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وصول العميل لـ Visual Studio Team Foundation Server 2015</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2453E1" w:rsidRDefault="002453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للتطبيق</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185" w:name="_Sec753"/>
      <w:r>
        <w:rPr>
          <w:rtl/>
        </w:rPr>
        <w:t>2. شروط المنتج</w:t>
      </w:r>
      <w:bookmarkEnd w:id="185"/>
    </w:p>
    <w:tbl>
      <w:tblPr>
        <w:tblStyle w:val="PURTable"/>
        <w:bidiVisual/>
        <w:tblW w:w="0" w:type="dxa"/>
        <w:tblLook w:val="04A0" w:firstRow="1" w:lastRow="0" w:firstColumn="1" w:lastColumn="0" w:noHBand="0" w:noVBand="1"/>
      </w:tblPr>
      <w:tblGrid>
        <w:gridCol w:w="3597"/>
        <w:gridCol w:w="3596"/>
        <w:gridCol w:w="35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w:instrText>
            </w:r>
            <w:r>
              <w:instrText>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w:instrText>
            </w:r>
            <w:r>
              <w:instrText>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w:t>
            </w:r>
            <w:r>
              <w:rPr>
                <w:color w:val="404040"/>
                <w:rtl/>
              </w:rPr>
              <w:t>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186" w:name="_Sec811"/>
      <w:r>
        <w:rPr>
          <w:rtl/>
        </w:rPr>
        <w:t>3. حقوق الاستخدام</w:t>
      </w:r>
      <w:bookmarkEnd w:id="186"/>
    </w:p>
    <w:tbl>
      <w:tblPr>
        <w:tblStyle w:val="PURTable"/>
        <w:bidiVisual/>
        <w:tblW w:w="0" w:type="dxa"/>
        <w:tblLook w:val="04A0" w:firstRow="1" w:lastRow="0" w:firstColumn="1" w:lastColumn="0" w:noHBand="0" w:noVBand="1"/>
      </w:tblPr>
      <w:tblGrid>
        <w:gridCol w:w="3622"/>
        <w:gridCol w:w="3578"/>
        <w:gridCol w:w="359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الكل</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تراخيص</w:t>
            </w:r>
            <w:r>
              <w:t xml:space="preserve"> </w:t>
            </w:r>
            <w:r>
              <w:t>وصول</w:t>
            </w:r>
            <w:r>
              <w:t xml:space="preserve"> </w:t>
            </w:r>
            <w:r>
              <w:t>العميل</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w:instrText>
            </w:r>
            <w:r>
              <w:instrText>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ومكونات</w:t>
            </w:r>
            <w:r>
              <w:t xml:space="preserve"> </w:t>
            </w:r>
            <w:r>
              <w:t>برامج</w:t>
            </w:r>
            <w:r>
              <w:t xml:space="preserve"> Windows</w:t>
            </w:r>
            <w:r>
              <w:t>،</w:t>
            </w:r>
            <w:r>
              <w:t xml:space="preserve"> </w:t>
            </w:r>
            <w:r>
              <w:t>و</w:t>
            </w:r>
            <w:r>
              <w:t>Microsoft SharePoint Foundation 2013</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المستخدم المدفوع لـ Visual Studio Team Services</w:t>
            </w:r>
          </w:p>
        </w:tc>
      </w:tr>
    </w:tbl>
    <w:p w:rsidR="002453E1" w:rsidRDefault="002453E1">
      <w:pPr>
        <w:pStyle w:val="ProductList-Body"/>
        <w:rPr>
          <w:rtl/>
        </w:rPr>
      </w:pPr>
    </w:p>
    <w:p w:rsidR="002453E1" w:rsidRDefault="00A73845">
      <w:pPr>
        <w:pStyle w:val="ProductList-SubClauseHeading"/>
        <w:outlineLvl w:val="5"/>
        <w:rPr>
          <w:rtl/>
        </w:rPr>
      </w:pPr>
      <w:r>
        <w:rPr>
          <w:rtl/>
        </w:rPr>
        <w:t>31.1. الوظائف الإضافية</w:t>
      </w:r>
    </w:p>
    <w:p w:rsidR="002453E1" w:rsidRDefault="00A73845">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Visual Studio Enterprise 2015 مع MSDN</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SubClauseHeading"/>
        <w:outlineLvl w:val="5"/>
        <w:rPr>
          <w:rtl/>
        </w:rPr>
      </w:pPr>
      <w:r>
        <w:rPr>
          <w:rtl/>
        </w:rPr>
        <w:t>3.1.2. الوظائف الإضافية</w:t>
      </w:r>
    </w:p>
    <w:p w:rsidR="002453E1" w:rsidRDefault="00A73845">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Visual Studio Enterprise 2015 مع MSDN</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2453E1" w:rsidRDefault="00A73845">
            <w:pPr>
              <w:pStyle w:val="ProductList-TableBody"/>
              <w:rPr>
                <w:rtl/>
              </w:rPr>
            </w:pPr>
            <w:r>
              <w:rPr>
                <w:rtl/>
              </w:rPr>
              <w:t>Visual Studio Team Services Test Manager Extension</w:t>
            </w:r>
          </w:p>
        </w:tc>
      </w:tr>
    </w:tbl>
    <w:p w:rsidR="002453E1" w:rsidRDefault="002453E1">
      <w:pPr>
        <w:pStyle w:val="ProductList-BodyIndented"/>
        <w:rPr>
          <w:rtl/>
        </w:rPr>
      </w:pPr>
    </w:p>
    <w:p w:rsidR="002453E1" w:rsidRDefault="00A73845">
      <w:pPr>
        <w:pStyle w:val="ProductList-ClauseHeading"/>
        <w:outlineLvl w:val="4"/>
        <w:rPr>
          <w:rtl/>
        </w:rPr>
      </w:pPr>
      <w:r>
        <w:rPr>
          <w:rtl/>
        </w:rPr>
        <w:t xml:space="preserve">3.2 </w:t>
      </w:r>
      <w:r>
        <w:rPr>
          <w:rtl/>
        </w:rPr>
        <w:t>‏</w:t>
      </w:r>
      <w:dir w:val="rtl">
        <w:r>
          <w:rPr>
            <w:rtl/>
          </w:rPr>
          <w:t>الاستخدام الذي لا يتطلب تراخيص وصول العميل</w:t>
        </w:r>
        <w:r>
          <w:rPr>
            <w:rtl/>
          </w:rPr>
          <w:t>‬</w:t>
        </w:r>
      </w:dir>
    </w:p>
    <w:p w:rsidR="002453E1" w:rsidRDefault="00A73845">
      <w:pPr>
        <w:pStyle w:val="ProductList-Body"/>
        <w:rPr>
          <w:rtl/>
        </w:rPr>
      </w:pPr>
      <w:r>
        <w:rPr>
          <w:rtl/>
        </w:rPr>
        <w:t xml:space="preserve">الاستخدامات التالية لا تتطلب الحصول على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w:t>
      </w:r>
      <w:r>
        <w:rPr>
          <w:color w:val="0563C1"/>
        </w:rPr>
        <w:t>يل</w:t>
      </w:r>
      <w:r>
        <w:fldChar w:fldCharType="end"/>
      </w:r>
      <w:r>
        <w:t>؛</w:t>
      </w:r>
      <w:r>
        <w:t xml:space="preserve"> </w:t>
      </w:r>
      <w:r>
        <w:t>عرض</w:t>
      </w:r>
      <w:r>
        <w:t xml:space="preserve"> </w:t>
      </w:r>
      <w:r>
        <w:t>بنود</w:t>
      </w:r>
      <w:r>
        <w:t xml:space="preserve"> </w:t>
      </w:r>
      <w:r>
        <w:t>العمل</w:t>
      </w:r>
      <w:r>
        <w:t xml:space="preserve"> </w:t>
      </w:r>
      <w:r>
        <w:t>وتحريرها</w:t>
      </w:r>
      <w:r>
        <w:t xml:space="preserve"> </w:t>
      </w:r>
      <w:r>
        <w:t>وإدخالها؛</w:t>
      </w:r>
      <w:r>
        <w:t xml:space="preserve"> </w:t>
      </w:r>
      <w:r>
        <w:t>والوصول</w:t>
      </w:r>
      <w:r>
        <w:t xml:space="preserve"> </w:t>
      </w:r>
      <w:r>
        <w:t>إلى</w:t>
      </w:r>
      <w:r>
        <w:t xml:space="preserve"> Team Foundation Server Reporting</w:t>
      </w:r>
      <w:r>
        <w:t>؛</w:t>
      </w:r>
      <w:r>
        <w:t xml:space="preserve"> </w:t>
      </w:r>
      <w:r>
        <w:t>والوصول</w:t>
      </w:r>
      <w:r>
        <w:t xml:space="preserve"> </w:t>
      </w:r>
      <w:r>
        <w:t>إلى</w:t>
      </w:r>
      <w:r>
        <w:t xml:space="preserve"> Visual Studio Online </w:t>
      </w:r>
      <w:r>
        <w:t>عبر</w:t>
      </w:r>
      <w:r>
        <w:t xml:space="preserve"> </w:t>
      </w:r>
      <w:r>
        <w:t>وكيل</w:t>
      </w:r>
      <w:r>
        <w:t xml:space="preserve"> Team Foundation Server 2015</w:t>
      </w:r>
      <w:r>
        <w:t>؛</w:t>
      </w:r>
      <w:r>
        <w:t xml:space="preserve"> </w:t>
      </w:r>
      <w:r>
        <w:t>وتوفير</w:t>
      </w:r>
      <w:r>
        <w:t xml:space="preserve"> </w:t>
      </w:r>
      <w:r>
        <w:t>الاعتمادات</w:t>
      </w:r>
      <w:r>
        <w:t xml:space="preserve"> </w:t>
      </w:r>
      <w:r>
        <w:t>للمراحل</w:t>
      </w:r>
      <w:r>
        <w:t xml:space="preserve"> </w:t>
      </w:r>
      <w:r>
        <w:t>كجزء</w:t>
      </w:r>
      <w:r>
        <w:t xml:space="preserve"> </w:t>
      </w:r>
      <w:r>
        <w:t>من</w:t>
      </w:r>
      <w:r>
        <w:t xml:space="preserve"> </w:t>
      </w:r>
      <w:r>
        <w:t>مسار</w:t>
      </w:r>
      <w:r>
        <w:t xml:space="preserve"> </w:t>
      </w:r>
      <w:r>
        <w:t>إدارة</w:t>
      </w:r>
      <w:r>
        <w:t xml:space="preserve"> </w:t>
      </w:r>
      <w:r>
        <w:t>الإصدارات؛</w:t>
      </w:r>
      <w:r>
        <w:t xml:space="preserve"> </w:t>
      </w:r>
      <w:r>
        <w:t>والوصول</w:t>
      </w:r>
      <w:r>
        <w:t xml:space="preserve"> </w:t>
      </w:r>
      <w:r>
        <w:t>إلى</w:t>
      </w:r>
      <w:r>
        <w:t xml:space="preserve"> Visual Studio Team Foundation </w:t>
      </w:r>
      <w:r>
        <w:t xml:space="preserve">Server </w:t>
      </w:r>
      <w:r>
        <w:t>من</w:t>
      </w:r>
      <w:r>
        <w:t xml:space="preserve"> </w:t>
      </w:r>
      <w:r>
        <w:t>خلال</w:t>
      </w:r>
      <w:r>
        <w:t xml:space="preserve"> </w:t>
      </w:r>
      <w:r>
        <w:t>اتصال</w:t>
      </w:r>
      <w:r>
        <w:t xml:space="preserve"> </w:t>
      </w:r>
      <w:r>
        <w:t>مجمع</w:t>
      </w:r>
      <w:r>
        <w:t xml:space="preserve"> </w:t>
      </w:r>
      <w:r>
        <w:t>من</w:t>
      </w:r>
      <w:r>
        <w:t xml:space="preserve"> </w:t>
      </w:r>
      <w:r>
        <w:t>تطبيق</w:t>
      </w:r>
      <w:r>
        <w:t xml:space="preserve"> </w:t>
      </w:r>
      <w:r>
        <w:t>مدمج</w:t>
      </w:r>
      <w:r>
        <w:t xml:space="preserve"> </w:t>
      </w:r>
      <w:r>
        <w:t>آخر</w:t>
      </w:r>
      <w:r>
        <w:t xml:space="preserve"> </w:t>
      </w:r>
      <w:r>
        <w:t>أو</w:t>
      </w:r>
      <w:r>
        <w:t xml:space="preserve"> </w:t>
      </w:r>
      <w:r>
        <w:t>خدمة</w:t>
      </w:r>
      <w:r>
        <w:t xml:space="preserve"> </w:t>
      </w:r>
      <w:r>
        <w:t>مدمجة</w:t>
      </w:r>
      <w:r>
        <w:t xml:space="preserve"> </w:t>
      </w:r>
      <w:r>
        <w:t>أخرى</w:t>
      </w:r>
      <w:r>
        <w:t>.</w:t>
      </w:r>
    </w:p>
    <w:p w:rsidR="002453E1" w:rsidRDefault="002453E1">
      <w:pPr>
        <w:pStyle w:val="ProductList-Body"/>
        <w:rPr>
          <w:rtl/>
        </w:rPr>
      </w:pPr>
    </w:p>
    <w:p w:rsidR="002453E1" w:rsidRDefault="00A73845">
      <w:pPr>
        <w:pStyle w:val="ProductList-ClauseHeading"/>
        <w:outlineLvl w:val="4"/>
        <w:rPr>
          <w:rtl/>
        </w:rPr>
      </w:pPr>
      <w:r>
        <w:rPr>
          <w:rtl/>
        </w:rPr>
        <w:t>3.3 تقنية SQL Server</w:t>
      </w:r>
    </w:p>
    <w:p w:rsidR="002453E1" w:rsidRDefault="00A73845">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من</w:t>
      </w:r>
      <w:r>
        <w:t xml:space="preserve"> </w:t>
      </w:r>
      <w:r>
        <w:t>أي</w:t>
      </w:r>
      <w:r>
        <w:t xml:space="preserve"> </w:t>
      </w:r>
      <w:r>
        <w:t>برنامج</w:t>
      </w:r>
      <w:r>
        <w:t xml:space="preserve"> </w:t>
      </w:r>
      <w:r>
        <w:t>قواعد</w:t>
      </w:r>
      <w:r>
        <w:t xml:space="preserve"> </w:t>
      </w:r>
      <w:r>
        <w:t>بيانات</w:t>
      </w:r>
      <w:r>
        <w:t xml:space="preserve"> SQL Server </w:t>
      </w:r>
      <w:r>
        <w:t>تم</w:t>
      </w:r>
      <w:r>
        <w:t xml:space="preserve"> </w:t>
      </w:r>
      <w:r>
        <w:t>تضمينه</w:t>
      </w:r>
      <w:r>
        <w:t xml:space="preserve"> </w:t>
      </w:r>
      <w:r>
        <w:t>في</w:t>
      </w:r>
      <w:r>
        <w:t xml:space="preserve"> </w:t>
      </w:r>
      <w:r>
        <w:t>المنتج</w:t>
      </w:r>
      <w:r>
        <w:t xml:space="preserve"> </w:t>
      </w:r>
      <w:r>
        <w:t>وفي</w:t>
      </w:r>
      <w:r>
        <w:t xml:space="preserve"> </w:t>
      </w:r>
      <w:r>
        <w:t>بيئة</w:t>
      </w:r>
      <w:r>
        <w:t xml:space="preserve"> </w:t>
      </w:r>
      <w:r>
        <w:t>نظام</w:t>
      </w:r>
      <w:r>
        <w:t xml:space="preserve"> </w:t>
      </w:r>
      <w:r>
        <w:t>تشغيل</w:t>
      </w:r>
      <w:r>
        <w:t xml:space="preserve"> </w:t>
      </w:r>
      <w:r>
        <w:t>واحدة</w:t>
      </w:r>
      <w:r>
        <w:t xml:space="preserve"> </w:t>
      </w:r>
      <w:r>
        <w:t>وذلك</w:t>
      </w:r>
      <w:r>
        <w:t xml:space="preserve"> </w:t>
      </w:r>
      <w:r>
        <w:t>لغرض</w:t>
      </w:r>
      <w:r>
        <w:t xml:space="preserve"> </w:t>
      </w:r>
      <w:r>
        <w:t>محدود</w:t>
      </w:r>
      <w:r>
        <w:t xml:space="preserve"> </w:t>
      </w:r>
      <w:r>
        <w:t>وه</w:t>
      </w:r>
      <w:r>
        <w:t>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2453E1" w:rsidRDefault="002453E1">
      <w:pPr>
        <w:pStyle w:val="ProductList-Body"/>
        <w:rPr>
          <w:rtl/>
        </w:rPr>
      </w:pPr>
    </w:p>
    <w:p w:rsidR="002453E1" w:rsidRDefault="00A73845">
      <w:pPr>
        <w:pStyle w:val="ProductList-ClauseHeading"/>
        <w:outlineLvl w:val="4"/>
        <w:rPr>
          <w:rtl/>
        </w:rPr>
      </w:pPr>
      <w:r>
        <w:rPr>
          <w:rtl/>
        </w:rPr>
        <w:t>3.4 المكتبات المرخصة بموجب الترخيص العمومي العام الأصغر GNU</w:t>
      </w:r>
    </w:p>
    <w:p w:rsidR="002453E1" w:rsidRDefault="00A73845">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w:t>
        </w:r>
        <w:r>
          <w:rPr>
            <w:color w:val="0563C1"/>
          </w:rPr>
          <w:t>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Visual Studio Team Foundation Server</w:t>
        </w:r>
        <w:r>
          <w:t>،</w:t>
        </w:r>
        <w:r>
          <w:t xml:space="preserve">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Visual Studio Team Foundation Server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w:t>
        </w:r>
        <w:r>
          <w:t>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2453E1" w:rsidRDefault="002453E1">
      <w:pPr>
        <w:pStyle w:val="ProductList-Body"/>
        <w:rPr>
          <w:rtl/>
        </w:rPr>
      </w:pPr>
    </w:p>
    <w:p w:rsidR="002453E1" w:rsidRDefault="00A73845">
      <w:pPr>
        <w:pStyle w:val="ProductList-ClauseHeading"/>
        <w:outlineLvl w:val="4"/>
        <w:rPr>
          <w:rtl/>
        </w:rPr>
      </w:pPr>
      <w:r>
        <w:rPr>
          <w:rtl/>
        </w:rPr>
        <w:t>3.5 Visual Studio Team Foundation Server Build Services</w:t>
      </w:r>
    </w:p>
    <w:p w:rsidR="002453E1" w:rsidRDefault="00A73845">
      <w:pPr>
        <w:pStyle w:val="ProductList-Body"/>
        <w:rPr>
          <w:rtl/>
        </w:rPr>
      </w:pPr>
      <w:r>
        <w:rPr>
          <w:rtl/>
        </w:rPr>
        <w:t xml:space="preserve">إذا كان لدى العميل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w:instrText>
        </w:r>
        <w:r>
          <w:instrText>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أو</w:t>
        </w:r>
        <w:r>
          <w:t xml:space="preserve"> </w:t>
        </w:r>
        <w:r>
          <w:t>أكثر</w:t>
        </w:r>
        <w:r>
          <w:t xml:space="preserve"> </w:t>
        </w:r>
        <w:r>
          <w:t>لـ</w:t>
        </w:r>
        <w:r>
          <w:t xml:space="preserve"> Visual Studio Enterprise </w:t>
        </w:r>
        <w:r>
          <w:t>مع</w:t>
        </w:r>
        <w:r>
          <w:t xml:space="preserve"> MSDN </w:t>
        </w:r>
        <w:r>
          <w:t>أو</w:t>
        </w:r>
        <w:r>
          <w:t xml:space="preserve"> Visual Studio Professional </w:t>
        </w:r>
        <w:r>
          <w:t>مع</w:t>
        </w:r>
        <w:r>
          <w:t xml:space="preserve"> MSDN</w:t>
        </w:r>
        <w:r>
          <w:t>،</w:t>
        </w:r>
        <w:r>
          <w:t xml:space="preserve"> </w:t>
        </w:r>
        <w:r>
          <w:t>فيجوز</w:t>
        </w:r>
        <w:r>
          <w:t xml:space="preserve"> </w:t>
        </w:r>
        <w:r>
          <w:t>للعميل</w:t>
        </w:r>
        <w:r>
          <w:t xml:space="preserve"> </w:t>
        </w:r>
        <w:r>
          <w:t>أيضًا</w:t>
        </w:r>
        <w:r>
          <w:t xml:space="preserve"> </w:t>
        </w:r>
        <w:r>
          <w:t>تثبيت</w:t>
        </w:r>
        <w:r>
          <w:t xml:space="preserve"> </w:t>
        </w:r>
        <w:r>
          <w:t>برنامج</w:t>
        </w:r>
        <w:r>
          <w:t xml:space="preserve"> Visual Studio</w:t>
        </w:r>
        <w:r>
          <w:t>،</w:t>
        </w:r>
        <w:r>
          <w:t xml:space="preserve"> </w:t>
        </w:r>
        <w:r>
          <w:t>والسماح</w:t>
        </w:r>
        <w:r>
          <w:t xml:space="preserve"> </w:t>
        </w:r>
        <w:r>
          <w:t>بالوصول</w:t>
        </w:r>
        <w:r>
          <w:t xml:space="preserve"> </w:t>
        </w:r>
        <w:r>
          <w:t>إليه</w:t>
        </w:r>
        <w:r>
          <w:t xml:space="preserve"> </w:t>
        </w:r>
        <w:r>
          <w:t>واستخدامه</w:t>
        </w:r>
        <w:r>
          <w:t xml:space="preserve"> </w:t>
        </w:r>
        <w:r>
          <w:t>كجزء</w:t>
        </w:r>
        <w:r>
          <w:t xml:space="preserve"> </w:t>
        </w:r>
        <w:r>
          <w:t>من</w:t>
        </w:r>
        <w:r>
          <w:t xml:space="preserve"> Team Foundation Server 2015 Build </w:t>
        </w:r>
        <w:r>
          <w:t xml:space="preserve">Services </w:t>
        </w:r>
        <w:r>
          <w:t>بواسطة</w:t>
        </w:r>
        <w:r>
          <w:t xml:space="preserve">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t xml:space="preserve"> </w:t>
          </w:r>
          <w:r>
            <w:t>و</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الأجهزة</w:t>
          </w:r>
          <w:r>
            <w:rPr>
              <w:color w:val="0563C1"/>
            </w:rPr>
            <w:t xml:space="preserve"> </w:t>
          </w:r>
          <w:r>
            <w:rPr>
              <w:color w:val="0563C1"/>
            </w:rPr>
            <w:t>المرخصة</w:t>
          </w:r>
          <w:r>
            <w:fldChar w:fldCharType="end"/>
          </w:r>
          <w:r>
            <w:t xml:space="preserve"> </w:t>
          </w:r>
          <w:r>
            <w:t>لـ</w:t>
          </w:r>
          <w:r>
            <w:t xml:space="preserve"> Team Foundation Server 2015 </w:t>
          </w:r>
          <w:r>
            <w:t>لدى</w:t>
          </w:r>
          <w:r>
            <w:t xml:space="preserve"> </w:t>
          </w:r>
          <w:r>
            <w:t>العميل</w:t>
          </w:r>
          <w:r>
            <w:t>.</w:t>
          </w:r>
        </w:dir>
      </w:dir>
    </w:p>
    <w:p w:rsidR="002453E1" w:rsidRDefault="002453E1">
      <w:pPr>
        <w:pStyle w:val="ProductList-Body"/>
        <w:rPr>
          <w:rtl/>
        </w:rPr>
      </w:pPr>
    </w:p>
    <w:p w:rsidR="002453E1" w:rsidRDefault="00A73845">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Visual Studio Team Foundation Server SharePoint Extensions</w:t>
            </w:r>
          </w:p>
        </w:tc>
      </w:tr>
    </w:tbl>
    <w:p w:rsidR="002453E1" w:rsidRDefault="00A73845">
      <w:pPr>
        <w:pStyle w:val="ProductList-Offering1SubSection"/>
        <w:outlineLvl w:val="3"/>
        <w:rPr>
          <w:rtl/>
        </w:rPr>
      </w:pPr>
      <w:bookmarkStart w:id="187" w:name="_Sec837"/>
      <w:r>
        <w:rPr>
          <w:rtl/>
        </w:rPr>
        <w:t>4. ضمان البرنامج</w:t>
      </w:r>
      <w:bookmarkEnd w:id="187"/>
    </w:p>
    <w:tbl>
      <w:tblPr>
        <w:tblStyle w:val="PURTable"/>
        <w:bidiVisual/>
        <w:tblW w:w="0" w:type="dxa"/>
        <w:tblLook w:val="04A0" w:firstRow="1" w:lastRow="0" w:firstColumn="1" w:lastColumn="0" w:noHBand="0" w:noVBand="1"/>
      </w:tblPr>
      <w:tblGrid>
        <w:gridCol w:w="3627"/>
        <w:gridCol w:w="3628"/>
        <w:gridCol w:w="3443"/>
        <w:gridCol w:w="92"/>
      </w:tblGrid>
      <w:tr w:rsidR="002453E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w:instrText>
            </w:r>
            <w:r>
              <w:instrText>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w:instrText>
            </w:r>
            <w:r>
              <w:instrText>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نعم</w:t>
            </w:r>
            <w:r>
              <w:t xml:space="preserve"> </w:t>
            </w:r>
            <w:r>
              <w:t>(</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lastRenderedPageBreak/>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r w:rsidR="002453E1">
        <w:tc>
          <w:tcPr>
            <w:tcW w:w="12240" w:type="dxa"/>
            <w:gridSpan w:val="4"/>
            <w:tcBorders>
              <w:top w:val="none" w:sz="4" w:space="0" w:color="6E6E6E"/>
              <w:left w:val="none" w:sz="4" w:space="0" w:color="6E6E6E"/>
              <w:bottom w:val="none" w:sz="4" w:space="0" w:color="6E6E6E"/>
              <w:right w:val="none" w:sz="4" w:space="0" w:color="6E6E6E"/>
            </w:tcBorders>
          </w:tcPr>
          <w:p w:rsidR="002453E1" w:rsidRDefault="002453E1">
            <w:pPr>
              <w:pStyle w:val="PURBreadcrumb"/>
              <w:bidi/>
              <w:rPr>
                <w:rtl/>
              </w:rPr>
            </w:pPr>
          </w:p>
          <w:tbl>
            <w:tblPr>
              <w:bidiVisual/>
              <w:tblW w:w="0" w:type="dxa"/>
              <w:tblLook w:val="04A0" w:firstRow="1" w:lastRow="0" w:firstColumn="1" w:lastColumn="0" w:noHBand="0" w:noVBand="1"/>
            </w:tblPr>
            <w:tblGrid>
              <w:gridCol w:w="10674"/>
            </w:tblGrid>
            <w:tr w:rsidR="002453E1">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TableBody"/>
              <w:rPr>
                <w:rtl/>
              </w:rPr>
            </w:pPr>
          </w:p>
        </w:tc>
      </w:tr>
    </w:tbl>
    <w:p w:rsidR="002453E1" w:rsidRDefault="002453E1">
      <w:pPr>
        <w:pStyle w:val="ProductList-Body"/>
        <w:rPr>
          <w:rtl/>
        </w:rPr>
      </w:pPr>
    </w:p>
    <w:p w:rsidR="002453E1" w:rsidRDefault="00A73845">
      <w:pPr>
        <w:pStyle w:val="ProductList-OfferingGroupHeading"/>
        <w:outlineLvl w:val="1"/>
        <w:rPr>
          <w:rtl/>
        </w:rPr>
      </w:pPr>
      <w:bookmarkStart w:id="188" w:name="_Sec618"/>
      <w:r>
        <w:rPr>
          <w:rtl/>
        </w:rPr>
        <w:t>Windows</w:t>
      </w:r>
      <w:bookmarkEnd w:id="188"/>
      <w:r>
        <w:fldChar w:fldCharType="begin"/>
      </w:r>
      <w:r>
        <w:instrText xml:space="preserve"> TC "</w:instrText>
      </w:r>
      <w:bookmarkStart w:id="189" w:name="_Toc449304643"/>
      <w:r>
        <w:instrText>Windows</w:instrText>
      </w:r>
      <w:bookmarkEnd w:id="189"/>
      <w:r>
        <w:instrText>" \l 2</w:instrText>
      </w:r>
      <w:r>
        <w:fldChar w:fldCharType="end"/>
      </w:r>
    </w:p>
    <w:p w:rsidR="002453E1" w:rsidRDefault="00A73845">
      <w:pPr>
        <w:pStyle w:val="ProductList-Offering2HeadingNoBorder"/>
        <w:outlineLvl w:val="2"/>
        <w:rPr>
          <w:rtl/>
        </w:rPr>
      </w:pPr>
      <w:bookmarkStart w:id="190" w:name="_Sec652"/>
      <w:r>
        <w:rPr>
          <w:rtl/>
        </w:rPr>
        <w:t>نظام تشغيل جهاز سطح مكتب Windows</w:t>
      </w:r>
      <w:bookmarkEnd w:id="190"/>
      <w:r>
        <w:fldChar w:fldCharType="begin"/>
      </w:r>
      <w:r>
        <w:instrText xml:space="preserve"> TC "</w:instrText>
      </w:r>
      <w:bookmarkStart w:id="191" w:name="_Toc449304644"/>
      <w:r>
        <w:instrText>نظام</w:instrText>
      </w:r>
      <w:r>
        <w:instrText xml:space="preserve"> </w:instrText>
      </w:r>
      <w:r>
        <w:instrText>تشغيل</w:instrText>
      </w:r>
      <w:r>
        <w:instrText xml:space="preserve"> </w:instrText>
      </w:r>
      <w:r>
        <w:instrText>جهاز</w:instrText>
      </w:r>
      <w:r>
        <w:instrText xml:space="preserve"> </w:instrText>
      </w:r>
      <w:r>
        <w:instrText>سطح</w:instrText>
      </w:r>
      <w:r>
        <w:instrText xml:space="preserve"> </w:instrText>
      </w:r>
      <w:r>
        <w:instrText>مكتب</w:instrText>
      </w:r>
      <w:r>
        <w:instrText xml:space="preserve"> Windows</w:instrText>
      </w:r>
      <w:bookmarkEnd w:id="191"/>
      <w:r>
        <w:instrText>" \l 3</w:instrText>
      </w:r>
      <w:r>
        <w:fldChar w:fldCharType="end"/>
      </w:r>
    </w:p>
    <w:p w:rsidR="002453E1" w:rsidRDefault="00A73845">
      <w:pPr>
        <w:pStyle w:val="ProductList-Offering1SubSection"/>
        <w:outlineLvl w:val="3"/>
        <w:rPr>
          <w:rtl/>
        </w:rPr>
      </w:pPr>
      <w:bookmarkStart w:id="192" w:name="_Sec700"/>
      <w:r>
        <w:rPr>
          <w:rtl/>
        </w:rPr>
        <w:t>1. توفر البرنامج</w:t>
      </w:r>
      <w:bookmarkEnd w:id="192"/>
    </w:p>
    <w:tbl>
      <w:tblPr>
        <w:tblStyle w:val="PURTable"/>
        <w:bidiVisual/>
        <w:tblW w:w="0" w:type="dxa"/>
        <w:tblLook w:val="04A0" w:firstRow="1" w:lastRow="0" w:firstColumn="1" w:lastColumn="0" w:noHBand="0" w:noVBand="1"/>
      </w:tblPr>
      <w:tblGrid>
        <w:gridCol w:w="3882"/>
        <w:gridCol w:w="617"/>
        <w:gridCol w:w="602"/>
        <w:gridCol w:w="599"/>
        <w:gridCol w:w="586"/>
        <w:gridCol w:w="587"/>
        <w:gridCol w:w="598"/>
        <w:gridCol w:w="608"/>
        <w:gridCol w:w="634"/>
        <w:gridCol w:w="691"/>
        <w:gridCol w:w="601"/>
        <w:gridCol w:w="77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rPr>
                <w:rtl/>
              </w:rPr>
            </w:pPr>
            <w:r>
              <w:rPr>
                <w:rtl/>
              </w:rPr>
              <w:t>ترقية Windows 10 Pro</w:t>
            </w:r>
            <w:r>
              <w:fldChar w:fldCharType="begin"/>
            </w:r>
            <w:r>
              <w:instrText xml:space="preserve"> XE "</w:instrText>
            </w:r>
            <w:r>
              <w:instrText>ترقية</w:instrText>
            </w:r>
            <w:r>
              <w:instrText xml:space="preserv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ضمان برنامج Windows 10 Enterprise لكل مستخدم (ترخيص الاشتراك)</w:t>
            </w:r>
            <w:r>
              <w:fldChar w:fldCharType="begin"/>
            </w:r>
            <w:r>
              <w:instrText xml:space="preserve"> XE "</w:instrText>
            </w:r>
            <w:r>
              <w:instrText>ضمان</w:instrText>
            </w:r>
            <w:r>
              <w:instrText xml:space="preserve"> </w:instrText>
            </w:r>
            <w:r>
              <w:instrText>برنامج</w:instrText>
            </w:r>
            <w:r>
              <w:instrText xml:space="preserve"> Windows 10 Enterprise </w:instrText>
            </w:r>
            <w:r>
              <w:instrText>لكل</w:instrText>
            </w:r>
            <w:r>
              <w:instrText xml:space="preserve"> </w:instrText>
            </w:r>
            <w:r>
              <w:instrText>مستخدم</w:instrText>
            </w:r>
            <w:r>
              <w:instrText xml:space="preserve"> (</w:instrText>
            </w:r>
            <w:r>
              <w:instrText>ترخيص</w:instrText>
            </w:r>
            <w:r>
              <w:instrText xml:space="preserve"> </w:instrText>
            </w:r>
            <w:r>
              <w:instrText>الاشتراك</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ضمان برنامج Windows 10 Enterprise لكل مستخدم من اتفاقية الترخيص</w:t>
            </w:r>
            <w:r>
              <w:fldChar w:fldCharType="begin"/>
            </w:r>
            <w:r>
              <w:instrText xml:space="preserve"> XE "</w:instrText>
            </w:r>
            <w:r>
              <w:instrText>ضمان</w:instrText>
            </w:r>
            <w:r>
              <w:instrText xml:space="preserve"> </w:instrText>
            </w:r>
            <w:r>
              <w:instrText>برنامج</w:instrText>
            </w:r>
            <w:r>
              <w:instrText xml:space="preserve"> Windows 10 Enterprise </w:instrText>
            </w:r>
            <w:r>
              <w:instrText>لكل</w:instrText>
            </w:r>
            <w:r>
              <w:instrText xml:space="preserve"> </w:instrText>
            </w:r>
            <w:r>
              <w:instrText>مستخدم</w:instrText>
            </w:r>
            <w:r>
              <w:instrText xml:space="preserve"> </w:instrText>
            </w:r>
            <w:r>
              <w:instrText>من</w:instrText>
            </w:r>
            <w:r>
              <w:instrText xml:space="preserve"> </w:instrText>
            </w:r>
            <w:r>
              <w:instrText>اتفاقية</w:instrText>
            </w:r>
            <w:r>
              <w:instrText xml:space="preserve"> </w:instrText>
            </w:r>
            <w:r>
              <w:instrText>الترخيص</w:instrText>
            </w:r>
            <w:r>
              <w:instrText xml:space="preserve">"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ترقية Windows 10 Enterprise LTSB</w:t>
            </w:r>
            <w:r>
              <w:fldChar w:fldCharType="begin"/>
            </w:r>
            <w:r>
              <w:instrText xml:space="preserve"> XE "</w:instrText>
            </w:r>
            <w:r>
              <w:instrText>ترقية</w:instrText>
            </w:r>
            <w:r>
              <w:instrText xml:space="preserve">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نظام</w:instrText>
            </w:r>
            <w:r>
              <w:instrText xml:space="preserve"> </w:instrText>
            </w:r>
            <w:r>
              <w:instrText>سطح</w:instrText>
            </w:r>
            <w:r>
              <w:instrText xml:space="preserve"> </w:instrText>
            </w:r>
            <w:r>
              <w:instrText>مكتب</w:instrText>
            </w:r>
            <w:r>
              <w:instrText xml:space="preserve"> </w:instrText>
            </w:r>
            <w:r>
              <w:instrText>أساسي</w:instrText>
            </w:r>
            <w:r>
              <w:instrText xml:space="preserve"> </w:instrText>
            </w:r>
            <w:r>
              <w:instrText>مخصص</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w:instrText>
            </w:r>
            <w:r>
              <w:instrText>\s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ترقية Windows 10 Education (لكل جهاز)</w:t>
            </w:r>
            <w:r>
              <w:fldChar w:fldCharType="begin"/>
            </w:r>
            <w:r>
              <w:instrText xml:space="preserve"> XE "</w:instrText>
            </w:r>
            <w:r>
              <w:instrText>ترقية</w:instrText>
            </w:r>
            <w:r>
              <w:instrText xml:space="preserve"> Windows 10 Education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Windows 10 Mobile Enterprise (لكل جهاز)</w:t>
            </w:r>
            <w:r>
              <w:fldChar w:fldCharType="begin"/>
            </w:r>
            <w:r>
              <w:instrText xml:space="preserve"> XE "Windows 10 Mobile Enterprise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التحميل الجانبي لـ Windows 8.1 Enterprise</w:t>
            </w:r>
            <w:r>
              <w:fldChar w:fldCharType="begin"/>
            </w:r>
            <w:r>
              <w:instrText xml:space="preserve"> XE "</w:instrText>
            </w:r>
            <w:r>
              <w:instrText>التحميل</w:instrText>
            </w:r>
            <w:r>
              <w:instrText xml:space="preserve"> </w:instrText>
            </w:r>
            <w:r>
              <w:instrText>الجانبي</w:instrText>
            </w:r>
            <w:r>
              <w:instrText xml:space="preserve"> </w:instrText>
            </w:r>
            <w:r>
              <w:instrText>لـ</w:instrText>
            </w:r>
            <w:r>
              <w:instrText xml:space="preserve">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ضمان برنامج Windows الإضافي لكل مستخدم (ترخيص الاشتراك)</w:t>
            </w:r>
            <w:r>
              <w:fldChar w:fldCharType="begin"/>
            </w:r>
            <w:r>
              <w:instrText xml:space="preserve"> XE "</w:instrText>
            </w:r>
            <w:r>
              <w:instrText>ضمان</w:instrText>
            </w:r>
            <w:r>
              <w:instrText xml:space="preserve"> </w:instrText>
            </w:r>
            <w:r>
              <w:instrText>برنامج</w:instrText>
            </w:r>
            <w:r>
              <w:instrText xml:space="preserve"> Windows </w:instrText>
            </w:r>
            <w:r>
              <w:instrText>الإضافي</w:instrText>
            </w:r>
            <w:r>
              <w:instrText xml:space="preserve"> </w:instrText>
            </w:r>
            <w:r>
              <w:instrText>لكل</w:instrText>
            </w:r>
            <w:r>
              <w:instrText xml:space="preserve"> </w:instrText>
            </w:r>
            <w:r>
              <w:instrText>مستخدم</w:instrText>
            </w:r>
            <w:r>
              <w:instrText xml:space="preserve"> (</w:instrText>
            </w:r>
            <w:r>
              <w:instrText>ترخيص</w:instrText>
            </w:r>
            <w:r>
              <w:instrText xml:space="preserve"> </w:instrText>
            </w:r>
            <w:r>
              <w:instrText>الاشتراك</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‎الوصول إلى سطح مكتب Windows الظاهري</w:t>
            </w:r>
            <w:r>
              <w:fldChar w:fldCharType="begin"/>
            </w:r>
            <w:r>
              <w:instrText xml:space="preserve"> XE "‎</w:instrText>
            </w:r>
            <w:r>
              <w:instrText>الوصول</w:instrText>
            </w:r>
            <w:r>
              <w:instrText xml:space="preserve"> </w:instrText>
            </w:r>
            <w:r>
              <w:instrText>إلى</w:instrText>
            </w:r>
            <w:r>
              <w:instrText xml:space="preserve"> </w:instrText>
            </w:r>
            <w:r>
              <w:instrText>سطح</w:instrText>
            </w:r>
            <w:r>
              <w:instrText xml:space="preserve"> </w:instrText>
            </w:r>
            <w:r>
              <w:instrText>مكتب</w:instrText>
            </w:r>
            <w:r>
              <w:instrText xml:space="preserve"> Windows </w:instrText>
            </w:r>
            <w:r>
              <w:instrText>الظاهري</w:instrText>
            </w:r>
            <w:r>
              <w:instrText xml:space="preserve">"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في</w:instrText>
            </w:r>
            <w:r>
              <w:instrText xml:space="preserve"> </w:instrText>
            </w:r>
            <w:r>
              <w:instrText>المؤسسة</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منتج</w:instrText>
            </w:r>
            <w:r>
              <w:instrText xml:space="preserve"> </w:instrText>
            </w:r>
            <w:r>
              <w:instrText>نظام</w:instrText>
            </w:r>
            <w:r>
              <w:instrText xml:space="preserve"> </w:instrText>
            </w:r>
            <w:r>
              <w:instrText>سطح</w:instrText>
            </w:r>
            <w:r>
              <w:instrText xml:space="preserve"> </w:instrText>
            </w:r>
            <w:r>
              <w:instrText>مكتب</w:instrText>
            </w:r>
            <w:r>
              <w:instrText xml:space="preserve"> </w:instrText>
            </w:r>
            <w:r>
              <w:instrText>أساسي</w:instrText>
            </w:r>
            <w:r>
              <w:instrText xml:space="preserve">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الوصول إلى سطح مكتب Windows الظاهري</w:t>
            </w:r>
            <w:r>
              <w:fldChar w:fldCharType="begin"/>
            </w:r>
            <w:r>
              <w:instrText xml:space="preserve"> XE "</w:instrText>
            </w:r>
            <w:r>
              <w:instrText>الوصول</w:instrText>
            </w:r>
            <w:r>
              <w:instrText xml:space="preserve"> </w:instrText>
            </w:r>
            <w:r>
              <w:instrText>إلى</w:instrText>
            </w:r>
            <w:r>
              <w:instrText xml:space="preserve"> </w:instrText>
            </w:r>
            <w:r>
              <w:instrText>سطح</w:instrText>
            </w:r>
            <w:r>
              <w:instrText xml:space="preserve"> </w:instrText>
            </w:r>
            <w:r>
              <w:instrText>مكتب</w:instrText>
            </w:r>
            <w:r>
              <w:instrText xml:space="preserve"> Windows </w:instrText>
            </w:r>
            <w:r>
              <w:instrText>الظاهري</w:instrText>
            </w:r>
            <w:r>
              <w:instrText xml:space="preserve">" </w:instrText>
            </w:r>
            <w:r>
              <w:fldChar w:fldCharType="end"/>
            </w:r>
            <w:r>
              <w:rPr>
                <w:rtl/>
              </w:rPr>
              <w:t xml:space="preserve"> ل</w:t>
            </w:r>
            <w:r>
              <w:rPr>
                <w:rtl/>
              </w:rPr>
              <w:t>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single" w:sz="9" w:space="0" w:color="FFFFFF"/>
              <w:bottom w:val="none" w:sz="4" w:space="0" w:color="BFBFBF"/>
              <w:right w:val="single" w:sz="9" w:space="0" w:color="FFFFFF"/>
            </w:tcBorders>
          </w:tcPr>
          <w:p w:rsidR="002453E1" w:rsidRDefault="00A73845">
            <w:pPr>
              <w:pStyle w:val="ProductList-TableBody"/>
              <w:rPr>
                <w:rtl/>
              </w:rPr>
            </w:pPr>
            <w:r>
              <w:rPr>
                <w:color w:val="000000"/>
                <w:rtl/>
              </w:rPr>
              <w:t>مجموعة Windows Embedded 8 Standard Enterprise ‏(100 حزمة)</w:t>
            </w:r>
            <w:r>
              <w:fldChar w:fldCharType="begin"/>
            </w:r>
            <w:r>
              <w:instrText xml:space="preserve"> XE "</w:instrText>
            </w:r>
            <w:r>
              <w:instrText>مجموعة</w:instrText>
            </w:r>
            <w:r>
              <w:instrText xml:space="preserve"> Windows Embedded 8 Standard Enterprise ‏(100 </w:instrText>
            </w:r>
            <w:r>
              <w:instrText>حزمة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53E1" w:rsidRDefault="00A73845">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2453E1" w:rsidRDefault="002453E1">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193" w:name="_Sec755"/>
      <w:r>
        <w:rPr>
          <w:rtl/>
        </w:rPr>
        <w:t>2. شروط المنتج</w:t>
      </w:r>
      <w:bookmarkEnd w:id="193"/>
    </w:p>
    <w:tbl>
      <w:tblPr>
        <w:tblStyle w:val="PURTable"/>
        <w:bidiVisual/>
        <w:tblW w:w="0" w:type="dxa"/>
        <w:tblLook w:val="04A0" w:firstRow="1" w:lastRow="0" w:firstColumn="1" w:lastColumn="0" w:noHBand="0" w:noVBand="1"/>
      </w:tblPr>
      <w:tblGrid>
        <w:gridCol w:w="3609"/>
        <w:gridCol w:w="3590"/>
        <w:gridCol w:w="359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t>
            </w:r>
            <w:r>
              <w:rPr>
                <w:rtl/>
              </w:rPr>
              <w:t>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النظام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w:instrText>
            </w:r>
            <w:r>
              <w:instrText>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w:t>
            </w:r>
            <w:r>
              <w:t>إلى</w:t>
            </w:r>
            <w:r>
              <w:t xml:space="preserve"> Pro</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كل</w:t>
            </w:r>
            <w:r>
              <w:t xml:space="preserve"> </w:t>
            </w:r>
            <w:r>
              <w:t>التراخيص</w:t>
            </w:r>
            <w:r>
              <w:t xml:space="preserve"> (</w:t>
            </w:r>
            <w:r>
              <w:t>باستثناء</w:t>
            </w:r>
            <w:r>
              <w:t xml:space="preserve"> </w:t>
            </w:r>
            <w:r>
              <w:t>ترخيص</w:t>
            </w:r>
            <w:r>
              <w:t xml:space="preserve"> </w:t>
            </w:r>
            <w:r>
              <w:t>الوصول</w:t>
            </w:r>
            <w:r>
              <w:t xml:space="preserve"> </w:t>
            </w:r>
            <w:r>
              <w:t>إلى</w:t>
            </w:r>
            <w:r>
              <w:t xml:space="preserve"> </w:t>
            </w:r>
            <w:r>
              <w:t>سطح</w:t>
            </w:r>
            <w:r>
              <w:t xml:space="preserve"> </w:t>
            </w:r>
            <w:r>
              <w:t>المكتب</w:t>
            </w:r>
            <w:r>
              <w:t xml:space="preserve"> </w:t>
            </w:r>
            <w:r>
              <w:t>الظاهري</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ضمان</w:t>
            </w:r>
            <w:r>
              <w:t xml:space="preserve"> </w:t>
            </w:r>
            <w:r>
              <w:t>برنامج</w:t>
            </w:r>
            <w:r>
              <w:t xml:space="preserve"> Windows </w:t>
            </w:r>
            <w:r>
              <w:t>الإضافي</w:t>
            </w:r>
            <w:r>
              <w:t xml:space="preserve"> </w:t>
            </w:r>
            <w:r>
              <w:t>لكل</w:t>
            </w:r>
            <w:r>
              <w:t xml:space="preserve"> </w:t>
            </w:r>
            <w:r>
              <w:t>مستخدم</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 </w:instrText>
            </w:r>
            <w:r>
              <w:instrText>خصم</w:instrText>
            </w:r>
            <w:r>
              <w:instrText xml:space="preserve"> </w:instrText>
            </w:r>
            <w:r>
              <w:instrText>حديث</w:instrText>
            </w:r>
            <w:r>
              <w:instrText xml:space="preserve"> :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2.1 </w:t>
      </w:r>
      <w:r>
        <w:rPr>
          <w:rtl/>
        </w:rPr>
        <w:t>أنظمة التشغيل المؤهِّلة</w:t>
      </w:r>
    </w:p>
    <w:p w:rsidR="002453E1" w:rsidRDefault="00A73845">
      <w:pPr>
        <w:pStyle w:val="ProductList-Body"/>
        <w:rPr>
          <w:rtl/>
        </w:rPr>
      </w:pPr>
      <w:r>
        <w:rPr>
          <w:rtl/>
        </w:rPr>
        <w:t xml:space="preserve">يجوز للعملاء شراء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ترقية</w:t>
      </w:r>
      <w:r>
        <w:t xml:space="preserve"> </w:t>
      </w:r>
      <w:r>
        <w:t>أنظمة</w:t>
      </w:r>
      <w:r>
        <w:t xml:space="preserve"> </w:t>
      </w:r>
      <w:r>
        <w:t>تشغيل</w:t>
      </w:r>
      <w:r>
        <w:t xml:space="preserve"> </w:t>
      </w:r>
      <w:r>
        <w:t>أجهزة</w:t>
      </w:r>
      <w:r>
        <w:t xml:space="preserve"> </w:t>
      </w:r>
      <w:r>
        <w:t>سطح</w:t>
      </w:r>
      <w:r>
        <w:t xml:space="preserve"> </w:t>
      </w:r>
      <w:r>
        <w:t>المكتب</w:t>
      </w:r>
      <w:r>
        <w:t xml:space="preserve"> </w:t>
      </w:r>
      <w:r>
        <w:t>لـ</w:t>
      </w:r>
      <w:r>
        <w:t xml:space="preserve"> Windows 10 Pro </w:t>
      </w:r>
      <w:r>
        <w:t>و</w:t>
      </w:r>
      <w:r>
        <w:t>/</w:t>
      </w:r>
      <w:r>
        <w:t>أو</w:t>
      </w:r>
      <w:r>
        <w:t xml:space="preserve"> Windows 10 Enterprise LTSB ("Windows 10 Enterprise</w:t>
      </w:r>
      <w:r>
        <w:t xml:space="preserve">"). </w:t>
      </w:r>
      <w:r>
        <w:t>تُعد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نظام</w:t>
      </w:r>
      <w:r>
        <w:t xml:space="preserve"> </w:t>
      </w:r>
      <w:r>
        <w:t>تشغيل</w:t>
      </w:r>
      <w:r>
        <w:t xml:space="preserve"> </w:t>
      </w:r>
      <w:r>
        <w:t>جهاز</w:t>
      </w:r>
      <w:r>
        <w:t xml:space="preserve"> </w:t>
      </w:r>
      <w:r>
        <w:t>سطح</w:t>
      </w:r>
      <w:r>
        <w:t xml:space="preserve"> </w:t>
      </w:r>
      <w:r>
        <w:t>المكتب</w:t>
      </w:r>
      <w:r>
        <w:t xml:space="preserve"> </w:t>
      </w:r>
      <w:r>
        <w:t>الممنوحة</w:t>
      </w:r>
      <w:r>
        <w:t xml:space="preserve"> </w:t>
      </w:r>
      <w:r>
        <w:t>هي</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ترقية</w:t>
      </w:r>
      <w:r>
        <w:t xml:space="preserve"> </w:t>
      </w:r>
      <w:r>
        <w:t>فقط</w:t>
      </w:r>
      <w:r>
        <w:t xml:space="preserve">. </w:t>
      </w:r>
      <w:r>
        <w:t>وبالتالي،</w:t>
      </w:r>
      <w:r>
        <w:t xml:space="preserve"> </w:t>
      </w:r>
      <w:r>
        <w:t>يجب</w:t>
      </w:r>
      <w:r>
        <w:t xml:space="preserve"> </w:t>
      </w:r>
      <w:r>
        <w:t>ترخيص</w:t>
      </w:r>
      <w:r>
        <w:t xml:space="preserve"> </w:t>
      </w:r>
      <w:r>
        <w:t>كل</w:t>
      </w:r>
      <w:r>
        <w:t xml:space="preserve"> </w:t>
      </w:r>
      <w:r>
        <w:t>جهاز</w:t>
      </w:r>
      <w:r>
        <w:t xml:space="preserve"> </w:t>
      </w:r>
      <w:r>
        <w:t>يحصل</w:t>
      </w:r>
      <w:r>
        <w:t xml:space="preserve"> </w:t>
      </w:r>
      <w:r>
        <w:t>له</w:t>
      </w:r>
      <w:r>
        <w:t xml:space="preserve"> </w:t>
      </w:r>
      <w:r>
        <w:t>العميل</w:t>
      </w:r>
      <w:r>
        <w:t xml:space="preserve"> </w:t>
      </w:r>
      <w:r>
        <w:t>أو</w:t>
      </w:r>
      <w:r>
        <w:t xml:space="preserve"> </w:t>
      </w:r>
      <w:r>
        <w:t>يقوم</w:t>
      </w:r>
      <w:r>
        <w:t xml:space="preserve"> </w:t>
      </w:r>
      <w:r>
        <w:t>بتشغيل</w:t>
      </w:r>
      <w:r>
        <w:t xml:space="preserve"> </w:t>
      </w:r>
      <w:r>
        <w:t>ترقية</w:t>
      </w:r>
      <w:r>
        <w:t xml:space="preserve"> Windows 10 Pro </w:t>
      </w:r>
      <w:r>
        <w:t>أو</w:t>
      </w:r>
      <w:r>
        <w:t xml:space="preserve"> </w:t>
      </w:r>
      <w:r>
        <w:t>ترقية</w:t>
      </w:r>
      <w:r>
        <w:t xml:space="preserve"> Windows 10 Enterprise </w:t>
      </w:r>
      <w:r>
        <w:t>عليه،</w:t>
      </w:r>
      <w:r>
        <w:t xml:space="preserve"> </w:t>
      </w:r>
      <w:r>
        <w:t>ليتمكن</w:t>
      </w:r>
      <w:r>
        <w:t xml:space="preserve"> </w:t>
      </w:r>
      <w:r>
        <w:t>من</w:t>
      </w:r>
      <w:r>
        <w:t xml:space="preserve"> </w:t>
      </w:r>
      <w:r>
        <w:t>تشغيل</w:t>
      </w:r>
      <w:r>
        <w:t xml:space="preserve"> </w:t>
      </w:r>
      <w:r>
        <w:t>أحد</w:t>
      </w:r>
      <w:r>
        <w:t xml:space="preserve"> </w:t>
      </w:r>
      <w:r>
        <w:t>أنظمة</w:t>
      </w:r>
      <w:r>
        <w:t xml:space="preserve"> </w:t>
      </w:r>
      <w:r>
        <w:t>التشغيل</w:t>
      </w:r>
      <w:r>
        <w:t xml:space="preserve"> </w:t>
      </w:r>
      <w:r>
        <w:t>المؤهِّلة</w:t>
      </w:r>
      <w:r>
        <w:t xml:space="preserve"> </w:t>
      </w:r>
      <w:r>
        <w:t>المحددة</w:t>
      </w:r>
      <w:r>
        <w:t xml:space="preserve"> </w:t>
      </w:r>
      <w:r>
        <w:t>أدناه</w:t>
      </w:r>
      <w:r>
        <w:t xml:space="preserve">. </w:t>
      </w:r>
      <w:r>
        <w:t>ينطبق</w:t>
      </w:r>
      <w:r>
        <w:t xml:space="preserve"> </w:t>
      </w:r>
      <w:r>
        <w:t>هذا</w:t>
      </w:r>
      <w:r>
        <w:t xml:space="preserve"> </w:t>
      </w:r>
      <w:r>
        <w:t>المتطلب</w:t>
      </w:r>
      <w:r>
        <w:t xml:space="preserve"> </w:t>
      </w:r>
      <w:r>
        <w:t>الأساسي</w:t>
      </w:r>
      <w:r>
        <w:t xml:space="preserve"> </w:t>
      </w:r>
      <w:r>
        <w:t>سواء</w:t>
      </w:r>
      <w:r>
        <w:t xml:space="preserve"> </w:t>
      </w:r>
      <w:r>
        <w:t>تم</w:t>
      </w:r>
      <w:r>
        <w:t xml:space="preserve"> </w:t>
      </w:r>
      <w:r>
        <w:t>شراء</w:t>
      </w:r>
      <w:r>
        <w:t xml:space="preserve"> </w:t>
      </w:r>
      <w:r>
        <w:fldChar w:fldCharType="begin"/>
      </w:r>
      <w:r>
        <w:instrText xml:space="preserve"> AutoTextList   \s NoStyle </w:instrText>
      </w:r>
      <w:r>
        <w:instrText>\t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الترقية</w:t>
      </w:r>
      <w:r>
        <w:t xml:space="preserve"> </w:t>
      </w:r>
      <w:r>
        <w:t>بمفرده</w:t>
      </w:r>
      <w:r>
        <w:t xml:space="preserve"> </w:t>
      </w:r>
      <w:r>
        <w:t>أو</w:t>
      </w:r>
      <w:r>
        <w:t xml:space="preserve"> </w:t>
      </w:r>
      <w:r>
        <w:t>مع</w:t>
      </w:r>
      <w:r>
        <w:t xml:space="preserve"> </w:t>
      </w:r>
      <w:r>
        <w:t>ضمان</w:t>
      </w:r>
      <w:r>
        <w:t xml:space="preserve"> </w:t>
      </w:r>
      <w:r>
        <w:t>البرنامج</w:t>
      </w:r>
      <w:r>
        <w:t xml:space="preserve">. </w:t>
      </w:r>
    </w:p>
    <w:p w:rsidR="002453E1" w:rsidRDefault="002453E1">
      <w:pPr>
        <w:pStyle w:val="ProductList-Body"/>
        <w:rPr>
          <w:rtl/>
        </w:rPr>
      </w:pPr>
    </w:p>
    <w:p w:rsidR="002453E1" w:rsidRDefault="00A73845">
      <w:pPr>
        <w:pStyle w:val="ProductList-SubClauseHeading"/>
        <w:outlineLvl w:val="5"/>
        <w:rPr>
          <w:rtl/>
        </w:rPr>
      </w:pPr>
      <w:r>
        <w:rPr>
          <w:rtl/>
        </w:rPr>
        <w:t>2.1.1 مخطط أنظمة التشغيل المؤهِّلة (نظام تشغيل)</w:t>
      </w:r>
    </w:p>
    <w:p w:rsidR="002453E1" w:rsidRDefault="00A73845">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2453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 xml:space="preserve">اتفاقية Enterprise الجديدة (EA)/اتفاقية Open Value على </w:t>
            </w:r>
            <w:r>
              <w:rPr>
                <w:color w:val="FFFFFF"/>
                <w:rtl/>
              </w:rPr>
              <w:lastRenderedPageBreak/>
              <w:t>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lastRenderedPageBreak/>
              <w:t xml:space="preserve">اتفاقية Enterprise الموجودة (EA)/اتفاقية Open Value على </w:t>
            </w:r>
            <w:r>
              <w:rPr>
                <w:color w:val="FFFFFF"/>
                <w:rtl/>
              </w:rPr>
              <w:lastRenderedPageBreak/>
              <w:t>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lastRenderedPageBreak/>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Academic وCharity</w:t>
            </w:r>
          </w:p>
        </w:tc>
      </w:tr>
      <w:tr w:rsidR="002453E1">
        <w:tc>
          <w:tcPr>
            <w:tcW w:w="466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453E1" w:rsidRDefault="002453E1">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10 IoT Enterprise</w:t>
            </w:r>
            <w:r>
              <w:fldChar w:fldCharType="begin"/>
            </w:r>
            <w:r>
              <w:instrText xml:space="preserve"> XE "</w:instrText>
            </w:r>
            <w:r>
              <w:instrText xml:space="preserve">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Vista Business لـ Embedded Systems</w:t>
            </w:r>
            <w:r>
              <w:fldChar w:fldCharType="begin"/>
            </w:r>
            <w:r>
              <w:instrText xml:space="preserve"> XE "Windows Vista Business </w:instrText>
            </w:r>
            <w:r>
              <w:instrText>لـ</w:instrText>
            </w:r>
            <w:r>
              <w:instrText xml:space="preserve">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7 Professional for Embedded Systems</w:t>
            </w:r>
            <w:r>
              <w:fldChar w:fldCharType="begin"/>
            </w:r>
            <w:r>
              <w:instrText xml:space="preserve"> XE "</w:instrText>
            </w:r>
            <w:r>
              <w:instrText xml:space="preserve">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bl>
    <w:p w:rsidR="002453E1" w:rsidRDefault="00A73845">
      <w:pPr>
        <w:pStyle w:val="ProductList-BodyIndented"/>
        <w:rPr>
          <w:rtl/>
        </w:rPr>
      </w:pPr>
      <w:r>
        <w:rPr>
          <w:i/>
          <w:vertAlign w:val="superscript"/>
          <w:rtl/>
        </w:rPr>
        <w:t>1</w:t>
      </w:r>
      <w:r>
        <w:rPr>
          <w:i/>
          <w:rtl/>
        </w:rPr>
        <w:t xml:space="preserve">يشتمل على أنظمة تشغيل 32 بت و64 بت. </w:t>
      </w:r>
    </w:p>
    <w:p w:rsidR="002453E1" w:rsidRDefault="00A73845">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2453E1" w:rsidRDefault="00A73845">
      <w:pPr>
        <w:pStyle w:val="ProductList-BodyIndented"/>
        <w:rPr>
          <w:rtl/>
        </w:rPr>
      </w:pPr>
      <w:r>
        <w:rPr>
          <w:i/>
          <w:vertAlign w:val="superscript"/>
          <w:rtl/>
        </w:rPr>
        <w:t>3</w:t>
      </w:r>
      <w:r>
        <w:rPr>
          <w:i/>
          <w:rtl/>
        </w:rPr>
        <w:t>يُستخدم العمود أيضًا في الإشارة إلى نظام التش</w:t>
      </w:r>
      <w:r>
        <w:rPr>
          <w:i/>
          <w:rtl/>
        </w:rPr>
        <w:t>غيل المؤهل المقبول للجهاز الأساسي للمستخدم عندما يتم منح المستخدم ترخيص ضمان برنامج Windows لكل مستخدم.</w:t>
      </w:r>
    </w:p>
    <w:p w:rsidR="002453E1" w:rsidRDefault="00A73845">
      <w:pPr>
        <w:pStyle w:val="ProductList-BodyIndented"/>
        <w:rPr>
          <w:rtl/>
        </w:rPr>
      </w:pPr>
      <w:r>
        <w:rPr>
          <w:i/>
          <w:vertAlign w:val="superscript"/>
          <w:rtl/>
        </w:rPr>
        <w:t>4</w:t>
      </w:r>
      <w:r>
        <w:rPr>
          <w:i/>
          <w:rtl/>
        </w:rPr>
        <w:t>لا ينطبق على Academic وCharity وOV-CW.</w:t>
      </w:r>
    </w:p>
    <w:p w:rsidR="002453E1" w:rsidRDefault="00A73845">
      <w:pPr>
        <w:pStyle w:val="ProductList-BodyIndented"/>
        <w:rPr>
          <w:rtl/>
        </w:rPr>
      </w:pPr>
      <w:r>
        <w:rPr>
          <w:i/>
          <w:vertAlign w:val="superscript"/>
          <w:rtl/>
        </w:rPr>
        <w:t>5</w:t>
      </w:r>
      <w:r>
        <w:rPr>
          <w:i/>
          <w:rtl/>
        </w:rPr>
        <w:t>N وK وKN إصدارات مخصصة متوفرة لأسواق معينة.</w:t>
      </w:r>
    </w:p>
    <w:p w:rsidR="002453E1" w:rsidRDefault="002453E1">
      <w:pPr>
        <w:pStyle w:val="ProductList-BodyIndented"/>
        <w:rPr>
          <w:rtl/>
        </w:rPr>
      </w:pPr>
    </w:p>
    <w:p w:rsidR="002453E1" w:rsidRDefault="00A73845">
      <w:pPr>
        <w:pStyle w:val="ProductList-SubClauseHeading"/>
        <w:outlineLvl w:val="5"/>
        <w:rPr>
          <w:rtl/>
        </w:rPr>
      </w:pPr>
      <w:r>
        <w:rPr>
          <w:rtl/>
        </w:rPr>
        <w:t>2.1.2 استخدام مخطط أنظمة التشغيل المؤهِّلة (نظام تشغيل) المقيد</w:t>
      </w:r>
    </w:p>
    <w:p w:rsidR="002453E1" w:rsidRDefault="00A73845">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w:t>
      </w:r>
      <w:r>
        <w:rPr>
          <w:rtl/>
        </w:rPr>
        <w:t>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2453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 xml:space="preserve">اتفاقية Enterprise الجديدة (EA)/اتفاقية </w:t>
            </w:r>
            <w:r>
              <w:rPr>
                <w:color w:val="FFFFFF"/>
                <w:rtl/>
              </w:rPr>
              <w:lastRenderedPageBreak/>
              <w:t>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lastRenderedPageBreak/>
              <w:t xml:space="preserve">اتفاقية Enterprise الموجودة (EA)/اتفاقية </w:t>
            </w:r>
            <w:r>
              <w:rPr>
                <w:color w:val="FFFFFF"/>
                <w:rtl/>
              </w:rPr>
              <w:lastRenderedPageBreak/>
              <w:t>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lastRenderedPageBreak/>
              <w:t xml:space="preserve">اتفاقية منتجات وخدمات Microsoft </w:t>
            </w:r>
            <w:r>
              <w:rPr>
                <w:color w:val="FFFFFF"/>
                <w:rtl/>
              </w:rPr>
              <w:lastRenderedPageBreak/>
              <w:t>(MPSA)/Select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lastRenderedPageBreak/>
              <w:t>Academic وCharity</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لنقطة الخدمة</w:t>
            </w:r>
            <w:r>
              <w:fldChar w:fldCharType="begin"/>
            </w:r>
            <w:r>
              <w:instrText xml:space="preserve"> XE "Windows Embedded </w:instrText>
            </w:r>
            <w:r>
              <w:instrText>لنقطة</w:instrText>
            </w:r>
            <w:r>
              <w:instrText xml:space="preserve"> </w:instrText>
            </w:r>
            <w:r>
              <w:instrText>الخدمة</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POSReady 2009</w:t>
            </w:r>
            <w:r>
              <w:fldChar w:fldCharType="begin"/>
            </w:r>
            <w:r>
              <w:instrText xml:space="preserve"> XE "Windo</w:instrText>
            </w:r>
            <w:r>
              <w:instrText xml:space="preserve">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6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bl>
    <w:p w:rsidR="002453E1" w:rsidRDefault="00A73845">
      <w:pPr>
        <w:pStyle w:val="ProductList-BodyIndented"/>
        <w:rPr>
          <w:rtl/>
        </w:rPr>
      </w:pPr>
      <w:r>
        <w:rPr>
          <w:i/>
          <w:vertAlign w:val="superscript"/>
          <w:rtl/>
        </w:rPr>
        <w:t>1</w:t>
      </w:r>
      <w:r>
        <w:rPr>
          <w:i/>
          <w:rtl/>
        </w:rPr>
        <w:t xml:space="preserve">يشتمل على أنظمة تشغيل 32 بت و64 بت. </w:t>
      </w:r>
    </w:p>
    <w:p w:rsidR="002453E1" w:rsidRDefault="00A73845">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2453E1" w:rsidRDefault="00A73845">
      <w:pPr>
        <w:pStyle w:val="ProductList-BodyIndented"/>
        <w:rPr>
          <w:rtl/>
        </w:rPr>
      </w:pPr>
      <w:r>
        <w:rPr>
          <w:i/>
          <w:vertAlign w:val="superscript"/>
          <w:rtl/>
        </w:rPr>
        <w:t>3</w:t>
      </w:r>
      <w:r>
        <w:rPr>
          <w:i/>
          <w:rtl/>
        </w:rPr>
        <w:t>لا</w:t>
      </w:r>
      <w:r>
        <w:rPr>
          <w:i/>
          <w:rtl/>
        </w:rPr>
        <w:t xml:space="preserve"> ينطبق على Academic وCharity وOV-CW.</w:t>
      </w:r>
    </w:p>
    <w:p w:rsidR="002453E1" w:rsidRDefault="002453E1">
      <w:pPr>
        <w:pStyle w:val="ProductList-BodyIndented"/>
        <w:rPr>
          <w:rtl/>
        </w:rPr>
      </w:pPr>
    </w:p>
    <w:p w:rsidR="002453E1" w:rsidRDefault="00A73845">
      <w:pPr>
        <w:pStyle w:val="ProductList-BodyIndented"/>
        <w:rPr>
          <w:rtl/>
        </w:rPr>
      </w:pPr>
      <w:r>
        <w:rPr>
          <w:b/>
          <w:rtl/>
        </w:rPr>
        <w:t>2.1.2.1 قيود الاستخدام لأنظمة التشغيل المؤهِّلة لـ Windows Embedded</w:t>
      </w:r>
    </w:p>
    <w:p w:rsidR="002453E1" w:rsidRDefault="00A73845" w:rsidP="006F5723">
      <w:pPr>
        <w:pStyle w:val="ProductList-Bullet"/>
        <w:numPr>
          <w:ilvl w:val="1"/>
          <w:numId w:val="22"/>
        </w:numPr>
        <w:rPr>
          <w:rtl/>
        </w:rPr>
      </w:pPr>
      <w:r>
        <w:rPr>
          <w:rtl/>
        </w:rPr>
        <w:t xml:space="preserve">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 </w:t>
      </w:r>
    </w:p>
    <w:p w:rsidR="002453E1" w:rsidRDefault="00A73845" w:rsidP="006F5723">
      <w:pPr>
        <w:pStyle w:val="ProductList-Bullet"/>
        <w:numPr>
          <w:ilvl w:val="2"/>
          <w:numId w:val="22"/>
        </w:numPr>
        <w:rPr>
          <w:rtl/>
        </w:rPr>
      </w:pPr>
      <w:r>
        <w:rPr>
          <w:rtl/>
        </w:rPr>
        <w:t>الاستخدام المحدد. تم تصميم الجهاز المرخص للعميل لاستخدام محدد. يجوز للعميل استخدام الب</w:t>
      </w:r>
      <w:r>
        <w:rPr>
          <w:rtl/>
        </w:rPr>
        <w:t xml:space="preserve">رنامج لهذا الاستخدام فقط. </w:t>
      </w:r>
    </w:p>
    <w:p w:rsidR="002453E1" w:rsidRDefault="00A73845" w:rsidP="006F5723">
      <w:pPr>
        <w:pStyle w:val="ProductList-Bullet"/>
        <w:numPr>
          <w:ilvl w:val="2"/>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w:t>
      </w:r>
      <w:r>
        <w:rPr>
          <w:rtl/>
        </w:rPr>
        <w:t>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w:t>
      </w:r>
      <w:r>
        <w:rPr>
          <w:rtl/>
        </w:rPr>
        <w:t>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w:t>
      </w:r>
      <w:r>
        <w:rPr>
          <w:rtl/>
        </w:rPr>
        <w:t>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w:t>
      </w:r>
      <w:r>
        <w:rPr>
          <w:rtl/>
        </w:rPr>
        <w:t>ه به كجهاز كمبيوتر شخصي للأغراض العامة أو كبديل قابل للتطبيق تجاريًا لهذا النظام.</w:t>
      </w:r>
    </w:p>
    <w:p w:rsidR="002453E1" w:rsidRDefault="00A73845" w:rsidP="006F5723">
      <w:pPr>
        <w:pStyle w:val="ProductList-Bullet"/>
        <w:numPr>
          <w:ilvl w:val="1"/>
          <w:numId w:val="22"/>
        </w:numPr>
        <w:rPr>
          <w:rtl/>
        </w:rPr>
      </w:pPr>
      <w:r>
        <w:rPr>
          <w:rtl/>
        </w:rPr>
        <w:t xml:space="preserve">بالإضافة إلى ذلك، يجوز للعميل استخدام البرامج محليًا فقط على الأجهزة التي تمت ترقيتها إلى Windows 10 IoT Enterprise لـ Retail/Thin Clients: </w:t>
      </w:r>
    </w:p>
    <w:p w:rsidR="002453E1" w:rsidRDefault="00A73845" w:rsidP="006F5723">
      <w:pPr>
        <w:pStyle w:val="ProductList-Bullet"/>
        <w:numPr>
          <w:ilvl w:val="2"/>
          <w:numId w:val="22"/>
        </w:numPr>
        <w:rPr>
          <w:rtl/>
        </w:rPr>
      </w:pPr>
      <w:r>
        <w:rPr>
          <w:rtl/>
        </w:rPr>
        <w:t>يجب أن يستخدم العميل البرنامج الم</w:t>
      </w:r>
      <w:r>
        <w:rPr>
          <w:rtl/>
        </w:rPr>
        <w:t>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w:t>
      </w:r>
      <w:r>
        <w:rPr>
          <w:rtl/>
        </w:rPr>
        <w:t>ينفذ وظائف الإدارة المرتبطة ويوفر المعلومات بشكل مباشر وغير مباشر للعملاء عن المنتجات والخدمات المتوفرة.</w:t>
      </w:r>
    </w:p>
    <w:p w:rsidR="002453E1" w:rsidRDefault="002453E1">
      <w:pPr>
        <w:pStyle w:val="ProductList-BodyIndented"/>
        <w:rPr>
          <w:rtl/>
        </w:rPr>
      </w:pPr>
    </w:p>
    <w:p w:rsidR="002453E1" w:rsidRDefault="00A73845">
      <w:pPr>
        <w:pStyle w:val="ProductList-SubClauseHeading"/>
        <w:outlineLvl w:val="5"/>
        <w:rPr>
          <w:rtl/>
        </w:rPr>
      </w:pPr>
      <w:r>
        <w:rPr>
          <w:rtl/>
        </w:rPr>
        <w:t>2.1.3 قواعد نظام التشغيل المؤهِّل لتراخيص ترقية الترخيص المجمع لنظام تشغيل Windows</w:t>
      </w:r>
    </w:p>
    <w:p w:rsidR="002453E1" w:rsidRDefault="00A73845" w:rsidP="006F5723">
      <w:pPr>
        <w:pStyle w:val="ProductList-Bullet"/>
        <w:numPr>
          <w:ilvl w:val="1"/>
          <w:numId w:val="23"/>
        </w:numPr>
        <w:rPr>
          <w:rtl/>
        </w:rPr>
      </w:pPr>
      <w:r>
        <w:rPr>
          <w:rtl/>
        </w:rPr>
        <w:t>يجب تثبيت نظام التشغيل المؤهِّل على الجهاز المراد تعيين ترخيص ترقية</w:t>
      </w:r>
      <w:r>
        <w:rPr>
          <w:rtl/>
        </w:rPr>
        <w:t xml:space="preserve"> الترخيص المجمع إليه. </w:t>
      </w:r>
    </w:p>
    <w:p w:rsidR="002453E1" w:rsidRDefault="00A73845" w:rsidP="006F5723">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2453E1" w:rsidRDefault="00A73845" w:rsidP="006F5723">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w:t>
      </w:r>
      <w:r>
        <w:rPr>
          <w:rtl/>
        </w:rPr>
        <w:t>هم أيضًا ضمان برنامج في ترخيص ترقية الترخيص المجمع.</w:t>
      </w:r>
    </w:p>
    <w:p w:rsidR="002453E1" w:rsidRDefault="00A73845" w:rsidP="006F5723">
      <w:pPr>
        <w:pStyle w:val="ProductList-Bullet"/>
        <w:numPr>
          <w:ilvl w:val="1"/>
          <w:numId w:val="23"/>
        </w:numPr>
        <w:rPr>
          <w:rtl/>
        </w:rPr>
      </w:pPr>
      <w:r>
        <w:rPr>
          <w:rtl/>
        </w:rPr>
        <w:t xml:space="preserve">يتنازل عملاء Academic Select وAcademic Open وCASA وOpen Value Subscription – Education Solutions، الذين يحصلون على ترخيص الترقية باستخدام إصدار Windows XP Starter Edition أو Windows Vista Starter Edition </w:t>
      </w:r>
      <w:r>
        <w:rPr>
          <w:rtl/>
        </w:rPr>
        <w:t>أو Windows 7 Starter Edition كنظام تشغيل مؤهِّل، عن أي حق في نقل ذلك الترخيص خارج بلد الشراء.</w:t>
      </w:r>
    </w:p>
    <w:p w:rsidR="002453E1" w:rsidRDefault="002453E1">
      <w:pPr>
        <w:pStyle w:val="ProductList-BodyIndented"/>
        <w:rPr>
          <w:rtl/>
        </w:rPr>
      </w:pPr>
    </w:p>
    <w:p w:rsidR="002453E1" w:rsidRDefault="00A73845">
      <w:pPr>
        <w:pStyle w:val="ProductList-ClauseHeading"/>
        <w:outlineLvl w:val="4"/>
        <w:rPr>
          <w:rtl/>
        </w:rPr>
      </w:pPr>
      <w:r>
        <w:rPr>
          <w:rtl/>
        </w:rPr>
        <w:t>2.2 ترقية Windows Enterprise (بدون إصدار) وWindows Professional (بدون إصدار)</w:t>
      </w:r>
    </w:p>
    <w:p w:rsidR="002453E1" w:rsidRDefault="00A73845">
      <w:pPr>
        <w:pStyle w:val="ProductList-Body"/>
        <w:rPr>
          <w:rtl/>
        </w:rPr>
      </w:pPr>
      <w:r>
        <w:rPr>
          <w:rtl/>
        </w:rPr>
        <w:t xml:space="preserve">لا تتوفر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w:instrText>
      </w:r>
      <w:r>
        <w:instrText>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بدون</w:t>
      </w:r>
      <w:r>
        <w:t xml:space="preserve"> </w:t>
      </w:r>
      <w:r>
        <w:t>إصدار</w:t>
      </w:r>
      <w:r>
        <w:t xml:space="preserve"> </w:t>
      </w:r>
      <w:r>
        <w:t>لترقية</w:t>
      </w:r>
      <w:r>
        <w:t xml:space="preserve"> Windows Enterprise </w:t>
      </w:r>
      <w:r>
        <w:t>و</w:t>
      </w:r>
      <w:r>
        <w:t xml:space="preserve">Windows Professional </w:t>
      </w:r>
      <w:r>
        <w:t>إلا</w:t>
      </w:r>
      <w:r>
        <w:t xml:space="preserve"> </w:t>
      </w:r>
      <w:r>
        <w:t>في</w:t>
      </w:r>
      <w:r>
        <w:t xml:space="preserve"> </w:t>
      </w:r>
      <w:r>
        <w:t>جمهورية</w:t>
      </w:r>
      <w:r>
        <w:t xml:space="preserve"> </w:t>
      </w:r>
      <w:r>
        <w:t>الصين</w:t>
      </w:r>
      <w:r>
        <w:t xml:space="preserve"> </w:t>
      </w:r>
      <w:r>
        <w:t>الشعبية</w:t>
      </w:r>
      <w:r>
        <w:t xml:space="preserve"> </w:t>
      </w:r>
      <w:r>
        <w:t>فقط</w:t>
      </w:r>
      <w:r>
        <w:t xml:space="preserve"> </w:t>
      </w:r>
      <w:r>
        <w:t>بموجب</w:t>
      </w:r>
      <w:r>
        <w:t xml:space="preserve"> </w:t>
      </w:r>
      <w:r>
        <w:t>برامج</w:t>
      </w:r>
      <w:r>
        <w:t xml:space="preserve"> Select Plus </w:t>
      </w:r>
      <w:r>
        <w:t>و</w:t>
      </w:r>
      <w:r>
        <w:t xml:space="preserve">Select </w:t>
      </w:r>
      <w:r>
        <w:t>و</w:t>
      </w:r>
      <w:r>
        <w:t>Open License (</w:t>
      </w:r>
      <w:r>
        <w:t>نقطتان</w:t>
      </w:r>
      <w:r>
        <w:t xml:space="preserve">). </w:t>
      </w:r>
      <w:r>
        <w:t>تُعد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خاصة</w:t>
      </w:r>
      <w:r>
        <w:t xml:space="preserve"> </w:t>
      </w:r>
      <w:r>
        <w:t>بالإصدار،</w:t>
      </w:r>
      <w:r>
        <w:t xml:space="preserve"> </w:t>
      </w:r>
      <w:r>
        <w:t>لذا</w:t>
      </w:r>
      <w:r>
        <w:t xml:space="preserve"> </w:t>
      </w:r>
      <w:r>
        <w:t>يجب</w:t>
      </w:r>
      <w:r>
        <w:t xml:space="preserve"> </w:t>
      </w:r>
      <w:r>
        <w:t>على</w:t>
      </w:r>
      <w:r>
        <w:t xml:space="preserve"> </w:t>
      </w:r>
      <w:r>
        <w:t>العميل</w:t>
      </w:r>
      <w:r>
        <w:t xml:space="preserve"> </w:t>
      </w:r>
      <w:r>
        <w:t>استخدام</w:t>
      </w:r>
      <w:r>
        <w:t xml:space="preserve"> </w:t>
      </w:r>
      <w:r>
        <w:t>نسخة</w:t>
      </w:r>
      <w:r>
        <w:t xml:space="preserve"> </w:t>
      </w:r>
      <w:r>
        <w:t>من</w:t>
      </w:r>
      <w:r>
        <w:t xml:space="preserve"> </w:t>
      </w:r>
      <w:r>
        <w:t>إصدار</w:t>
      </w:r>
      <w:r>
        <w:t xml:space="preserve"> </w:t>
      </w:r>
      <w:r>
        <w:t>البرنامج</w:t>
      </w:r>
      <w:r>
        <w:t xml:space="preserve"> </w:t>
      </w:r>
      <w:r>
        <w:t>الذي</w:t>
      </w:r>
      <w:r>
        <w:t xml:space="preserve"> </w:t>
      </w:r>
      <w:r>
        <w:t>تم</w:t>
      </w:r>
      <w:r>
        <w:t xml:space="preserve"> </w:t>
      </w:r>
      <w:r>
        <w:t>الحصول</w:t>
      </w:r>
      <w:r>
        <w:t xml:space="preserve"> </w:t>
      </w:r>
      <w:r>
        <w:t>عليه</w:t>
      </w:r>
      <w:r>
        <w:t xml:space="preserve">. </w:t>
      </w:r>
      <w:r>
        <w:t>تنطبق</w:t>
      </w:r>
      <w:r>
        <w:t xml:space="preserve"> </w:t>
      </w:r>
      <w:r>
        <w:t>أنظمة</w:t>
      </w:r>
      <w:r>
        <w:t xml:space="preserve"> </w:t>
      </w:r>
      <w:r>
        <w:t>التشغيل</w:t>
      </w:r>
      <w:r>
        <w:t xml:space="preserve"> </w:t>
      </w:r>
      <w:r>
        <w:t>المؤهِّلة</w:t>
      </w:r>
      <w:r>
        <w:t xml:space="preserve"> </w:t>
      </w:r>
      <w:r>
        <w:t>لإصداري</w:t>
      </w:r>
      <w:r>
        <w:t xml:space="preserve"> Enterprise </w:t>
      </w:r>
      <w:r>
        <w:t>و</w:t>
      </w:r>
      <w:r>
        <w:t xml:space="preserve">Pro </w:t>
      </w:r>
      <w:r>
        <w:t>من</w:t>
      </w:r>
      <w:r>
        <w:t xml:space="preserve"> Windows 10</w:t>
      </w:r>
      <w:r>
        <w:t>،</w:t>
      </w:r>
      <w:r>
        <w:t xml:space="preserve"> </w:t>
      </w:r>
      <w:r>
        <w:t>على</w:t>
      </w:r>
      <w:r>
        <w:t xml:space="preserve"> </w:t>
      </w:r>
      <w:r>
        <w:t>الترتيب،</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w:instrText>
      </w:r>
      <w:r>
        <w:instrText>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التي</w:t>
      </w:r>
      <w:r>
        <w:t xml:space="preserve"> </w:t>
      </w:r>
      <w:r>
        <w:t>بدون</w:t>
      </w:r>
      <w:r>
        <w:t xml:space="preserve"> </w:t>
      </w:r>
      <w:r>
        <w:t>إصدار</w:t>
      </w:r>
      <w:r>
        <w:t xml:space="preserve"> </w:t>
      </w:r>
      <w:r>
        <w:t>لترقية</w:t>
      </w:r>
      <w:r>
        <w:t xml:space="preserve"> Windows Enterprise </w:t>
      </w:r>
      <w:r>
        <w:t>وترقية</w:t>
      </w:r>
      <w:r>
        <w:t xml:space="preserve"> Windows Professional.</w:t>
      </w:r>
    </w:p>
    <w:p w:rsidR="002453E1" w:rsidRDefault="002453E1">
      <w:pPr>
        <w:pStyle w:val="ProductList-Body"/>
        <w:rPr>
          <w:rtl/>
        </w:rPr>
      </w:pPr>
    </w:p>
    <w:p w:rsidR="002453E1" w:rsidRDefault="00A73845">
      <w:pPr>
        <w:pStyle w:val="ProductList-ClauseHeading"/>
        <w:outlineLvl w:val="4"/>
        <w:rPr>
          <w:rtl/>
        </w:rPr>
      </w:pPr>
      <w:r>
        <w:rPr>
          <w:rtl/>
        </w:rPr>
        <w:t>2.3 عمل الصور باستخدام Windows 10</w:t>
      </w:r>
    </w:p>
    <w:p w:rsidR="002453E1" w:rsidRDefault="00A73845">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الأجهزة</w:t>
      </w:r>
      <w:r>
        <w:rPr>
          <w:color w:val="0563C1"/>
        </w:rPr>
        <w:t xml:space="preserve"> </w:t>
      </w:r>
      <w:r>
        <w:rPr>
          <w:color w:val="0563C1"/>
        </w:rPr>
        <w:t>المرخصة</w:t>
      </w:r>
      <w:r>
        <w:fldChar w:fldCharType="end"/>
      </w:r>
      <w:r>
        <w:t xml:space="preserve"> </w:t>
      </w:r>
      <w:r>
        <w:t>بصورة</w:t>
      </w:r>
      <w:r>
        <w:t xml:space="preserve"> </w:t>
      </w:r>
      <w:r>
        <w:t>مستقلة</w:t>
      </w:r>
      <w:r>
        <w:t xml:space="preserve"> </w:t>
      </w:r>
      <w:r>
        <w:t>للعميل،</w:t>
      </w:r>
      <w:r>
        <w:t xml:space="preserve"> </w:t>
      </w:r>
      <w:r>
        <w:t>يجب</w:t>
      </w:r>
      <w:r>
        <w:t xml:space="preserve"> </w:t>
      </w:r>
      <w:r>
        <w:t>على</w:t>
      </w:r>
      <w:r>
        <w:t xml:space="preserve"> </w:t>
      </w:r>
      <w:r>
        <w:t>العميل</w:t>
      </w:r>
      <w:r>
        <w:t xml:space="preserve"> </w:t>
      </w:r>
      <w:r>
        <w:t>أولاً</w:t>
      </w:r>
      <w:r>
        <w:t xml:space="preserve"> </w:t>
      </w:r>
      <w:r>
        <w:t>أن</w:t>
      </w:r>
      <w:r>
        <w:t xml:space="preserve"> </w:t>
      </w:r>
      <w:r>
        <w:t>يمد</w:t>
      </w:r>
      <w:r>
        <w:t xml:space="preserve"> </w:t>
      </w:r>
      <w:r>
        <w:t>ذ</w:t>
      </w:r>
      <w:r>
        <w:t>لك</w:t>
      </w:r>
      <w:r>
        <w:t xml:space="preserve"> </w:t>
      </w:r>
      <w:r>
        <w:t>الطرف</w:t>
      </w:r>
      <w:r>
        <w:t xml:space="preserve"> </w:t>
      </w:r>
      <w:r>
        <w:t>الثالث</w:t>
      </w:r>
      <w:r>
        <w:t xml:space="preserve"> </w:t>
      </w:r>
      <w:r>
        <w:t>بالوثائق</w:t>
      </w:r>
      <w:r>
        <w:t xml:space="preserve"> </w:t>
      </w:r>
      <w:r>
        <w:t>الخطية</w:t>
      </w:r>
      <w:r>
        <w:t xml:space="preserve"> </w:t>
      </w:r>
      <w:r>
        <w:t>التي</w:t>
      </w:r>
      <w:r>
        <w:t xml:space="preserve"> </w:t>
      </w:r>
      <w:r>
        <w:t>تثبت</w:t>
      </w:r>
      <w:r>
        <w:t xml:space="preserve"> </w:t>
      </w:r>
      <w:r>
        <w:t>امتلاك</w:t>
      </w:r>
      <w:r>
        <w:t xml:space="preserve"> </w:t>
      </w:r>
      <w:r>
        <w:t>العميل</w:t>
      </w:r>
      <w:r>
        <w:t xml:space="preserve"> </w:t>
      </w:r>
      <w:r>
        <w:t>للتراخيص</w:t>
      </w:r>
      <w:r>
        <w:t xml:space="preserve"> </w:t>
      </w:r>
      <w:r>
        <w:t>الخاصة</w:t>
      </w:r>
      <w:r>
        <w:t xml:space="preserve"> </w:t>
      </w:r>
      <w:r>
        <w:t>بالبرنامج</w:t>
      </w:r>
      <w:r>
        <w:t xml:space="preserve"> </w:t>
      </w:r>
      <w:r>
        <w:t>الذي</w:t>
      </w:r>
      <w:r>
        <w:t xml:space="preserve"> </w:t>
      </w:r>
      <w:r>
        <w:t>سيقوم</w:t>
      </w:r>
      <w:r>
        <w:t xml:space="preserve"> </w:t>
      </w:r>
      <w:r>
        <w:t>الطرف</w:t>
      </w:r>
      <w:r>
        <w:t xml:space="preserve"> </w:t>
      </w:r>
      <w:r>
        <w:t>الثالث</w:t>
      </w:r>
      <w:r>
        <w:t xml:space="preserve"> </w:t>
      </w:r>
      <w:r>
        <w:t>بتثبيته</w:t>
      </w:r>
      <w:r>
        <w:t>.</w:t>
      </w:r>
    </w:p>
    <w:p w:rsidR="002453E1" w:rsidRDefault="002453E1">
      <w:pPr>
        <w:pStyle w:val="ProductList-Body"/>
        <w:rPr>
          <w:rtl/>
        </w:rPr>
      </w:pPr>
    </w:p>
    <w:p w:rsidR="002453E1" w:rsidRDefault="00A73845">
      <w:pPr>
        <w:pStyle w:val="ProductList-ClauseHeading"/>
        <w:outlineLvl w:val="4"/>
        <w:rPr>
          <w:rtl/>
        </w:rPr>
      </w:pPr>
      <w:r>
        <w:rPr>
          <w:rtl/>
        </w:rPr>
        <w:lastRenderedPageBreak/>
        <w:t>2.4 خيارات الاستيفاء الإقليمية</w:t>
      </w:r>
    </w:p>
    <w:p w:rsidR="002453E1" w:rsidRDefault="00A73845">
      <w:pPr>
        <w:pStyle w:val="ProductList-SubClauseHeading"/>
        <w:outlineLvl w:val="5"/>
        <w:rPr>
          <w:rtl/>
        </w:rPr>
      </w:pPr>
      <w:r>
        <w:rPr>
          <w:rtl/>
        </w:rPr>
        <w:t>2.4.1 يجوز لعملاء إصدارات N (لا يشمل Windows Media Player) من Microsoft Windows XP Professional وMicrosoft Wi</w:t>
      </w:r>
      <w:r>
        <w:rPr>
          <w:rtl/>
        </w:rPr>
        <w:t>ndows Vista Business وMicrosoft Windows 7 Professional</w:t>
      </w:r>
    </w:p>
    <w:p w:rsidR="002453E1" w:rsidRDefault="00A73845">
      <w:pPr>
        <w:pStyle w:val="ProductList-BodyIndented"/>
        <w:rPr>
          <w:rtl/>
        </w:rPr>
      </w:pPr>
      <w:r>
        <w:rPr>
          <w:rtl/>
        </w:rPr>
        <w:t>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w:t>
      </w:r>
      <w:r>
        <w:rPr>
          <w:rtl/>
        </w:rPr>
        <w:t xml:space="preserve">fessional. راجع "قائمة المنتجات - مارس 2014" للحصول على تفاصيل معايير الأهلية والاستيفاء على الموقع </w:t>
      </w:r>
      <w:hyperlink r:id="rId73">
        <w:r>
          <w:rPr>
            <w:color w:val="00467F"/>
            <w:u w:val="single"/>
            <w:rtl/>
          </w:rPr>
          <w:t>http://go.microsoft.com/?linkid=9839207</w:t>
        </w:r>
      </w:hyperlink>
      <w:r>
        <w:rPr>
          <w:rtl/>
        </w:rPr>
        <w:t>.</w:t>
      </w:r>
    </w:p>
    <w:p w:rsidR="002453E1" w:rsidRDefault="002453E1">
      <w:pPr>
        <w:pStyle w:val="ProductList-BodyIndented"/>
        <w:rPr>
          <w:rtl/>
        </w:rPr>
      </w:pPr>
    </w:p>
    <w:p w:rsidR="002453E1" w:rsidRDefault="00A73845">
      <w:pPr>
        <w:pStyle w:val="ProductList-SubClauseHeading"/>
        <w:outlineLvl w:val="5"/>
        <w:rPr>
          <w:rtl/>
        </w:rPr>
      </w:pPr>
      <w:r>
        <w:rPr>
          <w:rtl/>
        </w:rPr>
        <w:t xml:space="preserve">2.4.2 الإصداران K وKN من Windows XP Professional </w:t>
      </w:r>
      <w:r>
        <w:rPr>
          <w:rtl/>
        </w:rPr>
        <w:t>وWindows Vista Business وWindows 7 Professional</w:t>
      </w:r>
    </w:p>
    <w:p w:rsidR="002453E1" w:rsidRDefault="00A73845">
      <w:pPr>
        <w:pStyle w:val="ProductList-BodyIndented"/>
        <w:rPr>
          <w:rtl/>
        </w:rPr>
      </w:pPr>
      <w:r>
        <w:rPr>
          <w:rtl/>
        </w:rPr>
        <w:t>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w:t>
      </w:r>
      <w:r>
        <w:rPr>
          <w:rtl/>
        </w:rPr>
        <w:t xml:space="preserve">متطلبات على الموقع </w:t>
      </w:r>
      <w:hyperlink r:id="rId74">
        <w:r>
          <w:rPr>
            <w:color w:val="00467F"/>
            <w:u w:val="single"/>
            <w:rtl/>
          </w:rPr>
          <w:t>http://go.microsoft.com/?linkid=9839207</w:t>
        </w:r>
      </w:hyperlink>
      <w:r>
        <w:rPr>
          <w:rtl/>
        </w:rPr>
        <w:t>.</w:t>
      </w:r>
    </w:p>
    <w:p w:rsidR="002453E1" w:rsidRDefault="002453E1">
      <w:pPr>
        <w:pStyle w:val="ProductList-BodyIndented"/>
        <w:rPr>
          <w:rtl/>
        </w:rPr>
      </w:pPr>
    </w:p>
    <w:p w:rsidR="002453E1" w:rsidRDefault="00A73845">
      <w:pPr>
        <w:pStyle w:val="ProductList-SubClauseHeading"/>
        <w:outlineLvl w:val="5"/>
        <w:rPr>
          <w:rtl/>
        </w:rPr>
      </w:pPr>
      <w:r>
        <w:rPr>
          <w:rtl/>
        </w:rPr>
        <w:t>2.4.3 Windows 8/8.1 Pro KN وWindows 10 Pro KN</w:t>
      </w:r>
    </w:p>
    <w:p w:rsidR="002453E1" w:rsidRDefault="00A73845">
      <w:pPr>
        <w:pStyle w:val="ProductList-BodyIndented"/>
        <w:rPr>
          <w:rtl/>
        </w:rPr>
      </w:pPr>
      <w:r>
        <w:rPr>
          <w:rtl/>
        </w:rPr>
        <w:t>يُعد العملاء الموجودون في كوريا والمرتبطون باتفاقية ترخيص مجمع نشطة أو بتسجيل نشط في Micro</w:t>
      </w:r>
      <w:r>
        <w:rPr>
          <w:rtl/>
        </w:rPr>
        <w:t>soft Operations Pte Ltd مؤهَّلين للحصول على وسائط لـ Windows 8/8.1 Pro KN وWindows 10 Pro KN للتوزيع والاستخدام داخل كوريا. لا يُسمح بأي استخدام آخر.</w:t>
      </w:r>
    </w:p>
    <w:p w:rsidR="002453E1" w:rsidRDefault="002453E1">
      <w:pPr>
        <w:pStyle w:val="ProductList-BodyIndented"/>
        <w:rPr>
          <w:rtl/>
        </w:rPr>
      </w:pPr>
    </w:p>
    <w:p w:rsidR="002453E1" w:rsidRDefault="00A73845">
      <w:pPr>
        <w:pStyle w:val="ProductList-SubClauseHeading"/>
        <w:outlineLvl w:val="5"/>
        <w:rPr>
          <w:rtl/>
        </w:rPr>
      </w:pPr>
      <w:r>
        <w:rPr>
          <w:rtl/>
        </w:rPr>
        <w:t>2.4.4 Windows 8/8.1 Pro N وWindows 10 Pro N (لا يشمل Windows Media Player)</w:t>
      </w:r>
    </w:p>
    <w:p w:rsidR="002453E1" w:rsidRDefault="00A73845">
      <w:pPr>
        <w:pStyle w:val="ProductList-BodyIndented"/>
        <w:rPr>
          <w:rtl/>
        </w:rPr>
      </w:pPr>
      <w:r>
        <w:rPr>
          <w:rtl/>
        </w:rPr>
        <w:t>العملاء المرتبطون باتفاقيات نش</w:t>
      </w:r>
      <w:r>
        <w:rPr>
          <w:rtl/>
        </w:rPr>
        <w:t>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w:t>
      </w:r>
      <w:r>
        <w:rPr>
          <w:rtl/>
        </w:rPr>
        <w:t>ة" هي اتفاقية مقترنة برقم تخويل Open License نشط).</w:t>
      </w:r>
    </w:p>
    <w:p w:rsidR="002453E1" w:rsidRDefault="002453E1">
      <w:pPr>
        <w:pStyle w:val="ProductList-BodyIndented"/>
        <w:rPr>
          <w:rtl/>
        </w:rPr>
      </w:pPr>
    </w:p>
    <w:p w:rsidR="002453E1" w:rsidRDefault="00A73845">
      <w:pPr>
        <w:pStyle w:val="ProductList-ClauseHeading"/>
        <w:outlineLvl w:val="4"/>
        <w:rPr>
          <w:rtl/>
        </w:rPr>
      </w:pPr>
      <w:r>
        <w:rPr>
          <w:rtl/>
        </w:rPr>
        <w:t>2.5 مجموعة Windows Embedded 8 Standard Enterprise</w:t>
      </w:r>
    </w:p>
    <w:p w:rsidR="002453E1" w:rsidRDefault="00A73845">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w:t>
      </w:r>
      <w:r>
        <w:rPr>
          <w:rtl/>
        </w:rPr>
        <w:t>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2453E1" w:rsidRDefault="00A73845">
      <w:pPr>
        <w:pStyle w:val="ProductList-Offering1SubSection"/>
        <w:outlineLvl w:val="3"/>
        <w:rPr>
          <w:rtl/>
        </w:rPr>
      </w:pPr>
      <w:bookmarkStart w:id="194" w:name="_Sec813"/>
      <w:r>
        <w:rPr>
          <w:rtl/>
        </w:rPr>
        <w:t>3. حقوق الاستخدام</w:t>
      </w:r>
      <w:bookmarkEnd w:id="194"/>
    </w:p>
    <w:tbl>
      <w:tblPr>
        <w:tblStyle w:val="PURTable"/>
        <w:bidiVisual/>
        <w:tblW w:w="0" w:type="dxa"/>
        <w:tblLook w:val="04A0" w:firstRow="1" w:lastRow="0" w:firstColumn="1" w:lastColumn="0" w:noHBand="0" w:noVBand="1"/>
      </w:tblPr>
      <w:tblGrid>
        <w:gridCol w:w="3644"/>
        <w:gridCol w:w="3574"/>
        <w:gridCol w:w="357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w:instrText>
            </w:r>
            <w:r>
              <w:instrText>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جميع</w:t>
            </w:r>
            <w:r>
              <w:t xml:space="preserve"> </w:t>
            </w:r>
            <w:r>
              <w:t>تراخيص</w:t>
            </w:r>
            <w:r>
              <w:t xml:space="preserv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3.1 تعيين </w:t>
      </w:r>
      <w:r>
        <w:rPr>
          <w:rtl/>
        </w:rPr>
        <w:t>الترخيص</w:t>
      </w:r>
    </w:p>
    <w:p w:rsidR="002453E1" w:rsidRDefault="00A73845">
      <w:pPr>
        <w:pStyle w:val="ProductList-Body"/>
        <w:rPr>
          <w:rtl/>
        </w:rPr>
      </w:pPr>
      <w:r>
        <w:rPr>
          <w:rtl/>
        </w:rPr>
        <w:t xml:space="preserve">إن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لنظام</w:t>
      </w:r>
      <w:r>
        <w:t xml:space="preserve"> </w:t>
      </w:r>
      <w:r>
        <w:t>تشغيل</w:t>
      </w:r>
      <w:r>
        <w:t xml:space="preserve"> </w:t>
      </w:r>
      <w:r>
        <w:t>جهاز</w:t>
      </w:r>
      <w:r>
        <w:t xml:space="preserve"> </w:t>
      </w:r>
      <w:r>
        <w:t>سطح</w:t>
      </w:r>
      <w:r>
        <w:t xml:space="preserve"> </w:t>
      </w:r>
      <w:r>
        <w:t>المكتب</w:t>
      </w:r>
      <w:r>
        <w:t xml:space="preserve"> (</w:t>
      </w:r>
      <w:r>
        <w:t>باستثناء</w:t>
      </w:r>
      <w:r>
        <w:t xml:space="preserve"> Windows VDA) </w:t>
      </w:r>
      <w:r>
        <w:t>دائم،</w:t>
      </w:r>
      <w:r>
        <w:t xml:space="preserve"> </w:t>
      </w:r>
      <w:r>
        <w:t>ما</w:t>
      </w:r>
      <w:r>
        <w:t xml:space="preserve"> </w:t>
      </w:r>
      <w:r>
        <w:t>عدا</w:t>
      </w:r>
      <w:r>
        <w:t xml:space="preserve"> </w:t>
      </w:r>
      <w:r>
        <w:t>ما</w:t>
      </w:r>
      <w:r>
        <w:t xml:space="preserve"> </w:t>
      </w:r>
      <w:r>
        <w:t>هو</w:t>
      </w:r>
      <w:r>
        <w:t xml:space="preserve"> </w:t>
      </w:r>
      <w:r>
        <w:t>منصوص</w:t>
      </w:r>
      <w:r>
        <w:t xml:space="preserve"> </w:t>
      </w:r>
      <w:r>
        <w:t>عليه</w:t>
      </w:r>
      <w:r>
        <w:t xml:space="preserve"> </w:t>
      </w:r>
      <w:r>
        <w:t>في</w:t>
      </w:r>
      <w:r>
        <w:t xml:space="preserve"> </w:t>
      </w:r>
      <w:r>
        <w:t>بند</w:t>
      </w:r>
      <w:r>
        <w:t xml:space="preserve"> </w:t>
      </w:r>
      <w:r>
        <w:t>ضمان</w:t>
      </w:r>
      <w:r>
        <w:t xml:space="preserve"> </w:t>
      </w:r>
      <w:r>
        <w:t>البرنامج</w:t>
      </w:r>
      <w:r>
        <w:t xml:space="preserve"> </w:t>
      </w:r>
      <w:r>
        <w:t>التالي</w:t>
      </w:r>
      <w:r>
        <w:t xml:space="preserve">. </w:t>
      </w:r>
      <w:r>
        <w:t>راجع</w:t>
      </w:r>
      <w:r>
        <w:t xml:space="preserve"> </w:t>
      </w:r>
      <w:r>
        <w:t>البند</w:t>
      </w:r>
      <w:r>
        <w:t xml:space="preserve"> 4. </w:t>
      </w:r>
      <w:r>
        <w:t>ضمان</w:t>
      </w:r>
      <w:r>
        <w:t xml:space="preserve"> </w:t>
      </w:r>
      <w:r>
        <w:t>البرنامج</w:t>
      </w:r>
      <w:r>
        <w:t xml:space="preserve"> </w:t>
      </w:r>
      <w:r>
        <w:t>لمعرفة</w:t>
      </w:r>
      <w:r>
        <w:t xml:space="preserve"> </w:t>
      </w:r>
      <w:r>
        <w:t>حقوق</w:t>
      </w:r>
      <w:r>
        <w:t xml:space="preserve"> </w:t>
      </w:r>
      <w:r>
        <w:t>إعادة</w:t>
      </w:r>
      <w:r>
        <w:t xml:space="preserve"> </w:t>
      </w:r>
      <w:r>
        <w:t>تعيين</w:t>
      </w:r>
      <w:r>
        <w:t xml:space="preserve"> </w:t>
      </w:r>
      <w:r>
        <w:t>الترخيص</w:t>
      </w:r>
      <w:r>
        <w:t xml:space="preserve"> </w:t>
      </w:r>
      <w:r>
        <w:t>لضمان</w:t>
      </w:r>
      <w:r>
        <w:t xml:space="preserve"> </w:t>
      </w:r>
      <w:r>
        <w:t>برنامج</w:t>
      </w:r>
      <w:r>
        <w:t xml:space="preserve"> Windows </w:t>
      </w:r>
      <w:r>
        <w:t>و</w:t>
      </w:r>
      <w:r>
        <w:t>Windows VDA.</w:t>
      </w:r>
    </w:p>
    <w:p w:rsidR="002453E1" w:rsidRDefault="002453E1">
      <w:pPr>
        <w:pStyle w:val="ProductList-Body"/>
        <w:rPr>
          <w:rtl/>
        </w:rPr>
      </w:pPr>
    </w:p>
    <w:p w:rsidR="002453E1" w:rsidRDefault="00A73845">
      <w:pPr>
        <w:pStyle w:val="ProductList-ClauseHeading"/>
        <w:outlineLvl w:val="4"/>
        <w:rPr>
          <w:rtl/>
        </w:rPr>
      </w:pPr>
      <w:r>
        <w:rPr>
          <w:rtl/>
        </w:rPr>
        <w:t>3.2 تطبيقات Windows</w:t>
      </w:r>
    </w:p>
    <w:p w:rsidR="002453E1" w:rsidRDefault="00A73845">
      <w:pPr>
        <w:pStyle w:val="ProductList-Body"/>
        <w:rPr>
          <w:rtl/>
        </w:rPr>
      </w:pPr>
      <w:r>
        <w:rPr>
          <w:rtl/>
        </w:rPr>
        <w:t>إذا لم يتم عرض شروط أخرى للعم</w:t>
      </w:r>
      <w:r>
        <w:rPr>
          <w:rtl/>
        </w:rPr>
        <w:t xml:space="preserve">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5">
        <w:r>
          <w:rPr>
            <w:color w:val="00467F"/>
            <w:u w:val="single"/>
            <w:rtl/>
          </w:rPr>
          <w:t>http://go.microsoft.com/fwlink/?linkid</w:t>
        </w:r>
        <w:r>
          <w:rPr>
            <w:color w:val="00467F"/>
            <w:u w:val="single"/>
            <w:rtl/>
          </w:rPr>
          <w:t>=246338</w:t>
        </w:r>
      </w:hyperlink>
      <w:r>
        <w:rPr>
          <w:rtl/>
        </w:rPr>
        <w:t xml:space="preserve"> أو شروط استخدام Xbox.com الموجودة على الموقع التالي </w:t>
      </w:r>
      <w:hyperlink r:id="rId76">
        <w:r>
          <w:rPr>
            <w:color w:val="00467F"/>
            <w:u w:val="single"/>
            <w:rtl/>
          </w:rPr>
          <w:t>http://xbox.com/legal/livetou</w:t>
        </w:r>
      </w:hyperlink>
      <w:r>
        <w:rPr>
          <w:rtl/>
        </w:rPr>
        <w:t xml:space="preserve"> فيما يتعلق بتطبيقات Windows التي تصل إلى خدمات Xbox.</w:t>
      </w:r>
    </w:p>
    <w:p w:rsidR="002453E1" w:rsidRDefault="00A73845">
      <w:pPr>
        <w:pStyle w:val="ProductList-Offering1SubSection"/>
        <w:outlineLvl w:val="3"/>
        <w:rPr>
          <w:rtl/>
        </w:rPr>
      </w:pPr>
      <w:bookmarkStart w:id="195" w:name="_Sec841"/>
      <w:r>
        <w:rPr>
          <w:rtl/>
        </w:rPr>
        <w:t>4. ضمان البرنامج</w:t>
      </w:r>
      <w:bookmarkEnd w:id="195"/>
    </w:p>
    <w:tbl>
      <w:tblPr>
        <w:tblStyle w:val="PURTable"/>
        <w:bidiVisual/>
        <w:tblW w:w="0" w:type="dxa"/>
        <w:tblLook w:val="04A0" w:firstRow="1" w:lastRow="0" w:firstColumn="1" w:lastColumn="0" w:noHBand="0" w:noVBand="1"/>
      </w:tblPr>
      <w:tblGrid>
        <w:gridCol w:w="3587"/>
        <w:gridCol w:w="3628"/>
        <w:gridCol w:w="357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w:instrText>
            </w:r>
            <w:r>
              <w:instrText>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77">
              <w:r>
                <w:rPr>
                  <w:color w:val="00467F"/>
                  <w:u w:val="single"/>
                  <w:rtl/>
                </w:rPr>
                <w:t xml:space="preserve">يونيو 2015 - قائمة المنتجات </w:t>
              </w:r>
            </w:hyperlink>
            <w:r>
              <w:rPr>
                <w:rtl/>
              </w:rPr>
              <w:t>(اشتراك Windows Companion</w:t>
            </w:r>
            <w:r>
              <w:fldChar w:fldCharType="begin"/>
            </w:r>
            <w:r>
              <w:instrText xml:space="preserve"> XE "</w:instrText>
            </w:r>
            <w:r>
              <w:instrText>اشتراك</w:instrText>
            </w:r>
            <w:r>
              <w:instrText xml:space="preserve">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التجوال</w:instrText>
            </w:r>
            <w:r>
              <w:instrText xml:space="preserve">: </w:instrText>
            </w:r>
            <w:r>
              <w:instrText>ميزة</w:instrText>
            </w:r>
            <w:r>
              <w:instrText xml:space="preserve"> </w:instrText>
            </w:r>
            <w:r>
              <w:instrText>ضمان</w:instrText>
            </w:r>
            <w:r>
              <w:instrText xml:space="preserve"> </w:instrText>
            </w:r>
            <w:r>
              <w:instrText>البرنامج</w:instrText>
            </w:r>
            <w:r>
              <w:instrText xml:space="preserve"> </w:instrText>
            </w:r>
            <w:r>
              <w:instrText>التي</w:instrText>
            </w:r>
            <w:r>
              <w:instrText xml:space="preserve"> </w:instrText>
            </w:r>
            <w:r>
              <w:instrText>تسمح</w:instrText>
            </w:r>
            <w:r>
              <w:instrText xml:space="preserve"> </w:instrText>
            </w:r>
            <w:r>
              <w:instrText>للمستخدم</w:instrText>
            </w:r>
            <w:r>
              <w:instrText xml:space="preserve"> </w:instrText>
            </w:r>
            <w:r>
              <w:instrText>الأساسي</w:instrText>
            </w:r>
            <w:r>
              <w:instrText xml:space="preserve"> </w:instrText>
            </w:r>
            <w:r>
              <w:instrText>لجهاز</w:instrText>
            </w:r>
            <w:r>
              <w:instrText xml:space="preserve"> </w:instrText>
            </w:r>
            <w:r>
              <w:instrText>مرخص</w:instrText>
            </w:r>
            <w:r>
              <w:instrText xml:space="preserve"> </w:instrText>
            </w:r>
            <w:r>
              <w:instrText>بحقوق</w:instrText>
            </w:r>
            <w:r>
              <w:instrText xml:space="preserve"> </w:instrText>
            </w:r>
            <w:r>
              <w:instrText>وصول</w:instrText>
            </w:r>
            <w:r>
              <w:instrText xml:space="preserve"> </w:instrText>
            </w:r>
            <w:r>
              <w:instrText>عن</w:instrText>
            </w:r>
            <w:r>
              <w:instrText xml:space="preserve"> </w:instrText>
            </w:r>
            <w:r>
              <w:instrText>بُعد</w:instrText>
            </w:r>
            <w:r>
              <w:instrText xml:space="preserve"> </w:instrText>
            </w:r>
            <w:r>
              <w:instrText>واستخدام</w:instrText>
            </w:r>
            <w:r>
              <w:instrText xml:space="preserve"> </w:instrText>
            </w:r>
            <w:r>
              <w:instrText>معينة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التجوال</w:t>
            </w:r>
            <w:r>
              <w:fldChar w:fldCharType="end"/>
            </w:r>
            <w:r>
              <w:t xml:space="preserve">: </w:t>
            </w:r>
            <w:hyperlink r:id="rId78">
              <w:r>
                <w:rPr>
                  <w:color w:val="00467F"/>
                  <w:u w:val="single"/>
                  <w:rtl/>
                </w:rPr>
                <w:t>فبراير 2016 – شروط المنتج</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يتم منح حقوق الاستخدام </w:t>
      </w:r>
      <w:r>
        <w:rPr>
          <w:rtl/>
        </w:rPr>
        <w:t>الإضافية لضمان برنامج Windows (لكل مستخدم ولكل جهاز) وترخيص الوصول إلى سطح مكتب Windows الظاهري (VDA) (لكل مستخدم ولكل جهاز) عبر ضمان البرنامج</w:t>
      </w:r>
    </w:p>
    <w:p w:rsidR="002453E1" w:rsidRDefault="00A73845">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2453E1" w:rsidRDefault="00A73845">
      <w:pPr>
        <w:pStyle w:val="ProductList-Body"/>
        <w:rPr>
          <w:rtl/>
        </w:rPr>
      </w:pPr>
      <w:r>
        <w:rPr>
          <w:rtl/>
        </w:rPr>
        <w:t>يشير "</w:t>
      </w:r>
      <w:r>
        <w:rPr>
          <w:b/>
          <w:color w:val="00188F"/>
          <w:rtl/>
        </w:rPr>
        <w:t>ا</w:t>
      </w:r>
      <w:r>
        <w:rPr>
          <w:b/>
          <w:color w:val="00188F"/>
          <w:rtl/>
        </w:rPr>
        <w:t>لجهاز المرخّص</w:t>
      </w:r>
      <w:r>
        <w:rPr>
          <w:rtl/>
        </w:rPr>
        <w:t>"، كما هو مستخدم هنا، إلى الجهاز الذي يقوم العميل بتعيين التغطية النشطة إليه.</w:t>
      </w:r>
    </w:p>
    <w:p w:rsidR="002453E1" w:rsidRDefault="00A73845">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w:t>
      </w:r>
      <w:r>
        <w:rPr>
          <w:rtl/>
        </w:rPr>
        <w:t xml:space="preserve"> الترخيص الممنوح للمستخدم الأصلي للترخيص.</w:t>
      </w:r>
    </w:p>
    <w:p w:rsidR="002453E1" w:rsidRDefault="00A73845" w:rsidP="006F5723">
      <w:pPr>
        <w:pStyle w:val="ProductList-Bullet"/>
        <w:numPr>
          <w:ilvl w:val="0"/>
          <w:numId w:val="24"/>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w:t>
      </w:r>
      <w:r>
        <w:rPr>
          <w:rtl/>
        </w:rPr>
        <w:t xml:space="preserve">ز (أجهزة) مخصص لاستخدام العميل. </w:t>
      </w:r>
    </w:p>
    <w:p w:rsidR="002453E1" w:rsidRDefault="00A73845" w:rsidP="006F5723">
      <w:pPr>
        <w:pStyle w:val="ProductList-Bullet"/>
        <w:numPr>
          <w:ilvl w:val="0"/>
          <w:numId w:val="24"/>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2453E1" w:rsidRDefault="00A73845" w:rsidP="006F5723">
      <w:pPr>
        <w:pStyle w:val="ProductList-Bullet"/>
        <w:numPr>
          <w:ilvl w:val="0"/>
          <w:numId w:val="24"/>
        </w:numPr>
        <w:rPr>
          <w:rtl/>
        </w:rPr>
      </w:pPr>
      <w:r>
        <w:rPr>
          <w:rtl/>
        </w:rPr>
        <w:t xml:space="preserve">يجوز </w:t>
      </w:r>
      <w:r>
        <w:rPr>
          <w:rtl/>
        </w:rPr>
        <w:t xml:space="preserve">للعميل تشغيل Windows 10 Pro أو أية إصدارات سابقة من البرنامج، بدلاً من أي مثيل مسموح به في هذا البند. </w:t>
      </w:r>
    </w:p>
    <w:p w:rsidR="002453E1" w:rsidRDefault="00A73845" w:rsidP="006F5723">
      <w:pPr>
        <w:pStyle w:val="ProductList-Bullet"/>
        <w:numPr>
          <w:ilvl w:val="0"/>
          <w:numId w:val="24"/>
        </w:numPr>
        <w:rPr>
          <w:rtl/>
        </w:rPr>
      </w:pPr>
      <w:r>
        <w:rPr>
          <w:rtl/>
        </w:rPr>
        <w:lastRenderedPageBreak/>
        <w:t>لا يحتاج العميل إلى ترخيص للوصول إلى المثيلات المسموح بها بغرض إدارة البرنامج فقط.</w:t>
      </w:r>
    </w:p>
    <w:p w:rsidR="002453E1" w:rsidRDefault="002453E1">
      <w:pPr>
        <w:pStyle w:val="ProductList-Body"/>
        <w:rPr>
          <w:rtl/>
        </w:rPr>
      </w:pPr>
    </w:p>
    <w:p w:rsidR="002453E1" w:rsidRDefault="00A73845">
      <w:pPr>
        <w:pStyle w:val="ProductList-Body"/>
        <w:rPr>
          <w:rtl/>
        </w:rPr>
      </w:pPr>
      <w:r>
        <w:rPr>
          <w:rtl/>
        </w:rPr>
        <w:t xml:space="preserve">تنطبق الحقوق المذكورة في العمود الأول من الجدول على التراخيص المحددة </w:t>
      </w:r>
      <w:r>
        <w:rPr>
          <w:rtl/>
        </w:rPr>
        <w:t>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4"/>
        <w:gridCol w:w="916"/>
        <w:gridCol w:w="937"/>
        <w:gridCol w:w="916"/>
        <w:gridCol w:w="937"/>
      </w:tblGrid>
      <w:tr w:rsidR="002453E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53E1" w:rsidRDefault="002453E1">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53E1" w:rsidRDefault="00A73845">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53E1" w:rsidRDefault="00A73845">
            <w:pPr>
              <w:pStyle w:val="ProductList-TableBody"/>
              <w:jc w:val="center"/>
              <w:rPr>
                <w:rtl/>
              </w:rPr>
            </w:pPr>
            <w:r>
              <w:rPr>
                <w:color w:val="FFFFFF"/>
                <w:rtl/>
              </w:rPr>
              <w:t>Windows VDA</w:t>
            </w:r>
          </w:p>
        </w:tc>
      </w:tr>
      <w:tr w:rsidR="002453E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53E1" w:rsidRDefault="002453E1">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المستخدم</w:t>
            </w:r>
          </w:p>
        </w:tc>
      </w:tr>
      <w:tr w:rsidR="002453E1">
        <w:tc>
          <w:tcPr>
            <w:tcW w:w="80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w:instrText>
              </w:r>
              <w:r>
                <w:instrText>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ومثيل</w:t>
              </w:r>
              <w:r>
                <w:fldChar w:fldCharType="end"/>
              </w:r>
              <w:r>
                <w:t xml:space="preserve"> </w:t>
              </w:r>
              <w:r>
                <w:t>واحد</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w:instrText>
              </w:r>
              <w:r>
                <w:instrText>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محليًا</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w:t>
              </w:r>
              <w:r>
                <w:t xml:space="preserve">‬ </w:t>
              </w:r>
              <w:r>
                <w:t>فيما</w:t>
              </w:r>
              <w:r>
                <w:t xml:space="preserve"> </w:t>
              </w:r>
              <w:r>
                <w:t>يتعلق</w:t>
              </w:r>
              <w:r>
                <w:t xml:space="preserve"> </w:t>
              </w:r>
              <w:r>
                <w:t>بترخيص</w:t>
              </w:r>
              <w:r>
                <w:t xml:space="preserve"> Windows VDA (</w:t>
              </w:r>
              <w:r>
                <w:t>لكل</w:t>
              </w:r>
              <w:r>
                <w:t xml:space="preserve"> </w:t>
              </w:r>
              <w:r>
                <w:t>جهاز</w:t>
              </w:r>
              <w:r>
                <w:t>)</w:t>
              </w:r>
              <w:r>
                <w:t>،</w:t>
              </w:r>
              <w:r>
                <w:t xml:space="preserve"> </w:t>
              </w:r>
              <w:r>
                <w:t>لا</w:t>
              </w:r>
              <w:r>
                <w:t xml:space="preserve"> </w:t>
              </w:r>
              <w:r>
                <w:t>ينطبق</w:t>
              </w:r>
              <w:r>
                <w:t xml:space="preserve"> </w:t>
              </w:r>
              <w:r>
                <w:t>حق</w:t>
              </w:r>
              <w:r>
                <w:t xml:space="preserve"> </w:t>
              </w:r>
              <w:r>
                <w:t>الاستخدام</w:t>
              </w:r>
              <w:r>
                <w:t xml:space="preserve"> </w:t>
              </w:r>
              <w:r>
                <w:t>المحلي</w:t>
              </w:r>
              <w:r>
                <w:t xml:space="preserve"> </w:t>
              </w:r>
              <w:r>
                <w:t>هذا</w:t>
              </w:r>
              <w:r>
                <w:t xml:space="preserve"> </w:t>
              </w:r>
              <w:r>
                <w:t>إلا</w:t>
              </w:r>
              <w:r>
                <w:t xml:space="preserve"> </w:t>
              </w:r>
              <w:r>
                <w:t>إذا</w:t>
              </w:r>
              <w:r>
                <w:t xml:space="preserve"> </w:t>
              </w:r>
              <w:r>
                <w:t>كان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مرخصًا</w:t>
              </w:r>
              <w:r>
                <w:t xml:space="preserve"> </w:t>
              </w:r>
              <w:r>
                <w:t>أي</w:t>
              </w:r>
              <w:r>
                <w:t>ضًا</w:t>
              </w:r>
              <w:r>
                <w:t xml:space="preserve"> </w:t>
              </w:r>
              <w:r>
                <w:t>لنظام</w:t>
              </w:r>
              <w:r>
                <w:t xml:space="preserve"> Windows 10/8.1 Pro </w:t>
              </w:r>
              <w:r>
                <w:t>أو</w:t>
              </w:r>
              <w:r>
                <w:t xml:space="preserve"> Enterprise </w:t>
              </w:r>
              <w:r>
                <w:t>أو</w:t>
              </w:r>
              <w:r>
                <w:t xml:space="preserve"> Windows 7 Professional </w:t>
              </w:r>
              <w:r>
                <w:t>أو</w:t>
              </w:r>
              <w:r>
                <w:t xml:space="preserve"> Enterprise. </w:t>
              </w:r>
              <w:r>
                <w:t>إذا</w:t>
              </w:r>
              <w:r>
                <w:t xml:space="preserve"> </w:t>
              </w:r>
              <w:r>
                <w:t>تم</w:t>
              </w:r>
              <w:r>
                <w:t xml:space="preserve"> </w:t>
              </w:r>
              <w:r>
                <w:t>استخدام</w:t>
              </w:r>
              <w:r>
                <w:t xml:space="preserve"> </w:t>
              </w:r>
              <w:r>
                <w:t>كل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المسموح</w:t>
              </w:r>
              <w:r>
                <w:t xml:space="preserve"> </w:t>
              </w:r>
              <w:r>
                <w:t>بتشغيلها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محليًا،</w:t>
              </w:r>
              <w:r>
                <w:t xml:space="preserve"> </w:t>
              </w:r>
              <w:r>
                <w:t>فيجوز</w:t>
              </w:r>
              <w:r>
                <w:t xml:space="preserve"> </w:t>
              </w:r>
              <w:r>
                <w:t>للعميل</w:t>
              </w:r>
              <w:r>
                <w:t xml:space="preserve"> </w:t>
              </w:r>
              <w:r>
                <w:t>استخدام</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w:instrText>
              </w:r>
              <w:r>
                <w:instrText>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w:instrText>
              </w:r>
              <w:r>
                <w:instrText>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dir>
          </w:p>
        </w:tc>
        <w:tc>
          <w:tcPr>
            <w:tcW w:w="9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80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يجوز للعميل تشغيل حتى أربعة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ومثيل</w:t>
            </w:r>
            <w:r>
              <w:fldChar w:fldCharType="end"/>
            </w:r>
            <w:r>
              <w:t xml:space="preserve"> </w:t>
            </w:r>
            <w:r>
              <w:t>واحد</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w:instrText>
            </w:r>
            <w:r>
              <w:instrText>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محليًا</w:t>
            </w:r>
            <w:r>
              <w:t xml:space="preserve"> </w:t>
            </w:r>
            <w:r>
              <w:t>على</w:t>
            </w:r>
            <w:r>
              <w:t xml:space="preserve"> </w:t>
            </w:r>
            <w:r>
              <w:t>الأجهزة</w:t>
            </w:r>
            <w:r>
              <w:t xml:space="preserve"> </w:t>
            </w:r>
            <w:r>
              <w:t>المرخصة</w:t>
            </w:r>
            <w:r>
              <w:t xml:space="preserve"> </w:t>
            </w:r>
            <w:r>
              <w:t>لنظام</w:t>
            </w:r>
            <w:r>
              <w:t xml:space="preserve"> Windows 10/8.1 Pro </w:t>
            </w:r>
            <w:r>
              <w:t>أو</w:t>
            </w:r>
            <w:r>
              <w:t xml:space="preserve"> Enterprise </w:t>
            </w:r>
            <w:r>
              <w:t>أو</w:t>
            </w:r>
            <w:r>
              <w:t xml:space="preserve"> Windows 7 Professional </w:t>
            </w:r>
            <w:r>
              <w:t>أو</w:t>
            </w:r>
            <w:r>
              <w:t xml:space="preserve"> Enterprise. </w:t>
            </w:r>
            <w:r>
              <w:t>إذا</w:t>
            </w:r>
            <w:r>
              <w:t xml:space="preserve"> </w:t>
            </w:r>
            <w:r>
              <w:t>تم</w:t>
            </w:r>
            <w:r>
              <w:t xml:space="preserve"> </w:t>
            </w:r>
            <w:r>
              <w:t>استخدام</w:t>
            </w:r>
            <w:r>
              <w:t xml:space="preserve"> </w:t>
            </w:r>
            <w:r>
              <w:t>كل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المسموح</w:t>
            </w:r>
            <w:r>
              <w:t xml:space="preserve"> </w:t>
            </w:r>
            <w:r>
              <w:t>بتشغيلها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w:instrText>
            </w:r>
            <w:r>
              <w:instrText>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محليًا،</w:t>
            </w:r>
            <w:r>
              <w:t xml:space="preserve"> </w:t>
            </w:r>
            <w:r>
              <w:t>فيجوز</w:t>
            </w:r>
            <w:r>
              <w:t xml:space="preserve"> </w:t>
            </w:r>
            <w:r>
              <w:t>للعميل</w:t>
            </w:r>
            <w:r>
              <w:t xml:space="preserve"> </w:t>
            </w:r>
            <w:r>
              <w:t>استخدام</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في</w:t>
            </w:r>
            <w:r>
              <w:t xml:space="preserve"> </w:t>
            </w:r>
            <w:r>
              <w:fldChar w:fldCharType="begin"/>
            </w:r>
            <w:r>
              <w:instrText xml:space="preserve"> AutoTextList   \s NoStyle \</w:instrText>
            </w:r>
            <w:r>
              <w:instrText>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p>
        </w:tc>
        <w:tc>
          <w:tcPr>
            <w:tcW w:w="98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80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bl>
    <w:p w:rsidR="002453E1" w:rsidRDefault="002453E1">
      <w:pPr>
        <w:pStyle w:val="ProductList-Body"/>
        <w:rPr>
          <w:rtl/>
        </w:rPr>
      </w:pPr>
    </w:p>
    <w:p w:rsidR="002453E1" w:rsidRDefault="00A73845">
      <w:pPr>
        <w:pStyle w:val="ProductList-SubClauseHeading"/>
        <w:outlineLvl w:val="5"/>
        <w:rPr>
          <w:rtl/>
        </w:rPr>
      </w:pPr>
      <w:r>
        <w:rPr>
          <w:rtl/>
        </w:rPr>
        <w:t>4.1.1 حقوق Windows 10 Enterprise Current Branch</w:t>
      </w:r>
    </w:p>
    <w:p w:rsidR="002453E1" w:rsidRDefault="00A73845">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w:t>
      </w:r>
      <w:r>
        <w:rPr>
          <w:rtl/>
        </w:rPr>
        <w:t>rise. يجوز للعملاء الذين يتمتعون بحقوق دائمة في Windows Enterprise تثبيت إصدار Windows Enterprise LTSB الحديث في وقت الانقضاء.</w:t>
      </w:r>
    </w:p>
    <w:p w:rsidR="002453E1" w:rsidRDefault="002453E1">
      <w:pPr>
        <w:pStyle w:val="ProductList-BodyIndented"/>
        <w:rPr>
          <w:rtl/>
        </w:rPr>
      </w:pPr>
    </w:p>
    <w:p w:rsidR="002453E1" w:rsidRDefault="00A73845">
      <w:pPr>
        <w:pStyle w:val="ProductList-ClauseHeading"/>
        <w:outlineLvl w:val="4"/>
        <w:rPr>
          <w:rtl/>
        </w:rPr>
      </w:pPr>
      <w:r>
        <w:rPr>
          <w:rtl/>
        </w:rPr>
        <w:t>4.2 أنظمة التشغيل المؤهِّلة</w:t>
      </w:r>
    </w:p>
    <w:p w:rsidR="002453E1" w:rsidRDefault="00A73845">
      <w:pPr>
        <w:pStyle w:val="ProductList-Body"/>
        <w:rPr>
          <w:rtl/>
        </w:rPr>
      </w:pPr>
      <w:r>
        <w:rPr>
          <w:rtl/>
        </w:rPr>
        <w:t xml:space="preserve">يجب ترخيص كل جهاز يحصل له العميل على ضمان برنامج وسيقوم بتشغيل ترقية Windows 10 Enterprise عليه، من </w:t>
      </w:r>
      <w:r>
        <w:rPr>
          <w:rtl/>
        </w:rPr>
        <w:t>أجل تشغيل أحد أنظمة التشغيل المؤهِّلة المحددة حسب نوع البرنامج المذكور في جدول أنظمة التشغيل المؤهِّلة في بند شروط المنتج المذكورة أعلاه.</w:t>
      </w:r>
    </w:p>
    <w:p w:rsidR="002453E1" w:rsidRDefault="00A73845" w:rsidP="006F5723">
      <w:pPr>
        <w:pStyle w:val="ProductList-Bullet"/>
        <w:numPr>
          <w:ilvl w:val="0"/>
          <w:numId w:val="25"/>
        </w:numPr>
        <w:rPr>
          <w:rtl/>
        </w:rPr>
      </w:pPr>
      <w:r>
        <w:rPr>
          <w:rtl/>
        </w:rPr>
        <w:t>يجوز للعملاء الذين اشتروا سابقًا ضمان البرنامج لـ Windows Pro تجديد ضمان البرنامج على أجهزتهم المغطاة دون الحاجة إلى ش</w:t>
      </w:r>
      <w:r>
        <w:rPr>
          <w:rtl/>
        </w:rPr>
        <w:t xml:space="preserve">راء ترخيص ترقية Windows Enterprise. </w:t>
      </w:r>
    </w:p>
    <w:p w:rsidR="002453E1" w:rsidRDefault="00A73845" w:rsidP="006F5723">
      <w:pPr>
        <w:pStyle w:val="ProductList-Bullet"/>
        <w:numPr>
          <w:ilvl w:val="0"/>
          <w:numId w:val="25"/>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2453E1" w:rsidRDefault="002453E1">
      <w:pPr>
        <w:pStyle w:val="ProductList-Body"/>
        <w:rPr>
          <w:rtl/>
        </w:rPr>
      </w:pPr>
    </w:p>
    <w:p w:rsidR="002453E1" w:rsidRDefault="00A73845">
      <w:pPr>
        <w:pStyle w:val="ProductList-ClauseHeading"/>
        <w:outlineLvl w:val="4"/>
        <w:rPr>
          <w:rtl/>
        </w:rPr>
      </w:pPr>
      <w:r>
        <w:rPr>
          <w:rtl/>
        </w:rPr>
        <w:t>4.3 إعادة تعيين ضمان برنامج Windows لكل جها</w:t>
      </w:r>
      <w:r>
        <w:rPr>
          <w:rtl/>
        </w:rPr>
        <w:t>ز</w:t>
      </w:r>
    </w:p>
    <w:p w:rsidR="002453E1" w:rsidRDefault="00A73845">
      <w:pPr>
        <w:pStyle w:val="ProductList-Body"/>
        <w:rPr>
          <w:rtl/>
        </w:rPr>
      </w:pPr>
      <w:r>
        <w:rPr>
          <w:rtl/>
        </w:rPr>
        <w:t>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w:t>
      </w:r>
      <w:r>
        <w:rPr>
          <w:rtl/>
        </w:rPr>
        <w:t>)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w:t>
      </w:r>
      <w:r>
        <w:rPr>
          <w:rtl/>
        </w:rPr>
        <w:t xml:space="preserve">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w:t>
      </w:r>
      <w:r>
        <w:rPr>
          <w:rtl/>
        </w:rPr>
        <w:t xml:space="preserve">يينها" في </w:t>
      </w:r>
      <w:hyperlink w:anchor="_Sec537">
        <w:r>
          <w:rPr>
            <w:color w:val="00467F"/>
            <w:u w:val="single"/>
            <w:rtl/>
          </w:rPr>
          <w:t>شروط الترخيص العامة</w:t>
        </w:r>
      </w:hyperlink>
      <w:r>
        <w:rPr>
          <w:rtl/>
        </w:rPr>
        <w:t xml:space="preserve">. </w:t>
      </w:r>
    </w:p>
    <w:p w:rsidR="002453E1" w:rsidRDefault="002453E1">
      <w:pPr>
        <w:pStyle w:val="ProductList-Body"/>
        <w:rPr>
          <w:rtl/>
        </w:rPr>
      </w:pPr>
    </w:p>
    <w:p w:rsidR="002453E1" w:rsidRDefault="00A73845">
      <w:pPr>
        <w:pStyle w:val="ProductList-ClauseHeading"/>
        <w:outlineLvl w:val="4"/>
        <w:rPr>
          <w:rtl/>
        </w:rPr>
      </w:pPr>
      <w:r>
        <w:rPr>
          <w:rtl/>
        </w:rPr>
        <w:t>4.4 قواعد تعيين الترخيص لضمان برنامج Windows لكل مستخدم</w:t>
      </w:r>
    </w:p>
    <w:p w:rsidR="002453E1" w:rsidRDefault="00A73845">
      <w:pPr>
        <w:pStyle w:val="ProductList-SubClauseHeading"/>
        <w:outlineLvl w:val="5"/>
        <w:rPr>
          <w:rtl/>
        </w:rPr>
      </w:pPr>
      <w:r>
        <w:rPr>
          <w:rtl/>
        </w:rPr>
        <w:t>4.4.1 ترخيص الاشتراك لضمان برنامج Windows Enterprise لكل مستخدم</w:t>
      </w:r>
    </w:p>
    <w:p w:rsidR="002453E1" w:rsidRDefault="00A73845">
      <w:pPr>
        <w:pStyle w:val="ProductList-BodyIndented"/>
        <w:rPr>
          <w:rtl/>
        </w:rPr>
      </w:pPr>
      <w:r>
        <w:rPr>
          <w:rtl/>
        </w:rPr>
        <w:t xml:space="preserve">يجب أن يكون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w:instrText>
        </w:r>
        <w:r>
          <w:instrText>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هو</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المستخدم</w:t>
        </w:r>
        <w:r>
          <w:rPr>
            <w:color w:val="0563C1"/>
          </w:rPr>
          <w:t xml:space="preserve"> </w:t>
        </w:r>
        <w:r>
          <w:rPr>
            <w:color w:val="0563C1"/>
          </w:rPr>
          <w:t>الأساسي</w:t>
        </w:r>
        <w:r>
          <w:fldChar w:fldCharType="end"/>
        </w:r>
        <w:r>
          <w:t xml:space="preserve"> </w:t>
        </w:r>
        <w:r>
          <w:t>لجهاز</w:t>
        </w:r>
        <w:r>
          <w:t xml:space="preserve"> </w:t>
        </w:r>
        <w:r>
          <w:t>مرخص</w:t>
        </w:r>
        <w:r>
          <w:t xml:space="preserve"> </w:t>
        </w:r>
        <w:r>
          <w:t>واحد</w:t>
        </w:r>
        <w:r>
          <w:t xml:space="preserve"> </w:t>
        </w:r>
        <w:r>
          <w:t>على</w:t>
        </w:r>
        <w:r>
          <w:t xml:space="preserve"> </w:t>
        </w:r>
        <w:r>
          <w:t>الأقل</w:t>
        </w:r>
        <w:r>
          <w:t xml:space="preserve"> </w:t>
        </w:r>
        <w:r>
          <w:t>لنظام</w:t>
        </w:r>
        <w:r>
          <w:t xml:space="preserve"> W</w:t>
        </w:r>
        <w:r>
          <w:t xml:space="preserve">indows 10 Pro </w:t>
        </w:r>
        <w:r>
          <w:t>أو</w:t>
        </w:r>
        <w:r>
          <w:t xml:space="preserve"> Enterprise </w:t>
        </w:r>
        <w:r>
          <w:t>أو</w:t>
        </w:r>
        <w:r>
          <w:t xml:space="preserve"> Windows 8.1 Pro </w:t>
        </w:r>
        <w:r>
          <w:t>أو</w:t>
        </w:r>
        <w:r>
          <w:t xml:space="preserve"> Enterprise </w:t>
        </w:r>
        <w:r>
          <w:t>أو</w:t>
        </w:r>
        <w:r>
          <w:t xml:space="preserve"> Windows 7 Professional </w:t>
        </w:r>
        <w:r>
          <w:t>أو</w:t>
        </w:r>
        <w:r>
          <w:t xml:space="preserve"> Enterprise. </w:t>
        </w:r>
        <w:r>
          <w:t>ويجب</w:t>
        </w:r>
        <w:r>
          <w:t xml:space="preserve"> </w:t>
        </w:r>
        <w:r>
          <w:t>أن</w:t>
        </w:r>
        <w:r>
          <w:t xml:space="preserve"> </w:t>
        </w:r>
        <w:r>
          <w:t>يكون</w:t>
        </w:r>
        <w:r>
          <w:t xml:space="preserve"> </w:t>
        </w:r>
        <w:r>
          <w:t>هذا</w:t>
        </w:r>
        <w:r>
          <w:t xml:space="preserve"> </w:t>
        </w:r>
        <w:r>
          <w:t>الجهاز</w:t>
        </w:r>
        <w:r>
          <w:t xml:space="preserve"> </w:t>
        </w:r>
        <w:r>
          <w:t>هو</w:t>
        </w:r>
        <w:r>
          <w:t xml:space="preserve"> </w:t>
        </w:r>
        <w:r>
          <w:t>جهاز</w:t>
        </w:r>
        <w:r>
          <w:t xml:space="preserve"> </w:t>
        </w:r>
        <w:r>
          <w:t>العمل</w:t>
        </w:r>
        <w:r>
          <w:t xml:space="preserve"> </w:t>
        </w:r>
        <w:r>
          <w:t>الأساسي</w:t>
        </w:r>
        <w:r>
          <w:t xml:space="preserve"> </w:t>
        </w:r>
        <w:r>
          <w:t>للمستخدم</w:t>
        </w:r>
        <w:r>
          <w:t xml:space="preserve"> </w:t>
        </w:r>
        <w:r>
          <w:t>الأساسي</w:t>
        </w:r>
        <w:r>
          <w:t>.</w:t>
        </w:r>
      </w:dir>
    </w:p>
    <w:p w:rsidR="002453E1" w:rsidRDefault="002453E1">
      <w:pPr>
        <w:pStyle w:val="ProductList-BodyIndented"/>
        <w:rPr>
          <w:rtl/>
        </w:rPr>
      </w:pPr>
    </w:p>
    <w:p w:rsidR="002453E1" w:rsidRDefault="00A73845">
      <w:pPr>
        <w:pStyle w:val="ProductList-SubClauseHeading"/>
        <w:outlineLvl w:val="5"/>
        <w:rPr>
          <w:rtl/>
        </w:rPr>
      </w:pPr>
      <w:r>
        <w:rPr>
          <w:rtl/>
        </w:rPr>
        <w:t>4.4.2 الترخيص الإضافي لضمان برنامج Windows Enterprise لكل مستخدم</w:t>
      </w:r>
    </w:p>
    <w:p w:rsidR="002453E1" w:rsidRDefault="00A73845">
      <w:pPr>
        <w:pStyle w:val="ProductList-BodyIndented"/>
        <w:rPr>
          <w:rtl/>
        </w:rPr>
      </w:pPr>
      <w:r>
        <w:rPr>
          <w:rtl/>
        </w:rPr>
        <w:t xml:space="preserve">يجب أن يكون </w:t>
      </w:r>
      <w:r>
        <w:fldChar w:fldCharType="begin"/>
      </w:r>
      <w:r>
        <w:instrText xml:space="preserve"> AutoTextLis</w:instrText>
      </w:r>
      <w:r>
        <w:instrText>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هو</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المس</w:t>
        </w:r>
        <w:r>
          <w:rPr>
            <w:color w:val="0563C1"/>
          </w:rPr>
          <w:t>تخدم</w:t>
        </w:r>
        <w:r>
          <w:rPr>
            <w:color w:val="0563C1"/>
          </w:rPr>
          <w:t xml:space="preserve"> </w:t>
        </w:r>
        <w:r>
          <w:rPr>
            <w:color w:val="0563C1"/>
          </w:rPr>
          <w:t>الأساسي</w:t>
        </w:r>
        <w:r>
          <w:fldChar w:fldCharType="end"/>
        </w:r>
        <w:r>
          <w:t xml:space="preserve"> </w:t>
        </w:r>
        <w:r>
          <w:t>لجهاز</w:t>
        </w:r>
        <w:r>
          <w:t xml:space="preserve"> </w:t>
        </w:r>
        <w:r>
          <w:t>يتضمن</w:t>
        </w:r>
        <w:r>
          <w:t xml:space="preserve"> </w:t>
        </w:r>
        <w:r>
          <w:t>إما</w:t>
        </w:r>
        <w:r>
          <w:t xml:space="preserve"> </w:t>
        </w:r>
        <w:r>
          <w:t>تغطية</w:t>
        </w:r>
        <w:r>
          <w:t xml:space="preserve"> </w:t>
        </w:r>
        <w:r>
          <w:t>نشطة</w:t>
        </w:r>
        <w:r>
          <w:t xml:space="preserve"> </w:t>
        </w:r>
        <w:r>
          <w:t>لضمان</w:t>
        </w:r>
        <w:r>
          <w:t xml:space="preserve"> </w:t>
        </w:r>
        <w:r>
          <w:t>برنامج</w:t>
        </w:r>
        <w:r>
          <w:t xml:space="preserve"> </w:t>
        </w:r>
        <w:r>
          <w:t>نظام</w:t>
        </w:r>
        <w:r>
          <w:t xml:space="preserve"> </w:t>
        </w:r>
        <w:r>
          <w:t>تشغيل</w:t>
        </w:r>
        <w:r>
          <w:t xml:space="preserve"> </w:t>
        </w:r>
        <w:r>
          <w:t>سطح</w:t>
        </w:r>
        <w:r>
          <w:t xml:space="preserve"> </w:t>
        </w:r>
        <w:r>
          <w:t>مكتب</w:t>
        </w:r>
        <w:r>
          <w:t xml:space="preserve"> Windows </w:t>
        </w:r>
        <w:r>
          <w:t>أو</w:t>
        </w:r>
        <w:r>
          <w:t xml:space="preserve"> </w:t>
        </w:r>
        <w:r>
          <w:t>تغطية</w:t>
        </w:r>
        <w:r>
          <w:t xml:space="preserve"> </w:t>
        </w:r>
        <w:r>
          <w:t>الوصول</w:t>
        </w:r>
        <w:r>
          <w:t xml:space="preserve"> </w:t>
        </w:r>
        <w:r>
          <w:t>إلى</w:t>
        </w:r>
        <w:r>
          <w:t xml:space="preserve"> </w:t>
        </w:r>
        <w:r>
          <w:t>سطح</w:t>
        </w:r>
        <w:r>
          <w:t xml:space="preserve"> </w:t>
        </w:r>
        <w:r>
          <w:t>مكتب</w:t>
        </w:r>
        <w:r>
          <w:t xml:space="preserve"> Windows </w:t>
        </w:r>
        <w:r>
          <w:t>الظاهري</w:t>
        </w:r>
        <w:r>
          <w:t>.</w:t>
        </w:r>
      </w:dir>
    </w:p>
    <w:p w:rsidR="002453E1" w:rsidRDefault="002453E1">
      <w:pPr>
        <w:pStyle w:val="ProductList-BodyIndented"/>
        <w:rPr>
          <w:rtl/>
        </w:rPr>
      </w:pPr>
    </w:p>
    <w:p w:rsidR="002453E1" w:rsidRDefault="00A73845">
      <w:pPr>
        <w:pStyle w:val="ProductList-ClauseHeading"/>
        <w:outlineLvl w:val="4"/>
        <w:rPr>
          <w:rtl/>
        </w:rPr>
      </w:pPr>
      <w:r>
        <w:rPr>
          <w:rtl/>
        </w:rPr>
        <w:t>4.5 ضمان برنامج نظام تشغيل جهاز سطح مكتب Windows الإضافي لكل مستخدم</w:t>
      </w:r>
    </w:p>
    <w:p w:rsidR="002453E1" w:rsidRDefault="00A73845">
      <w:pPr>
        <w:pStyle w:val="ProductList-Body"/>
        <w:rPr>
          <w:rtl/>
        </w:rPr>
      </w:pPr>
      <w:r>
        <w:rPr>
          <w:rtl/>
        </w:rPr>
        <w:t xml:space="preserve">الترخيص الإضافي لضمان برنامج نظام تشغيل سطح مكتب Windows </w:t>
      </w:r>
      <w:r>
        <w:rPr>
          <w:rtl/>
        </w:rPr>
        <w:t xml:space="preserve">لكل مستخدم عبارة عن ترخيص اشتراك </w:t>
      </w:r>
    </w:p>
    <w:p w:rsidR="002453E1" w:rsidRDefault="00A73845" w:rsidP="006F5723">
      <w:pPr>
        <w:pStyle w:val="ProductList-Bullet"/>
        <w:numPr>
          <w:ilvl w:val="0"/>
          <w:numId w:val="26"/>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rsidR="002453E1" w:rsidRDefault="00A73845" w:rsidP="006F5723">
      <w:pPr>
        <w:pStyle w:val="ProductList-Bullet"/>
        <w:numPr>
          <w:ilvl w:val="0"/>
          <w:numId w:val="26"/>
        </w:numPr>
        <w:rPr>
          <w:rtl/>
        </w:rPr>
      </w:pPr>
      <w:r>
        <w:rPr>
          <w:rtl/>
        </w:rPr>
        <w:t>ويتم تعيينه إلى المستخدم الأساسي لذلك الجهاز</w:t>
      </w:r>
      <w:r>
        <w:rPr>
          <w:rtl/>
        </w:rPr>
        <w:t xml:space="preserve"> (والذي يُعد جهاز العمل الأساسي للمستخدم الأساسي</w:t>
      </w:r>
      <w:r>
        <w:rPr>
          <w:rtl/>
        </w:rPr>
        <w:t>‬)،</w:t>
      </w:r>
    </w:p>
    <w:p w:rsidR="002453E1" w:rsidRDefault="00A73845" w:rsidP="006F5723">
      <w:pPr>
        <w:pStyle w:val="ProductList-Bullet"/>
        <w:numPr>
          <w:ilvl w:val="0"/>
          <w:numId w:val="26"/>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r>
        <w:rPr>
          <w:rtl/>
        </w:rPr>
        <w:t>،</w:t>
      </w:r>
    </w:p>
    <w:p w:rsidR="002453E1" w:rsidRDefault="00A73845" w:rsidP="006F5723">
      <w:pPr>
        <w:pStyle w:val="ProductList-Bullet"/>
        <w:numPr>
          <w:ilvl w:val="0"/>
          <w:numId w:val="26"/>
        </w:numPr>
        <w:rPr>
          <w:rtl/>
        </w:rPr>
      </w:pPr>
      <w:r>
        <w:rPr>
          <w:rtl/>
        </w:rPr>
        <w:t xml:space="preserve">وتنتهي صلاحيته عند انتهاء صلاحية إما التغطية المؤهِّلة أو الترخيص المؤهِّل. </w:t>
      </w:r>
    </w:p>
    <w:p w:rsidR="002453E1" w:rsidRDefault="00A73845">
      <w:pPr>
        <w:pStyle w:val="ProductList-Body"/>
        <w:rPr>
          <w:rtl/>
        </w:rPr>
      </w:pPr>
      <w:r>
        <w:rPr>
          <w:rtl/>
        </w:rPr>
        <w:lastRenderedPageBreak/>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w:t>
      </w:r>
      <w:r>
        <w:rPr>
          <w:rtl/>
        </w:rPr>
        <w:t xml:space="preserve"> حتى يتم الوصول إلى أقصى عدد من الأجهزة المرخصة بضمان البرنامج و/أو الوصول إلى سطح المكتب الظاهري (VDA).</w:t>
      </w:r>
    </w:p>
    <w:p w:rsidR="002453E1" w:rsidRDefault="002453E1">
      <w:pPr>
        <w:pStyle w:val="ProductList-Body"/>
        <w:rPr>
          <w:rtl/>
        </w:rPr>
      </w:pPr>
    </w:p>
    <w:p w:rsidR="002453E1" w:rsidRDefault="00A73845">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2453E1" w:rsidRDefault="00A73845">
      <w:pPr>
        <w:pStyle w:val="ProductList-Body"/>
        <w:rPr>
          <w:rtl/>
        </w:rPr>
      </w:pPr>
      <w:r>
        <w:rPr>
          <w:rtl/>
        </w:rPr>
        <w:t>يجوز للعملاء الراغبين في الجمع بي</w:t>
      </w:r>
      <w:r>
        <w:rPr>
          <w:rtl/>
        </w:rPr>
        <w:t>ن ترخيص ضمان برنامج نظام تشغيل Windows لكل جهاز وترخيص ضمان برنامج نظام تشغيل Windows لكل مستخدم القيام بذلك طالما أن:</w:t>
      </w:r>
    </w:p>
    <w:p w:rsidR="002453E1" w:rsidRDefault="00A73845" w:rsidP="006F5723">
      <w:pPr>
        <w:pStyle w:val="ProductList-Bullet"/>
        <w:numPr>
          <w:ilvl w:val="0"/>
          <w:numId w:val="27"/>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w:t>
      </w:r>
      <w:r>
        <w:rPr>
          <w:rtl/>
        </w:rPr>
        <w:t xml:space="preserve">ترخيص اشتراك المستخدم الإضافي)، و </w:t>
      </w:r>
    </w:p>
    <w:p w:rsidR="002453E1" w:rsidRDefault="00A73845" w:rsidP="006F5723">
      <w:pPr>
        <w:pStyle w:val="ProductList-Bullet"/>
        <w:numPr>
          <w:ilvl w:val="0"/>
          <w:numId w:val="27"/>
        </w:numPr>
        <w:rPr>
          <w:rtl/>
        </w:rPr>
      </w:pPr>
      <w:r>
        <w:rPr>
          <w:rtl/>
        </w:rPr>
        <w:t>جميع الأجهزة المؤهَّلة المستخدمة من قِبل مستخدمين غير مرخصين مرخصة بضمان برنامج نظام تشغيل Windows لكل جهاز</w:t>
      </w:r>
    </w:p>
    <w:p w:rsidR="002453E1" w:rsidRDefault="002453E1">
      <w:pPr>
        <w:pStyle w:val="ProductList-Body"/>
        <w:rPr>
          <w:rtl/>
        </w:rPr>
      </w:pPr>
    </w:p>
    <w:p w:rsidR="002453E1" w:rsidRDefault="00A73845">
      <w:pPr>
        <w:pStyle w:val="ProductList-ClauseHeading"/>
        <w:outlineLvl w:val="4"/>
        <w:rPr>
          <w:rtl/>
        </w:rPr>
      </w:pPr>
      <w:r>
        <w:rPr>
          <w:rtl/>
        </w:rPr>
        <w:t>4.7 أهلية الشراء لضمان برنامج نظام تشغيل جهاز سطح مكتب Windows (لكل مستخدم) من تراخيص اشتراك مستخدم ضمان البرنام</w:t>
      </w:r>
      <w:r>
        <w:rPr>
          <w:rtl/>
        </w:rPr>
        <w:t>ج</w:t>
      </w:r>
    </w:p>
    <w:p w:rsidR="002453E1" w:rsidRDefault="00A73845">
      <w:pPr>
        <w:pStyle w:val="ProductList-SubClauseHeading"/>
        <w:outlineLvl w:val="5"/>
        <w:rPr>
          <w:rtl/>
        </w:rPr>
      </w:pPr>
      <w:r>
        <w:rPr>
          <w:rtl/>
        </w:rPr>
        <w:t>4.7.1 اتفاقيات Enterprise</w:t>
      </w:r>
    </w:p>
    <w:p w:rsidR="002453E1" w:rsidRDefault="00A73845">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 xml:space="preserve">ترخيص اشتراك المستخدم </w:t>
            </w:r>
            <w:r>
              <w:rPr>
                <w:color w:val="FFFFFF"/>
                <w:rtl/>
              </w:rPr>
              <w:t>ذو خيار "من ضمان البرنامج" المقابل</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ضمان البرنامج لنظام تشغيل جهاز سطح مكتب Windows (لكل مستخدم) من ترخيص اشتراك المستخدم ذي خيار "من ضمان البرنامج"</w:t>
            </w:r>
            <w:r>
              <w:rPr>
                <w:vertAlign w:val="superscript"/>
                <w:rtl/>
              </w:rPr>
              <w:t>1</w:t>
            </w:r>
          </w:p>
        </w:tc>
      </w:tr>
    </w:tbl>
    <w:p w:rsidR="002453E1" w:rsidRDefault="00A73845">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2453E1" w:rsidRDefault="002453E1">
      <w:pPr>
        <w:pStyle w:val="ProductList-BodyIndented"/>
        <w:rPr>
          <w:rtl/>
        </w:rPr>
      </w:pPr>
    </w:p>
    <w:p w:rsidR="002453E1" w:rsidRDefault="00A73845">
      <w:pPr>
        <w:pStyle w:val="ProductList-SubClauseHeading"/>
        <w:outlineLvl w:val="5"/>
        <w:rPr>
          <w:rtl/>
        </w:rPr>
      </w:pPr>
      <w:r>
        <w:rPr>
          <w:rtl/>
        </w:rPr>
        <w:t>4.7.2 اتفاقيات Enterprise Subscription</w:t>
      </w:r>
    </w:p>
    <w:p w:rsidR="002453E1" w:rsidRDefault="00A73845">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w:t>
      </w:r>
      <w:r>
        <w:rPr>
          <w:rtl/>
        </w:rPr>
        <w:t>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2453E1" w:rsidRDefault="002453E1">
      <w:pPr>
        <w:pStyle w:val="ProductList-BodyIndented"/>
        <w:rPr>
          <w:rtl/>
        </w:rPr>
      </w:pPr>
    </w:p>
    <w:p w:rsidR="002453E1" w:rsidRDefault="00A73845">
      <w:pPr>
        <w:pStyle w:val="ProductList-ClauseHeading"/>
        <w:outlineLvl w:val="4"/>
        <w:rPr>
          <w:rtl/>
        </w:rPr>
      </w:pPr>
      <w:r>
        <w:rPr>
          <w:rtl/>
        </w:rPr>
        <w:t>4.8 Microsoft Desktop Optimization Pack (MDOP)</w:t>
      </w:r>
    </w:p>
    <w:p w:rsidR="002453E1" w:rsidRDefault="00A73845">
      <w:pPr>
        <w:pStyle w:val="ProductList-Body"/>
        <w:rPr>
          <w:rtl/>
        </w:rPr>
      </w:pPr>
      <w:r>
        <w:rPr>
          <w:rtl/>
        </w:rPr>
        <w:t xml:space="preserve">يجوز للعميل تثبيت واستخدام وظائف </w:t>
      </w:r>
      <w:r>
        <w:rPr>
          <w:rtl/>
        </w:rPr>
        <w:t>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w:t>
      </w:r>
      <w:r>
        <w:rPr>
          <w:rtl/>
        </w:rPr>
        <w:t>ل مرخصة لاستخدام MDOP:</w:t>
      </w:r>
    </w:p>
    <w:p w:rsidR="002453E1" w:rsidRDefault="002453E1">
      <w:pPr>
        <w:pStyle w:val="ProductList-Body"/>
        <w:rPr>
          <w:rtl/>
        </w:rPr>
      </w:pPr>
    </w:p>
    <w:p w:rsidR="002453E1" w:rsidRDefault="00A73845">
      <w:pPr>
        <w:pStyle w:val="ProductList-SubClauseHeading"/>
        <w:outlineLvl w:val="5"/>
        <w:rPr>
          <w:rtl/>
        </w:rPr>
      </w:pPr>
      <w:r>
        <w:rPr>
          <w:rtl/>
        </w:rPr>
        <w:t>4.8.1 أهلية MDOP</w:t>
      </w:r>
    </w:p>
    <w:p w:rsidR="002453E1" w:rsidRDefault="00A73845">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2453E1" w:rsidRDefault="00A73845" w:rsidP="006F5723">
      <w:pPr>
        <w:pStyle w:val="ProductList-Bullet"/>
        <w:numPr>
          <w:ilvl w:val="1"/>
          <w:numId w:val="28"/>
        </w:numPr>
        <w:rPr>
          <w:rtl/>
        </w:rPr>
      </w:pPr>
      <w:r>
        <w:rPr>
          <w:rtl/>
        </w:rPr>
        <w:t>جميع العملاء الذين لديهم ترخيص اشتراك مستخدم لضمان برنامج Windows نشط لكل مستخدم أو ترخيص اشتراك مس</w:t>
      </w:r>
      <w:r>
        <w:rPr>
          <w:rtl/>
        </w:rPr>
        <w:t xml:space="preserve">تخدم للوصول إلى سطح المكتب الظاهري لكل مستخدم. </w:t>
      </w:r>
    </w:p>
    <w:p w:rsidR="002453E1" w:rsidRDefault="00A73845" w:rsidP="006F5723">
      <w:pPr>
        <w:pStyle w:val="ProductList-Bullet"/>
        <w:numPr>
          <w:ilvl w:val="1"/>
          <w:numId w:val="28"/>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2453E1" w:rsidRDefault="002453E1">
      <w:pPr>
        <w:pStyle w:val="ProductList-BodyIndented"/>
        <w:rPr>
          <w:rtl/>
        </w:rPr>
      </w:pPr>
    </w:p>
    <w:p w:rsidR="002453E1" w:rsidRDefault="00A73845">
      <w:pPr>
        <w:pStyle w:val="ProductList-ClauseHeading"/>
        <w:outlineLvl w:val="4"/>
        <w:rPr>
          <w:rtl/>
        </w:rPr>
      </w:pPr>
      <w:r>
        <w:rPr>
          <w:rtl/>
        </w:rPr>
        <w:t>4.9 البرامج الأكاديمية</w:t>
      </w:r>
    </w:p>
    <w:p w:rsidR="002453E1" w:rsidRDefault="00A73845">
      <w:pPr>
        <w:pStyle w:val="ProductList-Body"/>
        <w:rPr>
          <w:rtl/>
        </w:rPr>
      </w:pPr>
      <w:r>
        <w:rPr>
          <w:rtl/>
        </w:rPr>
        <w:t xml:space="preserve">ينطبق ما يلي </w:t>
      </w:r>
      <w:r>
        <w:rPr>
          <w:rtl/>
        </w:rPr>
        <w:t>على العملاء في جميع برامج الترخيص المجمع الأكاديمية:</w:t>
      </w:r>
    </w:p>
    <w:p w:rsidR="002453E1" w:rsidRDefault="00A73845">
      <w:pPr>
        <w:pStyle w:val="ProductList-SubClauseHeading"/>
        <w:outlineLvl w:val="5"/>
        <w:rPr>
          <w:rtl/>
        </w:rPr>
      </w:pPr>
      <w:r>
        <w:rPr>
          <w:rtl/>
        </w:rPr>
        <w:t>4.9.1 حقوق في Windows Enterprise LTSB</w:t>
      </w:r>
    </w:p>
    <w:p w:rsidR="002453E1" w:rsidRDefault="00A73845">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2453E1" w:rsidRDefault="002453E1">
      <w:pPr>
        <w:pStyle w:val="ProductList-BodyIndented"/>
        <w:rPr>
          <w:rtl/>
        </w:rPr>
      </w:pPr>
    </w:p>
    <w:p w:rsidR="002453E1" w:rsidRDefault="00A73845">
      <w:pPr>
        <w:pStyle w:val="ProductList-SubClauseHeading"/>
        <w:outlineLvl w:val="5"/>
        <w:rPr>
          <w:rtl/>
        </w:rPr>
      </w:pPr>
      <w:r>
        <w:rPr>
          <w:rtl/>
        </w:rPr>
        <w:t>4.9.2 حقوق الإصدار Windows 10 Enterprise أو Windows 10 Education</w:t>
      </w:r>
    </w:p>
    <w:p w:rsidR="002453E1" w:rsidRDefault="00A73845">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2453E1" w:rsidRDefault="002453E1">
      <w:pPr>
        <w:pStyle w:val="ProductList-BodyIndented"/>
        <w:rPr>
          <w:rtl/>
        </w:rPr>
      </w:pPr>
    </w:p>
    <w:p w:rsidR="002453E1" w:rsidRDefault="00A73845">
      <w:pPr>
        <w:pStyle w:val="ProductList-SubClauseHeading"/>
        <w:outlineLvl w:val="5"/>
        <w:rPr>
          <w:rtl/>
        </w:rPr>
      </w:pPr>
      <w:r>
        <w:rPr>
          <w:rtl/>
        </w:rPr>
        <w:t>4.9.3 حقوق الرجوع إلى إصدار أقدم</w:t>
      </w:r>
    </w:p>
    <w:p w:rsidR="002453E1" w:rsidRDefault="00A73845">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w:t>
      </w:r>
      <w:r>
        <w:rPr>
          <w:rtl/>
        </w:rPr>
        <w:t>bedded 8.1 Industry.</w:t>
      </w:r>
      <w:r>
        <w:rPr>
          <w:rtl/>
        </w:rPr>
        <w:t>‬</w:t>
      </w:r>
    </w:p>
    <w:p w:rsidR="002453E1" w:rsidRDefault="002453E1">
      <w:pPr>
        <w:pStyle w:val="ProductList-BodyIndented"/>
        <w:rPr>
          <w:rtl/>
        </w:rPr>
      </w:pPr>
    </w:p>
    <w:p w:rsidR="002453E1" w:rsidRDefault="00A73845">
      <w:pPr>
        <w:pStyle w:val="ProductList-SubClauseHeading"/>
        <w:outlineLvl w:val="5"/>
        <w:rPr>
          <w:rtl/>
        </w:rPr>
      </w:pPr>
      <w:r>
        <w:rPr>
          <w:rtl/>
        </w:rPr>
        <w:t>4.9.4 أهلية MDOP</w:t>
      </w:r>
    </w:p>
    <w:p w:rsidR="002453E1" w:rsidRDefault="00A73845">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2453E1" w:rsidRDefault="002453E1">
      <w:pPr>
        <w:pStyle w:val="ProductList-BodyIndented"/>
        <w:rPr>
          <w:rtl/>
        </w:rPr>
      </w:pPr>
    </w:p>
    <w:p w:rsidR="002453E1" w:rsidRDefault="00A73845">
      <w:pPr>
        <w:pStyle w:val="ProductList-SubClauseHeading"/>
        <w:outlineLvl w:val="5"/>
        <w:rPr>
          <w:rtl/>
        </w:rPr>
      </w:pPr>
      <w:r>
        <w:rPr>
          <w:rtl/>
        </w:rPr>
        <w:t>4.9.5 خيار Windows To Go للطالب:</w:t>
      </w:r>
    </w:p>
    <w:p w:rsidR="002453E1" w:rsidRDefault="00A73845">
      <w:pPr>
        <w:pStyle w:val="ProductList-BodyIndented"/>
        <w:rPr>
          <w:rtl/>
        </w:rPr>
      </w:pPr>
      <w:r>
        <w:rPr>
          <w:rtl/>
        </w:rPr>
        <w:t xml:space="preserve">يُسمح للمؤسسات الأكاديمية التي تختار "خيار الطالب" بمثيل واحد من </w:t>
      </w:r>
      <w:r>
        <w:rPr>
          <w:rtl/>
        </w:rPr>
        <w:t>Windows To Go كحد أقصى لكل جهاز طالب مرخص ويكون هذا الطالب مسجلاً في المؤسسة.</w:t>
      </w:r>
    </w:p>
    <w:p w:rsidR="002453E1" w:rsidRDefault="002453E1">
      <w:pPr>
        <w:pStyle w:val="ProductList-BodyIndented"/>
        <w:rPr>
          <w:rtl/>
        </w:rPr>
      </w:pPr>
    </w:p>
    <w:p w:rsidR="002453E1" w:rsidRDefault="00A73845">
      <w:pPr>
        <w:pStyle w:val="ProductList-ClauseHeading"/>
        <w:outlineLvl w:val="4"/>
        <w:rPr>
          <w:rtl/>
        </w:rPr>
      </w:pPr>
      <w:r>
        <w:rPr>
          <w:rtl/>
        </w:rPr>
        <w:t>4.10 Windows 10 Mobile Enterprise</w:t>
      </w:r>
    </w:p>
    <w:p w:rsidR="002453E1" w:rsidRDefault="00A73845">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w:t>
      </w:r>
      <w:r>
        <w:rPr>
          <w:rtl/>
        </w:rPr>
        <w:t>rise واستخدامه على أجهزة ثانوية للمستخدم المرخّص.</w:t>
      </w:r>
    </w:p>
    <w:p w:rsidR="002453E1" w:rsidRDefault="002453E1">
      <w:pPr>
        <w:pStyle w:val="ProductList-Body"/>
        <w:rPr>
          <w:rtl/>
        </w:rPr>
      </w:pPr>
    </w:p>
    <w:p w:rsidR="002453E1" w:rsidRDefault="00A73845">
      <w:pPr>
        <w:pStyle w:val="ProductList-ClauseHeading"/>
        <w:outlineLvl w:val="4"/>
        <w:rPr>
          <w:rtl/>
        </w:rPr>
      </w:pPr>
      <w:r>
        <w:rPr>
          <w:rtl/>
        </w:rPr>
        <w:t>4.11 نظام تشغيل سطح مكتب Windows - حقوق تشغيل "تطبيقات HPC المجمعة"</w:t>
      </w:r>
    </w:p>
    <w:p w:rsidR="002453E1" w:rsidRDefault="002453E1">
      <w:pPr>
        <w:pStyle w:val="ProductList-Body"/>
        <w:rPr>
          <w:rtl/>
        </w:rPr>
      </w:pPr>
    </w:p>
    <w:p w:rsidR="002453E1" w:rsidRDefault="00A73845">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w:instrText>
      </w:r>
      <w:r>
        <w:instrText>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يُستخدم</w:t>
      </w:r>
      <w:r>
        <w:t xml:space="preserve"> </w:t>
      </w:r>
      <w:r>
        <w:fldChar w:fldCharType="begin"/>
      </w:r>
      <w:r>
        <w:instrText xml:space="preserve"> AutoTextList   \s NoStyle \t "</w:instrText>
      </w:r>
      <w:r>
        <w:instrText>عقدة</w:instrText>
      </w:r>
      <w:r>
        <w:instrText xml:space="preserve"> Cycle Harvesting </w:instrText>
      </w:r>
      <w:r>
        <w:instrText>يُقصد</w:instrText>
      </w:r>
      <w:r>
        <w:instrText xml:space="preserve"> </w:instrText>
      </w:r>
      <w:r>
        <w:instrText>به</w:instrText>
      </w:r>
      <w:r>
        <w:instrText xml:space="preserve"> </w:instrText>
      </w:r>
      <w:r>
        <w:instrText>أي</w:instrText>
      </w:r>
      <w:r>
        <w:instrText xml:space="preserve"> </w:instrText>
      </w:r>
      <w:r>
        <w:instrText>جهاز</w:instrText>
      </w:r>
      <w:r>
        <w:instrText xml:space="preserve"> </w:instrText>
      </w:r>
      <w:r>
        <w:instrText>غير</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w:instrText>
      </w:r>
      <w:r>
        <w:instrText>م</w:instrText>
      </w:r>
      <w:r>
        <w:instrText xml:space="preserve"> </w:instrText>
      </w:r>
      <w:r>
        <w:instrText>لتطبيقات</w:instrText>
      </w:r>
      <w:r>
        <w:instrText xml:space="preserve"> HPC </w:instrText>
      </w:r>
      <w:r>
        <w:instrText>المجمعة</w:instrText>
      </w:r>
      <w:r>
        <w:instrText xml:space="preserve">." </w:instrText>
      </w:r>
      <w:r>
        <w:fldChar w:fldCharType="separate"/>
      </w:r>
      <w:r>
        <w:rPr>
          <w:color w:val="0563C1"/>
        </w:rPr>
        <w:t>كعقدة</w:t>
      </w:r>
      <w:r>
        <w:rPr>
          <w:color w:val="0563C1"/>
        </w:rPr>
        <w:t xml:space="preserve"> </w:t>
      </w:r>
      <w:r>
        <w:rPr>
          <w:color w:val="0563C1"/>
        </w:rPr>
        <w:t>تجميع</w:t>
      </w:r>
      <w:r>
        <w:rPr>
          <w:color w:val="0563C1"/>
        </w:rPr>
        <w:t xml:space="preserve"> </w:t>
      </w:r>
      <w:r>
        <w:rPr>
          <w:color w:val="0563C1"/>
        </w:rPr>
        <w:t>الدورات</w:t>
      </w:r>
      <w:r>
        <w:rPr>
          <w:color w:val="0563C1"/>
        </w:rPr>
        <w:t xml:space="preserve"> (Cycle Harvesting)</w:t>
      </w:r>
      <w:r>
        <w:fldChar w:fldCharType="end"/>
      </w:r>
      <w:r>
        <w:t xml:space="preserve"> </w:t>
      </w:r>
      <w:r>
        <w:t>لتشغيل</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w:t>
      </w:r>
      <w:r>
        <w:t xml:space="preserve"> </w:t>
      </w:r>
      <w:r>
        <w:t>طالما</w:t>
      </w:r>
      <w:r>
        <w:t xml:space="preserve"> </w:t>
      </w:r>
      <w:r>
        <w:t>أن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غير</w:t>
      </w:r>
      <w:r>
        <w:t xml:space="preserve"> </w:t>
      </w:r>
      <w:r>
        <w:t>مستخدم</w:t>
      </w:r>
      <w:r>
        <w:t xml:space="preserve"> </w:t>
      </w:r>
      <w:r>
        <w:fldChar w:fldCharType="begin"/>
      </w:r>
      <w:r>
        <w:instrText xml:space="preserve"> AutoTextList   \s N</w:instrText>
      </w:r>
      <w:r>
        <w:instrText>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كخادم</w:t>
      </w:r>
      <w:r>
        <w:fldChar w:fldCharType="end"/>
      </w:r>
      <w:r>
        <w:t xml:space="preserve"> </w:t>
      </w:r>
      <w:r>
        <w:t>لغرض</w:t>
      </w:r>
      <w:r>
        <w:t xml:space="preserve"> </w:t>
      </w:r>
      <w:r>
        <w:t>عام</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قاعدة</w:t>
      </w:r>
      <w:r>
        <w:t xml:space="preserve"> </w:t>
      </w:r>
      <w:r>
        <w:t>بيانات</w:t>
      </w:r>
      <w:r>
        <w:t xml:space="preserve"> </w:t>
      </w:r>
      <w:r>
        <w:t>أو</w:t>
      </w:r>
      <w:r>
        <w:t xml:space="preserve"> </w:t>
      </w:r>
      <w:r>
        <w:t>خادم</w:t>
      </w:r>
      <w:r>
        <w:t xml:space="preserve"> </w:t>
      </w:r>
      <w:r>
        <w:t>ويب</w:t>
      </w:r>
      <w:r>
        <w:t xml:space="preserve"> </w:t>
      </w:r>
      <w:r>
        <w:t>أو</w:t>
      </w:r>
      <w:r>
        <w:t xml:space="preserve"> </w:t>
      </w:r>
      <w:r>
        <w:fldChar w:fldCharType="begin"/>
      </w:r>
      <w:r>
        <w:instrText xml:space="preserve"> AutoTextList   \s </w:instrText>
      </w:r>
      <w:r>
        <w:instrText>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بريد</w:t>
      </w:r>
      <w:r>
        <w:t xml:space="preserve"> </w:t>
      </w:r>
      <w:r>
        <w:t>إلكتروني</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طباعة</w:t>
      </w:r>
      <w:r>
        <w:t xml:space="preserve"> </w:t>
      </w:r>
      <w:r>
        <w:t>أو</w:t>
      </w:r>
      <w:r>
        <w:t xml:space="preserve"> </w:t>
      </w:r>
      <w:r>
        <w:fldChar w:fldCharType="begin"/>
      </w:r>
      <w:r>
        <w:instrText xml:space="preserve"> AutoTextList   \s NoStyle \t "</w:instrText>
      </w:r>
      <w:r>
        <w:instrText>يق</w:instrText>
      </w:r>
      <w:r>
        <w:instrText>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ملفات،</w:t>
      </w:r>
      <w:r>
        <w:t xml:space="preserve"> </w:t>
      </w:r>
      <w:r>
        <w:t>لأغراض</w:t>
      </w:r>
      <w:r>
        <w:t xml:space="preserve"> </w:t>
      </w:r>
      <w:r>
        <w:t>وصول</w:t>
      </w:r>
      <w:r>
        <w:t xml:space="preserve"> </w:t>
      </w:r>
      <w:r>
        <w:t>المستخدمين</w:t>
      </w:r>
      <w:r>
        <w:t xml:space="preserve"> </w:t>
      </w:r>
      <w:r>
        <w:t>المتعددين</w:t>
      </w:r>
      <w:r>
        <w:t xml:space="preserve"> </w:t>
      </w:r>
      <w:r>
        <w:t>الأخرى،</w:t>
      </w:r>
      <w:r>
        <w:t xml:space="preserve"> </w:t>
      </w:r>
      <w:r>
        <w:t>أو</w:t>
      </w:r>
      <w:r>
        <w:t xml:space="preserve"> </w:t>
      </w:r>
      <w:r>
        <w:t>لأي</w:t>
      </w:r>
      <w:r>
        <w:t xml:space="preserve"> </w:t>
      </w:r>
      <w:r>
        <w:t>غرض</w:t>
      </w:r>
      <w:r>
        <w:t xml:space="preserve"> </w:t>
      </w:r>
      <w:r>
        <w:t>آخر</w:t>
      </w:r>
      <w:r>
        <w:t xml:space="preserve"> </w:t>
      </w:r>
      <w:r>
        <w:t>مشابه</w:t>
      </w:r>
      <w:r>
        <w:t xml:space="preserve"> </w:t>
      </w:r>
      <w:r>
        <w:t>لمشاركة</w:t>
      </w:r>
      <w:r>
        <w:t xml:space="preserve"> </w:t>
      </w:r>
      <w:r>
        <w:t>الموارد</w:t>
      </w:r>
      <w:r>
        <w:t>.</w:t>
      </w:r>
    </w:p>
    <w:p w:rsidR="002453E1" w:rsidRDefault="002453E1">
      <w:pPr>
        <w:pStyle w:val="ProductList-Body"/>
        <w:rPr>
          <w:rtl/>
        </w:rPr>
      </w:pPr>
    </w:p>
    <w:p w:rsidR="002453E1" w:rsidRDefault="00A73845">
      <w:pPr>
        <w:pStyle w:val="ProductList-ClauseHeading"/>
        <w:outlineLvl w:val="4"/>
        <w:rPr>
          <w:rtl/>
        </w:rPr>
      </w:pPr>
      <w:r>
        <w:rPr>
          <w:rtl/>
        </w:rPr>
        <w:t>4.12 نظام تشغيل سطح مكتب لـ Windows - ‏Windows Thin PC</w:t>
      </w:r>
    </w:p>
    <w:p w:rsidR="002453E1" w:rsidRDefault="00A73845">
      <w:pPr>
        <w:pStyle w:val="ProductList-Body"/>
        <w:rPr>
          <w:rtl/>
        </w:rPr>
      </w:pPr>
      <w:r>
        <w:rPr>
          <w:rtl/>
        </w:rPr>
        <w:t>يجوز للعميل استخدام برنامج Windows Thin</w:t>
      </w:r>
      <w:r>
        <w:rPr>
          <w:rtl/>
        </w:rPr>
        <w:t xml:space="preserve"> PC بدلاً من برنامج Windows Desktop Operating System (نظام تشغيل سطح مكتب Windows) لتشغيل أنواع التطبيقات الواردة أدناه.</w:t>
      </w:r>
    </w:p>
    <w:p w:rsidR="002453E1" w:rsidRDefault="00A73845" w:rsidP="006F5723">
      <w:pPr>
        <w:pStyle w:val="ProductList-Bullet"/>
        <w:numPr>
          <w:ilvl w:val="0"/>
          <w:numId w:val="29"/>
        </w:numPr>
        <w:rPr>
          <w:rtl/>
        </w:rPr>
      </w:pPr>
      <w:r>
        <w:rPr>
          <w:rtl/>
        </w:rPr>
        <w:t>الأمان</w:t>
      </w:r>
    </w:p>
    <w:p w:rsidR="002453E1" w:rsidRDefault="00A73845" w:rsidP="006F5723">
      <w:pPr>
        <w:pStyle w:val="ProductList-Bullet"/>
        <w:numPr>
          <w:ilvl w:val="0"/>
          <w:numId w:val="29"/>
        </w:numPr>
        <w:rPr>
          <w:rtl/>
        </w:rPr>
      </w:pPr>
      <w:r>
        <w:rPr>
          <w:rtl/>
        </w:rPr>
        <w:t>الإدارة</w:t>
      </w:r>
    </w:p>
    <w:p w:rsidR="002453E1" w:rsidRDefault="00A73845" w:rsidP="006F5723">
      <w:pPr>
        <w:pStyle w:val="ProductList-Bullet"/>
        <w:numPr>
          <w:ilvl w:val="0"/>
          <w:numId w:val="29"/>
        </w:numPr>
        <w:rPr>
          <w:rtl/>
        </w:rPr>
      </w:pPr>
      <w:r>
        <w:rPr>
          <w:rtl/>
        </w:rPr>
        <w:t>المحاكاة الطرفية</w:t>
      </w:r>
    </w:p>
    <w:p w:rsidR="002453E1" w:rsidRDefault="00A73845" w:rsidP="006F5723">
      <w:pPr>
        <w:pStyle w:val="ProductList-Bullet"/>
        <w:numPr>
          <w:ilvl w:val="0"/>
          <w:numId w:val="29"/>
        </w:numPr>
        <w:rPr>
          <w:rtl/>
        </w:rPr>
      </w:pPr>
      <w:r>
        <w:rPr>
          <w:rtl/>
        </w:rPr>
        <w:t>سطح المكتب البعيد والتقنيات المشابهة</w:t>
      </w:r>
    </w:p>
    <w:p w:rsidR="002453E1" w:rsidRDefault="00A73845" w:rsidP="006F5723">
      <w:pPr>
        <w:pStyle w:val="ProductList-Bullet"/>
        <w:numPr>
          <w:ilvl w:val="0"/>
          <w:numId w:val="29"/>
        </w:numPr>
        <w:rPr>
          <w:rtl/>
        </w:rPr>
      </w:pPr>
      <w:r>
        <w:rPr>
          <w:rtl/>
        </w:rPr>
        <w:t>مستعرض ويب</w:t>
      </w:r>
    </w:p>
    <w:p w:rsidR="002453E1" w:rsidRDefault="00A73845" w:rsidP="006F5723">
      <w:pPr>
        <w:pStyle w:val="ProductList-Bullet"/>
        <w:numPr>
          <w:ilvl w:val="0"/>
          <w:numId w:val="29"/>
        </w:numPr>
        <w:rPr>
          <w:rtl/>
        </w:rPr>
      </w:pPr>
      <w:r>
        <w:rPr>
          <w:rtl/>
        </w:rPr>
        <w:t>مشغل الوسائط</w:t>
      </w:r>
    </w:p>
    <w:p w:rsidR="002453E1" w:rsidRDefault="00A73845" w:rsidP="006F5723">
      <w:pPr>
        <w:pStyle w:val="ProductList-Bullet"/>
        <w:numPr>
          <w:ilvl w:val="0"/>
          <w:numId w:val="29"/>
        </w:numPr>
        <w:rPr>
          <w:rtl/>
        </w:rPr>
      </w:pPr>
      <w:r>
        <w:rPr>
          <w:rtl/>
        </w:rPr>
        <w:t>عميل المراسلة الفورية</w:t>
      </w:r>
    </w:p>
    <w:p w:rsidR="002453E1" w:rsidRDefault="00A73845" w:rsidP="006F5723">
      <w:pPr>
        <w:pStyle w:val="ProductList-Bullet"/>
        <w:numPr>
          <w:ilvl w:val="0"/>
          <w:numId w:val="29"/>
        </w:numPr>
        <w:rPr>
          <w:rtl/>
        </w:rPr>
      </w:pPr>
      <w:r>
        <w:rPr>
          <w:rtl/>
        </w:rPr>
        <w:t>عارضو المستندات</w:t>
      </w:r>
    </w:p>
    <w:p w:rsidR="002453E1" w:rsidRDefault="00A73845" w:rsidP="006F5723">
      <w:pPr>
        <w:pStyle w:val="ProductList-Bullet"/>
        <w:numPr>
          <w:ilvl w:val="0"/>
          <w:numId w:val="29"/>
        </w:numPr>
        <w:rPr>
          <w:rtl/>
        </w:rPr>
      </w:pPr>
      <w:r>
        <w:rPr>
          <w:rtl/>
        </w:rPr>
        <w:t>NET Framework وJava Virtual Machine</w:t>
      </w:r>
    </w:p>
    <w:p w:rsidR="002453E1" w:rsidRDefault="00A73845">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2453E1" w:rsidRDefault="002453E1">
      <w:pPr>
        <w:pStyle w:val="ProductList-Body"/>
        <w:rPr>
          <w:rtl/>
        </w:rPr>
      </w:pPr>
    </w:p>
    <w:p w:rsidR="002453E1" w:rsidRDefault="00A73845">
      <w:pPr>
        <w:pStyle w:val="ProductList-ClauseHeading"/>
        <w:outlineLvl w:val="4"/>
        <w:rPr>
          <w:rtl/>
        </w:rPr>
      </w:pPr>
      <w:r>
        <w:rPr>
          <w:rtl/>
        </w:rPr>
        <w:t>4.13 ضمان البرنامج لـ Windows Embedded Industry Enterprise</w:t>
      </w:r>
    </w:p>
    <w:p w:rsidR="002453E1" w:rsidRDefault="00A73845">
      <w:pPr>
        <w:pStyle w:val="ProductList-Body"/>
        <w:rPr>
          <w:rtl/>
        </w:rPr>
      </w:pPr>
      <w:r>
        <w:rPr>
          <w:rtl/>
        </w:rPr>
        <w:t>يمتلك الع</w:t>
      </w:r>
      <w:r>
        <w:rPr>
          <w:rtl/>
        </w:rPr>
        <w:t xml:space="preserve">ملاء الذين لديهم ضمان البرنامج لـ Windows Embedded Industry Enterprise نفس الحقوق والقيود الخاصة بضمان البرنامج لـ Windows. </w:t>
      </w: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196" w:name="_Sec619"/>
      <w:r>
        <w:rPr>
          <w:rtl/>
        </w:rPr>
        <w:t>Windows Server</w:t>
      </w:r>
      <w:bookmarkEnd w:id="196"/>
      <w:r>
        <w:fldChar w:fldCharType="begin"/>
      </w:r>
      <w:r>
        <w:instrText xml:space="preserve"> TC "</w:instrText>
      </w:r>
      <w:bookmarkStart w:id="197" w:name="_Toc449304645"/>
      <w:r>
        <w:instrText>Windows Server</w:instrText>
      </w:r>
      <w:bookmarkEnd w:id="197"/>
      <w:r>
        <w:instrText>" \l 2</w:instrText>
      </w:r>
      <w:r>
        <w:fldChar w:fldCharType="end"/>
      </w:r>
    </w:p>
    <w:p w:rsidR="002453E1" w:rsidRDefault="00A73845">
      <w:pPr>
        <w:pStyle w:val="ProductList-Offering2HeadingNoBorder"/>
        <w:outlineLvl w:val="2"/>
        <w:rPr>
          <w:rtl/>
        </w:rPr>
      </w:pPr>
      <w:bookmarkStart w:id="198" w:name="_Sec654"/>
      <w:r>
        <w:rPr>
          <w:rtl/>
        </w:rPr>
        <w:t>Windows MultiPoint Server</w:t>
      </w:r>
      <w:bookmarkEnd w:id="198"/>
      <w:r>
        <w:fldChar w:fldCharType="begin"/>
      </w:r>
      <w:r>
        <w:instrText xml:space="preserve"> TC "</w:instrText>
      </w:r>
      <w:bookmarkStart w:id="199" w:name="_Toc449304646"/>
      <w:r>
        <w:instrText>Windows MultiPoint Server</w:instrText>
      </w:r>
      <w:bookmarkEnd w:id="199"/>
      <w:r>
        <w:instrText>" \l 3</w:instrText>
      </w:r>
      <w:r>
        <w:fldChar w:fldCharType="end"/>
      </w:r>
    </w:p>
    <w:p w:rsidR="002453E1" w:rsidRDefault="00A73845">
      <w:pPr>
        <w:pStyle w:val="ProductList-Offering1SubSection"/>
        <w:outlineLvl w:val="3"/>
        <w:rPr>
          <w:rtl/>
        </w:rPr>
      </w:pPr>
      <w:bookmarkStart w:id="200" w:name="_Sec702"/>
      <w:r>
        <w:rPr>
          <w:rtl/>
        </w:rPr>
        <w:t>1. توفر البرنامج</w:t>
      </w:r>
      <w:bookmarkEnd w:id="200"/>
    </w:p>
    <w:tbl>
      <w:tblPr>
        <w:tblStyle w:val="PURTable"/>
        <w:bidiVisual/>
        <w:tblW w:w="0" w:type="dxa"/>
        <w:tblLook w:val="04A0" w:firstRow="1" w:lastRow="0" w:firstColumn="1" w:lastColumn="0" w:noHBand="0" w:noVBand="1"/>
      </w:tblPr>
      <w:tblGrid>
        <w:gridCol w:w="3961"/>
        <w:gridCol w:w="618"/>
        <w:gridCol w:w="601"/>
        <w:gridCol w:w="606"/>
        <w:gridCol w:w="601"/>
        <w:gridCol w:w="600"/>
        <w:gridCol w:w="606"/>
        <w:gridCol w:w="612"/>
        <w:gridCol w:w="634"/>
        <w:gridCol w:w="618"/>
        <w:gridCol w:w="608"/>
        <w:gridCol w:w="713"/>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w:instrText>
            </w:r>
            <w:r>
              <w:instrText>\t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w:instrText>
            </w:r>
            <w:r>
              <w:instrText>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w:instrText>
            </w:r>
            <w:r>
              <w:instrText>مع</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MultiPoint Server 2012 (</w:instrText>
            </w:r>
            <w:r>
              <w:instrText>خمسة</w:instrText>
            </w:r>
            <w:r>
              <w:instrText xml:space="preserve"> </w:instrText>
            </w:r>
            <w:r>
              <w:instrText>عملاء</w:instrText>
            </w:r>
            <w:r>
              <w:instrText xml:space="preserve">)"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w:instrText>
            </w:r>
            <w:r>
              <w:instrText>مع</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MultiPoint Server</w:instrText>
            </w:r>
            <w:r>
              <w:instrText xml:space="preserve"> 2012 (</w:instrText>
            </w:r>
            <w:r>
              <w:instrText>خمسة</w:instrText>
            </w:r>
            <w:r>
              <w:instrText xml:space="preserve"> </w:instrText>
            </w:r>
            <w:r>
              <w:instrText>عملاء</w:instrText>
            </w:r>
            <w:r>
              <w:instrText xml:space="preserve">) </w:instrText>
            </w:r>
            <w:r>
              <w:instrText>مع</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Server 2012 (</w:instrText>
            </w:r>
            <w:r>
              <w:instrText>خمسة</w:instrText>
            </w:r>
            <w:r>
              <w:instrText xml:space="preserve"> </w:instrText>
            </w:r>
            <w:r>
              <w:instrText>عملاء</w:instrText>
            </w:r>
            <w:r>
              <w:instrText xml:space="preserve">)"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t>ترخيص وصول العميل لـ Windows MultiPoint Server 2012</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p>
        </w:tc>
      </w:tr>
      <w:tr w:rsidR="002453E1">
        <w:tc>
          <w:tcPr>
            <w:tcW w:w="416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MultiPoint Server 2012 </w:instrText>
            </w:r>
            <w:r>
              <w:instrText>مع</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w:instrText>
            </w:r>
            <w:r>
              <w:instrText>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201" w:name="_Sec757"/>
      <w:r>
        <w:rPr>
          <w:rtl/>
        </w:rPr>
        <w:t>2. شروط المنتج</w:t>
      </w:r>
      <w:bookmarkEnd w:id="201"/>
    </w:p>
    <w:tbl>
      <w:tblPr>
        <w:tblStyle w:val="PURTable"/>
        <w:bidiVisual/>
        <w:tblW w:w="0" w:type="dxa"/>
        <w:tblLook w:val="04A0" w:firstRow="1" w:lastRow="0" w:firstColumn="1" w:lastColumn="0" w:noHBand="0" w:noVBand="1"/>
      </w:tblPr>
      <w:tblGrid>
        <w:gridCol w:w="3611"/>
        <w:gridCol w:w="3588"/>
        <w:gridCol w:w="359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(ضمان البرنامج):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202" w:name="_Sec800"/>
      <w:r>
        <w:rPr>
          <w:rtl/>
        </w:rPr>
        <w:t xml:space="preserve">3. حقوق </w:t>
      </w:r>
      <w:r>
        <w:rPr>
          <w:rtl/>
        </w:rPr>
        <w:t>الاستخدام</w:t>
      </w:r>
      <w:bookmarkEnd w:id="202"/>
    </w:p>
    <w:tbl>
      <w:tblPr>
        <w:tblStyle w:val="PURTable"/>
        <w:bidiVisual/>
        <w:tblW w:w="0" w:type="dxa"/>
        <w:tblLook w:val="04A0" w:firstRow="1" w:lastRow="0" w:firstColumn="1" w:lastColumn="0" w:noHBand="0" w:noVBand="1"/>
      </w:tblPr>
      <w:tblGrid>
        <w:gridCol w:w="3632"/>
        <w:gridCol w:w="3579"/>
        <w:gridCol w:w="357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w:instrText>
            </w:r>
            <w:r>
              <w:instrText>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w:instrText>
            </w:r>
            <w:r>
              <w:instrText>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w:instrText>
            </w:r>
            <w:r>
              <w:instrText>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ترخيص</w:t>
            </w:r>
            <w:r>
              <w:t xml:space="preserve"> </w:t>
            </w:r>
            <w:r>
              <w:t>وصول</w:t>
            </w:r>
            <w:r>
              <w:t xml:space="preserve"> </w:t>
            </w:r>
            <w:r>
              <w:t>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w:instrText>
            </w:r>
            <w:r>
              <w:instrText>وترخيص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ترخ</w:t>
            </w:r>
            <w:r>
              <w:rPr>
                <w:rtl/>
              </w:rPr>
              <w:t xml:space="preserve">يص وصول العميل لـ Windows MultiPoint Server 2012 و </w:t>
            </w:r>
          </w:p>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453E1" w:rsidRDefault="002453E1">
      <w:pPr>
        <w:pStyle w:val="ProductList-Body"/>
        <w:rPr>
          <w:rtl/>
        </w:rPr>
      </w:pPr>
    </w:p>
    <w:p w:rsidR="002453E1" w:rsidRDefault="00A73845">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2453E1" w:rsidRDefault="00A73845">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وصول العميل لخدمات إدارة حقوق Active Directory لـ Windows Server 2012</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إدارة</w:instrText>
            </w:r>
            <w:r>
              <w:instrText xml:space="preserve"> </w:instrText>
            </w:r>
            <w:r>
              <w:instrText>حقوق</w:instrText>
            </w:r>
            <w:r>
              <w:instrText xml:space="preserve"> Active Directory </w:instrText>
            </w:r>
            <w:r>
              <w:instrText>لـ</w:instrText>
            </w:r>
            <w:r>
              <w:instrText xml:space="preserv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الترخيص المكافئ لترخيص وصول العميل (را</w:t>
            </w:r>
            <w:r>
              <w:rPr>
                <w:rtl/>
              </w:rPr>
              <w:t xml:space="preserve">جع </w:t>
            </w:r>
            <w:hyperlink w:anchor="_Sec591">
              <w:r>
                <w:rPr>
                  <w:color w:val="00467F"/>
                  <w:u w:val="single"/>
                  <w:rtl/>
                </w:rPr>
                <w:t>الملحق (أ)</w:t>
              </w:r>
            </w:hyperlink>
            <w:r>
              <w:rPr>
                <w:rtl/>
              </w:rPr>
              <w:t>)</w:t>
            </w:r>
          </w:p>
        </w:tc>
      </w:tr>
    </w:tbl>
    <w:p w:rsidR="002453E1" w:rsidRDefault="002453E1">
      <w:pPr>
        <w:pStyle w:val="ProductList-BodyIndented"/>
        <w:rPr>
          <w:rtl/>
        </w:rPr>
      </w:pPr>
    </w:p>
    <w:p w:rsidR="002453E1" w:rsidRDefault="00A73845">
      <w:pPr>
        <w:pStyle w:val="ProductList-ClauseHeading"/>
        <w:outlineLvl w:val="4"/>
        <w:rPr>
          <w:rtl/>
        </w:rPr>
      </w:pPr>
      <w:r>
        <w:rPr>
          <w:rtl/>
        </w:rPr>
        <w:t>3.2 تشغيل مثيلات البرنامج</w:t>
      </w:r>
    </w:p>
    <w:p w:rsidR="002453E1" w:rsidRDefault="00A73845">
      <w:pPr>
        <w:pStyle w:val="ProductList-Body"/>
        <w:rPr>
          <w:rtl/>
        </w:rPr>
      </w:pPr>
      <w:r>
        <w:rPr>
          <w:rtl/>
        </w:rPr>
        <w:t xml:space="preserve">يجوز للعميل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واحد</w:t>
      </w:r>
      <w:r>
        <w:t xml:space="preserve"> </w:t>
      </w:r>
      <w:r>
        <w:t>من</w:t>
      </w:r>
      <w:r>
        <w:t xml:space="preserve"> </w:t>
      </w:r>
      <w:r>
        <w:t>برنامج</w:t>
      </w:r>
      <w:r>
        <w:t xml:space="preserve"> </w:t>
      </w:r>
      <w:r>
        <w:t>الخادم،</w:t>
      </w:r>
      <w:r>
        <w:t xml:space="preserve"> </w:t>
      </w:r>
      <w:r>
        <w:t>في</w:t>
      </w:r>
      <w:r>
        <w:t xml:space="preserve"> </w:t>
      </w:r>
      <w:r>
        <w:t>المرة</w:t>
      </w:r>
      <w:r>
        <w:t xml:space="preserve"> </w:t>
      </w:r>
      <w:r>
        <w:t>الواحدة،</w:t>
      </w:r>
      <w:r>
        <w:t xml:space="preserve"> </w:t>
      </w:r>
      <w:r>
        <w:t>في</w:t>
      </w:r>
      <w:r>
        <w:t xml:space="preserve"> </w:t>
      </w:r>
      <w:r>
        <w:t>كل</w:t>
      </w:r>
      <w:r>
        <w:t xml:space="preserve"> </w:t>
      </w:r>
      <w:r>
        <w:t>بيئة</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w:instrText>
      </w:r>
      <w:r>
        <w:instrText>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w:t>
      </w:r>
      <w:r>
        <w:t>احدة،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إذا</w:t>
      </w:r>
      <w:r>
        <w:t xml:space="preserve"> </w:t>
      </w:r>
      <w:r>
        <w:t>استخدم</w:t>
      </w:r>
      <w:r>
        <w:t xml:space="preserve"> </w:t>
      </w:r>
      <w:r>
        <w:t>العميل</w:t>
      </w:r>
      <w:r>
        <w:t xml:space="preserve"> </w:t>
      </w:r>
      <w:r>
        <w:t>برنامج</w:t>
      </w:r>
      <w:r>
        <w:t xml:space="preserve"> </w:t>
      </w:r>
      <w:r>
        <w:t>الخادم</w:t>
      </w:r>
      <w:r>
        <w:t xml:space="preserve"> </w:t>
      </w:r>
      <w:r>
        <w:t>في</w:t>
      </w:r>
      <w:r>
        <w:t xml:space="preserve"> </w:t>
      </w:r>
      <w:r>
        <w:fldChar w:fldCharType="begin"/>
      </w:r>
      <w:r>
        <w:instrText xml:space="preserve"> AutoT</w:instrText>
      </w:r>
      <w:r>
        <w:instrTex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فيجوز</w:t>
      </w:r>
      <w:r>
        <w:t xml:space="preserve"> </w:t>
      </w:r>
      <w:r>
        <w:t>استخدام</w:t>
      </w:r>
      <w:r>
        <w:t xml:space="preserve"> </w:t>
      </w:r>
      <w:r>
        <w:t>برنامج</w:t>
      </w:r>
      <w:r>
        <w:t xml:space="preserve"> </w:t>
      </w:r>
      <w:r>
        <w:t>الخادم</w:t>
      </w:r>
      <w:r>
        <w:t xml:space="preserve"> </w:t>
      </w:r>
      <w:r>
        <w:t>المستخدم</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لاستضافة</w:t>
      </w:r>
      <w:r>
        <w:t xml:space="preserve"> </w:t>
      </w:r>
      <w:r>
        <w:fldChar w:fldCharType="begin"/>
      </w:r>
      <w:r>
        <w:instrText xml:space="preserve"> AutoTextList   \s</w:instrText>
      </w:r>
      <w:r>
        <w:instrText xml:space="preserve">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 xml:space="preserve"> </w:t>
      </w:r>
      <w:r>
        <w:t>فقط</w:t>
      </w:r>
      <w:r>
        <w:t>.</w:t>
      </w:r>
    </w:p>
    <w:p w:rsidR="002453E1" w:rsidRDefault="002453E1">
      <w:pPr>
        <w:pStyle w:val="ProductList-Body"/>
        <w:rPr>
          <w:rtl/>
        </w:rPr>
      </w:pPr>
    </w:p>
    <w:p w:rsidR="002453E1" w:rsidRDefault="00A73845">
      <w:pPr>
        <w:pStyle w:val="ProductList-ClauseHeading"/>
        <w:outlineLvl w:val="4"/>
        <w:rPr>
          <w:rtl/>
        </w:rPr>
      </w:pPr>
      <w:r>
        <w:rPr>
          <w:rtl/>
        </w:rPr>
        <w:t>3.3 تراخيص الوصول</w:t>
      </w:r>
    </w:p>
    <w:p w:rsidR="002453E1" w:rsidRDefault="00A73845">
      <w:pPr>
        <w:pStyle w:val="ProductList-Body"/>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w:instrText>
      </w:r>
      <w:r>
        <w:instrText>ُقصد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مستخدمة</w:t>
        </w:r>
        <w:r>
          <w:t xml:space="preserve"> </w:t>
        </w:r>
        <w:r>
          <w:t>لاستضافة</w:t>
        </w:r>
        <w:r>
          <w:t xml:space="preserve"> </w:t>
        </w:r>
        <w:r>
          <w:fldChar w:fldCharType="begin"/>
        </w:r>
        <w:r>
          <w:instrText xml:space="preserve"> Au</w:instrText>
        </w:r>
        <w:r>
          <w:instrText>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وإدارتها</w:t>
        </w:r>
        <w:r>
          <w:t xml:space="preserve"> </w:t>
        </w:r>
        <w:r>
          <w:t>فقط</w:t>
        </w:r>
        <w:r>
          <w:t>.</w:t>
        </w:r>
      </w:dir>
    </w:p>
    <w:p w:rsidR="002453E1" w:rsidRDefault="002453E1">
      <w:pPr>
        <w:pStyle w:val="ProductList-Body"/>
        <w:rPr>
          <w:rtl/>
        </w:rPr>
      </w:pPr>
    </w:p>
    <w:p w:rsidR="002453E1" w:rsidRDefault="00A73845">
      <w:pPr>
        <w:pStyle w:val="ProductList-ClauseHeading"/>
        <w:outlineLvl w:val="4"/>
        <w:rPr>
          <w:rtl/>
        </w:rPr>
      </w:pPr>
      <w:r>
        <w:rPr>
          <w:rtl/>
        </w:rPr>
        <w:t>3.4 Windows MultiPoint Server 2012 Connector</w:t>
      </w:r>
    </w:p>
    <w:p w:rsidR="002453E1" w:rsidRDefault="00A73845">
      <w:pPr>
        <w:pStyle w:val="ProductList-Body"/>
        <w:rPr>
          <w:rtl/>
        </w:rPr>
      </w:pPr>
      <w:r>
        <w:rPr>
          <w:rtl/>
        </w:rPr>
        <w:t>يجوز للعميل تثبيت برنامج Windows Server 2012</w:t>
      </w:r>
      <w:r>
        <w:rPr>
          <w:rtl/>
        </w:rPr>
        <w:t xml:space="preserve">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w:t>
      </w:r>
      <w:r>
        <w:rPr>
          <w:rtl/>
        </w:rPr>
        <w:t>board، فهو لا يحتاج إلى ترخيص وصول عميل من أجل MultiPoint Server.</w:t>
      </w:r>
    </w:p>
    <w:p w:rsidR="002453E1" w:rsidRDefault="002453E1">
      <w:pPr>
        <w:pStyle w:val="ProductList-Body"/>
        <w:rPr>
          <w:rtl/>
        </w:rPr>
      </w:pPr>
    </w:p>
    <w:p w:rsidR="002453E1" w:rsidRDefault="00A73845">
      <w:pPr>
        <w:pStyle w:val="ProductList-ClauseHeading"/>
        <w:outlineLvl w:val="4"/>
        <w:rPr>
          <w:rtl/>
        </w:rPr>
      </w:pPr>
      <w:r>
        <w:rPr>
          <w:rtl/>
        </w:rPr>
        <w:t>3.5 البرامج الإضافية</w:t>
      </w:r>
    </w:p>
    <w:p w:rsidR="002453E1" w:rsidRDefault="00A73845">
      <w:pPr>
        <w:pStyle w:val="ProductList-Body"/>
        <w:rPr>
          <w:rtl/>
        </w:rPr>
      </w:pPr>
      <w:r>
        <w:rPr>
          <w:rtl/>
        </w:rPr>
        <w:t xml:space="preserve">للاطلاع على قائمة بالبرامج الإضافية، انتقل إلى </w:t>
      </w:r>
      <w:hyperlink r:id="rId79">
        <w:r>
          <w:rPr>
            <w:color w:val="00467F"/>
            <w:u w:val="single"/>
            <w:rtl/>
          </w:rPr>
          <w:t>http://go.microsoft.com/fwlink/?LinkId=245856</w:t>
        </w:r>
      </w:hyperlink>
    </w:p>
    <w:p w:rsidR="002453E1" w:rsidRDefault="00A73845">
      <w:pPr>
        <w:pStyle w:val="ProductList-Offering1SubSection"/>
        <w:outlineLvl w:val="3"/>
        <w:rPr>
          <w:rtl/>
        </w:rPr>
      </w:pPr>
      <w:bookmarkStart w:id="203" w:name="_Sec832"/>
      <w:r>
        <w:rPr>
          <w:rtl/>
        </w:rPr>
        <w:t>4. ضمان ال</w:t>
      </w:r>
      <w:r>
        <w:rPr>
          <w:rtl/>
        </w:rPr>
        <w:t>برنامج</w:t>
      </w:r>
      <w:bookmarkEnd w:id="203"/>
    </w:p>
    <w:tbl>
      <w:tblPr>
        <w:tblStyle w:val="PURTable"/>
        <w:bidiVisual/>
        <w:tblW w:w="0" w:type="dxa"/>
        <w:tblLook w:val="04A0" w:firstRow="1" w:lastRow="0" w:firstColumn="1" w:lastColumn="0" w:noHBand="0" w:noVBand="1"/>
      </w:tblPr>
      <w:tblGrid>
        <w:gridCol w:w="3600"/>
        <w:gridCol w:w="3612"/>
        <w:gridCol w:w="357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04" w:name="_Sec655"/>
      <w:r>
        <w:rPr>
          <w:rtl/>
        </w:rPr>
        <w:t>Windows Server</w:t>
      </w:r>
      <w:bookmarkEnd w:id="204"/>
      <w:r>
        <w:fldChar w:fldCharType="begin"/>
      </w:r>
      <w:r>
        <w:instrText xml:space="preserve"> TC "</w:instrText>
      </w:r>
      <w:bookmarkStart w:id="205" w:name="_Toc449304647"/>
      <w:r>
        <w:instrText>Windows Server</w:instrText>
      </w:r>
      <w:bookmarkEnd w:id="205"/>
      <w:r>
        <w:instrText>" \l 3</w:instrText>
      </w:r>
      <w:r>
        <w:fldChar w:fldCharType="end"/>
      </w:r>
    </w:p>
    <w:p w:rsidR="002453E1" w:rsidRDefault="00A73845">
      <w:pPr>
        <w:pStyle w:val="ProductList-Offering1SubSection"/>
        <w:outlineLvl w:val="3"/>
        <w:rPr>
          <w:rtl/>
        </w:rPr>
      </w:pPr>
      <w:bookmarkStart w:id="206" w:name="_Sec703"/>
      <w:r>
        <w:rPr>
          <w:rtl/>
        </w:rPr>
        <w:t>1. توفر البرنامج</w:t>
      </w:r>
      <w:bookmarkEnd w:id="206"/>
    </w:p>
    <w:tbl>
      <w:tblPr>
        <w:tblStyle w:val="PURTable"/>
        <w:bidiVisual/>
        <w:tblW w:w="0" w:type="dxa"/>
        <w:tblLook w:val="04A0" w:firstRow="1" w:lastRow="0" w:firstColumn="1" w:lastColumn="0" w:noHBand="0" w:noVBand="1"/>
      </w:tblPr>
      <w:tblGrid>
        <w:gridCol w:w="4019"/>
        <w:gridCol w:w="619"/>
        <w:gridCol w:w="611"/>
        <w:gridCol w:w="611"/>
        <w:gridCol w:w="607"/>
        <w:gridCol w:w="606"/>
        <w:gridCol w:w="610"/>
        <w:gridCol w:w="614"/>
        <w:gridCol w:w="634"/>
        <w:gridCol w:w="618"/>
        <w:gridCol w:w="612"/>
        <w:gridCol w:w="617"/>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ترخيص وصول العميل لخدمات إدارة حقوق Active Directory لـ Windows Server 2012</w:t>
            </w:r>
            <w:r>
              <w:fldChar w:fldCharType="begin"/>
            </w:r>
            <w:r>
              <w:instrText xml:space="preserve"> XE "</w:instrText>
            </w:r>
            <w:r>
              <w:instrText>ترخيص</w:instrText>
            </w:r>
            <w:r>
              <w:instrText xml:space="preserve"> </w:instrText>
            </w:r>
            <w:r>
              <w:instrText>وصول</w:instrText>
            </w:r>
            <w:r>
              <w:instrText xml:space="preserve"> </w:instrText>
            </w:r>
            <w:r>
              <w:instrText>العم</w:instrText>
            </w:r>
            <w:r>
              <w:instrText>يل</w:instrText>
            </w:r>
            <w:r>
              <w:instrText xml:space="preserve"> </w:instrText>
            </w:r>
            <w:r>
              <w:instrText>لخدمات</w:instrText>
            </w:r>
            <w:r>
              <w:instrText xml:space="preserve"> </w:instrText>
            </w:r>
            <w:r>
              <w:instrText>إدارة</w:instrText>
            </w:r>
            <w:r>
              <w:instrText xml:space="preserve"> </w:instrText>
            </w:r>
            <w:r>
              <w:instrText>حقوق</w:instrText>
            </w:r>
            <w:r>
              <w:instrText xml:space="preserve"> Active Directory </w:instrText>
            </w:r>
            <w:r>
              <w:instrText>لـ</w:instrText>
            </w:r>
            <w:r>
              <w:instrText xml:space="preserv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rtl/>
              </w:rPr>
              <w:lastRenderedPageBreak/>
              <w:t>ترخيص وصول العميل لخدمات سطح المكتب البعيد لـ Windows Server 2012</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سطح</w:instrText>
            </w:r>
            <w:r>
              <w:instrText xml:space="preserve"> </w:instrText>
            </w:r>
            <w:r>
              <w:instrText>المكتب</w:instrText>
            </w:r>
            <w:r>
              <w:instrText xml:space="preserve"> </w:instrText>
            </w:r>
            <w:r>
              <w:instrText>البعيد</w:instrText>
            </w:r>
            <w:r>
              <w:instrText xml:space="preserve"> </w:instrText>
            </w:r>
            <w:r>
              <w:instrText>لـ</w:instrText>
            </w:r>
            <w:r>
              <w:instrText xml:space="preserve">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w:instrText>
            </w:r>
            <w:r>
              <w:instrText>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الأجهزة</w:instrText>
            </w:r>
            <w:r>
              <w:instrText xml:space="preserve"> </w:instrText>
            </w:r>
            <w:r>
              <w:instrText>التخصصية</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p>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w:instrText>
            </w:r>
            <w:r>
              <w:instrText>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الموصلات الخارجية لخدمات إدارة حقوق Active Directory لـ Windows Server 2012</w:t>
            </w:r>
            <w:r>
              <w:fldChar w:fldCharType="begin"/>
            </w:r>
            <w:r>
              <w:instrText xml:space="preserve"> XE "</w:instrText>
            </w:r>
            <w:r>
              <w:instrText>الموصلات</w:instrText>
            </w:r>
            <w:r>
              <w:instrText xml:space="preserve"> </w:instrText>
            </w:r>
            <w:r>
              <w:instrText>الخارجية</w:instrText>
            </w:r>
            <w:r>
              <w:instrText xml:space="preserve"> </w:instrText>
            </w:r>
            <w:r>
              <w:instrText>لخدمات</w:instrText>
            </w:r>
            <w:r>
              <w:instrText xml:space="preserve"> </w:instrText>
            </w:r>
            <w:r>
              <w:instrText>إدارة</w:instrText>
            </w:r>
            <w:r>
              <w:instrText xml:space="preserve"> </w:instrText>
            </w:r>
            <w:r>
              <w:instrText>حقوق</w:instrText>
            </w:r>
            <w:r>
              <w:instrText xml:space="preserve"> Active Directory </w:instrText>
            </w:r>
            <w:r>
              <w:instrText>لـ</w:instrText>
            </w:r>
            <w:r>
              <w:instrText xml:space="preserv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2453E1" w:rsidRDefault="00A73845">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416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rPr>
                <w:rtl/>
              </w:rPr>
            </w:pPr>
            <w:r>
              <w:rPr>
                <w:color w:val="000000"/>
                <w:rtl/>
              </w:rPr>
              <w:t>Windows Server 2012 External Connector</w:t>
            </w:r>
            <w:r>
              <w:fldChar w:fldCharType="begin"/>
            </w:r>
            <w:r>
              <w:instrText xml:space="preserve"> XE "Windows</w:instrText>
            </w:r>
            <w:r>
              <w:instrText xml:space="preserve">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2453E1" w:rsidRDefault="00A73845">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207" w:name="_Sec758"/>
      <w:r>
        <w:rPr>
          <w:rtl/>
        </w:rPr>
        <w:t>2. شروط المنتج</w:t>
      </w:r>
      <w:bookmarkEnd w:id="207"/>
    </w:p>
    <w:tbl>
      <w:tblPr>
        <w:tblStyle w:val="PURTable"/>
        <w:bidiVisual/>
        <w:tblW w:w="0" w:type="dxa"/>
        <w:tblLook w:val="04A0" w:firstRow="1" w:lastRow="0" w:firstColumn="1" w:lastColumn="0" w:noHBand="0" w:noVBand="1"/>
      </w:tblPr>
      <w:tblGrid>
        <w:gridCol w:w="3619"/>
        <w:gridCol w:w="3583"/>
        <w:gridCol w:w="358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w:instrText>
            </w:r>
            <w:r>
              <w:instrText>و</w:instrText>
            </w:r>
            <w:r>
              <w:instrText xml:space="preserve">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w:t>
            </w:r>
            <w:r>
              <w:rPr>
                <w:color w:val="0563C1"/>
              </w:rPr>
              <w:t>نيا</w:t>
            </w:r>
            <w:r>
              <w:fldChar w:fldCharType="end"/>
            </w:r>
            <w:r>
              <w:t xml:space="preserve">: Datacenter </w:t>
            </w:r>
            <w:r>
              <w:t>أو</w:t>
            </w:r>
            <w:r>
              <w:t xml:space="preserve"> Standard </w:t>
            </w:r>
            <w:r>
              <w:t>إلى</w:t>
            </w:r>
            <w:r>
              <w:t xml:space="preserve"> </w:t>
            </w:r>
            <w:r>
              <w:t>إصدارات</w:t>
            </w:r>
            <w:r>
              <w:t xml:space="preserve"> Windows Server 2008 R2 Enterprise </w:t>
            </w:r>
            <w:r>
              <w:t>و</w:t>
            </w:r>
            <w:r>
              <w:t xml:space="preserve">Standard </w:t>
            </w:r>
            <w:r>
              <w:t>و</w:t>
            </w:r>
            <w:r>
              <w:t xml:space="preserve">Essentials </w:t>
            </w:r>
            <w:r>
              <w:t>و</w:t>
            </w:r>
            <w:r>
              <w:t xml:space="preserve">Web </w:t>
            </w:r>
            <w:r>
              <w:t>و</w:t>
            </w:r>
            <w:r>
              <w:t xml:space="preserve">HPC </w:t>
            </w:r>
            <w:r>
              <w:t>أو</w:t>
            </w:r>
            <w:r>
              <w:t xml:space="preserve"> Essentials 2012 </w:t>
            </w:r>
            <w:r>
              <w:t>أو</w:t>
            </w:r>
            <w:r>
              <w:t xml:space="preserve"> 2012 R2</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(ضمان البرنامج):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w:t>
            </w:r>
            <w:r>
              <w:rPr>
                <w:color w:val="404040"/>
                <w:rtl/>
              </w:rPr>
              <w:t>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الموصلات</w:t>
            </w:r>
            <w:r>
              <w:t xml:space="preserve"> </w:t>
            </w:r>
            <w:r>
              <w:t>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w:t>
            </w:r>
            <w:r>
              <w:rPr>
                <w:color w:val="404040"/>
                <w:rtl/>
              </w:rPr>
              <w:t>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208" w:name="_Sec807"/>
      <w:r>
        <w:rPr>
          <w:rtl/>
        </w:rPr>
        <w:t>3. حقوق الاستخدام</w:t>
      </w:r>
      <w:bookmarkEnd w:id="208"/>
    </w:p>
    <w:tbl>
      <w:tblPr>
        <w:tblStyle w:val="PURTable"/>
        <w:bidiVisual/>
        <w:tblW w:w="0" w:type="dxa"/>
        <w:tblLook w:val="04A0" w:firstRow="1" w:lastRow="0" w:firstColumn="1" w:lastColumn="0" w:noHBand="0" w:noVBand="1"/>
      </w:tblPr>
      <w:tblGrid>
        <w:gridCol w:w="3612"/>
        <w:gridCol w:w="3622"/>
        <w:gridCol w:w="355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r>
              <w:t xml:space="preserve"> (</w:t>
            </w:r>
            <w:r>
              <w:t>باستثناء</w:t>
            </w:r>
            <w:r>
              <w:t xml:space="preserve"> Essentials)</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w:instrText>
            </w:r>
            <w:r>
              <w:instrText>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w:t>
            </w:r>
            <w:dir w:val="rtl">
              <w:r>
                <w:t>تراخيص</w:t>
              </w:r>
              <w:r>
                <w:t xml:space="preserve"> </w:t>
              </w:r>
              <w:r>
                <w:t>وصول</w:t>
              </w:r>
              <w:r>
                <w:t xml:space="preserve"> </w:t>
              </w:r>
              <w:r>
                <w:t>العميل</w:t>
              </w:r>
              <w:r>
                <w:t xml:space="preserve"> (CAL)</w:t>
              </w:r>
              <w:r>
                <w:t xml:space="preserve">‬ </w:t>
              </w:r>
              <w:r>
                <w:t>أو</w:t>
              </w:r>
              <w:r>
                <w:t xml:space="preserve"> </w:t>
              </w:r>
              <w:r>
                <w:t>ترخيص</w:t>
              </w:r>
              <w:r>
                <w:t xml:space="preserve"> </w:t>
              </w:r>
              <w:r>
                <w:t>الرابط</w:t>
              </w:r>
              <w:r>
                <w:t xml:space="preserve"> </w:t>
              </w:r>
              <w:r>
                <w:t>الخارجي</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w:instrText>
            </w:r>
            <w:r>
              <w:instrText>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 xml:space="preserve">3.1 الوصول إلى برنامج </w:t>
      </w:r>
      <w:r>
        <w:rPr>
          <w:rtl/>
        </w:rPr>
        <w:t>الخادم</w:t>
      </w:r>
    </w:p>
    <w:tbl>
      <w:tblPr>
        <w:tblStyle w:val="PURTable"/>
        <w:bidiVisual/>
        <w:tblW w:w="0" w:type="dxa"/>
        <w:tblLook w:val="04A0" w:firstRow="1" w:lastRow="0" w:firstColumn="1" w:lastColumn="0" w:noHBand="0" w:noVBand="1"/>
      </w:tblPr>
      <w:tblGrid>
        <w:gridCol w:w="3583"/>
        <w:gridCol w:w="3613"/>
        <w:gridCol w:w="3594"/>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453E1" w:rsidRDefault="002453E1">
      <w:pPr>
        <w:pStyle w:val="ProductList-Body"/>
        <w:rPr>
          <w:rtl/>
        </w:rPr>
      </w:pPr>
    </w:p>
    <w:p w:rsidR="002453E1" w:rsidRDefault="00A73845">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2453E1" w:rsidRDefault="00A73845">
      <w:pPr>
        <w:pStyle w:val="ProductList-BodyIndented"/>
        <w:rPr>
          <w:rtl/>
        </w:rPr>
      </w:pPr>
      <w:r>
        <w:rPr>
          <w:rtl/>
        </w:rPr>
        <w:t>Microsoft Applicatio</w:t>
      </w:r>
      <w:r>
        <w:rPr>
          <w:rtl/>
        </w:rPr>
        <w:t>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2453E1" w:rsidRDefault="00A73845">
            <w:pPr>
              <w:pStyle w:val="ProductList-TableBody"/>
              <w:rPr>
                <w:rtl/>
              </w:rPr>
            </w:pPr>
            <w:r>
              <w:rPr>
                <w:rtl/>
              </w:rPr>
              <w:t>ترخيص اشتراك مستخدم لخدمات سطح المكتب البعيد Windows Server 2012</w:t>
            </w:r>
          </w:p>
        </w:tc>
      </w:tr>
    </w:tbl>
    <w:p w:rsidR="002453E1" w:rsidRDefault="00A73845">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2453E1" w:rsidRDefault="002453E1">
      <w:pPr>
        <w:pStyle w:val="ProductList-BodyIndented"/>
        <w:rPr>
          <w:rtl/>
        </w:rPr>
      </w:pPr>
    </w:p>
    <w:p w:rsidR="002453E1" w:rsidRDefault="00A73845">
      <w:pPr>
        <w:pStyle w:val="ProductList-SubClauseHeading"/>
        <w:outlineLvl w:val="5"/>
        <w:rPr>
          <w:rtl/>
        </w:rPr>
      </w:pPr>
      <w:r>
        <w:rPr>
          <w:rtl/>
        </w:rPr>
        <w:t>3.1.2 الوظائف الإضافية المقترنة بترخيص وصول العميل لخدمات إدارة حقوق Windows Server 2012</w:t>
      </w:r>
    </w:p>
    <w:p w:rsidR="002453E1" w:rsidRDefault="00A73845">
      <w:pPr>
        <w:pStyle w:val="ProductList-BodyIndented"/>
        <w:rPr>
          <w:rtl/>
        </w:rPr>
      </w:pPr>
      <w:r>
        <w:rPr>
          <w:rtl/>
        </w:rPr>
        <w:t>خدمات إدارة حق</w:t>
      </w:r>
      <w:r>
        <w:rPr>
          <w:rtl/>
        </w:rPr>
        <w:t xml:space="preserve">وق Windows Server 2012 R2 </w:t>
      </w:r>
    </w:p>
    <w:tbl>
      <w:tblPr>
        <w:tblStyle w:val="PURTable0"/>
        <w:bidiVisual/>
        <w:tblW w:w="0" w:type="dxa"/>
        <w:tblLook w:val="04A0" w:firstRow="1" w:lastRow="0" w:firstColumn="1" w:lastColumn="0" w:noHBand="0" w:noVBand="1"/>
      </w:tblPr>
      <w:tblGrid>
        <w:gridCol w:w="3410"/>
        <w:gridCol w:w="3510"/>
        <w:gridCol w:w="351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مستخدم Azure Rights Management Premium</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ترخيص اشتراك مستخدم A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453E1" w:rsidRDefault="002453E1">
      <w:pPr>
        <w:pStyle w:val="ProductList-BodyIndented"/>
        <w:rPr>
          <w:rtl/>
        </w:rPr>
      </w:pPr>
    </w:p>
    <w:p w:rsidR="002453E1" w:rsidRDefault="00A73845">
      <w:pPr>
        <w:pStyle w:val="ProductList-SubClauseHeading"/>
        <w:outlineLvl w:val="5"/>
        <w:rPr>
          <w:rtl/>
        </w:rPr>
      </w:pPr>
      <w:r>
        <w:rPr>
          <w:rtl/>
        </w:rPr>
        <w:t>3.1.3 الوظائف الإضافية المقترنة بترخيص وصول العميل لمستخدم Microsoft Identity Manager</w:t>
      </w:r>
    </w:p>
    <w:p w:rsidR="002453E1" w:rsidRDefault="00A73845">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29"/>
        <w:gridCol w:w="3473"/>
        <w:gridCol w:w="352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453E1" w:rsidRDefault="00A73845">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453E1" w:rsidRDefault="00A73845">
            <w:pPr>
              <w:pStyle w:val="ProductList-TableBody"/>
              <w:rPr>
                <w:rtl/>
              </w:rPr>
            </w:pPr>
            <w:r>
              <w:rPr>
                <w:rtl/>
              </w:rPr>
              <w:t>ترخيص اشتراك مستخدم Azure Rights Management Premium</w:t>
            </w:r>
          </w:p>
        </w:tc>
      </w:tr>
      <w:tr w:rsidR="00245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3E1" w:rsidRDefault="002453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453E1" w:rsidRDefault="00A7384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BodyIndented"/>
        <w:rPr>
          <w:rtl/>
        </w:rPr>
      </w:pPr>
      <w:r>
        <w:rPr>
          <w:rtl/>
        </w:rPr>
        <w:t xml:space="preserve">* مطلوب أيضًا لأي شخص يقوم البرنامج بإصدار معلومات الهوية أو إدارتها من أجله. </w:t>
      </w:r>
    </w:p>
    <w:p w:rsidR="002453E1" w:rsidRDefault="002453E1">
      <w:pPr>
        <w:pStyle w:val="ProductList-BodyIndented"/>
        <w:rPr>
          <w:rtl/>
        </w:rPr>
      </w:pPr>
    </w:p>
    <w:p w:rsidR="002453E1" w:rsidRDefault="00A73845">
      <w:pPr>
        <w:pStyle w:val="ProductList-SubClauseHeading"/>
        <w:outlineLvl w:val="5"/>
        <w:rPr>
          <w:rtl/>
        </w:rPr>
      </w:pPr>
      <w:r>
        <w:rPr>
          <w:rtl/>
        </w:rPr>
        <w:t>3.1.4 خدمة المزامنة</w:t>
      </w:r>
    </w:p>
    <w:p w:rsidR="002453E1" w:rsidRDefault="00A73845">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2453E1" w:rsidRDefault="002453E1">
      <w:pPr>
        <w:pStyle w:val="ProductList-BodyIndented"/>
        <w:rPr>
          <w:rtl/>
        </w:rPr>
      </w:pPr>
    </w:p>
    <w:p w:rsidR="002453E1" w:rsidRDefault="00A73845">
      <w:pPr>
        <w:pStyle w:val="ProductList-ClauseHeading"/>
        <w:outlineLvl w:val="4"/>
        <w:rPr>
          <w:rtl/>
        </w:rPr>
      </w:pPr>
      <w:r>
        <w:rPr>
          <w:rtl/>
        </w:rPr>
        <w:t>3.2 وصول المستخدم ال</w:t>
      </w:r>
      <w:r>
        <w:rPr>
          <w:rtl/>
        </w:rPr>
        <w:t>خارجي للخادم</w:t>
      </w:r>
    </w:p>
    <w:tbl>
      <w:tblPr>
        <w:tblStyle w:val="PURTable"/>
        <w:bidiVisual/>
        <w:tblW w:w="0" w:type="dxa"/>
        <w:tblLook w:val="04A0" w:firstRow="1" w:lastRow="0" w:firstColumn="1" w:lastColumn="0" w:noHBand="0" w:noVBand="1"/>
      </w:tblPr>
      <w:tblGrid>
        <w:gridCol w:w="3605"/>
        <w:gridCol w:w="3646"/>
        <w:gridCol w:w="353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rsidR="002453E1" w:rsidRDefault="00A73845">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2453E1" w:rsidRDefault="002453E1">
      <w:pPr>
        <w:pStyle w:val="ProductList-BodyIndented"/>
        <w:rPr>
          <w:rtl/>
        </w:rPr>
      </w:pPr>
    </w:p>
    <w:p w:rsidR="002453E1" w:rsidRDefault="00A73845">
      <w:pPr>
        <w:pStyle w:val="ProductList-SubClauseHeading"/>
        <w:outlineLvl w:val="5"/>
        <w:rPr>
          <w:rtl/>
        </w:rPr>
      </w:pPr>
      <w:r>
        <w:rPr>
          <w:rtl/>
        </w:rPr>
        <w:t>3.2.2 الوظائف الإضافية المقترنة بترخيص الموصل الخارجي لخدمات إدارة الحقوق لـ Windows Server 2012</w:t>
      </w:r>
    </w:p>
    <w:p w:rsidR="002453E1" w:rsidRDefault="00A73845">
      <w:pPr>
        <w:pStyle w:val="ProductList-BodyIndented"/>
        <w:rPr>
          <w:rtl/>
        </w:rPr>
      </w:pPr>
      <w:r>
        <w:rPr>
          <w:rtl/>
        </w:rPr>
        <w:t xml:space="preserve">خدمات </w:t>
      </w:r>
      <w:r>
        <w:rPr>
          <w:rtl/>
        </w:rPr>
        <w:t xml:space="preserve">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Indented"/>
        <w:rPr>
          <w:rtl/>
        </w:rPr>
      </w:pPr>
    </w:p>
    <w:p w:rsidR="002453E1" w:rsidRDefault="00A73845">
      <w:pPr>
        <w:pStyle w:val="ProductList-SubClauseHeading"/>
        <w:outlineLvl w:val="5"/>
        <w:rPr>
          <w:rtl/>
        </w:rPr>
      </w:pPr>
      <w:r>
        <w:rPr>
          <w:rtl/>
        </w:rPr>
        <w:t>3.2.3 الوظائف الإضافية المقترنة بترخيص الموصل الخارجي لـ Microsoft Identity Manager</w:t>
      </w:r>
    </w:p>
    <w:p w:rsidR="002453E1" w:rsidRDefault="00A73845">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453E1" w:rsidRDefault="00A73845">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A73845">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2453E1" w:rsidRDefault="002453E1">
      <w:pPr>
        <w:pStyle w:val="ProductList-BodyIndented"/>
        <w:rPr>
          <w:rtl/>
        </w:rPr>
      </w:pPr>
    </w:p>
    <w:p w:rsidR="002453E1" w:rsidRDefault="00A73845">
      <w:pPr>
        <w:pStyle w:val="ProductList-ClauseHeading"/>
        <w:outlineLvl w:val="4"/>
        <w:rPr>
          <w:rtl/>
        </w:rPr>
      </w:pPr>
      <w:r>
        <w:rPr>
          <w:rtl/>
        </w:rPr>
        <w:t xml:space="preserve">3.3 الشروط الإضافية لـ Windows </w:t>
      </w:r>
      <w:r>
        <w:rPr>
          <w:rtl/>
        </w:rPr>
        <w:t>Server 2012 R2 Essentials</w:t>
      </w:r>
    </w:p>
    <w:p w:rsidR="002453E1" w:rsidRDefault="00A73845">
      <w:pPr>
        <w:pStyle w:val="ProductList-SubClauseHeading"/>
        <w:outlineLvl w:val="5"/>
        <w:rPr>
          <w:rtl/>
        </w:rPr>
      </w:pPr>
      <w:r>
        <w:rPr>
          <w:rtl/>
        </w:rPr>
        <w:t>3.3.1 القيود المفروضة على الاستخدام</w:t>
      </w:r>
    </w:p>
    <w:p w:rsidR="002453E1" w:rsidRDefault="00A73845" w:rsidP="006F5723">
      <w:pPr>
        <w:pStyle w:val="ProductList-Bullet"/>
        <w:numPr>
          <w:ilvl w:val="1"/>
          <w:numId w:val="30"/>
        </w:numPr>
        <w:rPr>
          <w:rtl/>
        </w:rPr>
      </w:pPr>
      <w:r>
        <w:rPr>
          <w:rtl/>
        </w:rPr>
        <w:t xml:space="preserve">يجوز للعميل تشغيل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من</w:t>
      </w:r>
      <w:r>
        <w:t xml:space="preserve"> </w:t>
      </w:r>
      <w:r>
        <w:t>برنامج</w:t>
      </w:r>
      <w:r>
        <w:t xml:space="preserve"> </w:t>
      </w:r>
      <w:r>
        <w:t>الخادم،</w:t>
      </w:r>
      <w:r>
        <w:t xml:space="preserve"> </w:t>
      </w:r>
      <w:r>
        <w:t>في</w:t>
      </w:r>
      <w:r>
        <w:t xml:space="preserve"> </w:t>
      </w:r>
      <w:r>
        <w:t>المرة</w:t>
      </w:r>
      <w:r>
        <w:t xml:space="preserve"> </w:t>
      </w:r>
      <w:r>
        <w:t>الواحدة،</w:t>
      </w:r>
      <w:r>
        <w:t xml:space="preserve"> </w:t>
      </w:r>
      <w:r>
        <w:t>في</w:t>
      </w:r>
      <w:r>
        <w:t xml:space="preserve"> </w:t>
      </w:r>
      <w:r>
        <w:t>كل</w:t>
      </w:r>
      <w:r>
        <w:t xml:space="preserve"> </w:t>
      </w:r>
      <w:r>
        <w:t>بيئة</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w:instrText>
      </w:r>
      <w:r>
        <w:instrText>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 xml:space="preserve">. </w:t>
      </w:r>
    </w:p>
    <w:p w:rsidR="002453E1" w:rsidRDefault="00A73845" w:rsidP="006F5723">
      <w:pPr>
        <w:pStyle w:val="ProductList-Bullet"/>
        <w:numPr>
          <w:ilvl w:val="1"/>
          <w:numId w:val="30"/>
        </w:numPr>
        <w:rPr>
          <w:rtl/>
        </w:rPr>
      </w:pPr>
      <w:r>
        <w:rPr>
          <w:rtl/>
        </w:rPr>
        <w:t>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w:t>
      </w:r>
      <w:r>
        <w:rPr>
          <w:rtl/>
        </w:rPr>
        <w:t xml:space="preserve"> مجالات أخرى. في حالة استخدام برنامج الخادم في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لا</w:t>
      </w:r>
      <w:r>
        <w:t xml:space="preserve"> </w:t>
      </w:r>
      <w:r>
        <w:t>يجوز</w:t>
      </w:r>
      <w:r>
        <w:t xml:space="preserve"> </w:t>
      </w:r>
      <w:r>
        <w:t>استخدام</w:t>
      </w:r>
      <w:r>
        <w:t xml:space="preserve"> </w:t>
      </w:r>
      <w:r>
        <w:t>المثيل</w:t>
      </w:r>
      <w:r>
        <w:t xml:space="preserve"> </w:t>
      </w:r>
      <w:r>
        <w:t>الموجود</w:t>
      </w:r>
      <w:r>
        <w:t xml:space="preserve"> </w:t>
      </w:r>
      <w:r>
        <w:t>في</w:t>
      </w:r>
      <w:r>
        <w:t xml:space="preserve"> </w:t>
      </w:r>
      <w:r>
        <w:fldChar w:fldCharType="begin"/>
      </w:r>
      <w:r>
        <w:instrText xml:space="preserve"> AutoTextList   \s NoStyl</w:instrText>
      </w:r>
      <w:r>
        <w:instrText>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w:t>
      </w:r>
      <w:r>
        <w:rPr>
          <w:color w:val="0563C1"/>
        </w:rPr>
        <w:t>غيل</w:t>
      </w:r>
      <w:r>
        <w:rPr>
          <w:color w:val="0563C1"/>
        </w:rPr>
        <w:t xml:space="preserve"> </w:t>
      </w:r>
      <w:r>
        <w:rPr>
          <w:color w:val="0563C1"/>
        </w:rPr>
        <w:t>الفعلية</w:t>
      </w:r>
      <w:r>
        <w:fldChar w:fldCharType="end"/>
      </w:r>
      <w:r>
        <w:t xml:space="preserve"> </w:t>
      </w:r>
      <w:r>
        <w:t>إلا</w:t>
      </w:r>
      <w:r>
        <w:t xml:space="preserve"> </w:t>
      </w:r>
      <w:r>
        <w:t>لتشغيل</w:t>
      </w:r>
      <w:r>
        <w:t xml:space="preserve"> </w:t>
      </w:r>
      <w:r>
        <w:t>برنامج</w:t>
      </w:r>
      <w:r>
        <w:t xml:space="preserve"> </w:t>
      </w:r>
      <w:r>
        <w:t>ظاهرية</w:t>
      </w:r>
      <w:r>
        <w:t xml:space="preserve"> </w:t>
      </w:r>
      <w:r>
        <w:t>الأجهزة</w:t>
      </w:r>
      <w:r>
        <w:t xml:space="preserve"> </w:t>
      </w:r>
      <w:r>
        <w:t>أو</w:t>
      </w:r>
      <w:r>
        <w:t xml:space="preserve"> </w:t>
      </w:r>
      <w:r>
        <w:t>لتقديم</w:t>
      </w:r>
      <w:r>
        <w:t xml:space="preserve"> </w:t>
      </w:r>
      <w:r>
        <w:t>خدمات</w:t>
      </w:r>
      <w:r>
        <w:t xml:space="preserve"> </w:t>
      </w:r>
      <w:r>
        <w:t>ظاهرية</w:t>
      </w:r>
      <w:r>
        <w:t xml:space="preserve"> </w:t>
      </w:r>
      <w:r>
        <w:t>الأجهزة</w:t>
      </w:r>
      <w:r>
        <w:t xml:space="preserve"> </w:t>
      </w:r>
      <w:r>
        <w:t>أو</w:t>
      </w:r>
      <w:r>
        <w:t xml:space="preserve"> </w:t>
      </w:r>
      <w:r>
        <w:t>لتشغيل</w:t>
      </w:r>
      <w:r>
        <w:t xml:space="preserve"> </w:t>
      </w:r>
      <w:r>
        <w:t>البرنامج</w:t>
      </w:r>
      <w:r>
        <w:t xml:space="preserve"> </w:t>
      </w:r>
      <w:r>
        <w:t>لإدارة</w:t>
      </w:r>
      <w:r>
        <w:t xml:space="preserve"> </w:t>
      </w:r>
      <w:r>
        <w:fldChar w:fldCharType="begin"/>
      </w:r>
      <w:r>
        <w:instrText xml:space="preserve"> AutoTextList   \s NoStyle \t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للخدمة</w:t>
      </w:r>
      <w:r>
        <w:t xml:space="preserve"> </w:t>
      </w:r>
      <w:r>
        <w:t>على</w:t>
      </w:r>
      <w:r>
        <w:t xml:space="preserve"> </w:t>
      </w:r>
      <w:r>
        <w:t>الخادم</w:t>
      </w:r>
      <w:r>
        <w:t xml:space="preserve"> </w:t>
      </w:r>
      <w:r>
        <w:t>المرخص</w:t>
      </w:r>
      <w:r>
        <w:t xml:space="preserve">. </w:t>
      </w:r>
      <w:r>
        <w:t>لا</w:t>
      </w:r>
      <w:r>
        <w:t xml:space="preserve"> </w:t>
      </w:r>
      <w:r>
        <w:t>يحتاج</w:t>
      </w:r>
      <w:r>
        <w:t xml:space="preserve"> </w:t>
      </w:r>
      <w:r>
        <w:t>هذا</w:t>
      </w:r>
      <w:r>
        <w:t xml:space="preserve"> </w:t>
      </w:r>
      <w:r>
        <w:t>المثيل</w:t>
      </w:r>
      <w:r>
        <w:t xml:space="preserve"> </w:t>
      </w:r>
      <w:r>
        <w:t>إلى</w:t>
      </w:r>
      <w:r>
        <w:t xml:space="preserve"> </w:t>
      </w:r>
      <w:r>
        <w:t>استيفاء</w:t>
      </w:r>
      <w:r>
        <w:t xml:space="preserve"> </w:t>
      </w:r>
      <w:r>
        <w:t>المتطلبات</w:t>
      </w:r>
      <w:r>
        <w:t xml:space="preserve"> </w:t>
      </w:r>
      <w:r>
        <w:t>الواردة</w:t>
      </w:r>
      <w:r>
        <w:t xml:space="preserve"> </w:t>
      </w:r>
      <w:r>
        <w:t>في</w:t>
      </w:r>
      <w:r>
        <w:t xml:space="preserve"> (1) </w:t>
      </w:r>
      <w:r>
        <w:t>حتى</w:t>
      </w:r>
      <w:r>
        <w:t xml:space="preserve"> (4) </w:t>
      </w:r>
      <w:r>
        <w:t>أعلاه</w:t>
      </w:r>
      <w:r>
        <w:t>.</w:t>
      </w:r>
    </w:p>
    <w:p w:rsidR="002453E1" w:rsidRDefault="002453E1">
      <w:pPr>
        <w:pStyle w:val="ProductList-BodyIndented"/>
        <w:rPr>
          <w:rtl/>
        </w:rPr>
      </w:pPr>
    </w:p>
    <w:p w:rsidR="002453E1" w:rsidRDefault="00A73845">
      <w:pPr>
        <w:pStyle w:val="ProductList-SubClauseHeading"/>
        <w:outlineLvl w:val="5"/>
        <w:rPr>
          <w:rtl/>
        </w:rPr>
      </w:pPr>
      <w:r>
        <w:rPr>
          <w:rtl/>
        </w:rPr>
        <w:t>3.3.2 استخدام برنامج الخادم</w:t>
      </w:r>
    </w:p>
    <w:p w:rsidR="002453E1" w:rsidRDefault="00A73845">
      <w:pPr>
        <w:pStyle w:val="ProductList-BodyIndented"/>
        <w:rPr>
          <w:rtl/>
        </w:rPr>
      </w:pPr>
      <w:r>
        <w:rPr>
          <w:rtl/>
        </w:rPr>
        <w:t>وحساب المستخدم هو اسم مستخدم فريد مع كلمة المرور المرت</w:t>
      </w:r>
      <w:r>
        <w:rPr>
          <w:rtl/>
        </w:rPr>
        <w:t>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w:t>
      </w:r>
      <w:r>
        <w:rPr>
          <w:rtl/>
        </w:rPr>
        <w:t>دة التعيين خلال 90 يومًا من تاريخ آخر تعيين.</w:t>
      </w:r>
    </w:p>
    <w:p w:rsidR="002453E1" w:rsidRDefault="002453E1">
      <w:pPr>
        <w:pStyle w:val="ProductList-BodyIndented"/>
        <w:rPr>
          <w:rtl/>
        </w:rPr>
      </w:pPr>
    </w:p>
    <w:p w:rsidR="002453E1" w:rsidRDefault="00A73845">
      <w:pPr>
        <w:pStyle w:val="ProductList-SubClauseHeading"/>
        <w:outlineLvl w:val="5"/>
        <w:rPr>
          <w:rtl/>
        </w:rPr>
      </w:pPr>
      <w:r>
        <w:rPr>
          <w:rtl/>
        </w:rPr>
        <w:t>3.3.3 Windows Server 2012 R2 Essentials Connector</w:t>
      </w:r>
    </w:p>
    <w:p w:rsidR="002453E1" w:rsidRDefault="00A73845">
      <w:pPr>
        <w:pStyle w:val="ProductList-BodyIndented"/>
        <w:rPr>
          <w:rtl/>
        </w:rPr>
      </w:pPr>
      <w:r>
        <w:rPr>
          <w:rtl/>
        </w:rPr>
        <w:t xml:space="preserve">يجوز للعميل تثبيت برنامج Windows Server 2012 R2 Essentials Connector واستخدامه على ما لا يزيد عن 50 جهازًا في وقت واحد. ولا يجوز له استخدام هذا البرنامج إلا مع </w:t>
      </w:r>
      <w:r>
        <w:rPr>
          <w:rtl/>
        </w:rPr>
        <w:t>برنامج الخادم.</w:t>
      </w:r>
    </w:p>
    <w:p w:rsidR="002453E1" w:rsidRDefault="002453E1">
      <w:pPr>
        <w:pStyle w:val="ProductList-BodyIndented"/>
        <w:rPr>
          <w:rtl/>
        </w:rPr>
      </w:pPr>
    </w:p>
    <w:p w:rsidR="002453E1" w:rsidRDefault="00A73845">
      <w:pPr>
        <w:pStyle w:val="ProductList-SubClauseHeading"/>
        <w:outlineLvl w:val="5"/>
        <w:rPr>
          <w:rtl/>
        </w:rPr>
      </w:pPr>
      <w:r>
        <w:rPr>
          <w:rtl/>
        </w:rPr>
        <w:t>3.3.4 الوصول إلى خدمات إدارة حقوق Active Directory لـ Windows Server 2012 R2</w:t>
      </w:r>
    </w:p>
    <w:p w:rsidR="002453E1" w:rsidRDefault="00A73845">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w:t>
      </w:r>
      <w:r>
        <w:rPr>
          <w:rtl/>
        </w:rPr>
        <w:t>اشر إلى وظائف خدمات إدارة حقوق Active Directory لـ Windows Server 2012 R2.</w:t>
      </w:r>
    </w:p>
    <w:p w:rsidR="002453E1" w:rsidRDefault="002453E1">
      <w:pPr>
        <w:pStyle w:val="ProductList-BodyIndented"/>
        <w:rPr>
          <w:rtl/>
        </w:rPr>
      </w:pPr>
    </w:p>
    <w:p w:rsidR="002453E1" w:rsidRDefault="00A73845">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Offering1SubSection"/>
        <w:outlineLvl w:val="3"/>
        <w:rPr>
          <w:rtl/>
        </w:rPr>
      </w:pPr>
      <w:bookmarkStart w:id="209" w:name="_Sec833"/>
      <w:r>
        <w:rPr>
          <w:rtl/>
        </w:rPr>
        <w:lastRenderedPageBreak/>
        <w:t>4. ضمان البرنامج</w:t>
      </w:r>
      <w:bookmarkEnd w:id="209"/>
    </w:p>
    <w:tbl>
      <w:tblPr>
        <w:tblStyle w:val="PURTable"/>
        <w:bidiVisual/>
        <w:tblW w:w="0" w:type="dxa"/>
        <w:tblLook w:val="04A0" w:firstRow="1" w:lastRow="0" w:firstColumn="1" w:lastColumn="0" w:noHBand="0" w:noVBand="1"/>
      </w:tblPr>
      <w:tblGrid>
        <w:gridCol w:w="3560"/>
        <w:gridCol w:w="3701"/>
        <w:gridCol w:w="352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206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كل</w:t>
            </w:r>
            <w:r>
              <w:t xml:space="preserve"> </w:t>
            </w:r>
            <w:r>
              <w:t>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w:instrText>
            </w:r>
            <w:r>
              <w:instrText>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الموصل</w:t>
            </w:r>
            <w:r>
              <w:t xml:space="preserve"> </w:t>
            </w:r>
            <w:r>
              <w:t>الخارجي</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w:instrText>
            </w:r>
            <w:r>
              <w:instrText>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r>
              <w:t>راجع</w:t>
            </w:r>
            <w:r>
              <w:t xml:space="preserve"> </w:t>
            </w:r>
            <w:hyperlink r:id="rId80">
              <w:r>
                <w:rPr>
                  <w:color w:val="00467F"/>
                  <w:u w:val="single"/>
                  <w:rtl/>
                </w:rPr>
                <w:t>قائمة المنتجات لشهر أكتوبر 2013 ومارس 2014</w:t>
              </w:r>
            </w:hyperlink>
            <w:r>
              <w:rPr>
                <w:rtl/>
              </w:rPr>
              <w:t xml:space="preserve"> (الإصدارات الس</w:t>
            </w:r>
            <w:r>
              <w:rPr>
                <w:rtl/>
              </w:rPr>
              <w:t>ابقة إضافة إلى HPC Pack</w:t>
            </w:r>
            <w:r>
              <w:fldChar w:fldCharType="begin"/>
            </w:r>
            <w:r>
              <w:instrText xml:space="preserve"> XE "HPC Pack" </w:instrText>
            </w:r>
            <w:r>
              <w:fldChar w:fldCharType="end"/>
            </w:r>
            <w:r>
              <w:rPr>
                <w:rtl/>
              </w:rPr>
              <w:t>وWindows HPC Server</w:t>
            </w:r>
            <w:r>
              <w:fldChar w:fldCharType="begin"/>
            </w:r>
            <w:r>
              <w:instrText xml:space="preserve"> XE "</w:instrText>
            </w:r>
            <w:r>
              <w:instrText>و</w:instrText>
            </w:r>
            <w:r>
              <w:instrText xml:space="preserve">Windows HPC Server" </w:instrText>
            </w:r>
            <w:r>
              <w:fldChar w:fldCharType="end"/>
            </w:r>
            <w:r>
              <w:rPr>
                <w:rtl/>
              </w:rPr>
              <w:t>وWindows Server Enterprise</w:t>
            </w:r>
            <w:r>
              <w:fldChar w:fldCharType="begin"/>
            </w:r>
            <w:r>
              <w:instrText xml:space="preserve"> XE "</w:instrText>
            </w:r>
            <w:r>
              <w:instrText>و</w:instrText>
            </w:r>
            <w:r>
              <w:instrText xml:space="preserve">Windows Server Enterprise" </w:instrText>
            </w:r>
            <w:r>
              <w:fldChar w:fldCharType="end"/>
            </w:r>
            <w:r>
              <w:rPr>
                <w:rtl/>
              </w:rPr>
              <w:t>وWindows Server HPC Edition</w:t>
            </w:r>
            <w:r>
              <w:fldChar w:fldCharType="begin"/>
            </w:r>
            <w:r>
              <w:instrText xml:space="preserve"> XE "</w:instrText>
            </w:r>
            <w:r>
              <w:instrText>و</w:instrText>
            </w:r>
            <w:r>
              <w:instrText xml:space="preserve">Windows Server HPC Edition" </w:instrText>
            </w:r>
            <w:r>
              <w:fldChar w:fldCharType="end"/>
            </w:r>
            <w:r>
              <w:rPr>
                <w:rtl/>
              </w:rPr>
              <w:t>وWindows Server for Itanium Based Systems</w:t>
            </w:r>
            <w:r>
              <w:fldChar w:fldCharType="begin"/>
            </w:r>
            <w:r>
              <w:instrText xml:space="preserve"> XE </w:instrText>
            </w:r>
            <w:r>
              <w:instrText>"</w:instrText>
            </w:r>
            <w:r>
              <w:instrText>و</w:instrText>
            </w:r>
            <w:r>
              <w:instrText xml:space="preserve">Windows Server for Itanium Based Systems" </w:instrText>
            </w:r>
            <w:r>
              <w:fldChar w:fldCharType="end"/>
            </w:r>
            <w:r>
              <w:rPr>
                <w:rtl/>
              </w:rPr>
              <w:t>وWindows Small Business Server)</w:t>
            </w:r>
            <w:r>
              <w:fldChar w:fldCharType="begin"/>
            </w:r>
            <w:r>
              <w:instrText xml:space="preserve"> XE "</w:instrText>
            </w:r>
            <w:r>
              <w:instrText>و</w:instrText>
            </w:r>
            <w:r>
              <w:instrText xml:space="preserve">Windows Small Business Server)" </w:instrText>
            </w:r>
            <w:r>
              <w:fldChar w:fldCharType="end"/>
            </w:r>
            <w:r>
              <w:rPr>
                <w:rtl/>
              </w:rPr>
              <w:t xml:space="preserve">؛ </w:t>
            </w:r>
            <w:hyperlink r:id="rId81">
              <w:r>
                <w:rPr>
                  <w:color w:val="00467F"/>
                  <w:u w:val="single"/>
                  <w:rtl/>
                </w:rPr>
                <w:t xml:space="preserve">وقائمة المنتجات - يونيو 2015 </w:t>
              </w:r>
            </w:hyperlink>
            <w:r>
              <w:rPr>
                <w:rtl/>
              </w:rPr>
              <w:t>(برنامج Forefront Identity Manager 2010 R2</w:t>
            </w:r>
            <w:r>
              <w:fldChar w:fldCharType="begin"/>
            </w:r>
            <w:r>
              <w:instrText xml:space="preserve"> XE "</w:instrText>
            </w:r>
            <w:r>
              <w:instrText>بر</w:instrText>
            </w:r>
            <w:r>
              <w:instrText>نامج</w:instrText>
            </w:r>
            <w:r>
              <w:instrText xml:space="preserve">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53E1" w:rsidRDefault="002453E1">
            <w:pPr>
              <w:pStyle w:val="ProductList-TableBody"/>
              <w:rPr>
                <w:rtl/>
              </w:rPr>
            </w:pPr>
          </w:p>
        </w:tc>
      </w:tr>
    </w:tbl>
    <w:p w:rsidR="002453E1" w:rsidRDefault="00A73845">
      <w:pPr>
        <w:pStyle w:val="ProductList-ClauseHeading"/>
        <w:outlineLvl w:val="4"/>
        <w:rPr>
          <w:rtl/>
        </w:rPr>
      </w:pPr>
      <w:r>
        <w:rPr>
          <w:rtl/>
        </w:rPr>
        <w:t>4.1 ترخيص وصول العميل لمستخدم خدمات سطح المكتب البعيد ("RDS") - الحقوق الموسعة</w:t>
      </w:r>
    </w:p>
    <w:p w:rsidR="002453E1" w:rsidRDefault="00A73845">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المخصصة</w:t>
      </w:r>
      <w:r>
        <w:t xml:space="preserve"> </w:t>
      </w:r>
      <w:r>
        <w:t>للاستخدام</w:t>
      </w:r>
      <w:r>
        <w:t xml:space="preserve"> </w:t>
      </w:r>
      <w:r>
        <w:t>الداخلي</w:t>
      </w:r>
      <w:r>
        <w:t xml:space="preserve"> </w:t>
      </w:r>
      <w:r>
        <w:t>للعميل</w:t>
      </w:r>
      <w:r>
        <w:t xml:space="preserve"> </w:t>
      </w:r>
      <w:r>
        <w:t>إما</w:t>
      </w:r>
      <w:r>
        <w:t xml:space="preserve"> </w:t>
      </w:r>
      <w:r>
        <w:t>في</w:t>
      </w:r>
      <w:r>
        <w:t xml:space="preserve"> Microsoft Azure Platform Services </w:t>
      </w:r>
      <w:r>
        <w:t>أو</w:t>
      </w:r>
      <w:r>
        <w:t xml:space="preserve"> </w:t>
      </w:r>
      <w:r>
        <w:t>الخوادم</w:t>
      </w:r>
      <w:r>
        <w:t xml:space="preserve"> </w:t>
      </w:r>
      <w:r>
        <w:t>المشتركة</w:t>
      </w:r>
      <w:r>
        <w:t xml:space="preserve"> </w:t>
      </w:r>
      <w:r>
        <w:fldChar w:fldCharType="begin"/>
      </w:r>
      <w:r>
        <w:instrText xml:space="preserve"> AutoTextL</w:instrText>
      </w:r>
      <w:r>
        <w:instrText>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لنقل</w:t>
      </w:r>
      <w:r>
        <w:rPr>
          <w:color w:val="0563C1"/>
        </w:rPr>
        <w:t xml:space="preserve"> </w:t>
      </w:r>
      <w:r>
        <w:rPr>
          <w:color w:val="0563C1"/>
        </w:rPr>
        <w:t>الترخيص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الذي</w:t>
      </w:r>
      <w:r>
        <w:t xml:space="preserve"> </w:t>
      </w:r>
      <w:r>
        <w:t>قام</w:t>
      </w:r>
      <w:r>
        <w:t xml:space="preserve"> </w:t>
      </w:r>
      <w:r>
        <w:t>العميل</w:t>
      </w:r>
      <w:r>
        <w:t xml:space="preserve"> </w:t>
      </w:r>
      <w:r>
        <w:t>بإكمال</w:t>
      </w:r>
      <w:r>
        <w:t xml:space="preserve"> </w:t>
      </w:r>
      <w:r>
        <w:t>وتقديم</w:t>
      </w:r>
      <w:r>
        <w:t xml:space="preserve"> </w:t>
      </w:r>
      <w:r>
        <w:t>نموذج</w:t>
      </w:r>
      <w:r>
        <w:t xml:space="preserve"> </w:t>
      </w:r>
      <w:r>
        <w:t>التحقق</w:t>
      </w:r>
      <w:r>
        <w:t xml:space="preserve"> </w:t>
      </w:r>
      <w:r>
        <w:t>من</w:t>
      </w:r>
      <w:r>
        <w:t xml:space="preserve"> </w:t>
      </w:r>
      <w:r>
        <w:t>صحة</w:t>
      </w:r>
      <w:r>
        <w:t xml:space="preserve"> </w:t>
      </w:r>
      <w:r>
        <w:t>نقل</w:t>
      </w:r>
      <w:r>
        <w:t xml:space="preserve"> </w:t>
      </w:r>
      <w:r>
        <w:t>الترخيص</w:t>
      </w:r>
      <w:r>
        <w:t xml:space="preserve">. </w:t>
      </w:r>
      <w:r>
        <w:t>فبخلاف</w:t>
      </w:r>
      <w:r>
        <w:t xml:space="preserve"> </w:t>
      </w:r>
      <w:r>
        <w:t>الوصول</w:t>
      </w:r>
      <w:r>
        <w:t xml:space="preserve"> </w:t>
      </w:r>
      <w:r>
        <w:t>الإداري</w:t>
      </w:r>
      <w:r>
        <w:t xml:space="preserve"> </w:t>
      </w:r>
      <w:r>
        <w:t>بواسطة</w:t>
      </w:r>
      <w:r>
        <w:t xml:space="preserve"> </w:t>
      </w:r>
      <w:r>
        <w:t>برنامج</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w:instrText>
      </w:r>
      <w:r>
        <w:instrText xml:space="preserve">/software-assurance/license-mobility.aspx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الترخيص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الخاص</w:t>
      </w:r>
      <w:r>
        <w:t xml:space="preserve"> </w:t>
      </w:r>
      <w:r>
        <w:t>بالعميل،</w:t>
      </w:r>
      <w:r>
        <w:t xml:space="preserve"> </w:t>
      </w:r>
      <w:r>
        <w:t>لا</w:t>
      </w:r>
      <w:r>
        <w:t xml:space="preserve"> </w:t>
      </w:r>
      <w:r>
        <w:t>يجوز</w:t>
      </w:r>
      <w:r>
        <w:t xml:space="preserve"> </w:t>
      </w:r>
      <w:r>
        <w:t>لأي</w:t>
      </w:r>
      <w:r>
        <w:t xml:space="preserve"> </w:t>
      </w:r>
      <w:r>
        <w:t>طرف</w:t>
      </w:r>
      <w:r>
        <w:t xml:space="preserve"> </w:t>
      </w:r>
      <w:r>
        <w:t>آخر</w:t>
      </w:r>
      <w:r>
        <w:t xml:space="preserve"> </w:t>
      </w:r>
      <w:r>
        <w:t>الوصول</w:t>
      </w:r>
      <w:r>
        <w:t xml:space="preserve"> </w:t>
      </w:r>
      <w:r>
        <w:t>إلى</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فيما</w:t>
      </w:r>
      <w:r>
        <w:t xml:space="preserve"> </w:t>
      </w:r>
      <w:r>
        <w:t>يتعلق</w:t>
      </w:r>
      <w:r>
        <w:t xml:space="preserve"> </w:t>
      </w:r>
      <w:r>
        <w:t>بأي</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w:instrText>
      </w:r>
      <w:r>
        <w:instrText>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قام</w:t>
      </w:r>
      <w:r>
        <w:t xml:space="preserve"> </w:t>
      </w:r>
      <w:r>
        <w:t>العميل</w:t>
      </w:r>
      <w:r>
        <w:t xml:space="preserve"> </w:t>
      </w:r>
      <w:r>
        <w:t>باستخدامه</w:t>
      </w:r>
      <w:r>
        <w:t xml:space="preserve"> </w:t>
      </w:r>
      <w:r>
        <w:t>بهذه</w:t>
      </w:r>
      <w:r>
        <w:t xml:space="preserve"> </w:t>
      </w:r>
      <w:r>
        <w:t>الطريقة،</w:t>
      </w:r>
      <w:r>
        <w:t xml:space="preserve"> </w:t>
      </w:r>
      <w:r>
        <w:t>فيمكنه</w:t>
      </w:r>
      <w:r>
        <w:t xml:space="preserve"> </w:t>
      </w:r>
      <w:r>
        <w:t>نقله</w:t>
      </w:r>
      <w:r>
        <w:t xml:space="preserve"> </w:t>
      </w:r>
      <w:r>
        <w:t>لاحقًا</w:t>
      </w:r>
      <w:r>
        <w:t xml:space="preserve"> </w:t>
      </w:r>
      <w:r>
        <w:t>إلى</w:t>
      </w:r>
      <w:r>
        <w:t xml:space="preserve"> Microsoft Azure Platform Services </w:t>
      </w:r>
      <w:r>
        <w:t>أو</w:t>
      </w:r>
      <w:r>
        <w:t xml:space="preserve"> </w:t>
      </w:r>
      <w:r>
        <w:t>برنامج</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w:instrText>
      </w:r>
      <w:r>
        <w:instrText>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ترخيص</w:t>
      </w:r>
      <w:r>
        <w:rPr>
          <w:color w:val="0563C1"/>
        </w:rPr>
        <w:t xml:space="preserve"> </w:t>
      </w:r>
      <w:r>
        <w:rPr>
          <w:color w:val="0563C1"/>
        </w:rPr>
        <w:t>عبر</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جديد،</w:t>
      </w:r>
      <w:r>
        <w:t xml:space="preserve"> </w:t>
      </w:r>
      <w:r>
        <w:t>ولكن</w:t>
      </w:r>
      <w:r>
        <w:t xml:space="preserve"> </w:t>
      </w:r>
      <w:r>
        <w:t>ليس</w:t>
      </w:r>
      <w:r>
        <w:t xml:space="preserve"> </w:t>
      </w:r>
      <w:r>
        <w:t>قبل</w:t>
      </w:r>
      <w:r>
        <w:t xml:space="preserve"> 90 </w:t>
      </w:r>
      <w:r>
        <w:t>يومًا</w:t>
      </w:r>
      <w:r>
        <w:t xml:space="preserve"> </w:t>
      </w:r>
      <w:r>
        <w:t>بعد</w:t>
      </w:r>
      <w:r>
        <w:t xml:space="preserve"> </w:t>
      </w:r>
      <w:r>
        <w:t>أن</w:t>
      </w:r>
      <w:r>
        <w:t xml:space="preserve"> </w:t>
      </w:r>
      <w:r>
        <w:t>بدأ</w:t>
      </w:r>
      <w:r>
        <w:t xml:space="preserve"> </w:t>
      </w:r>
      <w:r>
        <w:t>الاستخدام</w:t>
      </w:r>
      <w:r>
        <w:t xml:space="preserve"> </w:t>
      </w:r>
      <w:r>
        <w:t>في</w:t>
      </w:r>
      <w:r>
        <w:t xml:space="preserve"> </w:t>
      </w:r>
      <w:r>
        <w:t>البيئة</w:t>
      </w:r>
      <w:r>
        <w:t xml:space="preserve"> </w:t>
      </w:r>
      <w:r>
        <w:t>التي</w:t>
      </w:r>
      <w:r>
        <w:t xml:space="preserve"> </w:t>
      </w:r>
      <w:r>
        <w:t>يغادرها</w:t>
      </w:r>
      <w:r>
        <w:t>.</w:t>
      </w:r>
    </w:p>
    <w:p w:rsidR="002453E1" w:rsidRDefault="002453E1">
      <w:pPr>
        <w:pStyle w:val="ProductList-Body"/>
        <w:rPr>
          <w:rtl/>
        </w:rPr>
      </w:pPr>
    </w:p>
    <w:p w:rsidR="002453E1" w:rsidRDefault="00A73845">
      <w:pPr>
        <w:pStyle w:val="ProductList-ClauseHeading"/>
        <w:outlineLvl w:val="4"/>
        <w:rPr>
          <w:rtl/>
        </w:rPr>
      </w:pPr>
      <w:r>
        <w:rPr>
          <w:rtl/>
        </w:rPr>
        <w:t>4.2 ميزة استخدام Microsoft Azure Hybrid</w:t>
      </w:r>
    </w:p>
    <w:p w:rsidR="002453E1" w:rsidRDefault="00A73845">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2453E1" w:rsidRDefault="002453E1">
      <w:pPr>
        <w:pStyle w:val="PURBreadcrumb"/>
        <w:bidi/>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10" w:name="_Sec656"/>
      <w:r>
        <w:rPr>
          <w:rtl/>
        </w:rPr>
        <w:t>Windows Small Business Server</w:t>
      </w:r>
      <w:bookmarkEnd w:id="210"/>
      <w:r>
        <w:fldChar w:fldCharType="begin"/>
      </w:r>
      <w:r>
        <w:instrText xml:space="preserve"> TC "</w:instrText>
      </w:r>
      <w:bookmarkStart w:id="211" w:name="_Toc449304648"/>
      <w:r>
        <w:instrText>Windows Small Business Server</w:instrText>
      </w:r>
      <w:bookmarkEnd w:id="211"/>
      <w:r>
        <w:instrText>" \l 3</w:instrText>
      </w:r>
      <w:r>
        <w:fldChar w:fldCharType="end"/>
      </w:r>
    </w:p>
    <w:p w:rsidR="002453E1" w:rsidRDefault="00A73845">
      <w:pPr>
        <w:pStyle w:val="ProductList-Offering1SubSection"/>
        <w:outlineLvl w:val="3"/>
        <w:rPr>
          <w:rtl/>
        </w:rPr>
      </w:pPr>
      <w:bookmarkStart w:id="212" w:name="_Sec704"/>
      <w:r>
        <w:rPr>
          <w:rtl/>
        </w:rPr>
        <w:t>1. توفر البرنامج</w:t>
      </w:r>
      <w:bookmarkEnd w:id="212"/>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245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تاري</w:instrText>
            </w:r>
            <w:r>
              <w:instrText>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w:instrText>
            </w:r>
            <w:r>
              <w:instrText xml:space="preserve">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w:instrText>
            </w:r>
            <w:r>
              <w:instrText xml:space="preserv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160" w:type="dxa"/>
            <w:tcBorders>
              <w:top w:val="none" w:sz="4" w:space="0" w:color="FFFFFF"/>
              <w:left w:val="none" w:sz="4" w:space="0" w:color="FFFFFF"/>
              <w:bottom w:val="dashed" w:sz="4" w:space="0" w:color="BFBFBF"/>
              <w:right w:val="none" w:sz="4" w:space="0" w:color="FFFFFF"/>
            </w:tcBorders>
          </w:tcPr>
          <w:p w:rsidR="002453E1" w:rsidRDefault="00A73845">
            <w:pPr>
              <w:pStyle w:val="ProductList-TableBody"/>
              <w:rPr>
                <w:rtl/>
              </w:rPr>
            </w:pPr>
            <w:r>
              <w:rPr>
                <w:rtl/>
              </w:rPr>
              <w:t xml:space="preserve">مجموعة ترخيص وصول العميل لـ Windows Small Business Server 2011 </w:t>
            </w:r>
            <w:r>
              <w:fldChar w:fldCharType="begin"/>
            </w:r>
            <w:r>
              <w:instrText xml:space="preserve"> XE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rPr>
                <w:rtl/>
              </w:rPr>
            </w:pPr>
            <w:r>
              <w:rPr>
                <w:rtl/>
              </w:rPr>
              <w:t>مجموعة ترخيص وصول العميل الإضافية لـ Windows Small Business Server 2011 Premium</w:t>
            </w:r>
            <w:r>
              <w:fldChar w:fldCharType="begin"/>
            </w:r>
            <w:r>
              <w:instrText xml:space="preserve"> XE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الإضافية</w:instrText>
            </w:r>
            <w:r>
              <w:instrText xml:space="preserve"> </w:instrText>
            </w:r>
            <w:r>
              <w:instrText>لـ</w:instrText>
            </w:r>
            <w:r>
              <w:instrText xml:space="preserve">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453E1" w:rsidRDefault="00A73845">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r w:rsidR="002453E1">
        <w:tc>
          <w:tcPr>
            <w:tcW w:w="4160" w:type="dxa"/>
            <w:tcBorders>
              <w:top w:val="dashed" w:sz="4" w:space="0" w:color="BFBFBF"/>
              <w:left w:val="none" w:sz="4" w:space="0" w:color="FFFFFF"/>
              <w:bottom w:val="none" w:sz="4" w:space="0" w:color="000000"/>
              <w:right w:val="none" w:sz="4" w:space="0" w:color="FFFFFF"/>
            </w:tcBorders>
          </w:tcPr>
          <w:p w:rsidR="002453E1" w:rsidRDefault="00A73845">
            <w:pPr>
              <w:pStyle w:val="ProductList-TableBody"/>
              <w:rPr>
                <w:rtl/>
              </w:rPr>
            </w:pPr>
            <w:r>
              <w:rPr>
                <w:color w:val="000000"/>
                <w:rtl/>
              </w:rPr>
              <w:t>مجموعة ترخيص وصول العميل الإضافية لـ Windows Small Business Server 2011 Premium‏ (20 عملاء)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2453E1" w:rsidRDefault="00A73845">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2453E1" w:rsidRDefault="00A73845">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2453E1" w:rsidRDefault="002453E1">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2453E1" w:rsidRDefault="002453E1">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213" w:name="_Sec759"/>
      <w:r>
        <w:rPr>
          <w:rtl/>
        </w:rPr>
        <w:t>2. شروط المنتج</w:t>
      </w:r>
      <w:bookmarkEnd w:id="213"/>
    </w:p>
    <w:tbl>
      <w:tblPr>
        <w:tblStyle w:val="PURTable"/>
        <w:bidiVisual/>
        <w:tblW w:w="0" w:type="dxa"/>
        <w:tblLook w:val="04A0" w:firstRow="1" w:lastRow="0" w:firstColumn="1" w:lastColumn="0" w:noHBand="0" w:noVBand="1"/>
      </w:tblPr>
      <w:tblGrid>
        <w:gridCol w:w="3601"/>
        <w:gridCol w:w="3593"/>
        <w:gridCol w:w="359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الإصدارات الدنيا: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(ضمان البرنامج):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214" w:name="_Sec808"/>
      <w:r>
        <w:rPr>
          <w:rtl/>
        </w:rPr>
        <w:lastRenderedPageBreak/>
        <w:t xml:space="preserve">3. حقوق </w:t>
      </w:r>
      <w:r>
        <w:rPr>
          <w:rtl/>
        </w:rPr>
        <w:t>الاستخدام</w:t>
      </w:r>
      <w:bookmarkEnd w:id="214"/>
    </w:p>
    <w:tbl>
      <w:tblPr>
        <w:tblStyle w:val="PURTable"/>
        <w:bidiVisual/>
        <w:tblW w:w="0" w:type="dxa"/>
        <w:tblLook w:val="04A0" w:firstRow="1" w:lastRow="0" w:firstColumn="1" w:lastColumn="0" w:noHBand="0" w:noVBand="1"/>
      </w:tblPr>
      <w:tblGrid>
        <w:gridCol w:w="3607"/>
        <w:gridCol w:w="3592"/>
        <w:gridCol w:w="359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البرامج الإضافية: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مت</w:t>
            </w:r>
            <w:r>
              <w:rPr>
                <w:color w:val="404040"/>
                <w:rtl/>
              </w:rPr>
              <w:t>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التقنيات المضمنة: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A73845">
      <w:pPr>
        <w:pStyle w:val="ProductList-Offering1SubSection"/>
        <w:outlineLvl w:val="3"/>
        <w:rPr>
          <w:rtl/>
        </w:rPr>
      </w:pPr>
      <w:bookmarkStart w:id="215" w:name="_Sec835"/>
      <w:r>
        <w:rPr>
          <w:rtl/>
        </w:rPr>
        <w:t>4. ضمان البرنامج</w:t>
      </w:r>
      <w:bookmarkEnd w:id="215"/>
    </w:p>
    <w:tbl>
      <w:tblPr>
        <w:tblStyle w:val="PURTable"/>
        <w:bidiVisual/>
        <w:tblW w:w="0" w:type="dxa"/>
        <w:tblLook w:val="04A0" w:firstRow="1" w:lastRow="0" w:firstColumn="1" w:lastColumn="0" w:noHBand="0" w:noVBand="1"/>
      </w:tblPr>
      <w:tblGrid>
        <w:gridCol w:w="3602"/>
        <w:gridCol w:w="3609"/>
        <w:gridCol w:w="357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تجاوز الفشل: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8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التجوال: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2453E1">
      <w:pPr>
        <w:sectPr w:rsidR="002453E1">
          <w:headerReference w:type="default" r:id="rId83"/>
          <w:footerReference w:type="default" r:id="rId84"/>
          <w:type w:val="continuous"/>
          <w:pgSz w:w="12240" w:h="15840" w:code="1"/>
          <w:pgMar w:top="1170" w:right="720" w:bottom="720" w:left="720" w:header="432" w:footer="288" w:gutter="0"/>
          <w:cols w:space="360"/>
        </w:sectPr>
      </w:pPr>
    </w:p>
    <w:p w:rsidR="002453E1" w:rsidRDefault="00A73845">
      <w:pPr>
        <w:pStyle w:val="ProductList-SectionHeading"/>
        <w:pageBreakBefore/>
        <w:outlineLvl w:val="0"/>
        <w:rPr>
          <w:rtl/>
        </w:rPr>
      </w:pPr>
      <w:bookmarkStart w:id="216" w:name="_Sec548"/>
      <w:bookmarkEnd w:id="34"/>
      <w:r>
        <w:rPr>
          <w:rtl/>
        </w:rPr>
        <w:lastRenderedPageBreak/>
        <w:t>الخدمات عبر الإنترنت</w:t>
      </w:r>
      <w:r>
        <w:fldChar w:fldCharType="begin"/>
      </w:r>
      <w:r>
        <w:instrText xml:space="preserve"> TC "</w:instrText>
      </w:r>
      <w:bookmarkStart w:id="217" w:name="_Toc449304649"/>
      <w:r>
        <w:instrText>الخدمات</w:instrText>
      </w:r>
      <w:r>
        <w:instrText xml:space="preserve"> </w:instrText>
      </w:r>
      <w:r>
        <w:instrText>عبر</w:instrText>
      </w:r>
      <w:r>
        <w:instrText xml:space="preserve"> </w:instrText>
      </w:r>
      <w:r>
        <w:instrText>الإنترنت</w:instrText>
      </w:r>
      <w:bookmarkEnd w:id="217"/>
      <w:r>
        <w:instrText>" \l 1</w:instrText>
      </w:r>
      <w:r>
        <w:fldChar w:fldCharType="end"/>
      </w:r>
    </w:p>
    <w:p w:rsidR="002453E1" w:rsidRDefault="00A73845">
      <w:pPr>
        <w:pStyle w:val="ProductList-Body"/>
        <w:rPr>
          <w:rtl/>
        </w:rPr>
      </w:pPr>
      <w:r>
        <w:rPr>
          <w:rtl/>
        </w:rPr>
        <w:t xml:space="preserve">يخضع شراء العميل واستخدامه </w:t>
      </w:r>
      <w:r>
        <w:rPr>
          <w:rtl/>
        </w:rPr>
        <w:t xml:space="preserve">للخدمات عبر الإنترنت من Microsoft لشروط المنتج وشروط الخدمات عبر الإنترنت من Microsoft ‏(OST) الموجودة على </w:t>
      </w:r>
      <w:hyperlink r:id="rId85">
        <w:r>
          <w:rPr>
            <w:color w:val="00467F"/>
            <w:u w:val="single"/>
            <w:rtl/>
          </w:rPr>
          <w:t>http://go.microsoft.com/?linkid=9840733</w:t>
        </w:r>
      </w:hyperlink>
      <w:r>
        <w:rPr>
          <w:rtl/>
        </w:rPr>
        <w:t xml:space="preserve"> وهي مضمنة في هذه الوثيقة عن طريق الإشارة إليها.</w:t>
      </w:r>
    </w:p>
    <w:p w:rsidR="002453E1" w:rsidRDefault="00A73845">
      <w:pPr>
        <w:pStyle w:val="ProductList-Offering1Heading"/>
        <w:outlineLvl w:val="1"/>
        <w:rPr>
          <w:rtl/>
        </w:rPr>
      </w:pPr>
      <w:bookmarkStart w:id="218" w:name="_Sec620"/>
      <w:r>
        <w:rPr>
          <w:rtl/>
        </w:rPr>
        <w:t>ال</w:t>
      </w:r>
      <w:r>
        <w:rPr>
          <w:rtl/>
        </w:rPr>
        <w:t>توفر الإقليمي للخدمات عبر الإنترنت</w:t>
      </w:r>
      <w:bookmarkEnd w:id="218"/>
      <w:r>
        <w:fldChar w:fldCharType="begin"/>
      </w:r>
      <w:r>
        <w:instrText xml:space="preserve"> TC "</w:instrText>
      </w:r>
      <w:bookmarkStart w:id="219" w:name="_Toc449304650"/>
      <w:r>
        <w:instrText>التوفر</w:instrText>
      </w:r>
      <w:r>
        <w:instrText xml:space="preserve"> </w:instrText>
      </w:r>
      <w:r>
        <w:instrText>الإقليمي</w:instrText>
      </w:r>
      <w:r>
        <w:instrText xml:space="preserve"> </w:instrText>
      </w:r>
      <w:r>
        <w:instrText>للخدمات</w:instrText>
      </w:r>
      <w:r>
        <w:instrText xml:space="preserve"> </w:instrText>
      </w:r>
      <w:r>
        <w:instrText>عبر</w:instrText>
      </w:r>
      <w:r>
        <w:instrText xml:space="preserve"> </w:instrText>
      </w:r>
      <w:r>
        <w:instrText>الإنترنت</w:instrText>
      </w:r>
      <w:bookmarkEnd w:id="219"/>
      <w:r>
        <w:instrText>" \l 2</w:instrText>
      </w:r>
      <w:r>
        <w:fldChar w:fldCharType="end"/>
      </w:r>
    </w:p>
    <w:p w:rsidR="002453E1" w:rsidRDefault="00A73845">
      <w:pPr>
        <w:pStyle w:val="ProductList-Body"/>
        <w:rPr>
          <w:rtl/>
        </w:rPr>
      </w:pPr>
      <w:r>
        <w:rPr>
          <w:rtl/>
        </w:rPr>
        <w:t xml:space="preserve">الرجاء زيارة الموقع </w:t>
      </w:r>
      <w:hyperlink r:id="rId86" w:anchor="international">
        <w:r>
          <w:rPr>
            <w:color w:val="00467F"/>
            <w:u w:val="single"/>
            <w:rtl/>
          </w:rPr>
          <w:t>http://www.microsoft.com/online/faq.aspx#international</w:t>
        </w:r>
      </w:hyperlink>
      <w:r>
        <w:rPr>
          <w:rtl/>
        </w:rPr>
        <w:t xml:space="preserve"> للاطلاع على قائمة </w:t>
      </w:r>
      <w:r>
        <w:rPr>
          <w:rtl/>
        </w:rPr>
        <w:t>بالبلدان والمناطق التي تتوفر فيها الخدمات عبر الإنترنت.</w:t>
      </w:r>
    </w:p>
    <w:p w:rsidR="002453E1" w:rsidRDefault="00A73845">
      <w:pPr>
        <w:pStyle w:val="ProductList-Offering1Heading"/>
        <w:outlineLvl w:val="1"/>
        <w:rPr>
          <w:rtl/>
        </w:rPr>
      </w:pPr>
      <w:bookmarkStart w:id="220" w:name="_Sec621"/>
      <w:r>
        <w:rPr>
          <w:rtl/>
        </w:rPr>
        <w:t>قواعد شراء الخدمات عبر الإنترنت</w:t>
      </w:r>
      <w:bookmarkEnd w:id="220"/>
      <w:r>
        <w:fldChar w:fldCharType="begin"/>
      </w:r>
      <w:r>
        <w:instrText xml:space="preserve"> TC "</w:instrText>
      </w:r>
      <w:bookmarkStart w:id="221" w:name="_Toc449304651"/>
      <w:r>
        <w:instrText>قواعد</w:instrText>
      </w:r>
      <w:r>
        <w:instrText xml:space="preserve"> </w:instrText>
      </w:r>
      <w:r>
        <w:instrText>شراء</w:instrText>
      </w:r>
      <w:r>
        <w:instrText xml:space="preserve"> </w:instrText>
      </w:r>
      <w:r>
        <w:instrText>الخدمات</w:instrText>
      </w:r>
      <w:r>
        <w:instrText xml:space="preserve"> </w:instrText>
      </w:r>
      <w:r>
        <w:instrText>عبر</w:instrText>
      </w:r>
      <w:r>
        <w:instrText xml:space="preserve"> </w:instrText>
      </w:r>
      <w:r>
        <w:instrText>الإنترنت</w:instrText>
      </w:r>
      <w:bookmarkEnd w:id="221"/>
      <w:r>
        <w:instrText>" \l 2</w:instrText>
      </w:r>
      <w:r>
        <w:fldChar w:fldCharType="end"/>
      </w:r>
    </w:p>
    <w:p w:rsidR="002453E1" w:rsidRDefault="00A73845">
      <w:pPr>
        <w:pStyle w:val="ProductList-Body"/>
        <w:rPr>
          <w:rtl/>
        </w:rPr>
      </w:pPr>
      <w:r>
        <w:rPr>
          <w:rtl/>
        </w:rPr>
        <w:t>تنطبق قواعد الشراء التالية على شراء الخدمات عبر الإنترنت:</w:t>
      </w:r>
    </w:p>
    <w:p w:rsidR="002453E1" w:rsidRDefault="00A73845" w:rsidP="006F5723">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2453E1" w:rsidRDefault="00A73845" w:rsidP="006F5723">
      <w:pPr>
        <w:pStyle w:val="ProductList-Bullet"/>
        <w:numPr>
          <w:ilvl w:val="0"/>
          <w:numId w:val="31"/>
        </w:numPr>
        <w:rPr>
          <w:rtl/>
        </w:rPr>
      </w:pPr>
      <w:r>
        <w:rPr>
          <w:rtl/>
        </w:rPr>
        <w:t>إذا أجرى العميل عمليات شراء إضافية لخدمة عبر الإنترنت، فيجب أن تت</w:t>
      </w:r>
      <w:r>
        <w:rPr>
          <w:rtl/>
        </w:rPr>
        <w:t>زامن نهاية مدة اشتراك العناصر المشتراة الإضافية مع مدة اشتراك العميل الحالية للخدمة عبر الإنترنت نفسها.</w:t>
      </w:r>
    </w:p>
    <w:p w:rsidR="002453E1" w:rsidRDefault="00A73845" w:rsidP="006F5723">
      <w:pPr>
        <w:pStyle w:val="ProductList-Bullet"/>
        <w:numPr>
          <w:ilvl w:val="0"/>
          <w:numId w:val="31"/>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w:t>
      </w:r>
      <w:r>
        <w:rPr>
          <w:rtl/>
        </w:rPr>
        <w:t>ناء ما هو مسموح به في اتفاقية الترخيص المجمع الخاصة بالعميل.</w:t>
      </w:r>
    </w:p>
    <w:p w:rsidR="002453E1" w:rsidRDefault="00A73845" w:rsidP="006F5723">
      <w:pPr>
        <w:pStyle w:val="ProductList-Bullet"/>
        <w:numPr>
          <w:ilvl w:val="0"/>
          <w:numId w:val="31"/>
        </w:numPr>
        <w:rPr>
          <w:rtl/>
        </w:rPr>
      </w:pPr>
      <w:r>
        <w:rPr>
          <w:rtl/>
        </w:rPr>
        <w:t xml:space="preserve">ترد شروط Microsoft Azure في إدخال منتج Microsoft Azure. </w:t>
      </w:r>
    </w:p>
    <w:p w:rsidR="002453E1" w:rsidRDefault="00A73845" w:rsidP="006F5723">
      <w:pPr>
        <w:pStyle w:val="ProductList-Bullet"/>
        <w:numPr>
          <w:ilvl w:val="0"/>
          <w:numId w:val="31"/>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r>
        <w:rPr>
          <w:rtl/>
        </w:rPr>
        <w:t>‏</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w:t>
        </w:r>
        <w:r>
          <w:rPr>
            <w:rtl/>
          </w:rPr>
          <w:t>يهما أسبق.</w:t>
        </w:r>
      </w:dir>
    </w:p>
    <w:p w:rsidR="002453E1" w:rsidRDefault="00A73845">
      <w:pPr>
        <w:pStyle w:val="ProductList-Offering1Heading"/>
        <w:outlineLvl w:val="1"/>
        <w:rPr>
          <w:rtl/>
        </w:rPr>
      </w:pPr>
      <w:bookmarkStart w:id="222" w:name="_Sec623"/>
      <w:r>
        <w:rPr>
          <w:rtl/>
        </w:rPr>
        <w:t>تجديد الخدمات عبر الإنترنت</w:t>
      </w:r>
      <w:bookmarkEnd w:id="222"/>
      <w:r>
        <w:fldChar w:fldCharType="begin"/>
      </w:r>
      <w:r>
        <w:instrText xml:space="preserve"> TC "</w:instrText>
      </w:r>
      <w:bookmarkStart w:id="223" w:name="_Toc449304652"/>
      <w:r>
        <w:instrText>تجديد</w:instrText>
      </w:r>
      <w:r>
        <w:instrText xml:space="preserve"> </w:instrText>
      </w:r>
      <w:r>
        <w:instrText>الخدمات</w:instrText>
      </w:r>
      <w:r>
        <w:instrText xml:space="preserve"> </w:instrText>
      </w:r>
      <w:r>
        <w:instrText>عبر</w:instrText>
      </w:r>
      <w:r>
        <w:instrText xml:space="preserve"> </w:instrText>
      </w:r>
      <w:r>
        <w:instrText>الإنترنت</w:instrText>
      </w:r>
      <w:bookmarkEnd w:id="223"/>
      <w:r>
        <w:instrText>" \l 2</w:instrText>
      </w:r>
      <w:r>
        <w:fldChar w:fldCharType="end"/>
      </w:r>
    </w:p>
    <w:p w:rsidR="002453E1" w:rsidRDefault="00A73845">
      <w:pPr>
        <w:pStyle w:val="ProductList-Body"/>
        <w:rPr>
          <w:rtl/>
        </w:rPr>
      </w:pPr>
      <w:r>
        <w:rPr>
          <w:rtl/>
        </w:rPr>
        <w:t>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w:t>
      </w:r>
      <w:r>
        <w:rPr>
          <w:rtl/>
        </w:rPr>
        <w:t xml:space="preserve">ذي يتعامل معه العميل أو استخدام النموذج المتوفر من الموقع </w:t>
      </w:r>
      <w:hyperlink r:id="rId8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w:t>
      </w:r>
      <w:r>
        <w:rPr>
          <w:rtl/>
        </w:rPr>
        <w:t>ختر العميل خيار التجديد التلقائي.</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224" w:name="_Sec624"/>
      <w:r>
        <w:rPr>
          <w:rtl/>
        </w:rPr>
        <w:t>خدمات Microsoft Azure</w:t>
      </w:r>
      <w:bookmarkEnd w:id="224"/>
      <w:r>
        <w:fldChar w:fldCharType="begin"/>
      </w:r>
      <w:r>
        <w:instrText xml:space="preserve"> TC "</w:instrText>
      </w:r>
      <w:bookmarkStart w:id="225" w:name="_Toc449304653"/>
      <w:r>
        <w:instrText>خدمات</w:instrText>
      </w:r>
      <w:r>
        <w:instrText xml:space="preserve"> Microsoft Azure</w:instrText>
      </w:r>
      <w:bookmarkEnd w:id="225"/>
      <w:r>
        <w:instrText>" \l 2</w:instrText>
      </w:r>
      <w:r>
        <w:fldChar w:fldCharType="end"/>
      </w:r>
    </w:p>
    <w:p w:rsidR="002453E1" w:rsidRDefault="00A73845">
      <w:pPr>
        <w:pStyle w:val="ProductList-ClauseHeading"/>
        <w:outlineLvl w:val="2"/>
        <w:rPr>
          <w:rtl/>
        </w:rPr>
      </w:pPr>
      <w:r>
        <w:rPr>
          <w:rtl/>
        </w:rPr>
        <w:t>1. التعريفات</w:t>
      </w:r>
    </w:p>
    <w:p w:rsidR="002453E1" w:rsidRDefault="00A73845">
      <w:pPr>
        <w:pStyle w:val="ProductList-Body"/>
        <w:rPr>
          <w:rtl/>
        </w:rPr>
      </w:pPr>
      <w:r>
        <w:rPr>
          <w:b/>
          <w:color w:val="00188F"/>
          <w:rtl/>
        </w:rPr>
        <w:t>‬‏</w:t>
      </w:r>
      <w:dir w:val="rtl">
        <w:r>
          <w:rPr>
            <w:b/>
            <w:color w:val="00188F"/>
            <w:rtl/>
          </w:rPr>
          <w:t>الالتزام السنوي المخصص</w:t>
        </w:r>
        <w:r>
          <w:rPr>
            <w:rtl/>
          </w:rPr>
          <w:t xml:space="preserve"> ي</w:t>
        </w:r>
        <w:r>
          <w:rPr>
            <w:rtl/>
          </w:rPr>
          <w:t>عني حصة الالتزام المالي المخصصة سنويًا خلال مدة التسجيل.</w:t>
        </w:r>
        <w:r>
          <w:rPr>
            <w:rtl/>
          </w:rPr>
          <w:t>‬</w:t>
        </w:r>
      </w:dir>
    </w:p>
    <w:p w:rsidR="002453E1" w:rsidRDefault="00A73845">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2453E1" w:rsidRDefault="00A73845">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w:t>
      </w:r>
      <w:r>
        <w:rPr>
          <w:rtl/>
        </w:rPr>
        <w:t xml:space="preserve"> المثال، يعادل الالتزام السنوي المخصص بقيمة 100000 دولار بدل استهلاك تبلغ قيمته 50000 دولار لتلك السنة.</w:t>
      </w:r>
    </w:p>
    <w:p w:rsidR="002453E1" w:rsidRDefault="00A73845">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w:t>
      </w:r>
      <w:r>
        <w:rPr>
          <w:rtl/>
        </w:rPr>
        <w:t>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2453E1" w:rsidRDefault="00A73845">
      <w:pPr>
        <w:pStyle w:val="ProductList-Body"/>
        <w:rPr>
          <w:rtl/>
        </w:rPr>
      </w:pPr>
      <w:r>
        <w:rPr>
          <w:b/>
          <w:color w:val="00188F"/>
          <w:rtl/>
        </w:rPr>
        <w:t>خطة خدمات Microsoft Azure</w:t>
      </w:r>
      <w:r>
        <w:rPr>
          <w:rtl/>
        </w:rPr>
        <w:t xml:space="preserve"> تعني اشتراكًا في إحدى خدمات</w:t>
      </w:r>
      <w:r>
        <w:rPr>
          <w:rtl/>
        </w:rPr>
        <w:t xml:space="preserve">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2453E1" w:rsidRDefault="00A73845">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w:t>
        </w:r>
        <w:r>
          <w:rPr>
            <w:rtl/>
          </w:rPr>
          <w:t>لتزم العميل بدفعه طوال مدة الاشتراك مقابل استخدامه لخدمات Microsoft Azure المؤهلة.</w:t>
        </w:r>
        <w:r>
          <w:rPr>
            <w:rtl/>
          </w:rPr>
          <w:t>‬</w:t>
        </w:r>
      </w:dir>
    </w:p>
    <w:p w:rsidR="002453E1" w:rsidRDefault="002453E1">
      <w:pPr>
        <w:pStyle w:val="ProductList-Body"/>
        <w:rPr>
          <w:rtl/>
        </w:rPr>
      </w:pPr>
    </w:p>
    <w:p w:rsidR="002453E1" w:rsidRDefault="00A73845">
      <w:pPr>
        <w:pStyle w:val="ProductList-ClauseHeading"/>
        <w:outlineLvl w:val="2"/>
        <w:rPr>
          <w:rtl/>
        </w:rPr>
      </w:pPr>
      <w:r>
        <w:rPr>
          <w:rtl/>
        </w:rPr>
        <w:t>2. مدة الاشتراك</w:t>
      </w:r>
    </w:p>
    <w:p w:rsidR="002453E1" w:rsidRDefault="00A73845">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w:t>
      </w:r>
      <w:r>
        <w:rPr>
          <w:rtl/>
        </w:rPr>
        <w:t>اسم "متزامن"). يجب أن تتوفر لدى العميل مهلة متبقية مقدارها شهران في مدة التسجيل للاشتراك في خدمات Microsoft Azure.</w:t>
      </w:r>
    </w:p>
    <w:p w:rsidR="002453E1" w:rsidRDefault="002453E1">
      <w:pPr>
        <w:pStyle w:val="ProductList-Body"/>
        <w:rPr>
          <w:rtl/>
        </w:rPr>
      </w:pPr>
    </w:p>
    <w:p w:rsidR="002453E1" w:rsidRDefault="00A73845">
      <w:pPr>
        <w:pStyle w:val="ProductList-ClauseHeading"/>
        <w:outlineLvl w:val="2"/>
        <w:rPr>
          <w:rtl/>
        </w:rPr>
      </w:pPr>
      <w:r>
        <w:rPr>
          <w:rtl/>
        </w:rPr>
        <w:t>3. خدمات الشراء</w:t>
      </w:r>
    </w:p>
    <w:p w:rsidR="002453E1" w:rsidRDefault="00A73845">
      <w:pPr>
        <w:pStyle w:val="ProductList-Body"/>
        <w:rPr>
          <w:rtl/>
        </w:rPr>
      </w:pPr>
      <w:r>
        <w:rPr>
          <w:rtl/>
        </w:rPr>
        <w:t>يجوز شراء خدمات Microsoft Azure التالية بواحدة أو مجموعة من الطرق التالية:</w:t>
      </w:r>
    </w:p>
    <w:p w:rsidR="002453E1" w:rsidRDefault="00A73845" w:rsidP="006F5723">
      <w:pPr>
        <w:pStyle w:val="ProductList-Bullet"/>
        <w:numPr>
          <w:ilvl w:val="0"/>
          <w:numId w:val="32"/>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w:t>
      </w:r>
      <w:r>
        <w:rPr>
          <w:rtl/>
        </w:rPr>
        <w:t>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2453E1" w:rsidRDefault="00A73845" w:rsidP="006F5723">
      <w:pPr>
        <w:pStyle w:val="ProductList-Bullet"/>
        <w:numPr>
          <w:ilvl w:val="1"/>
          <w:numId w:val="32"/>
        </w:numPr>
        <w:rPr>
          <w:rtl/>
        </w:rPr>
      </w:pPr>
      <w:r>
        <w:rPr>
          <w:rtl/>
        </w:rPr>
        <w:t>يجوز للعملاء تخفيض التزامهم المالي لأي ذكرى تسجيل سنوية في المستقبل عن طري</w:t>
      </w:r>
      <w:r>
        <w:rPr>
          <w:rtl/>
        </w:rPr>
        <w:t>ق إشعار البائع الذي يجب عليه إجراء عملية التخفيض بالتعاون مع Microsoft قبل تاريخ الذكرى السنوية للتسجيل.</w:t>
      </w:r>
    </w:p>
    <w:p w:rsidR="002453E1" w:rsidRDefault="00A73845" w:rsidP="006F5723">
      <w:pPr>
        <w:pStyle w:val="ProductList-Bullet"/>
        <w:numPr>
          <w:ilvl w:val="1"/>
          <w:numId w:val="32"/>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w:t>
      </w:r>
      <w:r>
        <w:rPr>
          <w:rtl/>
        </w:rPr>
        <w:t>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2453E1" w:rsidRDefault="00A73845" w:rsidP="006F5723">
      <w:pPr>
        <w:pStyle w:val="ProductList-Bullet"/>
        <w:numPr>
          <w:ilvl w:val="0"/>
          <w:numId w:val="32"/>
        </w:numPr>
        <w:rPr>
          <w:rtl/>
        </w:rPr>
      </w:pPr>
      <w:r>
        <w:rPr>
          <w:b/>
          <w:color w:val="00188F"/>
          <w:rtl/>
        </w:rPr>
        <w:lastRenderedPageBreak/>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2453E1" w:rsidRDefault="00A73845" w:rsidP="006F5723">
      <w:pPr>
        <w:pStyle w:val="ProductList-Bullet"/>
        <w:numPr>
          <w:ilvl w:val="0"/>
          <w:numId w:val="32"/>
        </w:numPr>
        <w:rPr>
          <w:rtl/>
        </w:rPr>
      </w:pPr>
      <w:r>
        <w:rPr>
          <w:b/>
          <w:color w:val="00188F"/>
          <w:rtl/>
        </w:rPr>
        <w:t>خطة خدمات Microsoft Azure</w:t>
      </w:r>
      <w:r>
        <w:rPr>
          <w:rtl/>
        </w:rPr>
        <w:t>: يمكن للعملاء الاشتراك في خدمة Microsoft Azure كخطة لخدمات Microso</w:t>
      </w:r>
      <w:r>
        <w:rPr>
          <w:rtl/>
        </w:rPr>
        <w:t>ft Azure.</w:t>
      </w:r>
    </w:p>
    <w:p w:rsidR="002453E1" w:rsidRDefault="00A73845" w:rsidP="006F5723">
      <w:pPr>
        <w:pStyle w:val="ProductList-Bullet"/>
        <w:numPr>
          <w:ilvl w:val="0"/>
          <w:numId w:val="32"/>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w:t>
      </w:r>
      <w:r>
        <w:rPr>
          <w:rtl/>
        </w:rPr>
        <w:t>الي.</w:t>
      </w:r>
    </w:p>
    <w:p w:rsidR="002453E1" w:rsidRDefault="002453E1">
      <w:pPr>
        <w:pStyle w:val="ProductList-Body"/>
        <w:rPr>
          <w:rtl/>
        </w:rPr>
      </w:pPr>
    </w:p>
    <w:p w:rsidR="002453E1" w:rsidRDefault="00A73845">
      <w:pPr>
        <w:pStyle w:val="ProductList-ClauseHeading"/>
        <w:outlineLvl w:val="2"/>
        <w:rPr>
          <w:rtl/>
        </w:rPr>
      </w:pPr>
      <w:r>
        <w:rPr>
          <w:rtl/>
        </w:rPr>
        <w:t>4. الأسعار</w:t>
      </w:r>
    </w:p>
    <w:p w:rsidR="002453E1" w:rsidRDefault="00A73845">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2453E1" w:rsidRDefault="002453E1">
      <w:pPr>
        <w:pStyle w:val="ProductList-Body"/>
        <w:rPr>
          <w:rtl/>
        </w:rPr>
      </w:pPr>
    </w:p>
    <w:p w:rsidR="002453E1" w:rsidRDefault="00A73845">
      <w:pPr>
        <w:pStyle w:val="ProductList-Body"/>
        <w:rPr>
          <w:rtl/>
        </w:rPr>
      </w:pPr>
      <w:r>
        <w:rPr>
          <w:rtl/>
        </w:rPr>
        <w:t xml:space="preserve">يجوز لشركة Microsoft تقليل الأسعار للعميل أو بائع التجزئة التابع للعميل </w:t>
      </w:r>
      <w:r>
        <w:rPr>
          <w:rtl/>
        </w:rPr>
        <w:t>لإحدى خدمات Microsoft Azure خلال مدة تسجيل العميل بصورة دائمة أو مؤقتة (ترويجية).</w:t>
      </w:r>
    </w:p>
    <w:p w:rsidR="002453E1" w:rsidRDefault="002453E1">
      <w:pPr>
        <w:pStyle w:val="ProductList-Body"/>
        <w:rPr>
          <w:rtl/>
        </w:rPr>
      </w:pPr>
    </w:p>
    <w:p w:rsidR="002453E1" w:rsidRDefault="00A73845">
      <w:pPr>
        <w:pStyle w:val="ProductList-ClauseHeading"/>
        <w:outlineLvl w:val="2"/>
        <w:rPr>
          <w:rtl/>
        </w:rPr>
      </w:pPr>
      <w:r>
        <w:rPr>
          <w:rtl/>
        </w:rPr>
        <w:t>5. الدفع والرسوم</w:t>
      </w:r>
    </w:p>
    <w:p w:rsidR="002453E1" w:rsidRDefault="00A73845">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2453E1" w:rsidRDefault="002453E1">
      <w:pPr>
        <w:pStyle w:val="ProductList-Body"/>
        <w:rPr>
          <w:rtl/>
        </w:rPr>
      </w:pPr>
    </w:p>
    <w:p w:rsidR="002453E1" w:rsidRDefault="00A73845">
      <w:pPr>
        <w:pStyle w:val="ProductList-Body"/>
        <w:rPr>
          <w:rtl/>
        </w:rPr>
      </w:pPr>
      <w:r>
        <w:rPr>
          <w:rtl/>
        </w:rPr>
        <w:t>فيما يتعلق بالعملاء المرتبطين بالتزام مالي،</w:t>
      </w:r>
      <w:r>
        <w:rPr>
          <w:rtl/>
        </w:rPr>
        <w:t xml:space="preserve">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2453E1" w:rsidRDefault="002453E1">
      <w:pPr>
        <w:pStyle w:val="ProductList-Body"/>
        <w:rPr>
          <w:rtl/>
        </w:rPr>
      </w:pPr>
    </w:p>
    <w:p w:rsidR="002453E1" w:rsidRDefault="00A73845">
      <w:pPr>
        <w:pStyle w:val="ProductList-Body"/>
        <w:rPr>
          <w:rtl/>
        </w:rPr>
      </w:pPr>
      <w:r>
        <w:rPr>
          <w:rtl/>
        </w:rPr>
        <w:t>ستقوم Microsoft كل شهر بالاس</w:t>
      </w:r>
      <w:r>
        <w:rPr>
          <w:rtl/>
        </w:rPr>
        <w:t xml:space="preserve">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2453E1" w:rsidRDefault="002453E1">
      <w:pPr>
        <w:pStyle w:val="ProductList-Body"/>
        <w:rPr>
          <w:rtl/>
        </w:rPr>
      </w:pPr>
    </w:p>
    <w:p w:rsidR="002453E1" w:rsidRDefault="00A73845">
      <w:pPr>
        <w:pStyle w:val="ProductList-Body"/>
        <w:rPr>
          <w:rtl/>
        </w:rPr>
      </w:pPr>
      <w:r>
        <w:rPr>
          <w:rtl/>
        </w:rPr>
        <w:t xml:space="preserve">إذا كان استخدام العميل لتسجيل Enterprise المباشر </w:t>
      </w:r>
      <w:r>
        <w:rPr>
          <w:rtl/>
        </w:rPr>
        <w:t>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2453E1" w:rsidRDefault="002453E1">
      <w:pPr>
        <w:pStyle w:val="ProductList-Body"/>
        <w:rPr>
          <w:rtl/>
        </w:rPr>
      </w:pPr>
    </w:p>
    <w:p w:rsidR="002453E1" w:rsidRDefault="00A73845">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r>
        <w:rPr>
          <w:rtl/>
        </w:rPr>
        <w:t>.</w:t>
      </w:r>
    </w:p>
    <w:p w:rsidR="002453E1" w:rsidRDefault="002453E1">
      <w:pPr>
        <w:pStyle w:val="ProductList-Body"/>
        <w:rPr>
          <w:rtl/>
        </w:rPr>
      </w:pPr>
    </w:p>
    <w:p w:rsidR="002453E1" w:rsidRDefault="00A73845">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2453E1" w:rsidRDefault="002453E1">
      <w:pPr>
        <w:pStyle w:val="ProductList-Body"/>
        <w:rPr>
          <w:rtl/>
        </w:rPr>
      </w:pPr>
    </w:p>
    <w:p w:rsidR="002453E1" w:rsidRDefault="00A73845">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w:t>
      </w:r>
      <w:r>
        <w:rPr>
          <w:rtl/>
        </w:rPr>
        <w:t>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2453E1" w:rsidRDefault="002453E1">
      <w:pPr>
        <w:pStyle w:val="ProductList-Body"/>
        <w:rPr>
          <w:rtl/>
        </w:rPr>
      </w:pPr>
    </w:p>
    <w:p w:rsidR="002453E1" w:rsidRDefault="00A73845">
      <w:pPr>
        <w:pStyle w:val="ProductList-ClauseHeading"/>
        <w:outlineLvl w:val="2"/>
        <w:rPr>
          <w:rtl/>
        </w:rPr>
      </w:pPr>
      <w:r>
        <w:rPr>
          <w:rtl/>
        </w:rPr>
        <w:t>6. برامج Open License وOpen</w:t>
      </w:r>
      <w:r>
        <w:rPr>
          <w:rtl/>
        </w:rPr>
        <w:t xml:space="preserve"> Value وOpen Value Subscription</w:t>
      </w:r>
    </w:p>
    <w:p w:rsidR="002453E1" w:rsidRDefault="00A73845">
      <w:pPr>
        <w:pStyle w:val="ProductList-SubClauseHeading"/>
        <w:outlineLvl w:val="3"/>
        <w:rPr>
          <w:rtl/>
        </w:rPr>
      </w:pPr>
      <w:r>
        <w:rPr>
          <w:rtl/>
        </w:rPr>
        <w:t>6.1 التعريفات</w:t>
      </w:r>
    </w:p>
    <w:p w:rsidR="002453E1" w:rsidRDefault="00A73845">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2453E1" w:rsidRDefault="00A73845">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w:t>
      </w:r>
      <w:r>
        <w:rPr>
          <w:rtl/>
        </w:rPr>
        <w:t>ه.</w:t>
      </w:r>
      <w:r>
        <w:rPr>
          <w:rtl/>
        </w:rPr>
        <w:t>‬</w:t>
      </w:r>
    </w:p>
    <w:p w:rsidR="002453E1" w:rsidRDefault="00A73845">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dir>
    </w:p>
    <w:p w:rsidR="002453E1" w:rsidRDefault="002453E1">
      <w:pPr>
        <w:pStyle w:val="ProductList-BodyIndented"/>
        <w:rPr>
          <w:rtl/>
        </w:rPr>
      </w:pPr>
    </w:p>
    <w:p w:rsidR="002453E1" w:rsidRDefault="00A73845">
      <w:pPr>
        <w:pStyle w:val="ProductList-SubClauseHeading"/>
        <w:outlineLvl w:val="3"/>
        <w:rPr>
          <w:rtl/>
        </w:rPr>
      </w:pPr>
      <w:r>
        <w:rPr>
          <w:rtl/>
        </w:rPr>
        <w:t>6.2 مدة الاشتراك</w:t>
      </w:r>
    </w:p>
    <w:p w:rsidR="002453E1" w:rsidRDefault="00A73845">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w:t>
      </w:r>
      <w:r>
        <w:rPr>
          <w:rtl/>
        </w:rPr>
        <w:t>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2453E1" w:rsidRDefault="002453E1">
      <w:pPr>
        <w:pStyle w:val="ProductList-BodyIndented"/>
        <w:rPr>
          <w:rtl/>
        </w:rPr>
      </w:pPr>
    </w:p>
    <w:p w:rsidR="002453E1" w:rsidRDefault="00A73845">
      <w:pPr>
        <w:pStyle w:val="ProductList-ClauseHeading"/>
        <w:outlineLvl w:val="2"/>
        <w:rPr>
          <w:rtl/>
        </w:rPr>
      </w:pPr>
      <w:r>
        <w:rPr>
          <w:rtl/>
        </w:rPr>
        <w:t>7. ميزة استخدام Microsoft Azure Hybrid</w:t>
      </w:r>
    </w:p>
    <w:p w:rsidR="002453E1" w:rsidRDefault="00A73845">
      <w:pPr>
        <w:pStyle w:val="ProductList-Body"/>
        <w:rPr>
          <w:rtl/>
        </w:rPr>
      </w:pPr>
      <w:r>
        <w:rPr>
          <w:rtl/>
        </w:rPr>
        <w:t>بم</w:t>
      </w:r>
      <w:r>
        <w:rPr>
          <w:rtl/>
        </w:rPr>
        <w:t>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rsidR="002453E1" w:rsidRDefault="002453E1">
      <w:pPr>
        <w:pStyle w:val="ProductList-Body"/>
        <w:rPr>
          <w:rtl/>
        </w:rPr>
      </w:pPr>
    </w:p>
    <w:p w:rsidR="002453E1" w:rsidRDefault="00A73845">
      <w:pPr>
        <w:pStyle w:val="ProductList-Body"/>
        <w:rPr>
          <w:rtl/>
        </w:rPr>
      </w:pPr>
      <w:r>
        <w:rPr>
          <w:rtl/>
        </w:rPr>
        <w:t>يتم تمكين استخدام برامج Windows Server بموجب HUB على أجهزة Window</w:t>
      </w:r>
      <w:r>
        <w:rPr>
          <w:rtl/>
        </w:rPr>
        <w:t>s Azure الظاهرية التي لا تشتمل على Windows Server ("مثيلات أساسية"). يخوّل ترخيص واحد مستند إلى معالج Windows Server ومشتمل على ضمان البرنامج العميل لاستخدام Windows Server على Microsoft Azure في عدد يصل إلى 16 مركزًا ظاهريًا مخصصًا عبر اثنين أو أقل من مثي</w:t>
      </w:r>
      <w:r>
        <w:rPr>
          <w:rtl/>
        </w:rPr>
        <w:t>لات Azure الأساسية. تكلفة مثيل Azure الأساسي غير مُدرجة في HUB.</w:t>
      </w:r>
    </w:p>
    <w:p w:rsidR="002453E1" w:rsidRDefault="002453E1">
      <w:pPr>
        <w:pStyle w:val="ProductList-Body"/>
        <w:rPr>
          <w:rtl/>
        </w:rPr>
      </w:pPr>
    </w:p>
    <w:p w:rsidR="002453E1" w:rsidRDefault="00A73845">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rsidR="002453E1" w:rsidRDefault="002453E1">
      <w:pPr>
        <w:pStyle w:val="ProductList-Body"/>
        <w:rPr>
          <w:rtl/>
        </w:rPr>
      </w:pPr>
    </w:p>
    <w:p w:rsidR="002453E1" w:rsidRDefault="00A73845">
      <w:pPr>
        <w:pStyle w:val="ProductList-Body"/>
        <w:rPr>
          <w:rtl/>
        </w:rPr>
      </w:pPr>
      <w:r>
        <w:rPr>
          <w:rtl/>
        </w:rPr>
        <w:lastRenderedPageBreak/>
        <w:t>يوفر HUB حقوقًا</w:t>
      </w:r>
      <w:r>
        <w:rPr>
          <w:rtl/>
        </w:rPr>
        <w:t xml:space="preserve">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w:t>
      </w:r>
      <w:r>
        <w:rPr>
          <w:rtl/>
        </w:rPr>
        <w:t>شروط الترخيص العامة.</w:t>
      </w:r>
    </w:p>
    <w:p w:rsidR="002453E1" w:rsidRDefault="00A73845">
      <w:pPr>
        <w:pStyle w:val="ProductList-Offering2HeadingNoBorder"/>
        <w:outlineLvl w:val="2"/>
        <w:rPr>
          <w:rtl/>
        </w:rPr>
      </w:pPr>
      <w:bookmarkStart w:id="226" w:name="_Sec625"/>
      <w:r>
        <w:rPr>
          <w:rtl/>
        </w:rPr>
        <w:t>خدمات Microsoft Azure</w:t>
      </w:r>
      <w:bookmarkEnd w:id="226"/>
      <w:r>
        <w:fldChar w:fldCharType="begin"/>
      </w:r>
      <w:r>
        <w:instrText xml:space="preserve"> TC "</w:instrText>
      </w:r>
      <w:bookmarkStart w:id="227" w:name="_Toc449304654"/>
      <w:r>
        <w:instrText>خدمات</w:instrText>
      </w:r>
      <w:r>
        <w:instrText xml:space="preserve"> Microsoft Azure</w:instrText>
      </w:r>
      <w:bookmarkEnd w:id="227"/>
      <w:r>
        <w:instrText>" \l 3</w:instrText>
      </w:r>
      <w:r>
        <w:fldChar w:fldCharType="end"/>
      </w:r>
    </w:p>
    <w:p w:rsidR="002453E1" w:rsidRDefault="00A73845">
      <w:pPr>
        <w:pStyle w:val="ProductList-Offering1SubSection"/>
        <w:outlineLvl w:val="3"/>
        <w:rPr>
          <w:rtl/>
        </w:rPr>
      </w:pPr>
      <w:bookmarkStart w:id="228" w:name="_Sec705"/>
      <w:r>
        <w:rPr>
          <w:rtl/>
        </w:rPr>
        <w:t>1. توفر البرنامج</w:t>
      </w:r>
      <w:bookmarkEnd w:id="228"/>
    </w:p>
    <w:tbl>
      <w:tblPr>
        <w:tblStyle w:val="PURTable"/>
        <w:bidiVisual/>
        <w:tblW w:w="0" w:type="dxa"/>
        <w:tblLook w:val="04A0" w:firstRow="1" w:lastRow="0" w:firstColumn="1" w:lastColumn="0" w:noHBand="0" w:noVBand="1"/>
      </w:tblPr>
      <w:tblGrid>
        <w:gridCol w:w="4382"/>
        <w:gridCol w:w="820"/>
        <w:gridCol w:w="773"/>
        <w:gridCol w:w="789"/>
        <w:gridCol w:w="804"/>
        <w:gridCol w:w="825"/>
        <w:gridCol w:w="817"/>
        <w:gridCol w:w="794"/>
        <w:gridCol w:w="780"/>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خدمات Microsoft Azure</w:t>
            </w:r>
            <w:r>
              <w:fldChar w:fldCharType="begin"/>
            </w:r>
            <w:r>
              <w:instrText xml:space="preserve"> XE "</w:instrText>
            </w:r>
            <w:r>
              <w:instrText>خدمات</w:instrText>
            </w:r>
            <w:r>
              <w:instrText xml:space="preser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w:instrText>
            </w:r>
            <w:r>
              <w:instrText>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229" w:name="_Sec760"/>
      <w:r>
        <w:rPr>
          <w:rtl/>
        </w:rPr>
        <w:t>2. شروط المنتج</w:t>
      </w:r>
      <w:bookmarkEnd w:id="229"/>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w:instrText>
            </w:r>
            <w:r>
              <w:instrText>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إعفاء المستخدم </w:t>
            </w:r>
            <w:r>
              <w:rPr>
                <w:color w:val="404040"/>
                <w:rtl/>
              </w:rPr>
              <w:t>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الالتزام</w:t>
            </w:r>
            <w:r>
              <w:t xml:space="preserve"> </w:t>
            </w:r>
            <w:r>
              <w:t>السنوي</w:t>
            </w:r>
            <w:r>
              <w:t xml:space="preserve"> </w:t>
            </w:r>
            <w:r>
              <w:t>المخصص</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w:instrText>
            </w:r>
            <w:r>
              <w:instrText>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الالتزام</w:t>
            </w:r>
            <w:r>
              <w:t xml:space="preserve"> </w:t>
            </w:r>
            <w:r>
              <w:t>السنوي</w:t>
            </w:r>
            <w:r>
              <w:t xml:space="preserve"> </w:t>
            </w:r>
            <w:r>
              <w:t>المخصص</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خطط خدمات Microsoft Azure</w:t>
      </w:r>
    </w:p>
    <w:p w:rsidR="002453E1" w:rsidRDefault="00A73845">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53E1" w:rsidRDefault="002453E1">
            <w:pPr>
              <w:pStyle w:val="PURBreadcrumb"/>
              <w:bidi/>
              <w:rPr>
                <w:rtl/>
              </w:rPr>
            </w:pPr>
          </w:p>
          <w:tbl>
            <w:tblPr>
              <w:bidiVisual/>
              <w:tblW w:w="0" w:type="dxa"/>
              <w:tblLook w:val="04A0" w:firstRow="1" w:lastRow="0" w:firstColumn="1" w:lastColumn="0" w:noHBand="0" w:noVBand="1"/>
            </w:tblPr>
            <w:tblGrid>
              <w:gridCol w:w="10684"/>
            </w:tblGrid>
            <w:tr w:rsidR="002453E1">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TableBody"/>
              <w:rPr>
                <w:rtl/>
              </w:rPr>
            </w:pPr>
          </w:p>
        </w:tc>
      </w:tr>
    </w:tbl>
    <w:p w:rsidR="002453E1" w:rsidRDefault="00A73845">
      <w:pPr>
        <w:pStyle w:val="ProductList-Offering2HeadingNoBorder"/>
        <w:outlineLvl w:val="2"/>
        <w:rPr>
          <w:rtl/>
        </w:rPr>
      </w:pPr>
      <w:bookmarkStart w:id="230" w:name="_Sec626"/>
      <w:r>
        <w:rPr>
          <w:rtl/>
        </w:rPr>
        <w:t>(خطة) Microsoft Azure Support</w:t>
      </w:r>
      <w:bookmarkEnd w:id="230"/>
      <w:r>
        <w:fldChar w:fldCharType="begin"/>
      </w:r>
      <w:r>
        <w:instrText xml:space="preserve"> TC "</w:instrText>
      </w:r>
      <w:bookmarkStart w:id="231" w:name="_Toc449304655"/>
      <w:r>
        <w:instrText>(</w:instrText>
      </w:r>
      <w:r>
        <w:instrText>خطة</w:instrText>
      </w:r>
      <w:r>
        <w:instrText>) Microsoft Azure Support</w:instrText>
      </w:r>
      <w:bookmarkEnd w:id="231"/>
      <w:r>
        <w:instrText>" \l 3</w:instrText>
      </w:r>
      <w:r>
        <w:fldChar w:fldCharType="end"/>
      </w:r>
    </w:p>
    <w:p w:rsidR="002453E1" w:rsidRDefault="00A73845">
      <w:pPr>
        <w:pStyle w:val="ProductList-Offering1SubSection"/>
        <w:outlineLvl w:val="3"/>
        <w:rPr>
          <w:rtl/>
        </w:rPr>
      </w:pPr>
      <w:bookmarkStart w:id="232" w:name="_Sec706"/>
      <w:r>
        <w:rPr>
          <w:rtl/>
        </w:rPr>
        <w:t>1. توفر البرنامج</w:t>
      </w:r>
      <w:bookmarkEnd w:id="232"/>
    </w:p>
    <w:tbl>
      <w:tblPr>
        <w:tblStyle w:val="PURTable"/>
        <w:bidiVisual/>
        <w:tblW w:w="0" w:type="dxa"/>
        <w:tblLook w:val="04A0" w:firstRow="1" w:lastRow="0" w:firstColumn="1" w:lastColumn="0" w:noHBand="0" w:noVBand="1"/>
      </w:tblPr>
      <w:tblGrid>
        <w:gridCol w:w="4373"/>
        <w:gridCol w:w="821"/>
        <w:gridCol w:w="774"/>
        <w:gridCol w:w="790"/>
        <w:gridCol w:w="805"/>
        <w:gridCol w:w="826"/>
        <w:gridCol w:w="818"/>
        <w:gridCol w:w="795"/>
        <w:gridCol w:w="782"/>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w:instrText>
            </w:r>
            <w:r>
              <w:instrText>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Select P</w:instrText>
            </w:r>
            <w:r>
              <w:instrText xml:space="preserve">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القياسي النشط لـ Azure</w:t>
            </w:r>
            <w:r>
              <w:fldChar w:fldCharType="begin"/>
            </w:r>
            <w:r>
              <w:instrText xml:space="preserve"> XE "</w:instrText>
            </w:r>
            <w:r>
              <w:instrText>الدعم</w:instrText>
            </w:r>
            <w:r>
              <w:instrText xml:space="preserve"> </w:instrText>
            </w:r>
            <w:r>
              <w:instrText>القياسي</w:instrText>
            </w:r>
            <w:r>
              <w:instrText xml:space="preserve"> </w:instrText>
            </w:r>
            <w:r>
              <w:instrText>النشط</w:instrText>
            </w:r>
            <w:r>
              <w:instrText xml:space="preserve"> </w:instrText>
            </w:r>
            <w:r>
              <w:instrText>لـ</w:instrText>
            </w:r>
            <w:r>
              <w:instrText xml:space="preserve">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w:instrText>
            </w:r>
            <w:r>
              <w:instrText>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الدعم المباشر الاحترافي النشط لـ Azure</w:t>
            </w:r>
            <w:r>
              <w:fldChar w:fldCharType="begin"/>
            </w:r>
            <w:r>
              <w:instrText xml:space="preserve"> XE "</w:instrText>
            </w:r>
            <w:r>
              <w:instrText>الدعم</w:instrText>
            </w:r>
            <w:r>
              <w:instrText xml:space="preserve"> </w:instrText>
            </w:r>
            <w:r>
              <w:instrText>المباشر</w:instrText>
            </w:r>
            <w:r>
              <w:instrText xml:space="preserve"> </w:instrText>
            </w:r>
            <w:r>
              <w:instrText>الاحترافي</w:instrText>
            </w:r>
            <w:r>
              <w:instrText xml:space="preserve"> </w:instrText>
            </w:r>
            <w:r>
              <w:instrText>النشط</w:instrText>
            </w:r>
            <w:r>
              <w:instrText xml:space="preserve"> </w:instrText>
            </w:r>
            <w:r>
              <w:instrText>لـ</w:instrText>
            </w:r>
            <w:r>
              <w:instrText xml:space="preserve">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233" w:name="_Sec761"/>
      <w:r>
        <w:rPr>
          <w:rtl/>
        </w:rPr>
        <w:t>2. شروط المنتج</w:t>
      </w:r>
      <w:bookmarkEnd w:id="233"/>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w:instrText>
            </w:r>
            <w:r>
              <w:instrText xml:space="preserve">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عروض دعم Microsoft Azure</w:t>
      </w:r>
    </w:p>
    <w:p w:rsidR="002453E1" w:rsidRDefault="00A73845">
      <w:pPr>
        <w:pStyle w:val="ProductList-Body"/>
        <w:rPr>
          <w:rtl/>
        </w:rPr>
      </w:pPr>
      <w:r>
        <w:rPr>
          <w:rtl/>
        </w:rPr>
        <w:t>تتوفر التفاصيل المتعلقة بعروض دعم Microsoft Az</w:t>
      </w:r>
      <w:r>
        <w:rPr>
          <w:rtl/>
        </w:rPr>
        <w:t xml:space="preserve">ure على الموقع </w:t>
      </w:r>
      <w:hyperlink r:id="rId90">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53E1" w:rsidRDefault="002453E1">
            <w:pPr>
              <w:pStyle w:val="PURBreadcrumb"/>
              <w:bidi/>
              <w:rPr>
                <w:rtl/>
              </w:rPr>
            </w:pPr>
          </w:p>
          <w:tbl>
            <w:tblPr>
              <w:bidiVisual/>
              <w:tblW w:w="0" w:type="dxa"/>
              <w:tblLook w:val="04A0" w:firstRow="1" w:lastRow="0" w:firstColumn="1" w:lastColumn="0" w:noHBand="0" w:noVBand="1"/>
            </w:tblPr>
            <w:tblGrid>
              <w:gridCol w:w="10684"/>
            </w:tblGrid>
            <w:tr w:rsidR="002453E1">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TableBody"/>
              <w:rPr>
                <w:rtl/>
              </w:rPr>
            </w:pPr>
          </w:p>
        </w:tc>
      </w:tr>
    </w:tbl>
    <w:p w:rsidR="002453E1" w:rsidRDefault="00A73845">
      <w:pPr>
        <w:pStyle w:val="ProductList-Offering2HeadingNoBorder"/>
        <w:outlineLvl w:val="2"/>
        <w:rPr>
          <w:rtl/>
        </w:rPr>
      </w:pPr>
      <w:bookmarkStart w:id="234" w:name="_Sec628"/>
      <w:r>
        <w:rPr>
          <w:rtl/>
        </w:rPr>
        <w:t>(خطة) Microsoft Azure Site Recovery</w:t>
      </w:r>
      <w:bookmarkEnd w:id="234"/>
      <w:r>
        <w:fldChar w:fldCharType="begin"/>
      </w:r>
      <w:r>
        <w:instrText xml:space="preserve"> TC "</w:instrText>
      </w:r>
      <w:bookmarkStart w:id="235" w:name="_Toc449304656"/>
      <w:r>
        <w:instrText>(</w:instrText>
      </w:r>
      <w:r>
        <w:instrText>خطة</w:instrText>
      </w:r>
      <w:r>
        <w:instrText>) Microsoft Azure Site Recovery</w:instrText>
      </w:r>
      <w:bookmarkEnd w:id="235"/>
      <w:r>
        <w:instrText>" \l 3</w:instrText>
      </w:r>
      <w:r>
        <w:fldChar w:fldCharType="end"/>
      </w:r>
    </w:p>
    <w:p w:rsidR="002453E1" w:rsidRDefault="00A73845">
      <w:pPr>
        <w:pStyle w:val="ProductList-Offering1SubSection"/>
        <w:outlineLvl w:val="3"/>
        <w:rPr>
          <w:rtl/>
        </w:rPr>
      </w:pPr>
      <w:bookmarkStart w:id="236" w:name="_Sec708"/>
      <w:r>
        <w:rPr>
          <w:rtl/>
        </w:rPr>
        <w:t>1. توفر البرنامج</w:t>
      </w:r>
      <w:bookmarkEnd w:id="236"/>
    </w:p>
    <w:p w:rsidR="002453E1" w:rsidRDefault="002453E1">
      <w:pPr>
        <w:pStyle w:val="ProductList-Body"/>
        <w:rPr>
          <w:rtl/>
        </w:rPr>
      </w:pPr>
    </w:p>
    <w:tbl>
      <w:tblPr>
        <w:tblStyle w:val="PURTable"/>
        <w:bidiVisual/>
        <w:tblW w:w="0" w:type="dxa"/>
        <w:tblLook w:val="04A0" w:firstRow="1" w:lastRow="0" w:firstColumn="1" w:lastColumn="0" w:noHBand="0" w:noVBand="1"/>
      </w:tblPr>
      <w:tblGrid>
        <w:gridCol w:w="4383"/>
        <w:gridCol w:w="820"/>
        <w:gridCol w:w="772"/>
        <w:gridCol w:w="789"/>
        <w:gridCol w:w="804"/>
        <w:gridCol w:w="825"/>
        <w:gridCol w:w="817"/>
        <w:gridCol w:w="794"/>
        <w:gridCol w:w="780"/>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w:instrText>
            </w:r>
            <w:r>
              <w:instrText>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237" w:name="_Sec763"/>
      <w:r>
        <w:rPr>
          <w:rtl/>
        </w:rPr>
        <w:t>2. شروط المنتج</w:t>
      </w:r>
      <w:bookmarkEnd w:id="237"/>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1">
              <w:r>
                <w:rPr>
                  <w:color w:val="00467F"/>
                  <w:u w:val="single"/>
                  <w:rtl/>
                </w:rPr>
                <w:t xml:space="preserve">شروط الخدمة </w:t>
              </w:r>
              <w:r>
                <w:rPr>
                  <w:color w:val="00467F"/>
                  <w:u w:val="single"/>
                  <w:rtl/>
                </w:rPr>
                <w:t>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w:instrText>
            </w:r>
            <w:r>
              <w:instrText>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w:instrText>
            </w:r>
            <w:r>
              <w:instrText>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lastRenderedPageBreak/>
        <w:t>2.1 الكمية الأولية</w:t>
      </w:r>
    </w:p>
    <w:p w:rsidR="002453E1" w:rsidRDefault="00A73845">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38" w:name="_Sec657"/>
      <w:r>
        <w:rPr>
          <w:rtl/>
        </w:rPr>
        <w:t>(خطة) Enterprise Mobility Suite</w:t>
      </w:r>
      <w:bookmarkEnd w:id="238"/>
      <w:r>
        <w:fldChar w:fldCharType="begin"/>
      </w:r>
      <w:r>
        <w:instrText xml:space="preserve"> TC "</w:instrText>
      </w:r>
      <w:bookmarkStart w:id="239" w:name="_Toc449304657"/>
      <w:r>
        <w:instrText>(</w:instrText>
      </w:r>
      <w:r>
        <w:instrText>خطة</w:instrText>
      </w:r>
      <w:r>
        <w:instrText>) Enterprise Mobility Suite</w:instrText>
      </w:r>
      <w:bookmarkEnd w:id="239"/>
      <w:r>
        <w:instrText>" \l 3</w:instrText>
      </w:r>
      <w:r>
        <w:fldChar w:fldCharType="end"/>
      </w:r>
    </w:p>
    <w:p w:rsidR="002453E1" w:rsidRDefault="00A73845">
      <w:pPr>
        <w:pStyle w:val="ProductList-Offering1SubSection"/>
        <w:outlineLvl w:val="3"/>
        <w:rPr>
          <w:rtl/>
        </w:rPr>
      </w:pPr>
      <w:bookmarkStart w:id="240" w:name="_Sec709"/>
      <w:r>
        <w:rPr>
          <w:rtl/>
        </w:rPr>
        <w:t>1. توفر البرنامج</w:t>
      </w:r>
      <w:bookmarkEnd w:id="240"/>
    </w:p>
    <w:tbl>
      <w:tblPr>
        <w:tblStyle w:val="PURTable"/>
        <w:bidiVisual/>
        <w:tblW w:w="0" w:type="dxa"/>
        <w:tblLook w:val="04A0" w:firstRow="1" w:lastRow="0" w:firstColumn="1" w:lastColumn="0" w:noHBand="0" w:noVBand="1"/>
      </w:tblPr>
      <w:tblGrid>
        <w:gridCol w:w="4378"/>
        <w:gridCol w:w="820"/>
        <w:gridCol w:w="772"/>
        <w:gridCol w:w="787"/>
        <w:gridCol w:w="802"/>
        <w:gridCol w:w="824"/>
        <w:gridCol w:w="816"/>
        <w:gridCol w:w="792"/>
        <w:gridCol w:w="793"/>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w:instrText>
            </w:r>
            <w:r>
              <w:instrText>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المكوّن الإضافي لـ Enterprise Mobility Suite‏‎</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w:instrText>
            </w:r>
            <w:r>
              <w:instrText>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Enterprise Mobility Suite من ضمان البرنامج</w:t>
            </w:r>
            <w:r>
              <w:fldChar w:fldCharType="begin"/>
            </w:r>
            <w:r>
              <w:instrText xml:space="preserve"> XE "Enterprise Mobi</w:instrText>
            </w:r>
            <w:r>
              <w:instrText xml:space="preserve">lity Suite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241" w:name="_Sec764"/>
      <w:r>
        <w:rPr>
          <w:rtl/>
        </w:rPr>
        <w:t>2. شروط المنتج</w:t>
      </w:r>
      <w:bookmarkEnd w:id="241"/>
    </w:p>
    <w:tbl>
      <w:tblPr>
        <w:tblStyle w:val="PURTable"/>
        <w:bidiVisual/>
        <w:tblW w:w="0" w:type="dxa"/>
        <w:tblLook w:val="04A0" w:firstRow="1" w:lastRow="0" w:firstColumn="1" w:lastColumn="0" w:noHBand="0" w:noVBand="1"/>
      </w:tblPr>
      <w:tblGrid>
        <w:gridCol w:w="3581"/>
        <w:gridCol w:w="3599"/>
        <w:gridCol w:w="3610"/>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w:t>
            </w:r>
            <w:r>
              <w:rPr>
                <w:color w:val="404040"/>
                <w:rtl/>
              </w:rPr>
              <w:t>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العروض</w:instrText>
            </w:r>
            <w:r>
              <w:instrText xml:space="preserve"> </w:instrText>
            </w:r>
            <w:r>
              <w:instrText>الترويجية</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العروض</w:instrText>
            </w:r>
            <w:r>
              <w:instrText xml:space="preserve"> </w:instrText>
            </w:r>
            <w:r>
              <w:instrText>المحددة</w:instrText>
            </w:r>
            <w:r>
              <w:instrText xml:space="preserve"> </w:instrText>
            </w:r>
            <w:r>
              <w:instrText>بوقت</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r>
              <w:instrText xml:space="preserve">." </w:instrText>
            </w:r>
            <w:r>
              <w:fldChar w:fldCharType="separate"/>
            </w:r>
            <w:r>
              <w:rPr>
                <w:color w:val="0563C1"/>
              </w:rPr>
              <w:t>العروض</w:t>
            </w:r>
            <w:r>
              <w:rPr>
                <w:color w:val="0563C1"/>
              </w:rPr>
              <w:t xml:space="preserve"> </w:t>
            </w:r>
            <w:r>
              <w:rPr>
                <w:color w:val="0563C1"/>
              </w:rPr>
              <w:t>الترويجية</w:t>
            </w:r>
            <w:r>
              <w:fldChar w:fldCharType="end"/>
            </w:r>
            <w:r>
              <w:t xml:space="preserve">: </w:t>
            </w:r>
            <w:hyperlink w:anchor="_Sec572">
              <w:r>
                <w:rPr>
                  <w:color w:val="00467F"/>
                  <w:u w:val="single"/>
                  <w:rtl/>
                </w:rPr>
                <w:t>الملحق (</w:t>
              </w:r>
              <w:r>
                <w:rPr>
                  <w:color w:val="00467F"/>
                  <w:u w:val="single"/>
                  <w:rtl/>
                </w:rPr>
                <w:t>هـ)</w:t>
              </w:r>
            </w:hyperlink>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r>
              <w:t xml:space="preserve"> (Intune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أهلية شراء ترخيص اشتراك المستخدم الإضافي</w:t>
      </w:r>
    </w:p>
    <w:p w:rsidR="002453E1" w:rsidRDefault="00A73845">
      <w:pPr>
        <w:pStyle w:val="ProductList-Body"/>
        <w:rPr>
          <w:rtl/>
        </w:rPr>
      </w:pPr>
      <w:r>
        <w:rPr>
          <w:rtl/>
        </w:rPr>
        <w:t>يجب أن يكون لدى العملاء تسجيل Enterp</w:t>
      </w:r>
      <w:r>
        <w:rPr>
          <w:rtl/>
        </w:rPr>
        <w:t>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2453E1" w:rsidRDefault="002453E1">
      <w:pPr>
        <w:pStyle w:val="ProductList-Body"/>
        <w:rPr>
          <w:rtl/>
        </w:rPr>
      </w:pPr>
    </w:p>
    <w:p w:rsidR="002453E1" w:rsidRDefault="00A73845">
      <w:pPr>
        <w:pStyle w:val="ProductList-ClauseHeading"/>
        <w:outlineLvl w:val="4"/>
        <w:rPr>
          <w:rtl/>
        </w:rPr>
      </w:pPr>
      <w:r>
        <w:rPr>
          <w:rtl/>
        </w:rPr>
        <w:t>2.2 التراخيص المؤهِّلة لترخيص اشتراك</w:t>
      </w:r>
      <w:r>
        <w:rPr>
          <w:rtl/>
        </w:rPr>
        <w:t xml:space="preserve"> المستخدم الإضافي</w:t>
      </w:r>
    </w:p>
    <w:tbl>
      <w:tblPr>
        <w:tblStyle w:val="PURTable"/>
        <w:bidiVisual/>
        <w:tblW w:w="0" w:type="dxa"/>
        <w:tblLook w:val="04A0" w:firstRow="1" w:lastRow="0" w:firstColumn="1" w:lastColumn="0" w:noHBand="0" w:noVBand="1"/>
      </w:tblPr>
      <w:tblGrid>
        <w:gridCol w:w="5398"/>
        <w:gridCol w:w="5392"/>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الإضافي</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ترخيص وصول العميل للمؤسسة</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Core CAL Suite Bridge لبرنامج Office 365</w:t>
            </w:r>
            <w:r>
              <w:fldChar w:fldCharType="begin"/>
            </w:r>
            <w:r>
              <w:instrText xml:space="preserve"> XE "</w:instrText>
            </w:r>
            <w:r>
              <w:instrText>ترخيص</w:instrText>
            </w:r>
            <w:r>
              <w:instrText xml:space="preserve"> Core CAL Suite Bridge </w:instrText>
            </w:r>
            <w:r>
              <w:instrText>لبرنامج</w:instrText>
            </w:r>
            <w:r>
              <w:instrText xml:space="preserv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Core CAL Suite Bridge لبرنامج Office 365 وMicrosoft Intune</w:t>
            </w:r>
            <w:r>
              <w:fldChar w:fldCharType="begin"/>
            </w:r>
            <w:r>
              <w:instrText xml:space="preserve"> XE "</w:instrText>
            </w:r>
            <w:r>
              <w:instrText>ترخيص</w:instrText>
            </w:r>
            <w:r>
              <w:instrText xml:space="preserve"> Core CAL Suite Bridge </w:instrText>
            </w:r>
            <w:r>
              <w:instrText>لبرنامج</w:instrText>
            </w:r>
            <w:r>
              <w:instrText xml:space="preserve"> Office 365 </w:instrText>
            </w:r>
            <w:r>
              <w:instrText>و</w:instrText>
            </w:r>
            <w:r>
              <w:instrText xml:space="preserve">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53E1" w:rsidRDefault="00A73845">
            <w:pPr>
              <w:pStyle w:val="ProductList-TableBody"/>
              <w:rPr>
                <w:rtl/>
              </w:rPr>
            </w:pPr>
            <w:r>
              <w:rPr>
                <w:rtl/>
              </w:rPr>
              <w:t>Enterprise Mobility Suite</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Enterprise CAL Suite Bridge لبرنامج Office 365</w:t>
            </w:r>
            <w:r>
              <w:fldChar w:fldCharType="begin"/>
            </w:r>
            <w:r>
              <w:instrText xml:space="preserve"> XE "</w:instrText>
            </w:r>
            <w:r>
              <w:instrText>ترخيص</w:instrText>
            </w:r>
            <w:r>
              <w:instrText xml:space="preserve"> Enterprise CAL Suite Bridge </w:instrText>
            </w:r>
            <w:r>
              <w:instrText>لبرنامج</w:instrText>
            </w:r>
            <w:r>
              <w:instrText xml:space="preserv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Enterprise CAL Suite Bridge لبرنامج Office 365 وMicrosoft Intune</w:t>
            </w:r>
            <w:r>
              <w:fldChar w:fldCharType="begin"/>
            </w:r>
            <w:r>
              <w:instrText xml:space="preserve"> XE "</w:instrText>
            </w:r>
            <w:r>
              <w:instrText>ترخيص</w:instrText>
            </w:r>
            <w:r>
              <w:instrText xml:space="preserve"> Enterprise CAL Suite Bridge </w:instrText>
            </w:r>
            <w:r>
              <w:instrText>لبرن</w:instrText>
            </w:r>
            <w:r>
              <w:instrText>امج</w:instrText>
            </w:r>
            <w:r>
              <w:instrText xml:space="preserve"> Office 365 </w:instrText>
            </w:r>
            <w:r>
              <w:instrText>و</w:instrText>
            </w:r>
            <w:r>
              <w:instrText xml:space="preserve">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2.3 القيود على شراء ترخيص اشتراك المستخدم الإضافي</w:t>
      </w:r>
    </w:p>
    <w:p w:rsidR="002453E1" w:rsidRDefault="00A73845">
      <w:pPr>
        <w:pStyle w:val="ProductList-Body"/>
        <w:rPr>
          <w:rtl/>
        </w:rPr>
      </w:pPr>
      <w:r>
        <w:rPr>
          <w:rtl/>
        </w:rPr>
        <w:t>يجوز شراء ترخيص اشتراك مستخدم إضافي واحد فقط لكل ترخيص مؤهِّل (أو مجموعة من التراخيص المؤهِّلة).</w:t>
      </w:r>
    </w:p>
    <w:p w:rsidR="002453E1" w:rsidRDefault="002453E1">
      <w:pPr>
        <w:pStyle w:val="ProductList-Body"/>
        <w:rPr>
          <w:rtl/>
        </w:rPr>
      </w:pPr>
    </w:p>
    <w:p w:rsidR="002453E1" w:rsidRDefault="00A73845">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w:t>
      </w:r>
      <w:r>
        <w:rPr>
          <w:rtl/>
        </w:rPr>
        <w:t>كل ترخيص مؤهِّل (أو مجموعة من التراخيص المؤهِّلة).</w:t>
      </w:r>
    </w:p>
    <w:p w:rsidR="002453E1" w:rsidRDefault="002453E1">
      <w:pPr>
        <w:pStyle w:val="ProductList-Body"/>
        <w:rPr>
          <w:rtl/>
        </w:rPr>
      </w:pPr>
    </w:p>
    <w:p w:rsidR="002453E1" w:rsidRDefault="00A73845">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w:t>
      </w:r>
      <w:r>
        <w:rPr>
          <w:rtl/>
        </w:rPr>
        <w:t>هلة ما دامت لديهم تغطية للتراخيص المؤهِّلة.</w:t>
      </w:r>
    </w:p>
    <w:p w:rsidR="002453E1" w:rsidRDefault="002453E1">
      <w:pPr>
        <w:pStyle w:val="ProductList-Body"/>
        <w:rPr>
          <w:rtl/>
        </w:rPr>
      </w:pPr>
    </w:p>
    <w:p w:rsidR="002453E1" w:rsidRDefault="00A73845">
      <w:pPr>
        <w:pStyle w:val="ProductList-ClauseHeading"/>
        <w:outlineLvl w:val="4"/>
        <w:rPr>
          <w:rtl/>
        </w:rPr>
      </w:pPr>
      <w:r>
        <w:rPr>
          <w:rtl/>
        </w:rPr>
        <w:t>2.4 أهلية شراء تراخيص اشتراك المستخدم ذات خيار "من ضمان البرنامج" لـ Enterprise Mobility Suite</w:t>
      </w:r>
    </w:p>
    <w:p w:rsidR="002453E1" w:rsidRDefault="00A73845">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w:instrText>
      </w:r>
      <w:r>
        <w:instrText>يعن</w:instrText>
      </w:r>
      <w:r>
        <w:instrText>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بالكامل</w:t>
      </w:r>
      <w:r>
        <w:t xml:space="preserve"> (</w:t>
      </w:r>
      <w:r>
        <w:t>يشار</w:t>
      </w:r>
      <w:r>
        <w:t xml:space="preserve"> </w:t>
      </w:r>
      <w:r>
        <w:t>إليها</w:t>
      </w:r>
      <w:r>
        <w:t xml:space="preserve"> </w:t>
      </w:r>
      <w:r>
        <w:t>بمصطلح</w:t>
      </w:r>
      <w:r>
        <w:t xml:space="preserve"> "</w:t>
      </w:r>
      <w:r>
        <w:t>التراخيص</w:t>
      </w:r>
      <w:r>
        <w:t xml:space="preserve"> </w:t>
      </w:r>
      <w:r>
        <w:t>المؤهّلة</w:t>
      </w:r>
      <w:r>
        <w:t xml:space="preserve">") </w:t>
      </w:r>
      <w:r>
        <w:t>للمنتجات</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w:t>
      </w:r>
      <w:r>
        <w:t>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تتطلب</w:t>
      </w:r>
      <w:r>
        <w:t xml:space="preserve"> </w:t>
      </w:r>
      <w:r>
        <w:t>تراخيص</w:t>
      </w:r>
      <w:r>
        <w:t xml:space="preserve"> </w:t>
      </w:r>
      <w:r>
        <w:t>اشتراك</w:t>
      </w:r>
      <w:r>
        <w:t xml:space="preserve"> </w:t>
      </w:r>
      <w:r>
        <w:t>المستخدم</w:t>
      </w:r>
      <w:r>
        <w:t xml:space="preserve"> </w:t>
      </w:r>
      <w:r>
        <w:t>ذات</w:t>
      </w:r>
      <w:r>
        <w:t xml:space="preserve"> </w:t>
      </w:r>
      <w:r>
        <w:t>خيار</w:t>
      </w:r>
      <w:r>
        <w:t xml:space="preserve"> "</w:t>
      </w:r>
      <w:r>
        <w:t>من</w:t>
      </w:r>
      <w:r>
        <w:t xml:space="preserve"> </w:t>
      </w:r>
      <w:r>
        <w:t>ضمان</w:t>
      </w:r>
      <w:r>
        <w:t xml:space="preserve"> </w:t>
      </w:r>
      <w:r>
        <w:t>البرنامج</w:t>
      </w:r>
      <w:r>
        <w:t xml:space="preserve">" </w:t>
      </w:r>
      <w:r>
        <w:t>تراخيص</w:t>
      </w:r>
      <w:r>
        <w:t xml:space="preserve"> CAL Suite Bridge </w:t>
      </w:r>
      <w:r>
        <w:t>كما</w:t>
      </w:r>
      <w:r>
        <w:t xml:space="preserve"> </w:t>
      </w:r>
      <w:r>
        <w:t>هو</w:t>
      </w:r>
      <w:r>
        <w:t xml:space="preserve"> </w:t>
      </w:r>
      <w:r>
        <w:t>موضح</w:t>
      </w:r>
      <w:r>
        <w:t xml:space="preserve"> </w:t>
      </w:r>
      <w:r>
        <w:t>في</w:t>
      </w:r>
      <w:r>
        <w:t xml:space="preserve"> </w:t>
      </w:r>
      <w:r>
        <w:t>الجدول</w:t>
      </w:r>
      <w:r>
        <w:t>.</w:t>
      </w:r>
    </w:p>
    <w:tbl>
      <w:tblPr>
        <w:tblStyle w:val="PURTable"/>
        <w:bidiVisual/>
        <w:tblW w:w="0" w:type="dxa"/>
        <w:tblLook w:val="04A0" w:firstRow="1" w:lastRow="0" w:firstColumn="1" w:lastColumn="0" w:noHBand="0" w:noVBand="1"/>
      </w:tblPr>
      <w:tblGrid>
        <w:gridCol w:w="3580"/>
        <w:gridCol w:w="3605"/>
        <w:gridCol w:w="360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التراخيص المؤهّ</w:t>
            </w:r>
            <w:r>
              <w:rPr>
                <w:color w:val="FFFFFF"/>
                <w:rtl/>
              </w:rPr>
              <w:t>ِلة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CAL Suite Bridge المطلوب</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lastRenderedPageBreak/>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CAL Bridge for Enterprise Mobility Suite</w:t>
            </w:r>
            <w:r>
              <w:rPr>
                <w:vertAlign w:val="superscript"/>
                <w:rtl/>
              </w:rPr>
              <w:t>2,3</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Enterprise CAL Bridge لـ Enterprise Mobility Suite</w:t>
            </w:r>
            <w:r>
              <w:rPr>
                <w:vertAlign w:val="superscript"/>
                <w:rtl/>
              </w:rPr>
              <w:t>2،4</w:t>
            </w:r>
          </w:p>
        </w:tc>
      </w:tr>
    </w:tbl>
    <w:p w:rsidR="002453E1" w:rsidRDefault="00A73845">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2453E1" w:rsidRDefault="00A73845">
      <w:pPr>
        <w:pStyle w:val="ProductList-Body"/>
        <w:rPr>
          <w:rtl/>
        </w:rPr>
      </w:pPr>
      <w:r>
        <w:rPr>
          <w:i/>
          <w:vertAlign w:val="superscript"/>
          <w:rtl/>
        </w:rPr>
        <w:t>2</w:t>
      </w:r>
      <w:r>
        <w:rPr>
          <w:i/>
          <w:rtl/>
        </w:rPr>
        <w:t>مطلوب للشراء في موعد مرور سنة على التسجيل فق</w:t>
      </w:r>
      <w:r>
        <w:rPr>
          <w:i/>
          <w:rtl/>
        </w:rPr>
        <w:t>ط.</w:t>
      </w:r>
    </w:p>
    <w:p w:rsidR="002453E1" w:rsidRDefault="00A73845">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2453E1" w:rsidRDefault="00A73845">
      <w:pPr>
        <w:pStyle w:val="ProductList-Body"/>
        <w:rPr>
          <w:rtl/>
        </w:rPr>
      </w:pPr>
      <w:r>
        <w:rPr>
          <w:i/>
          <w:vertAlign w:val="superscript"/>
          <w:rtl/>
        </w:rPr>
        <w:t>4</w:t>
      </w:r>
      <w:r>
        <w:rPr>
          <w:i/>
          <w:rtl/>
        </w:rPr>
        <w:t>الشراء غير مطلوب للمستخدمين المرخصين أيضًا في Office 365‏ (Enterprise &amp; Government E3، E4)</w:t>
      </w:r>
    </w:p>
    <w:p w:rsidR="002453E1" w:rsidRDefault="002453E1">
      <w:pPr>
        <w:pStyle w:val="ProductList-Body"/>
        <w:rPr>
          <w:rtl/>
        </w:rPr>
      </w:pPr>
    </w:p>
    <w:p w:rsidR="002453E1" w:rsidRDefault="00A73845">
      <w:pPr>
        <w:pStyle w:val="ProductList-ClauseHeading"/>
        <w:outlineLvl w:val="4"/>
        <w:rPr>
          <w:rtl/>
        </w:rPr>
      </w:pPr>
      <w:r>
        <w:rPr>
          <w:rtl/>
        </w:rPr>
        <w:t xml:space="preserve">2.5 عمليات شراء تراخيص اشتراك المستخدم ذات خيار "من ضمان </w:t>
      </w:r>
      <w:r>
        <w:rPr>
          <w:rtl/>
        </w:rPr>
        <w:t>البرنامج"</w:t>
      </w:r>
    </w:p>
    <w:p w:rsidR="002453E1" w:rsidRDefault="00A73845">
      <w:pPr>
        <w:pStyle w:val="ProductList-Body"/>
        <w:rPr>
          <w:rtl/>
        </w:rPr>
      </w:pPr>
      <w:r>
        <w:rPr>
          <w:rtl/>
        </w:rPr>
        <w:t xml:space="preserve">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w:t>
      </w:r>
      <w:r>
        <w:rPr>
          <w:rtl/>
        </w:rPr>
        <w:t>"من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2453E1" w:rsidRDefault="002453E1">
      <w:pPr>
        <w:pStyle w:val="ProductList-Body"/>
        <w:rPr>
          <w:rtl/>
        </w:rPr>
      </w:pPr>
    </w:p>
    <w:p w:rsidR="002453E1" w:rsidRDefault="00A73845">
      <w:pPr>
        <w:pStyle w:val="ProductList-ClauseHeading"/>
        <w:outlineLvl w:val="4"/>
        <w:rPr>
          <w:rtl/>
        </w:rPr>
      </w:pPr>
      <w:r>
        <w:rPr>
          <w:rtl/>
        </w:rPr>
        <w:t>2.6 ميزات ضمان البرنامج لتراخيص اشتراك المستخدم ذات خيار "من ضمان البرنامج" لـ Enterprise Mob</w:t>
      </w:r>
      <w:r>
        <w:rPr>
          <w:rtl/>
        </w:rPr>
        <w:t>ility Suite</w:t>
      </w:r>
    </w:p>
    <w:p w:rsidR="002453E1" w:rsidRDefault="00A73845">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42" w:name="_Sec658"/>
      <w:r>
        <w:rPr>
          <w:rtl/>
        </w:rPr>
        <w:t>Azure Active Directory (خطة)</w:t>
      </w:r>
      <w:bookmarkEnd w:id="242"/>
      <w:r>
        <w:fldChar w:fldCharType="begin"/>
      </w:r>
      <w:r>
        <w:instrText xml:space="preserve"> TC "</w:instrText>
      </w:r>
      <w:bookmarkStart w:id="243" w:name="_Toc449304658"/>
      <w:r>
        <w:instrText>Azure Active Directory (</w:instrText>
      </w:r>
      <w:r>
        <w:instrText>خطة</w:instrText>
      </w:r>
      <w:r>
        <w:instrText>)</w:instrText>
      </w:r>
      <w:bookmarkEnd w:id="243"/>
      <w:r>
        <w:instrText>" \l 3</w:instrText>
      </w:r>
      <w:r>
        <w:fldChar w:fldCharType="end"/>
      </w:r>
    </w:p>
    <w:p w:rsidR="002453E1" w:rsidRDefault="00A73845">
      <w:pPr>
        <w:pStyle w:val="ProductList-Offering1SubSection"/>
        <w:outlineLvl w:val="3"/>
        <w:rPr>
          <w:rtl/>
        </w:rPr>
      </w:pPr>
      <w:bookmarkStart w:id="244" w:name="_Sec710"/>
      <w:r>
        <w:rPr>
          <w:rtl/>
        </w:rPr>
        <w:t>1. توفر البرنامج</w:t>
      </w:r>
      <w:bookmarkEnd w:id="244"/>
    </w:p>
    <w:tbl>
      <w:tblPr>
        <w:tblStyle w:val="PURTable"/>
        <w:bidiVisual/>
        <w:tblW w:w="0" w:type="dxa"/>
        <w:tblLook w:val="04A0" w:firstRow="1" w:lastRow="0" w:firstColumn="1" w:lastColumn="0" w:noHBand="0" w:noVBand="1"/>
      </w:tblPr>
      <w:tblGrid>
        <w:gridCol w:w="4373"/>
        <w:gridCol w:w="820"/>
        <w:gridCol w:w="771"/>
        <w:gridCol w:w="788"/>
        <w:gridCol w:w="803"/>
        <w:gridCol w:w="825"/>
        <w:gridCol w:w="817"/>
        <w:gridCol w:w="793"/>
        <w:gridCol w:w="794"/>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Azure Active Directory Basic (ترخيص اشتراك المستخدم)</w:t>
            </w:r>
            <w:r>
              <w:fldChar w:fldCharType="begin"/>
            </w:r>
            <w:r>
              <w:instrText xml:space="preserve"> XE "</w:instrText>
            </w:r>
            <w:r>
              <w:instrText>Azure Active Directory Basic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Azure Active Directory Premium (ترخيص اشتراك المستخدم)</w:t>
            </w:r>
            <w:r>
              <w:fldChar w:fldCharType="begin"/>
            </w:r>
            <w:r>
              <w:instrText xml:space="preserve"> XE "Azure Active Directory Premium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w:instrText>
            </w:r>
            <w:r>
              <w:instrText>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245" w:name="_Sec765"/>
      <w:r>
        <w:rPr>
          <w:rtl/>
        </w:rPr>
        <w:t>2. شروط المنتج</w:t>
      </w:r>
      <w:bookmarkEnd w:id="245"/>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w:instrText>
            </w:r>
            <w:r>
              <w:instrText>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w:instrText>
            </w:r>
            <w:r>
              <w:instrText>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w:instrText>
            </w:r>
            <w:r>
              <w:instrText xml:space="preserve">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تسجيل الدخول الأحادي (SSO)</w:t>
      </w:r>
    </w:p>
    <w:p w:rsidR="002453E1" w:rsidRDefault="00A73845">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46" w:name="_Sec659"/>
      <w:r>
        <w:rPr>
          <w:rtl/>
        </w:rPr>
        <w:t>Azure Rights Management Premium (خطة)</w:t>
      </w:r>
      <w:bookmarkEnd w:id="246"/>
      <w:r>
        <w:fldChar w:fldCharType="begin"/>
      </w:r>
      <w:r>
        <w:instrText xml:space="preserve"> TC "</w:instrText>
      </w:r>
      <w:bookmarkStart w:id="247" w:name="_Toc449304659"/>
      <w:r>
        <w:instrText>Azure Rights Management Premium (</w:instrText>
      </w:r>
      <w:r>
        <w:instrText>خطة</w:instrText>
      </w:r>
      <w:r>
        <w:instrText>)</w:instrText>
      </w:r>
      <w:bookmarkEnd w:id="247"/>
      <w:r>
        <w:instrText>" \l 3</w:instrText>
      </w:r>
      <w:r>
        <w:fldChar w:fldCharType="end"/>
      </w:r>
    </w:p>
    <w:p w:rsidR="002453E1" w:rsidRDefault="00A73845">
      <w:pPr>
        <w:pStyle w:val="ProductList-Offering1SubSection"/>
        <w:outlineLvl w:val="3"/>
        <w:rPr>
          <w:rtl/>
        </w:rPr>
      </w:pPr>
      <w:bookmarkStart w:id="248" w:name="_Sec711"/>
      <w:r>
        <w:rPr>
          <w:rtl/>
        </w:rPr>
        <w:t>1. توفر البرنامج</w:t>
      </w:r>
      <w:bookmarkEnd w:id="248"/>
    </w:p>
    <w:tbl>
      <w:tblPr>
        <w:tblStyle w:val="PURTable"/>
        <w:bidiVisual/>
        <w:tblW w:w="0" w:type="dxa"/>
        <w:tblLook w:val="04A0" w:firstRow="1" w:lastRow="0" w:firstColumn="1" w:lastColumn="0" w:noHBand="0" w:noVBand="1"/>
      </w:tblPr>
      <w:tblGrid>
        <w:gridCol w:w="4394"/>
        <w:gridCol w:w="818"/>
        <w:gridCol w:w="768"/>
        <w:gridCol w:w="785"/>
        <w:gridCol w:w="800"/>
        <w:gridCol w:w="823"/>
        <w:gridCol w:w="815"/>
        <w:gridCol w:w="790"/>
        <w:gridCol w:w="791"/>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249" w:name="_Sec766"/>
      <w:r>
        <w:rPr>
          <w:rtl/>
        </w:rPr>
        <w:t>2. شروط المنتج</w:t>
      </w:r>
      <w:bookmarkEnd w:id="249"/>
    </w:p>
    <w:tbl>
      <w:tblPr>
        <w:tblStyle w:val="PURTable"/>
        <w:bidiVisual/>
        <w:tblW w:w="0" w:type="dxa"/>
        <w:tblLook w:val="04A0" w:firstRow="1" w:lastRow="0" w:firstColumn="1" w:lastColumn="0" w:noHBand="0" w:noVBand="1"/>
      </w:tblPr>
      <w:tblGrid>
        <w:gridCol w:w="3568"/>
        <w:gridCol w:w="3611"/>
        <w:gridCol w:w="361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Azure Rights Management Premium (</w:t>
            </w:r>
            <w:r>
              <w:t>ترخيص</w:t>
            </w:r>
            <w:r>
              <w:t xml:space="preserve"> </w:t>
            </w:r>
            <w:r>
              <w:t>اشتراك</w:t>
            </w:r>
            <w:r>
              <w:t xml:space="preserve"> </w:t>
            </w:r>
            <w:r>
              <w:t>مستخدم</w:t>
            </w:r>
            <w:r>
              <w:t>)</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lastRenderedPageBreak/>
              <w:t>حقوق الترحي</w:t>
            </w:r>
            <w:r>
              <w:rPr>
                <w:color w:val="404040"/>
                <w:rtl/>
              </w:rPr>
              <w:t>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w:instrText>
            </w:r>
            <w:r>
              <w:instrText xml:space="preserve">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Azure Rights Management Premium (</w:t>
            </w:r>
            <w:r>
              <w:t>ترخيص</w:t>
            </w:r>
            <w:r>
              <w:t xml:space="preserve"> </w:t>
            </w:r>
            <w:r>
              <w:t>اشتراك</w:t>
            </w:r>
            <w:r>
              <w:t xml:space="preserve"> </w:t>
            </w:r>
            <w:r>
              <w:t>مستخدم</w:t>
            </w:r>
            <w:r>
              <w:t>)</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w:instrText>
            </w:r>
            <w:r>
              <w:instrText xml:space="preserv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Azure Rights Management Premium (</w:t>
                </w:r>
                <w:r>
                  <w:t>ترخيص</w:t>
                </w:r>
                <w:r>
                  <w:t xml:space="preserve"> </w:t>
                </w:r>
                <w:r>
                  <w:t>اشتراك</w:t>
                </w:r>
                <w:r>
                  <w:t xml:space="preserve"> </w:t>
                </w:r>
                <w:r>
                  <w:t>مستخدم</w:t>
                </w:r>
                <w:r>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50" w:name="_Sec660"/>
      <w:r>
        <w:rPr>
          <w:rtl/>
        </w:rPr>
        <w:t>Azure RemoteApp (خطة)</w:t>
      </w:r>
      <w:bookmarkEnd w:id="250"/>
      <w:r>
        <w:fldChar w:fldCharType="begin"/>
      </w:r>
      <w:r>
        <w:instrText xml:space="preserve"> TC "</w:instrText>
      </w:r>
      <w:bookmarkStart w:id="251" w:name="_Toc449304660"/>
      <w:r>
        <w:instrText>Azure RemoteApp (</w:instrText>
      </w:r>
      <w:r>
        <w:instrText>خطة</w:instrText>
      </w:r>
      <w:r>
        <w:instrText>)</w:instrText>
      </w:r>
      <w:bookmarkEnd w:id="251"/>
      <w:r>
        <w:instrText>" \l 3</w:instrText>
      </w:r>
      <w:r>
        <w:fldChar w:fldCharType="end"/>
      </w:r>
    </w:p>
    <w:p w:rsidR="002453E1" w:rsidRDefault="00A73845">
      <w:pPr>
        <w:pStyle w:val="ProductList-Offering1SubSection"/>
        <w:outlineLvl w:val="3"/>
        <w:rPr>
          <w:rtl/>
        </w:rPr>
      </w:pPr>
      <w:bookmarkStart w:id="252" w:name="_Sec712"/>
      <w:r>
        <w:rPr>
          <w:rtl/>
        </w:rPr>
        <w:t>1. توفر البرنامج</w:t>
      </w:r>
      <w:bookmarkEnd w:id="252"/>
    </w:p>
    <w:tbl>
      <w:tblPr>
        <w:tblStyle w:val="PURTable"/>
        <w:bidiVisual/>
        <w:tblW w:w="0" w:type="dxa"/>
        <w:tblLook w:val="04A0" w:firstRow="1" w:lastRow="0" w:firstColumn="1" w:lastColumn="0" w:noHBand="0" w:noVBand="1"/>
      </w:tblPr>
      <w:tblGrid>
        <w:gridCol w:w="4452"/>
        <w:gridCol w:w="823"/>
        <w:gridCol w:w="778"/>
        <w:gridCol w:w="794"/>
        <w:gridCol w:w="705"/>
        <w:gridCol w:w="828"/>
        <w:gridCol w:w="820"/>
        <w:gridCol w:w="798"/>
        <w:gridCol w:w="786"/>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253" w:name="_Sec767"/>
      <w:r>
        <w:rPr>
          <w:rtl/>
        </w:rPr>
        <w:t>2. شروط المنتج</w:t>
      </w:r>
      <w:bookmarkEnd w:id="253"/>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w:instrText>
            </w:r>
            <w:r>
              <w:instrText xml:space="preserve">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w:instrText>
            </w:r>
            <w:r>
              <w:instrText>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54" w:name="_Sec854"/>
      <w:r>
        <w:rPr>
          <w:rtl/>
        </w:rPr>
        <w:t>مجموعة إدارة العمليات (خطة)</w:t>
      </w:r>
      <w:bookmarkEnd w:id="254"/>
      <w:r>
        <w:fldChar w:fldCharType="begin"/>
      </w:r>
      <w:r>
        <w:instrText xml:space="preserve"> TC "</w:instrText>
      </w:r>
      <w:bookmarkStart w:id="255" w:name="_Toc449304661"/>
      <w:r>
        <w:instrText>مجموعة</w:instrText>
      </w:r>
      <w:r>
        <w:instrText xml:space="preserve"> </w:instrText>
      </w:r>
      <w:r>
        <w:instrText>إدارة</w:instrText>
      </w:r>
      <w:r>
        <w:instrText xml:space="preserve"> </w:instrText>
      </w:r>
      <w:r>
        <w:instrText>العمليات</w:instrText>
      </w:r>
      <w:r>
        <w:instrText xml:space="preserve"> (</w:instrText>
      </w:r>
      <w:r>
        <w:instrText>خطة</w:instrText>
      </w:r>
      <w:r>
        <w:instrText>)</w:instrText>
      </w:r>
      <w:bookmarkEnd w:id="255"/>
      <w:r>
        <w:instrText>" \l 3</w:instrText>
      </w:r>
      <w:r>
        <w:fldChar w:fldCharType="end"/>
      </w:r>
    </w:p>
    <w:p w:rsidR="002453E1" w:rsidRDefault="00A73845">
      <w:pPr>
        <w:pStyle w:val="ProductList-Offering1SubSection"/>
        <w:outlineLvl w:val="3"/>
        <w:rPr>
          <w:rtl/>
        </w:rPr>
      </w:pPr>
      <w:bookmarkStart w:id="256" w:name="_Sec855"/>
      <w:r>
        <w:rPr>
          <w:rtl/>
        </w:rPr>
        <w:t>1. توفر البرنامج</w:t>
      </w:r>
      <w:bookmarkEnd w:id="256"/>
    </w:p>
    <w:tbl>
      <w:tblPr>
        <w:tblStyle w:val="PURTable"/>
        <w:bidiVisual/>
        <w:tblW w:w="0" w:type="dxa"/>
        <w:tblLook w:val="04A0" w:firstRow="1" w:lastRow="0" w:firstColumn="1" w:lastColumn="0" w:noHBand="0" w:noVBand="1"/>
      </w:tblPr>
      <w:tblGrid>
        <w:gridCol w:w="4449"/>
        <w:gridCol w:w="823"/>
        <w:gridCol w:w="778"/>
        <w:gridCol w:w="794"/>
        <w:gridCol w:w="705"/>
        <w:gridCol w:w="828"/>
        <w:gridCol w:w="821"/>
        <w:gridCol w:w="799"/>
        <w:gridCol w:w="787"/>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مجموعة إدارة العمليات الإضافية لإصدار Standard</w:t>
            </w:r>
            <w:r>
              <w:fldChar w:fldCharType="begin"/>
            </w:r>
            <w:r>
              <w:instrText xml:space="preserve"> XE "</w:instrText>
            </w:r>
            <w:r>
              <w:instrText>مجموعة</w:instrText>
            </w:r>
            <w:r>
              <w:instrText xml:space="preserve"> </w:instrText>
            </w:r>
            <w:r>
              <w:instrText>إدارة</w:instrText>
            </w:r>
            <w:r>
              <w:instrText xml:space="preserve"> </w:instrText>
            </w:r>
            <w:r>
              <w:instrText>العمليات</w:instrText>
            </w:r>
            <w:r>
              <w:instrText xml:space="preserve"> </w:instrText>
            </w:r>
            <w:r>
              <w:instrText>الإضافية</w:instrText>
            </w:r>
            <w:r>
              <w:instrText xml:space="preserve"> </w:instrText>
            </w:r>
            <w:r>
              <w:instrText>لإصدار</w:instrText>
            </w:r>
            <w:r>
              <w:instrText xml:space="preser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مجموعة إدارة العمليات الإضافية لإصدار Datacenter</w:t>
            </w:r>
            <w:r>
              <w:fldChar w:fldCharType="begin"/>
            </w:r>
            <w:r>
              <w:instrText xml:space="preserve"> XE "</w:instrText>
            </w:r>
            <w:r>
              <w:instrText>مجموعة</w:instrText>
            </w:r>
            <w:r>
              <w:instrText xml:space="preserve"> </w:instrText>
            </w:r>
            <w:r>
              <w:instrText>إدارة</w:instrText>
            </w:r>
            <w:r>
              <w:instrText xml:space="preserve"> </w:instrText>
            </w:r>
            <w:r>
              <w:instrText>العمليات</w:instrText>
            </w:r>
            <w:r>
              <w:instrText xml:space="preserve"> </w:instrText>
            </w:r>
            <w:r>
              <w:instrText>الإضافية</w:instrText>
            </w:r>
            <w:r>
              <w:instrText xml:space="preserve"> </w:instrText>
            </w:r>
            <w:r>
              <w:instrText>لإصدار</w:instrText>
            </w:r>
            <w:r>
              <w:instrText xml:space="preserv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257" w:name="_Sec856"/>
      <w:r>
        <w:rPr>
          <w:rtl/>
        </w:rPr>
        <w:t>2. شروط المنتج</w:t>
      </w:r>
      <w:bookmarkEnd w:id="257"/>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w:t>
            </w:r>
            <w:r>
              <w:rPr>
                <w:color w:val="0563C1"/>
              </w:rPr>
              <w:t>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الاشتراك الإضافي</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Infrastructure Server Standard</w:t>
            </w:r>
            <w:r>
              <w:rPr>
                <w:vertAlign w:val="superscript"/>
                <w:rtl/>
              </w:rPr>
              <w:t>1</w:t>
            </w:r>
          </w:p>
          <w:p w:rsidR="002453E1" w:rsidRDefault="00A73845">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إدارة العمليات الإضافية لإصدار Standard</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Infrastructure Server Suite Datacenter</w:t>
            </w:r>
            <w:r>
              <w:rPr>
                <w:vertAlign w:val="superscript"/>
                <w:rtl/>
              </w:rPr>
              <w:t>1</w:t>
            </w:r>
          </w:p>
          <w:p w:rsidR="002453E1" w:rsidRDefault="00A73845">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إدارة العمليات الإضافية لإصدار Datacenter</w:t>
            </w:r>
          </w:p>
        </w:tc>
      </w:tr>
    </w:tbl>
    <w:p w:rsidR="002453E1" w:rsidRDefault="00A73845">
      <w:pPr>
        <w:pStyle w:val="ProductList-Body"/>
        <w:rPr>
          <w:rtl/>
        </w:rPr>
      </w:pPr>
      <w:r>
        <w:rPr>
          <w:i/>
          <w:vertAlign w:val="superscript"/>
          <w:rtl/>
        </w:rPr>
        <w:t>1</w:t>
      </w:r>
      <w:r>
        <w:rPr>
          <w:i/>
          <w:rtl/>
        </w:rPr>
        <w:t>مع تغطية برنامج نشطة</w:t>
      </w:r>
    </w:p>
    <w:p w:rsidR="002453E1" w:rsidRDefault="002453E1">
      <w:pPr>
        <w:pStyle w:val="ProductList-Body"/>
        <w:rPr>
          <w:rtl/>
        </w:rPr>
      </w:pPr>
    </w:p>
    <w:p w:rsidR="002453E1" w:rsidRDefault="00A73845">
      <w:pPr>
        <w:pStyle w:val="ProductList-ClauseHeading"/>
        <w:outlineLvl w:val="4"/>
        <w:rPr>
          <w:rtl/>
        </w:rPr>
      </w:pPr>
      <w:r>
        <w:rPr>
          <w:rtl/>
        </w:rPr>
        <w:t>2.2 Azure Site Recovery مع مجموعة إدارة العمليات الإضافية</w:t>
      </w:r>
    </w:p>
    <w:p w:rsidR="002453E1" w:rsidRDefault="00A73845">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58" w:name="_Sec888"/>
      <w:r>
        <w:rPr>
          <w:rtl/>
        </w:rPr>
        <w:lastRenderedPageBreak/>
        <w:t>Microsoft MultiFactor Authentication (الخطة)</w:t>
      </w:r>
      <w:bookmarkEnd w:id="258"/>
      <w:r>
        <w:fldChar w:fldCharType="begin"/>
      </w:r>
      <w:r>
        <w:instrText xml:space="preserve"> TC "</w:instrText>
      </w:r>
      <w:bookmarkStart w:id="259" w:name="_Toc449304662"/>
      <w:r>
        <w:instrText>Microsoft MultiFactor Authentication (</w:instrText>
      </w:r>
      <w:r>
        <w:instrText>الخطة</w:instrText>
      </w:r>
      <w:r>
        <w:instrText>)</w:instrText>
      </w:r>
      <w:bookmarkEnd w:id="259"/>
      <w:r>
        <w:instrText>" \l 3</w:instrText>
      </w:r>
      <w:r>
        <w:fldChar w:fldCharType="end"/>
      </w:r>
    </w:p>
    <w:p w:rsidR="002453E1" w:rsidRDefault="00A73845">
      <w:pPr>
        <w:pStyle w:val="ProductList-Offering1SubSection"/>
        <w:outlineLvl w:val="3"/>
        <w:rPr>
          <w:rtl/>
        </w:rPr>
      </w:pPr>
      <w:bookmarkStart w:id="260" w:name="_Sec889"/>
      <w:r>
        <w:rPr>
          <w:rtl/>
        </w:rPr>
        <w:t>1. توفر البرنامج</w:t>
      </w:r>
      <w:bookmarkEnd w:id="260"/>
    </w:p>
    <w:tbl>
      <w:tblPr>
        <w:tblStyle w:val="PURTable"/>
        <w:bidiVisual/>
        <w:tblW w:w="0" w:type="dxa"/>
        <w:tblLook w:val="04A0" w:firstRow="1" w:lastRow="0" w:firstColumn="1" w:lastColumn="0" w:noHBand="0" w:noVBand="1"/>
      </w:tblPr>
      <w:tblGrid>
        <w:gridCol w:w="4421"/>
        <w:gridCol w:w="825"/>
        <w:gridCol w:w="781"/>
        <w:gridCol w:w="797"/>
        <w:gridCol w:w="706"/>
        <w:gridCol w:w="829"/>
        <w:gridCol w:w="822"/>
        <w:gridCol w:w="801"/>
        <w:gridCol w:w="802"/>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مصادقة متعددة العوامل</w:t>
            </w:r>
            <w:r>
              <w:fldChar w:fldCharType="begin"/>
            </w:r>
            <w:r>
              <w:instrText xml:space="preserve"> XE "</w:instrText>
            </w:r>
            <w:r>
              <w:instrText>مصادقة</w:instrText>
            </w:r>
            <w:r>
              <w:instrText xml:space="preserve"> </w:instrText>
            </w:r>
            <w:r>
              <w:instrText>متعددة</w:instrText>
            </w:r>
            <w:r>
              <w:instrText xml:space="preserve"> </w:instrText>
            </w:r>
            <w:r>
              <w:instrText>العوامل</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w:instrText>
            </w:r>
            <w:r>
              <w:instrTex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261" w:name="_Sec890"/>
      <w:r>
        <w:rPr>
          <w:rtl/>
        </w:rPr>
        <w:t>2. شروط المنتج</w:t>
      </w:r>
      <w:bookmarkEnd w:id="261"/>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w:instrText>
            </w:r>
            <w:r>
              <w:instrText xml:space="preserve">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w:instrText>
            </w:r>
            <w:r>
              <w:instrText xml:space="preserve">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w:t>
              </w:r>
              <w:r>
                <w:rPr>
                  <w:color w:val="00467F"/>
                  <w:sz w:val="14"/>
                  <w:u w:val="single"/>
                  <w:rtl/>
                </w:rPr>
                <w:t>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62" w:name="_Sec913"/>
      <w:r>
        <w:rPr>
          <w:rtl/>
        </w:rPr>
        <w:t>Microsoft Cloud App Security</w:t>
      </w:r>
      <w:bookmarkEnd w:id="262"/>
      <w:r>
        <w:fldChar w:fldCharType="begin"/>
      </w:r>
      <w:r>
        <w:instrText xml:space="preserve"> TC "</w:instrText>
      </w:r>
      <w:bookmarkStart w:id="263" w:name="_Toc449304663"/>
      <w:r>
        <w:instrText>Microsoft Cloud App Security</w:instrText>
      </w:r>
      <w:bookmarkEnd w:id="263"/>
      <w:r>
        <w:instrText>" \l 3</w:instrText>
      </w:r>
      <w:r>
        <w:fldChar w:fldCharType="end"/>
      </w:r>
    </w:p>
    <w:p w:rsidR="002453E1" w:rsidRDefault="00A73845">
      <w:pPr>
        <w:pStyle w:val="ProductList-Offering1SubSection"/>
        <w:outlineLvl w:val="3"/>
        <w:rPr>
          <w:rtl/>
        </w:rPr>
      </w:pPr>
      <w:bookmarkStart w:id="264" w:name="_Sec914"/>
      <w:r>
        <w:rPr>
          <w:rtl/>
        </w:rPr>
        <w:t>1. توفر البرنامج</w:t>
      </w:r>
      <w:bookmarkEnd w:id="264"/>
    </w:p>
    <w:tbl>
      <w:tblPr>
        <w:tblStyle w:val="PURTable"/>
        <w:bidiVisual/>
        <w:tblW w:w="0" w:type="dxa"/>
        <w:tblLook w:val="04A0" w:firstRow="1" w:lastRow="0" w:firstColumn="1" w:lastColumn="0" w:noHBand="0" w:noVBand="1"/>
      </w:tblPr>
      <w:tblGrid>
        <w:gridCol w:w="4433"/>
        <w:gridCol w:w="825"/>
        <w:gridCol w:w="782"/>
        <w:gridCol w:w="797"/>
        <w:gridCol w:w="706"/>
        <w:gridCol w:w="829"/>
        <w:gridCol w:w="822"/>
        <w:gridCol w:w="801"/>
        <w:gridCol w:w="789"/>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Cloud App Security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Cloud App Security K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2453E1">
      <w:pPr>
        <w:pStyle w:val="ProductList-Body"/>
        <w:rPr>
          <w:rtl/>
        </w:rPr>
      </w:pPr>
    </w:p>
    <w:p w:rsidR="002453E1" w:rsidRDefault="002453E1">
      <w:pPr>
        <w:pStyle w:val="ProductList-Body"/>
        <w:rPr>
          <w:rtl/>
        </w:rPr>
      </w:pPr>
    </w:p>
    <w:p w:rsidR="002453E1" w:rsidRDefault="00A73845">
      <w:pPr>
        <w:pStyle w:val="ProductList-Offering1SubSection"/>
        <w:outlineLvl w:val="3"/>
        <w:rPr>
          <w:rtl/>
        </w:rPr>
      </w:pPr>
      <w:bookmarkStart w:id="265" w:name="_Sec916"/>
      <w:r>
        <w:rPr>
          <w:rtl/>
        </w:rPr>
        <w:t>2. شروط المنتج</w:t>
      </w:r>
      <w:bookmarkEnd w:id="265"/>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w:t>
            </w:r>
            <w:r>
              <w:rPr>
                <w:color w:val="0563C1"/>
              </w:rPr>
              <w:t>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66" w:name="_Sec909"/>
      <w:r>
        <w:rPr>
          <w:rtl/>
        </w:rPr>
        <w:t>Microsoft Azure StorSimple</w:t>
      </w:r>
      <w:bookmarkEnd w:id="266"/>
      <w:r>
        <w:fldChar w:fldCharType="begin"/>
      </w:r>
      <w:r>
        <w:instrText xml:space="preserve"> TC "</w:instrText>
      </w:r>
      <w:bookmarkStart w:id="267" w:name="_Toc449304664"/>
      <w:r>
        <w:instrText>Microsoft Azure StorSimple</w:instrText>
      </w:r>
      <w:bookmarkEnd w:id="267"/>
      <w:r>
        <w:instrText>" \l 3</w:instrText>
      </w:r>
      <w:r>
        <w:fldChar w:fldCharType="end"/>
      </w:r>
    </w:p>
    <w:p w:rsidR="002453E1" w:rsidRDefault="00A73845">
      <w:pPr>
        <w:pStyle w:val="ProductList-Offering1SubSection"/>
        <w:outlineLvl w:val="3"/>
        <w:rPr>
          <w:rtl/>
        </w:rPr>
      </w:pPr>
      <w:bookmarkStart w:id="268" w:name="_Sec910"/>
      <w:r>
        <w:rPr>
          <w:rtl/>
        </w:rPr>
        <w:t>1. توفر البرنامج</w:t>
      </w:r>
      <w:bookmarkEnd w:id="268"/>
    </w:p>
    <w:tbl>
      <w:tblPr>
        <w:tblStyle w:val="PURTable"/>
        <w:bidiVisual/>
        <w:tblW w:w="0" w:type="dxa"/>
        <w:tblLook w:val="04A0" w:firstRow="1" w:lastRow="0" w:firstColumn="1" w:lastColumn="0" w:noHBand="0" w:noVBand="1"/>
      </w:tblPr>
      <w:tblGrid>
        <w:gridCol w:w="4451"/>
        <w:gridCol w:w="823"/>
        <w:gridCol w:w="778"/>
        <w:gridCol w:w="794"/>
        <w:gridCol w:w="705"/>
        <w:gridCol w:w="828"/>
        <w:gridCol w:w="820"/>
        <w:gridCol w:w="799"/>
        <w:gridCol w:w="786"/>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الالتزام المالي لـ StorSimple</w:t>
            </w:r>
            <w:r>
              <w:fldChar w:fldCharType="begin"/>
            </w:r>
            <w:r>
              <w:instrText xml:space="preserve"> XE "</w:instrText>
            </w:r>
            <w:r>
              <w:instrText>الالتزام</w:instrText>
            </w:r>
            <w:r>
              <w:instrText xml:space="preserve"> </w:instrText>
            </w:r>
            <w:r>
              <w:instrText>المالي</w:instrText>
            </w:r>
            <w:r>
              <w:instrText xml:space="preserve"> </w:instrText>
            </w:r>
            <w:r>
              <w:instrText>لـ</w:instrText>
            </w:r>
            <w:r>
              <w:instrText xml:space="preserve"> StorSimple" </w:instrText>
            </w:r>
            <w:r>
              <w:fldChar w:fldCharType="end"/>
            </w:r>
            <w:r>
              <w:rPr>
                <w:rtl/>
              </w:rPr>
              <w:t>-1</w:t>
            </w:r>
            <w:r>
              <w:rPr>
                <w:rtl/>
              </w:rPr>
              <w:t xml:space="preserve"> (8100 جهاز)</w:t>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الالتزام المالي لـ StorSimple</w:t>
            </w:r>
            <w:r>
              <w:fldChar w:fldCharType="begin"/>
            </w:r>
            <w:r>
              <w:instrText xml:space="preserve"> XE "</w:instrText>
            </w:r>
            <w:r>
              <w:instrText>الالتزام</w:instrText>
            </w:r>
            <w:r>
              <w:instrText xml:space="preserve"> </w:instrText>
            </w:r>
            <w:r>
              <w:instrText>المالي</w:instrText>
            </w:r>
            <w:r>
              <w:instrText xml:space="preserve"> </w:instrText>
            </w:r>
            <w:r>
              <w:instrText>لـ</w:instrText>
            </w:r>
            <w:r>
              <w:instrText xml:space="preserve"> StorSimple" </w:instrText>
            </w:r>
            <w:r>
              <w:fldChar w:fldCharType="end"/>
            </w:r>
            <w:r>
              <w:rPr>
                <w:rtl/>
              </w:rPr>
              <w:t>-2 (8600 جهاز)</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دعم StorSimple القياسي</w:t>
            </w:r>
            <w:r>
              <w:fldChar w:fldCharType="begin"/>
            </w:r>
            <w:r>
              <w:instrText xml:space="preserve"> XE "</w:instrText>
            </w:r>
            <w:r>
              <w:instrText>دعم</w:instrText>
            </w:r>
            <w:r>
              <w:instrText xml:space="preserve"> StorSimple </w:instrText>
            </w:r>
            <w:r>
              <w:instrText>القياسي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دعم StorSimple القياسي للدعم المميز</w:t>
            </w:r>
            <w:r>
              <w:fldChar w:fldCharType="begin"/>
            </w:r>
            <w:r>
              <w:instrText xml:space="preserve"> XE "</w:instrText>
            </w:r>
            <w:r>
              <w:instrText>دعم</w:instrText>
            </w:r>
            <w:r>
              <w:instrText xml:space="preserve"> StorSimple </w:instrText>
            </w:r>
            <w:r>
              <w:instrText>القياسي</w:instrText>
            </w:r>
            <w:r>
              <w:instrText xml:space="preserve"> </w:instrText>
            </w:r>
            <w:r>
              <w:instrText>للدعم</w:instrText>
            </w:r>
            <w:r>
              <w:instrText xml:space="preserve"> </w:instrText>
            </w:r>
            <w:r>
              <w:instrText>المميز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دعم StorSimple المميز</w:t>
            </w:r>
            <w:r>
              <w:fldChar w:fldCharType="begin"/>
            </w:r>
            <w:r>
              <w:instrText xml:space="preserve"> XE "</w:instrText>
            </w:r>
            <w:r>
              <w:instrText>دعم</w:instrText>
            </w:r>
            <w:r>
              <w:instrText xml:space="preserve"> StorSimple </w:instrText>
            </w:r>
            <w:r>
              <w:instrText>المميز</w:instrText>
            </w:r>
            <w:r>
              <w:instrText xml:space="preserv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269" w:name="_Sec911"/>
      <w:r>
        <w:rPr>
          <w:rtl/>
        </w:rPr>
        <w:t>2. شروط المنتج</w:t>
      </w:r>
      <w:bookmarkEnd w:id="269"/>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9">
              <w:r>
                <w:rPr>
                  <w:color w:val="00467F"/>
                  <w:u w:val="single"/>
                  <w:rtl/>
                </w:rPr>
                <w:t>شروط ال</w:t>
              </w:r>
              <w:r>
                <w:rPr>
                  <w:color w:val="00467F"/>
                  <w:u w:val="single"/>
                  <w:rtl/>
                </w:rPr>
                <w:t>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w:instrText>
            </w:r>
            <w:r>
              <w:instrText>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r>
    </w:tbl>
    <w:p w:rsidR="002453E1" w:rsidRDefault="002453E1">
      <w:pPr>
        <w:pStyle w:val="ProductList-Body"/>
        <w:rPr>
          <w:rtl/>
        </w:rPr>
      </w:pPr>
    </w:p>
    <w:p w:rsidR="002453E1" w:rsidRDefault="00A73845">
      <w:pPr>
        <w:pStyle w:val="ProductList-ClauseHeading"/>
        <w:outlineLvl w:val="4"/>
        <w:rPr>
          <w:rtl/>
        </w:rPr>
      </w:pPr>
      <w:r>
        <w:rPr>
          <w:rtl/>
        </w:rPr>
        <w:lastRenderedPageBreak/>
        <w:t>2.1 عروض ‏</w:t>
      </w:r>
      <w:dir w:val="rtl">
        <w:r>
          <w:rPr>
            <w:rtl/>
          </w:rPr>
          <w:t>الالتزام المالي لـ StorSimple</w:t>
        </w:r>
      </w:dir>
    </w:p>
    <w:p w:rsidR="002453E1" w:rsidRDefault="00A73845">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w:t>
            </w:r>
            <w:r>
              <w:rPr>
                <w:color w:val="00467F"/>
                <w:u w:val="single"/>
                <w:rtl/>
              </w:rPr>
              <w:t>فوفة التخزين</w:t>
            </w:r>
            <w:r>
              <w:rPr>
                <w:color w:val="00467F"/>
                <w:u w:val="single"/>
                <w:rtl/>
              </w:rPr>
              <w:t>‬</w:t>
            </w:r>
          </w:dir>
        </w:hyperlink>
        <w:r>
          <w:rPr>
            <w:rtl/>
          </w:rPr>
          <w:t>.</w:t>
        </w:r>
      </w:dir>
    </w:p>
    <w:p w:rsidR="002453E1" w:rsidRDefault="002453E1">
      <w:pPr>
        <w:pStyle w:val="ProductList-Body"/>
        <w:rPr>
          <w:rtl/>
        </w:rPr>
      </w:pPr>
    </w:p>
    <w:p w:rsidR="002453E1" w:rsidRDefault="00A73845">
      <w:pPr>
        <w:pStyle w:val="ProductList-ClauseHeading"/>
        <w:outlineLvl w:val="4"/>
        <w:rPr>
          <w:rtl/>
        </w:rPr>
      </w:pPr>
      <w:r>
        <w:rPr>
          <w:rtl/>
        </w:rPr>
        <w:t>2.2 عروض دعم Microsoft StorSimple</w:t>
      </w:r>
    </w:p>
    <w:p w:rsidR="002453E1" w:rsidRDefault="00A73845">
      <w:pPr>
        <w:pStyle w:val="ProductList-Body"/>
        <w:rPr>
          <w:rtl/>
        </w:rPr>
      </w:pPr>
      <w:r>
        <w:rPr>
          <w:rtl/>
        </w:rPr>
        <w:t>تتوفر التفاصيل المتعلقة بعروض دعم StorSimple على https://msdn.microsoft.com/en-US/library/mt433077(TechNet.10).aspx.</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270" w:name="_Sec629"/>
      <w:r>
        <w:rPr>
          <w:rtl/>
        </w:rPr>
        <w:t>Enterprise Cloud Suite</w:t>
      </w:r>
      <w:bookmarkEnd w:id="270"/>
      <w:r>
        <w:fldChar w:fldCharType="begin"/>
      </w:r>
      <w:r>
        <w:instrText xml:space="preserve"> TC "</w:instrText>
      </w:r>
      <w:bookmarkStart w:id="271" w:name="_Toc449304665"/>
      <w:r>
        <w:instrText>Enterprise Cloud Suite</w:instrText>
      </w:r>
      <w:bookmarkEnd w:id="271"/>
      <w:r>
        <w:instrText>" \l 2</w:instrText>
      </w:r>
      <w:r>
        <w:fldChar w:fldCharType="end"/>
      </w:r>
    </w:p>
    <w:p w:rsidR="002453E1" w:rsidRDefault="00A73845">
      <w:pPr>
        <w:pStyle w:val="ProductList-Offering1SubSection"/>
        <w:outlineLvl w:val="2"/>
        <w:rPr>
          <w:rtl/>
        </w:rPr>
      </w:pPr>
      <w:bookmarkStart w:id="272" w:name="_Sec713"/>
      <w:r>
        <w:rPr>
          <w:rtl/>
        </w:rPr>
        <w:t>1. توفر البرنامج</w:t>
      </w:r>
      <w:bookmarkEnd w:id="272"/>
    </w:p>
    <w:tbl>
      <w:tblPr>
        <w:tblStyle w:val="PURTable"/>
        <w:bidiVisual/>
        <w:tblW w:w="0" w:type="dxa"/>
        <w:tblLook w:val="04A0" w:firstRow="1" w:lastRow="0" w:firstColumn="1" w:lastColumn="0" w:noHBand="0" w:noVBand="1"/>
      </w:tblPr>
      <w:tblGrid>
        <w:gridCol w:w="4446"/>
        <w:gridCol w:w="824"/>
        <w:gridCol w:w="779"/>
        <w:gridCol w:w="795"/>
        <w:gridCol w:w="705"/>
        <w:gridCol w:w="828"/>
        <w:gridCol w:w="821"/>
        <w:gridCol w:w="799"/>
        <w:gridCol w:w="787"/>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المكون الإضافي لـ Enterprise Cloud Suite</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w:instrText>
                </w:r>
                <w:r>
                  <w:instrText xml:space="preserve"> </w:instrText>
                </w:r>
                <w:r>
                  <w:instrText>ضمان</w:instrText>
                </w:r>
                <w:r>
                  <w:instrText xml:space="preserve"> </w:instrText>
                </w:r>
                <w:r>
                  <w:instrText>البرنامج</w:instrText>
                </w:r>
                <w:r>
                  <w:instrText>‬</w:instrText>
                </w:r>
                <w:r>
                  <w:instrText xml:space="preserve">" </w:instrText>
                </w:r>
                <w:r>
                  <w:fldChar w:fldCharType="end"/>
                </w:r>
                <w:r>
                  <w:rPr>
                    <w:rtl/>
                  </w:rPr>
                  <w:t xml:space="preserve"> (ترخيص اشتراك المستخدم)</w:t>
                </w:r>
              </w:dir>
            </w:di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Lync Voice الإضافي لـ Enterprise Cloud Suite</w:t>
            </w:r>
            <w:r>
              <w:fldChar w:fldCharType="begin"/>
            </w:r>
            <w:r>
              <w:instrText xml:space="preserve"> XE "Lync Voice </w:instrText>
            </w:r>
            <w:r>
              <w:instrText>الإضافي</w:instrText>
            </w:r>
            <w:r>
              <w:instrText xml:space="preserve"> </w:instrText>
            </w:r>
            <w:r>
              <w:instrText>لـ</w:instrText>
            </w:r>
            <w:r>
              <w:instrText xml:space="preserve"> Enterprise Cloud Suite" </w:instrText>
            </w:r>
            <w:r>
              <w:fldChar w:fldCharType="end"/>
            </w:r>
            <w:r>
              <w:rPr>
                <w:rtl/>
              </w:rPr>
              <w:t xml:space="preserve"> (</w:t>
            </w:r>
            <w:r>
              <w:rPr>
                <w:rtl/>
              </w:rPr>
              <w:t>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2"/>
        <w:rPr>
          <w:rtl/>
        </w:rPr>
      </w:pPr>
      <w:bookmarkStart w:id="273" w:name="_Sec768"/>
      <w:r>
        <w:rPr>
          <w:rtl/>
        </w:rPr>
        <w:t>2. شروط المنتج</w:t>
      </w:r>
      <w:bookmarkEnd w:id="273"/>
    </w:p>
    <w:tbl>
      <w:tblPr>
        <w:tblStyle w:val="PURTable"/>
        <w:bidiVisual/>
        <w:tblW w:w="0" w:type="dxa"/>
        <w:tblLook w:val="04A0" w:firstRow="1" w:lastRow="0" w:firstColumn="1" w:lastColumn="0" w:noHBand="0" w:noVBand="1"/>
      </w:tblPr>
      <w:tblGrid>
        <w:gridCol w:w="3587"/>
        <w:gridCol w:w="3605"/>
        <w:gridCol w:w="359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w:instrText>
            </w:r>
            <w:r>
              <w:instrText>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إعفاء المستخدم </w:t>
            </w:r>
            <w:r>
              <w:rPr>
                <w:color w:val="404040"/>
                <w:rtl/>
              </w:rPr>
              <w:t>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r>
                  <w:t xml:space="preserve"> (</w:t>
                </w:r>
                <w:r>
                  <w:t>باستثناء</w:t>
                </w:r>
                <w:r>
                  <w:t xml:space="preserve"> Enterprise Cloud Suite ‏</w:t>
                </w:r>
                <w:dir w:val="rtl">
                  <w:r>
                    <w:t>من</w:t>
                  </w:r>
                  <w:r>
                    <w:t xml:space="preserve"> </w:t>
                  </w:r>
                  <w:r>
                    <w:t>ضمان</w:t>
                  </w:r>
                  <w:r>
                    <w:t xml:space="preserve"> </w:t>
                  </w:r>
                  <w:r>
                    <w:t>البر</w:t>
                  </w:r>
                  <w:r>
                    <w:t>نامج</w:t>
                  </w:r>
                  <w:r>
                    <w:t>‬</w:t>
                  </w:r>
                  <w:r>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3"/>
        <w:rPr>
          <w:rtl/>
        </w:rPr>
      </w:pPr>
      <w:r>
        <w:rPr>
          <w:rtl/>
        </w:rPr>
        <w:t>2.1 تراخيص اشتراك المستخدم الإضافية وتراخيص اشتراك المستخدم ذات خيار "من ضمان البرنامج"</w:t>
      </w:r>
    </w:p>
    <w:p w:rsidR="002453E1" w:rsidRDefault="00A73845">
      <w:pPr>
        <w:pStyle w:val="ProductList-Body"/>
        <w:rPr>
          <w:rtl/>
        </w:rPr>
      </w:pPr>
      <w:r>
        <w:rPr>
          <w:rtl/>
        </w:rPr>
        <w:t>للحصول على ترخيص اشتراك مستخدم إضافي لـ Enterprise Cloud Suite أو ترخيص اشتراك مستخدم ذي خيار "من ضمان البرنامج" لـ Enterprise Cloud Suite، يجب على العميل است</w:t>
      </w:r>
      <w:r>
        <w:rPr>
          <w:rtl/>
        </w:rPr>
        <w:t xml:space="preserve">يفاء متطلبات الأهلية وتعيين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لكل</w:t>
      </w:r>
      <w:r>
        <w:t xml:space="preserve"> </w:t>
      </w:r>
      <w:r>
        <w:t>مكونات</w:t>
      </w:r>
      <w:r>
        <w:t xml:space="preserve"> Enterprise Cloud Suite. </w:t>
      </w:r>
      <w:r>
        <w:t>المكونات</w:t>
      </w:r>
      <w:r>
        <w:t xml:space="preserve"> </w:t>
      </w:r>
      <w:r>
        <w:t>هي</w:t>
      </w:r>
      <w:r>
        <w:t xml:space="preserve">: </w:t>
      </w:r>
      <w:r>
        <w:rPr>
          <w:rtl/>
        </w:rPr>
        <w:t>ضمان البرنامج لـ Windows لكل مستخدم</w:t>
      </w:r>
      <w:r>
        <w:fldChar w:fldCharType="begin"/>
      </w:r>
      <w:r>
        <w:instrText xml:space="preserve"> XE "</w:instrText>
      </w:r>
      <w:r>
        <w:instrText>ضمان</w:instrText>
      </w:r>
      <w:r>
        <w:instrText xml:space="preserve"> </w:instrText>
      </w:r>
      <w:r>
        <w:instrText>البرنامج</w:instrText>
      </w:r>
      <w:r>
        <w:instrText xml:space="preserve"> </w:instrText>
      </w:r>
      <w:r>
        <w:instrText>لـ</w:instrText>
      </w:r>
      <w:r>
        <w:instrText xml:space="preserve"> Windows </w:instrText>
      </w:r>
      <w:r>
        <w:instrText>لكل</w:instrText>
      </w:r>
      <w:r>
        <w:instrText xml:space="preserve"> </w:instrText>
      </w:r>
      <w:r>
        <w:instrText>مست</w:instrText>
      </w:r>
      <w:r>
        <w:instrText>خدم</w:instrText>
      </w:r>
      <w:r>
        <w:instrText xml:space="preserve">" </w:instrText>
      </w:r>
      <w:r>
        <w:fldChar w:fldCharType="end"/>
      </w:r>
      <w:r>
        <w:rPr>
          <w:rtl/>
        </w:rPr>
        <w:t>، وEnterprise Mobility Suite</w:t>
      </w:r>
      <w:r>
        <w:fldChar w:fldCharType="begin"/>
      </w:r>
      <w:r>
        <w:instrText xml:space="preserve"> XE "</w:instrText>
      </w:r>
      <w:r>
        <w:instrText>و</w:instrText>
      </w:r>
      <w:r>
        <w:instrText xml:space="preserve">Enterprise Mobility Suite" </w:instrText>
      </w:r>
      <w:r>
        <w:fldChar w:fldCharType="end"/>
      </w:r>
      <w:r>
        <w:rPr>
          <w:rtl/>
        </w:rPr>
        <w:t>، وOffice 365 Enterprise E3</w:t>
      </w:r>
      <w:r>
        <w:fldChar w:fldCharType="begin"/>
      </w:r>
      <w:r>
        <w:instrText xml:space="preserve"> XE "</w:instrText>
      </w:r>
      <w:r>
        <w:instrText>و</w:instrText>
      </w:r>
      <w:r>
        <w:instrText xml:space="preserve">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w:t>
      </w:r>
      <w:r>
        <w:rPr>
          <w:rtl/>
        </w:rPr>
        <w:t>مج" لـ Enterprise Cloud Suite في بنود "معلومات إضافية" لمعرفة مكونات Enterprise Cloud Suite للحصول على معلومات.</w:t>
      </w:r>
    </w:p>
    <w:p w:rsidR="002453E1" w:rsidRDefault="002453E1">
      <w:pPr>
        <w:pStyle w:val="ProductList-Body"/>
        <w:rPr>
          <w:rtl/>
        </w:rPr>
      </w:pPr>
    </w:p>
    <w:p w:rsidR="002453E1" w:rsidRDefault="00A73845">
      <w:pPr>
        <w:pStyle w:val="ProductList-ClauseHeading"/>
        <w:outlineLvl w:val="3"/>
        <w:rPr>
          <w:rtl/>
        </w:rPr>
      </w:pPr>
      <w:r>
        <w:rPr>
          <w:rtl/>
        </w:rPr>
        <w:t>2.2 عمليات شراء تراخيص اشتراك المستخدم ذات خيار "من ضمان البرنامج"</w:t>
      </w:r>
    </w:p>
    <w:p w:rsidR="002453E1" w:rsidRDefault="00A73845">
      <w:pPr>
        <w:pStyle w:val="ProductList-Body"/>
        <w:rPr>
          <w:rtl/>
        </w:rPr>
      </w:pPr>
      <w:r>
        <w:rPr>
          <w:rtl/>
        </w:rPr>
        <w:t>لا يحق للعميل شراء تراخيص اشتراك المستخدم ذات خيار "من ضمان البرنامج" أكثر م</w:t>
      </w:r>
      <w:r>
        <w:rPr>
          <w:rtl/>
        </w:rPr>
        <w:t>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w:t>
      </w:r>
      <w:r>
        <w:rPr>
          <w:rtl/>
        </w:rPr>
        <w:t>مؤهّلة؛ و(2) يتعين على العميل إضافة أجهزة حسب الضرورة للامتثال لمتطلبات الاستخدام الرئيسي في البند 4.4.1 "نظام تشغيل جهاز سطح مكتب Windows".</w:t>
      </w:r>
      <w:r>
        <w:rPr>
          <w:rtl/>
        </w:rPr>
        <w:t>‬</w:t>
      </w:r>
    </w:p>
    <w:p w:rsidR="002453E1" w:rsidRDefault="002453E1">
      <w:pPr>
        <w:pStyle w:val="ProductList-Body"/>
        <w:rPr>
          <w:rtl/>
        </w:rPr>
      </w:pPr>
    </w:p>
    <w:p w:rsidR="002453E1" w:rsidRDefault="00A73845">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2453E1" w:rsidRDefault="00A73845">
      <w:pPr>
        <w:pStyle w:val="ProductList-Body"/>
        <w:rPr>
          <w:rtl/>
        </w:rPr>
      </w:pPr>
      <w:r>
        <w:rPr>
          <w:rtl/>
        </w:rPr>
        <w:t>تو</w:t>
      </w:r>
      <w:r>
        <w:rPr>
          <w:rtl/>
        </w:rPr>
        <w:t>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w:instrText>
      </w:r>
      <w:r>
        <w:instrText xml:space="preserve">"Cloud Suite Office 365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وEnterprise Mobility Suite من ضمان البرنامج</w:t>
      </w:r>
      <w:r>
        <w:fldChar w:fldCharType="begin"/>
      </w:r>
      <w:r>
        <w:instrText xml:space="preserve"> XE "</w:instrText>
      </w:r>
      <w:r>
        <w:instrText>و</w:instrText>
      </w:r>
      <w:r>
        <w:instrText xml:space="preserve">Enterprise Mobility Suite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والترقية وضمان البرنامج لكل مستخدم لـ Windows 8.1 Enterprise (من ضمان البرنامج)</w:t>
      </w:r>
      <w:r>
        <w:fldChar w:fldCharType="begin"/>
      </w:r>
      <w:r>
        <w:instrText xml:space="preserve"> XE "</w:instrText>
      </w:r>
      <w:r>
        <w:instrText>والترقية</w:instrText>
      </w:r>
      <w:r>
        <w:instrText xml:space="preserve"> </w:instrText>
      </w:r>
      <w:r>
        <w:instrText>وضمان</w:instrText>
      </w:r>
      <w:r>
        <w:instrText xml:space="preserve"> </w:instrText>
      </w:r>
      <w:r>
        <w:instrText>البرنامج</w:instrText>
      </w:r>
      <w:r>
        <w:instrText xml:space="preserve"> </w:instrText>
      </w:r>
      <w:r>
        <w:instrText>لك</w:instrText>
      </w:r>
      <w:r>
        <w:instrText>ل</w:instrText>
      </w:r>
      <w:r>
        <w:instrText xml:space="preserve"> </w:instrText>
      </w:r>
      <w:r>
        <w:instrText>مستخدم</w:instrText>
      </w:r>
      <w:r>
        <w:instrText xml:space="preserve"> </w:instrText>
      </w:r>
      <w:r>
        <w:instrText>لـ</w:instrText>
      </w:r>
      <w:r>
        <w:instrText xml:space="preserve"> Windows 8.1 Enterprise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w:t>
      </w:r>
    </w:p>
    <w:p w:rsidR="002453E1" w:rsidRDefault="002453E1">
      <w:pPr>
        <w:pStyle w:val="ProductList-Body"/>
        <w:rPr>
          <w:rtl/>
        </w:rPr>
      </w:pPr>
    </w:p>
    <w:p w:rsidR="002453E1" w:rsidRDefault="00A73845">
      <w:pPr>
        <w:pStyle w:val="ProductList-ClauseHeading"/>
        <w:outlineLvl w:val="3"/>
        <w:rPr>
          <w:rtl/>
        </w:rPr>
      </w:pPr>
      <w:r>
        <w:rPr>
          <w:rtl/>
        </w:rPr>
        <w:t>2.4 الخدمة السحابية للمجتمع الحكومي بالولايات المتحدة</w:t>
      </w:r>
    </w:p>
    <w:p w:rsidR="002453E1" w:rsidRDefault="00A73845">
      <w:pPr>
        <w:pStyle w:val="ProductList-Body"/>
        <w:rPr>
          <w:rtl/>
        </w:rPr>
      </w:pPr>
      <w:r>
        <w:rPr>
          <w:rtl/>
        </w:rPr>
        <w:t xml:space="preserve">فيما يتعلق بمجموعات Office 365 Government المحددة بالرمز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r>
        <w:t xml:space="preserve"> </w:t>
      </w:r>
      <w:r>
        <w:t>راجع</w:t>
      </w:r>
      <w:r>
        <w:t xml:space="preserve"> </w:t>
      </w:r>
      <w:r>
        <w:t>جدول</w:t>
      </w:r>
      <w:r>
        <w:t xml:space="preserve"> </w:t>
      </w:r>
      <w:r>
        <w:t>توفر</w:t>
      </w:r>
      <w:r>
        <w:t xml:space="preserve"> </w:t>
      </w:r>
      <w:r>
        <w:t>البرامج</w:t>
      </w:r>
      <w:r>
        <w:t xml:space="preserve"> </w:t>
      </w:r>
      <w:r>
        <w:t>لكل</w:t>
      </w:r>
      <w:r>
        <w:t xml:space="preserve"> </w:t>
      </w:r>
      <w:r>
        <w:t>مكون</w:t>
      </w:r>
      <w:r>
        <w:t xml:space="preserve"> </w:t>
      </w:r>
      <w:r>
        <w:t>مجموعة</w:t>
      </w:r>
      <w:r>
        <w:t xml:space="preserve"> </w:t>
      </w:r>
      <w:r>
        <w:t>للعثور</w:t>
      </w:r>
      <w:r>
        <w:t xml:space="preserve"> </w:t>
      </w:r>
      <w:r>
        <w:t>على</w:t>
      </w:r>
      <w:r>
        <w:t xml:space="preserve"> </w:t>
      </w:r>
      <w:r>
        <w:t>المكونات</w:t>
      </w:r>
      <w:r>
        <w:t xml:space="preserve"> </w:t>
      </w:r>
      <w:r>
        <w:t>المحددة</w:t>
      </w:r>
      <w:r>
        <w:t xml:space="preserve"> </w:t>
      </w:r>
      <w:r>
        <w:t>كخدمات</w:t>
      </w:r>
      <w:r>
        <w:t xml:space="preserve">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NoBorder"/>
        <w:outlineLvl w:val="1"/>
        <w:rPr>
          <w:rtl/>
        </w:rPr>
      </w:pPr>
      <w:bookmarkStart w:id="274" w:name="_Sec630"/>
      <w:r>
        <w:rPr>
          <w:rtl/>
        </w:rPr>
        <w:t>Microsoft Intune</w:t>
      </w:r>
      <w:bookmarkEnd w:id="274"/>
      <w:r>
        <w:fldChar w:fldCharType="begin"/>
      </w:r>
      <w:r>
        <w:instrText xml:space="preserve"> TC "</w:instrText>
      </w:r>
      <w:bookmarkStart w:id="275" w:name="_Toc449304666"/>
      <w:r>
        <w:instrText>Microsoft Intune</w:instrText>
      </w:r>
      <w:bookmarkEnd w:id="275"/>
      <w:r>
        <w:instrText>" \l 2</w:instrText>
      </w:r>
      <w:r>
        <w:fldChar w:fldCharType="end"/>
      </w:r>
    </w:p>
    <w:p w:rsidR="002453E1" w:rsidRDefault="00A73845">
      <w:pPr>
        <w:pStyle w:val="ProductList-Offering1SubSection"/>
        <w:outlineLvl w:val="2"/>
        <w:rPr>
          <w:rtl/>
        </w:rPr>
      </w:pPr>
      <w:bookmarkStart w:id="276" w:name="_Sec714"/>
      <w:r>
        <w:rPr>
          <w:rtl/>
        </w:rPr>
        <w:lastRenderedPageBreak/>
        <w:t>1. توفر البرنامج</w:t>
      </w:r>
      <w:bookmarkEnd w:id="276"/>
    </w:p>
    <w:tbl>
      <w:tblPr>
        <w:tblStyle w:val="PURTable"/>
        <w:bidiVisual/>
        <w:tblW w:w="0" w:type="dxa"/>
        <w:tblLook w:val="04A0" w:firstRow="1" w:lastRow="0" w:firstColumn="1" w:lastColumn="0" w:noHBand="0" w:noVBand="1"/>
      </w:tblPr>
      <w:tblGrid>
        <w:gridCol w:w="4331"/>
        <w:gridCol w:w="926"/>
        <w:gridCol w:w="780"/>
        <w:gridCol w:w="794"/>
        <w:gridCol w:w="705"/>
        <w:gridCol w:w="828"/>
        <w:gridCol w:w="821"/>
        <w:gridCol w:w="799"/>
        <w:gridCol w:w="800"/>
      </w:tblGrid>
      <w:tr w:rsidR="002453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4900" w:type="dxa"/>
            <w:tcBorders>
              <w:top w:val="none" w:sz="4" w:space="0" w:color="BFBFBF"/>
              <w:left w:val="none" w:sz="4" w:space="0" w:color="000000"/>
              <w:bottom w:val="dashed" w:sz="4" w:space="0" w:color="7F7F7F"/>
              <w:right w:val="none" w:sz="4" w:space="0" w:color="000000"/>
            </w:tcBorders>
          </w:tcPr>
          <w:p w:rsidR="002453E1" w:rsidRDefault="00A73845">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900" w:type="dxa"/>
            <w:tcBorders>
              <w:top w:val="dashed" w:sz="4" w:space="0" w:color="7F7F7F"/>
              <w:left w:val="none" w:sz="4" w:space="0" w:color="6E6E6E"/>
              <w:bottom w:val="dashed" w:sz="4" w:space="0" w:color="7F7F7F"/>
              <w:right w:val="none" w:sz="4" w:space="0" w:color="6E6E6E"/>
            </w:tcBorders>
          </w:tcPr>
          <w:p w:rsidR="002453E1" w:rsidRDefault="00A73845">
            <w:pPr>
              <w:pStyle w:val="ProductList-TableBody"/>
              <w:rPr>
                <w:rtl/>
              </w:rPr>
            </w:pPr>
            <w:r>
              <w:rPr>
                <w:rtl/>
              </w:rPr>
              <w:t>Microsoft Intune الإضافي</w:t>
            </w:r>
            <w:r>
              <w:fldChar w:fldCharType="begin"/>
            </w:r>
            <w:r>
              <w:instrText xml:space="preserve"> XE "Microsoft Intune </w:instrText>
            </w:r>
            <w:r>
              <w:instrText>الإضافي</w:instrText>
            </w:r>
            <w:r>
              <w:instrText xml:space="preserve">"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4900" w:type="dxa"/>
            <w:tcBorders>
              <w:top w:val="dashed" w:sz="4" w:space="0" w:color="7F7F7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الإضافي</w:instrText>
            </w:r>
            <w:r>
              <w:instrText xml:space="preserve"> </w:instrText>
            </w:r>
            <w:r>
              <w:instrText>لـ</w:instrText>
            </w:r>
            <w:r>
              <w:instrText xml:space="preserve"> Microsoft Intune </w:instrText>
            </w:r>
            <w:r>
              <w:instrText>بالمساحة</w:instrText>
            </w:r>
            <w:r>
              <w:instrText xml:space="preserve"> </w:instrText>
            </w:r>
            <w:r>
              <w:instrText>ال</w:instrText>
            </w:r>
            <w:r>
              <w:instrText>تخزينية</w:instrText>
            </w:r>
            <w:r>
              <w:instrText xml:space="preserve"> </w:instrText>
            </w:r>
            <w:r>
              <w:instrText>الإضافية</w:instrText>
            </w:r>
            <w:r>
              <w:instrText xml:space="preserve"> (1 </w:instrText>
            </w:r>
            <w:r>
              <w:instrText>غيغابايت</w:instrText>
            </w:r>
            <w:r>
              <w:instrText xml:space="preserv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2"/>
        <w:rPr>
          <w:rtl/>
        </w:rPr>
      </w:pPr>
      <w:bookmarkStart w:id="277" w:name="_Sec769"/>
      <w:r>
        <w:rPr>
          <w:rtl/>
        </w:rPr>
        <w:t>2. شروط المنتج</w:t>
      </w:r>
      <w:bookmarkEnd w:id="277"/>
    </w:p>
    <w:tbl>
      <w:tblPr>
        <w:tblStyle w:val="PURTable"/>
        <w:bidiVisual/>
        <w:tblW w:w="0" w:type="dxa"/>
        <w:tblLook w:val="04A0" w:firstRow="1" w:lastRow="0" w:firstColumn="1" w:lastColumn="0" w:noHBand="0" w:noVBand="1"/>
      </w:tblPr>
      <w:tblGrid>
        <w:gridCol w:w="3588"/>
        <w:gridCol w:w="3604"/>
        <w:gridCol w:w="359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w:instrText>
            </w:r>
            <w:r>
              <w:instrText>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w:t>
            </w:r>
            <w:r>
              <w:rPr>
                <w:color w:val="404040"/>
                <w:rtl/>
              </w:rPr>
              <w:t>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278" w:name="_Sec631"/>
      <w:r>
        <w:rPr>
          <w:rtl/>
        </w:rPr>
        <w:t>Microsoft Dynamics Online Services</w:t>
      </w:r>
      <w:bookmarkEnd w:id="278"/>
      <w:r>
        <w:fldChar w:fldCharType="begin"/>
      </w:r>
      <w:r>
        <w:instrText xml:space="preserve"> TC "</w:instrText>
      </w:r>
      <w:bookmarkStart w:id="279" w:name="_Toc449304667"/>
      <w:r>
        <w:instrText>Microsoft Dynamics Online Services</w:instrText>
      </w:r>
      <w:bookmarkEnd w:id="279"/>
      <w:r>
        <w:instrText>" \l 2</w:instrText>
      </w:r>
      <w:r>
        <w:fldChar w:fldCharType="end"/>
      </w:r>
    </w:p>
    <w:p w:rsidR="002453E1" w:rsidRDefault="00A73845">
      <w:pPr>
        <w:pStyle w:val="ProductList-Offering2HeadingNoBorder"/>
        <w:outlineLvl w:val="2"/>
        <w:rPr>
          <w:rtl/>
        </w:rPr>
      </w:pPr>
      <w:bookmarkStart w:id="280" w:name="_Sec896"/>
      <w:r>
        <w:rPr>
          <w:rtl/>
        </w:rPr>
        <w:t>Microsoft Dynamics AX</w:t>
      </w:r>
      <w:bookmarkEnd w:id="280"/>
      <w:r>
        <w:fldChar w:fldCharType="begin"/>
      </w:r>
      <w:r>
        <w:instrText xml:space="preserve"> TC "</w:instrText>
      </w:r>
      <w:bookmarkStart w:id="281" w:name="_Toc449304668"/>
      <w:r>
        <w:instrText>Microsoft Dynamics AX</w:instrText>
      </w:r>
      <w:bookmarkEnd w:id="281"/>
      <w:r>
        <w:instrText>" \l 3</w:instrText>
      </w:r>
      <w:r>
        <w:fldChar w:fldCharType="end"/>
      </w:r>
    </w:p>
    <w:p w:rsidR="002453E1" w:rsidRDefault="00A73845">
      <w:pPr>
        <w:pStyle w:val="ProductList-Offering1SubSection"/>
        <w:outlineLvl w:val="3"/>
        <w:rPr>
          <w:rtl/>
        </w:rPr>
      </w:pPr>
      <w:bookmarkStart w:id="282" w:name="_Sec897"/>
      <w:r>
        <w:rPr>
          <w:rtl/>
        </w:rPr>
        <w:t>1. توفر البرنامج</w:t>
      </w:r>
      <w:bookmarkEnd w:id="282"/>
    </w:p>
    <w:tbl>
      <w:tblPr>
        <w:tblStyle w:val="PURTable"/>
        <w:bidiVisual/>
        <w:tblW w:w="0" w:type="dxa"/>
        <w:tblLook w:val="04A0" w:firstRow="1" w:lastRow="0" w:firstColumn="1" w:lastColumn="0" w:noHBand="0" w:noVBand="1"/>
      </w:tblPr>
      <w:tblGrid>
        <w:gridCol w:w="4436"/>
        <w:gridCol w:w="823"/>
        <w:gridCol w:w="778"/>
        <w:gridCol w:w="794"/>
        <w:gridCol w:w="705"/>
        <w:gridCol w:w="828"/>
        <w:gridCol w:w="821"/>
        <w:gridCol w:w="799"/>
        <w:gridCol w:w="800"/>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w:instrText>
            </w:r>
            <w:r>
              <w:instrText xml:space="preserve">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w:instrText>
            </w:r>
            <w:r>
              <w:instrText xml:space="preserve">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Enterprise</w:t>
            </w:r>
            <w:r>
              <w:fldChar w:fldCharType="begin"/>
            </w:r>
            <w:r>
              <w:instrText xml:space="preserve"> XE "</w:instrText>
            </w:r>
            <w:r>
              <w:instrText xml:space="preserve">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Enterprise لضمان البرنامج</w:t>
            </w:r>
            <w:r>
              <w:fldChar w:fldCharType="begin"/>
            </w:r>
            <w:r>
              <w:instrText xml:space="preserve"> XE "Microsoft Dynamics AX Enterprise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Task لضمان البرنامج</w:t>
            </w:r>
            <w:r>
              <w:fldChar w:fldCharType="begin"/>
            </w:r>
            <w:r>
              <w:instrText xml:space="preserve"> XE "Microsoft Dynamics AX Task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Self Serve لضمان البرنامج</w:t>
            </w:r>
            <w:r>
              <w:fldChar w:fldCharType="begin"/>
            </w:r>
            <w:r>
              <w:instrText xml:space="preserve"> XE "Microsoft Dynamics AX Self Serve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Microsoft Dynamics AX Device لضمان البرنامج </w:t>
            </w:r>
            <w:r>
              <w:fldChar w:fldCharType="begin"/>
            </w:r>
            <w:r>
              <w:instrText xml:space="preserve"> XE "Microsoft Dynamics AX Device </w:instrText>
            </w:r>
            <w:r>
              <w:instrText>لضمان</w:instrText>
            </w:r>
            <w:r>
              <w:instrText xml:space="preserve"> </w:instrText>
            </w:r>
            <w:r>
              <w:instrText>البرنامج</w:instrText>
            </w:r>
            <w:r>
              <w:instrText xml:space="preserve"> " </w:instrText>
            </w:r>
            <w:r>
              <w:fldChar w:fldCharType="end"/>
            </w:r>
            <w:r>
              <w:rPr>
                <w:rtl/>
              </w:rPr>
              <w:t>(ترخيص اشت</w:t>
            </w:r>
            <w:r>
              <w:rPr>
                <w:rtl/>
              </w:rPr>
              <w:t>راك الجهاز)</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المساحة التخزينية الإضافية لـ Microsoft Dynamics AX</w:t>
            </w:r>
            <w:r>
              <w:fldChar w:fldCharType="begin"/>
            </w:r>
            <w:r>
              <w:instrText xml:space="preserve"> XE "</w:instrText>
            </w:r>
            <w:r>
              <w:instrText>المساحة</w:instrText>
            </w:r>
            <w:r>
              <w:instrText xml:space="preserve"> </w:instrText>
            </w:r>
            <w:r>
              <w:instrText>التخزينية</w:instrText>
            </w:r>
            <w:r>
              <w:instrText xml:space="preserve"> </w:instrText>
            </w:r>
            <w:r>
              <w:instrText>الإضافية</w:instrText>
            </w:r>
            <w:r>
              <w:instrText xml:space="preserve"> </w:instrText>
            </w:r>
            <w:r>
              <w:instrText>لـ</w:instrText>
            </w:r>
            <w:r>
              <w:instrText xml:space="preserve">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Sandbox الطبقة 1: المطور ومثيل الاختبار</w:t>
            </w:r>
            <w:r>
              <w:fldChar w:fldCharType="begin"/>
            </w:r>
            <w:r>
              <w:instrText xml:space="preserve"> XE "Microsoft Dynamics AX Sandbox </w:instrText>
            </w:r>
            <w:r>
              <w:instrText>الطبقة</w:instrText>
            </w:r>
            <w:r>
              <w:instrText xml:space="preserve"> 1: </w:instrText>
            </w:r>
            <w:r>
              <w:instrText>المطور</w:instrText>
            </w:r>
            <w:r>
              <w:instrText xml:space="preserve"> </w:instrText>
            </w:r>
            <w:r>
              <w:instrText>ومثيل</w:instrText>
            </w:r>
            <w:r>
              <w:instrText xml:space="preserve"> </w:instrText>
            </w:r>
            <w:r>
              <w:instrText>الاختبار</w:instrText>
            </w:r>
            <w:r>
              <w:instrText xml:space="preserve">" </w:instrText>
            </w:r>
            <w:r>
              <w:fldChar w:fldCharType="end"/>
            </w:r>
            <w:r>
              <w:rPr>
                <w:rtl/>
              </w:rPr>
              <w:t xml:space="preserve"> (‏</w:t>
            </w:r>
            <w:dir w:val="rtl">
              <w:r>
                <w:rPr>
                  <w:rtl/>
                </w:rPr>
                <w:t>ترخيص الاشتراك الإضافي)</w:t>
              </w:r>
            </w:di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Sandbox الطبقة 2: اختبار القبول القياسي</w:t>
            </w:r>
            <w:r>
              <w:fldChar w:fldCharType="begin"/>
            </w:r>
            <w:r>
              <w:instrText xml:space="preserve"> XE "Microsoft Dynamics AX Sandbox </w:instrText>
            </w:r>
            <w:r>
              <w:instrText>الطبقة</w:instrText>
            </w:r>
            <w:r>
              <w:instrText xml:space="preserve"> 2: </w:instrText>
            </w:r>
            <w:r>
              <w:instrText>اختبار</w:instrText>
            </w:r>
            <w:r>
              <w:instrText xml:space="preserve"> </w:instrText>
            </w:r>
            <w:r>
              <w:instrText>القبول</w:instrText>
            </w:r>
            <w:r>
              <w:instrText xml:space="preserve"> </w:instrText>
            </w:r>
            <w:r>
              <w:instrText>القياسي</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وضع حماية Microsoft Dynamics AX من المستوى 3: اختبار القبول المتميز</w:t>
            </w:r>
            <w:r>
              <w:fldChar w:fldCharType="begin"/>
            </w:r>
            <w:r>
              <w:instrText xml:space="preserve"> XE "</w:instrText>
            </w:r>
            <w:r>
              <w:instrText>وضع</w:instrText>
            </w:r>
            <w:r>
              <w:instrText xml:space="preserve"> </w:instrText>
            </w:r>
            <w:r>
              <w:instrText>حماية</w:instrText>
            </w:r>
            <w:r>
              <w:instrText xml:space="preserve"> Microsoft Dynamics AX </w:instrText>
            </w:r>
            <w:r>
              <w:instrText>من</w:instrText>
            </w:r>
            <w:r>
              <w:instrText xml:space="preserve"> </w:instrText>
            </w:r>
            <w:r>
              <w:instrText>المستوى</w:instrText>
            </w:r>
            <w:r>
              <w:instrText xml:space="preserve"> 3: </w:instrText>
            </w:r>
            <w:r>
              <w:instrText>اختبار</w:instrText>
            </w:r>
            <w:r>
              <w:instrText xml:space="preserve"> </w:instrText>
            </w:r>
            <w:r>
              <w:instrText>القبول</w:instrText>
            </w:r>
            <w:r>
              <w:instrText xml:space="preserve"> </w:instrText>
            </w:r>
            <w:r>
              <w:instrText>المتميز</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w:instrText>
            </w:r>
            <w:r>
              <w:instrText>وضع</w:instrText>
            </w:r>
            <w:r>
              <w:instrText xml:space="preserve"> </w:instrText>
            </w:r>
            <w:r>
              <w:instrText>حماية</w:instrText>
            </w:r>
            <w:r>
              <w:instrText xml:space="preserve"> Microsoft Dynamics AX </w:instrText>
            </w:r>
            <w:r>
              <w:instrText>من</w:instrText>
            </w:r>
            <w:r>
              <w:instrText xml:space="preserve"> </w:instrText>
            </w:r>
            <w:r>
              <w:instrText>المستوى</w:instrText>
            </w:r>
            <w:r>
              <w:instrText xml:space="preserve"> 4: </w:instrText>
            </w:r>
            <w:r>
              <w:instrText>اختبار</w:instrText>
            </w:r>
            <w:r>
              <w:instrText xml:space="preserve"> </w:instrText>
            </w:r>
            <w:r>
              <w:instrText>الأداء</w:instrText>
            </w:r>
            <w:r>
              <w:instrText xml:space="preserve"> </w:instrText>
            </w:r>
            <w:r>
              <w:instrText>القياسي</w:instrText>
            </w:r>
            <w:r>
              <w:instrText xml:space="preserve"> (</w:instrText>
            </w:r>
            <w:r>
              <w:instrText>ترخيص</w:instrText>
            </w:r>
            <w:r>
              <w:instrText xml:space="preserve"> </w:instrText>
            </w:r>
            <w:r>
              <w:instrText>الاشتراك</w:instrText>
            </w:r>
            <w:r>
              <w:instrText xml:space="preserve"> </w:instrText>
            </w:r>
            <w:r>
              <w:instrText>الإضافي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AX Sandbox الطبقة 5: اختبار الأداء المتميز</w:t>
            </w:r>
            <w:r>
              <w:fldChar w:fldCharType="begin"/>
            </w:r>
            <w:r>
              <w:instrText xml:space="preserve"> XE "Microsoft Dynamics AX Sandbox </w:instrText>
            </w:r>
            <w:r>
              <w:instrText>الطبقة</w:instrText>
            </w:r>
            <w:r>
              <w:instrText xml:space="preserve"> 5: </w:instrText>
            </w:r>
            <w:r>
              <w:instrText>اختبار</w:instrText>
            </w:r>
            <w:r>
              <w:instrText xml:space="preserve"> </w:instrText>
            </w:r>
            <w:r>
              <w:instrText>الأداء</w:instrText>
            </w:r>
            <w:r>
              <w:instrText xml:space="preserve"> </w:instrText>
            </w:r>
            <w:r>
              <w:instrText>المتميز</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الدعم المباشر الاحترافي لـ Microsoft Dynamics AX</w:t>
            </w:r>
            <w:r>
              <w:fldChar w:fldCharType="begin"/>
            </w:r>
            <w:r>
              <w:instrText xml:space="preserve"> XE "</w:instrText>
            </w:r>
            <w:r>
              <w:instrText>الدعم</w:instrText>
            </w:r>
            <w:r>
              <w:instrText xml:space="preserve"> </w:instrText>
            </w:r>
            <w:r>
              <w:instrText>المباشر</w:instrText>
            </w:r>
            <w:r>
              <w:instrText xml:space="preserve"> </w:instrText>
            </w:r>
            <w:r>
              <w:instrText>الاحترافي</w:instrText>
            </w:r>
            <w:r>
              <w:instrText xml:space="preserve"> </w:instrText>
            </w:r>
            <w:r>
              <w:instrText>لـ</w:instrText>
            </w:r>
            <w:r>
              <w:instrText xml:space="preserv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283" w:name="_Sec898"/>
      <w:r>
        <w:rPr>
          <w:rtl/>
        </w:rPr>
        <w:lastRenderedPageBreak/>
        <w:t>2. شروط المنتج</w:t>
      </w:r>
      <w:bookmarkEnd w:id="283"/>
    </w:p>
    <w:tbl>
      <w:tblPr>
        <w:tblStyle w:val="PURTable"/>
        <w:bidiVisual/>
        <w:tblW w:w="0" w:type="dxa"/>
        <w:tblLook w:val="04A0" w:firstRow="1" w:lastRow="0" w:firstColumn="1" w:lastColumn="0" w:noHBand="0" w:noVBand="1"/>
      </w:tblPr>
      <w:tblGrid>
        <w:gridCol w:w="3585"/>
        <w:gridCol w:w="3608"/>
        <w:gridCol w:w="359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fldChar w:fldCharType="begin"/>
            </w:r>
            <w:r>
              <w:instrText xml:space="preserve"> AutoTextList   \s NoStyle \t "</w:instrText>
            </w:r>
            <w:r>
              <w:instrText>المت</w:instrText>
            </w:r>
            <w:r>
              <w:instrText>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التراخيص</w:t>
      </w:r>
      <w:r>
        <w:rPr>
          <w:rtl/>
        </w:rPr>
        <w:t xml:space="preserve"> المؤهِّلة لتراخيص اشتراك المستخدم الإضافية</w:t>
      </w:r>
    </w:p>
    <w:tbl>
      <w:tblPr>
        <w:tblStyle w:val="PURTable"/>
        <w:bidiVisual/>
        <w:tblW w:w="0" w:type="dxa"/>
        <w:tblLook w:val="04A0" w:firstRow="1" w:lastRow="0" w:firstColumn="1" w:lastColumn="0" w:noHBand="0" w:noVBand="1"/>
      </w:tblPr>
      <w:tblGrid>
        <w:gridCol w:w="5401"/>
        <w:gridCol w:w="5389"/>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الإضافي</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Microsoft Dynamics AX Self Serve</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AX Self Serve"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AX Self Serve لتر</w:t>
            </w:r>
            <w:r>
              <w:rPr>
                <w:rtl/>
              </w:rPr>
              <w:t>خيص اشتراك المستخدم لضمان البرنامج</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الخاص بمستخدم Microsoft Dynamics AX Task</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الخاص</w:instrText>
            </w:r>
            <w:r>
              <w:instrText xml:space="preserve"> </w:instrText>
            </w:r>
            <w:r>
              <w:instrText>بمستخدم</w:instrText>
            </w:r>
            <w:r>
              <w:instrText xml:space="preserve"> Microsoft Dynamics AX Task" </w:instrText>
            </w:r>
            <w:r>
              <w:fldChar w:fldCharType="end"/>
            </w:r>
            <w:r>
              <w:rPr>
                <w:i/>
                <w:vertAlign w:val="superscript"/>
                <w:rtl/>
              </w:rPr>
              <w:t>1</w:t>
            </w:r>
            <w:r>
              <w:rPr>
                <w:rtl/>
              </w:rPr>
              <w:t xml:space="preserve"> أو</w:t>
            </w:r>
          </w:p>
          <w:p w:rsidR="002453E1" w:rsidRDefault="00A73845">
            <w:pPr>
              <w:pStyle w:val="ProductList-TableBody"/>
              <w:rPr>
                <w:rtl/>
              </w:rPr>
            </w:pPr>
            <w:r>
              <w:rPr>
                <w:rtl/>
              </w:rPr>
              <w:t>ترخيص وصول العميل الخاص بالمستخدم الإضافي لـ Microsoft Dynamics AX Task</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الخاص</w:instrText>
            </w:r>
            <w:r>
              <w:instrText xml:space="preserve"> </w:instrText>
            </w:r>
            <w:r>
              <w:instrText>بالمستخدم</w:instrText>
            </w:r>
            <w:r>
              <w:instrText xml:space="preserve"> </w:instrText>
            </w:r>
            <w:r>
              <w:instrText>الإضافي</w:instrText>
            </w:r>
            <w:r>
              <w:instrText xml:space="preserve"> </w:instrText>
            </w:r>
            <w:r>
              <w:instrText>لـ</w:instrText>
            </w:r>
            <w:r>
              <w:instrText xml:space="preserve">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اشتراك مستخدم Microsoft Dynamics AX Task لضمان البرنامج</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الخاص بالجهاز لـ Microsoft Dynamics AX Task</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الخاص</w:instrText>
            </w:r>
            <w:r>
              <w:instrText xml:space="preserve"> </w:instrText>
            </w:r>
            <w:r>
              <w:instrText>بالجهاز</w:instrText>
            </w:r>
            <w:r>
              <w:instrText xml:space="preserve"> </w:instrText>
            </w:r>
            <w:r>
              <w:instrText>لـ</w:instrText>
            </w:r>
            <w:r>
              <w:instrText xml:space="preserve"> Microsoft Dynam</w:instrText>
            </w:r>
            <w:r>
              <w:instrText xml:space="preserve">ics AX Task" </w:instrText>
            </w:r>
            <w:r>
              <w:fldChar w:fldCharType="end"/>
            </w:r>
            <w:r>
              <w:rPr>
                <w:i/>
                <w:vertAlign w:val="superscript"/>
                <w:rtl/>
              </w:rPr>
              <w:t>1</w:t>
            </w:r>
            <w:r>
              <w:rPr>
                <w:rtl/>
              </w:rPr>
              <w:t xml:space="preserve"> أو</w:t>
            </w:r>
          </w:p>
          <w:p w:rsidR="002453E1" w:rsidRDefault="00A73845">
            <w:pPr>
              <w:pStyle w:val="ProductList-TableBody"/>
              <w:rPr>
                <w:rtl/>
              </w:rPr>
            </w:pPr>
            <w:r>
              <w:rPr>
                <w:rtl/>
              </w:rPr>
              <w:t>ترخيص وصول العميل الخاص بالجهاز الإضافي لـ Microsoft Dynamics AX Task</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الخاص</w:instrText>
            </w:r>
            <w:r>
              <w:instrText xml:space="preserve"> </w:instrText>
            </w:r>
            <w:r>
              <w:instrText>بالجهاز</w:instrText>
            </w:r>
            <w:r>
              <w:instrText xml:space="preserve"> </w:instrText>
            </w:r>
            <w:r>
              <w:instrText>الإضافي</w:instrText>
            </w:r>
            <w:r>
              <w:instrText xml:space="preserve"> </w:instrText>
            </w:r>
            <w:r>
              <w:instrText>لـ</w:instrText>
            </w:r>
            <w:r>
              <w:instrText xml:space="preserve">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اشتراك الجهاز لضمان برنامج Microsoft Dynamics AX Task</w:t>
            </w:r>
          </w:p>
          <w:p w:rsidR="002453E1" w:rsidRDefault="002453E1">
            <w:pPr>
              <w:pStyle w:val="ProductList-TableBody"/>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Microsoft Dynamics AX Functional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AX Functional" </w:instrText>
            </w:r>
            <w:r>
              <w:fldChar w:fldCharType="end"/>
            </w:r>
            <w:r>
              <w:rPr>
                <w:i/>
                <w:vertAlign w:val="superscript"/>
                <w:rtl/>
              </w:rPr>
              <w:t>1</w:t>
            </w:r>
            <w:r>
              <w:rPr>
                <w:rtl/>
              </w:rPr>
              <w:t xml:space="preserve"> أو </w:t>
            </w:r>
          </w:p>
          <w:p w:rsidR="002453E1" w:rsidRDefault="00A73845">
            <w:pPr>
              <w:pStyle w:val="ProductList-TableBody"/>
              <w:rPr>
                <w:rtl/>
              </w:rPr>
            </w:pPr>
            <w:r>
              <w:rPr>
                <w:rtl/>
              </w:rPr>
              <w:t>ترخيص وصول العميل الإضافي لـ Microsoft Dynamics AX Functional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لـ</w:instrText>
            </w:r>
            <w:r>
              <w:instrText xml:space="preserve"> Microsoft Dynamics AX Functional" </w:instrText>
            </w:r>
            <w:r>
              <w:fldChar w:fldCharType="end"/>
            </w:r>
            <w:r>
              <w:rPr>
                <w:i/>
                <w:vertAlign w:val="superscript"/>
                <w:rtl/>
              </w:rPr>
              <w:t>1</w:t>
            </w:r>
            <w:r>
              <w:rPr>
                <w:rtl/>
              </w:rPr>
              <w:t xml:space="preserve"> أو</w:t>
            </w:r>
          </w:p>
          <w:p w:rsidR="002453E1" w:rsidRDefault="00A73845">
            <w:pPr>
              <w:pStyle w:val="ProductList-TableBody"/>
              <w:rPr>
                <w:rtl/>
              </w:rPr>
            </w:pPr>
            <w:r>
              <w:rPr>
                <w:rtl/>
              </w:rPr>
              <w:t>ترخيص وصول العمل للمؤسسة Microsoft Dynamics AX</w:t>
            </w:r>
            <w:r>
              <w:fldChar w:fldCharType="begin"/>
            </w:r>
            <w:r>
              <w:instrText xml:space="preserve"> XE "</w:instrText>
            </w:r>
            <w:r>
              <w:instrText>ترخيص</w:instrText>
            </w:r>
            <w:r>
              <w:instrText xml:space="preserve"> </w:instrText>
            </w:r>
            <w:r>
              <w:instrText>وصول</w:instrText>
            </w:r>
            <w:r>
              <w:instrText xml:space="preserve"> </w:instrText>
            </w:r>
            <w:r>
              <w:instrText>العمل</w:instrText>
            </w:r>
            <w:r>
              <w:instrText xml:space="preserve"> </w:instrText>
            </w:r>
            <w:r>
              <w:instrText>للمؤسسة</w:instrText>
            </w:r>
            <w:r>
              <w:instrText xml:space="preserve"> Microsoft Dynamics AX" </w:instrText>
            </w:r>
            <w:r>
              <w:fldChar w:fldCharType="end"/>
            </w:r>
            <w:r>
              <w:rPr>
                <w:i/>
                <w:vertAlign w:val="superscript"/>
                <w:rtl/>
              </w:rPr>
              <w:t>1</w:t>
            </w:r>
            <w:r>
              <w:rPr>
                <w:rtl/>
              </w:rPr>
              <w:t xml:space="preserve"> أو</w:t>
            </w:r>
          </w:p>
          <w:p w:rsidR="002453E1" w:rsidRDefault="00A73845">
            <w:pPr>
              <w:pStyle w:val="ProductList-TableBody"/>
              <w:rPr>
                <w:rtl/>
              </w:rPr>
            </w:pPr>
            <w:r>
              <w:rPr>
                <w:rtl/>
              </w:rPr>
              <w:t>ترخيص وصول العميل الإضافي لـ Microsoft Dynamics AX Enterprise</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لـ</w:instrText>
            </w:r>
            <w:r>
              <w:instrText xml:space="preserve"> Microsoft Dynamics AX Enterprise"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اشتراك الم</w:t>
            </w:r>
            <w:r>
              <w:rPr>
                <w:rtl/>
              </w:rPr>
              <w:t>ستخدم لضمان برنامج Dynamics AX Enterprise</w:t>
            </w:r>
          </w:p>
        </w:tc>
      </w:tr>
    </w:tbl>
    <w:p w:rsidR="002453E1" w:rsidRDefault="00A73845">
      <w:pPr>
        <w:pStyle w:val="ProductList-Body"/>
        <w:rPr>
          <w:rtl/>
        </w:rPr>
      </w:pPr>
      <w:r>
        <w:rPr>
          <w:i/>
          <w:vertAlign w:val="superscript"/>
          <w:rtl/>
        </w:rPr>
        <w:t>1</w:t>
      </w:r>
      <w:r>
        <w:rPr>
          <w:i/>
          <w:rtl/>
        </w:rPr>
        <w:t>مع تغطية برنامج نشطة</w:t>
      </w:r>
    </w:p>
    <w:p w:rsidR="002453E1" w:rsidRDefault="002453E1">
      <w:pPr>
        <w:pStyle w:val="ProductList-Body"/>
        <w:rPr>
          <w:rtl/>
        </w:rPr>
      </w:pPr>
    </w:p>
    <w:p w:rsidR="002453E1" w:rsidRDefault="00A73845">
      <w:pPr>
        <w:pStyle w:val="ProductList-ClauseHeading"/>
        <w:outlineLvl w:val="4"/>
        <w:rPr>
          <w:rtl/>
        </w:rPr>
      </w:pPr>
      <w:r>
        <w:rPr>
          <w:rtl/>
        </w:rPr>
        <w:t>2.2 عروض دعم Microsoft Dynamics AX</w:t>
      </w:r>
    </w:p>
    <w:p w:rsidR="002453E1" w:rsidRDefault="00A73845">
      <w:pPr>
        <w:pStyle w:val="ProductList-Body"/>
        <w:rPr>
          <w:rtl/>
        </w:rPr>
      </w:pPr>
      <w:r>
        <w:rPr>
          <w:rtl/>
        </w:rPr>
        <w:t xml:space="preserve">تتوفر التفاصيل المتعلقة بعروض دعم Microsoft Dynamics AX على الموقع </w:t>
      </w:r>
      <w:hyperlink r:id="rId103">
        <w:r>
          <w:rPr>
            <w:color w:val="00467F"/>
            <w:u w:val="single"/>
            <w:rtl/>
          </w:rPr>
          <w:t>http://www.microsoft.com/en-us/dynamics/dynamics-online-support.aspx</w:t>
        </w:r>
      </w:hyperlink>
      <w:r>
        <w:rPr>
          <w:rtl/>
        </w:rPr>
        <w:t xml:space="preserve">.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84" w:name="_Sec661"/>
      <w:r>
        <w:rPr>
          <w:rtl/>
        </w:rPr>
        <w:t>Microsoft Dynamics CRM Online</w:t>
      </w:r>
      <w:bookmarkEnd w:id="284"/>
      <w:r>
        <w:fldChar w:fldCharType="begin"/>
      </w:r>
      <w:r>
        <w:instrText xml:space="preserve"> TC "</w:instrText>
      </w:r>
      <w:bookmarkStart w:id="285" w:name="_Toc449304669"/>
      <w:r>
        <w:instrText>Microsoft Dynamics CRM Online</w:instrText>
      </w:r>
      <w:bookmarkEnd w:id="285"/>
      <w:r>
        <w:instrText>" \l 3</w:instrText>
      </w:r>
      <w:r>
        <w:fldChar w:fldCharType="end"/>
      </w:r>
    </w:p>
    <w:p w:rsidR="002453E1" w:rsidRDefault="00A73845">
      <w:pPr>
        <w:pStyle w:val="ProductList-Offering1SubSection"/>
        <w:outlineLvl w:val="3"/>
        <w:rPr>
          <w:rtl/>
        </w:rPr>
      </w:pPr>
      <w:bookmarkStart w:id="286" w:name="_Sec715"/>
      <w:r>
        <w:rPr>
          <w:rtl/>
        </w:rPr>
        <w:t>1. توفر البرنامج</w:t>
      </w:r>
      <w:bookmarkEnd w:id="286"/>
    </w:p>
    <w:tbl>
      <w:tblPr>
        <w:tblStyle w:val="PURTable"/>
        <w:bidiVisual/>
        <w:tblW w:w="0" w:type="dxa"/>
        <w:tblLook w:val="04A0" w:firstRow="1" w:lastRow="0" w:firstColumn="1" w:lastColumn="0" w:noHBand="0" w:noVBand="1"/>
      </w:tblPr>
      <w:tblGrid>
        <w:gridCol w:w="4460"/>
        <w:gridCol w:w="821"/>
        <w:gridCol w:w="775"/>
        <w:gridCol w:w="790"/>
        <w:gridCol w:w="703"/>
        <w:gridCol w:w="826"/>
        <w:gridCol w:w="818"/>
        <w:gridCol w:w="795"/>
        <w:gridCol w:w="796"/>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w:instrText>
            </w:r>
            <w:r>
              <w:instrText>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w:t>
            </w:r>
            <w:r>
              <w:rPr>
                <w:color w:val="000000"/>
              </w:rPr>
              <w:t>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w:instrText>
            </w:r>
            <w:r>
              <w:instrText>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CRM Online Essential لضمان البرنامج</w:t>
            </w:r>
            <w:r>
              <w:fldChar w:fldCharType="begin"/>
            </w:r>
            <w:r>
              <w:instrText xml:space="preserve"> XE "Microsoft Dynamics CRM Online Essential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CRM Online Basic لضمان البرنامج</w:t>
            </w:r>
            <w:r>
              <w:fldChar w:fldCharType="begin"/>
            </w:r>
            <w:r>
              <w:instrText xml:space="preserve"> XE "Microsoft Dynamics CRM Online Basic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مكون Microsoft Dynamics CRM Online Professional الإضافي لـ Office 365</w:t>
            </w:r>
            <w:r>
              <w:fldChar w:fldCharType="begin"/>
            </w:r>
            <w:r>
              <w:instrText xml:space="preserve"> XE "</w:instrText>
            </w:r>
            <w:r>
              <w:instrText>مكون</w:instrText>
            </w:r>
            <w:r>
              <w:instrText xml:space="preserve"> Microsoft Dynamics CRM Online Professional </w:instrText>
            </w:r>
            <w:r>
              <w:instrText>الإضافي</w:instrText>
            </w:r>
            <w:r>
              <w:instrText xml:space="preserve"> </w:instrText>
            </w:r>
            <w:r>
              <w:instrText>لـ</w:instrText>
            </w:r>
            <w:r>
              <w:instrText xml:space="preserve"> Office 365" </w:instrText>
            </w:r>
            <w:r>
              <w:fldChar w:fldCharType="end"/>
            </w:r>
            <w:r>
              <w:rPr>
                <w:rtl/>
              </w:rPr>
              <w:t xml:space="preserve"> (</w:t>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مكون Microsoft Dynamics CRM Online Professional الإضافي لـ Office 365 لضمان البرنامج</w:t>
            </w:r>
            <w:r>
              <w:fldChar w:fldCharType="begin"/>
            </w:r>
            <w:r>
              <w:instrText xml:space="preserve"> XE "</w:instrText>
            </w:r>
            <w:r>
              <w:instrText>مكون</w:instrText>
            </w:r>
            <w:r>
              <w:instrText xml:space="preserve"> Microsoft Dynamics CRM Online Professional </w:instrText>
            </w:r>
            <w:r>
              <w:instrText>الإضافي</w:instrText>
            </w:r>
            <w:r>
              <w:instrText xml:space="preserve"> </w:instrText>
            </w:r>
            <w:r>
              <w:instrText>لـ</w:instrText>
            </w:r>
            <w:r>
              <w:instrText xml:space="preserve"> Office 365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CRM Online Professional لضمان البرنامج</w:t>
            </w:r>
            <w:r>
              <w:fldChar w:fldCharType="begin"/>
            </w:r>
            <w:r>
              <w:instrText xml:space="preserve"> XE "</w:instrText>
            </w:r>
            <w:r>
              <w:instrText xml:space="preserve">Microsoft Dynamics CRM Online Professional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المباشر الاحترافي لـ Microsoft Dynamics CRM Online</w:t>
            </w:r>
            <w:r>
              <w:fldChar w:fldCharType="begin"/>
            </w:r>
            <w:r>
              <w:instrText xml:space="preserve"> XE "</w:instrText>
            </w:r>
            <w:r>
              <w:instrText>الدعم</w:instrText>
            </w:r>
            <w:r>
              <w:instrText xml:space="preserve"> </w:instrText>
            </w:r>
            <w:r>
              <w:instrText>المباشر</w:instrText>
            </w:r>
            <w:r>
              <w:instrText xml:space="preserve"> </w:instrText>
            </w:r>
            <w:r>
              <w:instrText>الاحترافي</w:instrText>
            </w:r>
            <w:r>
              <w:instrText xml:space="preserve"> </w:instrText>
            </w:r>
            <w:r>
              <w:instrText>لـ</w:instrText>
            </w:r>
            <w:r>
              <w:instrText xml:space="preserv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w:instrText>
            </w:r>
            <w:r>
              <w:instrText>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Dynamics CRM Online Enterprise</w:t>
            </w:r>
            <w:r>
              <w:fldChar w:fldCharType="begin"/>
            </w:r>
            <w:r>
              <w:instrText xml:space="preserve"> XE "</w:instrText>
            </w:r>
            <w:r>
              <w:instrText xml:space="preserve">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lastRenderedPageBreak/>
              <w:t>Microsoft Dynamics CRM Online Enterprise لضمان البرنامج</w:t>
            </w:r>
            <w:r>
              <w:fldChar w:fldCharType="begin"/>
            </w:r>
            <w:r>
              <w:instrText xml:space="preserve"> XE "Microsoft Dynamics CRM Online Enterprise </w:instrText>
            </w:r>
            <w:r>
              <w:instrText>لضمان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المحسّن لـ Microsoft Dynamics CRM Online</w:t>
            </w:r>
            <w:r>
              <w:fldChar w:fldCharType="begin"/>
            </w:r>
            <w:r>
              <w:instrText xml:space="preserve"> XE "</w:instrText>
            </w:r>
            <w:r>
              <w:instrText>الدعم</w:instrText>
            </w:r>
            <w:r>
              <w:instrText xml:space="preserve"> </w:instrText>
            </w:r>
            <w:r>
              <w:instrText>المحسّن</w:instrText>
            </w:r>
            <w:r>
              <w:instrText xml:space="preserve"> </w:instrText>
            </w:r>
            <w:r>
              <w:instrText>لـ</w:instrText>
            </w:r>
            <w:r>
              <w:instrText xml:space="preserv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w:instrText>
            </w:r>
            <w:r>
              <w:instrText>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عروض صفحات المدخل الإضافية لـ Microsoft Dynamics CRM Online (ترخيص الاشتراك الإضافي)</w:t>
            </w:r>
            <w:r>
              <w:fldChar w:fldCharType="begin"/>
            </w:r>
            <w:r>
              <w:instrText xml:space="preserve"> XE "</w:instrText>
            </w:r>
            <w:r>
              <w:instrText>عروض</w:instrText>
            </w:r>
            <w:r>
              <w:instrText xml:space="preserve"> </w:instrText>
            </w:r>
            <w:r>
              <w:instrText>صفحات</w:instrText>
            </w:r>
            <w:r>
              <w:instrText xml:space="preserve"> </w:instrText>
            </w:r>
            <w:r>
              <w:instrText>المدخل</w:instrText>
            </w:r>
            <w:r>
              <w:instrText xml:space="preserve"> </w:instrText>
            </w:r>
            <w:r>
              <w:instrText>الإضافية</w:instrText>
            </w:r>
            <w:r>
              <w:instrText xml:space="preserve"> </w:instrText>
            </w:r>
            <w:r>
              <w:instrText>لـ</w:instrText>
            </w:r>
            <w:r>
              <w:instrText xml:space="preserve"> Microsoft Dynamics CRM Online (</w:instrText>
            </w:r>
            <w:r>
              <w:instrText>ترخيص</w:instrText>
            </w:r>
            <w:r>
              <w:instrText xml:space="preserve"> </w:instrText>
            </w:r>
            <w:r>
              <w:instrText>ا</w:instrText>
            </w:r>
            <w:r>
              <w:instrText>لاشتراك</w:instrText>
            </w:r>
            <w:r>
              <w:instrText xml:space="preserve"> </w:instrText>
            </w:r>
            <w:r>
              <w:instrText>الإضافي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‎المثيل الإنتاجي الإضافي لـ Microsoft Dynamics CRM Online</w:t>
            </w:r>
            <w:r>
              <w:fldChar w:fldCharType="begin"/>
            </w:r>
            <w:r>
              <w:instrText xml:space="preserve"> XE "‎</w:instrText>
            </w:r>
            <w:r>
              <w:instrText>المثيل</w:instrText>
            </w:r>
            <w:r>
              <w:instrText xml:space="preserve"> </w:instrText>
            </w:r>
            <w:r>
              <w:instrText>الإنتاجي</w:instrText>
            </w:r>
            <w:r>
              <w:instrText xml:space="preserve"> </w:instrText>
            </w:r>
            <w:r>
              <w:instrText>الإضافي</w:instrText>
            </w:r>
            <w:r>
              <w:instrText xml:space="preserve"> </w:instrText>
            </w:r>
            <w:r>
              <w:instrText>لـ</w:instrText>
            </w:r>
            <w:r>
              <w:instrText xml:space="preserve">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 xml:space="preserve">المثيل غير الإنتاجي </w:t>
            </w:r>
            <w:r>
              <w:rPr>
                <w:rtl/>
              </w:rPr>
              <w:t>الإضافي لـ Microsoft Dynamics CRM Online</w:t>
            </w:r>
            <w:r>
              <w:fldChar w:fldCharType="begin"/>
            </w:r>
            <w:r>
              <w:instrText xml:space="preserve"> XE "</w:instrText>
            </w:r>
            <w:r>
              <w:instrText>المثيل</w:instrText>
            </w:r>
            <w:r>
              <w:instrText xml:space="preserve"> </w:instrText>
            </w:r>
            <w:r>
              <w:instrText>غير</w:instrText>
            </w:r>
            <w:r>
              <w:instrText xml:space="preserve"> </w:instrText>
            </w:r>
            <w:r>
              <w:instrText>الإنتاجي</w:instrText>
            </w:r>
            <w:r>
              <w:instrText xml:space="preserve"> </w:instrText>
            </w:r>
            <w:r>
              <w:instrText>الإضافي</w:instrText>
            </w:r>
            <w:r>
              <w:instrText xml:space="preserve"> </w:instrText>
            </w:r>
            <w:r>
              <w:instrText>لـ</w:instrText>
            </w:r>
            <w:r>
              <w:instrText xml:space="preserve">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المساحة التخزينية الإضافية لـ Microsoft Dynamics CRM Online</w:t>
            </w:r>
            <w:r>
              <w:fldChar w:fldCharType="begin"/>
            </w:r>
            <w:r>
              <w:instrText xml:space="preserve"> XE "</w:instrText>
            </w:r>
            <w:r>
              <w:instrText>المساحة</w:instrText>
            </w:r>
            <w:r>
              <w:instrText xml:space="preserve"> </w:instrText>
            </w:r>
            <w:r>
              <w:instrText>التخزينية</w:instrText>
            </w:r>
            <w:r>
              <w:instrText xml:space="preserve"> </w:instrText>
            </w:r>
            <w:r>
              <w:instrText>الإضافية</w:instrText>
            </w:r>
            <w:r>
              <w:instrText xml:space="preserve"> </w:instrText>
            </w:r>
            <w:r>
              <w:instrText>لـ</w:instrText>
            </w:r>
            <w:r>
              <w:instrText xml:space="preserve"> Microsoft Dynamics CRM Online" </w:instrText>
            </w:r>
            <w:r>
              <w:fldChar w:fldCharType="end"/>
            </w:r>
            <w:r>
              <w:rPr>
                <w:rtl/>
              </w:rPr>
              <w:t xml:space="preserve"> (ترخيص الاشتراك الإضا</w:t>
            </w:r>
            <w:r>
              <w:rPr>
                <w:rtl/>
              </w:rPr>
              <w:t>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خدمة Microsoft Dynamics CRM Online الميدانية (ترخيص اشتراك المستخدم)</w:t>
            </w:r>
            <w:r>
              <w:fldChar w:fldCharType="begin"/>
            </w:r>
            <w:r>
              <w:instrText xml:space="preserve"> XE "</w:instrText>
            </w:r>
            <w:r>
              <w:instrText>خدمة</w:instrText>
            </w:r>
            <w:r>
              <w:instrText xml:space="preserve"> Microsoft Dynamics CRM Online </w:instrText>
            </w:r>
            <w:r>
              <w:instrText>الميدانية</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مدخل Microsoft Dynamics CRM Online</w:t>
            </w:r>
            <w:r>
              <w:rPr>
                <w:rtl/>
              </w:rPr>
              <w:t>‬</w:t>
            </w:r>
            <w:r>
              <w:fldChar w:fldCharType="begin"/>
            </w:r>
            <w:r>
              <w:instrText xml:space="preserve"> XE "</w:instrText>
            </w:r>
            <w:r>
              <w:instrText>مدخل</w:instrText>
            </w:r>
            <w:r>
              <w:instrText xml:space="preserve">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w:instrText>
                </w:r>
                <w:r>
                  <w:instrText>ترخيص</w:instrText>
                </w:r>
                <w:r>
                  <w:instrText xml:space="preserve"> </w:instrText>
                </w:r>
                <w:r>
                  <w:instrText>اشتراك</w:instrText>
                </w:r>
                <w:r>
                  <w:instrText xml:space="preserve"> </w:instrText>
                </w:r>
                <w:r>
                  <w:instrText>المستخدم</w:instrText>
                </w:r>
                <w:r>
                  <w:instrText>)</w:instrText>
                </w:r>
                <w:r>
                  <w:instrText xml:space="preserve">‬" </w:instrText>
                </w:r>
                <w:r>
                  <w:fldChar w:fldCharType="end"/>
                </w:r>
              </w:dir>
            </w:di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287" w:name="_Sec770"/>
      <w:r>
        <w:rPr>
          <w:rtl/>
        </w:rPr>
        <w:t>2. شروط المنتج</w:t>
      </w:r>
      <w:bookmarkEnd w:id="287"/>
    </w:p>
    <w:tbl>
      <w:tblPr>
        <w:tblStyle w:val="PURTable"/>
        <w:bidiVisual/>
        <w:tblW w:w="0" w:type="dxa"/>
        <w:tblLook w:val="04A0" w:firstRow="1" w:lastRow="0" w:firstColumn="1" w:lastColumn="0" w:noHBand="0" w:noVBand="1"/>
      </w:tblPr>
      <w:tblGrid>
        <w:gridCol w:w="3582"/>
        <w:gridCol w:w="3613"/>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المكوّن</w:t>
            </w:r>
            <w:r>
              <w:t xml:space="preserve"> </w:t>
            </w:r>
            <w:r>
              <w:t>الإضافي</w:t>
            </w:r>
            <w:r>
              <w:t xml:space="preserve"> </w:t>
            </w:r>
            <w:r>
              <w:t>لـ</w:t>
            </w:r>
            <w:r>
              <w:t xml:space="preserve"> Microsoft Dynamics CRM Online Professional </w:t>
            </w:r>
            <w:r>
              <w:t>لـ</w:t>
            </w:r>
            <w:r>
              <w:t xml:space="preserve"> Office 365</w:t>
            </w:r>
            <w:r>
              <w:t>،</w:t>
            </w:r>
            <w:r>
              <w:t xml:space="preserve"> </w:t>
            </w:r>
            <w:r>
              <w:t>والمكوّن</w:t>
            </w:r>
            <w:r>
              <w:t xml:space="preserve"> </w:t>
            </w:r>
            <w:r>
              <w:t>الإضافي</w:t>
            </w:r>
            <w:r>
              <w:t xml:space="preserve"> </w:t>
            </w:r>
            <w:r>
              <w:t>لـ</w:t>
            </w:r>
            <w:r>
              <w:t xml:space="preserve"> Microsoft Dynamics CRM Online Professional </w:t>
            </w:r>
            <w:r>
              <w:t>لـ</w:t>
            </w:r>
            <w:r>
              <w:t xml:space="preserve"> Office 365 </w:t>
            </w:r>
            <w:r>
              <w:t>لضمان</w:t>
            </w:r>
            <w:r>
              <w:t xml:space="preserve"> </w:t>
            </w:r>
            <w: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w:instrText>
            </w:r>
            <w:r>
              <w:instrText>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الإضافي</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Microsoft Dynamics CRM Essential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Essential"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Dynamics CRM Online Essentials لترخيص اشتراك المستخدم لضمان البرنامج</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Microsoft Dynamics CRM Basic،</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Basic</w:instrText>
            </w:r>
            <w:r>
              <w:instrText>،</w:instrText>
            </w:r>
            <w:r>
              <w:instrText xml:space="preserve">" </w:instrText>
            </w:r>
            <w:r>
              <w:fldChar w:fldCharType="end"/>
            </w:r>
            <w:r>
              <w:rPr>
                <w:i/>
                <w:vertAlign w:val="superscript"/>
                <w:rtl/>
              </w:rPr>
              <w:t>1</w:t>
            </w:r>
            <w:r>
              <w:rPr>
                <w:rtl/>
              </w:rPr>
              <w:t xml:space="preserve"> أو</w:t>
            </w:r>
          </w:p>
          <w:p w:rsidR="002453E1" w:rsidRDefault="00A73845">
            <w:pPr>
              <w:pStyle w:val="ProductList-TableBody"/>
              <w:rPr>
                <w:rtl/>
              </w:rPr>
            </w:pPr>
            <w:r>
              <w:rPr>
                <w:rtl/>
              </w:rPr>
              <w:t>ترخيص وصول العميل الإضافي لـ Microsoft Dynamics CRM Basic</w:t>
            </w:r>
            <w:r>
              <w:fldChar w:fldCharType="begin"/>
            </w:r>
            <w:r>
              <w:instrText xml:space="preserve"> XE "</w:instrText>
            </w:r>
            <w:r>
              <w:instrText>ترخيص</w:instrText>
            </w:r>
            <w:r>
              <w:instrText xml:space="preserve"> </w:instrText>
            </w:r>
            <w:r>
              <w:instrText>و</w:instrText>
            </w:r>
            <w:r>
              <w:instrText>صول</w:instrText>
            </w:r>
            <w:r>
              <w:instrText xml:space="preserve"> </w:instrText>
            </w:r>
            <w:r>
              <w:instrText>العميل</w:instrText>
            </w:r>
            <w:r>
              <w:instrText xml:space="preserve"> </w:instrText>
            </w:r>
            <w:r>
              <w:instrText>الإضافي</w:instrText>
            </w:r>
            <w:r>
              <w:instrText xml:space="preserve"> </w:instrText>
            </w:r>
            <w:r>
              <w:instrText>لـ</w:instrText>
            </w:r>
            <w:r>
              <w:instrText xml:space="preserve"> Microsoft Dynamics CRM Basic"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Dynamics CRM Online Basic لترخيص اشتراك المستخدم لضمان البرنامج</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Microsoft Dynamics CRM Professional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Professional" </w:instrText>
            </w:r>
            <w:r>
              <w:fldChar w:fldCharType="end"/>
            </w:r>
            <w:r>
              <w:rPr>
                <w:i/>
                <w:vertAlign w:val="superscript"/>
                <w:rtl/>
              </w:rPr>
              <w:t>1</w:t>
            </w:r>
            <w:r>
              <w:rPr>
                <w:rtl/>
              </w:rPr>
              <w:t xml:space="preserve"> أو</w:t>
            </w:r>
          </w:p>
          <w:p w:rsidR="002453E1" w:rsidRDefault="00A73845">
            <w:pPr>
              <w:pStyle w:val="ProductList-TableBody"/>
              <w:rPr>
                <w:rtl/>
              </w:rPr>
            </w:pPr>
            <w:r>
              <w:rPr>
                <w:rtl/>
              </w:rPr>
              <w:t>ترخيص وصو</w:t>
            </w:r>
            <w:r>
              <w:rPr>
                <w:rtl/>
              </w:rPr>
              <w:t>ل العميل الإضافي لـ Microsoft Dynamics CRM Professional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لـ</w:instrText>
            </w:r>
            <w:r>
              <w:instrText xml:space="preserve"> Microsoft Dynamics CRM Professional"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Dynamics CRM Online Professional لترخيص اشتراك المستخدم لضمان البرنامج</w:t>
            </w:r>
          </w:p>
          <w:p w:rsidR="002453E1" w:rsidRDefault="00A73845">
            <w:pPr>
              <w:pStyle w:val="ProductList-TableBody"/>
              <w:rPr>
                <w:rtl/>
              </w:rPr>
            </w:pPr>
            <w:r>
              <w:rPr>
                <w:rtl/>
              </w:rPr>
              <w:t>Dynamics CRM Online Enterprise لترخيص اشتراك المستخدم لضمان البرنامج</w:t>
            </w:r>
          </w:p>
        </w:tc>
      </w:tr>
    </w:tbl>
    <w:p w:rsidR="002453E1" w:rsidRDefault="00A73845">
      <w:pPr>
        <w:pStyle w:val="ProductList-Body"/>
        <w:rPr>
          <w:rtl/>
        </w:rPr>
      </w:pPr>
      <w:r>
        <w:rPr>
          <w:i/>
          <w:vertAlign w:val="superscript"/>
          <w:rtl/>
        </w:rPr>
        <w:t>1</w:t>
      </w:r>
      <w:r>
        <w:rPr>
          <w:i/>
          <w:rtl/>
        </w:rPr>
        <w:t>مع تغطية برنامج نشطة</w:t>
      </w:r>
    </w:p>
    <w:p w:rsidR="002453E1" w:rsidRDefault="002453E1">
      <w:pPr>
        <w:pStyle w:val="ProductList-Body"/>
        <w:rPr>
          <w:rtl/>
        </w:rPr>
      </w:pPr>
    </w:p>
    <w:p w:rsidR="002453E1" w:rsidRDefault="00A73845">
      <w:pPr>
        <w:pStyle w:val="ProductList-ClauseHeading"/>
        <w:outlineLvl w:val="4"/>
        <w:rPr>
          <w:rtl/>
        </w:rPr>
      </w:pPr>
      <w:r>
        <w:rPr>
          <w:rtl/>
        </w:rPr>
        <w:t>2.2 Microsoft Dynamics CRM Online Professional for Government</w:t>
      </w:r>
    </w:p>
    <w:p w:rsidR="002453E1" w:rsidRDefault="00A73845">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w:t>
      </w:r>
      <w:r>
        <w:rPr>
          <w:rtl/>
        </w:rPr>
        <w:t>llaboration</w:t>
      </w:r>
      <w:r>
        <w:fldChar w:fldCharType="begin"/>
      </w:r>
      <w:r>
        <w:instrText xml:space="preserve"> XE "</w:instrText>
      </w:r>
      <w:r>
        <w:instrText>و</w:instrText>
      </w:r>
      <w:r>
        <w:instrText xml:space="preserve">Microsoft Dynamics Marketing Sales Collaboration" </w:instrText>
      </w:r>
      <w:r>
        <w:fldChar w:fldCharType="end"/>
      </w:r>
      <w:r>
        <w:rPr>
          <w:rtl/>
        </w:rPr>
        <w:t xml:space="preserve"> غير متوفرين في Microsoft Dynamics CRM Online Professional for Government.</w:t>
      </w:r>
    </w:p>
    <w:p w:rsidR="002453E1" w:rsidRDefault="002453E1">
      <w:pPr>
        <w:pStyle w:val="ProductList-Body"/>
        <w:rPr>
          <w:rtl/>
        </w:rPr>
      </w:pPr>
    </w:p>
    <w:p w:rsidR="002453E1" w:rsidRDefault="00A73845">
      <w:pPr>
        <w:pStyle w:val="ProductList-ClauseHeading"/>
        <w:outlineLvl w:val="4"/>
        <w:rPr>
          <w:rtl/>
        </w:rPr>
      </w:pPr>
      <w:r>
        <w:rPr>
          <w:rtl/>
        </w:rPr>
        <w:t>2.3 عروض دعم Microsoft Dynamics CRM Online</w:t>
      </w:r>
    </w:p>
    <w:p w:rsidR="002453E1" w:rsidRDefault="00A73845">
      <w:pPr>
        <w:pStyle w:val="ProductList-Body"/>
        <w:rPr>
          <w:rtl/>
        </w:rPr>
      </w:pPr>
      <w:r>
        <w:rPr>
          <w:rtl/>
        </w:rPr>
        <w:t>تتوفر التفاصيل المتعلقة بعروض الدعم الخاصة بـ Microsoft Dynamics CRM</w:t>
      </w:r>
      <w:r>
        <w:rPr>
          <w:rtl/>
        </w:rPr>
        <w:t xml:space="preserve"> Online على الموقع </w:t>
      </w:r>
      <w:hyperlink r:id="rId105">
        <w:r>
          <w:rPr>
            <w:color w:val="00467F"/>
            <w:u w:val="single"/>
            <w:rtl/>
          </w:rPr>
          <w:t>‎http://www.microsoft.com/en-us/dynamics/dynamics-online-support.aspx</w:t>
        </w:r>
      </w:hyperlink>
      <w:r>
        <w:rPr>
          <w:rtl/>
        </w:rPr>
        <w:t xml:space="preserve">.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88" w:name="_Sec662"/>
      <w:r>
        <w:rPr>
          <w:rtl/>
        </w:rPr>
        <w:t>Microsoft Dynamics Marketing</w:t>
      </w:r>
      <w:bookmarkEnd w:id="288"/>
      <w:r>
        <w:fldChar w:fldCharType="begin"/>
      </w:r>
      <w:r>
        <w:instrText xml:space="preserve"> TC "</w:instrText>
      </w:r>
      <w:bookmarkStart w:id="289" w:name="_Toc449304670"/>
      <w:r>
        <w:instrText>Microsoft Dynamics Marketing</w:instrText>
      </w:r>
      <w:bookmarkEnd w:id="289"/>
      <w:r>
        <w:instrText>" \l 3</w:instrText>
      </w:r>
      <w:r>
        <w:fldChar w:fldCharType="end"/>
      </w:r>
    </w:p>
    <w:p w:rsidR="002453E1" w:rsidRDefault="00A73845">
      <w:pPr>
        <w:pStyle w:val="ProductList-Offering1SubSection"/>
        <w:outlineLvl w:val="3"/>
        <w:rPr>
          <w:rtl/>
        </w:rPr>
      </w:pPr>
      <w:bookmarkStart w:id="290" w:name="_Sec716"/>
      <w:r>
        <w:rPr>
          <w:rtl/>
        </w:rPr>
        <w:t>1. توفر البرنامج</w:t>
      </w:r>
      <w:bookmarkEnd w:id="290"/>
    </w:p>
    <w:tbl>
      <w:tblPr>
        <w:tblStyle w:val="PURTable"/>
        <w:bidiVisual/>
        <w:tblW w:w="0" w:type="dxa"/>
        <w:tblLook w:val="04A0" w:firstRow="1" w:lastRow="0" w:firstColumn="1" w:lastColumn="0" w:noHBand="0" w:noVBand="1"/>
      </w:tblPr>
      <w:tblGrid>
        <w:gridCol w:w="4453"/>
        <w:gridCol w:w="822"/>
        <w:gridCol w:w="775"/>
        <w:gridCol w:w="792"/>
        <w:gridCol w:w="704"/>
        <w:gridCol w:w="826"/>
        <w:gridCol w:w="819"/>
        <w:gridCol w:w="796"/>
        <w:gridCol w:w="797"/>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lastRenderedPageBreak/>
              <w:t>Microsoft Dynamics Marketing Enterprise</w:t>
            </w:r>
            <w:r>
              <w:fldChar w:fldCharType="begin"/>
            </w:r>
            <w:r>
              <w:instrText xml:space="preserve"> XE "</w:instrText>
            </w:r>
            <w:r>
              <w:instrText xml:space="preserve">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الرسائل الإضافية لـ Microsoft Dynamics Marketing</w:t>
            </w:r>
            <w:r>
              <w:fldChar w:fldCharType="begin"/>
            </w:r>
            <w:r>
              <w:instrText xml:space="preserve"> XE "</w:instrText>
            </w:r>
            <w:r>
              <w:instrText>الرسائل</w:instrText>
            </w:r>
            <w:r>
              <w:instrText xml:space="preserve"> </w:instrText>
            </w:r>
            <w:r>
              <w:instrText>الإضافية</w:instrText>
            </w:r>
            <w:r>
              <w:instrText xml:space="preserve"> </w:instrText>
            </w:r>
            <w:r>
              <w:instrText>لـ</w:instrText>
            </w:r>
            <w:r>
              <w:instrText xml:space="preserve">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المساحة التخزينية الإضافية لـ Microsoft Dynamics Marketing Enterprise</w:t>
            </w:r>
            <w:r>
              <w:fldChar w:fldCharType="begin"/>
            </w:r>
            <w:r>
              <w:instrText xml:space="preserve"> XE "</w:instrText>
            </w:r>
            <w:r>
              <w:instrText>المساحة</w:instrText>
            </w:r>
            <w:r>
              <w:instrText xml:space="preserve"> </w:instrText>
            </w:r>
            <w:r>
              <w:instrText>التخزينية</w:instrText>
            </w:r>
            <w:r>
              <w:instrText xml:space="preserve"> </w:instrText>
            </w:r>
            <w:r>
              <w:instrText>الإضافية</w:instrText>
            </w:r>
            <w:r>
              <w:instrText xml:space="preserve"> </w:instrText>
            </w:r>
            <w:r>
              <w:instrText>لـ</w:instrText>
            </w:r>
            <w:r>
              <w:instrText xml:space="preserve">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المحسّن لـ Microsoft Dynamics Marketing</w:t>
            </w:r>
            <w:r>
              <w:fldChar w:fldCharType="begin"/>
            </w:r>
            <w:r>
              <w:instrText xml:space="preserve"> XE "</w:instrText>
            </w:r>
            <w:r>
              <w:instrText>الدعم</w:instrText>
            </w:r>
            <w:r>
              <w:instrText xml:space="preserve"> </w:instrText>
            </w:r>
            <w:r>
              <w:instrText>المحسّن</w:instrText>
            </w:r>
            <w:r>
              <w:instrText xml:space="preserve"> </w:instrText>
            </w:r>
            <w:r>
              <w:instrText>لـ</w:instrText>
            </w:r>
            <w:r>
              <w:instrText xml:space="preserv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المباشر لـ Microsoft Dynamics Marketing Professional</w:t>
            </w:r>
            <w:r>
              <w:fldChar w:fldCharType="begin"/>
            </w:r>
            <w:r>
              <w:instrText xml:space="preserve"> XE "</w:instrText>
            </w:r>
            <w:r>
              <w:instrText>الدعم</w:instrText>
            </w:r>
            <w:r>
              <w:instrText xml:space="preserve"> </w:instrText>
            </w:r>
            <w:r>
              <w:instrText>المباشر</w:instrText>
            </w:r>
            <w:r>
              <w:instrText xml:space="preserve"> </w:instrText>
            </w:r>
            <w:r>
              <w:instrText>لـ</w:instrText>
            </w:r>
            <w:r>
              <w:instrText xml:space="preserve"> Microsoft Dynamics Marketin</w:instrText>
            </w:r>
            <w:r>
              <w:instrText xml:space="preserve">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none"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w:instrText>
            </w:r>
            <w:r>
              <w:instrText>ترخيص</w:instrText>
            </w:r>
            <w:r>
              <w:instrText xml:space="preserve"> </w:instrText>
            </w:r>
            <w:r>
              <w:instrText>الاشتراك</w:instrText>
            </w:r>
            <w:r>
              <w:instrText xml:space="preserve"> </w:instrText>
            </w:r>
            <w:r>
              <w:instrText>الإضافي</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291" w:name="_Sec771"/>
      <w:r>
        <w:rPr>
          <w:rtl/>
        </w:rPr>
        <w:t>2. شروط المنتج</w:t>
      </w:r>
      <w:bookmarkEnd w:id="291"/>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w:t>
            </w:r>
            <w:r>
              <w:rPr>
                <w:color w:val="404040"/>
                <w:rtl/>
              </w:rPr>
              <w:t>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w:instrText>
            </w:r>
            <w:r>
              <w:instrText>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ميزة استخدام الطالب: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عروض دعم Microsoft Dynamics Marketing</w:t>
      </w:r>
    </w:p>
    <w:p w:rsidR="002453E1" w:rsidRDefault="00A73845">
      <w:pPr>
        <w:pStyle w:val="ProductList-Body"/>
        <w:rPr>
          <w:rtl/>
        </w:rPr>
      </w:pPr>
      <w:r>
        <w:rPr>
          <w:rtl/>
        </w:rPr>
        <w:t xml:space="preserve">تتوفر التفاصيل المتعلقة بعروض الدعم الخاصة بـ Microsoft Dynamics Marketing على الموقع </w:t>
      </w:r>
      <w:hyperlink r:id="rId107">
        <w:r>
          <w:rPr>
            <w:color w:val="00467F"/>
            <w:u w:val="single"/>
            <w:rtl/>
          </w:rPr>
          <w:t>http://www.microsoft.com/en-us/dynamics/dynamics-online-support.aspx</w:t>
        </w:r>
      </w:hyperlink>
      <w:r>
        <w:rPr>
          <w:rtl/>
        </w:rPr>
        <w:t xml:space="preserve">.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92" w:name="_Sec663"/>
      <w:r>
        <w:rPr>
          <w:rtl/>
        </w:rPr>
        <w:t>Microsoft Social Engagement</w:t>
      </w:r>
      <w:bookmarkEnd w:id="292"/>
      <w:r>
        <w:fldChar w:fldCharType="begin"/>
      </w:r>
      <w:r>
        <w:instrText xml:space="preserve"> TC "</w:instrText>
      </w:r>
      <w:bookmarkStart w:id="293" w:name="_Toc449304671"/>
      <w:r>
        <w:instrText>Microsoft Social Engagement</w:instrText>
      </w:r>
      <w:bookmarkEnd w:id="293"/>
      <w:r>
        <w:instrText>" \l 3</w:instrText>
      </w:r>
      <w:r>
        <w:fldChar w:fldCharType="end"/>
      </w:r>
    </w:p>
    <w:p w:rsidR="002453E1" w:rsidRDefault="00A73845">
      <w:pPr>
        <w:pStyle w:val="ProductList-Offering1SubSection"/>
        <w:outlineLvl w:val="3"/>
        <w:rPr>
          <w:rtl/>
        </w:rPr>
      </w:pPr>
      <w:bookmarkStart w:id="294" w:name="_Sec717"/>
      <w:r>
        <w:rPr>
          <w:rtl/>
        </w:rPr>
        <w:t>1. توفر البرنامج</w:t>
      </w:r>
      <w:bookmarkEnd w:id="294"/>
    </w:p>
    <w:tbl>
      <w:tblPr>
        <w:tblStyle w:val="PURTable"/>
        <w:bidiVisual/>
        <w:tblW w:w="0" w:type="dxa"/>
        <w:tblLook w:val="04A0" w:firstRow="1" w:lastRow="0" w:firstColumn="1" w:lastColumn="0" w:noHBand="0" w:noVBand="1"/>
      </w:tblPr>
      <w:tblGrid>
        <w:gridCol w:w="4448"/>
        <w:gridCol w:w="822"/>
        <w:gridCol w:w="777"/>
        <w:gridCol w:w="792"/>
        <w:gridCol w:w="704"/>
        <w:gridCol w:w="827"/>
        <w:gridCol w:w="819"/>
        <w:gridCol w:w="797"/>
        <w:gridCol w:w="798"/>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Microsoft Social Engagement Professional</w:t>
            </w:r>
            <w:r>
              <w:fldChar w:fldCharType="begin"/>
            </w:r>
            <w:r>
              <w:instrText xml:space="preserve"> XE "</w:instrText>
            </w:r>
            <w:r>
              <w:instrText xml:space="preserve">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المكون الإضافي لـ Microsoft Social Engagement Professional</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المنشورات الإضافية لـ Microsoft Social Engagement</w:t>
            </w:r>
            <w:r>
              <w:fldChar w:fldCharType="begin"/>
            </w:r>
            <w:r>
              <w:instrText xml:space="preserve"> XE "</w:instrText>
            </w:r>
            <w:r>
              <w:instrText>المنشورات</w:instrText>
            </w:r>
            <w:r>
              <w:instrText xml:space="preserve"> </w:instrText>
            </w:r>
            <w:r>
              <w:instrText>الإضافية</w:instrText>
            </w:r>
            <w:r>
              <w:instrText xml:space="preserve"> </w:instrText>
            </w:r>
            <w:r>
              <w:instrText>لـ</w:instrText>
            </w:r>
            <w:r>
              <w:instrText xml:space="preserve">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المحسّن لـ Microsoft Social Engagement</w:t>
            </w:r>
            <w:r>
              <w:fldChar w:fldCharType="begin"/>
            </w:r>
            <w:r>
              <w:instrText xml:space="preserve"> XE "</w:instrText>
            </w:r>
            <w:r>
              <w:instrText>الدعم</w:instrText>
            </w:r>
            <w:r>
              <w:instrText xml:space="preserve"> </w:instrText>
            </w:r>
            <w:r>
              <w:instrText>المحسّن</w:instrText>
            </w:r>
            <w:r>
              <w:instrText xml:space="preserve"> </w:instrText>
            </w:r>
            <w:r>
              <w:instrText>لـ</w:instrText>
            </w:r>
            <w:r>
              <w:instrText xml:space="preserv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المباشر لـ Microsoft Social Engagement Professional</w:t>
            </w:r>
            <w:r>
              <w:fldChar w:fldCharType="begin"/>
            </w:r>
            <w:r>
              <w:instrText xml:space="preserve"> XE "</w:instrText>
            </w:r>
            <w:r>
              <w:instrText>الدعم</w:instrText>
            </w:r>
            <w:r>
              <w:instrText xml:space="preserve"> </w:instrText>
            </w:r>
            <w:r>
              <w:instrText>المباشر</w:instrText>
            </w:r>
            <w:r>
              <w:instrText xml:space="preserve"> </w:instrText>
            </w:r>
            <w:r>
              <w:instrText>لـ</w:instrText>
            </w:r>
            <w:r>
              <w:instrText xml:space="preserv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295" w:name="_Sec772"/>
      <w:r>
        <w:rPr>
          <w:rtl/>
        </w:rPr>
        <w:t>2. شروط المنتج</w:t>
      </w:r>
      <w:bookmarkEnd w:id="295"/>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الإضافي</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ترخيص وصول العميل لـ Microsoft Dynamics CRM Professional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Social Engagement Professional الإضافي</w:t>
            </w:r>
          </w:p>
          <w:p w:rsidR="002453E1" w:rsidRDefault="00A73845">
            <w:pPr>
              <w:pStyle w:val="ProductList-TableBody"/>
              <w:rPr>
                <w:rtl/>
              </w:rPr>
            </w:pPr>
            <w:r>
              <w:rPr>
                <w:rtl/>
              </w:rPr>
              <w:t>المنشورات الإضافية لـ Microsoft Social Engagement Professional</w:t>
            </w:r>
          </w:p>
          <w:p w:rsidR="002453E1" w:rsidRDefault="00A73845">
            <w:pPr>
              <w:pStyle w:val="ProductList-TableBody"/>
              <w:rPr>
                <w:rtl/>
              </w:rPr>
            </w:pPr>
            <w:r>
              <w:rPr>
                <w:rtl/>
              </w:rPr>
              <w:lastRenderedPageBreak/>
              <w:t>المنشورات الإضافية لـ Microsoft Social Engagement Professional Education</w:t>
            </w:r>
          </w:p>
        </w:tc>
      </w:tr>
    </w:tbl>
    <w:p w:rsidR="002453E1" w:rsidRDefault="00A73845">
      <w:pPr>
        <w:pStyle w:val="ProductList-Body"/>
        <w:rPr>
          <w:rtl/>
        </w:rPr>
      </w:pPr>
      <w:r>
        <w:rPr>
          <w:i/>
          <w:vertAlign w:val="superscript"/>
          <w:rtl/>
        </w:rPr>
        <w:lastRenderedPageBreak/>
        <w:t>1</w:t>
      </w:r>
      <w:r>
        <w:rPr>
          <w:i/>
          <w:rtl/>
        </w:rPr>
        <w:t>يجب أن يشتمل كل ترخيص مؤهل على ضمان برنامج نشط</w:t>
      </w:r>
    </w:p>
    <w:p w:rsidR="002453E1" w:rsidRDefault="002453E1">
      <w:pPr>
        <w:pStyle w:val="ProductList-Body"/>
        <w:rPr>
          <w:rtl/>
        </w:rPr>
      </w:pPr>
    </w:p>
    <w:p w:rsidR="002453E1" w:rsidRDefault="00A73845">
      <w:pPr>
        <w:pStyle w:val="ProductList-ClauseHeading"/>
        <w:outlineLvl w:val="4"/>
        <w:rPr>
          <w:rtl/>
        </w:rPr>
      </w:pPr>
      <w:r>
        <w:rPr>
          <w:rtl/>
        </w:rPr>
        <w:t>2.2 عروض دعم Microsoft Social Engagement</w:t>
      </w:r>
    </w:p>
    <w:p w:rsidR="002453E1" w:rsidRDefault="00A73845">
      <w:pPr>
        <w:pStyle w:val="ProductList-Body"/>
        <w:rPr>
          <w:rtl/>
        </w:rPr>
      </w:pPr>
      <w:r>
        <w:rPr>
          <w:rtl/>
        </w:rPr>
        <w:t>تتوفر البيانات الخاصة بدعم عر</w:t>
      </w:r>
      <w:r>
        <w:rPr>
          <w:rtl/>
        </w:rPr>
        <w:t xml:space="preserve">وض Microsoft Social Engagement على الموقع </w:t>
      </w:r>
      <w:hyperlink r:id="rId109">
        <w:r>
          <w:rPr>
            <w:color w:val="00467F"/>
            <w:u w:val="single"/>
            <w:rtl/>
          </w:rPr>
          <w:t>http://www.microsoft.com/en-us/dynamics/dynamics-online-support.aspx</w:t>
        </w:r>
      </w:hyperlink>
      <w:r>
        <w:rPr>
          <w:rtl/>
        </w:rPr>
        <w:t xml:space="preserve">.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296" w:name="_Sec664"/>
      <w:r>
        <w:rPr>
          <w:rtl/>
        </w:rPr>
        <w:t>Parature, from Microsoft</w:t>
      </w:r>
      <w:bookmarkEnd w:id="296"/>
      <w:r>
        <w:fldChar w:fldCharType="begin"/>
      </w:r>
      <w:r>
        <w:instrText xml:space="preserve"> TC "</w:instrText>
      </w:r>
      <w:bookmarkStart w:id="297" w:name="_Toc449304672"/>
      <w:r>
        <w:instrText>Parature, from Microsoft</w:instrText>
      </w:r>
      <w:bookmarkEnd w:id="297"/>
      <w:r>
        <w:instrText>" \l 3</w:instrText>
      </w:r>
      <w:r>
        <w:fldChar w:fldCharType="end"/>
      </w:r>
    </w:p>
    <w:p w:rsidR="002453E1" w:rsidRDefault="00A73845">
      <w:pPr>
        <w:pStyle w:val="ProductList-Offering1SubSection"/>
        <w:outlineLvl w:val="3"/>
        <w:rPr>
          <w:rtl/>
        </w:rPr>
      </w:pPr>
      <w:bookmarkStart w:id="298" w:name="_Sec718"/>
      <w:r>
        <w:rPr>
          <w:rtl/>
        </w:rPr>
        <w:t>1. توفر البرنامج</w:t>
      </w:r>
      <w:bookmarkEnd w:id="298"/>
    </w:p>
    <w:tbl>
      <w:tblPr>
        <w:tblStyle w:val="PURTable"/>
        <w:bidiVisual/>
        <w:tblW w:w="0" w:type="dxa"/>
        <w:tblLook w:val="04A0" w:firstRow="1" w:lastRow="0" w:firstColumn="1" w:lastColumn="0" w:noHBand="0" w:noVBand="1"/>
      </w:tblPr>
      <w:tblGrid>
        <w:gridCol w:w="4436"/>
        <w:gridCol w:w="823"/>
        <w:gridCol w:w="778"/>
        <w:gridCol w:w="794"/>
        <w:gridCol w:w="705"/>
        <w:gridCol w:w="828"/>
        <w:gridCol w:w="821"/>
        <w:gridCol w:w="799"/>
        <w:gridCol w:w="800"/>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السجلات الإضافية لـ Parature</w:t>
            </w:r>
            <w:r>
              <w:fldChar w:fldCharType="begin"/>
            </w:r>
            <w:r>
              <w:instrText xml:space="preserve"> XE "</w:instrText>
            </w:r>
            <w:r>
              <w:instrText>السجلات</w:instrText>
            </w:r>
            <w:r>
              <w:instrText xml:space="preserve"> </w:instrText>
            </w:r>
            <w:r>
              <w:instrText>الإضافية</w:instrText>
            </w:r>
            <w:r>
              <w:instrText xml:space="preserve"> </w:instrText>
            </w:r>
            <w:r>
              <w:instrText>لـ</w:instrText>
            </w:r>
            <w:r>
              <w:instrText xml:space="preserve">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عروض الصفحات الإضافية لـ Parature</w:t>
            </w:r>
            <w:r>
              <w:fldChar w:fldCharType="begin"/>
            </w:r>
            <w:r>
              <w:instrText xml:space="preserve"> XE "</w:instrText>
            </w:r>
            <w:r>
              <w:instrText>عروض</w:instrText>
            </w:r>
            <w:r>
              <w:instrText xml:space="preserve"> </w:instrText>
            </w:r>
            <w:r>
              <w:instrText>الصفحات</w:instrText>
            </w:r>
            <w:r>
              <w:instrText xml:space="preserve"> </w:instrText>
            </w:r>
            <w:r>
              <w:instrText>الإضافية</w:instrText>
            </w:r>
            <w:r>
              <w:instrText xml:space="preserve"> </w:instrText>
            </w:r>
            <w:r>
              <w:instrText>لـ</w:instrText>
            </w:r>
            <w:r>
              <w:instrText xml:space="preserve">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الأقسام الإضافية لـ Parature</w:t>
            </w:r>
            <w:r>
              <w:fldChar w:fldCharType="begin"/>
            </w:r>
            <w:r>
              <w:instrText xml:space="preserve"> XE "</w:instrText>
            </w:r>
            <w:r>
              <w:instrText>الأقسام</w:instrText>
            </w:r>
            <w:r>
              <w:instrText xml:space="preserve"> </w:instrText>
            </w:r>
            <w:r>
              <w:instrText>الإضافية</w:instrText>
            </w:r>
            <w:r>
              <w:instrText xml:space="preserve"> </w:instrText>
            </w:r>
            <w:r>
              <w:instrText>لـ</w:instrText>
            </w:r>
            <w:r>
              <w:instrText xml:space="preserve">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مساحة تخزين الملفات الإضافية لـ Parature</w:t>
            </w:r>
            <w:r>
              <w:fldChar w:fldCharType="begin"/>
            </w:r>
            <w:r>
              <w:instrText xml:space="preserve"> XE "</w:instrText>
            </w:r>
            <w:r>
              <w:instrText>مساحة</w:instrText>
            </w:r>
            <w:r>
              <w:instrText xml:space="preserve"> </w:instrText>
            </w:r>
            <w:r>
              <w:instrText>تخزين</w:instrText>
            </w:r>
            <w:r>
              <w:instrText xml:space="preserve"> </w:instrText>
            </w:r>
            <w:r>
              <w:instrText>الملفات</w:instrText>
            </w:r>
            <w:r>
              <w:instrText xml:space="preserve"> </w:instrText>
            </w:r>
            <w:r>
              <w:instrText>الإضافية</w:instrText>
            </w:r>
            <w:r>
              <w:instrText xml:space="preserve"> </w:instrText>
            </w:r>
            <w:r>
              <w:instrText>لـ</w:instrText>
            </w:r>
            <w:r>
              <w:instrText xml:space="preserve">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الدعم المحسّن لـ Parature</w:t>
            </w:r>
            <w:r>
              <w:fldChar w:fldCharType="begin"/>
            </w:r>
            <w:r>
              <w:instrText xml:space="preserve"> XE "</w:instrText>
            </w:r>
            <w:r>
              <w:instrText>الدعم</w:instrText>
            </w:r>
            <w:r>
              <w:instrText xml:space="preserve"> </w:instrText>
            </w:r>
            <w:r>
              <w:instrText>المحسّن</w:instrText>
            </w:r>
            <w:r>
              <w:instrText xml:space="preserve"> </w:instrText>
            </w:r>
            <w:r>
              <w:instrText>لـ</w:instrText>
            </w:r>
            <w:r>
              <w:instrText xml:space="preserv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الدعم المباشر الاحترافي لـ Parature</w:t>
            </w:r>
            <w:r>
              <w:fldChar w:fldCharType="begin"/>
            </w:r>
            <w:r>
              <w:instrText xml:space="preserve"> XE "</w:instrText>
            </w:r>
            <w:r>
              <w:instrText>الدعم</w:instrText>
            </w:r>
            <w:r>
              <w:instrText xml:space="preserve"> </w:instrText>
            </w:r>
            <w:r>
              <w:instrText>المباشر</w:instrText>
            </w:r>
            <w:r>
              <w:instrText xml:space="preserve"> </w:instrText>
            </w:r>
            <w:r>
              <w:instrText>الاحترافي</w:instrText>
            </w:r>
            <w:r>
              <w:instrText xml:space="preserve"> </w:instrText>
            </w:r>
            <w:r>
              <w:instrText>لـ</w:instrText>
            </w:r>
            <w:r>
              <w:instrText xml:space="preserv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299" w:name="_Sec773"/>
      <w:r>
        <w:rPr>
          <w:rtl/>
        </w:rPr>
        <w:t>2. شروط المنتج</w:t>
      </w:r>
      <w:bookmarkEnd w:id="299"/>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w:t>
            </w:r>
            <w:r>
              <w:rPr>
                <w:color w:val="404040"/>
                <w:rtl/>
              </w:rPr>
              <w:t>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w:instrText>
            </w:r>
            <w:r>
              <w:instrText>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عروض دعم Parature</w:t>
      </w:r>
    </w:p>
    <w:p w:rsidR="002453E1" w:rsidRDefault="00A73845">
      <w:pPr>
        <w:pStyle w:val="ProductList-Body"/>
        <w:rPr>
          <w:rtl/>
        </w:rPr>
      </w:pPr>
      <w:r>
        <w:rPr>
          <w:rtl/>
        </w:rPr>
        <w:t xml:space="preserve">تتوفر البيانات الخاصة بدعم عروض Parature على الموقع </w:t>
      </w:r>
      <w:hyperlink r:id="rId111">
        <w:r>
          <w:rPr>
            <w:color w:val="00467F"/>
            <w:u w:val="single"/>
            <w:rtl/>
          </w:rPr>
          <w:t>http://www.microsoft.com/en-us/dynamics/dynamics-online-support.aspx</w:t>
        </w:r>
      </w:hyperlink>
      <w:r>
        <w:rPr>
          <w:rtl/>
        </w:rPr>
        <w:t xml:space="preserve">.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300" w:name="_Sec632"/>
      <w:r>
        <w:rPr>
          <w:rtl/>
        </w:rPr>
        <w:t>خدمات Office 365</w:t>
      </w:r>
      <w:bookmarkEnd w:id="300"/>
      <w:r>
        <w:fldChar w:fldCharType="begin"/>
      </w:r>
      <w:r>
        <w:instrText xml:space="preserve"> TC "</w:instrText>
      </w:r>
      <w:bookmarkStart w:id="301" w:name="_Toc449304673"/>
      <w:r>
        <w:instrText>خدمات</w:instrText>
      </w:r>
      <w:r>
        <w:instrText xml:space="preserve"> Office 365</w:instrText>
      </w:r>
      <w:bookmarkEnd w:id="301"/>
      <w:r>
        <w:instrText>" \l 2</w:instrText>
      </w:r>
      <w:r>
        <w:fldChar w:fldCharType="end"/>
      </w:r>
    </w:p>
    <w:p w:rsidR="002453E1" w:rsidRDefault="00A73845">
      <w:pPr>
        <w:pStyle w:val="ProductList-Offering2HeadingNoBorder"/>
        <w:outlineLvl w:val="2"/>
        <w:rPr>
          <w:rtl/>
        </w:rPr>
      </w:pPr>
      <w:bookmarkStart w:id="302" w:name="_Sec633"/>
      <w:r>
        <w:rPr>
          <w:rtl/>
        </w:rPr>
        <w:t>تطبيقات Office 365</w:t>
      </w:r>
      <w:bookmarkEnd w:id="302"/>
      <w:r>
        <w:fldChar w:fldCharType="begin"/>
      </w:r>
      <w:r>
        <w:instrText xml:space="preserve"> TC "</w:instrText>
      </w:r>
      <w:bookmarkStart w:id="303" w:name="_Toc449304674"/>
      <w:r>
        <w:instrText>تطبيقات</w:instrText>
      </w:r>
      <w:r>
        <w:instrText xml:space="preserve"> Office 365</w:instrText>
      </w:r>
      <w:bookmarkEnd w:id="303"/>
      <w:r>
        <w:instrText>" \l 3</w:instrText>
      </w:r>
      <w:r>
        <w:fldChar w:fldCharType="end"/>
      </w:r>
    </w:p>
    <w:p w:rsidR="002453E1" w:rsidRDefault="00A73845">
      <w:pPr>
        <w:pStyle w:val="ProductList-Offering1SubSection"/>
        <w:outlineLvl w:val="3"/>
        <w:rPr>
          <w:rtl/>
        </w:rPr>
      </w:pPr>
      <w:bookmarkStart w:id="304" w:name="_Sec719"/>
      <w:r>
        <w:rPr>
          <w:rtl/>
        </w:rPr>
        <w:t>1. توفر البرنامج</w:t>
      </w:r>
      <w:bookmarkEnd w:id="304"/>
    </w:p>
    <w:tbl>
      <w:tblPr>
        <w:tblStyle w:val="PURTable"/>
        <w:bidiVisual/>
        <w:tblW w:w="0" w:type="dxa"/>
        <w:tblLook w:val="04A0" w:firstRow="1" w:lastRow="0" w:firstColumn="1" w:lastColumn="0" w:noHBand="0" w:noVBand="1"/>
      </w:tblPr>
      <w:tblGrid>
        <w:gridCol w:w="4421"/>
        <w:gridCol w:w="823"/>
        <w:gridCol w:w="780"/>
        <w:gridCol w:w="794"/>
        <w:gridCol w:w="705"/>
        <w:gridCol w:w="828"/>
        <w:gridCol w:w="821"/>
        <w:gridCol w:w="799"/>
        <w:gridCol w:w="813"/>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ProPlus من ضمان البرنامج</w:t>
            </w:r>
            <w:r>
              <w:fldChar w:fldCharType="begin"/>
            </w:r>
            <w:r>
              <w:instrText xml:space="preserve"> XE "Office 365 ProPlus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Project Online مع Project Pro لـ Office 365</w:t>
            </w:r>
            <w:r>
              <w:fldChar w:fldCharType="begin"/>
            </w:r>
            <w:r>
              <w:instrText xml:space="preserve"> XE "Project Online </w:instrText>
            </w:r>
            <w:r>
              <w:instrText>مع</w:instrText>
            </w:r>
            <w:r>
              <w:instrText xml:space="preserve"> Project Pro </w:instrText>
            </w:r>
            <w:r>
              <w:instrText>لـ</w:instrText>
            </w:r>
            <w:r>
              <w:instrText xml:space="preserve">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Project Online مع Project Pro لـ Office 365 من ضمان البرنامج</w:t>
            </w:r>
            <w:r>
              <w:fldChar w:fldCharType="begin"/>
            </w:r>
            <w:r>
              <w:instrText xml:space="preserve"> XE "Project Online </w:instrText>
            </w:r>
            <w:r>
              <w:instrText>مع</w:instrText>
            </w:r>
            <w:r>
              <w:instrText xml:space="preserve"> Project Pro </w:instrText>
            </w:r>
            <w:r>
              <w:instrText>لـ</w:instrText>
            </w:r>
            <w:r>
              <w:instrText xml:space="preserve"> Office 365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Project Pro for Office 365</w:t>
            </w:r>
            <w:r>
              <w:fldChar w:fldCharType="begin"/>
            </w:r>
            <w:r>
              <w:instrText xml:space="preserve"> XE "</w:instrText>
            </w:r>
            <w:r>
              <w:instrText xml:space="preserve">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Project Pro for Office 365 من ضمان البرنامج</w:t>
            </w:r>
            <w:r>
              <w:fldChar w:fldCharType="begin"/>
            </w:r>
            <w:r>
              <w:instrText xml:space="preserve"> XE "Project Pro for Office 365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lastRenderedPageBreak/>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Visio Pro for Office 365 من ضمان البرنامج</w:t>
            </w:r>
            <w:r>
              <w:fldChar w:fldCharType="begin"/>
            </w:r>
            <w:r>
              <w:instrText xml:space="preserve"> XE "Visio Pro for Office 365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05" w:name="_Sec774"/>
      <w:r>
        <w:rPr>
          <w:rtl/>
        </w:rPr>
        <w:t>2. شروط المنتج</w:t>
      </w:r>
      <w:bookmarkEnd w:id="305"/>
    </w:p>
    <w:tbl>
      <w:tblPr>
        <w:tblStyle w:val="PURTable"/>
        <w:bidiVisual/>
        <w:tblW w:w="0" w:type="dxa"/>
        <w:tblLook w:val="04A0" w:firstRow="1" w:lastRow="0" w:firstColumn="1" w:lastColumn="0" w:noHBand="0" w:noVBand="1"/>
      </w:tblPr>
      <w:tblGrid>
        <w:gridCol w:w="3586"/>
        <w:gridCol w:w="3608"/>
        <w:gridCol w:w="3596"/>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w:instrText>
            </w:r>
            <w:r>
              <w:instrText>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Project Pro for Office 365 </w:t>
            </w:r>
            <w:r>
              <w:t>و</w:t>
            </w:r>
            <w:r>
              <w:t>Visio Pro for Office 365</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ترخيص</w:t>
            </w:r>
            <w:r>
              <w:t xml:space="preserve"> </w:t>
            </w:r>
            <w:r>
              <w:t>اشتراك</w:t>
            </w:r>
            <w:r>
              <w:t xml:space="preserve"> </w:t>
            </w:r>
            <w:r>
              <w:t>المستخدم</w:t>
            </w:r>
            <w:r>
              <w:t xml:space="preserve"> </w:t>
            </w:r>
            <w:r>
              <w:t>الذي</w:t>
            </w:r>
            <w:r>
              <w:t xml:space="preserve"> </w:t>
            </w:r>
            <w:r>
              <w:t>يتضمن</w:t>
            </w:r>
            <w:r>
              <w:t xml:space="preserve"> </w:t>
            </w:r>
            <w:r>
              <w:t>الخيار</w:t>
            </w:r>
            <w:r>
              <w:t xml:space="preserve"> "</w:t>
            </w:r>
            <w:r>
              <w:t>من</w:t>
            </w:r>
            <w:r>
              <w:t xml:space="preserve"> </w:t>
            </w:r>
            <w:r>
              <w:t>ضمان</w:t>
            </w:r>
            <w:r>
              <w:t xml:space="preserve"> </w:t>
            </w:r>
            <w:r>
              <w:t>البرنامج</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w:t>
            </w:r>
            <w:r>
              <w:rPr>
                <w:color w:val="404040"/>
                <w:rtl/>
              </w:rPr>
              <w:t>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w:instrText>
            </w:r>
            <w:r>
              <w:instrText>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أهلية الشراء</w:t>
      </w:r>
      <w:r>
        <w:rPr>
          <w:rtl/>
        </w:rPr>
        <w:t xml:space="preserve"> لتراخيص اشتراك المستخدم ذات خيار "من ضمان البرنامج" لتطبيقات Office 365</w:t>
      </w:r>
    </w:p>
    <w:p w:rsidR="002453E1" w:rsidRDefault="00A73845">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بالكامل</w:t>
      </w:r>
      <w:r>
        <w:t xml:space="preserve"> </w:t>
      </w:r>
      <w:r>
        <w:t>المقترنة</w:t>
      </w:r>
      <w:r>
        <w:t xml:space="preserve"> </w:t>
      </w:r>
      <w:r>
        <w:t>بضمان</w:t>
      </w:r>
      <w:r>
        <w:t xml:space="preserve"> </w:t>
      </w:r>
      <w:r>
        <w:t>برنامج</w:t>
      </w:r>
      <w:r>
        <w:t xml:space="preserve"> </w:t>
      </w:r>
      <w:r>
        <w:t>نشط</w:t>
      </w:r>
      <w:r>
        <w:t xml:space="preserve"> </w:t>
      </w:r>
      <w:r>
        <w:t>للمنتجات</w:t>
      </w:r>
      <w:r>
        <w:t xml:space="preserve"> </w:t>
      </w:r>
      <w:r>
        <w:t>المؤهِّلة</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w:t>
      </w:r>
      <w:r>
        <w:t>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w:t>
      </w:r>
    </w:p>
    <w:tbl>
      <w:tblPr>
        <w:tblStyle w:val="PURTable"/>
        <w:bidiVisual/>
        <w:tblW w:w="0" w:type="dxa"/>
        <w:tblLook w:val="04A0" w:firstRow="1" w:lastRow="0" w:firstColumn="1" w:lastColumn="0" w:noHBand="0" w:noVBand="1"/>
      </w:tblPr>
      <w:tblGrid>
        <w:gridCol w:w="5421"/>
        <w:gridCol w:w="5369"/>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ذو خيار "من ضمان البرنامج" المقابل</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ProPlus من ضمان البرنامج</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Pro for Office 365</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Visio Pro for Office 365</w:t>
            </w:r>
          </w:p>
        </w:tc>
      </w:tr>
    </w:tbl>
    <w:p w:rsidR="002453E1" w:rsidRDefault="002453E1">
      <w:pPr>
        <w:pStyle w:val="ProductList-Body"/>
        <w:rPr>
          <w:rtl/>
        </w:rPr>
      </w:pPr>
    </w:p>
    <w:p w:rsidR="002453E1" w:rsidRDefault="00A73845">
      <w:pPr>
        <w:pStyle w:val="ProductList-ClauseHeading"/>
        <w:outlineLvl w:val="4"/>
        <w:rPr>
          <w:rtl/>
        </w:rPr>
      </w:pPr>
      <w:r>
        <w:rPr>
          <w:rtl/>
        </w:rPr>
        <w:t>2.2 العملاء الذين قاموا سابقًا بتطبيق حق أهلية الوسائط ذات خدمات سطح المكتب البعيد (RDS) لـ Office 365 Pr</w:t>
      </w:r>
      <w:r>
        <w:rPr>
          <w:rtl/>
        </w:rPr>
        <w:t>o Plus أو Visio Pro for Office 365 أو Project Pro for Office 365</w:t>
      </w:r>
    </w:p>
    <w:p w:rsidR="002453E1" w:rsidRDefault="00A73845">
      <w:pPr>
        <w:pStyle w:val="ProductList-Body"/>
        <w:rPr>
          <w:rtl/>
        </w:rPr>
      </w:pPr>
      <w:r>
        <w:rPr>
          <w:rtl/>
        </w:rPr>
        <w:t>‏</w:t>
      </w:r>
      <w:dir w:val="rtl">
        <w:r>
          <w:rPr>
            <w:rtl/>
          </w:rPr>
          <w:t xml:space="preserve">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w:t>
        </w:r>
        <w:r>
          <w:rPr>
            <w:rtl/>
          </w:rPr>
          <w:t>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dir>
    </w:p>
    <w:p w:rsidR="002453E1" w:rsidRDefault="002453E1">
      <w:pPr>
        <w:pStyle w:val="ProductList-Body"/>
        <w:rPr>
          <w:rtl/>
        </w:rPr>
      </w:pPr>
    </w:p>
    <w:p w:rsidR="002453E1" w:rsidRDefault="00A73845">
      <w:pPr>
        <w:pStyle w:val="ProductList-ClauseHeading"/>
        <w:outlineLvl w:val="4"/>
        <w:rPr>
          <w:rtl/>
        </w:rPr>
      </w:pPr>
      <w:r>
        <w:rPr>
          <w:rtl/>
        </w:rPr>
        <w:t>2.3 أهلية الوسائط لـ Office 365 Pro Plus مع حقوق Windo</w:t>
      </w:r>
      <w:r>
        <w:rPr>
          <w:rtl/>
        </w:rPr>
        <w:t>ws To Go</w:t>
      </w:r>
    </w:p>
    <w:p w:rsidR="002453E1" w:rsidRDefault="00A73845">
      <w:pPr>
        <w:pStyle w:val="ProductList-Body"/>
        <w:rPr>
          <w:rtl/>
        </w:rPr>
      </w:pPr>
      <w:r>
        <w:rPr>
          <w:rtl/>
        </w:rPr>
        <w:t xml:space="preserve">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w:t>
      </w:r>
      <w:r>
        <w:rPr>
          <w:rtl/>
        </w:rPr>
        <w:t>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w:t>
      </w:r>
      <w:r>
        <w:rPr>
          <w:rtl/>
        </w:rPr>
        <w:t>جهاز. عند إنهاء اشتراك العميل في Office 365 ProPlus، عليه إزالة تثبيت برنامج Office Professional Plus 2013 من محرك أقراص USB.</w:t>
      </w:r>
    </w:p>
    <w:p w:rsidR="002453E1" w:rsidRDefault="002453E1">
      <w:pPr>
        <w:pStyle w:val="ProductList-Body"/>
        <w:rPr>
          <w:rtl/>
        </w:rPr>
      </w:pPr>
    </w:p>
    <w:p w:rsidR="002453E1" w:rsidRDefault="00A73845">
      <w:pPr>
        <w:pStyle w:val="ProductList-ClauseHeading"/>
        <w:outlineLvl w:val="4"/>
        <w:rPr>
          <w:rtl/>
        </w:rPr>
      </w:pPr>
      <w:r>
        <w:rPr>
          <w:rtl/>
        </w:rPr>
        <w:t>2.4 اتفاقية Campus and School وEnrollment for Education Solutions وOpen Value Subscriptions - Education Solutions</w:t>
      </w:r>
    </w:p>
    <w:p w:rsidR="002453E1" w:rsidRDefault="00A73845">
      <w:pPr>
        <w:pStyle w:val="ProductList-Body"/>
        <w:rPr>
          <w:rtl/>
        </w:rPr>
      </w:pPr>
      <w:r>
        <w:rPr>
          <w:rtl/>
        </w:rPr>
        <w:t xml:space="preserve">إذا كان العميل </w:t>
      </w:r>
      <w:r>
        <w:rPr>
          <w:rtl/>
        </w:rPr>
        <w:t xml:space="preserve">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w:instrText>
      </w:r>
      <w:r>
        <w:instrText>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لكل</w:t>
      </w:r>
      <w:r>
        <w:t xml:space="preserve"> </w:t>
      </w:r>
      <w:r>
        <w:t>طالب</w:t>
      </w:r>
      <w:r>
        <w:t xml:space="preserve"> </w:t>
      </w:r>
      <w:r>
        <w:t>في</w:t>
      </w:r>
      <w:r>
        <w:t xml:space="preserve"> </w:t>
      </w:r>
      <w:r>
        <w:t>المؤسسة</w:t>
      </w:r>
      <w:r>
        <w:t>.</w:t>
      </w:r>
    </w:p>
    <w:p w:rsidR="002453E1" w:rsidRDefault="002453E1">
      <w:pPr>
        <w:pStyle w:val="ProductList-Body"/>
        <w:rPr>
          <w:rtl/>
        </w:rPr>
      </w:pPr>
    </w:p>
    <w:p w:rsidR="002453E1" w:rsidRDefault="00A73845">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w:t>
      </w:r>
      <w:r>
        <w:rPr>
          <w:rtl/>
        </w:rPr>
        <w:t>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2453E1" w:rsidRDefault="002453E1">
      <w:pPr>
        <w:pStyle w:val="ProductList-Body"/>
        <w:rPr>
          <w:rtl/>
        </w:rPr>
      </w:pPr>
    </w:p>
    <w:p w:rsidR="002453E1" w:rsidRDefault="00A73845">
      <w:pPr>
        <w:pStyle w:val="ProductList-Body"/>
        <w:rPr>
          <w:rtl/>
        </w:rPr>
      </w:pPr>
      <w:r>
        <w:rPr>
          <w:rtl/>
        </w:rPr>
        <w:t>المؤسسات التي لديها ضمان برنامج لـ Office Professional Plus ومعين إلى كل هيئة التدر</w:t>
      </w:r>
      <w:r>
        <w:rPr>
          <w:rtl/>
        </w:rPr>
        <w:t>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w:t>
        </w:r>
        <w:r>
          <w:rPr>
            <w:rtl/>
          </w:rPr>
          <w:t>ؤسسة.</w:t>
        </w:r>
      </w:dir>
    </w:p>
    <w:p w:rsidR="002453E1" w:rsidRDefault="002453E1">
      <w:pPr>
        <w:pStyle w:val="ProductList-Body"/>
        <w:rPr>
          <w:rtl/>
        </w:rPr>
      </w:pPr>
    </w:p>
    <w:p w:rsidR="002453E1" w:rsidRDefault="00A73845">
      <w:pPr>
        <w:pStyle w:val="ProductList-ClauseHeading"/>
        <w:outlineLvl w:val="4"/>
        <w:rPr>
          <w:rtl/>
        </w:rPr>
      </w:pPr>
      <w:r>
        <w:rPr>
          <w:rtl/>
        </w:rPr>
        <w:t>2.5 Office Multi Language Pack</w:t>
      </w:r>
    </w:p>
    <w:p w:rsidR="002453E1" w:rsidRDefault="00A73845">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w:t>
      </w:r>
      <w:r>
        <w:rPr>
          <w:rtl/>
        </w:rPr>
        <w:t xml:space="preserve">65 المؤهِّل الخاص بهم. تنتهي صلاحية حق استخدام Office Multi Language Pack عند انتهاء صلاحية الحقوق الممنوحة في تطبيق Office 365 المؤهِّل. </w:t>
      </w:r>
    </w:p>
    <w:p w:rsidR="002453E1" w:rsidRDefault="002453E1">
      <w:pPr>
        <w:pStyle w:val="ProductList-Body"/>
        <w:rPr>
          <w:rtl/>
        </w:rPr>
      </w:pPr>
    </w:p>
    <w:p w:rsidR="002453E1" w:rsidRDefault="00A73845">
      <w:pPr>
        <w:pStyle w:val="ProductList-ClauseHeading"/>
        <w:outlineLvl w:val="4"/>
        <w:rPr>
          <w:rtl/>
        </w:rPr>
      </w:pPr>
      <w:r>
        <w:rPr>
          <w:rtl/>
        </w:rPr>
        <w:t>2.6 التعليم الإلكتروني</w:t>
      </w:r>
    </w:p>
    <w:p w:rsidR="002453E1" w:rsidRDefault="00A73845">
      <w:pPr>
        <w:pStyle w:val="ProductList-Body"/>
        <w:rPr>
          <w:rtl/>
        </w:rPr>
      </w:pPr>
      <w:r>
        <w:rPr>
          <w:rtl/>
        </w:rPr>
        <w:t>يحق للعملاء الوصول إلى دورات التعليم الإلكتروني المستضافة في حالة التمتع بترخيص أو أكثر لـ Of</w:t>
      </w:r>
      <w:r>
        <w:rPr>
          <w:rtl/>
        </w:rPr>
        <w:t>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w:t>
      </w:r>
      <w:r>
        <w:rPr>
          <w:rtl/>
        </w:rPr>
        <w:t xml:space="preserve">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2453E1" w:rsidRDefault="002453E1">
      <w:pPr>
        <w:pStyle w:val="ProductList-Body"/>
        <w:rPr>
          <w:rtl/>
        </w:rPr>
      </w:pPr>
    </w:p>
    <w:p w:rsidR="002453E1" w:rsidRDefault="00A73845">
      <w:pPr>
        <w:pStyle w:val="ProductList-ClauseHeading"/>
        <w:outlineLvl w:val="4"/>
        <w:rPr>
          <w:rtl/>
        </w:rPr>
      </w:pPr>
      <w:r>
        <w:rPr>
          <w:rtl/>
        </w:rPr>
        <w:t>2.7 Office Online</w:t>
      </w:r>
    </w:p>
    <w:p w:rsidR="002453E1" w:rsidRDefault="00A73845">
      <w:pPr>
        <w:pStyle w:val="ProductList-Body"/>
        <w:rPr>
          <w:rtl/>
        </w:rPr>
      </w:pPr>
      <w:r>
        <w:rPr>
          <w:rtl/>
        </w:rPr>
        <w:t xml:space="preserve">في حالة تمتع العميل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لبرنامج</w:t>
      </w:r>
      <w:r>
        <w:t xml:space="preserve"> Office 365 ProPlus</w:t>
      </w:r>
      <w:r>
        <w:t>،</w:t>
      </w:r>
      <w:r>
        <w:t xml:space="preserve"> </w:t>
      </w:r>
      <w:r>
        <w:t>فيجوز</w:t>
      </w:r>
      <w:r>
        <w:t xml:space="preserve"> </w:t>
      </w:r>
      <w:r>
        <w:t>له</w:t>
      </w:r>
      <w:r>
        <w:t xml:space="preserve"> </w:t>
      </w:r>
      <w:r>
        <w:t>استخدام</w:t>
      </w:r>
      <w:r>
        <w:t xml:space="preserve"> </w:t>
      </w:r>
      <w:r>
        <w:t>خدمات</w:t>
      </w:r>
      <w:r>
        <w:t xml:space="preserve">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w:instrText>
        </w:r>
        <w:r>
          <w:instrText>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t xml:space="preserve"> </w:t>
        </w:r>
        <w:r>
          <w:t>باستخدام</w:t>
        </w:r>
        <w:r>
          <w:t xml:space="preserve"> Office 365 ProPlus </w:t>
        </w:r>
        <w:r>
          <w:t>لدى</w:t>
        </w:r>
        <w:r>
          <w:t xml:space="preserve"> </w:t>
        </w:r>
        <w:r>
          <w:t>العميل</w:t>
        </w:r>
        <w:r>
          <w:t xml:space="preserve"> </w:t>
        </w:r>
        <w:r>
          <w:t>الوصول</w:t>
        </w:r>
        <w:r>
          <w:t xml:space="preserve"> </w:t>
        </w:r>
        <w:r>
          <w:t>إلى</w:t>
        </w:r>
        <w:r>
          <w:t xml:space="preserve"> </w:t>
        </w:r>
        <w:r>
          <w:t>خدمات</w:t>
        </w:r>
        <w:r>
          <w:t xml:space="preserve"> Office Online </w:t>
        </w:r>
        <w:r>
          <w:t>لعرض</w:t>
        </w:r>
        <w:r>
          <w:t xml:space="preserve"> </w:t>
        </w:r>
        <w:r>
          <w:t>المستندات</w:t>
        </w:r>
        <w:r>
          <w:t xml:space="preserve"> </w:t>
        </w:r>
        <w:r>
          <w:t>وتحريرها،</w:t>
        </w:r>
        <w:r>
          <w:t xml:space="preserve"> </w:t>
        </w:r>
        <w:r>
          <w:t>طالما</w:t>
        </w:r>
        <w:r>
          <w:t xml:space="preserve"> </w:t>
        </w:r>
        <w:r>
          <w:t>تم</w:t>
        </w:r>
        <w:r>
          <w:t xml:space="preserve"> </w:t>
        </w:r>
        <w:r>
          <w:t>ترخيصهم</w:t>
        </w:r>
        <w:r>
          <w:t xml:space="preserve"> </w:t>
        </w:r>
        <w:r>
          <w:t>أيضًا</w:t>
        </w:r>
        <w:r>
          <w:t xml:space="preserve"> </w:t>
        </w:r>
        <w:r>
          <w:t>لاستخدام</w:t>
        </w:r>
        <w:r>
          <w:t xml:space="preserve"> SharePoint Online </w:t>
        </w:r>
        <w:r>
          <w:t>أو</w:t>
        </w:r>
        <w:r>
          <w:t xml:space="preserve"> OneDrive for Business.</w:t>
        </w:r>
      </w:dir>
    </w:p>
    <w:p w:rsidR="002453E1" w:rsidRDefault="002453E1">
      <w:pPr>
        <w:pStyle w:val="ProductList-Body"/>
        <w:rPr>
          <w:rtl/>
        </w:rPr>
      </w:pPr>
    </w:p>
    <w:p w:rsidR="002453E1" w:rsidRDefault="00A73845">
      <w:pPr>
        <w:pStyle w:val="ProductList-ClauseHeading"/>
        <w:outlineLvl w:val="4"/>
        <w:rPr>
          <w:rtl/>
        </w:rPr>
      </w:pPr>
      <w:r>
        <w:rPr>
          <w:rtl/>
        </w:rPr>
        <w:t>2.8 فترة ترحيل Open Value Subscription</w:t>
      </w:r>
    </w:p>
    <w:p w:rsidR="002453E1" w:rsidRDefault="00A73845">
      <w:pPr>
        <w:pStyle w:val="ProductList-Body"/>
        <w:rPr>
          <w:rtl/>
        </w:rPr>
      </w:pPr>
      <w:r>
        <w:rPr>
          <w:rtl/>
        </w:rPr>
        <w:t xml:space="preserve">بالنسبة إلى </w:t>
      </w:r>
      <w:r>
        <w:rPr>
          <w:rtl/>
        </w:rPr>
        <w:t>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w:t>
      </w:r>
      <w:r>
        <w:rPr>
          <w:rtl/>
        </w:rPr>
        <w:t xml:space="preserve">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w:instrText>
      </w:r>
      <w:r>
        <w:instrText xml:space="preserve">"Office Professional Plus" </w:instrText>
      </w:r>
      <w:r>
        <w:fldChar w:fldCharType="end"/>
      </w:r>
      <w:r>
        <w:rPr>
          <w:rtl/>
        </w:rPr>
        <w:t xml:space="preserve"> أثناء هذه الفترة إلى حقوق الاستخدام السارية من تاريخ انتهاء الصلاحية.</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06" w:name="_Sec634"/>
      <w:r>
        <w:rPr>
          <w:rtl/>
        </w:rPr>
        <w:t>Office 365 Suites</w:t>
      </w:r>
      <w:bookmarkEnd w:id="306"/>
      <w:r>
        <w:fldChar w:fldCharType="begin"/>
      </w:r>
      <w:r>
        <w:instrText xml:space="preserve"> TC "</w:instrText>
      </w:r>
      <w:bookmarkStart w:id="307" w:name="_Toc449304675"/>
      <w:r>
        <w:instrText>Office 365 Suites</w:instrText>
      </w:r>
      <w:bookmarkEnd w:id="307"/>
      <w:r>
        <w:instrText>" \l 3</w:instrText>
      </w:r>
      <w:r>
        <w:fldChar w:fldCharType="end"/>
      </w:r>
    </w:p>
    <w:p w:rsidR="002453E1" w:rsidRDefault="00A73845">
      <w:pPr>
        <w:pStyle w:val="ProductList-Offering1SubSection"/>
        <w:outlineLvl w:val="3"/>
        <w:rPr>
          <w:rtl/>
        </w:rPr>
      </w:pPr>
      <w:bookmarkStart w:id="308" w:name="_Sec720"/>
      <w:r>
        <w:rPr>
          <w:rtl/>
        </w:rPr>
        <w:t>1. توفر البرنامج</w:t>
      </w:r>
      <w:bookmarkEnd w:id="308"/>
    </w:p>
    <w:tbl>
      <w:tblPr>
        <w:tblStyle w:val="PURTable"/>
        <w:bidiVisual/>
        <w:tblW w:w="0" w:type="dxa"/>
        <w:tblLook w:val="04A0" w:firstRow="1" w:lastRow="0" w:firstColumn="1" w:lastColumn="0" w:noHBand="0" w:noVBand="1"/>
      </w:tblPr>
      <w:tblGrid>
        <w:gridCol w:w="4427"/>
        <w:gridCol w:w="823"/>
        <w:gridCol w:w="778"/>
        <w:gridCol w:w="793"/>
        <w:gridCol w:w="704"/>
        <w:gridCol w:w="827"/>
        <w:gridCol w:w="820"/>
        <w:gridCol w:w="798"/>
        <w:gridCol w:w="814"/>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w:instrText>
            </w:r>
            <w:r>
              <w:instrText>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w:instrText>
            </w:r>
            <w:r>
              <w:instrTex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w:instrText>
            </w:r>
            <w:r>
              <w:instrText>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الترخيص الإضافي لـ Office 365 Education E5</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الترخيص الإضافي لـ Office 365 Education E5 بدون PSTN</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Office 365 Education E5 </w:instrText>
            </w:r>
            <w:r>
              <w:instrText>بدون</w:instrText>
            </w:r>
            <w:r>
              <w:instrText xml:space="preserve"> PSTN"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r>
              <w:rPr>
                <w:color w:val="000000"/>
                <w:rtl/>
              </w:rPr>
              <w:t>)</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w:instrText>
            </w:r>
            <w:r>
              <w:instrText>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E1 من ضمان البرنامج</w:t>
            </w:r>
            <w:r>
              <w:fldChar w:fldCharType="begin"/>
            </w:r>
            <w:r>
              <w:instrText xml:space="preserve"> X</w:instrText>
            </w:r>
            <w:r>
              <w:instrText xml:space="preserve">E "Office 365 Enterprise E1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w:instrText>
            </w:r>
            <w:r>
              <w:instrTex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w:instrText>
            </w:r>
            <w:r>
              <w:instrText>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E3 من ضمان البرنامج</w:t>
            </w:r>
            <w:r>
              <w:fldChar w:fldCharType="begin"/>
            </w:r>
            <w:r>
              <w:instrText xml:space="preserve"> XE "Office 365 Enterprise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w:instrText>
            </w:r>
            <w:r>
              <w:instrText>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E4 من ضمان البرنامج</w:t>
            </w:r>
            <w:r>
              <w:fldChar w:fldCharType="begin"/>
            </w:r>
            <w:r>
              <w:instrText xml:space="preserve"> XE "Office 365 Enterprise E4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E5 (ترخيص اشتراك المستخدم)</w:t>
            </w:r>
            <w:r>
              <w:fldChar w:fldCharType="begin"/>
            </w:r>
            <w:r>
              <w:instrText xml:space="preserve"> XE "Office 365 Enterprise E5 (</w:instrText>
            </w:r>
            <w:r>
              <w:instrText>ترخيص</w:instrText>
            </w:r>
            <w:r>
              <w:instrText xml:space="preserve"> </w:instrText>
            </w:r>
            <w:r>
              <w:instrText>اشتراك</w:instrText>
            </w:r>
            <w:r>
              <w:instrText xml:space="preserve"> </w:instrText>
            </w:r>
            <w:r>
              <w:instrText>المستخد</w:instrText>
            </w:r>
            <w:r>
              <w:instrText>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E5 من ضمان البرنامج</w:t>
            </w:r>
            <w:r>
              <w:fldChar w:fldCharType="begin"/>
            </w:r>
            <w:r>
              <w:instrText xml:space="preserve"> XE "Office 365 Enterprise E5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المكوّن الإضافي لـ Office 365 Enterprise E1 وE3</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E1 </w:instrText>
            </w:r>
            <w:r>
              <w:instrText>و</w:instrText>
            </w:r>
            <w:r>
              <w:instrText xml:space="preserve">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على</w:instrText>
            </w:r>
            <w:r>
              <w:instrText xml:space="preserve"> </w:instrText>
            </w:r>
            <w:r>
              <w:instrText>مستوى</w:instrText>
            </w:r>
            <w:r>
              <w:instrText xml:space="preserve"> </w:instrText>
            </w:r>
            <w:r>
              <w:instrText>المؤسسة</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المكوّن الإضافي لـ Office 365 Enterprise E4</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المكوّن الإضافي لـ Office 365 Enterprise E5</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على</w:instrText>
            </w:r>
            <w:r>
              <w:instrText xml:space="preserve"> </w:instrText>
            </w:r>
            <w:r>
              <w:instrText>مستوى</w:instrText>
            </w:r>
            <w:r>
              <w:instrText xml:space="preserve"> </w:instrText>
            </w:r>
            <w:r>
              <w:instrText>المؤسسة</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E3، E4 بدون ProPlus الإضافي</w:t>
            </w:r>
            <w:r>
              <w:fldChar w:fldCharType="begin"/>
            </w:r>
            <w:r>
              <w:instrText xml:space="preserve"> XE "Office 365 Enterprise E3</w:instrText>
            </w:r>
            <w:r>
              <w:instrText>،</w:instrText>
            </w:r>
            <w:r>
              <w:instrText xml:space="preserve"> E4 </w:instrText>
            </w:r>
            <w:r>
              <w:instrText>بدون</w:instrText>
            </w:r>
            <w:r>
              <w:instrText xml:space="preserve"> ProPlus </w:instrText>
            </w:r>
            <w:r>
              <w:instrText>الإضافي</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09" w:name="_Sec775"/>
      <w:r>
        <w:rPr>
          <w:rtl/>
        </w:rPr>
        <w:t>2. شروط المنتج</w:t>
      </w:r>
      <w:bookmarkEnd w:id="309"/>
    </w:p>
    <w:tbl>
      <w:tblPr>
        <w:tblStyle w:val="PURTable"/>
        <w:bidiVisual/>
        <w:tblW w:w="0" w:type="dxa"/>
        <w:tblLook w:val="04A0" w:firstRow="1" w:lastRow="0" w:firstColumn="1" w:lastColumn="0" w:noHBand="0" w:noVBand="1"/>
      </w:tblPr>
      <w:tblGrid>
        <w:gridCol w:w="3574"/>
        <w:gridCol w:w="3608"/>
        <w:gridCol w:w="360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الكل،</w:t>
            </w:r>
            <w:r>
              <w:t xml:space="preserve"> </w:t>
            </w:r>
            <w:r>
              <w:t>التطبيق</w:t>
            </w:r>
            <w:r>
              <w:t xml:space="preserve"> </w:t>
            </w:r>
            <w:r>
              <w:t>والخادم،</w:t>
            </w:r>
            <w:r>
              <w:t xml:space="preserve"> (</w:t>
            </w:r>
            <w:r>
              <w:t>خادم</w:t>
            </w:r>
            <w:r>
              <w:t xml:space="preserve"> E1 </w:t>
            </w:r>
            <w:r>
              <w:t>و</w:t>
            </w:r>
            <w:r>
              <w:t xml:space="preserve">K1 </w:t>
            </w:r>
            <w:r>
              <w:t>فقط</w:t>
            </w:r>
            <w:r>
              <w:t>)</w:t>
            </w:r>
            <w:r>
              <w:t>،</w:t>
            </w:r>
            <w:r>
              <w:t xml:space="preserve"> MPSA - </w:t>
            </w:r>
            <w:r>
              <w:t>كل</w:t>
            </w:r>
            <w:r>
              <w:t xml:space="preserve"> </w:t>
            </w:r>
            <w:r>
              <w:t>التطبيقات</w:t>
            </w:r>
            <w:r>
              <w:t xml:space="preserve"> </w:t>
            </w:r>
            <w:r>
              <w:t>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Enterprise</w:t>
            </w:r>
            <w:r>
              <w:t>،</w:t>
            </w:r>
            <w:r>
              <w:t xml:space="preserve"> Government</w:t>
            </w:r>
            <w:r>
              <w:t>،</w:t>
            </w:r>
            <w:r>
              <w:t xml:space="preserve"> K</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w:instrText>
            </w:r>
            <w:r>
              <w:instrText>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Enterprise</w:t>
            </w:r>
            <w:r>
              <w:t>،</w:t>
            </w:r>
            <w:r>
              <w:t xml:space="preserve"> Government</w:t>
            </w:r>
            <w:r>
              <w:t>،</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Enterprise</w:t>
                </w:r>
                <w:r>
                  <w:t>،</w:t>
                </w:r>
                <w:r>
                  <w:t xml:space="preserve"> Government</w:t>
                </w:r>
                <w:r>
                  <w:t>،</w:t>
                </w:r>
                <w:r>
                  <w:t xml:space="preserve"> K</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الخدمة السحابية للم</w:t>
      </w:r>
      <w:r>
        <w:rPr>
          <w:rtl/>
        </w:rPr>
        <w:t>جتمع الحكومي بالولايات المتحدة</w:t>
      </w:r>
    </w:p>
    <w:p w:rsidR="002453E1" w:rsidRDefault="00A73845">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r>
        <w:t xml:space="preserve"> </w:t>
      </w:r>
      <w:r>
        <w:t>راجع</w:t>
      </w:r>
      <w:r>
        <w:t xml:space="preserve"> </w:t>
      </w:r>
      <w:r>
        <w:t>جدول</w:t>
      </w:r>
      <w:r>
        <w:t xml:space="preserve"> </w:t>
      </w:r>
      <w:r>
        <w:t>توفر</w:t>
      </w:r>
      <w:r>
        <w:t xml:space="preserve"> </w:t>
      </w:r>
      <w:r>
        <w:t>البرامج</w:t>
      </w:r>
      <w:r>
        <w:t xml:space="preserve"> </w:t>
      </w:r>
      <w:r>
        <w:t>لكل</w:t>
      </w:r>
      <w:r>
        <w:t xml:space="preserve"> </w:t>
      </w:r>
      <w:r>
        <w:t>مكون</w:t>
      </w:r>
      <w:r>
        <w:t xml:space="preserve"> </w:t>
      </w:r>
      <w:r>
        <w:t>في</w:t>
      </w:r>
      <w:r>
        <w:t xml:space="preserve"> </w:t>
      </w:r>
      <w:r>
        <w:t>المجموعة</w:t>
      </w:r>
      <w:r>
        <w:t xml:space="preserve"> </w:t>
      </w:r>
      <w:r>
        <w:t>للعثور</w:t>
      </w:r>
      <w:r>
        <w:t xml:space="preserve"> </w:t>
      </w:r>
      <w:r>
        <w:t>على</w:t>
      </w:r>
      <w:r>
        <w:t xml:space="preserve"> </w:t>
      </w:r>
      <w:r>
        <w:t>المكون</w:t>
      </w:r>
      <w:r>
        <w:t>ات</w:t>
      </w:r>
      <w:r>
        <w:t xml:space="preserve"> </w:t>
      </w:r>
      <w:r>
        <w:t>المحددة</w:t>
      </w:r>
      <w:r>
        <w:t xml:space="preserve"> </w:t>
      </w:r>
      <w:r>
        <w:t>كخدمات</w:t>
      </w:r>
      <w:r>
        <w:t xml:space="preserve">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p>
    <w:p w:rsidR="002453E1" w:rsidRDefault="002453E1">
      <w:pPr>
        <w:pStyle w:val="ProductList-Body"/>
        <w:rPr>
          <w:rtl/>
        </w:rPr>
      </w:pPr>
    </w:p>
    <w:p w:rsidR="002453E1" w:rsidRDefault="00A73845">
      <w:pPr>
        <w:pStyle w:val="ProductList-ClauseHeading"/>
        <w:outlineLvl w:val="4"/>
        <w:rPr>
          <w:rtl/>
        </w:rPr>
      </w:pPr>
      <w:r>
        <w:rPr>
          <w:rtl/>
        </w:rPr>
        <w:t>2.2 عمليات الحصول على اتفاقية Campus and School</w:t>
      </w:r>
    </w:p>
    <w:p w:rsidR="002453E1" w:rsidRDefault="00A73845">
      <w:pPr>
        <w:pStyle w:val="ProductList-Body"/>
        <w:rPr>
          <w:rtl/>
        </w:rPr>
      </w:pPr>
      <w:r>
        <w:rPr>
          <w:rtl/>
        </w:rPr>
        <w:t>بموجب اتفاقية Campus and School، يجب الحصول على تراخيص الاشتراك لمجموعات Office 365 لكل مستخدم على أ</w:t>
      </w:r>
      <w:r>
        <w:rPr>
          <w:rtl/>
        </w:rPr>
        <w:t xml:space="preserve">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w:instrText>
      </w:r>
      <w:r>
        <w:instrText>ه</w:instrText>
      </w:r>
      <w:r>
        <w:instrText xml:space="preserve">." </w:instrText>
      </w:r>
      <w:r>
        <w:fldChar w:fldCharType="separate"/>
      </w:r>
      <w:r>
        <w:rPr>
          <w:color w:val="0563C1"/>
        </w:rPr>
        <w:t>التراخيص</w:t>
      </w:r>
      <w:r>
        <w:fldChar w:fldCharType="end"/>
      </w:r>
      <w:r>
        <w:t xml:space="preserve">. </w:t>
      </w:r>
      <w:r>
        <w:t>عند</w:t>
      </w:r>
      <w:r>
        <w:t xml:space="preserve"> </w:t>
      </w:r>
      <w:r>
        <w:t>ترخيص</w:t>
      </w:r>
      <w:r>
        <w:t xml:space="preserve"> </w:t>
      </w:r>
      <w:r>
        <w:t>الوظيفة</w:t>
      </w:r>
      <w:r>
        <w:t xml:space="preserve"> </w:t>
      </w:r>
      <w:r>
        <w:t>الإضافية</w:t>
      </w:r>
      <w:r>
        <w:t xml:space="preserve"> </w:t>
      </w:r>
      <w:r>
        <w:t>لـ</w:t>
      </w:r>
      <w:r>
        <w:t xml:space="preserve"> Office 365</w:t>
      </w:r>
      <w:r>
        <w:t>،</w:t>
      </w:r>
      <w:r>
        <w:t xml:space="preserve"> </w:t>
      </w:r>
      <w:r>
        <w:t>يجب</w:t>
      </w:r>
      <w:r>
        <w:t xml:space="preserve"> </w:t>
      </w:r>
      <w:r>
        <w:t>إصدار</w:t>
      </w:r>
      <w:r>
        <w:t xml:space="preserve"> </w:t>
      </w:r>
      <w:r>
        <w:t>ترخيص</w:t>
      </w:r>
      <w:r>
        <w:t xml:space="preserve"> </w:t>
      </w:r>
      <w:r>
        <w:t>مؤهل</w:t>
      </w:r>
      <w:r>
        <w:t xml:space="preserve"> </w:t>
      </w:r>
      <w:r>
        <w:t>بموجب</w:t>
      </w:r>
      <w:r>
        <w:t xml:space="preserve"> </w:t>
      </w:r>
      <w:r>
        <w:t>التسجيل</w:t>
      </w:r>
      <w:r>
        <w:t xml:space="preserve"> </w:t>
      </w:r>
      <w:r>
        <w:t>ذاته</w:t>
      </w:r>
      <w:r>
        <w:t xml:space="preserve">. </w:t>
      </w:r>
      <w:r>
        <w:t>عند</w:t>
      </w:r>
      <w:r>
        <w:t xml:space="preserve"> </w:t>
      </w:r>
      <w:r>
        <w:t>تقديم</w:t>
      </w:r>
      <w:r>
        <w:t xml:space="preserve"> </w:t>
      </w:r>
      <w:r>
        <w:t>أوامر</w:t>
      </w:r>
      <w:r>
        <w:t xml:space="preserve"> </w:t>
      </w:r>
      <w:r>
        <w:t>شراء</w:t>
      </w:r>
      <w:r>
        <w:t xml:space="preserve"> </w:t>
      </w:r>
      <w:r>
        <w:t>سنوية،</w:t>
      </w:r>
      <w:r>
        <w:t xml:space="preserve"> </w:t>
      </w:r>
      <w:r>
        <w:t>يجوز</w:t>
      </w:r>
      <w:r>
        <w:t xml:space="preserve"> </w:t>
      </w:r>
      <w:r>
        <w:t>للمؤسسة</w:t>
      </w:r>
      <w:r>
        <w:t xml:space="preserve"> </w:t>
      </w:r>
      <w:r>
        <w:t>طلب</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للخدم</w:t>
      </w:r>
      <w:r>
        <w:t>ات</w:t>
      </w:r>
      <w:r>
        <w:t xml:space="preserve"> </w:t>
      </w:r>
      <w:r>
        <w:t>عبر</w:t>
      </w:r>
      <w:r>
        <w:t xml:space="preserve"> </w:t>
      </w:r>
      <w:r>
        <w:t>الإنترنت</w:t>
      </w:r>
      <w:r>
        <w:t xml:space="preserve"> </w:t>
      </w:r>
      <w:r>
        <w:t>أقل</w:t>
      </w:r>
      <w:r>
        <w:t xml:space="preserve"> </w:t>
      </w:r>
      <w:r>
        <w:t>من</w:t>
      </w:r>
      <w:r>
        <w:t xml:space="preserve"> </w:t>
      </w:r>
      <w:r>
        <w:t>الكمية</w:t>
      </w:r>
      <w:r>
        <w:t xml:space="preserve"> </w:t>
      </w:r>
      <w:r>
        <w:t>الموجودة</w:t>
      </w:r>
      <w:r>
        <w:t xml:space="preserve"> </w:t>
      </w:r>
      <w:r>
        <w:t>في</w:t>
      </w:r>
      <w:r>
        <w:t xml:space="preserve"> </w:t>
      </w:r>
      <w:r>
        <w:t>أمر</w:t>
      </w:r>
      <w:r>
        <w:t xml:space="preserve"> </w:t>
      </w:r>
      <w:r>
        <w:t>الشراء</w:t>
      </w:r>
      <w:r>
        <w:t xml:space="preserve"> </w:t>
      </w:r>
      <w:r>
        <w:t>الأولي</w:t>
      </w:r>
      <w:r>
        <w:t xml:space="preserve"> </w:t>
      </w:r>
      <w:r>
        <w:t>للمؤسسة</w:t>
      </w:r>
      <w:r>
        <w:t xml:space="preserve"> </w:t>
      </w:r>
      <w:r>
        <w:t>طالما</w:t>
      </w:r>
      <w:r>
        <w:t xml:space="preserve"> </w:t>
      </w:r>
      <w:r>
        <w:t>أن</w:t>
      </w:r>
      <w:r>
        <w:t xml:space="preserve"> </w:t>
      </w:r>
      <w:r>
        <w:t>أمر</w:t>
      </w:r>
      <w:r>
        <w:t xml:space="preserve"> </w:t>
      </w:r>
      <w:r>
        <w:t>الشراء</w:t>
      </w:r>
      <w:r>
        <w:t xml:space="preserve"> </w:t>
      </w:r>
      <w:r>
        <w:t>السنوي</w:t>
      </w:r>
      <w:r>
        <w:t xml:space="preserve"> </w:t>
      </w:r>
      <w:r>
        <w:t>يفي</w:t>
      </w:r>
      <w:r>
        <w:t xml:space="preserve"> </w:t>
      </w:r>
      <w:r>
        <w:t>بالحد</w:t>
      </w:r>
      <w:r>
        <w:t xml:space="preserve"> </w:t>
      </w:r>
      <w:r>
        <w:t>الأدنى</w:t>
      </w:r>
      <w:r>
        <w:t xml:space="preserve"> </w:t>
      </w:r>
      <w:r>
        <w:t>من</w:t>
      </w:r>
      <w:r>
        <w:t xml:space="preserve"> </w:t>
      </w:r>
      <w:r>
        <w:t>متطلبات</w:t>
      </w:r>
      <w:r>
        <w:t xml:space="preserve"> </w:t>
      </w:r>
      <w:r>
        <w:t>الخدمات</w:t>
      </w:r>
      <w:r>
        <w:t xml:space="preserve"> </w:t>
      </w:r>
      <w:r>
        <w:t>عبر</w:t>
      </w:r>
      <w:r>
        <w:t xml:space="preserve"> </w:t>
      </w:r>
      <w:r>
        <w:t>الإنترنت</w:t>
      </w:r>
      <w:r>
        <w:t xml:space="preserve"> </w:t>
      </w:r>
      <w:r>
        <w:t>للنظام</w:t>
      </w:r>
      <w:r>
        <w:t xml:space="preserve"> </w:t>
      </w:r>
      <w:r>
        <w:t>الأساسي</w:t>
      </w:r>
      <w:r>
        <w:t xml:space="preserve"> </w:t>
      </w:r>
      <w:r>
        <w:t>المعين</w:t>
      </w:r>
      <w:r>
        <w:t xml:space="preserve"> </w:t>
      </w:r>
      <w:r>
        <w:t>في</w:t>
      </w:r>
      <w:r>
        <w:t xml:space="preserve"> </w:t>
      </w:r>
      <w:r>
        <w:t>اتفاقية</w:t>
      </w:r>
      <w:r>
        <w:t xml:space="preserve"> </w:t>
      </w:r>
      <w:r>
        <w:t>الترخيص</w:t>
      </w:r>
      <w:r>
        <w:t xml:space="preserve"> </w:t>
      </w:r>
      <w:r>
        <w:t>المجمع</w:t>
      </w:r>
      <w:r>
        <w:t xml:space="preserve"> </w:t>
      </w:r>
      <w:r>
        <w:t>المبرمة</w:t>
      </w:r>
      <w:r>
        <w:t xml:space="preserve"> </w:t>
      </w:r>
      <w:r>
        <w:t>مع</w:t>
      </w:r>
      <w:r>
        <w:t xml:space="preserve"> </w:t>
      </w:r>
      <w:r>
        <w:t>العميل</w:t>
      </w:r>
      <w:r>
        <w:t>.</w:t>
      </w:r>
    </w:p>
    <w:p w:rsidR="002453E1" w:rsidRDefault="002453E1">
      <w:pPr>
        <w:pStyle w:val="ProductList-Body"/>
        <w:rPr>
          <w:rtl/>
        </w:rPr>
      </w:pPr>
    </w:p>
    <w:p w:rsidR="002453E1" w:rsidRDefault="00A73845">
      <w:pPr>
        <w:pStyle w:val="ProductList-ClauseHeading"/>
        <w:outlineLvl w:val="4"/>
        <w:rPr>
          <w:rtl/>
        </w:rPr>
      </w:pPr>
      <w:r>
        <w:rPr>
          <w:rtl/>
        </w:rPr>
        <w:t xml:space="preserve">2.3 ترخيص الطالب لـ Office 365 ProPlus بدون </w:t>
      </w:r>
      <w:r>
        <w:rPr>
          <w:rtl/>
        </w:rPr>
        <w:t>تكلفة المستند إلى تغطية هيئة التدريس/العاملين</w:t>
      </w:r>
    </w:p>
    <w:p w:rsidR="002453E1" w:rsidRDefault="00A73845">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w:t>
      </w:r>
      <w:r>
        <w:rPr>
          <w:rtl/>
        </w:rPr>
        <w:t>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التي</w:t>
        </w:r>
        <w:r>
          <w:t xml:space="preserve"> </w:t>
        </w:r>
        <w:r>
          <w:t>يتم</w:t>
        </w:r>
        <w:r>
          <w:t xml:space="preserve"> </w:t>
        </w:r>
        <w:r>
          <w:t>الحصول</w:t>
        </w:r>
        <w:r>
          <w:t xml:space="preserve"> </w:t>
        </w:r>
        <w:r>
          <w:t>عليها</w:t>
        </w:r>
        <w:r>
          <w:t xml:space="preserve"> </w:t>
        </w:r>
        <w:r>
          <w:t>بدون</w:t>
        </w:r>
        <w:r>
          <w:t xml:space="preserve"> </w:t>
        </w:r>
        <w:r>
          <w:t>تكلفة</w:t>
        </w:r>
        <w:r>
          <w:t xml:space="preserve"> </w:t>
        </w:r>
        <w:r>
          <w:t>إضافية</w:t>
        </w:r>
        <w:r>
          <w:t xml:space="preserve"> </w:t>
        </w:r>
        <w:r>
          <w:t>عبر</w:t>
        </w:r>
        <w:r>
          <w:t xml:space="preserve"> </w:t>
        </w:r>
        <w:r>
          <w:t>هذا</w:t>
        </w:r>
        <w:r>
          <w:t xml:space="preserve"> </w:t>
        </w:r>
        <w:r>
          <w:t>العرض</w:t>
        </w:r>
        <w:r>
          <w:t xml:space="preserve"> </w:t>
        </w:r>
        <w:r>
          <w:t>من</w:t>
        </w:r>
        <w:r>
          <w:t xml:space="preserve"> </w:t>
        </w:r>
        <w:r>
          <w:t>رصيد</w:t>
        </w:r>
        <w:r>
          <w:t xml:space="preserve"> </w:t>
        </w:r>
        <w:r>
          <w:t>استيفاء</w:t>
        </w:r>
        <w:r>
          <w:t xml:space="preserve"> </w:t>
        </w:r>
        <w:r>
          <w:t>الحد</w:t>
        </w:r>
        <w:r>
          <w:t xml:space="preserve"> </w:t>
        </w:r>
        <w:r>
          <w:t>الأدنى</w:t>
        </w:r>
        <w:r>
          <w:t xml:space="preserve"> </w:t>
        </w:r>
        <w:r>
          <w:t>لمتطلبات</w:t>
        </w:r>
        <w:r>
          <w:t xml:space="preserve"> </w:t>
        </w:r>
        <w:r>
          <w:t>طلب</w:t>
        </w:r>
        <w:r>
          <w:t xml:space="preserve"> </w:t>
        </w:r>
        <w:r>
          <w:t>المؤسسة</w:t>
        </w:r>
        <w:r>
          <w:t>.</w:t>
        </w:r>
      </w:dir>
    </w:p>
    <w:p w:rsidR="002453E1" w:rsidRDefault="002453E1">
      <w:pPr>
        <w:pStyle w:val="ProductList-Body"/>
        <w:rPr>
          <w:rtl/>
        </w:rPr>
      </w:pPr>
    </w:p>
    <w:p w:rsidR="002453E1" w:rsidRDefault="00A73845">
      <w:pPr>
        <w:pStyle w:val="ProductList-ClauseHeading"/>
        <w:outlineLvl w:val="4"/>
        <w:rPr>
          <w:rtl/>
        </w:rPr>
      </w:pPr>
      <w:r>
        <w:rPr>
          <w:rtl/>
        </w:rPr>
        <w:t>2.4 استخدام المكتبة أو المعمل بموجب اتفاقية Campus and School</w:t>
      </w:r>
    </w:p>
    <w:p w:rsidR="002453E1" w:rsidRDefault="00A73845">
      <w:pPr>
        <w:pStyle w:val="ProductList-Body"/>
        <w:rPr>
          <w:rtl/>
        </w:rPr>
      </w:pPr>
      <w:r>
        <w:rPr>
          <w:rtl/>
        </w:rPr>
        <w:t>‏</w:t>
      </w:r>
      <w:dir w:val="rtl">
        <w:r>
          <w:rPr>
            <w:rtl/>
          </w:rPr>
          <w:t xml:space="preserve">راجع </w:t>
        </w:r>
        <w:hyperlink w:anchor="_Sec633">
          <w:r>
            <w:rPr>
              <w:color w:val="00467F"/>
              <w:u w:val="single"/>
              <w:rtl/>
            </w:rPr>
            <w:t>إدخال م</w:t>
          </w:r>
          <w:r>
            <w:rPr>
              <w:color w:val="00467F"/>
              <w:u w:val="single"/>
              <w:rtl/>
            </w:rPr>
            <w:t>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w:t>
        </w:r>
        <w:r>
          <w:rPr>
            <w:rtl/>
          </w:rPr>
          <w:t>ة التدريس والعاملين.</w:t>
        </w:r>
      </w:dir>
    </w:p>
    <w:p w:rsidR="002453E1" w:rsidRDefault="002453E1">
      <w:pPr>
        <w:pStyle w:val="ProductList-Body"/>
        <w:rPr>
          <w:rtl/>
        </w:rPr>
      </w:pPr>
    </w:p>
    <w:p w:rsidR="002453E1" w:rsidRDefault="00A73845">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الإضافي</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الترخيص الإضافي لـ Offic</w:t>
            </w:r>
            <w:r>
              <w:rPr>
                <w:rtl/>
              </w:rPr>
              <w:t>e 365 Enterprise الخطة E1</w:t>
            </w:r>
            <w:r>
              <w:rPr>
                <w:vertAlign w:val="superscript"/>
                <w:rtl/>
              </w:rPr>
              <w:t>2</w:t>
            </w:r>
          </w:p>
          <w:p w:rsidR="002453E1" w:rsidRDefault="00A73845">
            <w:pPr>
              <w:pStyle w:val="ProductList-TableBody"/>
              <w:rPr>
                <w:rtl/>
              </w:rPr>
            </w:pPr>
            <w:r>
              <w:rPr>
                <w:rtl/>
              </w:rPr>
              <w:t>- الترخيص الإضافي لـ Office 365 Enterprise الخطة E1 مع Exchange Online Archiving</w:t>
            </w:r>
            <w:r>
              <w:rPr>
                <w:vertAlign w:val="superscript"/>
                <w:rtl/>
              </w:rPr>
              <w:t>2،3،4</w:t>
            </w:r>
          </w:p>
          <w:p w:rsidR="002453E1" w:rsidRDefault="00A73845">
            <w:pPr>
              <w:pStyle w:val="ProductList-TableBody"/>
              <w:rPr>
                <w:rtl/>
              </w:rPr>
            </w:pPr>
            <w:r>
              <w:rPr>
                <w:rtl/>
              </w:rPr>
              <w:t>- الترخيص الإضافي لـ Office 365 Enterprise الخطة E1</w:t>
            </w:r>
          </w:p>
          <w:p w:rsidR="002453E1" w:rsidRDefault="00A73845">
            <w:pPr>
              <w:pStyle w:val="ProductList-TableBody"/>
              <w:rPr>
                <w:rtl/>
              </w:rPr>
            </w:pPr>
            <w:r>
              <w:rPr>
                <w:rtl/>
              </w:rPr>
              <w:t>- الترخيص الإضافي لـ Office 365 Enterprise وGovernment، الخطة E3، بدون ProPlus</w:t>
            </w:r>
          </w:p>
          <w:p w:rsidR="002453E1" w:rsidRDefault="00A73845">
            <w:pPr>
              <w:pStyle w:val="ProductList-TableBody"/>
              <w:rPr>
                <w:rtl/>
              </w:rPr>
            </w:pPr>
            <w:r>
              <w:rPr>
                <w:rtl/>
              </w:rPr>
              <w:t>- الترخيص ال</w:t>
            </w:r>
            <w:r>
              <w:rPr>
                <w:rtl/>
              </w:rPr>
              <w:t>إضافي لـ Office 365 Enterprise وGovernment، الخطة E4 بدون ProPlus</w:t>
            </w:r>
          </w:p>
          <w:p w:rsidR="002453E1" w:rsidRDefault="00A73845">
            <w:pPr>
              <w:pStyle w:val="ProductList-TableBody"/>
              <w:rPr>
                <w:rtl/>
              </w:rPr>
            </w:pPr>
            <w:r>
              <w:rPr>
                <w:rtl/>
              </w:rPr>
              <w:t>- الترخيص الإضافي لـ Office 365 Education E5</w:t>
            </w:r>
          </w:p>
          <w:p w:rsidR="002453E1" w:rsidRDefault="00A73845">
            <w:pPr>
              <w:pStyle w:val="ProductList-TableBody"/>
              <w:rPr>
                <w:rtl/>
              </w:rPr>
            </w:pPr>
            <w:r>
              <w:rPr>
                <w:rtl/>
              </w:rPr>
              <w:t>- الترخيص الإضافي لـ Exchange Online الخطة 1</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Exchange Online </w:instrText>
            </w:r>
            <w:r>
              <w:instrText>الخطة</w:instrText>
            </w:r>
            <w:r>
              <w:instrText xml:space="preserve"> 1" </w:instrText>
            </w:r>
            <w:r>
              <w:fldChar w:fldCharType="end"/>
            </w:r>
          </w:p>
          <w:p w:rsidR="002453E1" w:rsidRDefault="00A73845">
            <w:pPr>
              <w:pStyle w:val="ProductList-TableBody"/>
              <w:rPr>
                <w:rtl/>
              </w:rPr>
            </w:pPr>
            <w:r>
              <w:rPr>
                <w:rtl/>
              </w:rPr>
              <w:t>- الترخيص الإضافي لـ Skype for Business Online ال</w:t>
            </w:r>
            <w:r>
              <w:rPr>
                <w:rtl/>
              </w:rPr>
              <w:t>خطة 1</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Skype for Business Online </w:instrText>
            </w:r>
            <w:r>
              <w:instrText>الخطة</w:instrText>
            </w:r>
            <w:r>
              <w:instrText xml:space="preserve"> 1" </w:instrText>
            </w:r>
            <w:r>
              <w:fldChar w:fldCharType="end"/>
            </w:r>
          </w:p>
          <w:p w:rsidR="002453E1" w:rsidRDefault="00A73845">
            <w:pPr>
              <w:pStyle w:val="ProductList-TableBody"/>
              <w:rPr>
                <w:rtl/>
              </w:rPr>
            </w:pPr>
            <w:r>
              <w:rPr>
                <w:rtl/>
              </w:rPr>
              <w:t>- الترخيص الإضافي لـ SharePoint Online الخطة 1</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التراخيص الإضافية لـ Enterprise E1 / Government E1</w:t>
            </w:r>
          </w:p>
          <w:p w:rsidR="002453E1" w:rsidRDefault="00A73845">
            <w:pPr>
              <w:pStyle w:val="ProductList-TableBody"/>
              <w:rPr>
                <w:rtl/>
              </w:rPr>
            </w:pPr>
            <w:r>
              <w:rPr>
                <w:rtl/>
              </w:rPr>
              <w:t>- الترخيص الإضافي لـ Office 365 Enterprise الخطة E3</w:t>
            </w:r>
            <w:r>
              <w:rPr>
                <w:vertAlign w:val="superscript"/>
                <w:rtl/>
              </w:rPr>
              <w:t>2</w:t>
            </w:r>
          </w:p>
          <w:p w:rsidR="002453E1" w:rsidRDefault="00A73845">
            <w:pPr>
              <w:pStyle w:val="ProductList-TableBody"/>
              <w:rPr>
                <w:rtl/>
              </w:rPr>
            </w:pPr>
            <w:r>
              <w:rPr>
                <w:rtl/>
              </w:rPr>
              <w:t>- الترخيص الإضافي لـ Office 365 Government الخطة E3</w:t>
            </w:r>
            <w:r>
              <w:rPr>
                <w:vertAlign w:val="superscript"/>
                <w:rtl/>
              </w:rPr>
              <w:t>4</w:t>
            </w:r>
          </w:p>
          <w:p w:rsidR="002453E1" w:rsidRDefault="00A73845">
            <w:pPr>
              <w:pStyle w:val="ProductList-TableBody"/>
              <w:rPr>
                <w:rtl/>
              </w:rPr>
            </w:pPr>
            <w:r>
              <w:rPr>
                <w:rtl/>
              </w:rPr>
              <w:t>- التراخيص الإضافية لـ Office 365 Enterprise وGovernment E4، E5</w:t>
            </w:r>
          </w:p>
          <w:p w:rsidR="002453E1" w:rsidRDefault="00A73845">
            <w:pPr>
              <w:pStyle w:val="ProductList-TableBody"/>
              <w:rPr>
                <w:rtl/>
              </w:rPr>
            </w:pPr>
            <w:r>
              <w:rPr>
                <w:rtl/>
              </w:rPr>
              <w:t>- الترخيص الإضافي لـ Office 365 Enterprise وGovernment، الخطة E3، بدون ProPlus</w:t>
            </w:r>
          </w:p>
          <w:p w:rsidR="002453E1" w:rsidRDefault="00A73845">
            <w:pPr>
              <w:pStyle w:val="ProductList-TableBody"/>
              <w:rPr>
                <w:rtl/>
              </w:rPr>
            </w:pPr>
            <w:r>
              <w:rPr>
                <w:rtl/>
              </w:rPr>
              <w:t>- الترخ</w:t>
            </w:r>
            <w:r>
              <w:rPr>
                <w:rtl/>
              </w:rPr>
              <w:t>يص الإضافي لـ Office 365 Enterprise وGovernment، الخطة E4 بدون ProPlus</w:t>
            </w:r>
          </w:p>
          <w:p w:rsidR="002453E1" w:rsidRDefault="00A73845">
            <w:pPr>
              <w:pStyle w:val="ProductList-TableBody"/>
              <w:rPr>
                <w:rtl/>
              </w:rPr>
            </w:pPr>
            <w:r>
              <w:rPr>
                <w:rtl/>
              </w:rPr>
              <w:t>- الترخيص الإضافي لـ Office 365 Education E5</w:t>
            </w:r>
          </w:p>
          <w:p w:rsidR="002453E1" w:rsidRDefault="00A73845">
            <w:pPr>
              <w:pStyle w:val="ProductList-TableBody"/>
              <w:rPr>
                <w:rtl/>
              </w:rPr>
            </w:pPr>
            <w:r>
              <w:rPr>
                <w:rtl/>
              </w:rPr>
              <w:t>- الترخيص الإضافي لـ Office 365 Midsize Business</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Office 365 Midsize Business" </w:instrText>
            </w:r>
            <w:r>
              <w:fldChar w:fldCharType="end"/>
            </w:r>
            <w:r>
              <w:rPr>
                <w:vertAlign w:val="superscript"/>
                <w:rtl/>
              </w:rPr>
              <w:t>2</w:t>
            </w:r>
          </w:p>
          <w:p w:rsidR="002453E1" w:rsidRDefault="00A73845">
            <w:pPr>
              <w:pStyle w:val="ProductList-TableBody"/>
              <w:rPr>
                <w:rtl/>
              </w:rPr>
            </w:pPr>
            <w:r>
              <w:rPr>
                <w:rtl/>
              </w:rPr>
              <w:t>- الترخيص الإضافي لـ Exchange Onlin</w:t>
            </w:r>
            <w:r>
              <w:rPr>
                <w:rtl/>
              </w:rPr>
              <w:t xml:space="preserve">e الخطة 1 </w:t>
            </w:r>
          </w:p>
          <w:p w:rsidR="002453E1" w:rsidRDefault="00A73845">
            <w:pPr>
              <w:pStyle w:val="ProductList-TableBody"/>
              <w:rPr>
                <w:rtl/>
              </w:rPr>
            </w:pPr>
            <w:r>
              <w:rPr>
                <w:rtl/>
              </w:rPr>
              <w:t>- الترخيص الإضافي لـ Skype for Business Online الخطة 1</w:t>
            </w:r>
          </w:p>
          <w:p w:rsidR="002453E1" w:rsidRDefault="00A73845">
            <w:pPr>
              <w:pStyle w:val="ProductList-TableBody"/>
              <w:rPr>
                <w:rtl/>
              </w:rPr>
            </w:pPr>
            <w:r>
              <w:rPr>
                <w:rtl/>
              </w:rPr>
              <w:t>- الترخيص الإضافي لـ SharePoint Online الخطة 1</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ترخيص وصول العميل للمؤسسة</w:t>
            </w:r>
            <w:r>
              <w:fldChar w:fldCharType="begin"/>
            </w:r>
            <w:r>
              <w:instrText xml:space="preserve"> XE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الترخيص الإضافي لـ Office 365 Enterprise وGovernment، الخطة E3، بدون ProPlus</w:t>
            </w:r>
          </w:p>
          <w:p w:rsidR="002453E1" w:rsidRDefault="00A73845">
            <w:pPr>
              <w:pStyle w:val="ProductList-TableBody"/>
              <w:rPr>
                <w:rtl/>
              </w:rPr>
            </w:pPr>
            <w:r>
              <w:rPr>
                <w:rtl/>
              </w:rPr>
              <w:t>- الترخيص الإضافي لـ Office 365 Enterprise وGovernment، الخطة E4 بدون ProPlus</w:t>
            </w:r>
          </w:p>
          <w:p w:rsidR="002453E1" w:rsidRDefault="00A73845">
            <w:pPr>
              <w:pStyle w:val="ProductList-TableBody"/>
              <w:rPr>
                <w:rtl/>
              </w:rPr>
            </w:pPr>
            <w:r>
              <w:rPr>
                <w:rtl/>
              </w:rPr>
              <w:lastRenderedPageBreak/>
              <w:t xml:space="preserve">- الترخيص الإضافي لـ Office 365 Education E5 </w:t>
            </w:r>
          </w:p>
          <w:p w:rsidR="002453E1" w:rsidRDefault="00A73845">
            <w:pPr>
              <w:pStyle w:val="ProductList-TableBody"/>
              <w:rPr>
                <w:rtl/>
              </w:rPr>
            </w:pPr>
            <w:r>
              <w:rPr>
                <w:rtl/>
              </w:rPr>
              <w:t>- Azure Rights Management Premium Add-on</w:t>
            </w:r>
            <w:r>
              <w:fldChar w:fldCharType="begin"/>
            </w:r>
            <w:r>
              <w:instrText xml:space="preserve"> XE "Azure Ri</w:instrText>
            </w:r>
            <w:r>
              <w:instrText xml:space="preserve">ghts Management Premium Add-on" </w:instrText>
            </w:r>
            <w:r>
              <w:fldChar w:fldCharType="end"/>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lastRenderedPageBreak/>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التراخيص الإضافية لـ Office 365 Enterprise وGovernment الخطة E3</w:t>
            </w:r>
            <w:r>
              <w:rPr>
                <w:vertAlign w:val="superscript"/>
                <w:rtl/>
              </w:rPr>
              <w:t>2</w:t>
            </w:r>
            <w:r>
              <w:rPr>
                <w:rtl/>
              </w:rPr>
              <w:t xml:space="preserve"> أو E4 أو E5</w:t>
            </w:r>
          </w:p>
          <w:p w:rsidR="002453E1" w:rsidRDefault="00A73845">
            <w:pPr>
              <w:pStyle w:val="ProductList-TableBody"/>
              <w:rPr>
                <w:rtl/>
              </w:rPr>
            </w:pPr>
            <w:r>
              <w:rPr>
                <w:rtl/>
              </w:rPr>
              <w:t xml:space="preserve">- الترخيص الإضافي لـ Office 365 Education E5 </w:t>
            </w:r>
          </w:p>
          <w:p w:rsidR="002453E1" w:rsidRDefault="00A73845">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الترخيص الإضافي لـ Office 365 Midsize Business</w:t>
            </w:r>
            <w:r>
              <w:rPr>
                <w:vertAlign w:val="superscript"/>
                <w:rtl/>
              </w:rPr>
              <w:t>2،3</w:t>
            </w:r>
          </w:p>
          <w:p w:rsidR="002453E1" w:rsidRDefault="00A73845">
            <w:pPr>
              <w:pStyle w:val="ProductList-TableBody"/>
              <w:rPr>
                <w:rtl/>
              </w:rPr>
            </w:pPr>
            <w:r>
              <w:rPr>
                <w:rtl/>
              </w:rPr>
              <w:t>- الترخيص الإضافي لـ Office 365 Enterprise الخطة E3</w:t>
            </w:r>
            <w:r>
              <w:rPr>
                <w:vertAlign w:val="superscript"/>
                <w:rtl/>
              </w:rPr>
              <w:t>2,3</w:t>
            </w:r>
          </w:p>
          <w:p w:rsidR="002453E1" w:rsidRDefault="00A73845">
            <w:pPr>
              <w:pStyle w:val="ProductList-TableBody"/>
              <w:rPr>
                <w:rtl/>
              </w:rPr>
            </w:pPr>
            <w:r>
              <w:rPr>
                <w:rtl/>
              </w:rPr>
              <w:t>- ال</w:t>
            </w:r>
            <w:r>
              <w:rPr>
                <w:rtl/>
              </w:rPr>
              <w:t xml:space="preserve">ترخيص الإضافي لـ Office 365 Education E5 </w:t>
            </w:r>
          </w:p>
        </w:tc>
      </w:tr>
    </w:tbl>
    <w:p w:rsidR="002453E1" w:rsidRDefault="00A73845">
      <w:pPr>
        <w:pStyle w:val="ProductList-Body"/>
        <w:rPr>
          <w:rtl/>
        </w:rPr>
      </w:pPr>
      <w:r>
        <w:rPr>
          <w:i/>
          <w:vertAlign w:val="superscript"/>
          <w:rtl/>
        </w:rPr>
        <w:t>1</w:t>
      </w:r>
      <w:r>
        <w:rPr>
          <w:i/>
          <w:rtl/>
        </w:rPr>
        <w:t>1يجب أن يشتمل كل ترخيص مؤهل على ضمان برنامج نشط</w:t>
      </w:r>
    </w:p>
    <w:p w:rsidR="002453E1" w:rsidRDefault="00A73845">
      <w:pPr>
        <w:pStyle w:val="ProductList-Body"/>
        <w:rPr>
          <w:rtl/>
        </w:rPr>
      </w:pPr>
      <w:r>
        <w:rPr>
          <w:i/>
          <w:vertAlign w:val="superscript"/>
          <w:rtl/>
        </w:rPr>
        <w:t>2</w:t>
      </w:r>
      <w:r>
        <w:rPr>
          <w:i/>
          <w:rtl/>
        </w:rPr>
        <w:t>هذه هي العروض الوحيدة المتوفرة لعملاء Open Value وعملاء Open Value Subscription.</w:t>
      </w:r>
    </w:p>
    <w:p w:rsidR="002453E1" w:rsidRDefault="00A73845">
      <w:pPr>
        <w:pStyle w:val="ProductList-Body"/>
        <w:rPr>
          <w:rtl/>
        </w:rPr>
      </w:pPr>
      <w:r>
        <w:rPr>
          <w:i/>
          <w:vertAlign w:val="superscript"/>
          <w:rtl/>
        </w:rPr>
        <w:t>3</w:t>
      </w:r>
      <w:r>
        <w:rPr>
          <w:i/>
          <w:rtl/>
        </w:rPr>
        <w:t>لا يجوز شراء ترخيص اشتراك المستخدم الإضافي إلا بموجب اتفاقية Open Value (على مستو</w:t>
      </w:r>
      <w:r>
        <w:rPr>
          <w:i/>
          <w:rtl/>
        </w:rPr>
        <w:t>ى المؤسسة) أو اتفاقية Open Value Subscription.</w:t>
      </w:r>
    </w:p>
    <w:p w:rsidR="002453E1" w:rsidRDefault="00A73845">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2453E1" w:rsidRDefault="002453E1">
      <w:pPr>
        <w:pStyle w:val="ProductList-Body"/>
        <w:rPr>
          <w:rtl/>
        </w:rPr>
      </w:pPr>
    </w:p>
    <w:p w:rsidR="002453E1" w:rsidRDefault="00A73845">
      <w:pPr>
        <w:pStyle w:val="ProductList-Body"/>
        <w:rPr>
          <w:rtl/>
        </w:rPr>
      </w:pPr>
      <w:r>
        <w:rPr>
          <w:rtl/>
        </w:rPr>
        <w:t>تتمتع تراخيص اشتراك المستخدم الإضافية (بخلاف ترخيص Office 365 Midsize الإضافي) بح</w:t>
      </w:r>
      <w:r>
        <w:rPr>
          <w:rtl/>
        </w:rPr>
        <w:t xml:space="preserve">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2453E1" w:rsidRDefault="002453E1">
      <w:pPr>
        <w:pStyle w:val="ProductList-Body"/>
        <w:rPr>
          <w:rtl/>
        </w:rPr>
      </w:pPr>
    </w:p>
    <w:p w:rsidR="002453E1" w:rsidRDefault="00A73845">
      <w:pPr>
        <w:pStyle w:val="ProductList-ClauseHeading"/>
        <w:outlineLvl w:val="4"/>
        <w:rPr>
          <w:rtl/>
        </w:rPr>
      </w:pPr>
      <w:r>
        <w:rPr>
          <w:rtl/>
        </w:rPr>
        <w:t>2.6 قيود الشراء</w:t>
      </w:r>
    </w:p>
    <w:p w:rsidR="002453E1" w:rsidRDefault="00A73845">
      <w:pPr>
        <w:pStyle w:val="ProductList-Body"/>
        <w:rPr>
          <w:rtl/>
        </w:rPr>
      </w:pPr>
      <w:r>
        <w:rPr>
          <w:rtl/>
        </w:rPr>
        <w:t>يجوز شراء ترخيص اشتراك مستخدم إضافي واحد فقط لكل ترخيص مؤهِّل (أو مجموعة من التراخيص ا</w:t>
      </w:r>
      <w:r>
        <w:rPr>
          <w:rtl/>
        </w:rPr>
        <w:t xml:space="preserve">لمؤهِّلة). </w:t>
      </w:r>
    </w:p>
    <w:p w:rsidR="002453E1" w:rsidRDefault="002453E1">
      <w:pPr>
        <w:pStyle w:val="ProductList-Body"/>
        <w:rPr>
          <w:rtl/>
        </w:rPr>
      </w:pPr>
    </w:p>
    <w:p w:rsidR="002453E1" w:rsidRDefault="00A73845">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w:t>
      </w:r>
      <w:r>
        <w:rPr>
          <w:rtl/>
        </w:rPr>
        <w:t>، بما يخضع لنفس قيد ترخيص اشتراك مستخدم ترخيص اشتراك المستخدم الإضافي لكل ترخيص مؤهل (أو مجموعة من التراخيص المؤهلة).</w:t>
      </w:r>
    </w:p>
    <w:p w:rsidR="002453E1" w:rsidRDefault="002453E1">
      <w:pPr>
        <w:pStyle w:val="ProductList-Body"/>
        <w:rPr>
          <w:rtl/>
        </w:rPr>
      </w:pPr>
    </w:p>
    <w:p w:rsidR="002453E1" w:rsidRDefault="00A73845">
      <w:pPr>
        <w:pStyle w:val="ProductList-ClauseHeading"/>
        <w:outlineLvl w:val="4"/>
        <w:rPr>
          <w:rtl/>
        </w:rPr>
      </w:pPr>
      <w:r>
        <w:rPr>
          <w:rtl/>
        </w:rPr>
        <w:t>2.7 شروط برنامج الترخيص المجمع</w:t>
      </w:r>
    </w:p>
    <w:p w:rsidR="002453E1" w:rsidRDefault="00A73845">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2453E1" w:rsidRDefault="002453E1">
      <w:pPr>
        <w:pStyle w:val="ProductList-Body"/>
        <w:rPr>
          <w:rtl/>
        </w:rPr>
      </w:pPr>
    </w:p>
    <w:p w:rsidR="002453E1" w:rsidRDefault="00A73845">
      <w:pPr>
        <w:pStyle w:val="ProductList-ClauseHeading"/>
        <w:outlineLvl w:val="4"/>
        <w:rPr>
          <w:rtl/>
        </w:rPr>
      </w:pPr>
      <w:r>
        <w:rPr>
          <w:rtl/>
        </w:rPr>
        <w:t>2.8 أهلية الشراء لتراخيص اشتراك المستخدم ذات خيار "من ضمان البرنامج" لـ Office 365</w:t>
      </w:r>
    </w:p>
    <w:p w:rsidR="002453E1" w:rsidRDefault="00A73845">
      <w:pPr>
        <w:pStyle w:val="ProductList-Body"/>
        <w:rPr>
          <w:rtl/>
        </w:rPr>
      </w:pPr>
      <w:r>
        <w:rPr>
          <w:rtl/>
        </w:rPr>
        <w:t>يجوز شراء تراخيص اشتراك المستخدم ذات خيار "م</w:t>
      </w:r>
      <w:r>
        <w:rPr>
          <w:rtl/>
        </w:rPr>
        <w:t xml:space="preserve">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w:t>
      </w:r>
      <w:r>
        <w:rPr>
          <w:rtl/>
        </w:rPr>
        <w:t>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1"/>
        <w:gridCol w:w="3631"/>
        <w:gridCol w:w="3568"/>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CAL Suite Bridge المطلوب</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w:t>
            </w:r>
            <w:r>
              <w:rPr>
                <w:rtl/>
              </w:rPr>
              <w:t>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CAL Bridge لـ Office 365</w:t>
            </w:r>
            <w:r>
              <w:fldChar w:fldCharType="begin"/>
            </w:r>
            <w:r>
              <w:instrText xml:space="preserve"> XE "Core CAL Bridge </w:instrText>
            </w:r>
            <w:r>
              <w:instrText>لـ</w:instrText>
            </w:r>
            <w:r>
              <w:instrText xml:space="preserve"> Office 365" </w:instrText>
            </w:r>
            <w:r>
              <w:fldChar w:fldCharType="end"/>
            </w:r>
            <w:r>
              <w:rPr>
                <w:vertAlign w:val="superscript"/>
                <w:rtl/>
              </w:rPr>
              <w:t>2،3</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CAL Bridge لـ Office 365</w:t>
            </w:r>
            <w:r>
              <w:rPr>
                <w:vertAlign w:val="superscript"/>
                <w:rtl/>
              </w:rPr>
              <w:t>2،3</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CAL Bridge لـ Office 365</w:t>
            </w:r>
            <w:r>
              <w:fldChar w:fldCharType="begin"/>
            </w:r>
            <w:r>
              <w:instrText xml:space="preserve"> XE "Enterprise CAL Bridge </w:instrText>
            </w:r>
            <w:r>
              <w:instrText>لـ</w:instrText>
            </w:r>
            <w:r>
              <w:instrText xml:space="preserve"> Office 365" </w:instrText>
            </w:r>
            <w:r>
              <w:fldChar w:fldCharType="end"/>
            </w:r>
            <w:r>
              <w:rPr>
                <w:vertAlign w:val="superscript"/>
                <w:rtl/>
              </w:rPr>
              <w:t>2،3</w:t>
            </w:r>
          </w:p>
        </w:tc>
      </w:tr>
    </w:tbl>
    <w:p w:rsidR="002453E1" w:rsidRDefault="00A73845">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2453E1" w:rsidRDefault="00A73845">
      <w:pPr>
        <w:pStyle w:val="ProductList-Body"/>
        <w:rPr>
          <w:rtl/>
        </w:rPr>
      </w:pPr>
      <w:r>
        <w:rPr>
          <w:i/>
          <w:vertAlign w:val="superscript"/>
          <w:rtl/>
        </w:rPr>
        <w:t>2</w:t>
      </w:r>
      <w:r>
        <w:rPr>
          <w:i/>
          <w:rtl/>
        </w:rPr>
        <w:t>مطلوب للشراء</w:t>
      </w:r>
      <w:r>
        <w:rPr>
          <w:i/>
          <w:rtl/>
        </w:rPr>
        <w:t xml:space="preserve"> في موعد مرور سنة على التسجيل فقط.</w:t>
      </w:r>
    </w:p>
    <w:p w:rsidR="002453E1" w:rsidRDefault="00A73845">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2453E1" w:rsidRDefault="002453E1">
      <w:pPr>
        <w:pStyle w:val="ProductList-Body"/>
        <w:rPr>
          <w:rtl/>
        </w:rPr>
      </w:pPr>
    </w:p>
    <w:p w:rsidR="002453E1" w:rsidRDefault="00A73845">
      <w:pPr>
        <w:pStyle w:val="ProductList-Body"/>
        <w:rPr>
          <w:rtl/>
        </w:rPr>
      </w:pPr>
      <w:r>
        <w:rPr>
          <w:rtl/>
        </w:rPr>
        <w:t>عند تجديد التسجيل التالي، يجوز للعملاء المرخص لهم اشتراكات مجموعة Office 365 قبل 1 أغسطس 2014 بموجب التسجيل الحا</w:t>
      </w:r>
      <w:r>
        <w:rPr>
          <w:rtl/>
        </w:rPr>
        <w:t>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2453E1" w:rsidRDefault="002453E1">
      <w:pPr>
        <w:pStyle w:val="ProductList-Body"/>
        <w:rPr>
          <w:rtl/>
        </w:rPr>
      </w:pPr>
    </w:p>
    <w:p w:rsidR="002453E1" w:rsidRDefault="00A73845">
      <w:pPr>
        <w:pStyle w:val="ProductList-ClauseHeading"/>
        <w:outlineLvl w:val="4"/>
        <w:rPr>
          <w:rtl/>
        </w:rPr>
      </w:pPr>
      <w:r>
        <w:rPr>
          <w:rtl/>
        </w:rPr>
        <w:t>2.9 عمليات شراء تراخيص اشتراك المستخدم ذات خيار "من ض</w:t>
      </w:r>
      <w:r>
        <w:rPr>
          <w:rtl/>
        </w:rPr>
        <w:t>مان البرنامج"</w:t>
      </w:r>
    </w:p>
    <w:p w:rsidR="002453E1" w:rsidRDefault="00A73845">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w:t>
      </w:r>
      <w:r>
        <w:rPr>
          <w:rtl/>
        </w:rPr>
        <w:t>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2453E1" w:rsidRDefault="002453E1">
      <w:pPr>
        <w:pStyle w:val="ProductList-Body"/>
        <w:rPr>
          <w:rtl/>
        </w:rPr>
      </w:pPr>
    </w:p>
    <w:p w:rsidR="002453E1" w:rsidRDefault="00A73845">
      <w:pPr>
        <w:pStyle w:val="ProductList-ClauseHeading"/>
        <w:outlineLvl w:val="4"/>
        <w:rPr>
          <w:rtl/>
        </w:rPr>
      </w:pPr>
      <w:r>
        <w:rPr>
          <w:rtl/>
        </w:rPr>
        <w:t>2.10 ميزات ضمان البرنامج لتراخيص اشتراك المستخدم ذات خيار "من ضمان البرنامج"</w:t>
      </w:r>
      <w:r>
        <w:rPr>
          <w:rtl/>
        </w:rPr>
        <w:t xml:space="preserve"> لـ Office 365</w:t>
      </w:r>
    </w:p>
    <w:p w:rsidR="002453E1" w:rsidRDefault="00A73845">
      <w:pPr>
        <w:pStyle w:val="ProductList-Body"/>
        <w:rPr>
          <w:rtl/>
        </w:rPr>
      </w:pPr>
      <w:r>
        <w:rPr>
          <w:rtl/>
        </w:rPr>
        <w:t>توفر تراخيص اشتراك المستخدم ذات خيار "من ضمان البرنامج" لـ Office 365 ‏(Enterprise وGovernment الخطة E1 أو E3 أو E4) نفس ميزات ضمان البرنامج التي توفرها المنتجات المؤهلة في البند 2.8 أعلاه.</w:t>
      </w:r>
    </w:p>
    <w:p w:rsidR="002453E1" w:rsidRDefault="002453E1">
      <w:pPr>
        <w:pStyle w:val="ProductList-Body"/>
        <w:rPr>
          <w:rtl/>
        </w:rPr>
      </w:pPr>
    </w:p>
    <w:p w:rsidR="002453E1" w:rsidRDefault="00A73845">
      <w:pPr>
        <w:pStyle w:val="ProductList-ClauseHeading"/>
        <w:outlineLvl w:val="4"/>
        <w:rPr>
          <w:rtl/>
        </w:rPr>
      </w:pPr>
      <w:r>
        <w:rPr>
          <w:rtl/>
        </w:rPr>
        <w:lastRenderedPageBreak/>
        <w:t>2.11 Office 365 Enterprise K1</w:t>
      </w:r>
    </w:p>
    <w:p w:rsidR="002453E1" w:rsidRDefault="00A73845">
      <w:pPr>
        <w:pStyle w:val="ProductList-Body"/>
        <w:rPr>
          <w:rtl/>
        </w:rPr>
      </w:pPr>
      <w:r>
        <w:rPr>
          <w:rtl/>
        </w:rPr>
        <w:t>كان يُعرف Office 365</w:t>
      </w:r>
      <w:r>
        <w:rPr>
          <w:rtl/>
        </w:rPr>
        <w:t xml:space="preserve">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w:t>
      </w:r>
      <w:r>
        <w:rPr>
          <w:rtl/>
        </w:rPr>
        <w:t xml:space="preserve"> Enterprise K1.</w:t>
      </w:r>
    </w:p>
    <w:p w:rsidR="002453E1" w:rsidRDefault="002453E1">
      <w:pPr>
        <w:pStyle w:val="ProductList-Body"/>
        <w:rPr>
          <w:rtl/>
        </w:rPr>
      </w:pPr>
    </w:p>
    <w:p w:rsidR="002453E1" w:rsidRDefault="00A73845">
      <w:pPr>
        <w:pStyle w:val="ProductList-ClauseHeading"/>
        <w:outlineLvl w:val="4"/>
        <w:rPr>
          <w:rtl/>
        </w:rPr>
      </w:pPr>
      <w:r>
        <w:rPr>
          <w:rtl/>
        </w:rPr>
        <w:t>2.12 Office Multi Language Pack</w:t>
      </w:r>
    </w:p>
    <w:p w:rsidR="002453E1" w:rsidRDefault="00A73845">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2453E1" w:rsidRDefault="002453E1">
      <w:pPr>
        <w:pStyle w:val="ProductList-Body"/>
        <w:rPr>
          <w:rtl/>
        </w:rPr>
      </w:pPr>
    </w:p>
    <w:p w:rsidR="002453E1" w:rsidRDefault="00A73845">
      <w:pPr>
        <w:pStyle w:val="ProductList-ClauseHeading"/>
        <w:outlineLvl w:val="4"/>
        <w:rPr>
          <w:rtl/>
        </w:rPr>
      </w:pPr>
      <w:r>
        <w:rPr>
          <w:rtl/>
        </w:rPr>
        <w:t>2.13 التعليم الإلكتروني</w:t>
      </w:r>
    </w:p>
    <w:p w:rsidR="002453E1" w:rsidRDefault="00A73845">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w:t>
      </w:r>
      <w:r>
        <w:rPr>
          <w:rtl/>
        </w:rPr>
        <w:t>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w:t>
      </w:r>
      <w:r>
        <w:rPr>
          <w:rtl/>
        </w:rPr>
        <w:t>لخاصة بهم. يخضع استخدام العميل لدورات التعليم الإلكتروني المستضافة إلى شروط استخدام موقع التعليم الإلكتروني على الويب.</w:t>
      </w:r>
    </w:p>
    <w:p w:rsidR="002453E1" w:rsidRDefault="002453E1">
      <w:pPr>
        <w:pStyle w:val="ProductList-Body"/>
        <w:rPr>
          <w:rtl/>
        </w:rPr>
      </w:pPr>
    </w:p>
    <w:p w:rsidR="002453E1" w:rsidRDefault="00A73845">
      <w:pPr>
        <w:pStyle w:val="ProductList-ClauseHeading"/>
        <w:outlineLvl w:val="4"/>
        <w:rPr>
          <w:rtl/>
        </w:rPr>
      </w:pPr>
      <w:r>
        <w:rPr>
          <w:rtl/>
        </w:rPr>
        <w:t>2.14 استرداد مفتاح منتج Office 365 Midsize Business</w:t>
      </w:r>
    </w:p>
    <w:p w:rsidR="002453E1" w:rsidRDefault="00A73845">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w:t>
      </w:r>
      <w:r>
        <w:rPr>
          <w:rtl/>
        </w:rPr>
        <w:t>2015، وبعد ذلك يمكن استخدام الاشتراكات غير المستردة للمنتج التالي.</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10" w:name="_Sec874"/>
      <w:r>
        <w:rPr>
          <w:rtl/>
        </w:rPr>
        <w:t>Office 365 Customer Lockbox</w:t>
      </w:r>
      <w:bookmarkEnd w:id="310"/>
      <w:r>
        <w:fldChar w:fldCharType="begin"/>
      </w:r>
      <w:r>
        <w:instrText xml:space="preserve"> TC "</w:instrText>
      </w:r>
      <w:bookmarkStart w:id="311" w:name="_Toc449304676"/>
      <w:r>
        <w:instrText>Office 365 Customer Lockbox</w:instrText>
      </w:r>
      <w:bookmarkEnd w:id="311"/>
      <w:r>
        <w:instrText>" \l 3</w:instrText>
      </w:r>
      <w:r>
        <w:fldChar w:fldCharType="end"/>
      </w:r>
    </w:p>
    <w:p w:rsidR="002453E1" w:rsidRDefault="00A73845">
      <w:pPr>
        <w:pStyle w:val="ProductList-Offering1SubSection"/>
        <w:outlineLvl w:val="3"/>
        <w:rPr>
          <w:rtl/>
        </w:rPr>
      </w:pPr>
      <w:bookmarkStart w:id="312" w:name="_Sec875"/>
      <w:r>
        <w:rPr>
          <w:rtl/>
        </w:rPr>
        <w:t>1. توفر البرنامج</w:t>
      </w:r>
      <w:bookmarkEnd w:id="312"/>
    </w:p>
    <w:tbl>
      <w:tblPr>
        <w:tblStyle w:val="PURTable"/>
        <w:bidiVisual/>
        <w:tblW w:w="0" w:type="dxa"/>
        <w:tblLook w:val="04A0" w:firstRow="1" w:lastRow="0" w:firstColumn="1" w:lastColumn="0" w:noHBand="0" w:noVBand="1"/>
      </w:tblPr>
      <w:tblGrid>
        <w:gridCol w:w="4434"/>
        <w:gridCol w:w="823"/>
        <w:gridCol w:w="780"/>
        <w:gridCol w:w="794"/>
        <w:gridCol w:w="705"/>
        <w:gridCol w:w="828"/>
        <w:gridCol w:w="821"/>
        <w:gridCol w:w="799"/>
        <w:gridCol w:w="800"/>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2453E1">
      <w:pPr>
        <w:pStyle w:val="ProductList-Body"/>
        <w:rPr>
          <w:rtl/>
        </w:rPr>
      </w:pPr>
    </w:p>
    <w:p w:rsidR="002453E1" w:rsidRDefault="00A73845">
      <w:pPr>
        <w:pStyle w:val="ProductList-Offering1SubSection"/>
        <w:outlineLvl w:val="3"/>
        <w:rPr>
          <w:rtl/>
        </w:rPr>
      </w:pPr>
      <w:bookmarkStart w:id="313" w:name="_Sec876"/>
      <w:r>
        <w:rPr>
          <w:rtl/>
        </w:rPr>
        <w:t>2. شروط المنتج</w:t>
      </w:r>
      <w:bookmarkEnd w:id="313"/>
    </w:p>
    <w:tbl>
      <w:tblPr>
        <w:tblStyle w:val="PURTable"/>
        <w:bidiVisual/>
        <w:tblW w:w="0" w:type="dxa"/>
        <w:tblLook w:val="04A0" w:firstRow="1" w:lastRow="0" w:firstColumn="1" w:lastColumn="0" w:noHBand="0" w:noVBand="1"/>
      </w:tblPr>
      <w:tblGrid>
        <w:gridCol w:w="3594"/>
        <w:gridCol w:w="3601"/>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w:t>
            </w:r>
            <w:r>
              <w:rPr>
                <w:color w:val="404040"/>
                <w:rtl/>
              </w:rPr>
              <w:t>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w:instrText>
            </w:r>
            <w:r>
              <w:instr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w:t>
            </w:r>
            <w:r>
              <w:rPr>
                <w:color w:val="0563C1"/>
              </w:rPr>
              <w:t>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14" w:name="_Sec877"/>
      <w:r>
        <w:rPr>
          <w:rtl/>
        </w:rPr>
        <w:t>Office 365 Delve Analytics</w:t>
      </w:r>
      <w:bookmarkEnd w:id="314"/>
      <w:r>
        <w:fldChar w:fldCharType="begin"/>
      </w:r>
      <w:r>
        <w:instrText xml:space="preserve"> TC "</w:instrText>
      </w:r>
      <w:bookmarkStart w:id="315" w:name="_Toc449304677"/>
      <w:r>
        <w:instrText>Office 365 Delve Analytics</w:instrText>
      </w:r>
      <w:bookmarkEnd w:id="315"/>
      <w:r>
        <w:instrText>" \l 3</w:instrText>
      </w:r>
      <w:r>
        <w:fldChar w:fldCharType="end"/>
      </w:r>
    </w:p>
    <w:p w:rsidR="002453E1" w:rsidRDefault="00A73845">
      <w:pPr>
        <w:pStyle w:val="ProductList-Offering1SubSection"/>
        <w:outlineLvl w:val="3"/>
        <w:rPr>
          <w:rtl/>
        </w:rPr>
      </w:pPr>
      <w:bookmarkStart w:id="316" w:name="_Sec878"/>
      <w:r>
        <w:rPr>
          <w:rtl/>
        </w:rPr>
        <w:t>1. توفر البرنامج</w:t>
      </w:r>
      <w:bookmarkEnd w:id="316"/>
    </w:p>
    <w:tbl>
      <w:tblPr>
        <w:tblStyle w:val="PURTable"/>
        <w:bidiVisual/>
        <w:tblW w:w="0" w:type="dxa"/>
        <w:tblLook w:val="04A0" w:firstRow="1" w:lastRow="0" w:firstColumn="1" w:lastColumn="0" w:noHBand="0" w:noVBand="1"/>
      </w:tblPr>
      <w:tblGrid>
        <w:gridCol w:w="4430"/>
        <w:gridCol w:w="824"/>
        <w:gridCol w:w="780"/>
        <w:gridCol w:w="795"/>
        <w:gridCol w:w="705"/>
        <w:gridCol w:w="828"/>
        <w:gridCol w:w="821"/>
        <w:gridCol w:w="800"/>
        <w:gridCol w:w="801"/>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w:instrText>
            </w:r>
            <w:r>
              <w:instrText>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317" w:name="_Sec879"/>
      <w:r>
        <w:rPr>
          <w:rtl/>
        </w:rPr>
        <w:t>2. شروط المنتج</w:t>
      </w:r>
      <w:bookmarkEnd w:id="317"/>
    </w:p>
    <w:tbl>
      <w:tblPr>
        <w:tblStyle w:val="PURTable"/>
        <w:bidiVisual/>
        <w:tblW w:w="0" w:type="dxa"/>
        <w:tblLook w:val="04A0" w:firstRow="1" w:lastRow="0" w:firstColumn="1" w:lastColumn="0" w:noHBand="0" w:noVBand="1"/>
      </w:tblPr>
      <w:tblGrid>
        <w:gridCol w:w="3594"/>
        <w:gridCol w:w="3601"/>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w:instrText>
            </w:r>
            <w:r>
              <w:instrText>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w:instrText>
            </w:r>
            <w:r>
              <w:instrText>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مؤهل </w:t>
            </w:r>
            <w:r>
              <w:rPr>
                <w:color w:val="404040"/>
                <w:rtl/>
              </w:rPr>
              <w:t>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18" w:name="_Sec880"/>
      <w:r>
        <w:rPr>
          <w:rtl/>
        </w:rPr>
        <w:t>Office 365 Advanced eDiscovery</w:t>
      </w:r>
      <w:bookmarkEnd w:id="318"/>
      <w:r>
        <w:fldChar w:fldCharType="begin"/>
      </w:r>
      <w:r>
        <w:instrText xml:space="preserve"> TC "</w:instrText>
      </w:r>
      <w:bookmarkStart w:id="319" w:name="_Toc449304678"/>
      <w:r>
        <w:instrText>Office 365 Advanced eDiscovery</w:instrText>
      </w:r>
      <w:bookmarkEnd w:id="319"/>
      <w:r>
        <w:instrText>" \l 3</w:instrText>
      </w:r>
      <w:r>
        <w:fldChar w:fldCharType="end"/>
      </w:r>
    </w:p>
    <w:p w:rsidR="002453E1" w:rsidRDefault="00A73845">
      <w:pPr>
        <w:pStyle w:val="ProductList-Offering1SubSection"/>
        <w:outlineLvl w:val="3"/>
        <w:rPr>
          <w:rtl/>
        </w:rPr>
      </w:pPr>
      <w:bookmarkStart w:id="320" w:name="_Sec881"/>
      <w:r>
        <w:rPr>
          <w:rtl/>
        </w:rPr>
        <w:t>1. توفر البرنامج</w:t>
      </w:r>
      <w:bookmarkEnd w:id="320"/>
    </w:p>
    <w:tbl>
      <w:tblPr>
        <w:tblStyle w:val="PURTable"/>
        <w:bidiVisual/>
        <w:tblW w:w="0" w:type="dxa"/>
        <w:tblLook w:val="04A0" w:firstRow="1" w:lastRow="0" w:firstColumn="1" w:lastColumn="0" w:noHBand="0" w:noVBand="1"/>
      </w:tblPr>
      <w:tblGrid>
        <w:gridCol w:w="4478"/>
        <w:gridCol w:w="820"/>
        <w:gridCol w:w="771"/>
        <w:gridCol w:w="787"/>
        <w:gridCol w:w="701"/>
        <w:gridCol w:w="824"/>
        <w:gridCol w:w="817"/>
        <w:gridCol w:w="792"/>
        <w:gridCol w:w="794"/>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w:instrText>
            </w:r>
            <w:r>
              <w:instrText xml:space="preserve">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w:instrText>
            </w:r>
            <w:r>
              <w:instrText xml:space="preserve">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rtl/>
              </w:rPr>
              <w:lastRenderedPageBreak/>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w:instrText>
            </w:r>
            <w:r>
              <w:instrText>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321" w:name="_Sec882"/>
      <w:r>
        <w:rPr>
          <w:rtl/>
        </w:rPr>
        <w:t>2. شروط المنتج</w:t>
      </w:r>
      <w:bookmarkEnd w:id="321"/>
    </w:p>
    <w:tbl>
      <w:tblPr>
        <w:tblStyle w:val="PURTable"/>
        <w:bidiVisual/>
        <w:tblW w:w="0" w:type="dxa"/>
        <w:tblLook w:val="04A0" w:firstRow="1" w:lastRow="0" w:firstColumn="1" w:lastColumn="0" w:noHBand="0" w:noVBand="1"/>
      </w:tblPr>
      <w:tblGrid>
        <w:gridCol w:w="3594"/>
        <w:gridCol w:w="3601"/>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w:instrText>
            </w:r>
            <w:r>
              <w:instrText>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w:instrText>
            </w:r>
            <w:r>
              <w:instrText>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مؤهل </w:t>
            </w:r>
            <w:r>
              <w:rPr>
                <w:color w:val="404040"/>
                <w:rtl/>
              </w:rPr>
              <w:t>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22" w:name="_Sec665"/>
      <w:r>
        <w:rPr>
          <w:rtl/>
        </w:rPr>
        <w:t>Exchange Online</w:t>
      </w:r>
      <w:bookmarkEnd w:id="322"/>
      <w:r>
        <w:fldChar w:fldCharType="begin"/>
      </w:r>
      <w:r>
        <w:instrText xml:space="preserve"> TC "</w:instrText>
      </w:r>
      <w:bookmarkStart w:id="323" w:name="_Toc449304679"/>
      <w:r>
        <w:instrText>Exchange Online</w:instrText>
      </w:r>
      <w:bookmarkEnd w:id="323"/>
      <w:r>
        <w:instrText>" \l 3</w:instrText>
      </w:r>
      <w:r>
        <w:fldChar w:fldCharType="end"/>
      </w:r>
    </w:p>
    <w:p w:rsidR="002453E1" w:rsidRDefault="00A73845">
      <w:pPr>
        <w:pStyle w:val="ProductList-Offering1SubSection"/>
        <w:outlineLvl w:val="3"/>
        <w:rPr>
          <w:rtl/>
        </w:rPr>
      </w:pPr>
      <w:bookmarkStart w:id="324" w:name="_Sec721"/>
      <w:r>
        <w:rPr>
          <w:rtl/>
        </w:rPr>
        <w:t>1. توفر البرنامج</w:t>
      </w:r>
      <w:bookmarkEnd w:id="324"/>
    </w:p>
    <w:tbl>
      <w:tblPr>
        <w:tblStyle w:val="PURTable"/>
        <w:bidiVisual/>
        <w:tblW w:w="0" w:type="dxa"/>
        <w:tblLook w:val="04A0" w:firstRow="1" w:lastRow="0" w:firstColumn="1" w:lastColumn="0" w:noHBand="0" w:noVBand="1"/>
      </w:tblPr>
      <w:tblGrid>
        <w:gridCol w:w="4438"/>
        <w:gridCol w:w="823"/>
        <w:gridCol w:w="779"/>
        <w:gridCol w:w="794"/>
        <w:gridCol w:w="705"/>
        <w:gridCol w:w="828"/>
        <w:gridCol w:w="820"/>
        <w:gridCol w:w="798"/>
        <w:gridCol w:w="799"/>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Exchange Online الخطة 1</w:t>
            </w:r>
            <w:r>
              <w:fldChar w:fldCharType="begin"/>
            </w:r>
            <w:r>
              <w:instrText xml:space="preserve"> XE "Exchange Online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المكوّن الإضافي لـ Exchange Online الخطة 1</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Exchange Online </w:instrText>
            </w:r>
            <w:r>
              <w:instrText>الخطة</w:instrText>
            </w:r>
            <w:r>
              <w:instrText xml:space="preserve">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w:instrText>
            </w:r>
            <w:r>
              <w:instrText>\s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Exchange Online الخطة 1A لـ Alumni</w:t>
            </w:r>
            <w:r>
              <w:fldChar w:fldCharType="begin"/>
            </w:r>
            <w:r>
              <w:instrText xml:space="preserve"> XE "Exchange Online </w:instrText>
            </w:r>
            <w:r>
              <w:instrText>الخطة</w:instrText>
            </w:r>
            <w:r>
              <w:instrText xml:space="preserve"> 1A </w:instrText>
            </w:r>
            <w:r>
              <w:instrText>لـ</w:instrText>
            </w:r>
            <w:r>
              <w:instrText xml:space="preserve">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Exchange Online الخطة 2</w:t>
            </w:r>
            <w:r>
              <w:fldChar w:fldCharType="begin"/>
            </w:r>
            <w:r>
              <w:instrText xml:space="preserve"> XE "Exchange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w:instrText>
            </w:r>
            <w:r>
              <w:instrText>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أرشفة Exchange Online لـ Exchange Online</w:t>
            </w:r>
            <w:r>
              <w:fldChar w:fldCharType="begin"/>
            </w:r>
            <w:r>
              <w:instrText xml:space="preserve"> XE "</w:instrText>
            </w:r>
            <w:r>
              <w:instrText>أرشفة</w:instrText>
            </w:r>
            <w:r>
              <w:instrText xml:space="preserve"> Exchange Online </w:instrText>
            </w:r>
            <w:r>
              <w:instrText>لـ</w:instrText>
            </w:r>
            <w:r>
              <w:instrText xml:space="preserve">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w:instrText>
            </w:r>
            <w:r>
              <w:instrText xml:space="preserve">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أرشفة Exchange Onlin</w:t>
            </w:r>
            <w:r>
              <w:rPr>
                <w:rtl/>
              </w:rPr>
              <w:t>e لـ Exchange Server</w:t>
            </w:r>
            <w:r>
              <w:fldChar w:fldCharType="begin"/>
            </w:r>
            <w:r>
              <w:instrText xml:space="preserve"> XE "</w:instrText>
            </w:r>
            <w:r>
              <w:instrText>أرشفة</w:instrText>
            </w:r>
            <w:r>
              <w:instrText xml:space="preserve"> Exchange Online </w:instrText>
            </w:r>
            <w:r>
              <w:instrText>لـ</w:instrText>
            </w:r>
            <w:r>
              <w:instrText xml:space="preserve">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‎حماية متقدمة من المخاطر</w:t>
            </w:r>
            <w:r>
              <w:fldChar w:fldCharType="begin"/>
            </w:r>
            <w:r>
              <w:instrText xml:space="preserve"> XE "‎</w:instrText>
            </w:r>
            <w:r>
              <w:instrText>حماية</w:instrText>
            </w:r>
            <w:r>
              <w:instrText xml:space="preserve"> </w:instrText>
            </w:r>
            <w:r>
              <w:instrText>متقدمة</w:instrText>
            </w:r>
            <w:r>
              <w:instrText xml:space="preserve"> </w:instrText>
            </w:r>
            <w:r>
              <w:instrText>من</w:instrText>
            </w:r>
            <w:r>
              <w:instrText xml:space="preserve"> </w:instrText>
            </w:r>
            <w:r>
              <w:instrText>المخاطر</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استيراد خدمة لـ Office 365</w:t>
            </w:r>
            <w:r>
              <w:fldChar w:fldCharType="begin"/>
            </w:r>
            <w:r>
              <w:instrText xml:space="preserve"> XE "</w:instrText>
            </w:r>
            <w:r>
              <w:instrText>استيراد</w:instrText>
            </w:r>
            <w:r>
              <w:instrText xml:space="preserve"> </w:instrText>
            </w:r>
            <w:r>
              <w:instrText>خدمة</w:instrText>
            </w:r>
            <w:r>
              <w:instrText xml:space="preserve"> </w:instrText>
            </w:r>
            <w:r>
              <w:instrText>لـ</w:instrText>
            </w:r>
            <w:r>
              <w:instrText xml:space="preserv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25" w:name="_Sec776"/>
      <w:r>
        <w:rPr>
          <w:rtl/>
        </w:rPr>
        <w:t>2. شروط المنتج</w:t>
      </w:r>
      <w:bookmarkEnd w:id="325"/>
    </w:p>
    <w:tbl>
      <w:tblPr>
        <w:tblStyle w:val="PURTable"/>
        <w:bidiVisual/>
        <w:tblW w:w="0" w:type="dxa"/>
        <w:tblLook w:val="04A0" w:firstRow="1" w:lastRow="0" w:firstColumn="1" w:lastColumn="0" w:noHBand="0" w:noVBand="1"/>
      </w:tblPr>
      <w:tblGrid>
        <w:gridCol w:w="3647"/>
        <w:gridCol w:w="3568"/>
        <w:gridCol w:w="357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r>
              <w:t xml:space="preserve"> (</w:t>
            </w:r>
            <w:r>
              <w:t>باستثناء</w:t>
            </w:r>
            <w:r>
              <w:t xml:space="preserve"> Encryption)</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11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w:instrText>
            </w:r>
            <w:r>
              <w:instrText>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w:instrText>
            </w:r>
            <w:r>
              <w:instrText xml:space="preserve">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Exchange Online Archiving لـ Exchange Se</w:t>
      </w:r>
      <w:r>
        <w:rPr>
          <w:rtl/>
        </w:rPr>
        <w:t>rver A</w:t>
      </w:r>
    </w:p>
    <w:p w:rsidR="002453E1" w:rsidRDefault="00A73845">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2453E1" w:rsidRDefault="002453E1">
      <w:pPr>
        <w:pStyle w:val="ProductList-Body"/>
        <w:rPr>
          <w:rtl/>
        </w:rPr>
      </w:pPr>
    </w:p>
    <w:p w:rsidR="002453E1" w:rsidRDefault="00A73845">
      <w:pPr>
        <w:pStyle w:val="ProductList-ClauseHeading"/>
        <w:outlineLvl w:val="4"/>
        <w:rPr>
          <w:rtl/>
        </w:rPr>
      </w:pPr>
      <w:r>
        <w:rPr>
          <w:rtl/>
        </w:rPr>
        <w:t>2.2 Exchange Online Archiving لـ Exchange Server A</w:t>
      </w:r>
    </w:p>
    <w:p w:rsidR="002453E1" w:rsidRDefault="00A73845">
      <w:pPr>
        <w:pStyle w:val="ProductList-Body"/>
        <w:rPr>
          <w:rtl/>
        </w:rPr>
      </w:pPr>
      <w:r>
        <w:rPr>
          <w:rtl/>
        </w:rPr>
        <w:t>‏</w:t>
      </w:r>
      <w:dir w:val="rtl">
        <w:r>
          <w:rPr>
            <w:rtl/>
          </w:rPr>
          <w:t>المؤسسات الأكاديمية التي لديها تسجيل Enrollment for Educa</w:t>
        </w:r>
        <w:r>
          <w:rPr>
            <w:rtl/>
          </w:rPr>
          <w:t>tion Solutions واتفاقية Open Value Subscription لـ Education Solutions</w:t>
        </w:r>
        <w:r>
          <w:rPr>
            <w:rtl/>
          </w:rPr>
          <w:t>‬، والتي لديها مجموعة اتفاقية ترخيص وصول العميل للمؤسسة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rtl/>
          </w:rPr>
          <w:t xml:space="preserve"> لعدد المستخدمين على مستوى المؤسسة وعدد الطلاب، مخولة لعدد مقابل من Exchange Onlin</w:t>
        </w:r>
        <w:r>
          <w:rPr>
            <w:rtl/>
          </w:rPr>
          <w:t>e Archiving لتراخيص اشتراك المستخدم لـ Exchange Server A لكل المستخدمين المشمولين ضمن عدد الطلاب وعدد المستخدمين على مستوى المؤسسة.</w:t>
        </w:r>
        <w:r>
          <w:rPr>
            <w:rtl/>
          </w:rPr>
          <w:t xml:space="preserve">‬ </w:t>
        </w:r>
      </w:dir>
    </w:p>
    <w:p w:rsidR="002453E1" w:rsidRDefault="002453E1">
      <w:pPr>
        <w:pStyle w:val="ProductList-Body"/>
        <w:rPr>
          <w:rtl/>
        </w:rPr>
      </w:pPr>
    </w:p>
    <w:p w:rsidR="002453E1" w:rsidRDefault="00A73845">
      <w:pPr>
        <w:pStyle w:val="ProductList-ClauseHeading"/>
        <w:outlineLvl w:val="4"/>
        <w:rPr>
          <w:rtl/>
        </w:rPr>
      </w:pPr>
      <w:r>
        <w:rPr>
          <w:rtl/>
        </w:rPr>
        <w:t>2.3 Exchange Online Protection</w:t>
      </w:r>
    </w:p>
    <w:p w:rsidR="002453E1" w:rsidRDefault="00A73845">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2453E1" w:rsidRDefault="002453E1">
      <w:pPr>
        <w:pStyle w:val="ProductList-Body"/>
        <w:rPr>
          <w:rtl/>
        </w:rPr>
      </w:pPr>
    </w:p>
    <w:p w:rsidR="002453E1" w:rsidRDefault="00A73845">
      <w:pPr>
        <w:pStyle w:val="ProductList-Body"/>
        <w:rPr>
          <w:rtl/>
        </w:rPr>
      </w:pPr>
      <w:r>
        <w:rPr>
          <w:rtl/>
        </w:rPr>
        <w:t>تُعد المؤسسات الأكاديمية التي لديها مجموعة اتفاقية ترخيص وصول العميل للمؤسسة أو ترخيص وصول الع</w:t>
      </w:r>
      <w:r>
        <w:rPr>
          <w:rtl/>
        </w:rPr>
        <w:t>ميل للمؤسسة لـ Exchange بالخدمات</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Exchange </w:instrText>
      </w:r>
      <w:r>
        <w:instrText>بالخدمات</w:instrText>
      </w:r>
      <w:r>
        <w:instrText xml:space="preserve">" </w:instrText>
      </w:r>
      <w:r>
        <w:fldChar w:fldCharType="end"/>
      </w:r>
      <w:r>
        <w:rPr>
          <w:rtl/>
        </w:rPr>
        <w:t>، مع تغطية ضمان برنامج نشط بموجب EES أو OVS-ES، مرخصة بالكامل لـ Exchange Online Protection بصرف النظر عن العدد الذي تملكه من تراخيص مجموعة اتفاقية ترخيص وصول العميل للم</w:t>
      </w:r>
      <w:r>
        <w:rPr>
          <w:rtl/>
        </w:rPr>
        <w:t xml:space="preserve">ؤسسة أو ترخيص وصول العميل للمؤسسة لـ Exchange بالخدمات. </w:t>
      </w:r>
    </w:p>
    <w:p w:rsidR="002453E1" w:rsidRDefault="002453E1">
      <w:pPr>
        <w:pStyle w:val="ProductList-Body"/>
        <w:rPr>
          <w:rtl/>
        </w:rPr>
      </w:pPr>
    </w:p>
    <w:p w:rsidR="002453E1" w:rsidRDefault="00A73845">
      <w:pPr>
        <w:pStyle w:val="ProductList-ClauseHeading"/>
        <w:outlineLvl w:val="4"/>
        <w:rPr>
          <w:rtl/>
        </w:rPr>
      </w:pPr>
      <w:r>
        <w:rPr>
          <w:rtl/>
        </w:rPr>
        <w:lastRenderedPageBreak/>
        <w:t>2.4 المتطلبات الأساسية: تراخيص اشتراك المستخدم الإضافية</w:t>
      </w:r>
    </w:p>
    <w:p w:rsidR="002453E1" w:rsidRDefault="00A73845">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26" w:name="_Sec666"/>
      <w:r>
        <w:rPr>
          <w:rtl/>
        </w:rPr>
        <w:t>OneDrive for Business</w:t>
      </w:r>
      <w:bookmarkEnd w:id="326"/>
      <w:r>
        <w:fldChar w:fldCharType="begin"/>
      </w:r>
      <w:r>
        <w:instrText xml:space="preserve"> TC "</w:instrText>
      </w:r>
      <w:bookmarkStart w:id="327" w:name="_Toc449304680"/>
      <w:r>
        <w:instrText>OneDrive for Business</w:instrText>
      </w:r>
      <w:bookmarkEnd w:id="327"/>
      <w:r>
        <w:instrText>" \l 3</w:instrText>
      </w:r>
      <w:r>
        <w:fldChar w:fldCharType="end"/>
      </w:r>
    </w:p>
    <w:p w:rsidR="002453E1" w:rsidRDefault="00A73845">
      <w:pPr>
        <w:pStyle w:val="ProductList-Offering1SubSection"/>
        <w:outlineLvl w:val="3"/>
        <w:rPr>
          <w:rtl/>
        </w:rPr>
      </w:pPr>
      <w:bookmarkStart w:id="328" w:name="_Sec722"/>
      <w:r>
        <w:rPr>
          <w:rtl/>
        </w:rPr>
        <w:t>1. توفر البرنامج</w:t>
      </w:r>
      <w:bookmarkEnd w:id="328"/>
    </w:p>
    <w:tbl>
      <w:tblPr>
        <w:tblStyle w:val="PURTable"/>
        <w:bidiVisual/>
        <w:tblW w:w="0" w:type="dxa"/>
        <w:tblLook w:val="04A0" w:firstRow="1" w:lastRow="0" w:firstColumn="1" w:lastColumn="0" w:noHBand="0" w:noVBand="1"/>
      </w:tblPr>
      <w:tblGrid>
        <w:gridCol w:w="4440"/>
        <w:gridCol w:w="824"/>
        <w:gridCol w:w="781"/>
        <w:gridCol w:w="796"/>
        <w:gridCol w:w="706"/>
        <w:gridCol w:w="828"/>
        <w:gridCol w:w="821"/>
        <w:gridCol w:w="800"/>
        <w:gridCol w:w="788"/>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7F7F7F"/>
              <w:right w:val="none" w:sz="4" w:space="0" w:color="6E6E6E"/>
            </w:tcBorders>
          </w:tcPr>
          <w:p w:rsidR="002453E1" w:rsidRDefault="00A73845">
            <w:pPr>
              <w:pStyle w:val="ProductList-TableBody"/>
              <w:rPr>
                <w:rtl/>
              </w:rPr>
            </w:pPr>
            <w:r>
              <w:rPr>
                <w:rtl/>
              </w:rPr>
              <w:t>OneDrive for Business الخطة 1</w:t>
            </w:r>
            <w:r>
              <w:fldChar w:fldCharType="begin"/>
            </w:r>
            <w:r>
              <w:instrText xml:space="preserve"> XE "OneDrive for Business </w:instrText>
            </w:r>
            <w:r>
              <w:instrText>الخطة</w:instrText>
            </w:r>
            <w:r>
              <w:instrText xml:space="preserve"> 1" </w:instrText>
            </w:r>
            <w:r>
              <w:fldChar w:fldCharType="end"/>
            </w:r>
            <w:r>
              <w:rPr>
                <w:rtl/>
              </w:rPr>
              <w:t xml:space="preserve"> (</w:t>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7F7F7F"/>
              <w:left w:val="none" w:sz="4" w:space="0" w:color="6E6E6E"/>
              <w:bottom w:val="none" w:sz="4" w:space="0" w:color="BFBFBF"/>
              <w:right w:val="none" w:sz="4" w:space="0" w:color="6E6E6E"/>
            </w:tcBorders>
          </w:tcPr>
          <w:p w:rsidR="002453E1" w:rsidRDefault="00A73845">
            <w:pPr>
              <w:pStyle w:val="ProductList-TableBody"/>
              <w:rPr>
                <w:rtl/>
              </w:rPr>
            </w:pPr>
            <w:r>
              <w:rPr>
                <w:rtl/>
              </w:rPr>
              <w:t>OneDrive for Business الخطة 2</w:t>
            </w:r>
            <w:r>
              <w:fldChar w:fldCharType="begin"/>
            </w:r>
            <w:r>
              <w:instrText xml:space="preserve"> XE "OneDrive for Business </w:instrText>
            </w:r>
            <w:r>
              <w:instrText>الخطة</w:instrText>
            </w:r>
            <w:r>
              <w:instrText xml:space="preserve">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29" w:name="_Sec777"/>
      <w:r>
        <w:rPr>
          <w:rtl/>
        </w:rPr>
        <w:t>2. شروط المنتج</w:t>
      </w:r>
      <w:bookmarkEnd w:id="329"/>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w:t>
            </w:r>
            <w:r>
              <w:rPr>
                <w:color w:val="404040"/>
                <w:rtl/>
              </w:rPr>
              <w:t>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30" w:name="_Sec667"/>
      <w:r>
        <w:rPr>
          <w:rtl/>
        </w:rPr>
        <w:t>Project Online</w:t>
      </w:r>
      <w:bookmarkEnd w:id="330"/>
      <w:r>
        <w:fldChar w:fldCharType="begin"/>
      </w:r>
      <w:r>
        <w:instrText xml:space="preserve"> TC "</w:instrText>
      </w:r>
      <w:bookmarkStart w:id="331" w:name="_Toc449304681"/>
      <w:r>
        <w:instrText>Project Online</w:instrText>
      </w:r>
      <w:bookmarkEnd w:id="331"/>
      <w:r>
        <w:instrText>" \l 3</w:instrText>
      </w:r>
      <w:r>
        <w:fldChar w:fldCharType="end"/>
      </w:r>
    </w:p>
    <w:p w:rsidR="002453E1" w:rsidRDefault="00A73845">
      <w:pPr>
        <w:pStyle w:val="ProductList-Offering1SubSection"/>
        <w:outlineLvl w:val="3"/>
        <w:rPr>
          <w:rtl/>
        </w:rPr>
      </w:pPr>
      <w:bookmarkStart w:id="332" w:name="_Sec723"/>
      <w:r>
        <w:rPr>
          <w:rtl/>
        </w:rPr>
        <w:t>1. توفر البرنامج</w:t>
      </w:r>
      <w:bookmarkEnd w:id="332"/>
    </w:p>
    <w:tbl>
      <w:tblPr>
        <w:tblStyle w:val="PURTable"/>
        <w:bidiVisual/>
        <w:tblW w:w="0" w:type="dxa"/>
        <w:tblLook w:val="04A0" w:firstRow="1" w:lastRow="0" w:firstColumn="1" w:lastColumn="0" w:noHBand="0" w:noVBand="1"/>
      </w:tblPr>
      <w:tblGrid>
        <w:gridCol w:w="4425"/>
        <w:gridCol w:w="824"/>
        <w:gridCol w:w="781"/>
        <w:gridCol w:w="796"/>
        <w:gridCol w:w="706"/>
        <w:gridCol w:w="829"/>
        <w:gridCol w:w="822"/>
        <w:gridCol w:w="800"/>
        <w:gridCol w:w="801"/>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33" w:name="_Sec778"/>
      <w:r>
        <w:rPr>
          <w:rtl/>
        </w:rPr>
        <w:t>2. شروط المنتج</w:t>
      </w:r>
      <w:bookmarkEnd w:id="333"/>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w:instrText>
            </w:r>
            <w:r>
              <w:instrText xml:space="preserve">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34" w:name="_Sec668"/>
      <w:r>
        <w:rPr>
          <w:rtl/>
        </w:rPr>
        <w:t>SharePoint Online</w:t>
      </w:r>
      <w:bookmarkEnd w:id="334"/>
      <w:r>
        <w:fldChar w:fldCharType="begin"/>
      </w:r>
      <w:r>
        <w:instrText xml:space="preserve"> TC "</w:instrText>
      </w:r>
      <w:bookmarkStart w:id="335" w:name="_Toc449304682"/>
      <w:r>
        <w:instrText>SharePoint Online</w:instrText>
      </w:r>
      <w:bookmarkEnd w:id="335"/>
      <w:r>
        <w:instrText>" \l 3</w:instrText>
      </w:r>
      <w:r>
        <w:fldChar w:fldCharType="end"/>
      </w:r>
    </w:p>
    <w:p w:rsidR="002453E1" w:rsidRDefault="00A73845">
      <w:pPr>
        <w:pStyle w:val="ProductList-Offering1SubSection"/>
        <w:outlineLvl w:val="3"/>
        <w:rPr>
          <w:rtl/>
        </w:rPr>
      </w:pPr>
      <w:bookmarkStart w:id="336" w:name="_Sec724"/>
      <w:r>
        <w:rPr>
          <w:rtl/>
        </w:rPr>
        <w:t>1. توفر البرنامج</w:t>
      </w:r>
      <w:bookmarkEnd w:id="336"/>
    </w:p>
    <w:tbl>
      <w:tblPr>
        <w:tblStyle w:val="PURTable"/>
        <w:bidiVisual/>
        <w:tblW w:w="0" w:type="dxa"/>
        <w:tblLook w:val="04A0" w:firstRow="1" w:lastRow="0" w:firstColumn="1" w:lastColumn="0" w:noHBand="0" w:noVBand="1"/>
      </w:tblPr>
      <w:tblGrid>
        <w:gridCol w:w="4439"/>
        <w:gridCol w:w="823"/>
        <w:gridCol w:w="779"/>
        <w:gridCol w:w="794"/>
        <w:gridCol w:w="705"/>
        <w:gridCol w:w="827"/>
        <w:gridCol w:w="820"/>
        <w:gridCol w:w="798"/>
        <w:gridCol w:w="799"/>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7F7F7F"/>
              <w:right w:val="none" w:sz="4" w:space="0" w:color="6E6E6E"/>
            </w:tcBorders>
          </w:tcPr>
          <w:p w:rsidR="002453E1" w:rsidRDefault="00A73845">
            <w:pPr>
              <w:pStyle w:val="ProductList-TableBody"/>
              <w:rPr>
                <w:rtl/>
              </w:rPr>
            </w:pPr>
            <w:r>
              <w:rPr>
                <w:rtl/>
              </w:rPr>
              <w:t xml:space="preserve">SharePoint Online الخطة 1 </w:t>
            </w:r>
            <w:r>
              <w:fldChar w:fldCharType="begin"/>
            </w:r>
            <w:r>
              <w:instrText xml:space="preserve"> XE "SharePoint Online </w:instrText>
            </w:r>
            <w:r>
              <w:instrText>الخطة</w:instrText>
            </w:r>
            <w:r>
              <w:instrText xml:space="preserve"> 1 " </w:instrText>
            </w:r>
            <w:r>
              <w:fldChar w:fldCharType="end"/>
            </w:r>
            <w:r>
              <w:rPr>
                <w:rtl/>
              </w:rPr>
              <w:t>(ترخيص ا</w:t>
            </w:r>
            <w:r>
              <w:rPr>
                <w:rtl/>
              </w:rPr>
              <w:t>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7F7F7F"/>
              <w:left w:val="none" w:sz="4" w:space="0" w:color="6E6E6E"/>
              <w:bottom w:val="dashed" w:sz="4" w:space="0" w:color="7F7F7F"/>
              <w:right w:val="none" w:sz="4" w:space="0" w:color="6E6E6E"/>
            </w:tcBorders>
          </w:tcPr>
          <w:p w:rsidR="002453E1" w:rsidRDefault="00A73845">
            <w:pPr>
              <w:pStyle w:val="ProductList-TableBody"/>
              <w:rPr>
                <w:rtl/>
              </w:rPr>
            </w:pPr>
            <w:r>
              <w:rPr>
                <w:rtl/>
              </w:rPr>
              <w:t xml:space="preserve">‎المكوّن الإضافي لـ SharePoint Online الخطة 1 </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SharePoint Online </w:instrText>
            </w:r>
            <w:r>
              <w:instrText>الخطة</w:instrText>
            </w:r>
            <w:r>
              <w:instrText xml:space="preserve">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7F7F7F"/>
              <w:left w:val="none" w:sz="4" w:space="0" w:color="6E6E6E"/>
              <w:bottom w:val="dashed" w:sz="4" w:space="0" w:color="7F7F7F"/>
              <w:right w:val="none" w:sz="4" w:space="0" w:color="6E6E6E"/>
            </w:tcBorders>
          </w:tcPr>
          <w:p w:rsidR="002453E1" w:rsidRDefault="00A73845">
            <w:pPr>
              <w:pStyle w:val="ProductList-TableBody"/>
              <w:rPr>
                <w:rtl/>
              </w:rPr>
            </w:pPr>
            <w:r>
              <w:rPr>
                <w:rtl/>
              </w:rPr>
              <w:t>SharePoint Online الخطة 2</w:t>
            </w:r>
            <w:r>
              <w:fldChar w:fldCharType="begin"/>
            </w:r>
            <w:r>
              <w:instrText xml:space="preserve"> XE "SharePoint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w:instrText>
            </w:r>
            <w:r>
              <w:instrText xml:space="preserve">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7F7F7F"/>
              <w:left w:val="none" w:sz="4" w:space="0" w:color="6E6E6E"/>
              <w:bottom w:val="none" w:sz="4" w:space="0" w:color="BFBFBF"/>
              <w:right w:val="none" w:sz="4" w:space="0" w:color="6E6E6E"/>
            </w:tcBorders>
          </w:tcPr>
          <w:p w:rsidR="002453E1" w:rsidRDefault="00A73845">
            <w:pPr>
              <w:pStyle w:val="ProductList-TableBody"/>
              <w:rPr>
                <w:rtl/>
              </w:rPr>
            </w:pPr>
            <w:r>
              <w:rPr>
                <w:rtl/>
              </w:rPr>
              <w:t>مساحة تخزين ملفات إضافية لـ Office 365 تبلغ 1 غيغابايت</w:t>
            </w:r>
            <w:r>
              <w:fldChar w:fldCharType="begin"/>
            </w:r>
            <w:r>
              <w:instrText xml:space="preserve"> XE "</w:instrText>
            </w:r>
            <w:r>
              <w:instrText>مساحة</w:instrText>
            </w:r>
            <w:r>
              <w:instrText xml:space="preserve"> </w:instrText>
            </w:r>
            <w:r>
              <w:instrText>تخزين</w:instrText>
            </w:r>
            <w:r>
              <w:instrText xml:space="preserve"> </w:instrText>
            </w:r>
            <w:r>
              <w:instrText>ملفات</w:instrText>
            </w:r>
            <w:r>
              <w:instrText xml:space="preserve"> </w:instrText>
            </w:r>
            <w:r>
              <w:instrText>إضافية</w:instrText>
            </w:r>
            <w:r>
              <w:instrText xml:space="preserve"> </w:instrText>
            </w:r>
            <w:r>
              <w:instrText>لـ</w:instrText>
            </w:r>
            <w:r>
              <w:instrText xml:space="preserve"> Office 365 </w:instrText>
            </w:r>
            <w:r>
              <w:instrText>تبلغ</w:instrText>
            </w:r>
            <w:r>
              <w:instrText xml:space="preserve"> 1 </w:instrText>
            </w:r>
            <w:r>
              <w:instrText>غيغابايت</w:instrText>
            </w:r>
            <w:r>
              <w:instrText xml:space="preserve">"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w:instrText>
            </w:r>
            <w:r>
              <w:instrText>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337" w:name="_Sec779"/>
      <w:r>
        <w:rPr>
          <w:rtl/>
        </w:rPr>
        <w:t>2. شروط المنتج</w:t>
      </w:r>
      <w:bookmarkEnd w:id="337"/>
    </w:p>
    <w:tbl>
      <w:tblPr>
        <w:tblStyle w:val="PURTable"/>
        <w:bidiVisual/>
        <w:tblW w:w="0" w:type="dxa"/>
        <w:tblLook w:val="04A0" w:firstRow="1" w:lastRow="0" w:firstColumn="1" w:lastColumn="0" w:noHBand="0" w:noVBand="1"/>
      </w:tblPr>
      <w:tblGrid>
        <w:gridCol w:w="3594"/>
        <w:gridCol w:w="3601"/>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lastRenderedPageBreak/>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w:instrText>
            </w:r>
            <w:r>
              <w:instrText>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المتطلبات الأساسية: تراخيص اشتراك المستخ</w:t>
      </w:r>
      <w:r>
        <w:rPr>
          <w:rtl/>
        </w:rPr>
        <w:t>دم الإضافية</w:t>
      </w:r>
    </w:p>
    <w:p w:rsidR="002453E1" w:rsidRDefault="00A73845">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2453E1" w:rsidRDefault="002453E1">
      <w:pPr>
        <w:pStyle w:val="ProductList-Body"/>
        <w:rPr>
          <w:rtl/>
        </w:rPr>
      </w:pPr>
    </w:p>
    <w:p w:rsidR="002453E1" w:rsidRDefault="00A73845">
      <w:pPr>
        <w:pStyle w:val="ProductList-ClauseHeading"/>
        <w:outlineLvl w:val="4"/>
        <w:rPr>
          <w:rtl/>
        </w:rPr>
      </w:pPr>
      <w:r>
        <w:rPr>
          <w:rtl/>
        </w:rPr>
        <w:t>2.2 استرداد مفتاح SharePoint Online الخطة 1 مع Yammer وSharePoint Online الخطة 2 مع Yammer</w:t>
      </w:r>
    </w:p>
    <w:p w:rsidR="002453E1" w:rsidRDefault="00A73845">
      <w:pPr>
        <w:pStyle w:val="ProductList-Body"/>
        <w:rPr>
          <w:rtl/>
        </w:rPr>
      </w:pPr>
      <w:r>
        <w:rPr>
          <w:rtl/>
        </w:rPr>
        <w:t>يمكن استرداد</w:t>
      </w:r>
      <w:r>
        <w:rPr>
          <w:rtl/>
        </w:rPr>
        <w:t xml:space="preserve">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38" w:name="_Sec669"/>
      <w:r>
        <w:rPr>
          <w:rtl/>
        </w:rPr>
        <w:t>Skype for Business Online</w:t>
      </w:r>
      <w:bookmarkEnd w:id="338"/>
      <w:r>
        <w:fldChar w:fldCharType="begin"/>
      </w:r>
      <w:r>
        <w:instrText xml:space="preserve"> TC "</w:instrText>
      </w:r>
      <w:bookmarkStart w:id="339" w:name="_Toc449304683"/>
      <w:r>
        <w:instrText>Skype for Business Online</w:instrText>
      </w:r>
      <w:bookmarkEnd w:id="339"/>
      <w:r>
        <w:instrText>" \l 3</w:instrText>
      </w:r>
      <w:r>
        <w:fldChar w:fldCharType="end"/>
      </w:r>
    </w:p>
    <w:p w:rsidR="002453E1" w:rsidRDefault="00A73845">
      <w:pPr>
        <w:pStyle w:val="ProductList-Offering1SubSection"/>
        <w:outlineLvl w:val="3"/>
        <w:rPr>
          <w:rtl/>
        </w:rPr>
      </w:pPr>
      <w:bookmarkStart w:id="340" w:name="_Sec725"/>
      <w:r>
        <w:rPr>
          <w:rtl/>
        </w:rPr>
        <w:t>1. توفر البرنامج</w:t>
      </w:r>
      <w:bookmarkEnd w:id="340"/>
    </w:p>
    <w:tbl>
      <w:tblPr>
        <w:tblStyle w:val="PURTable"/>
        <w:bidiVisual/>
        <w:tblW w:w="0" w:type="dxa"/>
        <w:tblLook w:val="04A0" w:firstRow="1" w:lastRow="0" w:firstColumn="1" w:lastColumn="0" w:noHBand="0" w:noVBand="1"/>
      </w:tblPr>
      <w:tblGrid>
        <w:gridCol w:w="4428"/>
        <w:gridCol w:w="824"/>
        <w:gridCol w:w="781"/>
        <w:gridCol w:w="795"/>
        <w:gridCol w:w="706"/>
        <w:gridCol w:w="828"/>
        <w:gridCol w:w="821"/>
        <w:gridCol w:w="800"/>
        <w:gridCol w:w="801"/>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A5A5A5"/>
              <w:right w:val="none" w:sz="4" w:space="0" w:color="6E6E6E"/>
            </w:tcBorders>
          </w:tcPr>
          <w:p w:rsidR="002453E1" w:rsidRDefault="00A73845">
            <w:pPr>
              <w:pStyle w:val="ProductList-TableBody"/>
              <w:rPr>
                <w:rtl/>
              </w:rPr>
            </w:pPr>
            <w:r>
              <w:rPr>
                <w:rtl/>
              </w:rPr>
              <w:t>Skype for Business Online الخطة 1</w:t>
            </w:r>
            <w:r>
              <w:fldChar w:fldCharType="begin"/>
            </w:r>
            <w:r>
              <w:instrText xml:space="preserve"> XE "</w:instrText>
            </w:r>
            <w:r>
              <w:instrText xml:space="preserve">Skype for Business Online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w:instrText>
            </w:r>
            <w:r>
              <w:instrText>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A5A5A5"/>
              <w:left w:val="none" w:sz="4" w:space="0" w:color="6E6E6E"/>
              <w:bottom w:val="dashed" w:sz="4" w:space="0" w:color="A5A5A5"/>
              <w:right w:val="none" w:sz="4" w:space="0" w:color="6E6E6E"/>
            </w:tcBorders>
          </w:tcPr>
          <w:p w:rsidR="002453E1" w:rsidRDefault="00A73845">
            <w:pPr>
              <w:pStyle w:val="ProductList-TableBody"/>
              <w:rPr>
                <w:rtl/>
              </w:rPr>
            </w:pPr>
            <w:r>
              <w:rPr>
                <w:rtl/>
              </w:rPr>
              <w:t>المكوّن الإضافي لـ Skype for Business Online الخطة 1</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Skype for Business Online </w:instrText>
            </w:r>
            <w:r>
              <w:instrText>الخطة</w:instrText>
            </w:r>
            <w:r>
              <w:instrText xml:space="preserve">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A5A5A5"/>
              <w:left w:val="none" w:sz="4" w:space="0" w:color="6E6E6E"/>
              <w:bottom w:val="dashed" w:sz="4" w:space="0" w:color="A5A5A5"/>
              <w:right w:val="none" w:sz="4" w:space="0" w:color="6E6E6E"/>
            </w:tcBorders>
          </w:tcPr>
          <w:p w:rsidR="002453E1" w:rsidRDefault="00A73845">
            <w:pPr>
              <w:pStyle w:val="ProductList-TableBody"/>
              <w:rPr>
                <w:rtl/>
              </w:rPr>
            </w:pPr>
            <w:r>
              <w:rPr>
                <w:rtl/>
              </w:rPr>
              <w:t>Skype for Business Online الخطة 2</w:t>
            </w:r>
            <w:r>
              <w:fldChar w:fldCharType="begin"/>
            </w:r>
            <w:r>
              <w:instrText xml:space="preserve"> XE "Skype for Business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A5A5A5"/>
              <w:left w:val="none" w:sz="4" w:space="0" w:color="6E6E6E"/>
              <w:bottom w:val="dashed" w:sz="4" w:space="0" w:color="A5A5A5"/>
              <w:right w:val="none" w:sz="4" w:space="0" w:color="6E6E6E"/>
            </w:tcBorders>
          </w:tcPr>
          <w:p w:rsidR="002453E1" w:rsidRDefault="00A73845">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A5A5A5"/>
              <w:left w:val="none" w:sz="4" w:space="0" w:color="6E6E6E"/>
              <w:bottom w:val="dashed" w:sz="4" w:space="0" w:color="A5A5A5"/>
              <w:right w:val="none" w:sz="4" w:space="0" w:color="6E6E6E"/>
            </w:tcBorders>
          </w:tcPr>
          <w:p w:rsidR="002453E1" w:rsidRDefault="00A73845">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w:instrText>
                </w:r>
                <w:r>
                  <w:instrText xml:space="preserve"> PSTN </w:instrText>
                </w:r>
                <w:r>
                  <w:instrText>لـ</w:instrText>
                </w:r>
                <w:r>
                  <w:instrText xml:space="preserve"> Skype for Business Online</w:instrText>
                </w:r>
                <w:r>
                  <w:instrText xml:space="preserve">‬ " </w:instrText>
                </w:r>
                <w:r>
                  <w:fldChar w:fldCharType="end"/>
                </w:r>
                <w:r>
                  <w:rPr>
                    <w:rtl/>
                  </w:rPr>
                  <w:t>(ترخيص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A5A5A5"/>
              <w:left w:val="none" w:sz="4" w:space="0" w:color="6E6E6E"/>
              <w:bottom w:val="dashed" w:sz="4" w:space="0" w:color="A5A5A5"/>
              <w:right w:val="none" w:sz="4" w:space="0" w:color="6E6E6E"/>
            </w:tcBorders>
          </w:tcPr>
          <w:p w:rsidR="002453E1" w:rsidRDefault="00A73845">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w:instrText>
                </w:r>
                <w:r>
                  <w:instrText xml:space="preserve"> PSTN </w:instrText>
                </w:r>
                <w:r>
                  <w:instrText>لـ</w:instrText>
                </w:r>
                <w:r>
                  <w:instrText xml:space="preserve"> Skype for Business Online</w:instrText>
                </w:r>
                <w:r>
                  <w:instrText xml:space="preserve">‬" </w:instrText>
                </w:r>
                <w:r>
                  <w:fldChar w:fldCharType="end"/>
                </w:r>
                <w:r>
                  <w:rPr>
                    <w:rtl/>
                  </w:rPr>
                  <w:t xml:space="preserve"> (ترخيص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2453E1">
        <w:tc>
          <w:tcPr>
            <w:tcW w:w="5020" w:type="dxa"/>
            <w:tcBorders>
              <w:top w:val="dashed" w:sz="4" w:space="0" w:color="A5A5A5"/>
              <w:left w:val="none" w:sz="4" w:space="0" w:color="6E6E6E"/>
              <w:bottom w:val="none" w:sz="4" w:space="0" w:color="BFBFBF"/>
              <w:right w:val="none" w:sz="4" w:space="0" w:color="6E6E6E"/>
            </w:tcBorders>
          </w:tcPr>
          <w:p w:rsidR="002453E1" w:rsidRDefault="00A73845">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Plus</w:instrText>
                </w:r>
                <w:r>
                  <w:instrText xml:space="preserve">‬ " </w:instrText>
                </w:r>
                <w:r>
                  <w:fldChar w:fldCharType="end"/>
                </w:r>
                <w:r>
                  <w:rPr>
                    <w:rtl/>
                  </w:rPr>
                  <w:t>(ترخيص اشتراك المستخدم)</w:t>
                </w:r>
              </w:dir>
            </w:dir>
          </w:p>
        </w:tc>
        <w:tc>
          <w:tcPr>
            <w:tcW w:w="860" w:type="dxa"/>
            <w:tcBorders>
              <w:top w:val="dashed" w:sz="4" w:space="0" w:color="A5A5A5"/>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41" w:name="_Sec780"/>
      <w:r>
        <w:rPr>
          <w:rtl/>
        </w:rPr>
        <w:t>2. شروط المنتج</w:t>
      </w:r>
      <w:bookmarkEnd w:id="341"/>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w:t>
            </w:r>
            <w:r>
              <w:rPr>
                <w:color w:val="404040"/>
                <w:rtl/>
              </w:rPr>
              <w:t>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Lync for Mac 2011</w:t>
      </w:r>
    </w:p>
    <w:p w:rsidR="002453E1" w:rsidRDefault="00A73845">
      <w:pPr>
        <w:pStyle w:val="ProductList-Body"/>
        <w:rPr>
          <w:rtl/>
        </w:rPr>
      </w:pPr>
      <w:r>
        <w:rPr>
          <w:rtl/>
        </w:rPr>
        <w:t xml:space="preserve">يتطلب ترخيص Skype for </w:t>
      </w:r>
      <w:r>
        <w:rPr>
          <w:rtl/>
        </w:rPr>
        <w:t>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للوصول إلى مجموعة الميزات الكاملة لـ Skype for Business Online الخطة 1 والخطة 2. وكعرض لفترة محدود، يتلقى العملاء المرخصون</w:t>
      </w:r>
      <w:r>
        <w:rPr>
          <w:rtl/>
        </w:rPr>
        <w:t xml:space="preserve"> لـ Skype for Business Online نسخة واحدة مرخصة من Lync for Mac 2011 بدون تكلفة مع 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اشتراك</w:t>
      </w:r>
      <w:r>
        <w:t xml:space="preserve"> </w:t>
      </w:r>
      <w:r>
        <w:t>مدفوع</w:t>
      </w:r>
      <w:r>
        <w:t xml:space="preserve"> </w:t>
      </w:r>
      <w:r>
        <w:t>أو</w:t>
      </w:r>
      <w:r>
        <w:t xml:space="preserve"> </w:t>
      </w:r>
      <w:r>
        <w:t>لفترة</w:t>
      </w:r>
      <w:r>
        <w:t xml:space="preserve"> </w:t>
      </w:r>
      <w:r>
        <w:t>تجريبية</w:t>
      </w:r>
      <w:r>
        <w:t xml:space="preserve"> </w:t>
      </w:r>
      <w:r>
        <w:t>لـ</w:t>
      </w:r>
      <w:r>
        <w:t xml:space="preserve"> Skype for Business Online. </w:t>
      </w:r>
      <w:r>
        <w:t>لا</w:t>
      </w:r>
      <w:r>
        <w:t xml:space="preserve"> </w:t>
      </w:r>
      <w:r>
        <w:t>يجو</w:t>
      </w:r>
      <w:r>
        <w:t>ز</w:t>
      </w:r>
      <w:r>
        <w:t xml:space="preserve"> </w:t>
      </w:r>
      <w:r>
        <w:t>استخدام</w:t>
      </w:r>
      <w:r>
        <w:t xml:space="preserve"> </w:t>
      </w:r>
      <w:r>
        <w:t>البرنامج</w:t>
      </w:r>
      <w:r>
        <w:t xml:space="preserve"> </w:t>
      </w:r>
      <w:r>
        <w:t>إلا</w:t>
      </w:r>
      <w:r>
        <w:t xml:space="preserve"> </w:t>
      </w:r>
      <w:r>
        <w:t>مع</w:t>
      </w:r>
      <w:r>
        <w:t xml:space="preserve"> Skype for Business Online</w:t>
      </w:r>
      <w:r>
        <w:t>،</w:t>
      </w:r>
      <w:r>
        <w:t xml:space="preserve"> </w:t>
      </w:r>
      <w:r>
        <w:t>وتنتهي</w:t>
      </w:r>
      <w:r>
        <w:t xml:space="preserve"> </w:t>
      </w:r>
      <w:r>
        <w:t>جميع</w:t>
      </w:r>
      <w:r>
        <w:t xml:space="preserve"> </w:t>
      </w:r>
      <w:r>
        <w:t>حقوق</w:t>
      </w:r>
      <w:r>
        <w:t xml:space="preserve"> </w:t>
      </w:r>
      <w:r>
        <w:t>استخدام</w:t>
      </w:r>
      <w:r>
        <w:t xml:space="preserve"> </w:t>
      </w:r>
      <w:r>
        <w:t>البرنامج</w:t>
      </w:r>
      <w:r>
        <w:t xml:space="preserve"> </w:t>
      </w:r>
      <w:r>
        <w:t>عقب</w:t>
      </w:r>
      <w:r>
        <w:t xml:space="preserve"> </w:t>
      </w:r>
      <w:r>
        <w:t>انتهاء</w:t>
      </w:r>
      <w:r>
        <w:t xml:space="preserve"> </w:t>
      </w:r>
      <w:r>
        <w:t>صلاحية</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الاشتراك</w:t>
      </w:r>
      <w:r>
        <w:t xml:space="preserve"> </w:t>
      </w:r>
      <w:r>
        <w:t>الأساسي</w:t>
      </w:r>
      <w:r>
        <w:t xml:space="preserve"> </w:t>
      </w:r>
      <w:r>
        <w:t>أو</w:t>
      </w:r>
      <w:r>
        <w:t xml:space="preserve"> </w:t>
      </w:r>
      <w:r>
        <w:t>الترحيل</w:t>
      </w:r>
      <w:r>
        <w:t xml:space="preserve"> </w:t>
      </w:r>
      <w:r>
        <w:t>إلى</w:t>
      </w:r>
      <w:r>
        <w:t xml:space="preserve"> </w:t>
      </w:r>
      <w:r>
        <w:t>الإصدار</w:t>
      </w:r>
      <w:r>
        <w:t xml:space="preserve"> </w:t>
      </w:r>
      <w:r>
        <w:t>التالي</w:t>
      </w:r>
      <w:r>
        <w:t xml:space="preserve"> </w:t>
      </w:r>
      <w:r>
        <w:t>من</w:t>
      </w:r>
      <w:r>
        <w:t xml:space="preserve"> Skype for Business Online</w:t>
      </w:r>
      <w:r>
        <w:t>،</w:t>
      </w:r>
      <w:r>
        <w:t xml:space="preserve"> </w:t>
      </w:r>
      <w:r>
        <w:t>أيهما</w:t>
      </w:r>
      <w:r>
        <w:t xml:space="preserve"> </w:t>
      </w:r>
      <w:r>
        <w:t>وقع</w:t>
      </w:r>
      <w:r>
        <w:t xml:space="preserve"> </w:t>
      </w:r>
      <w:r>
        <w:t>أولاً</w:t>
      </w:r>
      <w:r>
        <w:t xml:space="preserve">. </w:t>
      </w:r>
      <w:r>
        <w:t>يجوز</w:t>
      </w:r>
      <w:r>
        <w:t xml:space="preserve"> </w:t>
      </w:r>
      <w:r>
        <w:t>للعملاء</w:t>
      </w:r>
      <w:r>
        <w:t xml:space="preserve"> </w:t>
      </w:r>
      <w:r>
        <w:t>استخدام</w:t>
      </w:r>
      <w:r>
        <w:t xml:space="preserve"> </w:t>
      </w:r>
      <w:r>
        <w:t>عميل</w:t>
      </w:r>
      <w:r>
        <w:t xml:space="preserve"> Skype for Business Basic 2015 </w:t>
      </w:r>
      <w:r>
        <w:t>المجاني</w:t>
      </w:r>
      <w:r>
        <w:t xml:space="preserve"> </w:t>
      </w:r>
      <w:r>
        <w:t>لصالح</w:t>
      </w:r>
      <w:r>
        <w:t xml:space="preserve"> </w:t>
      </w:r>
      <w:r>
        <w:t>المستخدمين</w:t>
      </w:r>
      <w:r>
        <w:t xml:space="preserve"> </w:t>
      </w:r>
      <w:r>
        <w:t>النهائيين</w:t>
      </w:r>
      <w:r>
        <w:t xml:space="preserve"> </w:t>
      </w:r>
      <w:r>
        <w:t>الذين</w:t>
      </w:r>
      <w:r>
        <w:t xml:space="preserve"> </w:t>
      </w:r>
      <w:r>
        <w:t>يستخدمون</w:t>
      </w:r>
      <w:r>
        <w:t xml:space="preserve"> </w:t>
      </w:r>
      <w:r>
        <w:t>أنظمة</w:t>
      </w:r>
      <w:r>
        <w:t xml:space="preserve"> Windows </w:t>
      </w:r>
      <w:r>
        <w:t>لديهم</w:t>
      </w:r>
      <w:r>
        <w:t>.</w:t>
      </w:r>
    </w:p>
    <w:p w:rsidR="002453E1" w:rsidRDefault="002453E1">
      <w:pPr>
        <w:pStyle w:val="ProductList-Body"/>
        <w:rPr>
          <w:rtl/>
        </w:rPr>
      </w:pPr>
    </w:p>
    <w:p w:rsidR="002453E1" w:rsidRDefault="00A73845">
      <w:pPr>
        <w:pStyle w:val="ProductList-ClauseHeading"/>
        <w:outlineLvl w:val="4"/>
        <w:rPr>
          <w:rtl/>
        </w:rPr>
      </w:pPr>
      <w:r>
        <w:rPr>
          <w:rtl/>
        </w:rPr>
        <w:t>2.2 المتطلبات الأساسية: تراخيص اشتراك المستخدم الإضافية</w:t>
      </w:r>
    </w:p>
    <w:p w:rsidR="002453E1" w:rsidRDefault="00A73845">
      <w:pPr>
        <w:pStyle w:val="ProductList-Body"/>
        <w:rPr>
          <w:rtl/>
        </w:rPr>
      </w:pPr>
      <w:r>
        <w:rPr>
          <w:rtl/>
        </w:rPr>
        <w:t>راجع تراخيص اشتراك المست</w:t>
      </w:r>
      <w:r>
        <w:rPr>
          <w:rtl/>
        </w:rPr>
        <w:t xml:space="preserve">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GroupHeading"/>
        <w:outlineLvl w:val="1"/>
        <w:rPr>
          <w:rtl/>
        </w:rPr>
      </w:pPr>
      <w:bookmarkStart w:id="342" w:name="_Sec635"/>
      <w:r>
        <w:rPr>
          <w:rtl/>
        </w:rPr>
        <w:lastRenderedPageBreak/>
        <w:t>خدمات أخرى عبر</w:t>
      </w:r>
      <w:r>
        <w:rPr>
          <w:rtl/>
        </w:rPr>
        <w:t xml:space="preserve"> الإنترنت</w:t>
      </w:r>
      <w:bookmarkEnd w:id="342"/>
      <w:r>
        <w:fldChar w:fldCharType="begin"/>
      </w:r>
      <w:r>
        <w:instrText xml:space="preserve"> TC "</w:instrText>
      </w:r>
      <w:bookmarkStart w:id="343" w:name="_Toc449304684"/>
      <w:r>
        <w:instrText>خدمات</w:instrText>
      </w:r>
      <w:r>
        <w:instrText xml:space="preserve"> </w:instrText>
      </w:r>
      <w:r>
        <w:instrText>أخرى</w:instrText>
      </w:r>
      <w:r>
        <w:instrText xml:space="preserve"> </w:instrText>
      </w:r>
      <w:r>
        <w:instrText>عبر</w:instrText>
      </w:r>
      <w:r>
        <w:instrText xml:space="preserve"> </w:instrText>
      </w:r>
      <w:r>
        <w:instrText>الإنترنت</w:instrText>
      </w:r>
      <w:bookmarkEnd w:id="343"/>
      <w:r>
        <w:instrText>" \l 2</w:instrText>
      </w:r>
      <w:r>
        <w:fldChar w:fldCharType="end"/>
      </w:r>
    </w:p>
    <w:p w:rsidR="002453E1" w:rsidRDefault="00A73845">
      <w:pPr>
        <w:pStyle w:val="ProductList-Offering2HeadingNoBorder"/>
        <w:outlineLvl w:val="2"/>
        <w:rPr>
          <w:rtl/>
        </w:rPr>
      </w:pPr>
      <w:bookmarkStart w:id="344" w:name="_Sec670"/>
      <w:r>
        <w:rPr>
          <w:rtl/>
        </w:rPr>
        <w:t>خرائط Bing</w:t>
      </w:r>
      <w:bookmarkEnd w:id="344"/>
      <w:r>
        <w:fldChar w:fldCharType="begin"/>
      </w:r>
      <w:r>
        <w:instrText xml:space="preserve"> TC "</w:instrText>
      </w:r>
      <w:bookmarkStart w:id="345" w:name="_Toc449304685"/>
      <w:r>
        <w:instrText>خرائط</w:instrText>
      </w:r>
      <w:r>
        <w:instrText xml:space="preserve"> Bing</w:instrText>
      </w:r>
      <w:bookmarkEnd w:id="345"/>
      <w:r>
        <w:instrText>" \l 3</w:instrText>
      </w:r>
      <w:r>
        <w:fldChar w:fldCharType="end"/>
      </w:r>
    </w:p>
    <w:p w:rsidR="002453E1" w:rsidRDefault="00A73845">
      <w:pPr>
        <w:pStyle w:val="ProductList-Offering1SubSection"/>
        <w:outlineLvl w:val="3"/>
        <w:rPr>
          <w:rtl/>
        </w:rPr>
      </w:pPr>
      <w:bookmarkStart w:id="346" w:name="_Sec726"/>
      <w:r>
        <w:rPr>
          <w:rtl/>
        </w:rPr>
        <w:t>1. توفر البرنامج</w:t>
      </w:r>
      <w:bookmarkEnd w:id="346"/>
    </w:p>
    <w:tbl>
      <w:tblPr>
        <w:tblStyle w:val="PURTable"/>
        <w:bidiVisual/>
        <w:tblW w:w="0" w:type="dxa"/>
        <w:tblLook w:val="04A0" w:firstRow="1" w:lastRow="0" w:firstColumn="1" w:lastColumn="0" w:noHBand="0" w:noVBand="1"/>
      </w:tblPr>
      <w:tblGrid>
        <w:gridCol w:w="4440"/>
        <w:gridCol w:w="824"/>
        <w:gridCol w:w="781"/>
        <w:gridCol w:w="796"/>
        <w:gridCol w:w="706"/>
        <w:gridCol w:w="828"/>
        <w:gridCol w:w="821"/>
        <w:gridCol w:w="800"/>
        <w:gridCol w:w="788"/>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w:instrText>
            </w:r>
            <w:r>
              <w:instrText>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w:instrText>
            </w:r>
            <w:r>
              <w:instrText>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الاشتراك الشهري برسوم للمؤسسة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برسوم</w:instrText>
            </w:r>
            <w:r>
              <w:instrText xml:space="preserve"> </w:instrText>
            </w:r>
            <w:r>
              <w:instrText>للمؤسسة</w:instrText>
            </w:r>
            <w:r>
              <w:instrText xml:space="preserve"> </w:instrText>
            </w:r>
            <w:r>
              <w:instrText>لخرائط</w:instrText>
            </w:r>
            <w:r>
              <w:instrText xml:space="preserve">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في</w:instrText>
            </w:r>
            <w:r>
              <w:instrText xml:space="preserve"> 100 </w:instrText>
            </w:r>
            <w:r>
              <w:instrText>ألف</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الداخلي</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500 </w:instrText>
                    </w:r>
                    <w:r>
                      <w:instrText>ألف</w:instrText>
                    </w:r>
                    <w:r>
                      <w:instrText xml:space="preserve"> (</w:instrText>
                    </w:r>
                    <w:r>
                      <w:instrText>أو</w:instrText>
                    </w:r>
                    <w:r>
                      <w:instrText xml:space="preserve"> </w:instrText>
                    </w:r>
                    <w:r>
                      <w:instrText>أكثر</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الداخلي</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الاشتراك الشهري لكل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لكل</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الاشتراك الشهري بحد أقصى 5 آلاف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 </w:instrText>
            </w:r>
            <w:r>
              <w:instrText>آلاف</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الاشتراك الشهري الخفيف لـ 500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الخفيف</w:instrText>
            </w:r>
            <w:r>
              <w:instrText xml:space="preserve"> </w:instrText>
            </w:r>
            <w:r>
              <w:instrText>لـ</w:instrText>
            </w:r>
            <w:r>
              <w:instrText xml:space="preserve"> 500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الاشتراك الشهري الخفيف لـ 5 آلاف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الخفيف</w:instrText>
            </w:r>
            <w:r>
              <w:instrText xml:space="preserve"> </w:instrText>
            </w:r>
            <w:r>
              <w:instrText>لـ</w:instrText>
            </w:r>
            <w:r>
              <w:instrText xml:space="preserve"> 5 </w:instrText>
            </w:r>
            <w:r>
              <w:instrText>آلاف</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إدارة أصول خرائط Bing لـ Windows Europe أو North America</w:t>
            </w:r>
            <w:r>
              <w:fldChar w:fldCharType="begin"/>
            </w:r>
            <w:r>
              <w:instrText xml:space="preserve"> XE "</w:instrText>
            </w:r>
            <w:r>
              <w:instrText>إدارة</w:instrText>
            </w:r>
            <w:r>
              <w:instrText xml:space="preserve"> </w:instrText>
            </w:r>
            <w:r>
              <w:instrText>أصول</w:instrText>
            </w:r>
            <w:r>
              <w:instrText xml:space="preserve"> </w:instrText>
            </w:r>
            <w:r>
              <w:instrText>خرائط</w:instrText>
            </w:r>
            <w:r>
              <w:instrText xml:space="preserve"> Bing </w:instrText>
            </w:r>
            <w:r>
              <w:instrText>لـ</w:instrText>
            </w:r>
            <w:r>
              <w:instrText xml:space="preserve"> Windows Europe </w:instrText>
            </w:r>
            <w:r>
              <w:instrText>أو</w:instrText>
            </w:r>
            <w:r>
              <w:instrText xml:space="preserve">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w:instrText>
            </w:r>
            <w:r>
              <w:instrText>الاشتراك</w:instrText>
            </w:r>
            <w:r>
              <w:instrText xml:space="preserve"> </w:instrText>
            </w:r>
            <w:r>
              <w:instrText>الشهري</w:instrText>
            </w:r>
            <w:r>
              <w:instrText xml:space="preserve"> </w:instrText>
            </w:r>
            <w:r>
              <w:instrText>برسوم</w:instrText>
            </w:r>
            <w:r>
              <w:instrText xml:space="preserve"> </w:instrText>
            </w:r>
            <w:r>
              <w:instrText>لإدارة</w:instrText>
            </w:r>
            <w:r>
              <w:instrText xml:space="preserve"> </w:instrText>
            </w:r>
            <w:r>
              <w:instrText>أصول</w:instrText>
            </w:r>
            <w:r>
              <w:instrText xml:space="preserve"> </w:instrText>
            </w:r>
            <w:r>
              <w:instrText>خرائط</w:instrText>
            </w:r>
            <w:r>
              <w:instrText xml:space="preserve"> Bing </w:instrText>
            </w:r>
            <w:r>
              <w:instrText>لنظام</w:instrText>
            </w:r>
            <w:r>
              <w:instrText xml:space="preserve"> Windows </w:instrText>
            </w:r>
            <w:r>
              <w:instrText>الأساسي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الاشتراك</w:instrText>
                    </w:r>
                    <w:r>
                      <w:instrText xml:space="preserve"> </w:instrText>
                    </w:r>
                    <w:r>
                      <w:instrText>الشهري</w:instrText>
                    </w:r>
                    <w:r>
                      <w:instrText xml:space="preserve"> </w:instrText>
                    </w:r>
                    <w:r>
                      <w:instrText>في</w:instrText>
                    </w:r>
                    <w:r>
                      <w:instrText xml:space="preserve"> 100 </w:instrText>
                    </w:r>
                    <w:r>
                      <w:instrText>ألف</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العام</w:instrText>
                    </w:r>
                    <w:r>
                      <w:instrText xml:space="preserve"> </w:instrText>
                    </w:r>
                    <w:r>
                      <w:instrText>لخرائط</w:instrText>
                    </w:r>
                    <w:r>
                      <w:instrText xml:space="preserve"> Bing</w:instrText>
                    </w:r>
                    <w:r>
                      <w:instrText xml:space="preserve">"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500 </w:instrText>
                    </w:r>
                    <w:r>
                      <w:instrText>ألف</w:instrText>
                    </w:r>
                    <w:r>
                      <w:instrText xml:space="preserve"> (</w:instrText>
                    </w:r>
                    <w:r>
                      <w:instrText>أو</w:instrText>
                    </w:r>
                    <w:r>
                      <w:instrText xml:space="preserve"> </w:instrText>
                    </w:r>
                    <w:r>
                      <w:instrText>أكثر</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العام</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47" w:name="_Sec781"/>
      <w:r>
        <w:rPr>
          <w:rtl/>
        </w:rPr>
        <w:t>2. شروط المنتج</w:t>
      </w:r>
      <w:bookmarkEnd w:id="347"/>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العمليات القابلة للفوترة</w:t>
      </w:r>
    </w:p>
    <w:p w:rsidR="002453E1" w:rsidRDefault="00A73845">
      <w:pPr>
        <w:pStyle w:val="ProductList-Body"/>
        <w:rPr>
          <w:rtl/>
        </w:rPr>
      </w:pPr>
      <w:r>
        <w:rPr>
          <w:rtl/>
        </w:rPr>
        <w:t xml:space="preserve">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w:t>
      </w:r>
      <w:r>
        <w:rPr>
          <w:rtl/>
        </w:rPr>
        <w:t>وغير المستخدمة القابلة للفوترة.</w:t>
      </w:r>
    </w:p>
    <w:p w:rsidR="002453E1" w:rsidRDefault="002453E1">
      <w:pPr>
        <w:pStyle w:val="ProductList-Body"/>
        <w:rPr>
          <w:rtl/>
        </w:rPr>
      </w:pPr>
    </w:p>
    <w:p w:rsidR="002453E1" w:rsidRDefault="00A73845">
      <w:pPr>
        <w:pStyle w:val="ProductList-ClauseHeading"/>
        <w:outlineLvl w:val="4"/>
        <w:rPr>
          <w:rtl/>
        </w:rPr>
      </w:pPr>
      <w:r>
        <w:rPr>
          <w:rtl/>
        </w:rPr>
        <w:t>2.2 ترخيص الاشتراك الإضافي Platinum لخرائط Bing</w:t>
      </w:r>
    </w:p>
    <w:p w:rsidR="002453E1" w:rsidRDefault="00A73845">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w:t>
      </w:r>
      <w:r>
        <w:rPr>
          <w:rtl/>
        </w:rPr>
        <w:t>زون هذا الحد الأقصى شراء معاملات قابلة للفوترة إضافية.</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48" w:name="_Sec672"/>
      <w:r>
        <w:rPr>
          <w:rtl/>
        </w:rPr>
        <w:t>Microsoft Learning</w:t>
      </w:r>
      <w:bookmarkEnd w:id="348"/>
      <w:r>
        <w:fldChar w:fldCharType="begin"/>
      </w:r>
      <w:r>
        <w:instrText xml:space="preserve"> TC "</w:instrText>
      </w:r>
      <w:bookmarkStart w:id="349" w:name="_Toc449304686"/>
      <w:r>
        <w:instrText>Microsoft Learning</w:instrText>
      </w:r>
      <w:bookmarkEnd w:id="349"/>
      <w:r>
        <w:instrText>" \l 3</w:instrText>
      </w:r>
      <w:r>
        <w:fldChar w:fldCharType="end"/>
      </w:r>
    </w:p>
    <w:p w:rsidR="002453E1" w:rsidRDefault="00A73845">
      <w:pPr>
        <w:pStyle w:val="ProductList-Offering1SubSection"/>
        <w:outlineLvl w:val="3"/>
        <w:rPr>
          <w:rtl/>
        </w:rPr>
      </w:pPr>
      <w:bookmarkStart w:id="350" w:name="_Sec728"/>
      <w:r>
        <w:rPr>
          <w:rtl/>
        </w:rPr>
        <w:t>1. توفر البرنامج</w:t>
      </w:r>
      <w:bookmarkEnd w:id="350"/>
    </w:p>
    <w:tbl>
      <w:tblPr>
        <w:tblStyle w:val="PURTable"/>
        <w:bidiVisual/>
        <w:tblW w:w="0" w:type="dxa"/>
        <w:tblLook w:val="04A0" w:firstRow="1" w:lastRow="0" w:firstColumn="1" w:lastColumn="0" w:noHBand="0" w:noVBand="1"/>
      </w:tblPr>
      <w:tblGrid>
        <w:gridCol w:w="4445"/>
        <w:gridCol w:w="824"/>
        <w:gridCol w:w="779"/>
        <w:gridCol w:w="795"/>
        <w:gridCol w:w="705"/>
        <w:gridCol w:w="828"/>
        <w:gridCol w:w="821"/>
        <w:gridCol w:w="800"/>
        <w:gridCol w:w="787"/>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Microsoft Learning E-Reference Library</w:t>
            </w:r>
            <w:r>
              <w:fldChar w:fldCharType="begin"/>
            </w:r>
            <w:r>
              <w:instrText xml:space="preserve"> XE "M</w:instrText>
            </w:r>
            <w:r>
              <w:instrText xml:space="preserve">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‎إيصالات اختبارات Microsoft Learning MCP 1</w:t>
            </w:r>
            <w:r>
              <w:fldChar w:fldCharType="begin"/>
            </w:r>
            <w:r>
              <w:instrText xml:space="preserve"> XE "</w:instrText>
            </w:r>
            <w:r>
              <w:instrText>‎</w:instrText>
            </w:r>
            <w:r>
              <w:instrText>إيصالات</w:instrText>
            </w:r>
            <w:r>
              <w:instrText xml:space="preserve"> </w:instrText>
            </w:r>
            <w:r>
              <w:instrText>اختبارات</w:instrText>
            </w:r>
            <w:r>
              <w:instrText xml:space="preserve">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t>‎إيصالات اختبارات Microsoft Learning MCP 30</w:t>
            </w:r>
            <w:r>
              <w:fldChar w:fldCharType="begin"/>
            </w:r>
            <w:r>
              <w:instrText xml:space="preserve"> XE "‎</w:instrText>
            </w:r>
            <w:r>
              <w:instrText>إيصالات</w:instrText>
            </w:r>
            <w:r>
              <w:instrText xml:space="preserve"> </w:instrText>
            </w:r>
            <w:r>
              <w:instrText>اختبارات</w:instrText>
            </w:r>
            <w:r>
              <w:instrText xml:space="preserve">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w:instrText>
            </w:r>
            <w:r>
              <w:instrText>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dashed" w:sz="4" w:space="0" w:color="BFBFBF"/>
              <w:right w:val="none" w:sz="4" w:space="0" w:color="6E6E6E"/>
            </w:tcBorders>
          </w:tcPr>
          <w:p w:rsidR="002453E1" w:rsidRDefault="00A73845">
            <w:pPr>
              <w:pStyle w:val="ProductList-TableBody"/>
              <w:rPr>
                <w:rtl/>
              </w:rPr>
            </w:pPr>
            <w:r>
              <w:rPr>
                <w:rtl/>
              </w:rPr>
              <w:lastRenderedPageBreak/>
              <w:t>ترخيص موقع اختبارات Microsoft Learning MTA 250</w:t>
            </w:r>
            <w:r>
              <w:fldChar w:fldCharType="begin"/>
            </w:r>
            <w:r>
              <w:instrText xml:space="preserve"> XE "</w:instrText>
            </w:r>
            <w:r>
              <w:instrText>ترخيص</w:instrText>
            </w:r>
            <w:r>
              <w:instrText xml:space="preserve"> </w:instrText>
            </w:r>
            <w:r>
              <w:instrText>موقع</w:instrText>
            </w:r>
            <w:r>
              <w:instrText xml:space="preserve"> </w:instrText>
            </w:r>
            <w:r>
              <w:instrText>اختبارات</w:instrText>
            </w:r>
            <w:r>
              <w:instrText xml:space="preserve">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rtl/>
              </w:rPr>
              <w:t>ترخيص موقع اختبارات Microsoft Learning MOS 500</w:t>
            </w:r>
            <w:r>
              <w:fldChar w:fldCharType="begin"/>
            </w:r>
            <w:r>
              <w:instrText xml:space="preserve"> XE "</w:instrText>
            </w:r>
            <w:r>
              <w:instrText>ترخيص</w:instrText>
            </w:r>
            <w:r>
              <w:instrText xml:space="preserve"> </w:instrText>
            </w:r>
            <w:r>
              <w:instrText>موقع</w:instrText>
            </w:r>
            <w:r>
              <w:instrText xml:space="preserve"> </w:instrText>
            </w:r>
            <w:r>
              <w:instrText>اختبارات</w:instrText>
            </w:r>
            <w:r>
              <w:instrText xml:space="preserve">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2453E1" w:rsidRDefault="00A73845">
      <w:pPr>
        <w:pStyle w:val="ProductList-Offering1SubSection"/>
        <w:outlineLvl w:val="3"/>
        <w:rPr>
          <w:rtl/>
        </w:rPr>
      </w:pPr>
      <w:bookmarkStart w:id="351" w:name="_Sec783"/>
      <w:r>
        <w:rPr>
          <w:rtl/>
        </w:rPr>
        <w:t>2. شروط المنتج</w:t>
      </w:r>
      <w:bookmarkEnd w:id="351"/>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rPr>
          <w:rtl/>
        </w:rPr>
      </w:pPr>
    </w:p>
    <w:p w:rsidR="002453E1" w:rsidRDefault="00A73845">
      <w:pPr>
        <w:pStyle w:val="ProductList-ClauseHeading"/>
        <w:outlineLvl w:val="4"/>
        <w:rPr>
          <w:rtl/>
        </w:rPr>
      </w:pPr>
      <w:r>
        <w:rPr>
          <w:rtl/>
        </w:rPr>
        <w:t>2.1 الإيصالات</w:t>
      </w:r>
    </w:p>
    <w:p w:rsidR="002453E1" w:rsidRDefault="00A73845">
      <w:pPr>
        <w:pStyle w:val="ProductList-Body"/>
        <w:rPr>
          <w:rtl/>
        </w:rPr>
      </w:pPr>
      <w:r>
        <w:rPr>
          <w:rtl/>
        </w:rPr>
        <w:t xml:space="preserve">يتم تقديم الإيصالات وقت الشراء وتنتهي صلاحيتها بعد 12 شهرًا من تاريخ الشراء. </w:t>
      </w:r>
    </w:p>
    <w:p w:rsidR="002453E1" w:rsidRDefault="002453E1">
      <w:pPr>
        <w:pStyle w:val="ProductList-Body"/>
        <w:rPr>
          <w:rtl/>
        </w:rPr>
      </w:pPr>
    </w:p>
    <w:p w:rsidR="002453E1" w:rsidRDefault="00A73845">
      <w:pPr>
        <w:pStyle w:val="ProductList-ClauseHeading"/>
        <w:outlineLvl w:val="4"/>
        <w:rPr>
          <w:rtl/>
        </w:rPr>
      </w:pPr>
      <w:r>
        <w:rPr>
          <w:rtl/>
        </w:rPr>
        <w:t>2.2 ترخيص موقع اختبار شهادة Microsoft Office Specialist ‏(MOS) وMicrosoft Technology Associate ‏(MTA) وMicrosoft Certification Educator</w:t>
      </w:r>
    </w:p>
    <w:p w:rsidR="002453E1" w:rsidRDefault="00A73845">
      <w:pPr>
        <w:pStyle w:val="ProductList-Body"/>
        <w:rPr>
          <w:rtl/>
        </w:rPr>
      </w:pPr>
      <w:r>
        <w:rPr>
          <w:rtl/>
        </w:rPr>
        <w:t>يجب على العميل أن يكون بمثابة مركز اختبار</w:t>
      </w:r>
      <w:r>
        <w:rPr>
          <w:rtl/>
        </w:rPr>
        <w:t xml:space="preserve"> معتمد لـ Certiport حتى يكون مؤهلاً للحصول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الموقع</w:t>
      </w:r>
      <w:r>
        <w:t xml:space="preserve">. </w:t>
      </w:r>
      <w:r>
        <w:t>وستنتهي</w:t>
      </w:r>
      <w:r>
        <w:t xml:space="preserve"> </w:t>
      </w:r>
      <w:r>
        <w:t>صلاحية</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w:instrText>
      </w:r>
      <w:r>
        <w:instrText>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الموقع</w:t>
      </w:r>
      <w:r>
        <w:t xml:space="preserve"> </w:t>
      </w:r>
      <w:r>
        <w:t>بعد</w:t>
      </w:r>
      <w:r>
        <w:t xml:space="preserve"> 12 </w:t>
      </w:r>
      <w:r>
        <w:t>شهرًا</w:t>
      </w:r>
      <w:r>
        <w:t xml:space="preserve"> </w:t>
      </w:r>
      <w:r>
        <w:t>من</w:t>
      </w:r>
      <w:r>
        <w:t xml:space="preserve"> </w:t>
      </w:r>
      <w:r>
        <w:t>تاريخ</w:t>
      </w:r>
      <w:r>
        <w:t xml:space="preserve"> </w:t>
      </w:r>
      <w:r>
        <w:t>الشراء</w:t>
      </w:r>
      <w:r>
        <w:t xml:space="preserve">. </w:t>
      </w:r>
      <w:r>
        <w:t>وسيتم</w:t>
      </w:r>
      <w:r>
        <w:t xml:space="preserve"> </w:t>
      </w:r>
      <w:r>
        <w:t>إسقاط</w:t>
      </w:r>
      <w:r>
        <w:t xml:space="preserve"> </w:t>
      </w:r>
      <w:r>
        <w:t>أي</w:t>
      </w:r>
      <w:r>
        <w:t xml:space="preserve"> </w:t>
      </w:r>
      <w:r>
        <w:t>اختبارات</w:t>
      </w:r>
      <w:r>
        <w:t xml:space="preserve"> </w:t>
      </w:r>
      <w:r>
        <w:t>شهادة</w:t>
      </w:r>
      <w:r>
        <w:t xml:space="preserve"> </w:t>
      </w:r>
      <w:r>
        <w:t>غير</w:t>
      </w:r>
      <w:r>
        <w:t xml:space="preserve"> </w:t>
      </w:r>
      <w:r>
        <w:t>مستخدمة</w:t>
      </w:r>
      <w:r>
        <w:t>.</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52" w:name="_Sec673"/>
      <w:r>
        <w:rPr>
          <w:rtl/>
        </w:rPr>
        <w:t>Microsoft Translator</w:t>
      </w:r>
      <w:bookmarkEnd w:id="352"/>
      <w:r>
        <w:fldChar w:fldCharType="begin"/>
      </w:r>
      <w:r>
        <w:instrText xml:space="preserve"> TC "</w:instrText>
      </w:r>
      <w:bookmarkStart w:id="353" w:name="_Toc449304687"/>
      <w:r>
        <w:instrText>M</w:instrText>
      </w:r>
      <w:r>
        <w:instrText>icrosoft Translator</w:instrText>
      </w:r>
      <w:bookmarkEnd w:id="353"/>
      <w:r>
        <w:instrText>" \l 3</w:instrText>
      </w:r>
      <w:r>
        <w:fldChar w:fldCharType="end"/>
      </w:r>
    </w:p>
    <w:p w:rsidR="002453E1" w:rsidRDefault="00A73845">
      <w:pPr>
        <w:pStyle w:val="ProductList-Offering1SubSection"/>
        <w:outlineLvl w:val="3"/>
        <w:rPr>
          <w:rtl/>
        </w:rPr>
      </w:pPr>
      <w:bookmarkStart w:id="354" w:name="_Sec729"/>
      <w:r>
        <w:rPr>
          <w:rtl/>
        </w:rPr>
        <w:t>1. توفر البرنامج</w:t>
      </w:r>
      <w:bookmarkEnd w:id="354"/>
    </w:p>
    <w:tbl>
      <w:tblPr>
        <w:tblStyle w:val="PURTable"/>
        <w:bidiVisual/>
        <w:tblW w:w="0" w:type="dxa"/>
        <w:tblLook w:val="04A0" w:firstRow="1" w:lastRow="0" w:firstColumn="1" w:lastColumn="0" w:noHBand="0" w:noVBand="1"/>
      </w:tblPr>
      <w:tblGrid>
        <w:gridCol w:w="4445"/>
        <w:gridCol w:w="824"/>
        <w:gridCol w:w="779"/>
        <w:gridCol w:w="795"/>
        <w:gridCol w:w="705"/>
        <w:gridCol w:w="828"/>
        <w:gridCol w:w="821"/>
        <w:gridCol w:w="800"/>
        <w:gridCol w:w="787"/>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55" w:name="_Sec784"/>
      <w:r>
        <w:rPr>
          <w:rtl/>
        </w:rPr>
        <w:t>2. شروط المنتج</w:t>
      </w:r>
      <w:bookmarkEnd w:id="355"/>
    </w:p>
    <w:tbl>
      <w:tblPr>
        <w:tblStyle w:val="PURTable"/>
        <w:bidiVisual/>
        <w:tblW w:w="0" w:type="dxa"/>
        <w:tblLook w:val="04A0" w:firstRow="1" w:lastRow="0" w:firstColumn="1" w:lastColumn="0" w:noHBand="0" w:noVBand="1"/>
      </w:tblPr>
      <w:tblGrid>
        <w:gridCol w:w="3586"/>
        <w:gridCol w:w="3605"/>
        <w:gridCol w:w="359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w:t>
            </w:r>
            <w:r>
              <w:rPr>
                <w:color w:val="404040"/>
                <w:rtl/>
              </w:rPr>
              <w:t>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w:instrText>
            </w:r>
            <w:r>
              <w:instrText>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56" w:name="_Sec674"/>
      <w:r>
        <w:rPr>
          <w:rtl/>
        </w:rPr>
        <w:t>Power BI Pro</w:t>
      </w:r>
      <w:bookmarkEnd w:id="356"/>
      <w:r>
        <w:fldChar w:fldCharType="begin"/>
      </w:r>
      <w:r>
        <w:instrText xml:space="preserve"> TC "</w:instrText>
      </w:r>
      <w:bookmarkStart w:id="357" w:name="_Toc449304688"/>
      <w:r>
        <w:instrText>Power BI Pro</w:instrText>
      </w:r>
      <w:bookmarkEnd w:id="357"/>
      <w:r>
        <w:instrText>" \l 3</w:instrText>
      </w:r>
      <w:r>
        <w:fldChar w:fldCharType="end"/>
      </w:r>
    </w:p>
    <w:p w:rsidR="002453E1" w:rsidRDefault="00A73845">
      <w:pPr>
        <w:pStyle w:val="ProductList-Offering1SubSection"/>
        <w:outlineLvl w:val="3"/>
        <w:rPr>
          <w:rtl/>
        </w:rPr>
      </w:pPr>
      <w:bookmarkStart w:id="358" w:name="_Sec730"/>
      <w:r>
        <w:rPr>
          <w:rtl/>
        </w:rPr>
        <w:t>1. توفر البرنامج</w:t>
      </w:r>
      <w:bookmarkEnd w:id="358"/>
    </w:p>
    <w:tbl>
      <w:tblPr>
        <w:tblStyle w:val="PURTable"/>
        <w:bidiVisual/>
        <w:tblW w:w="0" w:type="dxa"/>
        <w:tblLook w:val="04A0" w:firstRow="1" w:lastRow="0" w:firstColumn="1" w:lastColumn="0" w:noHBand="0" w:noVBand="1"/>
      </w:tblPr>
      <w:tblGrid>
        <w:gridCol w:w="4428"/>
        <w:gridCol w:w="810"/>
        <w:gridCol w:w="784"/>
        <w:gridCol w:w="798"/>
        <w:gridCol w:w="707"/>
        <w:gridCol w:w="829"/>
        <w:gridCol w:w="823"/>
        <w:gridCol w:w="802"/>
        <w:gridCol w:w="803"/>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w:instrText>
            </w:r>
            <w:r>
              <w:instr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dashed" w:sz="4" w:space="0" w:color="BFBFBF"/>
              <w:right w:val="none" w:sz="4" w:space="0" w:color="6E6E6E"/>
            </w:tcBorders>
          </w:tcPr>
          <w:p w:rsidR="002453E1" w:rsidRDefault="00A73845">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5020" w:type="dxa"/>
            <w:tcBorders>
              <w:top w:val="dashed" w:sz="4" w:space="0" w:color="BFBFB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2453E1" w:rsidRDefault="00A73845">
      <w:pPr>
        <w:pStyle w:val="ProductList-Offering1SubSection"/>
        <w:outlineLvl w:val="3"/>
        <w:rPr>
          <w:rtl/>
        </w:rPr>
      </w:pPr>
      <w:bookmarkStart w:id="359" w:name="_Sec785"/>
      <w:r>
        <w:rPr>
          <w:rtl/>
        </w:rPr>
        <w:t>2. شروط المنتج</w:t>
      </w:r>
      <w:bookmarkEnd w:id="359"/>
    </w:p>
    <w:tbl>
      <w:tblPr>
        <w:tblStyle w:val="PURTable"/>
        <w:bidiVisual/>
        <w:tblW w:w="0" w:type="dxa"/>
        <w:tblLook w:val="04A0" w:firstRow="1" w:lastRow="0" w:firstColumn="1" w:lastColumn="0" w:noHBand="0" w:noVBand="1"/>
      </w:tblPr>
      <w:tblGrid>
        <w:gridCol w:w="3594"/>
        <w:gridCol w:w="3601"/>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للمدة الممتدة: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rtl/>
              </w:rPr>
              <w:t>مؤهل</w:t>
            </w:r>
            <w:r>
              <w:rPr>
                <w:rtl/>
              </w:rPr>
              <w:t xml:space="preserve">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2HeadingNoBorder"/>
        <w:outlineLvl w:val="2"/>
        <w:rPr>
          <w:rtl/>
        </w:rPr>
      </w:pPr>
      <w:bookmarkStart w:id="360" w:name="_Sec676"/>
      <w:r>
        <w:rPr>
          <w:rtl/>
        </w:rPr>
        <w:lastRenderedPageBreak/>
        <w:t>Yammer Enterprise</w:t>
      </w:r>
      <w:bookmarkEnd w:id="360"/>
      <w:r>
        <w:fldChar w:fldCharType="begin"/>
      </w:r>
      <w:r>
        <w:instrText xml:space="preserve"> TC "</w:instrText>
      </w:r>
      <w:bookmarkStart w:id="361" w:name="_Toc449304689"/>
      <w:r>
        <w:instrText>Yammer Enterprise</w:instrText>
      </w:r>
      <w:bookmarkEnd w:id="361"/>
      <w:r>
        <w:instrText>" \l 3</w:instrText>
      </w:r>
      <w:r>
        <w:fldChar w:fldCharType="end"/>
      </w:r>
    </w:p>
    <w:p w:rsidR="002453E1" w:rsidRDefault="00A73845">
      <w:pPr>
        <w:pStyle w:val="ProductList-Offering1SubSection"/>
        <w:outlineLvl w:val="3"/>
        <w:rPr>
          <w:rtl/>
        </w:rPr>
      </w:pPr>
      <w:bookmarkStart w:id="362" w:name="_Sec732"/>
      <w:r>
        <w:rPr>
          <w:rtl/>
        </w:rPr>
        <w:t>1. توفر البرنامج</w:t>
      </w:r>
      <w:bookmarkEnd w:id="362"/>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245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3E1" w:rsidRDefault="00A73845">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2453E1">
        <w:tc>
          <w:tcPr>
            <w:tcW w:w="5020" w:type="dxa"/>
            <w:tcBorders>
              <w:top w:val="single" w:sz="6" w:space="0" w:color="FFFFFF"/>
              <w:left w:val="none" w:sz="4" w:space="0" w:color="6E6E6E"/>
              <w:bottom w:val="none" w:sz="4" w:space="0" w:color="BFBFBF"/>
              <w:right w:val="none" w:sz="4" w:space="0" w:color="6E6E6E"/>
            </w:tcBorders>
          </w:tcPr>
          <w:p w:rsidR="002453E1" w:rsidRDefault="00A73845">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53E1" w:rsidRDefault="00A73845">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instrText>واتفاقية</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3E1" w:rsidRDefault="00A73845">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bl>
    <w:p w:rsidR="002453E1" w:rsidRDefault="00A73845">
      <w:pPr>
        <w:pStyle w:val="ProductList-Offering1SubSection"/>
        <w:outlineLvl w:val="3"/>
        <w:rPr>
          <w:rtl/>
        </w:rPr>
      </w:pPr>
      <w:bookmarkStart w:id="363" w:name="_Sec787"/>
      <w:r>
        <w:rPr>
          <w:rtl/>
        </w:rPr>
        <w:t>2. شروط المنتج</w:t>
      </w:r>
      <w:bookmarkEnd w:id="363"/>
    </w:p>
    <w:tbl>
      <w:tblPr>
        <w:tblStyle w:val="PURTable"/>
        <w:bidiVisual/>
        <w:tblW w:w="0" w:type="dxa"/>
        <w:tblLook w:val="04A0" w:firstRow="1" w:lastRow="0" w:firstColumn="1" w:lastColumn="0" w:noHBand="0" w:noVBand="1"/>
      </w:tblPr>
      <w:tblGrid>
        <w:gridCol w:w="3594"/>
        <w:gridCol w:w="3601"/>
        <w:gridCol w:w="3595"/>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w:instrText>
            </w:r>
            <w:r>
              <w:instrText xml:space="preserve">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العروض الترويجية: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3E1" w:rsidRDefault="00A73845">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مؤهل </w:t>
            </w:r>
            <w:r>
              <w:rPr>
                <w:color w:val="404040"/>
                <w:rtl/>
              </w:rPr>
              <w:t>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مؤهل للتخفيض (SCE): غير متوفر</w:t>
            </w:r>
          </w:p>
        </w:tc>
      </w:tr>
      <w:tr w:rsidR="00245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A7384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نعم</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3E1" w:rsidRDefault="002453E1">
            <w:pPr>
              <w:pStyle w:val="ProductList-TableBody"/>
              <w:rPr>
                <w:rtl/>
              </w:rPr>
            </w:pPr>
          </w:p>
        </w:tc>
      </w:tr>
    </w:tbl>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w:t>
            </w:r>
            <w:r>
              <w:rPr>
                <w:sz w:val="14"/>
                <w:rtl/>
              </w:rPr>
              <w:t xml:space="preserve">/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2453E1">
      <w:pPr>
        <w:sectPr w:rsidR="002453E1">
          <w:headerReference w:type="default" r:id="rId128"/>
          <w:footerReference w:type="default" r:id="rId129"/>
          <w:type w:val="continuous"/>
          <w:pgSz w:w="12240" w:h="15840" w:code="1"/>
          <w:pgMar w:top="1170" w:right="720" w:bottom="720" w:left="720" w:header="432" w:footer="288" w:gutter="0"/>
          <w:cols w:space="360"/>
        </w:sectPr>
      </w:pPr>
    </w:p>
    <w:p w:rsidR="002453E1" w:rsidRDefault="00A73845">
      <w:pPr>
        <w:pStyle w:val="ProductList-SectionHeading"/>
        <w:pageBreakBefore/>
        <w:outlineLvl w:val="0"/>
        <w:rPr>
          <w:rtl/>
        </w:rPr>
      </w:pPr>
      <w:bookmarkStart w:id="364" w:name="_Sec549"/>
      <w:bookmarkEnd w:id="216"/>
      <w:r>
        <w:rPr>
          <w:rtl/>
        </w:rPr>
        <w:lastRenderedPageBreak/>
        <w:t>المسرد</w:t>
      </w:r>
      <w:r>
        <w:fldChar w:fldCharType="begin"/>
      </w:r>
      <w:r>
        <w:instrText xml:space="preserve"> TC "</w:instrText>
      </w:r>
      <w:bookmarkStart w:id="365" w:name="_Toc449304690"/>
      <w:r>
        <w:instrText>المسرد</w:instrText>
      </w:r>
      <w:bookmarkEnd w:id="365"/>
      <w:r>
        <w:instrText>" \l 1</w:instrText>
      </w:r>
      <w:r>
        <w:fldChar w:fldCharType="end"/>
      </w:r>
    </w:p>
    <w:p w:rsidR="002453E1" w:rsidRDefault="00A73845">
      <w:pPr>
        <w:pStyle w:val="ProductList-Offering1Heading"/>
        <w:outlineLvl w:val="1"/>
        <w:rPr>
          <w:rtl/>
        </w:rPr>
      </w:pPr>
      <w:bookmarkStart w:id="366" w:name="_Sec550"/>
      <w:r>
        <w:rPr>
          <w:rtl/>
        </w:rPr>
        <w:t>السمات</w:t>
      </w:r>
      <w:bookmarkEnd w:id="366"/>
      <w:r>
        <w:fldChar w:fldCharType="begin"/>
      </w:r>
      <w:r>
        <w:instrText xml:space="preserve"> TC "</w:instrText>
      </w:r>
      <w:bookmarkStart w:id="367" w:name="_Toc449304691"/>
      <w:r>
        <w:instrText>السمات</w:instrText>
      </w:r>
      <w:bookmarkEnd w:id="367"/>
      <w:r>
        <w:instrText>" \l 2</w:instrText>
      </w:r>
      <w:r>
        <w:fldChar w:fldCharType="end"/>
      </w:r>
    </w:p>
    <w:p w:rsidR="002453E1" w:rsidRDefault="00A73845">
      <w:pPr>
        <w:pStyle w:val="ProductList-BodySpaced"/>
        <w:rPr>
          <w:rtl/>
        </w:rPr>
      </w:pPr>
      <w:r>
        <w:rPr>
          <w:rtl/>
        </w:rPr>
        <w:t>يتم تحديد السمات في الجداول في كل إدخال منتج، وتشير إلى الحقوق أو الشروط المعمول بها على المنتجات.</w:t>
      </w:r>
    </w:p>
    <w:p w:rsidR="002453E1" w:rsidRDefault="002453E1">
      <w:pPr>
        <w:pStyle w:val="ProductList-BodySpaced"/>
        <w:rPr>
          <w:rtl/>
        </w:rPr>
      </w:pPr>
    </w:p>
    <w:p w:rsidR="002453E1" w:rsidRDefault="00A73845">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2453E1" w:rsidRDefault="00A73845">
      <w:pPr>
        <w:pStyle w:val="ProductList-BodySpaced"/>
        <w:rPr>
          <w:rtl/>
        </w:rPr>
      </w:pPr>
      <w:r>
        <w:rPr>
          <w:b/>
          <w:color w:val="00188F"/>
          <w:rtl/>
        </w:rPr>
        <w:t>متطلبات وصول ا</w:t>
      </w:r>
      <w:r>
        <w:rPr>
          <w:b/>
          <w:color w:val="00188F"/>
          <w:rtl/>
        </w:rPr>
        <w:t>لعملاء</w:t>
      </w:r>
      <w:r>
        <w:rPr>
          <w:rtl/>
        </w:rPr>
        <w:t>: يشير إلى ما إذا كان منتج الخادم يتطلب ترخيص وصول عميل لتمكين الوصول بواسطة المستخدمين والأجهزة.</w:t>
      </w:r>
    </w:p>
    <w:p w:rsidR="002453E1" w:rsidRDefault="00A73845">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2453E1" w:rsidRDefault="00A73845">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w:t>
      </w:r>
      <w:r>
        <w:rPr>
          <w:rtl/>
        </w:rPr>
        <w:t>دنى المسموح به بدلاً من إصدار المستوى الأعلى المرخص، حسب ما هو مسموح به في شروط الترخيص العامة.</w:t>
      </w:r>
    </w:p>
    <w:p w:rsidR="002453E1" w:rsidRDefault="00A73845">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2453E1" w:rsidRDefault="00A73845">
      <w:pPr>
        <w:pStyle w:val="ProductList-BodySpaced"/>
        <w:rPr>
          <w:rtl/>
        </w:rPr>
      </w:pPr>
      <w:r>
        <w:rPr>
          <w:b/>
          <w:color w:val="00188F"/>
          <w:rtl/>
        </w:rPr>
        <w:t>متطلبات وصول المستخدم الخ</w:t>
      </w:r>
      <w:r>
        <w:rPr>
          <w:b/>
          <w:color w:val="00188F"/>
          <w:rtl/>
        </w:rPr>
        <w:t>ارجي</w:t>
      </w:r>
      <w:r>
        <w:rPr>
          <w:rtl/>
        </w:rPr>
        <w:t xml:space="preserve">: تشير إلى متطلبات أو خيارات الترخيص المحددة للسماح بوصول </w:t>
      </w:r>
      <w:r>
        <w:fldChar w:fldCharType="begin"/>
      </w:r>
      <w:r>
        <w:instrText xml:space="preserve"> AutoTextList   \s NoStyle \t "</w:instrText>
      </w:r>
      <w:r>
        <w:instrText>المستخدمون</w:instrText>
      </w:r>
      <w:r>
        <w:instrText xml:space="preserve"> </w:instrText>
      </w:r>
      <w:r>
        <w:instrText>الخارجيون</w:instrText>
      </w:r>
      <w:r>
        <w:instrText xml:space="preserve"> </w:instrText>
      </w:r>
      <w:r>
        <w:instrText>هم</w:instrText>
      </w:r>
      <w:r>
        <w:instrText xml:space="preserve"> </w:instrText>
      </w:r>
      <w:r>
        <w:instrText>المستخدمون</w:instrText>
      </w:r>
      <w:r>
        <w:instrText xml:space="preserve"> </w:instrText>
      </w:r>
      <w:r>
        <w:instrText>الذين</w:instrText>
      </w:r>
      <w:r>
        <w:instrText xml:space="preserve"> </w:instrText>
      </w:r>
      <w:r>
        <w:instrText>ليسوا</w:instrText>
      </w:r>
      <w:r>
        <w:instrText xml:space="preserve"> </w:instrText>
      </w:r>
      <w:r>
        <w:instrText>موظفين</w:instrText>
      </w:r>
      <w:r>
        <w:instrText xml:space="preserve"> </w:instrText>
      </w:r>
      <w:r>
        <w:instrText>لدى</w:instrText>
      </w:r>
      <w:r>
        <w:instrText xml:space="preserve"> </w:instrText>
      </w:r>
      <w:r>
        <w:instrText>العميل</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أو</w:instrText>
      </w:r>
      <w:r>
        <w:instrText xml:space="preserve"> </w:instrText>
      </w:r>
      <w:r>
        <w:instrText>مقاولين</w:instrText>
      </w:r>
      <w:r>
        <w:instrText xml:space="preserve"> </w:instrText>
      </w:r>
      <w:r>
        <w:instrText>بالموقع</w:instrText>
      </w:r>
      <w:r>
        <w:instrText xml:space="preserve"> </w:instrText>
      </w:r>
      <w:r>
        <w:instrText>أو</w:instrText>
      </w:r>
      <w:r>
        <w:instrText xml:space="preserve"> </w:instrText>
      </w:r>
      <w:r>
        <w:instrText>وكلاء</w:instrText>
      </w:r>
      <w:r>
        <w:instrText xml:space="preserve"> </w:instrText>
      </w:r>
      <w:r>
        <w:instrText>بالموقع</w:instrText>
      </w:r>
      <w:r>
        <w:instrText xml:space="preserve"> </w:instrText>
      </w:r>
      <w:r>
        <w:instrText>لديه</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fldChar w:fldCharType="separate"/>
      </w:r>
      <w:r>
        <w:rPr>
          <w:color w:val="0563C1"/>
        </w:rPr>
        <w:t>ال</w:t>
      </w:r>
      <w:r>
        <w:rPr>
          <w:color w:val="0563C1"/>
        </w:rPr>
        <w:t>مستخدمين</w:t>
      </w:r>
      <w:r>
        <w:rPr>
          <w:color w:val="0563C1"/>
        </w:rPr>
        <w:t xml:space="preserve"> </w:t>
      </w:r>
      <w:r>
        <w:rPr>
          <w:color w:val="0563C1"/>
        </w:rPr>
        <w:t>الخارجيين</w:t>
      </w:r>
      <w:r>
        <w:fldChar w:fldCharType="end"/>
      </w:r>
      <w:r>
        <w:t>.</w:t>
      </w:r>
    </w:p>
    <w:p w:rsidR="002453E1" w:rsidRDefault="00A73845">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w:instrText>
      </w:r>
      <w:r>
        <w:instrText>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تحسبًا</w:t>
      </w:r>
      <w:r>
        <w:t xml:space="preserve"> </w:t>
      </w:r>
      <w:r>
        <w:t>لوقوع</w:t>
      </w:r>
      <w:r>
        <w:t xml:space="preserve"> </w:t>
      </w:r>
      <w:r>
        <w:t>حدث</w:t>
      </w:r>
      <w:r>
        <w:t xml:space="preserve"> </w:t>
      </w:r>
      <w:r>
        <w:t>تجاوز</w:t>
      </w:r>
      <w:r>
        <w:t xml:space="preserve"> </w:t>
      </w:r>
      <w:r>
        <w:t>الفشل</w:t>
      </w:r>
      <w:r>
        <w:t xml:space="preserve">. </w:t>
      </w:r>
      <w:r>
        <w:t>ويجوز</w:t>
      </w:r>
      <w:r>
        <w:t xml:space="preserve"> </w:t>
      </w:r>
      <w:r>
        <w:t>تشغيل</w:t>
      </w:r>
      <w:r>
        <w:t xml:space="preserve"> </w:t>
      </w:r>
      <w:r>
        <w:t>مثيلات</w:t>
      </w:r>
      <w:r>
        <w:t xml:space="preserve"> </w:t>
      </w:r>
      <w:r>
        <w:t>تجاوز</w:t>
      </w:r>
      <w:r>
        <w:t xml:space="preserve"> </w:t>
      </w:r>
      <w:r>
        <w:t>الفشل</w:t>
      </w:r>
      <w:r>
        <w:t xml:space="preserve"> </w:t>
      </w:r>
      <w:r>
        <w:t>الخاملة</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w:instrText>
      </w:r>
      <w:r>
        <w:instrText>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منفصلة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w:instrText>
      </w:r>
      <w:r>
        <w:instrText>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أو</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آخر</w:t>
      </w:r>
      <w:r>
        <w:t xml:space="preserve"> </w:t>
      </w:r>
      <w:r>
        <w:t>مخصص</w:t>
      </w:r>
      <w:r>
        <w:t xml:space="preserve"> </w:t>
      </w:r>
      <w:r>
        <w:t>لاستخدام</w:t>
      </w:r>
      <w:r>
        <w:t xml:space="preserve"> </w:t>
      </w:r>
      <w:r>
        <w:t>العميل</w:t>
      </w:r>
      <w:r>
        <w:t xml:space="preserve">. </w:t>
      </w:r>
      <w:r>
        <w:t>تنطبق</w:t>
      </w:r>
      <w:r>
        <w:t xml:space="preserve"> </w:t>
      </w:r>
      <w:r>
        <w:t>حقوق</w:t>
      </w:r>
      <w:r>
        <w:t xml:space="preserve"> </w:t>
      </w:r>
      <w:r>
        <w:t>تجاوز</w:t>
      </w:r>
      <w:r>
        <w:t xml:space="preserve"> </w:t>
      </w:r>
      <w:r>
        <w:t>الفشل</w:t>
      </w:r>
      <w:r>
        <w:t xml:space="preserve"> </w:t>
      </w:r>
      <w:r>
        <w:t>في</w:t>
      </w:r>
      <w:r>
        <w:t xml:space="preserve"> </w:t>
      </w:r>
      <w:r>
        <w:t>حالة</w:t>
      </w:r>
      <w:r>
        <w:t xml:space="preserve"> </w:t>
      </w:r>
      <w:r>
        <w:t>عدم</w:t>
      </w:r>
      <w:r>
        <w:t xml:space="preserve"> </w:t>
      </w:r>
      <w:r>
        <w:t>تج</w:t>
      </w:r>
      <w:r>
        <w:t>اوز</w:t>
      </w:r>
      <w:r>
        <w:t xml:space="preserve"> </w:t>
      </w:r>
      <w:r>
        <w:t>عدد</w:t>
      </w:r>
      <w:r>
        <w:t xml:space="preserve"> </w:t>
      </w:r>
      <w:r>
        <w:t>التراخيص</w:t>
      </w:r>
      <w:r>
        <w:t xml:space="preserve"> </w:t>
      </w:r>
      <w:r>
        <w:t>المطلوبة</w:t>
      </w:r>
      <w:r>
        <w:t xml:space="preserve"> </w:t>
      </w:r>
      <w:r>
        <w:t>لتشغيل</w:t>
      </w:r>
      <w:r>
        <w:t xml:space="preserve"> </w:t>
      </w:r>
      <w:r>
        <w:t>مثيلات</w:t>
      </w:r>
      <w:r>
        <w:t xml:space="preserve"> </w:t>
      </w:r>
      <w:r>
        <w:t>تجاوز</w:t>
      </w:r>
      <w:r>
        <w:t xml:space="preserve"> </w:t>
      </w:r>
      <w:r>
        <w:t>الفشل</w:t>
      </w:r>
      <w:r>
        <w:t xml:space="preserve"> </w:t>
      </w:r>
      <w:r>
        <w:t>الخاملة</w:t>
      </w:r>
      <w:r>
        <w:t xml:space="preserve"> </w:t>
      </w:r>
      <w:r>
        <w:t>لعدد</w:t>
      </w:r>
      <w:r>
        <w:t xml:space="preserve"> </w:t>
      </w:r>
      <w:r>
        <w:t>التراخيص</w:t>
      </w:r>
      <w:r>
        <w:t xml:space="preserve"> </w:t>
      </w:r>
      <w:r>
        <w:t>المطلوبة</w:t>
      </w:r>
      <w:r>
        <w:t xml:space="preserve"> </w:t>
      </w:r>
      <w:r>
        <w:t>لتشغيل</w:t>
      </w:r>
      <w:r>
        <w:t xml:space="preserve"> </w:t>
      </w:r>
      <w:r>
        <w:t>مثيلات</w:t>
      </w:r>
      <w:r>
        <w:t xml:space="preserve"> </w:t>
      </w:r>
      <w:r>
        <w:t>الإنتاج</w:t>
      </w:r>
      <w:r>
        <w:t xml:space="preserve"> </w:t>
      </w:r>
      <w:r>
        <w:t>المقابلة</w:t>
      </w:r>
      <w:r>
        <w:t>.</w:t>
      </w:r>
    </w:p>
    <w:p w:rsidR="002453E1" w:rsidRDefault="00A73845">
      <w:pPr>
        <w:pStyle w:val="ProductList-BodySpaced"/>
        <w:rPr>
          <w:rtl/>
        </w:rPr>
      </w:pPr>
      <w:r>
        <w:rPr>
          <w:b/>
          <w:color w:val="00188F"/>
          <w:rtl/>
        </w:rPr>
        <w:t>Government Community Cloud (الولايات المتحدة فقط)</w:t>
      </w:r>
      <w:r>
        <w:rPr>
          <w:rtl/>
        </w:rPr>
        <w:t>: الخدمات عبر الإنترنت المتوفرة بشكل حصري للكيانات الحكومية الفيدرالية أو الدولية أو المحلية</w:t>
      </w:r>
      <w:r>
        <w:rPr>
          <w:rtl/>
        </w:rPr>
        <w:t xml:space="preserve">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w:t>
      </w:r>
      <w:r>
        <w:rPr>
          <w:rtl/>
        </w:rPr>
        <w:t>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w:t>
      </w:r>
      <w:r>
        <w:rPr>
          <w:rtl/>
        </w:rPr>
        <w:t xml:space="preserve">حكومي في النطاق نفسه المقترن بخدمات سحابية لا تنتمي للمجتمع الحكومي. </w:t>
      </w:r>
    </w:p>
    <w:p w:rsidR="002453E1" w:rsidRDefault="00A73845">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2453E1" w:rsidRDefault="00A73845">
      <w:pPr>
        <w:pStyle w:val="ProductList-BodySpaced"/>
        <w:rPr>
          <w:rtl/>
        </w:rPr>
      </w:pPr>
      <w:r>
        <w:rPr>
          <w:b/>
          <w:color w:val="00188F"/>
          <w:rtl/>
        </w:rPr>
        <w:t>إمكانية نقل الترخيص</w:t>
      </w:r>
      <w:r>
        <w:rPr>
          <w:rtl/>
        </w:rPr>
        <w:t>: الحقوق المتوفرة للعملا</w:t>
      </w:r>
      <w:r>
        <w:rPr>
          <w:rtl/>
        </w:rPr>
        <w:t xml:space="preserve">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w:t>
      </w:r>
      <w:r>
        <w:rPr>
          <w:rtl/>
        </w:rPr>
        <w:t xml:space="preserve"> التفاصيل.</w:t>
      </w:r>
    </w:p>
    <w:p w:rsidR="002453E1" w:rsidRDefault="00A73845">
      <w:pPr>
        <w:pStyle w:val="ProductList-BodySpaced"/>
        <w:rPr>
          <w:rtl/>
        </w:rPr>
      </w:pPr>
      <w:r>
        <w:rPr>
          <w:b/>
          <w:color w:val="00188F"/>
          <w:rtl/>
        </w:rPr>
        <w:t>شروط الترخيص</w:t>
      </w:r>
      <w:r>
        <w:rPr>
          <w:rtl/>
        </w:rPr>
        <w:t>: البنود والشروط التي تحكم نشر المنتج واستخدامه.</w:t>
      </w:r>
    </w:p>
    <w:p w:rsidR="002453E1" w:rsidRDefault="00A73845">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w:t>
      </w:r>
      <w:r>
        <w:rPr>
          <w:rtl/>
        </w:rPr>
        <w:t xml:space="preserve"> أخرى بدلاً من الإصدار المرخص.</w:t>
      </w:r>
    </w:p>
    <w:p w:rsidR="002453E1" w:rsidRDefault="00A73845">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2453E1" w:rsidRDefault="00A73845">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2453E1" w:rsidRDefault="00A73845">
      <w:pPr>
        <w:pStyle w:val="ProductList-BodySpaced"/>
        <w:rPr>
          <w:rtl/>
        </w:rPr>
      </w:pPr>
      <w:r>
        <w:rPr>
          <w:b/>
          <w:color w:val="00188F"/>
          <w:rtl/>
        </w:rPr>
        <w:t>الإصدار السابق</w:t>
      </w:r>
      <w:r>
        <w:rPr>
          <w:rtl/>
        </w:rPr>
        <w:t>: الإصدارات السابقة للمنتج وتاريخ التوفر الخاص بها.</w:t>
      </w:r>
    </w:p>
    <w:p w:rsidR="002453E1" w:rsidRDefault="00A73845">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2453E1" w:rsidRDefault="00A73845">
      <w:pPr>
        <w:pStyle w:val="ProductList-BodySpaced"/>
        <w:rPr>
          <w:rtl/>
        </w:rPr>
      </w:pPr>
      <w:r>
        <w:rPr>
          <w:b/>
          <w:color w:val="00188F"/>
          <w:rtl/>
        </w:rPr>
        <w:t>برنامج الاشتراك عبر الإنترنت (OSP)</w:t>
      </w:r>
      <w:r>
        <w:rPr>
          <w:rtl/>
        </w:rPr>
        <w:t>: يتوفر المنتج في برنام</w:t>
      </w:r>
      <w:r>
        <w:rPr>
          <w:rtl/>
        </w:rPr>
        <w:t>ج Online Subscription.</w:t>
      </w:r>
    </w:p>
    <w:p w:rsidR="002453E1" w:rsidRDefault="00A73845">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2453E1" w:rsidRDefault="00A73845">
      <w:pPr>
        <w:pStyle w:val="ProductList-BodySpaced"/>
        <w:rPr>
          <w:rtl/>
        </w:rPr>
      </w:pPr>
      <w:r>
        <w:rPr>
          <w:b/>
          <w:color w:val="00188F"/>
          <w:rtl/>
        </w:rPr>
        <w:t>شروط الترخيص الخاصة بالمنتج</w:t>
      </w:r>
      <w:r>
        <w:rPr>
          <w:rtl/>
        </w:rPr>
        <w:t>: تشير إلى أن البنود والشروط الخاصة بالمنتج الت</w:t>
      </w:r>
      <w:r>
        <w:rPr>
          <w:rtl/>
        </w:rPr>
        <w:t>ي تحكم توزيع المنتج واستخدامه موجودة أسفل جدول "حقوق الاستخدام".</w:t>
      </w:r>
    </w:p>
    <w:p w:rsidR="002453E1" w:rsidRDefault="00A73845">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2453E1" w:rsidRDefault="00A73845">
      <w:pPr>
        <w:pStyle w:val="ProductList-BodySpaced"/>
        <w:rPr>
          <w:rtl/>
        </w:rPr>
      </w:pPr>
      <w:r>
        <w:rPr>
          <w:b/>
          <w:color w:val="00188F"/>
          <w:rtl/>
        </w:rPr>
        <w:t>‎إعفاء المستخدم المؤهَّل</w:t>
      </w:r>
      <w:r>
        <w:rPr>
          <w:rtl/>
        </w:rPr>
        <w:t>: إعفاء ينطبق على المست</w:t>
      </w:r>
      <w:r>
        <w:rPr>
          <w:rtl/>
        </w:rPr>
        <w:t xml:space="preserve">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2453E1" w:rsidRDefault="00A73845">
      <w:pPr>
        <w:pStyle w:val="ProductList-BodySpaced"/>
        <w:rPr>
          <w:rtl/>
        </w:rPr>
      </w:pPr>
      <w:r>
        <w:rPr>
          <w:b/>
          <w:color w:val="00188F"/>
          <w:rtl/>
        </w:rPr>
        <w:t>‏</w:t>
      </w:r>
      <w:dir w:val="rtl">
        <w:r>
          <w:rPr>
            <w:b/>
            <w:color w:val="00188F"/>
            <w:rtl/>
          </w:rPr>
          <w:t>مؤهل للتخفيض</w:t>
        </w:r>
        <w:r>
          <w:rPr>
            <w:rtl/>
          </w:rPr>
          <w:t>: خدمة عبر الإنت</w:t>
        </w:r>
        <w:r>
          <w:rPr>
            <w:rtl/>
          </w:rPr>
          <w:t>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dir>
    </w:p>
    <w:p w:rsidR="002453E1" w:rsidRDefault="00A73845">
      <w:pPr>
        <w:pStyle w:val="ProductList-BodySpaced"/>
        <w:rPr>
          <w:rtl/>
        </w:rPr>
      </w:pPr>
      <w:r>
        <w:rPr>
          <w:b/>
          <w:color w:val="00188F"/>
          <w:rtl/>
        </w:rPr>
        <w:t>مؤهل للتخفيض (SCE)</w:t>
      </w:r>
      <w:r>
        <w:rPr>
          <w:rtl/>
        </w:rPr>
        <w:t>: منتجات تتيح لعميل Server &amp;</w:t>
      </w:r>
      <w:r>
        <w:rPr>
          <w:rtl/>
        </w:rPr>
        <w:t xml:space="preserve"> Cloud Enrollment الإبلاغ للحصول على تخفيض في قيمة تراخيص الاشتراك أو الالتزام السنوي المخصص في المستقبل بعد مرور 12 شهرًا متواصلاً.</w:t>
      </w:r>
    </w:p>
    <w:p w:rsidR="002453E1" w:rsidRDefault="00A73845">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w:instrText>
      </w:r>
      <w:r>
        <w:instrText>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بحقوق</w:t>
      </w:r>
      <w:r>
        <w:t xml:space="preserve"> </w:t>
      </w:r>
      <w:r>
        <w:t>وصول</w:t>
      </w:r>
      <w:r>
        <w:t xml:space="preserve"> </w:t>
      </w:r>
      <w:r>
        <w:t>واستخدام</w:t>
      </w:r>
      <w:r>
        <w:t xml:space="preserve"> </w:t>
      </w:r>
      <w:r>
        <w:t>معينة</w:t>
      </w:r>
      <w:r>
        <w:t xml:space="preserve">. </w:t>
      </w:r>
      <w:r>
        <w:t>يجوز</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استخدام</w:t>
      </w:r>
      <w:r>
        <w:t xml:space="preserve"> </w:t>
      </w:r>
      <w:r>
        <w:fldChar w:fldCharType="begin"/>
      </w:r>
      <w:r>
        <w:instrText xml:space="preserve"> AutoTextList   \s NoStyle \t " </w:instrText>
      </w:r>
      <w:r>
        <w:instrText>جهاز</w:instrText>
      </w:r>
      <w:r>
        <w:instrText xml:space="preserve"> </w:instrText>
      </w:r>
      <w:r>
        <w:instrText>ا</w:instrText>
      </w:r>
      <w:r>
        <w:instrText>لطرف</w:instrText>
      </w:r>
      <w:r>
        <w:instrText xml:space="preserve"> </w:instrText>
      </w:r>
      <w:r>
        <w:instrText>الثالث</w:instrText>
      </w:r>
      <w:r>
        <w:instrText xml:space="preserve"> </w:instrText>
      </w:r>
      <w:r>
        <w:instrText>المؤهل</w:instrText>
      </w:r>
      <w:r>
        <w:instrText xml:space="preserve"> </w:instrText>
      </w:r>
      <w:r>
        <w:instrText>عبارة</w:instrText>
      </w:r>
      <w:r>
        <w:instrText xml:space="preserve"> </w:instrText>
      </w:r>
      <w:r>
        <w:instrText>عن</w:instrText>
      </w:r>
      <w:r>
        <w:instrText xml:space="preserve"> </w:instrText>
      </w:r>
      <w:r>
        <w:instrText>جهاز</w:instrText>
      </w:r>
      <w:r>
        <w:instrText xml:space="preserve"> </w:instrText>
      </w:r>
      <w:r>
        <w:instrText>لا</w:instrText>
      </w:r>
      <w:r>
        <w:instrText xml:space="preserve"> </w:instrText>
      </w:r>
      <w:r>
        <w:instrText>يمتلكه</w:instrText>
      </w:r>
      <w:r>
        <w:instrText xml:space="preserve"> </w:instrText>
      </w:r>
      <w:r>
        <w:instrText>العميل</w:instrText>
      </w:r>
      <w:r>
        <w:instrText xml:space="preserve"> </w:instrText>
      </w:r>
      <w:r>
        <w:instrText>أو</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مثل</w:instrText>
      </w:r>
      <w:r>
        <w:instrText xml:space="preserve"> </w:instrText>
      </w:r>
      <w:r>
        <w:instrText>وحدة</w:instrText>
      </w:r>
      <w:r>
        <w:instrText xml:space="preserve"> kiosk </w:instrText>
      </w:r>
      <w:r>
        <w:instrText>عمومية</w:instrText>
      </w:r>
      <w:r>
        <w:instrText xml:space="preserve"> </w:instrText>
      </w:r>
      <w:r>
        <w:instrText>خاصة</w:instrText>
      </w:r>
      <w:r>
        <w:instrText xml:space="preserve"> </w:instrText>
      </w:r>
      <w:r>
        <w:instrText>بطرف</w:instrText>
      </w:r>
      <w:r>
        <w:instrText xml:space="preserve"> </w:instrText>
      </w:r>
      <w:r>
        <w:instrText>ثالث</w:instrText>
      </w:r>
      <w:r>
        <w:instrText>)</w:instrText>
      </w:r>
      <w:r>
        <w:instrText>،</w:instrText>
      </w:r>
      <w:r>
        <w:instrText xml:space="preserve"> </w:instrText>
      </w:r>
      <w:r>
        <w:instrText>على</w:instrText>
      </w:r>
      <w:r>
        <w:instrText xml:space="preserve"> </w:instrText>
      </w:r>
      <w:r>
        <w:instrText>نحو</w:instrText>
      </w:r>
      <w:r>
        <w:instrText xml:space="preserve"> </w:instrText>
      </w:r>
      <w:r>
        <w:instrText>مباشر</w:instrText>
      </w:r>
      <w:r>
        <w:instrText xml:space="preserve"> </w:instrText>
      </w:r>
      <w:r>
        <w:instrText>أو</w:instrText>
      </w:r>
      <w:r>
        <w:instrText xml:space="preserve"> </w:instrText>
      </w:r>
      <w:r>
        <w:instrText>غير</w:instrText>
      </w:r>
      <w:r>
        <w:instrText xml:space="preserve"> </w:instrText>
      </w:r>
      <w:r>
        <w:instrText>مباشر</w:instrText>
      </w:r>
      <w:r>
        <w:instrText xml:space="preserve">." </w:instrText>
      </w:r>
      <w:r>
        <w:fldChar w:fldCharType="separate"/>
      </w:r>
      <w:r>
        <w:rPr>
          <w:color w:val="0563C1"/>
        </w:rPr>
        <w:t>جهاز</w:t>
      </w:r>
      <w:r>
        <w:rPr>
          <w:color w:val="0563C1"/>
        </w:rPr>
        <w:t xml:space="preserve"> </w:t>
      </w:r>
      <w:r>
        <w:rPr>
          <w:color w:val="0563C1"/>
        </w:rPr>
        <w:t>طرف</w:t>
      </w:r>
      <w:r>
        <w:rPr>
          <w:color w:val="0563C1"/>
        </w:rPr>
        <w:t xml:space="preserve"> </w:t>
      </w:r>
      <w:r>
        <w:rPr>
          <w:color w:val="0563C1"/>
        </w:rPr>
        <w:t>ثالث</w:t>
      </w:r>
      <w:r>
        <w:rPr>
          <w:color w:val="0563C1"/>
        </w:rPr>
        <w:t xml:space="preserve"> </w:t>
      </w:r>
      <w:r>
        <w:rPr>
          <w:color w:val="0563C1"/>
        </w:rPr>
        <w:t>مؤهِّل</w:t>
      </w:r>
      <w:r>
        <w:fldChar w:fldCharType="end"/>
      </w:r>
      <w:r>
        <w:t xml:space="preserve"> </w:t>
      </w:r>
      <w:r>
        <w:t>من</w:t>
      </w:r>
      <w:r>
        <w:t xml:space="preserve"> </w:t>
      </w:r>
      <w:r>
        <w:t>أجل</w:t>
      </w:r>
      <w:r>
        <w:t xml:space="preserve"> (1) </w:t>
      </w:r>
      <w:r>
        <w:t>الوصول</w:t>
      </w:r>
      <w:r>
        <w:t xml:space="preserve"> </w:t>
      </w:r>
      <w:r>
        <w:t>إلى</w:t>
      </w:r>
      <w:r>
        <w:t xml:space="preserve"> </w:t>
      </w:r>
      <w:r>
        <w:t>مثيلات</w:t>
      </w:r>
      <w:r>
        <w:t xml:space="preserve"> </w:t>
      </w:r>
      <w:r>
        <w:t>أو</w:t>
      </w:r>
      <w:r>
        <w:t xml:space="preserve"> </w:t>
      </w:r>
      <w:r>
        <w:t>نُسخ</w:t>
      </w:r>
      <w:r>
        <w:t xml:space="preserve"> </w:t>
      </w:r>
      <w:r>
        <w:t>البرامج</w:t>
      </w:r>
      <w:r>
        <w:t xml:space="preserve"> </w:t>
      </w:r>
      <w:r>
        <w:t>المسموح</w:t>
      </w:r>
      <w:r>
        <w:t xml:space="preserve"> </w:t>
      </w:r>
      <w:r>
        <w:t>بها</w:t>
      </w:r>
      <w:r>
        <w:t xml:space="preserve"> </w:t>
      </w:r>
      <w:r>
        <w:t>والتي</w:t>
      </w:r>
      <w:r>
        <w:t xml:space="preserve"> </w:t>
      </w:r>
      <w:r>
        <w:t>تعمل</w:t>
      </w:r>
      <w:r>
        <w:t xml:space="preserve"> </w:t>
      </w:r>
      <w:r>
        <w:t>على</w:t>
      </w:r>
      <w:r>
        <w:t xml:space="preserve"> </w:t>
      </w:r>
      <w:r>
        <w:fldChar w:fldCharType="begin"/>
      </w:r>
      <w:r>
        <w:instrText xml:space="preserve"> AutoTextList   \s </w:instrText>
      </w:r>
      <w:r>
        <w:instrText>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المخصصة</w:t>
      </w:r>
      <w:r>
        <w:t xml:space="preserve"> </w:t>
      </w:r>
      <w:r>
        <w:t>لاستخدام</w:t>
      </w:r>
      <w:r>
        <w:t xml:space="preserve"> </w:t>
      </w:r>
      <w:r>
        <w:t>العميل،</w:t>
      </w:r>
      <w:r>
        <w:t xml:space="preserve"> </w:t>
      </w:r>
      <w:r>
        <w:t>واستخدامها</w:t>
      </w:r>
      <w:r>
        <w:t xml:space="preserve"> </w:t>
      </w:r>
      <w:r>
        <w:t>عن</w:t>
      </w:r>
      <w:r>
        <w:t xml:space="preserve"> </w:t>
      </w:r>
      <w:r>
        <w:t>بُعد،</w:t>
      </w:r>
      <w:r>
        <w:t xml:space="preserve"> </w:t>
      </w:r>
      <w:r>
        <w:t>أو</w:t>
      </w:r>
      <w:r>
        <w:t xml:space="preserve"> (2) </w:t>
      </w:r>
      <w:r>
        <w:t>الاستخدام</w:t>
      </w:r>
      <w:r>
        <w:t xml:space="preserve"> </w:t>
      </w:r>
      <w:r>
        <w:t>المحلي</w:t>
      </w:r>
      <w:r>
        <w:t xml:space="preserve"> </w:t>
      </w:r>
      <w:r>
        <w:t>لمثيل</w:t>
      </w:r>
      <w:r>
        <w:t xml:space="preserve"> </w:t>
      </w:r>
      <w:r>
        <w:t>مسموح</w:t>
      </w:r>
      <w:r>
        <w:t xml:space="preserve"> </w:t>
      </w:r>
      <w:r>
        <w:t>به</w:t>
      </w:r>
      <w:r>
        <w:t xml:space="preserve"> </w:t>
      </w:r>
      <w:r>
        <w:t>أو</w:t>
      </w:r>
      <w:r>
        <w:t xml:space="preserve"> </w:t>
      </w:r>
      <w:r>
        <w:t>نسخة</w:t>
      </w:r>
      <w:r>
        <w:t xml:space="preserve"> </w:t>
      </w:r>
      <w:r>
        <w:t>مسموح</w:t>
      </w:r>
      <w:r>
        <w:t xml:space="preserve"> </w:t>
      </w:r>
      <w:r>
        <w:t>بها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w:instrText>
      </w:r>
      <w:r>
        <w:instrText>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أو</w:t>
      </w:r>
      <w:r>
        <w:t xml:space="preserve"> (3) </w:t>
      </w:r>
      <w:r>
        <w:t>الوصول</w:t>
      </w:r>
      <w:r>
        <w:t xml:space="preserve"> </w:t>
      </w:r>
      <w:r>
        <w:t>المحلي</w:t>
      </w:r>
      <w:r>
        <w:t xml:space="preserve"> </w:t>
      </w:r>
      <w:r>
        <w:t>إلى</w:t>
      </w:r>
      <w:r>
        <w:t xml:space="preserve"> </w:t>
      </w:r>
      <w:r>
        <w:t>مثيل</w:t>
      </w:r>
      <w:r>
        <w:t xml:space="preserve"> </w:t>
      </w:r>
      <w:r>
        <w:t>مسموح</w:t>
      </w:r>
      <w:r>
        <w:t xml:space="preserve"> </w:t>
      </w:r>
      <w:r>
        <w:t>به</w:t>
      </w:r>
      <w:r>
        <w:t xml:space="preserve"> </w:t>
      </w:r>
      <w:r>
        <w:t>أو</w:t>
      </w:r>
      <w:r>
        <w:t xml:space="preserve"> </w:t>
      </w:r>
      <w:r>
        <w:t>نسخة</w:t>
      </w:r>
      <w:r>
        <w:t xml:space="preserve"> </w:t>
      </w:r>
      <w:r>
        <w:t>مسموح</w:t>
      </w:r>
      <w:r>
        <w:t xml:space="preserve"> </w:t>
      </w:r>
      <w:r>
        <w:t>بها</w:t>
      </w:r>
      <w:r>
        <w:t xml:space="preserve"> </w:t>
      </w:r>
      <w:r>
        <w:t>للبرنامج</w:t>
      </w:r>
      <w:r>
        <w:t xml:space="preserve"> </w:t>
      </w:r>
      <w:r>
        <w:t>على</w:t>
      </w:r>
      <w:r>
        <w:t xml:space="preserve"> </w:t>
      </w:r>
      <w:r>
        <w:t>محرك</w:t>
      </w:r>
      <w:r>
        <w:t xml:space="preserve"> </w:t>
      </w:r>
      <w:r>
        <w:t>أقراص</w:t>
      </w:r>
      <w:r>
        <w:t xml:space="preserve"> USB </w:t>
      </w:r>
      <w:r>
        <w:t>عبر</w:t>
      </w:r>
      <w:r>
        <w:t xml:space="preserve"> Windows to Go</w:t>
      </w:r>
      <w:r>
        <w:t>،</w:t>
      </w:r>
      <w:r>
        <w:t xml:space="preserve"> </w:t>
      </w:r>
      <w:r>
        <w:t>في</w:t>
      </w:r>
      <w:r>
        <w:t xml:space="preserve"> </w:t>
      </w:r>
      <w:r>
        <w:t>كل</w:t>
      </w:r>
      <w:r>
        <w:t xml:space="preserve"> </w:t>
      </w:r>
      <w:r>
        <w:t>حالة</w:t>
      </w:r>
      <w:r>
        <w:t xml:space="preserve"> </w:t>
      </w:r>
      <w:r>
        <w:t>على</w:t>
      </w:r>
      <w:r>
        <w:t xml:space="preserve"> </w:t>
      </w:r>
      <w:r>
        <w:t>نحو</w:t>
      </w:r>
      <w:r>
        <w:t xml:space="preserve"> </w:t>
      </w:r>
      <w:r>
        <w:t>منفصل</w:t>
      </w:r>
      <w:r>
        <w:t xml:space="preserve"> </w:t>
      </w:r>
      <w:r>
        <w:t>للأغراض</w:t>
      </w:r>
      <w:r>
        <w:t xml:space="preserve"> </w:t>
      </w:r>
      <w:r>
        <w:t>المتعلقة</w:t>
      </w:r>
      <w:r>
        <w:t xml:space="preserve"> </w:t>
      </w:r>
      <w:r>
        <w:t>بالعمل</w:t>
      </w:r>
      <w:r>
        <w:t xml:space="preserve"> </w:t>
      </w:r>
      <w:r>
        <w:t>أثناء</w:t>
      </w:r>
      <w:r>
        <w:t xml:space="preserve"> </w:t>
      </w:r>
      <w:r>
        <w:t>ع</w:t>
      </w:r>
      <w:r>
        <w:t>دم</w:t>
      </w:r>
      <w:r>
        <w:t xml:space="preserve"> </w:t>
      </w:r>
      <w:r>
        <w:t>وجود</w:t>
      </w:r>
      <w:r>
        <w:t xml:space="preserve"> </w:t>
      </w:r>
      <w:r>
        <w:t>المستخدم</w:t>
      </w:r>
      <w:r>
        <w:t xml:space="preserve"> </w:t>
      </w:r>
      <w:r>
        <w:t>في</w:t>
      </w:r>
      <w:r>
        <w:t xml:space="preserve"> </w:t>
      </w:r>
      <w:r>
        <w:t>موقع</w:t>
      </w:r>
      <w:r>
        <w:t xml:space="preserve"> </w:t>
      </w:r>
      <w:r>
        <w:t>العميل</w:t>
      </w:r>
      <w:r>
        <w:t xml:space="preserve">. </w:t>
      </w:r>
      <w:r>
        <w:t>ولا</w:t>
      </w:r>
      <w:r>
        <w:t xml:space="preserve"> </w:t>
      </w:r>
      <w:r>
        <w:t>يجوز</w:t>
      </w:r>
      <w:r>
        <w:t xml:space="preserve"> </w:t>
      </w:r>
      <w:r>
        <w:t>لأي</w:t>
      </w:r>
      <w:r>
        <w:t xml:space="preserve"> </w:t>
      </w:r>
      <w:r>
        <w:t>مستخدم</w:t>
      </w:r>
      <w:r>
        <w:t xml:space="preserve"> </w:t>
      </w:r>
      <w:r>
        <w:t>آخر</w:t>
      </w:r>
      <w:r>
        <w:t xml:space="preserve"> </w:t>
      </w:r>
      <w:r>
        <w:t>استخدام</w:t>
      </w:r>
      <w:r>
        <w:t xml:space="preserve"> </w:t>
      </w:r>
      <w:r>
        <w:t>البرنامج</w:t>
      </w:r>
      <w:r>
        <w:t xml:space="preserve"> </w:t>
      </w:r>
      <w:r>
        <w:t>بموجب</w:t>
      </w:r>
      <w:r>
        <w:t xml:space="preserve"> </w:t>
      </w:r>
      <w:r>
        <w:t>نفس</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في</w:t>
      </w:r>
      <w:r>
        <w:t xml:space="preserve"> </w:t>
      </w:r>
      <w:r>
        <w:t>نفس</w:t>
      </w:r>
      <w:r>
        <w:t xml:space="preserve"> </w:t>
      </w:r>
      <w:r>
        <w:t>الوقت</w:t>
      </w:r>
      <w:r>
        <w:t xml:space="preserve">. </w:t>
      </w:r>
      <w:r>
        <w:t>بغض</w:t>
      </w:r>
      <w:r>
        <w:t xml:space="preserve"> </w:t>
      </w:r>
      <w:r>
        <w:t>النظر</w:t>
      </w:r>
      <w:r>
        <w:t xml:space="preserve"> </w:t>
      </w:r>
      <w:r>
        <w:t>عن</w:t>
      </w:r>
      <w:r>
        <w:t xml:space="preserve"> </w:t>
      </w:r>
      <w:r>
        <w:t>أي</w:t>
      </w:r>
      <w:r>
        <w:t xml:space="preserve"> </w:t>
      </w:r>
      <w:r>
        <w:t>شيء</w:t>
      </w:r>
      <w:r>
        <w:t xml:space="preserve"> </w:t>
      </w:r>
      <w:r>
        <w:t>يتعارض</w:t>
      </w:r>
      <w:r>
        <w:t xml:space="preserve"> </w:t>
      </w:r>
      <w:r>
        <w:t>مع</w:t>
      </w:r>
      <w:r>
        <w:t xml:space="preserve"> </w:t>
      </w:r>
      <w:r>
        <w:t>ذلك</w:t>
      </w:r>
      <w:r>
        <w:t xml:space="preserve"> </w:t>
      </w:r>
      <w:r>
        <w:t>في</w:t>
      </w:r>
      <w:r>
        <w:t xml:space="preserve"> </w:t>
      </w:r>
      <w:r>
        <w:t>اتفاقية</w:t>
      </w:r>
      <w:r>
        <w:t xml:space="preserve"> </w:t>
      </w:r>
      <w:r>
        <w:t>الترخي</w:t>
      </w:r>
      <w:r>
        <w:t>ص</w:t>
      </w:r>
      <w:r>
        <w:t xml:space="preserve"> </w:t>
      </w:r>
      <w:r>
        <w:t>المجمع</w:t>
      </w:r>
      <w:r>
        <w:t xml:space="preserve"> </w:t>
      </w:r>
      <w:r>
        <w:t>المبرمة</w:t>
      </w:r>
      <w:r>
        <w:t xml:space="preserve"> </w:t>
      </w:r>
      <w:r>
        <w:t>مع</w:t>
      </w:r>
      <w:r>
        <w:t xml:space="preserve"> </w:t>
      </w:r>
      <w:r>
        <w:t>العميل،</w:t>
      </w:r>
      <w:r>
        <w:t xml:space="preserve"> </w:t>
      </w:r>
      <w:r>
        <w:t>لا</w:t>
      </w:r>
      <w:r>
        <w:t xml:space="preserve"> </w:t>
      </w:r>
      <w:r>
        <w:t>تشمل</w:t>
      </w:r>
      <w:r>
        <w:t xml:space="preserve"> </w:t>
      </w:r>
      <w:r>
        <w:t>أجهزة</w:t>
      </w:r>
      <w:r>
        <w:t xml:space="preserve"> </w:t>
      </w:r>
      <w:r>
        <w:t>سطح</w:t>
      </w:r>
      <w:r>
        <w:t xml:space="preserve"> </w:t>
      </w:r>
      <w:r>
        <w:t>المكتب</w:t>
      </w:r>
      <w:r>
        <w:t xml:space="preserve"> </w:t>
      </w:r>
      <w:r>
        <w:t>والأجهزة</w:t>
      </w:r>
      <w:r>
        <w:t xml:space="preserve"> </w:t>
      </w:r>
      <w:r>
        <w:t>الأخرى</w:t>
      </w:r>
      <w:r>
        <w:t xml:space="preserve"> </w:t>
      </w:r>
      <w:r>
        <w:t>المؤهلة</w:t>
      </w:r>
      <w:r>
        <w:t xml:space="preserve"> </w:t>
      </w:r>
      <w:r>
        <w:t>أي</w:t>
      </w:r>
      <w:r>
        <w:t xml:space="preserve"> </w:t>
      </w:r>
      <w:r>
        <w:t>أجهزة</w:t>
      </w:r>
      <w:r>
        <w:t xml:space="preserve"> </w:t>
      </w:r>
      <w:r>
        <w:t>طرف</w:t>
      </w:r>
      <w:r>
        <w:t xml:space="preserve"> </w:t>
      </w:r>
      <w:r>
        <w:t>ثالث</w:t>
      </w:r>
      <w:r>
        <w:t xml:space="preserve"> </w:t>
      </w:r>
      <w:r>
        <w:t>مؤهِّلة</w:t>
      </w:r>
      <w:r>
        <w:t xml:space="preserve"> </w:t>
      </w:r>
      <w:r>
        <w:t>يقوم</w:t>
      </w:r>
      <w:r>
        <w:t xml:space="preserve"> </w:t>
      </w:r>
      <w:r>
        <w:t>مستخدمو</w:t>
      </w:r>
      <w:r>
        <w:t xml:space="preserve"> </w:t>
      </w:r>
      <w:r>
        <w:t>العميل</w:t>
      </w:r>
      <w:r>
        <w:t xml:space="preserve"> </w:t>
      </w:r>
      <w:r>
        <w:t>منها</w:t>
      </w:r>
      <w:r>
        <w:t xml:space="preserve"> </w:t>
      </w:r>
      <w:r>
        <w:t>بالوصول</w:t>
      </w:r>
      <w:r>
        <w:t xml:space="preserve"> </w:t>
      </w:r>
      <w:r>
        <w:t>إلى</w:t>
      </w:r>
      <w:r>
        <w:t xml:space="preserve"> </w:t>
      </w:r>
      <w:r>
        <w:t>البرنامج</w:t>
      </w:r>
      <w:r>
        <w:t xml:space="preserve"> </w:t>
      </w:r>
      <w:r>
        <w:t>وإلى</w:t>
      </w:r>
      <w:r>
        <w:t xml:space="preserve"> </w:t>
      </w:r>
      <w:r>
        <w:t>أي</w:t>
      </w:r>
      <w:r>
        <w:t xml:space="preserve"> </w:t>
      </w:r>
      <w:r>
        <w:t>منتج</w:t>
      </w:r>
      <w:r>
        <w:t xml:space="preserve"> </w:t>
      </w:r>
      <w:r>
        <w:t>مؤسسة</w:t>
      </w:r>
      <w:r>
        <w:t xml:space="preserve"> (</w:t>
      </w:r>
      <w:r>
        <w:t>آخر</w:t>
      </w:r>
      <w:r>
        <w:t xml:space="preserve">) </w:t>
      </w:r>
      <w:r>
        <w:t>فقط</w:t>
      </w:r>
      <w:r>
        <w:t xml:space="preserve"> </w:t>
      </w:r>
      <w:r>
        <w:t>واستخدامه</w:t>
      </w:r>
      <w:r>
        <w:t xml:space="preserve"> </w:t>
      </w:r>
      <w:r>
        <w:t>بموجب</w:t>
      </w:r>
      <w:r>
        <w:t xml:space="preserve"> </w:t>
      </w:r>
      <w:r>
        <w:t>حقوق</w:t>
      </w:r>
      <w:r>
        <w:t xml:space="preserve"> </w:t>
      </w:r>
      <w:r>
        <w:t>التجوال</w:t>
      </w:r>
      <w:r>
        <w:t>.</w:t>
      </w:r>
    </w:p>
    <w:p w:rsidR="002453E1" w:rsidRDefault="00A73845">
      <w:pPr>
        <w:pStyle w:val="ProductList-BodySpaced"/>
        <w:rPr>
          <w:rtl/>
        </w:rPr>
      </w:pPr>
      <w:r>
        <w:rPr>
          <w:b/>
          <w:color w:val="00188F"/>
          <w:rtl/>
        </w:rPr>
        <w:t>الاستضافة الذاتية</w:t>
      </w:r>
      <w:r>
        <w:rPr>
          <w:rtl/>
        </w:rPr>
        <w:t>: ميزة من ميزات ضمان البرنامج ت</w:t>
      </w:r>
      <w:r>
        <w:rPr>
          <w:rtl/>
        </w:rPr>
        <w:t xml:space="preserve">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2453E1" w:rsidRDefault="00A73845">
      <w:pPr>
        <w:pStyle w:val="ProductList-BodySpaced"/>
        <w:rPr>
          <w:rtl/>
        </w:rPr>
      </w:pPr>
      <w:r>
        <w:rPr>
          <w:b/>
          <w:color w:val="00188F"/>
          <w:rtl/>
        </w:rPr>
        <w:t>مجموعة ميزات ضمان البرنامج</w:t>
      </w:r>
      <w:r>
        <w:rPr>
          <w:rtl/>
        </w:rPr>
        <w:t>: تشير إلى فئة المنتج لأغراض تحديد ميزات ضمان البرنامج الم</w:t>
      </w:r>
      <w:r>
        <w:rPr>
          <w:rtl/>
        </w:rPr>
        <w:t xml:space="preserve">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2453E1" w:rsidRDefault="00A73845">
      <w:pPr>
        <w:pStyle w:val="ProductList-BodySpaced"/>
        <w:rPr>
          <w:rtl/>
        </w:rPr>
      </w:pPr>
      <w:r>
        <w:rPr>
          <w:b/>
          <w:color w:val="00188F"/>
          <w:rtl/>
        </w:rPr>
        <w:lastRenderedPageBreak/>
        <w:t>ميزة استخدام الطالب</w:t>
      </w:r>
      <w:r>
        <w:rPr>
          <w:rtl/>
        </w:rPr>
        <w:t>: خيار متوفر للمؤسسات التي ترخّص منتجًا مؤهلاً لعدد على مستوى المؤسسة وذلك لترخيص منتج يستخدمه طلابها دون فرض أي تكلفة إ</w:t>
      </w:r>
      <w:r>
        <w:rPr>
          <w:rtl/>
        </w:rPr>
        <w:t>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2453E1" w:rsidRDefault="00A73845">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واحد</w:t>
      </w:r>
      <w:r>
        <w:t xml:space="preserve"> </w:t>
      </w:r>
      <w:r>
        <w:t>معين</w:t>
      </w:r>
      <w:r>
        <w:t xml:space="preserve"> </w:t>
      </w:r>
      <w:r>
        <w:t>إلى</w:t>
      </w:r>
      <w:r>
        <w:t xml:space="preserve"> </w:t>
      </w:r>
      <w:r>
        <w:t>شخص</w:t>
      </w:r>
      <w:r>
        <w:t xml:space="preserve"> </w:t>
      </w:r>
      <w:r>
        <w:t>أو</w:t>
      </w:r>
      <w:r>
        <w:t xml:space="preserve"> </w:t>
      </w:r>
      <w:r>
        <w:t>جهاز</w:t>
      </w:r>
      <w:r>
        <w:t xml:space="preserve"> </w:t>
      </w:r>
      <w:r>
        <w:t>واحد،</w:t>
      </w:r>
      <w:r>
        <w:t xml:space="preserve"> </w:t>
      </w:r>
      <w:r>
        <w:t>ويسمح</w:t>
      </w:r>
      <w:r>
        <w:t xml:space="preserve"> </w:t>
      </w:r>
      <w:r>
        <w:t>باستخدام</w:t>
      </w:r>
      <w:r>
        <w:t xml:space="preserve"> </w:t>
      </w:r>
      <w:r>
        <w:t>جميع</w:t>
      </w:r>
      <w:r>
        <w:t xml:space="preserve"> </w:t>
      </w:r>
      <w:r>
        <w:t>مكوناتها</w:t>
      </w:r>
      <w:r>
        <w:t xml:space="preserve"> </w:t>
      </w:r>
      <w:r>
        <w:t>على</w:t>
      </w:r>
      <w:r>
        <w:t xml:space="preserve"> </w:t>
      </w:r>
      <w:r>
        <w:t>جهاز</w:t>
      </w:r>
      <w:r>
        <w:t xml:space="preserve"> </w:t>
      </w:r>
      <w:r>
        <w:t>واحد</w:t>
      </w:r>
      <w:r>
        <w:t xml:space="preserve"> </w:t>
      </w:r>
      <w:r>
        <w:t>أو</w:t>
      </w:r>
      <w:r>
        <w:t xml:space="preserve"> </w:t>
      </w:r>
      <w:r>
        <w:t>من</w:t>
      </w:r>
      <w:r>
        <w:t xml:space="preserve"> </w:t>
      </w:r>
      <w:r>
        <w:t>قِبل</w:t>
      </w:r>
      <w:r>
        <w:t xml:space="preserve"> </w:t>
      </w:r>
      <w:r>
        <w:t>مستخدم</w:t>
      </w:r>
      <w:r>
        <w:t xml:space="preserve"> </w:t>
      </w:r>
      <w:r>
        <w:t>واحد</w:t>
      </w:r>
      <w:r>
        <w:t xml:space="preserve"> </w:t>
      </w:r>
      <w:r>
        <w:t>يتم</w:t>
      </w:r>
      <w:r>
        <w:t xml:space="preserve"> </w:t>
      </w:r>
      <w:r>
        <w:t>تعيينها</w:t>
      </w:r>
      <w:r>
        <w:t xml:space="preserve"> </w:t>
      </w:r>
      <w:r>
        <w:t>إليه</w:t>
      </w:r>
      <w:r>
        <w:t xml:space="preserve">. </w:t>
      </w:r>
      <w:r>
        <w:t>لا</w:t>
      </w:r>
      <w:r>
        <w:t xml:space="preserve"> </w:t>
      </w:r>
      <w:r>
        <w:t>يجوز</w:t>
      </w:r>
      <w:r>
        <w:t xml:space="preserve"> </w:t>
      </w:r>
      <w:r>
        <w:t>فصل</w:t>
      </w:r>
      <w:r>
        <w:t xml:space="preserve"> </w:t>
      </w:r>
      <w:r>
        <w:t>مكونات</w:t>
      </w:r>
      <w:r>
        <w:t xml:space="preserve"> </w:t>
      </w:r>
      <w:r>
        <w:t>المجموعة</w:t>
      </w:r>
      <w:r>
        <w:t xml:space="preserve"> </w:t>
      </w:r>
      <w:r>
        <w:t>ذات</w:t>
      </w:r>
      <w:r>
        <w:t xml:space="preserve"> </w:t>
      </w:r>
      <w:r>
        <w:t>الس</w:t>
      </w:r>
      <w:r>
        <w:t>عر</w:t>
      </w:r>
      <w:r>
        <w:t xml:space="preserve"> </w:t>
      </w:r>
      <w:r>
        <w:t>الخاص</w:t>
      </w:r>
      <w:r>
        <w:t xml:space="preserve"> </w:t>
      </w:r>
      <w:r>
        <w:t>واستخدامها</w:t>
      </w:r>
      <w:r>
        <w:t xml:space="preserve"> </w:t>
      </w:r>
      <w:r>
        <w:t>على</w:t>
      </w:r>
      <w:r>
        <w:t xml:space="preserve"> </w:t>
      </w:r>
      <w:r>
        <w:t>أجهزة</w:t>
      </w:r>
      <w:r>
        <w:t xml:space="preserve"> </w:t>
      </w:r>
      <w:r>
        <w:t>منفصلة</w:t>
      </w:r>
      <w:r>
        <w:t xml:space="preserve"> </w:t>
      </w:r>
      <w:r>
        <w:t>أو</w:t>
      </w:r>
      <w:r>
        <w:t xml:space="preserve"> </w:t>
      </w:r>
      <w:r>
        <w:t>بواسطة</w:t>
      </w:r>
      <w:r>
        <w:t xml:space="preserve"> </w:t>
      </w:r>
      <w:r>
        <w:t>مستخدمين</w:t>
      </w:r>
      <w:r>
        <w:t xml:space="preserve"> </w:t>
      </w:r>
      <w:r>
        <w:t>مستقلين</w:t>
      </w:r>
      <w:r>
        <w:t>.</w:t>
      </w:r>
    </w:p>
    <w:p w:rsidR="002453E1" w:rsidRDefault="00A73845">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dir>
    </w:p>
    <w:p w:rsidR="002453E1" w:rsidRDefault="00A73845">
      <w:pPr>
        <w:pStyle w:val="ProductList-BodySpaced"/>
        <w:rPr>
          <w:rtl/>
        </w:rPr>
      </w:pPr>
      <w:r>
        <w:rPr>
          <w:b/>
          <w:color w:val="00188F"/>
          <w:rtl/>
        </w:rPr>
        <w:t>خصم حديث</w:t>
      </w:r>
      <w:r>
        <w:rPr>
          <w:rtl/>
        </w:rPr>
        <w:t xml:space="preserve">: خصم متوفر لعملاء Open Value </w:t>
      </w:r>
      <w:r>
        <w:rPr>
          <w:rtl/>
        </w:rPr>
        <w:t xml:space="preserve">Subscription الذين يتقدمون بأمر شراء للتراخيص الخاصة بالمنتج أثناء السنة الأولى للاتفاقية إذا توفر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للمنتج</w:t>
      </w:r>
      <w:r>
        <w:t xml:space="preserve"> </w:t>
      </w:r>
      <w:r>
        <w:t>المؤهل</w:t>
      </w:r>
      <w:r>
        <w:t xml:space="preserve"> </w:t>
      </w:r>
      <w:r>
        <w:t>المقابل</w:t>
      </w:r>
      <w:r>
        <w:t>.</w:t>
      </w:r>
    </w:p>
    <w:p w:rsidR="002453E1" w:rsidRDefault="002453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Spaced"/>
        <w:rPr>
          <w:rtl/>
        </w:rPr>
      </w:pPr>
    </w:p>
    <w:p w:rsidR="002453E1" w:rsidRDefault="00A73845">
      <w:pPr>
        <w:pStyle w:val="ProductList-Offering1Heading"/>
        <w:outlineLvl w:val="1"/>
        <w:rPr>
          <w:rtl/>
        </w:rPr>
      </w:pPr>
      <w:bookmarkStart w:id="368" w:name="_Sec551"/>
      <w:r>
        <w:rPr>
          <w:rtl/>
        </w:rPr>
        <w:t>قيم الخلايا</w:t>
      </w:r>
      <w:bookmarkEnd w:id="368"/>
      <w:r>
        <w:fldChar w:fldCharType="begin"/>
      </w:r>
      <w:r>
        <w:instrText xml:space="preserve"> TC "</w:instrText>
      </w:r>
      <w:bookmarkStart w:id="369" w:name="_Toc449304692"/>
      <w:r>
        <w:instrText>قيم</w:instrText>
      </w:r>
      <w:r>
        <w:instrText xml:space="preserve"> </w:instrText>
      </w:r>
      <w:r>
        <w:instrText>الخلايا</w:instrText>
      </w:r>
      <w:bookmarkEnd w:id="369"/>
      <w:r>
        <w:instrText>" \l 2</w:instrText>
      </w:r>
      <w:r>
        <w:fldChar w:fldCharType="end"/>
      </w:r>
    </w:p>
    <w:p w:rsidR="002453E1" w:rsidRDefault="00A73845">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w:t>
      </w:r>
      <w:r>
        <w:rPr>
          <w:rtl/>
        </w:rPr>
        <w:t>ج الترخيص المجمع أنواع هذه العروض.</w:t>
      </w:r>
    </w:p>
    <w:p w:rsidR="002453E1" w:rsidRDefault="002453E1">
      <w:pPr>
        <w:pStyle w:val="ProductList-BodySpaced"/>
        <w:rPr>
          <w:rtl/>
        </w:rPr>
      </w:pPr>
    </w:p>
    <w:p w:rsidR="002453E1" w:rsidRDefault="00A73845">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2453E1" w:rsidRDefault="00A73845">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2453E1" w:rsidRDefault="00A73845">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2453E1" w:rsidRDefault="00A73845">
      <w:pPr>
        <w:pStyle w:val="ProductList-BodySpaced"/>
        <w:rPr>
          <w:rtl/>
        </w:rPr>
      </w:pPr>
      <w:r>
        <w:rPr>
          <w:b/>
          <w:color w:val="00188F"/>
          <w:rtl/>
        </w:rPr>
        <w:t>C</w:t>
      </w:r>
      <w:r>
        <w:rPr>
          <w:rtl/>
        </w:rPr>
        <w:t xml:space="preserve"> = </w:t>
      </w:r>
      <w:r>
        <w:rPr>
          <w:color w:val="00188F"/>
          <w:rtl/>
        </w:rPr>
        <w:t>ترخيص Core Infrast</w:t>
      </w:r>
      <w:r>
        <w:rPr>
          <w:color w:val="00188F"/>
          <w:rtl/>
        </w:rPr>
        <w:t>ructure</w:t>
      </w:r>
      <w:r>
        <w:rPr>
          <w:rtl/>
        </w:rPr>
        <w:t>: يتم توفير المنتج كمنتج بنية أساسية.</w:t>
      </w:r>
    </w:p>
    <w:p w:rsidR="002453E1" w:rsidRDefault="00A73845">
      <w:pPr>
        <w:pStyle w:val="ProductList-BodySpaced"/>
        <w:rPr>
          <w:rtl/>
        </w:rPr>
      </w:pPr>
      <w:r>
        <w:rPr>
          <w:b/>
          <w:color w:val="00188F"/>
          <w:rtl/>
        </w:rPr>
        <w:t>CP</w:t>
      </w:r>
      <w:r>
        <w:rPr>
          <w:rtl/>
        </w:rPr>
        <w:t xml:space="preserve"> = </w:t>
      </w:r>
      <w:r>
        <w:rPr>
          <w:color w:val="00188F"/>
          <w:rtl/>
        </w:rPr>
        <w:t>نظام سطح مكتب أساسي مخصص</w:t>
      </w:r>
      <w:r>
        <w:rPr>
          <w:rtl/>
        </w:rPr>
        <w:t>: ‏</w:t>
      </w:r>
      <w:dir w:val="rtl">
        <w:r>
          <w:rPr>
            <w:rtl/>
          </w:rPr>
          <w:t>يتم توفير المنتج كمنتج نظام سطح مكتب أساسي مخصص ضمن Open أو Open Value Subscription للعملاء التجاريين أو الحكوميين الذين يحددون خيارًا شاملاً للمؤسسة/خيارًا شاملاً للشركة.</w:t>
        </w:r>
        <w:r>
          <w:rPr>
            <w:rtl/>
          </w:rPr>
          <w:t>‬</w:t>
        </w:r>
      </w:dir>
    </w:p>
    <w:p w:rsidR="002453E1" w:rsidRDefault="00A73845">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2453E1" w:rsidRDefault="00A73845">
      <w:pPr>
        <w:pStyle w:val="ProductList-BodySpaced"/>
        <w:rPr>
          <w:rtl/>
        </w:rPr>
      </w:pPr>
      <w:r>
        <w:rPr>
          <w:b/>
          <w:color w:val="00188F"/>
          <w:rtl/>
        </w:rPr>
        <w:t>ED</w:t>
      </w:r>
      <w:r>
        <w:rPr>
          <w:rtl/>
        </w:rPr>
        <w:t xml:space="preserve"> = </w:t>
      </w:r>
      <w:r>
        <w:rPr>
          <w:color w:val="00188F"/>
          <w:rtl/>
        </w:rPr>
        <w:t>جهاز سطح مكتب تعليمي</w:t>
      </w:r>
      <w:r>
        <w:rPr>
          <w:rtl/>
        </w:rPr>
        <w:t xml:space="preserve">: يتم توفير المنتج كمنتج نظام سطح مكتب أساسي تعليمي مقترن إما بمجموعة ترخيص وصول العميل للمؤسسة (Enterprise CAL Suite) أو مجموعة اتفاقية ترخيص وصول العميل الأساسية </w:t>
      </w:r>
      <w:r>
        <w:rPr>
          <w:rtl/>
        </w:rPr>
        <w:t>(Core CAL Suite) بموجب Enrollment for Education Solutions وOpen Value Subscription - Education Solutions.</w:t>
      </w:r>
    </w:p>
    <w:p w:rsidR="002453E1" w:rsidRDefault="00A73845">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w:t>
      </w:r>
      <w:r>
        <w:rPr>
          <w:rtl/>
        </w:rPr>
        <w:t xml:space="preserve">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2453E1" w:rsidRDefault="00A73845">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2453E1" w:rsidRDefault="00A73845">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2453E1" w:rsidRDefault="00A73845">
      <w:pPr>
        <w:pStyle w:val="ProductList-BodySpaced"/>
        <w:rPr>
          <w:rtl/>
        </w:rPr>
      </w:pPr>
      <w:r>
        <w:rPr>
          <w:b/>
          <w:color w:val="00188F"/>
          <w:rtl/>
        </w:rPr>
        <w:t>OA</w:t>
      </w:r>
      <w:r>
        <w:rPr>
          <w:rtl/>
        </w:rPr>
        <w:t xml:space="preserve"> = </w:t>
      </w:r>
      <w:r>
        <w:rPr>
          <w:color w:val="00188F"/>
          <w:rtl/>
        </w:rPr>
        <w:t>برنامج Open License لضمان البرنامج والترخيص/ضمان البرنامج</w:t>
      </w:r>
      <w:r>
        <w:rPr>
          <w:rtl/>
        </w:rPr>
        <w:t>: متوفرة في برنامج Open L</w:t>
      </w:r>
      <w:r>
        <w:rPr>
          <w:rtl/>
        </w:rPr>
        <w:t>icense للترخيص وضمان البرنامج وضمان البرنامج فقط. يحتسب كل ترخيص بـ 5 تراخيص فقط لأغراض أمر الشراء الأولي كحد أدنى في برنامجي Open License و/أو Open Value.</w:t>
      </w:r>
    </w:p>
    <w:p w:rsidR="002453E1" w:rsidRDefault="00A73845">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w:t>
      </w:r>
      <w:r>
        <w:rPr>
          <w:rtl/>
        </w:rPr>
        <w:t>ل ترخيص بـ 5 تراخيص فقط لأغراض أمر الشراء الأولي كحد أدنى في برنامجي Open License و/أو Open Value.</w:t>
      </w:r>
    </w:p>
    <w:p w:rsidR="002453E1" w:rsidRDefault="00A73845">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w:t>
      </w:r>
      <w:r>
        <w:rPr>
          <w:rtl/>
        </w:rPr>
        <w:t>ان البرنامج فقط. يحتسب كل ترخيص بـ 5 تراخيص فقط لأغراض أمر الشراء الأولي كحد أدنى في برنامجي Open License و/أو Open Value.</w:t>
      </w:r>
    </w:p>
    <w:p w:rsidR="002453E1" w:rsidRDefault="00A73845">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2453E1" w:rsidRDefault="00A73845">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2453E1" w:rsidRDefault="00A73845">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2453E1" w:rsidRDefault="00A73845">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2453E1" w:rsidRDefault="00A73845">
      <w:pPr>
        <w:pStyle w:val="ProductList-BodySpaced"/>
        <w:rPr>
          <w:rtl/>
        </w:rPr>
      </w:pPr>
      <w:r>
        <w:rPr>
          <w:b/>
          <w:color w:val="00188F"/>
          <w:rtl/>
        </w:rPr>
        <w:t>SD</w:t>
      </w:r>
      <w:r>
        <w:rPr>
          <w:rtl/>
        </w:rPr>
        <w:t xml:space="preserve">= </w:t>
      </w:r>
      <w:r>
        <w:rPr>
          <w:color w:val="00188F"/>
          <w:rtl/>
        </w:rPr>
        <w:t>منتج نظ</w:t>
      </w:r>
      <w:r>
        <w:rPr>
          <w:color w:val="00188F"/>
          <w:rtl/>
        </w:rPr>
        <w:t>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2453E1" w:rsidRDefault="00A73845">
      <w:pPr>
        <w:pStyle w:val="ProductList-BodySpaced"/>
        <w:rPr>
          <w:rtl/>
        </w:rPr>
      </w:pPr>
      <w:r>
        <w:rPr>
          <w:b/>
          <w:color w:val="00188F"/>
          <w:rtl/>
        </w:rPr>
        <w:t>ST</w:t>
      </w:r>
      <w:r>
        <w:rPr>
          <w:rtl/>
        </w:rPr>
        <w:t xml:space="preserve"> = </w:t>
      </w:r>
      <w:r>
        <w:rPr>
          <w:color w:val="00188F"/>
          <w:rtl/>
        </w:rPr>
        <w:t>عرض الطلاب</w:t>
      </w:r>
      <w:r>
        <w:rPr>
          <w:rtl/>
        </w:rPr>
        <w:t>: يت</w:t>
      </w:r>
      <w:r>
        <w:rPr>
          <w:rtl/>
        </w:rPr>
        <w:t>م توفير المنتج كعرض للطلاب، ويجب طلبه للعدد الكامل من الطلاب.</w:t>
      </w:r>
    </w:p>
    <w:p w:rsidR="002453E1" w:rsidRDefault="00A73845">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2453E1" w:rsidRDefault="00A73845">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w:t>
      </w:r>
      <w:r>
        <w:rPr>
          <w:rtl/>
        </w:rPr>
        <w:t xml:space="preserve"> سحابية للمجتمع الحكومي بالولايات المتحدة.</w:t>
      </w:r>
    </w:p>
    <w:p w:rsidR="002453E1" w:rsidRDefault="002453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Spaced"/>
        <w:rPr>
          <w:rtl/>
        </w:rPr>
      </w:pPr>
    </w:p>
    <w:p w:rsidR="002453E1" w:rsidRDefault="00A73845">
      <w:pPr>
        <w:pStyle w:val="ProductList-Offering1Heading"/>
        <w:outlineLvl w:val="1"/>
        <w:rPr>
          <w:rtl/>
        </w:rPr>
      </w:pPr>
      <w:bookmarkStart w:id="370" w:name="_Sec552"/>
      <w:r>
        <w:rPr>
          <w:rtl/>
        </w:rPr>
        <w:t>عناوين الأعمدة</w:t>
      </w:r>
      <w:bookmarkEnd w:id="370"/>
      <w:r>
        <w:fldChar w:fldCharType="begin"/>
      </w:r>
      <w:r>
        <w:instrText xml:space="preserve"> TC "</w:instrText>
      </w:r>
      <w:bookmarkStart w:id="371" w:name="_Toc449304693"/>
      <w:r>
        <w:instrText>عناوين</w:instrText>
      </w:r>
      <w:r>
        <w:instrText xml:space="preserve"> </w:instrText>
      </w:r>
      <w:r>
        <w:instrText>الأعمدة</w:instrText>
      </w:r>
      <w:bookmarkEnd w:id="371"/>
      <w:r>
        <w:instrText>" \l 2</w:instrText>
      </w:r>
      <w:r>
        <w:fldChar w:fldCharType="end"/>
      </w:r>
    </w:p>
    <w:p w:rsidR="002453E1" w:rsidRDefault="00A73845">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2453E1" w:rsidRDefault="002453E1">
      <w:pPr>
        <w:pStyle w:val="ProductList-BodySpaced"/>
        <w:rPr>
          <w:rtl/>
        </w:rPr>
      </w:pPr>
    </w:p>
    <w:p w:rsidR="002453E1" w:rsidRDefault="00A73845">
      <w:pPr>
        <w:pStyle w:val="ProductList-BodySpaced"/>
        <w:rPr>
          <w:rtl/>
        </w:rPr>
      </w:pPr>
      <w:r>
        <w:rPr>
          <w:b/>
          <w:color w:val="00188F"/>
          <w:rtl/>
        </w:rPr>
        <w:lastRenderedPageBreak/>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w:t>
      </w:r>
      <w:r>
        <w:rPr>
          <w:rtl/>
        </w:rPr>
        <w:t>لذي توفر فيه شركة Microsoft التراخيص للطلب أو للتنزيل من مركز خدمات الترخيص المجمع (VLSC).</w:t>
      </w:r>
    </w:p>
    <w:p w:rsidR="002453E1" w:rsidRDefault="00A73845">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2453E1" w:rsidRDefault="00A73845">
      <w:pPr>
        <w:pStyle w:val="ProductList-BodySpaced"/>
        <w:rPr>
          <w:rtl/>
        </w:rPr>
      </w:pPr>
      <w:r>
        <w:rPr>
          <w:b/>
          <w:color w:val="00188F"/>
          <w:rtl/>
        </w:rPr>
        <w:t>EES</w:t>
      </w:r>
      <w:r>
        <w:rPr>
          <w:rtl/>
        </w:rPr>
        <w:t xml:space="preserve"> = </w:t>
      </w:r>
      <w:r>
        <w:rPr>
          <w:color w:val="00188F"/>
          <w:rtl/>
        </w:rPr>
        <w:t>Enrollment f</w:t>
      </w:r>
      <w:r>
        <w:rPr>
          <w:color w:val="00188F"/>
          <w:rtl/>
        </w:rPr>
        <w:t>or Education Solutions</w:t>
      </w:r>
      <w:r>
        <w:rPr>
          <w:rtl/>
        </w:rPr>
        <w:t>: تشمل Enrollment for Education Solutions وتسجيل School بموجب اتفاقية Campus وSchool‏ (CASA).</w:t>
      </w:r>
    </w:p>
    <w:p w:rsidR="002453E1" w:rsidRDefault="00A73845">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2453E1" w:rsidRDefault="00A73845">
      <w:pPr>
        <w:pStyle w:val="ProductList-BodySpaced"/>
        <w:rPr>
          <w:rtl/>
        </w:rPr>
      </w:pPr>
      <w:r>
        <w:rPr>
          <w:b/>
          <w:color w:val="00188F"/>
          <w:rtl/>
        </w:rPr>
        <w:t xml:space="preserve">L/SA </w:t>
      </w:r>
      <w:r>
        <w:rPr>
          <w:rtl/>
        </w:rPr>
        <w:t xml:space="preserve">= </w:t>
      </w:r>
      <w:r>
        <w:rPr>
          <w:color w:val="00188F"/>
          <w:rtl/>
        </w:rPr>
        <w:t>الترخيص/ضمان البرنامج</w:t>
      </w:r>
      <w:r>
        <w:rPr>
          <w:rtl/>
        </w:rPr>
        <w:t>: ق</w:t>
      </w:r>
      <w:r>
        <w:rPr>
          <w:rtl/>
        </w:rPr>
        <w:t>يمة النقطة المعينة عند عرض الترخيص وضمان البرنامج للشراء في الوقت نفسه.</w:t>
      </w:r>
    </w:p>
    <w:p w:rsidR="002453E1" w:rsidRDefault="00A73845">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2453E1" w:rsidRDefault="00A73845">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w:t>
      </w:r>
      <w:r>
        <w:rPr>
          <w:rtl/>
        </w:rPr>
        <w:t>rity، متى توفر ذلك.</w:t>
      </w:r>
    </w:p>
    <w:p w:rsidR="002453E1" w:rsidRDefault="00A73845">
      <w:pPr>
        <w:pStyle w:val="ProductList-BodySpaced"/>
        <w:rPr>
          <w:rtl/>
        </w:rPr>
      </w:pPr>
      <w:r>
        <w:rPr>
          <w:b/>
          <w:rtl/>
        </w:rPr>
        <w:t>OV/OVS</w:t>
      </w:r>
      <w:r>
        <w:rPr>
          <w:color w:val="000000"/>
          <w:rtl/>
        </w:rPr>
        <w:t xml:space="preserve">= </w:t>
      </w:r>
      <w:r>
        <w:rPr>
          <w:rtl/>
        </w:rPr>
        <w:t xml:space="preserve">Open Value وOpen Value Subscription: تشتمل على Open Value وOpen Value Subscription وOpen Value للحكومات وOpen Value Subscription للحكومات. </w:t>
      </w:r>
    </w:p>
    <w:p w:rsidR="002453E1" w:rsidRDefault="00A73845">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2453E1" w:rsidRDefault="00A73845">
      <w:pPr>
        <w:pStyle w:val="ProductList-BodySpaced"/>
        <w:rPr>
          <w:rtl/>
        </w:rPr>
      </w:pPr>
      <w:r>
        <w:rPr>
          <w:b/>
          <w:color w:val="00188F"/>
          <w:rtl/>
        </w:rPr>
        <w:t>النقطة</w:t>
      </w:r>
      <w:r>
        <w:rPr>
          <w:rtl/>
        </w:rPr>
        <w:t xml:space="preserve"> = القيمة المعينة</w:t>
      </w:r>
      <w:r>
        <w:rPr>
          <w:rtl/>
        </w:rPr>
        <w:t xml:space="preserve"> إلى منتج تم استخدامه لحساب مستوى الأسعار المجمَّعة المعمول به في اتفاقية الترخيص المجمع المبرمة مع العميل.</w:t>
      </w:r>
    </w:p>
    <w:p w:rsidR="002453E1" w:rsidRDefault="00A73845">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2453E1" w:rsidRDefault="00A73845">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w:t>
      </w:r>
      <w:r>
        <w:rPr>
          <w:rtl/>
        </w:rPr>
        <w:t>elect للمؤسسات الأكاديمية وSelect Plus للمؤسسات الأكاديمية وSelect للحكومات وSelect Plus للحكومات.</w:t>
      </w:r>
    </w:p>
    <w:p w:rsidR="002453E1" w:rsidRDefault="002453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Spaced"/>
        <w:rPr>
          <w:rtl/>
        </w:rPr>
      </w:pPr>
    </w:p>
    <w:p w:rsidR="002453E1" w:rsidRDefault="00A73845">
      <w:pPr>
        <w:pStyle w:val="ProductList-Offering1Heading"/>
        <w:outlineLvl w:val="1"/>
        <w:rPr>
          <w:rtl/>
        </w:rPr>
      </w:pPr>
      <w:bookmarkStart w:id="372" w:name="_Sec553"/>
      <w:r>
        <w:rPr>
          <w:rtl/>
        </w:rPr>
        <w:t>التعريفات</w:t>
      </w:r>
      <w:bookmarkEnd w:id="372"/>
      <w:r>
        <w:fldChar w:fldCharType="begin"/>
      </w:r>
      <w:r>
        <w:instrText xml:space="preserve"> TC "</w:instrText>
      </w:r>
      <w:bookmarkStart w:id="373" w:name="_Toc449304694"/>
      <w:r>
        <w:instrText>التعريفات</w:instrText>
      </w:r>
      <w:bookmarkEnd w:id="373"/>
      <w:r>
        <w:instrText>" \l 2</w:instrText>
      </w:r>
      <w:r>
        <w:fldChar w:fldCharType="end"/>
      </w:r>
    </w:p>
    <w:p w:rsidR="002453E1" w:rsidRDefault="00A73845">
      <w:pPr>
        <w:pStyle w:val="ProductList-BodySpaced"/>
        <w:rPr>
          <w:rtl/>
        </w:rPr>
      </w:pPr>
      <w:r>
        <w:rPr>
          <w:b/>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‬ة) ويتم تعيينه إلى مستخدم مؤهل واحد (كما هو محدد في تسجيل العميل). بالنسبة لأي ترخيص اشتراك مستخدم إضافي لا يظهر بصورة فردية</w:t>
          </w:r>
          <w:r>
            <w:rPr>
              <w:rtl/>
            </w:rPr>
            <w:t xml:space="preserve"> في شروط الخدمات عبر الإنترنت (OST)، تسري شروط الترخيص المعمول بها على ترخيص اشتراك مستخدم كامل لنفس الخدمة.  </w:t>
          </w:r>
        </w:dir>
      </w:dir>
    </w:p>
    <w:p w:rsidR="002453E1" w:rsidRDefault="00A73845">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w:instrText>
      </w:r>
      <w:r>
        <w:instrText>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الذي</w:t>
      </w:r>
      <w:r>
        <w:t xml:space="preserve"> </w:t>
      </w:r>
      <w:r>
        <w:t>يجب</w:t>
      </w:r>
      <w:r>
        <w:t xml:space="preserve"> </w:t>
      </w:r>
      <w:r>
        <w:t>استخدامه</w:t>
      </w:r>
      <w:r>
        <w:t xml:space="preserve"> </w:t>
      </w:r>
      <w:r>
        <w:t>مع</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w:t>
      </w:r>
      <w:r>
        <w:t>.</w:t>
      </w:r>
    </w:p>
    <w:p w:rsidR="002453E1" w:rsidRDefault="00A73845">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w:instrText>
      </w:r>
      <w:r>
        <w:instrText>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الذي</w:t>
      </w:r>
      <w:r>
        <w:t xml:space="preserve"> </w:t>
      </w:r>
      <w:r>
        <w:t>يجب</w:t>
      </w:r>
      <w:r>
        <w:t xml:space="preserve"> </w:t>
      </w:r>
      <w:r>
        <w:t>استخدامه</w:t>
      </w:r>
      <w:r>
        <w:t xml:space="preserve"> </w:t>
      </w:r>
      <w:r>
        <w:t>مع</w:t>
      </w:r>
      <w:r>
        <w:t xml:space="preserve">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w:instrText>
      </w:r>
      <w:r>
        <w:instrText>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الأساسي</w:t>
      </w:r>
      <w:r>
        <w:t>.</w:t>
      </w:r>
    </w:p>
    <w:p w:rsidR="002453E1" w:rsidRDefault="00A73845">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w:t>
      </w:r>
      <w:r>
        <w:rPr>
          <w:rtl/>
        </w:rPr>
        <w:t xml:space="preserve">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w:t>
      </w:r>
      <w:r>
        <w:rPr>
          <w:rtl/>
        </w:rPr>
        <w:t>لعميل فقط.</w:t>
      </w:r>
    </w:p>
    <w:p w:rsidR="002453E1" w:rsidRDefault="00A73845">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اشتراك</w:t>
      </w:r>
      <w:r>
        <w:fldChar w:fldCharType="end"/>
      </w:r>
      <w:r>
        <w:t xml:space="preserve"> </w:t>
      </w:r>
      <w:r>
        <w:t>المستخدم</w:t>
      </w:r>
      <w:r>
        <w:t xml:space="preserve"> </w:t>
      </w:r>
      <w:r>
        <w:t>أو</w:t>
      </w:r>
      <w:r>
        <w:t xml:space="preserve"> </w:t>
      </w:r>
      <w:r>
        <w:fldChar w:fldCharType="begin"/>
      </w:r>
      <w:r>
        <w:instrText xml:space="preserve"> AutoTextList   \s NoStyle \t "</w:instrText>
      </w:r>
      <w:r>
        <w:instrText>ترخيص</w:instrText>
      </w:r>
      <w:r>
        <w:instrText xml:space="preserve"> </w:instrText>
      </w:r>
      <w:r>
        <w:instrText>المو</w:instrText>
      </w:r>
      <w:r>
        <w:instrText>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المحدد</w:t>
      </w:r>
      <w:r>
        <w:t xml:space="preserve"> </w:t>
      </w:r>
      <w:r>
        <w:t>في</w:t>
      </w:r>
      <w:r>
        <w:t xml:space="preserve"> </w:t>
      </w:r>
      <w:r>
        <w:t>جدول</w:t>
      </w:r>
      <w:r>
        <w:t xml:space="preserve"> "</w:t>
      </w:r>
      <w:r>
        <w:t>الوصول</w:t>
      </w:r>
      <w:r>
        <w:t xml:space="preserve"> </w:t>
      </w:r>
      <w:r>
        <w:t>إلى</w:t>
      </w:r>
      <w:r>
        <w:t xml:space="preserve"> </w:t>
      </w:r>
      <w:r>
        <w:t>برنامج</w:t>
      </w:r>
      <w:r>
        <w:t xml:space="preserve"> </w:t>
      </w:r>
      <w:r>
        <w:t>الخادم</w:t>
      </w:r>
      <w:r>
        <w:t xml:space="preserve">" </w:t>
      </w:r>
      <w:r>
        <w:t>الخاص</w:t>
      </w:r>
      <w:r>
        <w:t xml:space="preserve"> </w:t>
      </w:r>
      <w:r>
        <w:t>بالمن</w:t>
      </w:r>
      <w:r>
        <w:t>تج،</w:t>
      </w:r>
      <w:r>
        <w:t xml:space="preserve"> </w:t>
      </w:r>
      <w:r>
        <w:t>أو</w:t>
      </w:r>
      <w:r>
        <w:t xml:space="preserve"> </w:t>
      </w:r>
      <w:r>
        <w:t>مجموعة</w:t>
      </w:r>
      <w:r>
        <w:t xml:space="preserve"> </w:t>
      </w:r>
      <w:r>
        <w:t>اتفاقية</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w:instrText>
      </w:r>
      <w:r>
        <w:instrText>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w:t>
      </w:r>
      <w:r>
        <w:t xml:space="preserve"> </w:t>
      </w:r>
      <w:r>
        <w:t>كما</w:t>
      </w:r>
      <w:r>
        <w:t xml:space="preserve"> </w:t>
      </w:r>
      <w:r>
        <w:t>هو</w:t>
      </w:r>
      <w:r>
        <w:t xml:space="preserve"> </w:t>
      </w:r>
      <w:r>
        <w:t>محدد</w:t>
      </w:r>
      <w:r>
        <w:t xml:space="preserve"> </w:t>
      </w:r>
      <w:r>
        <w:t>في</w:t>
      </w:r>
      <w:r>
        <w:t xml:space="preserve"> </w:t>
      </w:r>
      <w:r>
        <w:t>جدول</w:t>
      </w:r>
      <w:r>
        <w:t xml:space="preserve"> </w:t>
      </w:r>
      <w:r>
        <w:t>التراخيص</w:t>
      </w:r>
      <w:r>
        <w:t xml:space="preserve"> </w:t>
      </w:r>
      <w:r>
        <w:t>المكافئة</w:t>
      </w:r>
      <w:r>
        <w:t xml:space="preserve"> </w:t>
      </w:r>
      <w:r>
        <w:t>لترخيص</w:t>
      </w:r>
      <w:r>
        <w:t xml:space="preserve"> </w:t>
      </w:r>
      <w:r>
        <w:t>وصول</w:t>
      </w:r>
      <w:r>
        <w:t xml:space="preserve"> </w:t>
      </w:r>
      <w:r>
        <w:t>العميل،</w:t>
      </w:r>
      <w:r>
        <w:t xml:space="preserve"> </w:t>
      </w:r>
      <w:r>
        <w:t>في</w:t>
      </w:r>
      <w:r>
        <w:t xml:space="preserve"> </w:t>
      </w:r>
      <w:hyperlink w:anchor="_Sec591">
        <w:r>
          <w:rPr>
            <w:color w:val="00467F"/>
            <w:u w:val="single"/>
            <w:rtl/>
          </w:rPr>
          <w:t>الملحق (أ)</w:t>
        </w:r>
      </w:hyperlink>
      <w:r>
        <w:rPr>
          <w:rtl/>
        </w:rPr>
        <w:t>، حسب الحاجة. مجموعة اتفاقية ترخيص وصول العميل عبارة عن تر</w:t>
      </w:r>
      <w:r>
        <w:rPr>
          <w:rtl/>
        </w:rPr>
        <w:t xml:space="preserve">خيص مكافئ لترخيص وصول العميل فقط إذا اشترى العميل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بعد</w:t>
      </w:r>
      <w:r>
        <w:t xml:space="preserve"> </w:t>
      </w:r>
      <w:r>
        <w:t>تاريخ</w:t>
      </w:r>
      <w:r>
        <w:t xml:space="preserve"> </w:t>
      </w:r>
      <w:r>
        <w:t>توفر</w:t>
      </w:r>
      <w:r>
        <w:t xml:space="preserve"> </w:t>
      </w:r>
      <w:r>
        <w:t>منتج</w:t>
      </w:r>
      <w:r>
        <w:t xml:space="preserve"> </w:t>
      </w:r>
      <w:r>
        <w:t>الخادم</w:t>
      </w:r>
      <w:r>
        <w:t xml:space="preserve"> </w:t>
      </w:r>
      <w:r>
        <w:t>أو</w:t>
      </w:r>
      <w:r>
        <w:t xml:space="preserve"> </w:t>
      </w:r>
      <w:r>
        <w:t>إذا</w:t>
      </w:r>
      <w:r>
        <w:t xml:space="preserve"> </w:t>
      </w:r>
      <w:r>
        <w:t>كان</w:t>
      </w:r>
      <w:r>
        <w:t xml:space="preserve"> </w:t>
      </w:r>
      <w:r>
        <w:t>لدى</w:t>
      </w:r>
      <w:r>
        <w:t xml:space="preserve"> </w:t>
      </w:r>
      <w:r>
        <w:t>العميل</w:t>
      </w:r>
      <w:r>
        <w:t xml:space="preserve"> </w:t>
      </w:r>
      <w:r>
        <w:t>تغطية</w:t>
      </w:r>
      <w:r>
        <w:t xml:space="preserve"> </w:t>
      </w:r>
      <w:r>
        <w:t>ترخيص</w:t>
      </w:r>
      <w:r>
        <w:t xml:space="preserve"> </w:t>
      </w:r>
      <w:r>
        <w:t>اشتراك</w:t>
      </w:r>
      <w:r>
        <w:t xml:space="preserve"> </w:t>
      </w:r>
      <w:r>
        <w:t>نشط</w:t>
      </w:r>
      <w:r>
        <w:t xml:space="preserve"> </w:t>
      </w:r>
      <w:r>
        <w:t>بدءًا</w:t>
      </w:r>
      <w:r>
        <w:t xml:space="preserve"> </w:t>
      </w:r>
      <w:r>
        <w:t>من</w:t>
      </w:r>
      <w:r>
        <w:t xml:space="preserve"> </w:t>
      </w:r>
      <w:r>
        <w:t>تاريخ</w:t>
      </w:r>
      <w:r>
        <w:t xml:space="preserve"> </w:t>
      </w:r>
      <w:r>
        <w:t>التوفر</w:t>
      </w:r>
      <w:r>
        <w:t>.</w:t>
      </w:r>
    </w:p>
    <w:p w:rsidR="002453E1" w:rsidRDefault="00A73845">
      <w:pPr>
        <w:pStyle w:val="ProductList-BodySpaced"/>
        <w:rPr>
          <w:rtl/>
        </w:rPr>
      </w:pPr>
      <w:r>
        <w:rPr>
          <w:b/>
          <w:color w:val="00188F"/>
          <w:rtl/>
        </w:rPr>
        <w:t>بيئة</w:t>
      </w:r>
      <w:r>
        <w:rPr>
          <w:b/>
          <w:color w:val="00188F"/>
          <w:rtl/>
        </w:rPr>
        <w:t xml:space="preserve"> نظام تشغيل العميل</w:t>
      </w:r>
      <w:r>
        <w:rPr>
          <w:rtl/>
        </w:rPr>
        <w:t xml:space="preserve"> تعني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تقوم</w:t>
      </w:r>
      <w:r>
        <w:t xml:space="preserve"> </w:t>
      </w:r>
      <w:r>
        <w:t>بتشغيل</w:t>
      </w:r>
      <w:r>
        <w:t xml:space="preserve"> </w:t>
      </w:r>
      <w:r>
        <w:t>نظا</w:t>
      </w:r>
      <w:r>
        <w:t>م</w:t>
      </w:r>
      <w:r>
        <w:t xml:space="preserve"> </w:t>
      </w:r>
      <w:r>
        <w:t>تشغيل</w:t>
      </w:r>
      <w:r>
        <w:t xml:space="preserve"> </w:t>
      </w:r>
      <w:r>
        <w:t>العميل</w:t>
      </w:r>
      <w:r>
        <w:t>.</w:t>
      </w:r>
    </w:p>
    <w:p w:rsidR="002453E1" w:rsidRDefault="00A73845">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w:t>
      </w:r>
      <w:r>
        <w:rPr>
          <w:rtl/>
        </w:rPr>
        <w:t>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2453E1" w:rsidRDefault="00A73845">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w:instrText>
      </w:r>
      <w:r>
        <w:instrText>\s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 xml:space="preserve"> </w:t>
      </w:r>
      <w:r>
        <w:t>أو</w:t>
      </w:r>
      <w:r>
        <w:t xml:space="preserve"> </w:t>
      </w:r>
      <w:r>
        <w:t>توفير</w:t>
      </w:r>
      <w:r>
        <w:t xml:space="preserve"> </w:t>
      </w:r>
      <w:r>
        <w:t>خدمات</w:t>
      </w:r>
      <w:r>
        <w:t xml:space="preserve"> </w:t>
      </w:r>
      <w:r>
        <w:t>جدولة</w:t>
      </w:r>
      <w:r>
        <w:t xml:space="preserve"> </w:t>
      </w:r>
      <w:r>
        <w:t>المهام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w:instrText>
      </w:r>
      <w:r>
        <w:instrText>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لتطبيقات</w:t>
      </w:r>
      <w:r>
        <w:rPr>
          <w:color w:val="0563C1"/>
        </w:rPr>
        <w:t xml:space="preserve"> HPC </w:t>
      </w:r>
      <w:r>
        <w:rPr>
          <w:color w:val="0563C1"/>
        </w:rPr>
        <w:t>المجمعة</w:t>
      </w:r>
      <w:r>
        <w:fldChar w:fldCharType="end"/>
      </w:r>
      <w:r>
        <w:t>.</w:t>
      </w:r>
    </w:p>
    <w:p w:rsidR="002453E1" w:rsidRDefault="00A73845">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w:instrText>
      </w:r>
      <w:r>
        <w:instrText>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بمعالج</w:t>
      </w:r>
      <w:r>
        <w:rPr>
          <w:color w:val="0563C1"/>
        </w:rPr>
        <w:t xml:space="preserve"> </w:t>
      </w:r>
      <w:r>
        <w:rPr>
          <w:color w:val="0563C1"/>
        </w:rPr>
        <w:t>فعلي</w:t>
      </w:r>
      <w:r>
        <w:fldChar w:fldCharType="end"/>
      </w:r>
      <w:r>
        <w:t xml:space="preserve"> </w:t>
      </w:r>
      <w:r>
        <w:t>محدد</w:t>
      </w:r>
      <w:r>
        <w:t xml:space="preserve"> </w:t>
      </w:r>
      <w:r>
        <w:t>لأغراض</w:t>
      </w:r>
      <w:r>
        <w:t xml:space="preserve"> </w:t>
      </w:r>
      <w:r>
        <w:t>تحديد</w:t>
      </w:r>
      <w:r>
        <w:t xml:space="preserve"> </w:t>
      </w:r>
      <w:r>
        <w:t>عدد</w:t>
      </w:r>
      <w:r>
        <w:t xml:space="preserve"> </w:t>
      </w:r>
      <w:r>
        <w:t>التراخيص</w:t>
      </w:r>
      <w:r>
        <w:t xml:space="preserve"> </w:t>
      </w:r>
      <w:r>
        <w:t>المطلوبة</w:t>
      </w:r>
      <w:r>
        <w:t xml:space="preserve"> </w:t>
      </w:r>
      <w:r>
        <w:t>لترخيص</w:t>
      </w:r>
      <w:r>
        <w:t xml:space="preserve"> </w:t>
      </w:r>
      <w:r>
        <w:t>جميع</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p>
    <w:p w:rsidR="002453E1" w:rsidRDefault="00A73845">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 xml:space="preserve"> </w:t>
      </w:r>
      <w:r>
        <w:t>أو</w:t>
      </w:r>
      <w:r>
        <w:t xml:space="preserve"> </w:t>
      </w:r>
      <w:r>
        <w:t>توفير</w:t>
      </w:r>
      <w:r>
        <w:t xml:space="preserve"> </w:t>
      </w:r>
      <w:r>
        <w:t>خدمات</w:t>
      </w:r>
      <w:r>
        <w:t xml:space="preserve"> </w:t>
      </w:r>
      <w:r>
        <w:t>جدولة</w:t>
      </w:r>
      <w:r>
        <w:t xml:space="preserve"> </w:t>
      </w:r>
      <w:r>
        <w:t>المهام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لتطبيقات</w:t>
      </w:r>
      <w:r>
        <w:rPr>
          <w:color w:val="0563C1"/>
        </w:rPr>
        <w:t xml:space="preserve"> HPC </w:t>
      </w:r>
      <w:r>
        <w:rPr>
          <w:color w:val="0563C1"/>
        </w:rPr>
        <w:t>المجمعة</w:t>
      </w:r>
      <w:r>
        <w:fldChar w:fldCharType="end"/>
      </w:r>
      <w:r>
        <w:t>.</w:t>
      </w:r>
    </w:p>
    <w:p w:rsidR="002453E1" w:rsidRDefault="00A73845">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w:instrText>
      </w:r>
      <w:r>
        <w:instrText>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عميل</w:t>
      </w:r>
      <w:r>
        <w:t xml:space="preserve"> </w:t>
      </w:r>
      <w:r>
        <w:t>ويسمح</w:t>
      </w:r>
      <w:r>
        <w:t xml:space="preserve"> </w:t>
      </w:r>
      <w:r>
        <w:t>بالوصول</w:t>
      </w:r>
      <w:r>
        <w:t xml:space="preserve"> </w:t>
      </w:r>
      <w:r>
        <w:t>إلى</w:t>
      </w:r>
      <w:r>
        <w:t xml:space="preserve"> </w:t>
      </w:r>
      <w:r>
        <w:t>الإصدار</w:t>
      </w:r>
      <w:r>
        <w:t xml:space="preserve"> </w:t>
      </w:r>
      <w:r>
        <w:t>المقابل</w:t>
      </w:r>
      <w:r>
        <w:t xml:space="preserve"> </w:t>
      </w:r>
      <w:r>
        <w:t>من</w:t>
      </w:r>
      <w:r>
        <w:t xml:space="preserve"> </w:t>
      </w:r>
      <w:r>
        <w:t>برنامج</w:t>
      </w:r>
      <w:r>
        <w:t xml:space="preserve"> </w:t>
      </w:r>
      <w:r>
        <w:t>الخادم</w:t>
      </w:r>
      <w:r>
        <w:t xml:space="preserve"> </w:t>
      </w:r>
      <w:r>
        <w:t>أو</w:t>
      </w:r>
      <w:r>
        <w:t xml:space="preserve"> </w:t>
      </w:r>
      <w:r>
        <w:t>الإصدارات</w:t>
      </w:r>
      <w:r>
        <w:t xml:space="preserve"> </w:t>
      </w:r>
      <w:r>
        <w:t>السابقة</w:t>
      </w:r>
      <w:r>
        <w:t xml:space="preserve"> </w:t>
      </w:r>
      <w:r>
        <w:t>من</w:t>
      </w:r>
      <w:r>
        <w:t xml:space="preserve"> </w:t>
      </w:r>
      <w:r>
        <w:t>برنامج</w:t>
      </w:r>
      <w:r>
        <w:t xml:space="preserve"> </w:t>
      </w:r>
      <w:r>
        <w:t>الخادم</w:t>
      </w:r>
      <w:r>
        <w:t xml:space="preserve"> </w:t>
      </w:r>
      <w:r>
        <w:t>بواسطة</w:t>
      </w:r>
      <w:r>
        <w:t xml:space="preserve"> </w:t>
      </w:r>
      <w:r>
        <w:fldChar w:fldCharType="begin"/>
      </w:r>
      <w:r>
        <w:instrText xml:space="preserve"> AutoTextList   \s NoStyle \t "</w:instrText>
      </w:r>
      <w:r>
        <w:instrText>المستخدمون</w:instrText>
      </w:r>
      <w:r>
        <w:instrText xml:space="preserve"> </w:instrText>
      </w:r>
      <w:r>
        <w:instrText>الخارجيون</w:instrText>
      </w:r>
      <w:r>
        <w:instrText xml:space="preserve"> </w:instrText>
      </w:r>
      <w:r>
        <w:instrText>هم</w:instrText>
      </w:r>
      <w:r>
        <w:instrText xml:space="preserve"> </w:instrText>
      </w:r>
      <w:r>
        <w:instrText>المستخدمون</w:instrText>
      </w:r>
      <w:r>
        <w:instrText xml:space="preserve"> </w:instrText>
      </w:r>
      <w:r>
        <w:instrText>الذين</w:instrText>
      </w:r>
      <w:r>
        <w:instrText xml:space="preserve"> </w:instrText>
      </w:r>
      <w:r>
        <w:instrText>ليسوا</w:instrText>
      </w:r>
      <w:r>
        <w:instrText xml:space="preserve"> </w:instrText>
      </w:r>
      <w:r>
        <w:instrText>موظفين</w:instrText>
      </w:r>
      <w:r>
        <w:instrText xml:space="preserve"> </w:instrText>
      </w:r>
      <w:r>
        <w:instrText>لدى</w:instrText>
      </w:r>
      <w:r>
        <w:instrText xml:space="preserve"> </w:instrText>
      </w:r>
      <w:r>
        <w:instrText>العميل</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أو</w:instrText>
      </w:r>
      <w:r>
        <w:instrText xml:space="preserve"> </w:instrText>
      </w:r>
      <w:r>
        <w:instrText>مقاولين</w:instrText>
      </w:r>
      <w:r>
        <w:instrText xml:space="preserve"> </w:instrText>
      </w:r>
      <w:r>
        <w:instrText>بالموقع</w:instrText>
      </w:r>
      <w:r>
        <w:instrText xml:space="preserve"> </w:instrText>
      </w:r>
      <w:r>
        <w:instrText>أو</w:instrText>
      </w:r>
      <w:r>
        <w:instrText xml:space="preserve"> </w:instrText>
      </w:r>
      <w:r>
        <w:instrText>وكلاء</w:instrText>
      </w:r>
      <w:r>
        <w:instrText xml:space="preserve"> </w:instrText>
      </w:r>
      <w:r>
        <w:instrText>بالموقع</w:instrText>
      </w:r>
      <w:r>
        <w:instrText xml:space="preserve"> </w:instrText>
      </w:r>
      <w:r>
        <w:instrText>لديه</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fldChar w:fldCharType="separate"/>
      </w:r>
      <w:r>
        <w:rPr>
          <w:color w:val="0563C1"/>
        </w:rPr>
        <w:t>المستخدمين</w:t>
      </w:r>
      <w:r>
        <w:rPr>
          <w:color w:val="0563C1"/>
        </w:rPr>
        <w:t xml:space="preserve"> </w:t>
      </w:r>
      <w:r>
        <w:rPr>
          <w:color w:val="0563C1"/>
        </w:rPr>
        <w:t>الخارجيين</w:t>
      </w:r>
      <w:r>
        <w:fldChar w:fldCharType="end"/>
      </w:r>
      <w:r>
        <w:t>.</w:t>
      </w:r>
    </w:p>
    <w:p w:rsidR="002453E1" w:rsidRDefault="00A73845">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w:t>
      </w:r>
      <w:r>
        <w:rPr>
          <w:rtl/>
        </w:rPr>
        <w:t>موقع لديه أو لدى الشركات التابعة له.</w:t>
      </w:r>
    </w:p>
    <w:p w:rsidR="002453E1" w:rsidRDefault="00A73845">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نواة</w:t>
      </w:r>
      <w:r>
        <w:rPr>
          <w:color w:val="0563C1"/>
        </w:rPr>
        <w:t xml:space="preserve"> </w:t>
      </w:r>
      <w:r>
        <w:rPr>
          <w:color w:val="0563C1"/>
        </w:rPr>
        <w:t>فعلية</w:t>
      </w:r>
      <w:r>
        <w:fldChar w:fldCharType="end"/>
      </w:r>
      <w:r>
        <w:t xml:space="preserve"> </w:t>
      </w:r>
      <w:r>
        <w:t>أو</w:t>
      </w:r>
      <w:r>
        <w:t xml:space="preserve"> </w:t>
      </w:r>
      <w:r>
        <w:t>مؤشر</w:t>
      </w:r>
      <w:r>
        <w:t xml:space="preserve"> </w:t>
      </w:r>
      <w:r>
        <w:t>ارتباط</w:t>
      </w:r>
      <w:r>
        <w:t xml:space="preserve"> </w:t>
      </w:r>
      <w:r>
        <w:t>زائد</w:t>
      </w:r>
      <w:r>
        <w:t xml:space="preserve"> </w:t>
      </w:r>
      <w:r>
        <w:t>في</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w:instrText>
      </w:r>
      <w:r>
        <w:instrText>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w:t>
      </w:r>
    </w:p>
    <w:p w:rsidR="002453E1" w:rsidRDefault="00A73845">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w:instrText>
      </w:r>
      <w:r>
        <w:instrText>عقدة</w:instrText>
      </w:r>
      <w:r>
        <w:instrText xml:space="preserve"> </w:instrText>
      </w:r>
      <w:r>
        <w:instrText>نظام</w:instrText>
      </w:r>
      <w:r>
        <w:instrText xml:space="preserve"> </w:instrText>
      </w:r>
      <w:r>
        <w:instrText>المجموعة</w:instrText>
      </w:r>
      <w:r>
        <w:instrText xml:space="preserve"> </w:instrText>
      </w:r>
      <w:r>
        <w:instrText>يُقصد</w:instrText>
      </w:r>
      <w:r>
        <w:instrText xml:space="preserve"> </w:instrText>
      </w:r>
      <w:r>
        <w:instrText>به</w:instrText>
      </w:r>
      <w:r>
        <w:instrText xml:space="preserve"> </w:instrText>
      </w:r>
      <w:r>
        <w:instrText>جهاز</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لتطبيقات</w:instrText>
      </w:r>
      <w:r>
        <w:instrText xml:space="preserve"> HPC </w:instrText>
      </w:r>
      <w:r>
        <w:instrText>المج</w:instrText>
      </w:r>
      <w:r>
        <w:instrText>معة</w:instrText>
      </w:r>
      <w:r>
        <w:instrText xml:space="preserve">." </w:instrText>
      </w:r>
      <w:r>
        <w:fldChar w:fldCharType="separate"/>
      </w:r>
      <w:r>
        <w:rPr>
          <w:color w:val="0563C1"/>
        </w:rPr>
        <w:t>عقدة</w:t>
      </w:r>
      <w:r>
        <w:rPr>
          <w:color w:val="0563C1"/>
        </w:rPr>
        <w:t xml:space="preserve"> </w:t>
      </w:r>
      <w:r>
        <w:rPr>
          <w:color w:val="0563C1"/>
        </w:rPr>
        <w:t>نظام</w:t>
      </w:r>
      <w:r>
        <w:rPr>
          <w:color w:val="0563C1"/>
        </w:rPr>
        <w:t xml:space="preserve"> </w:t>
      </w:r>
      <w:r>
        <w:rPr>
          <w:color w:val="0563C1"/>
        </w:rPr>
        <w:t>المجموعة</w:t>
      </w:r>
      <w:r>
        <w:fldChar w:fldCharType="end"/>
      </w:r>
      <w:r>
        <w:t xml:space="preserve"> </w:t>
      </w:r>
      <w:r>
        <w:t>ويُستخدم</w:t>
      </w:r>
      <w:r>
        <w:t xml:space="preserve"> </w:t>
      </w:r>
      <w:r>
        <w:t>بالارتباط</w:t>
      </w:r>
      <w:r>
        <w:t xml:space="preserve"> </w:t>
      </w:r>
      <w:r>
        <w:t>ببرامج</w:t>
      </w:r>
      <w:r>
        <w:t xml:space="preserve"> </w:t>
      </w:r>
      <w:r>
        <w:t>أخرى</w:t>
      </w:r>
      <w:r>
        <w:t xml:space="preserve"> </w:t>
      </w:r>
      <w:r>
        <w:t>حسب</w:t>
      </w:r>
      <w:r>
        <w:t xml:space="preserve"> </w:t>
      </w:r>
      <w:r>
        <w:t>الضرورة</w:t>
      </w:r>
      <w:r>
        <w:t xml:space="preserve"> </w:t>
      </w:r>
      <w:r>
        <w:t>للسماح</w:t>
      </w:r>
      <w:r>
        <w:t xml:space="preserve"> </w:t>
      </w:r>
      <w:r>
        <w:t>بالأمان</w:t>
      </w:r>
      <w:r>
        <w:t xml:space="preserve"> </w:t>
      </w:r>
      <w:r>
        <w:t>والتخزين</w:t>
      </w:r>
      <w:r>
        <w:t xml:space="preserve"> </w:t>
      </w:r>
      <w:r>
        <w:t>وتحسين</w:t>
      </w:r>
      <w:r>
        <w:t xml:space="preserve"> </w:t>
      </w:r>
      <w:r>
        <w:t>الأداء</w:t>
      </w:r>
      <w:r>
        <w:t xml:space="preserve"> </w:t>
      </w:r>
      <w:r>
        <w:t>وإدارة</w:t>
      </w:r>
      <w:r>
        <w:t xml:space="preserve"> </w:t>
      </w:r>
      <w:r>
        <w:t>النظم</w:t>
      </w:r>
      <w:r>
        <w:t xml:space="preserve"> </w:t>
      </w:r>
      <w:r>
        <w:t>على</w:t>
      </w:r>
      <w:r>
        <w:t xml:space="preserve"> </w:t>
      </w:r>
      <w:r>
        <w:fldChar w:fldCharType="begin"/>
      </w:r>
      <w:r>
        <w:instrText xml:space="preserve"> AutoTextList   \s NoStyle \t "</w:instrText>
      </w:r>
      <w:r>
        <w:instrText>عقدة</w:instrText>
      </w:r>
      <w:r>
        <w:instrText xml:space="preserve"> </w:instrText>
      </w:r>
      <w:r>
        <w:instrText>نظام</w:instrText>
      </w:r>
      <w:r>
        <w:instrText xml:space="preserve"> </w:instrText>
      </w:r>
      <w:r>
        <w:instrText>المجموعة</w:instrText>
      </w:r>
      <w:r>
        <w:instrText xml:space="preserve"> </w:instrText>
      </w:r>
      <w:r>
        <w:instrText>يُقصد</w:instrText>
      </w:r>
      <w:r>
        <w:instrText xml:space="preserve"> </w:instrText>
      </w:r>
      <w:r>
        <w:instrText>به</w:instrText>
      </w:r>
      <w:r>
        <w:instrText xml:space="preserve"> </w:instrText>
      </w:r>
      <w:r>
        <w:instrText>جهاز</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w:instrText>
      </w:r>
      <w:r>
        <w:instrText>ات</w:instrText>
      </w:r>
      <w:r>
        <w:instrText xml:space="preserve"> HPC </w:instrText>
      </w:r>
      <w:r>
        <w:instrText>المجمعة</w:instrText>
      </w:r>
      <w:r>
        <w:instrText xml:space="preserve">." </w:instrText>
      </w:r>
      <w:r>
        <w:fldChar w:fldCharType="separate"/>
      </w:r>
      <w:r>
        <w:rPr>
          <w:color w:val="0563C1"/>
        </w:rPr>
        <w:t>عقدة</w:t>
      </w:r>
      <w:r>
        <w:rPr>
          <w:color w:val="0563C1"/>
        </w:rPr>
        <w:t xml:space="preserve"> </w:t>
      </w:r>
      <w:r>
        <w:rPr>
          <w:color w:val="0563C1"/>
        </w:rPr>
        <w:t>نظام</w:t>
      </w:r>
      <w:r>
        <w:rPr>
          <w:color w:val="0563C1"/>
        </w:rPr>
        <w:t xml:space="preserve"> </w:t>
      </w:r>
      <w:r>
        <w:rPr>
          <w:color w:val="0563C1"/>
        </w:rPr>
        <w:t>المجموعة</w:t>
      </w:r>
      <w:r>
        <w:fldChar w:fldCharType="end"/>
      </w:r>
      <w:r>
        <w:t xml:space="preserve"> </w:t>
      </w:r>
      <w:r>
        <w:t>بغرض</w:t>
      </w:r>
      <w:r>
        <w:t xml:space="preserve"> </w:t>
      </w:r>
      <w:r>
        <w:t>دعم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w:t>
      </w:r>
    </w:p>
    <w:p w:rsidR="002453E1" w:rsidRDefault="00A73845">
      <w:pPr>
        <w:pStyle w:val="ProductList-BodySpaced"/>
        <w:rPr>
          <w:rtl/>
        </w:rPr>
      </w:pPr>
      <w:r>
        <w:rPr>
          <w:b/>
          <w:color w:val="00188F"/>
          <w:rtl/>
        </w:rPr>
        <w:t>المثيل</w:t>
      </w:r>
      <w:r>
        <w:rPr>
          <w:rtl/>
        </w:rPr>
        <w:t xml:space="preserve"> يعني صو</w:t>
      </w:r>
      <w:r>
        <w:rPr>
          <w:rtl/>
        </w:rPr>
        <w:t xml:space="preserve">رة البرنامج التي يتم إنشاؤها عن طريق تنفيذ إجراء إعداد البرنامج أو تثبيته أو تكرار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موجود</w:t>
      </w:r>
      <w:r>
        <w:t>.</w:t>
      </w:r>
    </w:p>
    <w:p w:rsidR="002453E1" w:rsidRDefault="00A73845">
      <w:pPr>
        <w:pStyle w:val="ProductList-BodySpaced"/>
        <w:rPr>
          <w:rtl/>
        </w:rPr>
      </w:pPr>
      <w:r>
        <w:rPr>
          <w:b/>
          <w:color w:val="00188F"/>
          <w:rtl/>
        </w:rPr>
        <w:t xml:space="preserve">الترخيص </w:t>
      </w:r>
      <w:r>
        <w:rPr>
          <w:rtl/>
        </w:rPr>
        <w:t>يعني ال</w:t>
      </w:r>
      <w:r>
        <w:rPr>
          <w:rtl/>
        </w:rPr>
        <w:t>حق في تنزيل منتج وتثبيته والوصول إليه واستخدامه.</w:t>
      </w:r>
    </w:p>
    <w:p w:rsidR="002453E1" w:rsidRDefault="00A73845">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2453E1" w:rsidRDefault="00A73845">
      <w:pPr>
        <w:pStyle w:val="ProductList-BodySpaced"/>
        <w:rPr>
          <w:rtl/>
        </w:rPr>
      </w:pPr>
      <w:r>
        <w:rPr>
          <w:b/>
          <w:color w:val="00188F"/>
          <w:rtl/>
        </w:rPr>
        <w:t xml:space="preserve">شريك إمكانية نقل الترخيص من خلال ضمان البرنامج </w:t>
      </w:r>
      <w:r>
        <w:rPr>
          <w:rtl/>
        </w:rPr>
        <w:t xml:space="preserve">يعني </w:t>
      </w:r>
      <w:r>
        <w:rPr>
          <w:rtl/>
        </w:rPr>
        <w:t xml:space="preserve">أي كيان محدد على </w:t>
      </w:r>
      <w:hyperlink r:id="rId130">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w:t>
      </w:r>
      <w:r>
        <w:rPr>
          <w:rtl/>
        </w:rPr>
        <w:t xml:space="preserve"> </w:t>
      </w:r>
    </w:p>
    <w:p w:rsidR="002453E1" w:rsidRDefault="00A73845">
      <w:pPr>
        <w:pStyle w:val="ProductList-BodySpaced"/>
        <w:rPr>
          <w:rtl/>
        </w:rPr>
      </w:pPr>
      <w:r>
        <w:rPr>
          <w:b/>
          <w:color w:val="00188F"/>
          <w:rtl/>
        </w:rPr>
        <w:lastRenderedPageBreak/>
        <w:t xml:space="preserve">الخادم المرخّص </w:t>
      </w:r>
      <w:r>
        <w:rPr>
          <w:rtl/>
        </w:rPr>
        <w:t xml:space="preserve">يعني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خادمًا</w:t>
      </w:r>
      <w:r>
        <w:fldChar w:fldCharType="end"/>
      </w:r>
      <w:r>
        <w:t>،</w:t>
      </w:r>
      <w:r>
        <w:t xml:space="preserve"> </w:t>
      </w:r>
      <w:r>
        <w:t>مفردًا</w:t>
      </w:r>
      <w:r>
        <w:t xml:space="preserve"> </w:t>
      </w:r>
      <w:r>
        <w:t>ومخصصًا</w:t>
      </w:r>
      <w:r>
        <w:t xml:space="preserve"> </w:t>
      </w:r>
      <w:r>
        <w:t>لاستخدام</w:t>
      </w:r>
      <w:r>
        <w:t xml:space="preserve"> </w:t>
      </w:r>
      <w:r>
        <w:t>العميل،</w:t>
      </w:r>
      <w:r>
        <w:t xml:space="preserve"> </w:t>
      </w:r>
      <w:r>
        <w:t>ويتم</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w:instrText>
      </w:r>
      <w:r>
        <w:instrText>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إليه</w:t>
      </w:r>
      <w:r>
        <w:t xml:space="preserve">. </w:t>
      </w:r>
      <w:r>
        <w:t>ولأغراض</w:t>
      </w:r>
      <w:r>
        <w:t xml:space="preserve"> </w:t>
      </w:r>
      <w:r>
        <w:t>هذا</w:t>
      </w:r>
      <w:r>
        <w:t xml:space="preserve"> </w:t>
      </w:r>
      <w:r>
        <w:t>التعريف،</w:t>
      </w:r>
      <w:r>
        <w:t xml:space="preserve"> </w:t>
      </w:r>
      <w:r>
        <w:t>يعتبر</w:t>
      </w:r>
      <w:r>
        <w:t xml:space="preserve"> </w:t>
      </w:r>
      <w:r>
        <w:t>الجزء</w:t>
      </w:r>
      <w:r>
        <w:t xml:space="preserve"> </w:t>
      </w:r>
      <w:r>
        <w:t>أو</w:t>
      </w:r>
      <w:r>
        <w:t xml:space="preserve"> </w:t>
      </w:r>
      <w:r>
        <w:t>الشريحة</w:t>
      </w:r>
      <w:r>
        <w:t xml:space="preserve"> </w:t>
      </w:r>
      <w:r>
        <w:t>من</w:t>
      </w:r>
      <w:r>
        <w:t xml:space="preserve"> </w:t>
      </w:r>
      <w:r>
        <w:t>الجهاز</w:t>
      </w:r>
      <w:r>
        <w:t xml:space="preserve"> </w:t>
      </w:r>
      <w:r>
        <w:t>بمثابة</w:t>
      </w:r>
      <w:r>
        <w:t xml:space="preserve"> </w:t>
      </w:r>
      <w:r>
        <w:t>خادم</w:t>
      </w:r>
      <w:r>
        <w:t xml:space="preserve"> </w:t>
      </w:r>
      <w:r>
        <w:t>منفصل</w:t>
      </w:r>
      <w:r>
        <w:t>.</w:t>
      </w:r>
    </w:p>
    <w:p w:rsidR="002453E1" w:rsidRDefault="00A73845">
      <w:pPr>
        <w:pStyle w:val="ProductList-BodySpaced"/>
        <w:rPr>
          <w:rtl/>
        </w:rPr>
      </w:pPr>
      <w:r>
        <w:rPr>
          <w:b/>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إليه</w:t>
      </w:r>
      <w:r>
        <w:t>.</w:t>
      </w:r>
    </w:p>
    <w:p w:rsidR="002453E1" w:rsidRDefault="00A73845">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أو</w:t>
      </w:r>
      <w:r>
        <w:t xml:space="preserve"> </w:t>
      </w:r>
      <w:r>
        <w:t>أكثر</w:t>
      </w:r>
      <w:r>
        <w:t xml:space="preserve"> </w:t>
      </w:r>
      <w:r>
        <w:t>بواسطة</w:t>
      </w:r>
      <w:r>
        <w:t xml:space="preserve"> </w:t>
      </w:r>
      <w:r>
        <w:t>الإصدار</w:t>
      </w:r>
      <w:r>
        <w:t xml:space="preserve"> </w:t>
      </w:r>
      <w:r>
        <w:t>المقابل</w:t>
      </w:r>
      <w:r>
        <w:t xml:space="preserve"> </w:t>
      </w:r>
      <w:r>
        <w:t>من</w:t>
      </w:r>
      <w:r>
        <w:t xml:space="preserve"> </w:t>
      </w:r>
      <w:r>
        <w:t>برنامج</w:t>
      </w:r>
      <w:r>
        <w:t xml:space="preserve"> </w:t>
      </w:r>
      <w:r>
        <w:t>الخادم</w:t>
      </w:r>
      <w:r>
        <w:t xml:space="preserve"> </w:t>
      </w:r>
      <w:r>
        <w:t>أو</w:t>
      </w:r>
      <w:r>
        <w:t xml:space="preserve"> </w:t>
      </w:r>
      <w:r>
        <w:t>أي</w:t>
      </w:r>
      <w:r>
        <w:t xml:space="preserve"> </w:t>
      </w:r>
      <w:r>
        <w:t>إصدار</w:t>
      </w:r>
      <w:r>
        <w:t xml:space="preserve"> </w:t>
      </w:r>
      <w:r>
        <w:t>من</w:t>
      </w:r>
      <w:r>
        <w:t xml:space="preserve"> </w:t>
      </w:r>
      <w:r>
        <w:t>برنامج</w:t>
      </w:r>
      <w:r>
        <w:t xml:space="preserve"> </w:t>
      </w:r>
      <w:r>
        <w:t>الخادم</w:t>
      </w:r>
      <w:r>
        <w:t xml:space="preserve">. </w:t>
      </w:r>
      <w:r>
        <w:t>وتوجد</w:t>
      </w:r>
      <w:r>
        <w:t xml:space="preserve"> </w:t>
      </w:r>
      <w:r>
        <w:t>فئتان</w:t>
      </w:r>
      <w:r>
        <w:t xml:space="preserve"> </w:t>
      </w:r>
      <w:r>
        <w:t>من</w:t>
      </w:r>
      <w:r>
        <w:t xml:space="preserve"> </w:t>
      </w:r>
      <w:r>
        <w:t>تراخيص</w:t>
      </w:r>
      <w:r>
        <w:t xml:space="preserve"> </w:t>
      </w:r>
      <w:r>
        <w:t>الإدارة</w:t>
      </w:r>
      <w:r>
        <w:t xml:space="preserve">: </w:t>
      </w:r>
      <w:r>
        <w:t>ترخيص</w:t>
      </w:r>
      <w:r>
        <w:t xml:space="preserve"> </w:t>
      </w:r>
      <w:r>
        <w:t>إدارة</w:t>
      </w:r>
      <w:r>
        <w:t xml:space="preserve"> </w:t>
      </w:r>
      <w:r>
        <w:t>الخادم</w:t>
      </w:r>
      <w:r>
        <w:t xml:space="preserve"> </w:t>
      </w:r>
      <w:r>
        <w:t>و</w:t>
      </w:r>
      <w:r>
        <w:t xml:space="preserve"> </w:t>
      </w:r>
      <w:r>
        <w:t>ترخيص</w:t>
      </w:r>
      <w:r>
        <w:t xml:space="preserve"> </w:t>
      </w:r>
      <w:r>
        <w:t>إدارة</w:t>
      </w:r>
      <w:r>
        <w:t xml:space="preserve"> </w:t>
      </w:r>
      <w:r>
        <w:t>العميل</w:t>
      </w:r>
      <w:r>
        <w:t xml:space="preserve">. </w:t>
      </w:r>
      <w:r>
        <w:t>توجد</w:t>
      </w:r>
      <w:r>
        <w:t xml:space="preserve"> </w:t>
      </w:r>
      <w:r>
        <w:t>ثلاثة</w:t>
      </w:r>
      <w:r>
        <w:t xml:space="preserve"> </w:t>
      </w:r>
      <w:r>
        <w:t>أنواع</w:t>
      </w:r>
      <w:r>
        <w:t xml:space="preserve"> </w:t>
      </w:r>
      <w:r>
        <w:t>من</w:t>
      </w:r>
      <w:r>
        <w:t xml:space="preserve"> </w:t>
      </w:r>
      <w:r>
        <w:t>تراخيص</w:t>
      </w:r>
      <w:r>
        <w:t xml:space="preserve"> </w:t>
      </w:r>
      <w:r>
        <w:t>إدارة</w:t>
      </w:r>
      <w:r>
        <w:t xml:space="preserve"> </w:t>
      </w:r>
      <w:r>
        <w:t>العميل</w:t>
      </w:r>
      <w:r>
        <w:t xml:space="preserve">: </w:t>
      </w:r>
      <w:r>
        <w:t>المستخدم</w:t>
      </w:r>
      <w:r>
        <w:t xml:space="preserve"> </w:t>
      </w:r>
      <w:r>
        <w:t>وبيئة</w:t>
      </w:r>
      <w:r>
        <w:t xml:space="preserve"> </w:t>
      </w:r>
      <w:r>
        <w:t>نظام</w:t>
      </w:r>
      <w:r>
        <w:t xml:space="preserve"> </w:t>
      </w:r>
      <w:r>
        <w:t>التشغيل</w:t>
      </w:r>
      <w:r>
        <w:t xml:space="preserve"> </w:t>
      </w:r>
      <w:r>
        <w:t>والجهاز</w:t>
      </w:r>
      <w:r>
        <w:t>. ‏</w:t>
      </w:r>
      <w:dir w:val="rtl">
        <w:r>
          <w:t>يسمح</w:t>
        </w:r>
        <w:r>
          <w:t xml:space="preserve"> </w:t>
        </w:r>
        <w:r>
          <w:t>ترخيص</w:t>
        </w:r>
        <w:r>
          <w:t xml:space="preserve"> </w:t>
        </w:r>
        <w:r>
          <w:t>إ</w:t>
        </w:r>
        <w:r>
          <w:t>دارة</w:t>
        </w:r>
        <w:r>
          <w:t xml:space="preserve"> </w:t>
        </w:r>
        <w:r>
          <w:t>المستخدم</w:t>
        </w:r>
        <w:r>
          <w:t xml:space="preserve"> </w:t>
        </w:r>
        <w:r>
          <w:t>بإدارة</w:t>
        </w:r>
        <w:r>
          <w:t xml:space="preserve"> </w:t>
        </w:r>
        <w:r>
          <w:t>أي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التي</w:t>
        </w:r>
        <w:r>
          <w:t xml:space="preserve"> </w:t>
        </w:r>
        <w:r>
          <w:t>يتم</w:t>
        </w:r>
        <w:r>
          <w:t xml:space="preserve"> </w:t>
        </w:r>
        <w:r>
          <w:t>الوصول</w:t>
        </w:r>
        <w:r>
          <w:t xml:space="preserve"> </w:t>
        </w:r>
        <w:r>
          <w:t>إليها</w:t>
        </w:r>
        <w:r>
          <w:t xml:space="preserve"> </w:t>
        </w:r>
        <w:r>
          <w:t>بواسطة</w:t>
        </w:r>
        <w:r>
          <w:t xml:space="preserve"> </w:t>
        </w:r>
        <w:r>
          <w:t>مستخدم</w:t>
        </w:r>
        <w:r>
          <w:t xml:space="preserve"> </w:t>
        </w:r>
        <w:r>
          <w:t>واحد،</w:t>
        </w:r>
        <w:r>
          <w:t xml:space="preserve"> </w:t>
        </w:r>
        <w:r>
          <w:t>بينما</w:t>
        </w:r>
        <w:r>
          <w:t xml:space="preserve"> </w:t>
        </w:r>
        <w:r>
          <w:t>يسمح</w:t>
        </w:r>
        <w:r>
          <w:t xml:space="preserve"> </w:t>
        </w:r>
        <w:r>
          <w:t>ترخيص</w:t>
        </w:r>
        <w:r>
          <w:t xml:space="preserve"> </w:t>
        </w:r>
        <w:r>
          <w:t>إدارة</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ب</w:t>
        </w:r>
        <w:r>
          <w:t>إدارة</w:t>
        </w:r>
        <w:r>
          <w:t xml:space="preserve"> </w:t>
        </w:r>
        <w:r>
          <w:t>بيئة</w:t>
        </w:r>
        <w:r>
          <w:t xml:space="preserve"> </w:t>
        </w:r>
        <w:r>
          <w:t>نظام</w:t>
        </w:r>
        <w:r>
          <w:t xml:space="preserve"> </w:t>
        </w:r>
        <w:r>
          <w:t>تشغيل</w:t>
        </w:r>
        <w:r>
          <w:t xml:space="preserve"> </w:t>
        </w:r>
        <w:r>
          <w:t>واحدة</w:t>
        </w:r>
        <w:r>
          <w:t xml:space="preserve"> </w:t>
        </w:r>
        <w:r>
          <w:t>يصل</w:t>
        </w:r>
        <w:r>
          <w:t xml:space="preserve"> </w:t>
        </w:r>
        <w:r>
          <w:t>إليها</w:t>
        </w:r>
        <w:r>
          <w:t xml:space="preserve"> </w:t>
        </w:r>
        <w:r>
          <w:t>أي</w:t>
        </w:r>
        <w:r>
          <w:t xml:space="preserve"> </w:t>
        </w:r>
        <w:r>
          <w:t>مستخدم،</w:t>
        </w:r>
        <w:r>
          <w:t xml:space="preserve"> </w:t>
        </w:r>
        <w:r>
          <w:t>ويسمح</w:t>
        </w:r>
        <w:r>
          <w:t xml:space="preserve"> </w:t>
        </w:r>
        <w:r>
          <w:t>ترخيص</w:t>
        </w:r>
        <w:r>
          <w:t xml:space="preserve"> </w:t>
        </w:r>
        <w:r>
          <w:t>إدارة</w:t>
        </w:r>
        <w:r>
          <w:t xml:space="preserve"> </w:t>
        </w:r>
        <w:r>
          <w:t>الجهاز</w:t>
        </w:r>
        <w:r>
          <w:t xml:space="preserve"> (Core CAL </w:t>
        </w:r>
        <w:r>
          <w:t>أو</w:t>
        </w:r>
        <w:r>
          <w:t xml:space="preserve"> Enterprise CAL Suite) </w:t>
        </w:r>
        <w:r>
          <w:t>بإدارة</w:t>
        </w:r>
        <w:r>
          <w:t xml:space="preserve"> </w:t>
        </w:r>
        <w:r>
          <w:t>أي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جهاز</w:t>
        </w:r>
        <w:r>
          <w:t xml:space="preserve"> </w:t>
        </w:r>
        <w:r>
          <w:t>واحد</w:t>
        </w:r>
        <w:r>
          <w:t>.</w:t>
        </w:r>
        <w:r>
          <w:t>‬</w:t>
        </w:r>
      </w:dir>
    </w:p>
    <w:p w:rsidR="002453E1" w:rsidRDefault="00A73845">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w:instrText>
      </w:r>
      <w:r>
        <w:instrText>يعني</w:instrText>
      </w:r>
      <w:r>
        <w:instrText xml:space="preserve"> CAL </w:instrText>
      </w:r>
      <w:r>
        <w:instrText>ترخ</w:instrText>
      </w:r>
      <w:r>
        <w:instrText>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w:t>
      </w:r>
      <w:r>
        <w:t xml:space="preserve"> </w:t>
      </w:r>
      <w:r>
        <w:t>المقابل،</w:t>
      </w:r>
      <w:r>
        <w:t xml:space="preserve"> </w:t>
      </w:r>
      <w:r>
        <w:t>كما</w:t>
      </w:r>
      <w:r>
        <w:t xml:space="preserve"> </w:t>
      </w:r>
      <w:r>
        <w:t>هو</w:t>
      </w:r>
      <w:r>
        <w:t xml:space="preserve"> </w:t>
      </w:r>
      <w:r>
        <w:t>محدد</w:t>
      </w:r>
      <w:r>
        <w:t xml:space="preserve"> </w:t>
      </w:r>
      <w:r>
        <w:t>في</w:t>
      </w:r>
      <w:r>
        <w:t xml:space="preserve"> </w:t>
      </w:r>
      <w:r>
        <w:t>جدول</w:t>
      </w:r>
      <w:r>
        <w:t xml:space="preserve"> </w:t>
      </w:r>
      <w:r>
        <w:t>التراخيص</w:t>
      </w:r>
      <w:r>
        <w:t xml:space="preserve"> </w:t>
      </w:r>
      <w:r>
        <w:t>المكافئة</w:t>
      </w:r>
      <w:r>
        <w:t xml:space="preserve"> </w:t>
      </w:r>
      <w:r>
        <w:t>لترخيص</w:t>
      </w:r>
      <w:r>
        <w:t xml:space="preserve"> </w:t>
      </w:r>
      <w:r>
        <w:t>الإدارة،</w:t>
      </w:r>
      <w:r>
        <w:t xml:space="preserve">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w:instrText>
      </w:r>
      <w:r>
        <w:instrText>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عبارة</w:t>
      </w:r>
      <w:r>
        <w:t xml:space="preserve"> </w:t>
      </w:r>
      <w:r>
        <w:t>عن</w:t>
      </w:r>
      <w:r>
        <w:t xml:space="preserve"> </w:t>
      </w:r>
      <w:r>
        <w:t>ترخيص</w:t>
      </w:r>
      <w:r>
        <w:t xml:space="preserve"> </w:t>
      </w:r>
      <w:r>
        <w:t>مكافئ</w:t>
      </w:r>
      <w:r>
        <w:t xml:space="preserve"> </w:t>
      </w:r>
      <w:r>
        <w:t>لترخيص</w:t>
      </w:r>
      <w:r>
        <w:t xml:space="preserve"> </w:t>
      </w:r>
      <w:r>
        <w:t>الإدارة</w:t>
      </w:r>
      <w:r>
        <w:t xml:space="preserve"> </w:t>
      </w:r>
      <w:r>
        <w:t>فقط</w:t>
      </w:r>
      <w:r>
        <w:t xml:space="preserve"> </w:t>
      </w:r>
      <w:r>
        <w:t>إذا</w:t>
      </w:r>
      <w:r>
        <w:t xml:space="preserve"> </w:t>
      </w:r>
      <w:r>
        <w:t>اشترى</w:t>
      </w:r>
      <w:r>
        <w:t xml:space="preserve"> </w:t>
      </w:r>
      <w:r>
        <w:t>العميل</w:t>
      </w:r>
      <w:r>
        <w:t xml:space="preserve"> </w:t>
      </w:r>
      <w:r>
        <w:t>الترخيص</w:t>
      </w:r>
      <w:r>
        <w:t xml:space="preserve"> </w:t>
      </w:r>
      <w:r>
        <w:t>بعد</w:t>
      </w:r>
      <w:r>
        <w:t xml:space="preserve"> </w:t>
      </w:r>
      <w:r>
        <w:t>تاريخ</w:t>
      </w:r>
      <w:r>
        <w:t xml:space="preserve"> </w:t>
      </w:r>
      <w:r>
        <w:t>توفر</w:t>
      </w:r>
      <w:r>
        <w:t xml:space="preserve"> </w:t>
      </w:r>
      <w:r>
        <w:t>منتجات</w:t>
      </w:r>
      <w:r>
        <w:t xml:space="preserve"> </w:t>
      </w:r>
      <w:r>
        <w:t>الخادم</w:t>
      </w:r>
      <w:r>
        <w:t xml:space="preserve"> </w:t>
      </w:r>
      <w:r>
        <w:t>أو</w:t>
      </w:r>
      <w:r>
        <w:t xml:space="preserve"> </w:t>
      </w:r>
      <w:r>
        <w:t>إذا</w:t>
      </w:r>
      <w:r>
        <w:t xml:space="preserve"> </w:t>
      </w:r>
      <w:r>
        <w:t>كان</w:t>
      </w:r>
      <w:r>
        <w:t xml:space="preserve"> </w:t>
      </w:r>
      <w:r>
        <w:t>لدى</w:t>
      </w:r>
      <w:r>
        <w:t xml:space="preserve"> </w:t>
      </w:r>
      <w:r>
        <w:t>العميل</w:t>
      </w:r>
      <w:r>
        <w:t xml:space="preserve"> </w:t>
      </w:r>
      <w:r>
        <w:t>تغطية</w:t>
      </w:r>
      <w:r>
        <w:t xml:space="preserve"> </w:t>
      </w:r>
      <w:r>
        <w:t>ترخيص</w:t>
      </w:r>
      <w:r>
        <w:t xml:space="preserve"> </w:t>
      </w:r>
      <w:r>
        <w:t>اشتراك</w:t>
      </w:r>
      <w:r>
        <w:t xml:space="preserve"> </w:t>
      </w:r>
      <w:r>
        <w:t>نشط</w:t>
      </w:r>
      <w:r>
        <w:t xml:space="preserve"> </w:t>
      </w:r>
      <w:r>
        <w:t>بدءًا</w:t>
      </w:r>
      <w:r>
        <w:t xml:space="preserve"> </w:t>
      </w:r>
      <w:r>
        <w:t>من</w:t>
      </w:r>
      <w:r>
        <w:t xml:space="preserve"> </w:t>
      </w:r>
      <w:r>
        <w:t>تاريخ</w:t>
      </w:r>
      <w:r>
        <w:t xml:space="preserve"> </w:t>
      </w:r>
      <w:r>
        <w:t>التوفر</w:t>
      </w:r>
      <w:r>
        <w:t>.</w:t>
      </w:r>
    </w:p>
    <w:p w:rsidR="002453E1" w:rsidRDefault="00A73845">
      <w:pPr>
        <w:pStyle w:val="ProductList-BodySpaced"/>
        <w:rPr>
          <w:rtl/>
        </w:rPr>
      </w:pPr>
      <w:r>
        <w:rPr>
          <w:b/>
          <w:color w:val="00188F"/>
          <w:rtl/>
        </w:rPr>
        <w:t xml:space="preserve">إدارة </w:t>
      </w:r>
      <w:r>
        <w:rPr>
          <w:b/>
          <w:color w:val="00188F"/>
          <w:rtl/>
        </w:rPr>
        <w:t xml:space="preserve">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أو</w:t>
        </w:r>
        <w:r>
          <w:t xml:space="preserve"> </w:t>
        </w:r>
        <w:r>
          <w:t>تكوين</w:t>
        </w:r>
        <w:r>
          <w:t xml:space="preserve"> </w:t>
        </w:r>
        <w:r>
          <w:t>تلك</w:t>
        </w:r>
        <w:r>
          <w:t xml:space="preserve"> </w:t>
        </w:r>
        <w:r>
          <w:t>الأجهزة</w:t>
        </w:r>
        <w:r>
          <w:t xml:space="preserve"> </w:t>
        </w:r>
        <w:r>
          <w:t>والبرامج</w:t>
        </w:r>
        <w:r>
          <w:t xml:space="preserve"> </w:t>
        </w:r>
        <w:r>
          <w:t>أو</w:t>
        </w:r>
        <w:r>
          <w:t xml:space="preserve"> </w:t>
        </w:r>
        <w:r>
          <w:t>إصدار</w:t>
        </w:r>
        <w:r>
          <w:t xml:space="preserve"> </w:t>
        </w:r>
        <w:r>
          <w:t>تعليمات</w:t>
        </w:r>
        <w:r>
          <w:t xml:space="preserve"> </w:t>
        </w:r>
        <w:r>
          <w:t>لها</w:t>
        </w:r>
        <w:r>
          <w:t>.</w:t>
        </w:r>
        <w:r>
          <w:t xml:space="preserve">‬ </w:t>
        </w:r>
        <w:r>
          <w:t>وهذا</w:t>
        </w:r>
        <w:r>
          <w:t xml:space="preserve"> </w:t>
        </w:r>
        <w:r>
          <w:t>المصطلح</w:t>
        </w:r>
        <w:r>
          <w:t xml:space="preserve"> </w:t>
        </w:r>
        <w:r>
          <w:t>لا</w:t>
        </w:r>
        <w:r>
          <w:t xml:space="preserve"> </w:t>
        </w:r>
        <w:r>
          <w:t>يتضمن</w:t>
        </w:r>
        <w:r>
          <w:t xml:space="preserve"> </w:t>
        </w:r>
        <w:r>
          <w:t>اكتشاف</w:t>
        </w:r>
        <w:r>
          <w:t xml:space="preserve"> </w:t>
        </w:r>
        <w:r>
          <w:t>وجود</w:t>
        </w:r>
        <w:r>
          <w:t xml:space="preserve"> </w:t>
        </w:r>
        <w:r>
          <w:t>جهاز</w:t>
        </w:r>
        <w:r>
          <w:t xml:space="preserve"> </w:t>
        </w:r>
        <w:r>
          <w:t>أو</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w:t>
        </w:r>
      </w:dir>
    </w:p>
    <w:p w:rsidR="002453E1" w:rsidRDefault="00A73845">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w:t>
      </w:r>
      <w:r>
        <w:rPr>
          <w:rtl/>
        </w:rPr>
        <w:t>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w:instrText>
        </w:r>
        <w:r>
          <w:instrText>\s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واحدة</w:t>
        </w:r>
        <w:r>
          <w:t xml:space="preserve"> </w:t>
        </w:r>
        <w:r>
          <w:t>و</w:t>
        </w:r>
        <w:r>
          <w:t>/</w:t>
        </w:r>
        <w:r>
          <w:t>أو</w:t>
        </w:r>
        <w:r>
          <w:t xml:space="preserve"> </w:t>
        </w:r>
        <w:r>
          <w:t>واحدة</w:t>
        </w:r>
        <w:r>
          <w:t xml:space="preserve"> </w:t>
        </w:r>
        <w:r>
          <w:t>أو</w:t>
        </w:r>
        <w:r>
          <w:t xml:space="preserve"> </w:t>
        </w:r>
        <w:r>
          <w:t>أكثر</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dir>
    </w:p>
    <w:p w:rsidR="002453E1" w:rsidRDefault="00A73845">
      <w:pPr>
        <w:pStyle w:val="ProductList-BodySpaced"/>
        <w:rPr>
          <w:rtl/>
        </w:rPr>
      </w:pPr>
      <w:r>
        <w:rPr>
          <w:b/>
          <w:color w:val="00188F"/>
          <w:rtl/>
        </w:rPr>
        <w:t>النواة الفعلية</w:t>
      </w:r>
      <w:r>
        <w:rPr>
          <w:rtl/>
        </w:rPr>
        <w:t xml:space="preserve"> تعني نواة </w:t>
      </w:r>
      <w:r>
        <w:fldChar w:fldCharType="begin"/>
      </w:r>
      <w:r>
        <w:instrText xml:space="preserve"> AutoTextList   \s NoSt</w:instrText>
      </w:r>
      <w:r>
        <w:instrTex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w:t>
      </w:r>
    </w:p>
    <w:p w:rsidR="002453E1" w:rsidRDefault="00A73845">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يتم</w:t>
      </w:r>
      <w:r>
        <w:t xml:space="preserve"> </w:t>
      </w:r>
      <w:r>
        <w:t>تكوينها</w:t>
      </w:r>
      <w:r>
        <w:t xml:space="preserve"> </w:t>
      </w:r>
      <w:r>
        <w:t>للتشغيل</w:t>
      </w:r>
      <w:r>
        <w:t xml:space="preserve"> </w:t>
      </w:r>
      <w:r>
        <w:t>المباشر</w:t>
      </w:r>
      <w:r>
        <w:t xml:space="preserve"> </w:t>
      </w:r>
      <w:r>
        <w:t>على</w:t>
      </w:r>
      <w:r>
        <w:t xml:space="preserve"> </w:t>
      </w:r>
      <w:r>
        <w:t>نظام</w:t>
      </w:r>
      <w:r>
        <w:t xml:space="preserve"> </w:t>
      </w:r>
      <w:r>
        <w:t>أج</w:t>
      </w:r>
      <w:r>
        <w:t>هزة</w:t>
      </w:r>
      <w:r>
        <w:t xml:space="preserve"> </w:t>
      </w:r>
      <w:r>
        <w:t>فعلي</w:t>
      </w:r>
      <w:r>
        <w:t xml:space="preserve">. </w:t>
      </w:r>
      <w:r>
        <w:t>يعد</w:t>
      </w:r>
      <w:r>
        <w:t xml:space="preserve"> </w:t>
      </w:r>
      <w:r>
        <w:t>مثيل</w:t>
      </w:r>
      <w:r>
        <w:t xml:space="preserve"> </w:t>
      </w:r>
      <w:r>
        <w:t>نظام</w:t>
      </w:r>
      <w:r>
        <w:t xml:space="preserve"> </w:t>
      </w:r>
      <w:r>
        <w:t>التشغيل</w:t>
      </w:r>
      <w:r>
        <w:t xml:space="preserve"> </w:t>
      </w:r>
      <w:r>
        <w:t>المستخدم</w:t>
      </w:r>
      <w:r>
        <w:t xml:space="preserve"> </w:t>
      </w:r>
      <w:r>
        <w:t>لتشغيل</w:t>
      </w:r>
      <w:r>
        <w:t xml:space="preserve"> </w:t>
      </w:r>
      <w:r>
        <w:t>برنامج</w:t>
      </w:r>
      <w:r>
        <w:t xml:space="preserve"> </w:t>
      </w:r>
      <w:r>
        <w:t>ظاهرية</w:t>
      </w:r>
      <w:r>
        <w:t xml:space="preserve"> </w:t>
      </w:r>
      <w:r>
        <w:t>الأجهزة</w:t>
      </w:r>
      <w:r>
        <w:t xml:space="preserve"> </w:t>
      </w:r>
      <w:r>
        <w:t>أو</w:t>
      </w:r>
      <w:r>
        <w:t xml:space="preserve"> </w:t>
      </w:r>
      <w:r>
        <w:t>لتوفير</w:t>
      </w:r>
      <w:r>
        <w:t xml:space="preserve"> </w:t>
      </w:r>
      <w:r>
        <w:t>خدمات</w:t>
      </w:r>
      <w:r>
        <w:t xml:space="preserve"> </w:t>
      </w:r>
      <w:r>
        <w:t>ظاهرية</w:t>
      </w:r>
      <w:r>
        <w:t xml:space="preserve"> </w:t>
      </w:r>
      <w:r>
        <w:t>الأجهزة</w:t>
      </w:r>
      <w:r>
        <w:t xml:space="preserve"> </w:t>
      </w:r>
      <w:r>
        <w:t>جزءًا</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w:instrText>
      </w:r>
      <w:r>
        <w:instrText>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w:t>
      </w:r>
    </w:p>
    <w:p w:rsidR="002453E1" w:rsidRDefault="00A73845">
      <w:pPr>
        <w:pStyle w:val="ProductList-BodySpaced"/>
        <w:rPr>
          <w:rtl/>
        </w:rPr>
      </w:pPr>
      <w:r>
        <w:rPr>
          <w:b/>
          <w:color w:val="00188F"/>
          <w:rtl/>
        </w:rPr>
        <w:t xml:space="preserve">المعالج الفعلي </w:t>
      </w:r>
      <w:r>
        <w:rPr>
          <w:rtl/>
        </w:rPr>
        <w:t>يعني أي معالج موجود في نظام أجهزة فعلي.</w:t>
      </w:r>
    </w:p>
    <w:p w:rsidR="002453E1" w:rsidRDefault="00A73845">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w:instrText>
      </w:r>
      <w:r>
        <w:instrText>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جهازًا</w:t>
      </w:r>
      <w:r>
        <w:rPr>
          <w:color w:val="0563C1"/>
        </w:rPr>
        <w:t xml:space="preserve"> </w:t>
      </w:r>
      <w:r>
        <w:rPr>
          <w:color w:val="0563C1"/>
        </w:rPr>
        <w:t>مرخصًا</w:t>
      </w:r>
      <w:r>
        <w:fldChar w:fldCharType="end"/>
      </w:r>
      <w:r>
        <w:t xml:space="preserve"> </w:t>
      </w:r>
      <w:r>
        <w:t>أكثر</w:t>
      </w:r>
      <w:r>
        <w:t xml:space="preserve"> </w:t>
      </w:r>
      <w:r>
        <w:t>من</w:t>
      </w:r>
      <w:r>
        <w:t xml:space="preserve"> 50% </w:t>
      </w:r>
      <w:r>
        <w:t>من</w:t>
      </w:r>
      <w:r>
        <w:t xml:space="preserve"> </w:t>
      </w:r>
      <w:r>
        <w:t>الوقت</w:t>
      </w:r>
      <w:r>
        <w:t xml:space="preserve"> </w:t>
      </w:r>
      <w:r>
        <w:t>خلال</w:t>
      </w:r>
      <w:r>
        <w:t xml:space="preserve"> </w:t>
      </w:r>
      <w:r>
        <w:t>أي</w:t>
      </w:r>
      <w:r>
        <w:t xml:space="preserve"> </w:t>
      </w:r>
      <w:r>
        <w:t>مدة</w:t>
      </w:r>
      <w:r>
        <w:t xml:space="preserve"> </w:t>
      </w:r>
      <w:r>
        <w:t>تبلغ</w:t>
      </w:r>
      <w:r>
        <w:t xml:space="preserve"> 90 </w:t>
      </w:r>
      <w:r>
        <w:t>يومًا</w:t>
      </w:r>
      <w:r>
        <w:t>.</w:t>
      </w:r>
    </w:p>
    <w:p w:rsidR="002453E1" w:rsidRDefault="00A73845">
      <w:pPr>
        <w:pStyle w:val="ProductList-BodySpaced"/>
        <w:rPr>
          <w:rtl/>
        </w:rPr>
      </w:pPr>
      <w:r>
        <w:rPr>
          <w:b/>
          <w:color w:val="00188F"/>
          <w:rtl/>
        </w:rPr>
        <w:t>بيئة الإنتا</w:t>
      </w:r>
      <w:r>
        <w:rPr>
          <w:b/>
          <w:color w:val="00188F"/>
          <w:rtl/>
        </w:rPr>
        <w:t>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تستضيف</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w:instrText>
      </w:r>
      <w:r>
        <w:instrText>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أو</w:t>
      </w:r>
      <w:r>
        <w:t xml:space="preserve"> </w:t>
      </w:r>
      <w:r>
        <w:t>أكثر</w:t>
      </w:r>
      <w:r>
        <w:t xml:space="preserve"> </w:t>
      </w:r>
      <w:r>
        <w:t>تقوم</w:t>
      </w:r>
      <w:r>
        <w:t xml:space="preserve"> </w:t>
      </w:r>
      <w:r>
        <w:t>بتشغيل</w:t>
      </w:r>
      <w:r>
        <w:t xml:space="preserve"> </w:t>
      </w:r>
      <w:r>
        <w:t>أحمال</w:t>
      </w:r>
      <w:r>
        <w:t xml:space="preserve"> </w:t>
      </w:r>
      <w:r>
        <w:t>عمل</w:t>
      </w:r>
      <w:r>
        <w:t xml:space="preserve"> </w:t>
      </w:r>
      <w:r>
        <w:t>متعلقة</w:t>
      </w:r>
      <w:r>
        <w:t xml:space="preserve"> </w:t>
      </w:r>
      <w:r>
        <w:t>بالإنتاج</w:t>
      </w:r>
      <w:r>
        <w:t xml:space="preserve"> </w:t>
      </w:r>
      <w:r>
        <w:t>أو</w:t>
      </w:r>
      <w:r>
        <w:t xml:space="preserve"> </w:t>
      </w:r>
      <w:r>
        <w:t>الوصول</w:t>
      </w:r>
      <w:r>
        <w:t xml:space="preserve"> </w:t>
      </w:r>
      <w:r>
        <w:t>إلى</w:t>
      </w:r>
      <w:r>
        <w:t xml:space="preserve"> </w:t>
      </w:r>
      <w:r>
        <w:t>بيانات</w:t>
      </w:r>
      <w:r>
        <w:t xml:space="preserve"> </w:t>
      </w:r>
      <w:r>
        <w:t>الإنتاج</w:t>
      </w:r>
      <w:r>
        <w:t>.</w:t>
      </w:r>
    </w:p>
    <w:p w:rsidR="002453E1" w:rsidRDefault="00A73845">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2453E1" w:rsidRDefault="00A73845">
      <w:pPr>
        <w:pStyle w:val="ProductList-BodySpaced"/>
        <w:rPr>
          <w:rtl/>
        </w:rPr>
      </w:pPr>
      <w:r>
        <w:rPr>
          <w:b/>
          <w:color w:val="00188F"/>
          <w:rtl/>
        </w:rPr>
        <w:t>المثيل العامل</w:t>
      </w:r>
      <w:r>
        <w:rPr>
          <w:rtl/>
        </w:rPr>
        <w:t xml:space="preserve"> يعني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w:instrText>
      </w:r>
      <w:r>
        <w:instrText>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برنامج</w:t>
      </w:r>
      <w:r>
        <w:t xml:space="preserve"> </w:t>
      </w:r>
      <w:r>
        <w:t>يتم</w:t>
      </w:r>
      <w:r>
        <w:t xml:space="preserve"> </w:t>
      </w:r>
      <w:r>
        <w:t>تحميله</w:t>
      </w:r>
      <w:r>
        <w:t xml:space="preserve"> </w:t>
      </w:r>
      <w:r>
        <w:t>في</w:t>
      </w:r>
      <w:r>
        <w:t xml:space="preserve"> </w:t>
      </w:r>
      <w:r>
        <w:t>الذاكرة</w:t>
      </w:r>
      <w:r>
        <w:t xml:space="preserve"> </w:t>
      </w:r>
      <w:r>
        <w:t>وتم</w:t>
      </w:r>
      <w:r>
        <w:t xml:space="preserve"> </w:t>
      </w:r>
      <w:r>
        <w:t>تنفيذ</w:t>
      </w:r>
      <w:r>
        <w:t xml:space="preserve"> </w:t>
      </w:r>
      <w:r>
        <w:t>تعليمة</w:t>
      </w:r>
      <w:r>
        <w:t xml:space="preserve"> </w:t>
      </w:r>
      <w:r>
        <w:t>واحدة</w:t>
      </w:r>
      <w:r>
        <w:t xml:space="preserve"> </w:t>
      </w:r>
      <w:r>
        <w:t>أو</w:t>
      </w:r>
      <w:r>
        <w:t xml:space="preserve"> </w:t>
      </w:r>
      <w:r>
        <w:t>أكثر</w:t>
      </w:r>
      <w:r>
        <w:t xml:space="preserve"> </w:t>
      </w:r>
      <w:r>
        <w:t>له</w:t>
      </w:r>
      <w:r>
        <w:t>. (</w:t>
      </w:r>
      <w:r>
        <w:t>يقوم</w:t>
      </w:r>
      <w:r>
        <w:t xml:space="preserve"> </w:t>
      </w:r>
      <w:r>
        <w:t>العميل</w:t>
      </w:r>
      <w:r>
        <w:t xml:space="preserve"> "</w:t>
      </w:r>
      <w:r>
        <w:t>بتشغيل</w:t>
      </w:r>
      <w:r>
        <w:t xml:space="preserve"> </w:t>
      </w:r>
      <w:r>
        <w:t>مثيل</w:t>
      </w:r>
      <w:r>
        <w:t xml:space="preserve">" </w:t>
      </w:r>
      <w:r>
        <w:t>للبرنامج</w:t>
      </w:r>
      <w:r>
        <w:t xml:space="preserve"> </w:t>
      </w:r>
      <w:r>
        <w:t>عن</w:t>
      </w:r>
      <w:r>
        <w:t xml:space="preserve"> </w:t>
      </w:r>
      <w:r>
        <w:t>طريق</w:t>
      </w:r>
      <w:r>
        <w:t xml:space="preserve"> </w:t>
      </w:r>
      <w:r>
        <w:t>تحميله</w:t>
      </w:r>
      <w:r>
        <w:t xml:space="preserve"> </w:t>
      </w:r>
      <w:r>
        <w:t>في</w:t>
      </w:r>
      <w:r>
        <w:t xml:space="preserve"> </w:t>
      </w:r>
      <w:r>
        <w:t>الذاكرة</w:t>
      </w:r>
      <w:r>
        <w:t xml:space="preserve"> </w:t>
      </w:r>
      <w:r>
        <w:t>وتنفيذ</w:t>
      </w:r>
      <w:r>
        <w:t xml:space="preserve"> </w:t>
      </w:r>
      <w:r>
        <w:t>تعليمة</w:t>
      </w:r>
      <w:r>
        <w:t xml:space="preserve"> </w:t>
      </w:r>
      <w:r>
        <w:t>واحدة</w:t>
      </w:r>
      <w:r>
        <w:t xml:space="preserve"> </w:t>
      </w:r>
      <w:r>
        <w:t>أو</w:t>
      </w:r>
      <w:r>
        <w:t xml:space="preserve"> </w:t>
      </w:r>
      <w:r>
        <w:t>أكثر</w:t>
      </w:r>
      <w:r>
        <w:t xml:space="preserve"> </w:t>
      </w:r>
      <w:r>
        <w:t>من</w:t>
      </w:r>
      <w:r>
        <w:t xml:space="preserve"> </w:t>
      </w:r>
      <w:r>
        <w:t>التعليمات</w:t>
      </w:r>
      <w:r>
        <w:t xml:space="preserve"> </w:t>
      </w:r>
      <w:r>
        <w:t>الخاصة</w:t>
      </w:r>
      <w:r>
        <w:t xml:space="preserve"> </w:t>
      </w:r>
      <w:r>
        <w:t>به</w:t>
      </w:r>
      <w:r>
        <w:t xml:space="preserve">.) </w:t>
      </w:r>
      <w:r>
        <w:t>وبمجرد</w:t>
      </w:r>
      <w:r>
        <w:t xml:space="preserve"> </w:t>
      </w:r>
      <w:r>
        <w:t>تشغيل</w:t>
      </w:r>
      <w:r>
        <w:t xml:space="preserve"> </w:t>
      </w:r>
      <w:r>
        <w:t>المثيل،</w:t>
      </w:r>
      <w:r>
        <w:t xml:space="preserve"> </w:t>
      </w:r>
      <w:r>
        <w:t>فإنه</w:t>
      </w:r>
      <w:r>
        <w:t xml:space="preserve"> </w:t>
      </w:r>
      <w:r>
        <w:t>يعتبر</w:t>
      </w:r>
      <w:r>
        <w:t xml:space="preserve"> </w:t>
      </w:r>
      <w:r>
        <w:t>قيد</w:t>
      </w:r>
      <w:r>
        <w:t xml:space="preserve"> </w:t>
      </w:r>
      <w:r>
        <w:t>التشغ</w:t>
      </w:r>
      <w:r>
        <w:t>يل</w:t>
      </w:r>
      <w:r>
        <w:t xml:space="preserve"> (</w:t>
      </w:r>
      <w:r>
        <w:t>سواء</w:t>
      </w:r>
      <w:r>
        <w:t xml:space="preserve"> </w:t>
      </w:r>
      <w:r>
        <w:t>تابعت</w:t>
      </w:r>
      <w:r>
        <w:t xml:space="preserve"> </w:t>
      </w:r>
      <w:r>
        <w:t>تنفيذ</w:t>
      </w:r>
      <w:r>
        <w:t xml:space="preserve"> </w:t>
      </w:r>
      <w:r>
        <w:t>الإرشادات</w:t>
      </w:r>
      <w:r>
        <w:t xml:space="preserve"> </w:t>
      </w:r>
      <w:r>
        <w:t>الخاصة</w:t>
      </w:r>
      <w:r>
        <w:t xml:space="preserve"> </w:t>
      </w:r>
      <w:r>
        <w:t>به</w:t>
      </w:r>
      <w:r>
        <w:t xml:space="preserve"> </w:t>
      </w:r>
      <w:r>
        <w:t>أم</w:t>
      </w:r>
      <w:r>
        <w:t xml:space="preserve"> </w:t>
      </w:r>
      <w:r>
        <w:t>لا</w:t>
      </w:r>
      <w:r>
        <w:t xml:space="preserve">) </w:t>
      </w:r>
      <w:r>
        <w:t>حتى</w:t>
      </w:r>
      <w:r>
        <w:t xml:space="preserve"> </w:t>
      </w:r>
      <w:r>
        <w:t>تتم</w:t>
      </w:r>
      <w:r>
        <w:t xml:space="preserve"> </w:t>
      </w:r>
      <w:r>
        <w:t>إزالته</w:t>
      </w:r>
      <w:r>
        <w:t xml:space="preserve"> </w:t>
      </w:r>
      <w:r>
        <w:t>من</w:t>
      </w:r>
      <w:r>
        <w:t xml:space="preserve"> </w:t>
      </w:r>
      <w:r>
        <w:t>الذاكرة</w:t>
      </w:r>
      <w:r>
        <w:t>.</w:t>
      </w:r>
    </w:p>
    <w:p w:rsidR="002453E1" w:rsidRDefault="00A73845">
      <w:pPr>
        <w:pStyle w:val="ProductList-BodySpaced"/>
        <w:rPr>
          <w:rtl/>
        </w:rPr>
      </w:pPr>
      <w:r>
        <w:rPr>
          <w:b/>
          <w:color w:val="00188F"/>
          <w:rtl/>
        </w:rPr>
        <w:t>ترخيص الاشتراك</w:t>
      </w:r>
      <w:r>
        <w:rPr>
          <w:rtl/>
        </w:rPr>
        <w:t xml:space="preserve"> يعني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الاشتراك</w:t>
      </w:r>
      <w:r>
        <w:t xml:space="preserve"> </w:t>
      </w:r>
      <w:r>
        <w:t>الذي</w:t>
      </w:r>
      <w:r>
        <w:t xml:space="preserve"> </w:t>
      </w:r>
      <w:r>
        <w:t>يسمح</w:t>
      </w:r>
      <w:r>
        <w:t xml:space="preserve"> </w:t>
      </w:r>
      <w:r>
        <w:t>بالوصول</w:t>
      </w:r>
      <w:r>
        <w:t xml:space="preserve"> </w:t>
      </w:r>
      <w:r>
        <w:t>إلى</w:t>
      </w:r>
      <w:r>
        <w:t xml:space="preserve"> </w:t>
      </w:r>
      <w:r>
        <w:t>البرامج</w:t>
      </w:r>
      <w:r>
        <w:t xml:space="preserve"> </w:t>
      </w:r>
      <w:r>
        <w:t>أو</w:t>
      </w:r>
      <w:r>
        <w:t xml:space="preserve"> </w:t>
      </w:r>
      <w:r>
        <w:t>الخدمة</w:t>
      </w:r>
      <w:r>
        <w:t xml:space="preserve"> </w:t>
      </w:r>
      <w:r>
        <w:t>المضافة</w:t>
      </w:r>
      <w:r>
        <w:t xml:space="preserve"> </w:t>
      </w:r>
      <w:r>
        <w:t>لفترة</w:t>
      </w:r>
      <w:r>
        <w:t xml:space="preserve"> </w:t>
      </w:r>
      <w:r>
        <w:t>زمنية</w:t>
      </w:r>
      <w:r>
        <w:t xml:space="preserve"> </w:t>
      </w:r>
      <w:r>
        <w:t>محددة</w:t>
      </w:r>
      <w:r>
        <w:t>.</w:t>
      </w:r>
    </w:p>
    <w:p w:rsidR="002453E1" w:rsidRDefault="00A73845">
      <w:pPr>
        <w:pStyle w:val="ProductList-BodySpaced"/>
        <w:rPr>
          <w:rtl/>
        </w:rPr>
      </w:pPr>
      <w:r>
        <w:rPr>
          <w:b/>
          <w:color w:val="00188F"/>
          <w:rtl/>
        </w:rPr>
        <w:t>الخادم</w:t>
      </w:r>
      <w:r>
        <w:rPr>
          <w:rtl/>
        </w:rPr>
        <w:t xml:space="preserve"> يعني نظام أجهزة فعليًا قادرًا على تشغيل برنامج الخادم.</w:t>
      </w:r>
    </w:p>
    <w:p w:rsidR="002453E1" w:rsidRDefault="00A73845">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w:t>
      </w:r>
      <w:r>
        <w:rPr>
          <w:rtl/>
        </w:rPr>
        <w:t>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2453E1" w:rsidRDefault="00A73845">
      <w:pPr>
        <w:pStyle w:val="ProductList-BodySpaced"/>
        <w:rPr>
          <w:rtl/>
        </w:rPr>
      </w:pPr>
      <w:r>
        <w:rPr>
          <w:b/>
          <w:rtl/>
        </w:rPr>
        <w:t>الترقية</w:t>
      </w:r>
      <w:r>
        <w:rPr>
          <w:rtl/>
        </w:rPr>
        <w:t xml:space="preserve"> هي ترخيص يتم شراؤه إضافة إلى (ومقترنًا بـ) ‏</w:t>
      </w:r>
      <w:dir w:val="rtl">
        <w:r>
          <w:rPr>
            <w:rtl/>
          </w:rPr>
          <w:t xml:space="preserve">ترخيص أساسي </w:t>
        </w:r>
        <w:r>
          <w:rPr>
            <w:rtl/>
          </w:rPr>
          <w:t>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dir>
    </w:p>
    <w:p w:rsidR="002453E1" w:rsidRDefault="00A73845">
      <w:pPr>
        <w:pStyle w:val="ProductList-BodySpaced"/>
        <w:rPr>
          <w:rtl/>
        </w:rPr>
      </w:pPr>
      <w:r>
        <w:rPr>
          <w:b/>
          <w:color w:val="00188F"/>
          <w:rtl/>
        </w:rPr>
        <w:t>النواة الظاهرية</w:t>
      </w:r>
      <w:r>
        <w:rPr>
          <w:rtl/>
        </w:rPr>
        <w:t xml:space="preserve"> تعني وحدة طاقة المعالجة الموجودة في نظام أجهزة ظاهري. و</w:t>
      </w:r>
      <w:r>
        <w:rPr>
          <w:rtl/>
        </w:rPr>
        <w:t>المركز الظاهري هو التمثيل الظاهري لمؤشر ارتباط أجهزة واحد أو أكثر.</w:t>
      </w:r>
    </w:p>
    <w:p w:rsidR="002453E1" w:rsidRDefault="00A73845">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w:instrText>
      </w:r>
      <w:r>
        <w:instrText>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يتم</w:t>
      </w:r>
      <w:r>
        <w:t xml:space="preserve"> </w:t>
      </w:r>
      <w:r>
        <w:t>تكوينها</w:t>
      </w:r>
      <w:r>
        <w:t xml:space="preserve"> </w:t>
      </w:r>
      <w:r>
        <w:t>للتشغيل</w:t>
      </w:r>
      <w:r>
        <w:t xml:space="preserve"> </w:t>
      </w:r>
      <w:r>
        <w:t>على</w:t>
      </w:r>
      <w:r>
        <w:t xml:space="preserve"> </w:t>
      </w:r>
      <w:r>
        <w:t>نظام</w:t>
      </w:r>
      <w:r>
        <w:t xml:space="preserve"> </w:t>
      </w:r>
      <w:r>
        <w:t>أجهزة</w:t>
      </w:r>
      <w:r>
        <w:t xml:space="preserve"> </w:t>
      </w:r>
      <w:r>
        <w:t>ظاهري</w:t>
      </w:r>
      <w:r>
        <w:t>.</w:t>
      </w:r>
    </w:p>
    <w:p w:rsidR="002453E1" w:rsidRDefault="00A73845">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w:t>
      </w:r>
      <w:r>
        <w:rPr>
          <w:rtl/>
        </w:rPr>
        <w:t>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2453E1" w:rsidRDefault="00A73845">
      <w:pPr>
        <w:pStyle w:val="ProductList-BodySpaced"/>
        <w:rPr>
          <w:rtl/>
        </w:rPr>
      </w:pPr>
      <w:r>
        <w:rPr>
          <w:rtl/>
        </w:rPr>
        <w:t>يستخدم البرنامج في حلول ويب الإنترنت لتشغيل:</w:t>
      </w:r>
    </w:p>
    <w:p w:rsidR="002453E1" w:rsidRDefault="00A73845" w:rsidP="006F5723">
      <w:pPr>
        <w:pStyle w:val="ProductList-Bullet"/>
        <w:numPr>
          <w:ilvl w:val="0"/>
          <w:numId w:val="33"/>
        </w:numPr>
        <w:rPr>
          <w:rtl/>
        </w:rPr>
      </w:pPr>
      <w:r>
        <w:rPr>
          <w:rtl/>
        </w:rPr>
        <w:t>برنامج خادم ويب (على سبيل المثال، Microsoft</w:t>
      </w:r>
      <w:r>
        <w:rPr>
          <w:rtl/>
        </w:rPr>
        <w:t xml:space="preserve"> Internet Information Services) ووكلاء الإدارة أو الأمان (على سبيل المثال، وكيل System Center Operations Manager)، أو</w:t>
      </w:r>
    </w:p>
    <w:p w:rsidR="002453E1" w:rsidRDefault="00A73845" w:rsidP="006F5723">
      <w:pPr>
        <w:pStyle w:val="ProductList-Bullet"/>
        <w:numPr>
          <w:ilvl w:val="0"/>
          <w:numId w:val="33"/>
        </w:numPr>
        <w:rPr>
          <w:rtl/>
        </w:rPr>
      </w:pPr>
      <w:r>
        <w:rPr>
          <w:rtl/>
        </w:rPr>
        <w:t>برنامج محرك قاعدة البيانات (على سبيل المثال، Microsoft SQL Server) لدعم حلول ويب الإنترنت فقط، أو</w:t>
      </w:r>
    </w:p>
    <w:p w:rsidR="002453E1" w:rsidRDefault="00A73845" w:rsidP="006F5723">
      <w:pPr>
        <w:pStyle w:val="ProductList-Bullet"/>
        <w:numPr>
          <w:ilvl w:val="0"/>
          <w:numId w:val="33"/>
        </w:numPr>
        <w:rPr>
          <w:rtl/>
        </w:rPr>
      </w:pPr>
      <w:r>
        <w:rPr>
          <w:rtl/>
        </w:rPr>
        <w:t>خدمة نظام أسماء المجالات (DNS) لتحليل أس</w:t>
      </w:r>
      <w:r>
        <w:rPr>
          <w:rtl/>
        </w:rPr>
        <w:t>ماء الإنترنت إلى عناوين بروتوكول الإنترنت (IP) طالما أنها ليست الوظيفة الوحيدة لمثيل البرنامج.</w:t>
      </w:r>
    </w:p>
    <w:p w:rsidR="002453E1" w:rsidRDefault="00A73845">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w:t>
      </w:r>
      <w:r>
        <w:rPr>
          <w:rtl/>
        </w:rPr>
        <w:t>لمتعلقة بـ Microsoft Build وWindows Identity Foundation ومكتبة Windows لـ JAVAScript و Debghelp.dll وتقنيات Web Deploy جميعها مكونات برنامج Windows.</w:t>
      </w:r>
    </w:p>
    <w:p w:rsidR="002453E1" w:rsidRDefault="002453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Spaced"/>
        <w:rPr>
          <w:rtl/>
        </w:rPr>
      </w:pPr>
    </w:p>
    <w:p w:rsidR="002453E1" w:rsidRDefault="002453E1">
      <w:pPr>
        <w:sectPr w:rsidR="002453E1">
          <w:headerReference w:type="default" r:id="rId131"/>
          <w:footerReference w:type="default" r:id="rId132"/>
          <w:type w:val="continuous"/>
          <w:pgSz w:w="12240" w:h="15840" w:code="1"/>
          <w:pgMar w:top="1170" w:right="720" w:bottom="720" w:left="720" w:header="432" w:footer="288" w:gutter="0"/>
          <w:cols w:space="360"/>
        </w:sectPr>
      </w:pPr>
    </w:p>
    <w:p w:rsidR="002453E1" w:rsidRDefault="00A73845">
      <w:pPr>
        <w:pStyle w:val="ProductList-SectionHeading"/>
        <w:pageBreakBefore/>
        <w:outlineLvl w:val="0"/>
        <w:rPr>
          <w:rtl/>
        </w:rPr>
      </w:pPr>
      <w:bookmarkStart w:id="374" w:name="_Sec591"/>
      <w:bookmarkEnd w:id="364"/>
      <w:r>
        <w:rPr>
          <w:rtl/>
        </w:rPr>
        <w:lastRenderedPageBreak/>
        <w:t>الملحق (أ) – التراخيص المكافئة لتراخيص وصول العميل/تراخيص الإدارة</w:t>
      </w:r>
      <w:r>
        <w:fldChar w:fldCharType="begin"/>
      </w:r>
      <w:r>
        <w:instrText xml:space="preserve"> TC "</w:instrText>
      </w:r>
      <w:bookmarkStart w:id="375" w:name="_Toc449304695"/>
      <w:r>
        <w:instrText>الملحق</w:instrText>
      </w:r>
      <w:r>
        <w:instrText xml:space="preserve"> (</w:instrText>
      </w:r>
      <w:r>
        <w:instrText>أ</w:instrText>
      </w:r>
      <w:r>
        <w:instrText xml:space="preserve">) </w:instrText>
      </w:r>
      <w:r>
        <w:instrText xml:space="preserve">– </w:instrText>
      </w:r>
      <w:r>
        <w:instrText>التراخيص</w:instrText>
      </w:r>
      <w:r>
        <w:instrText xml:space="preserve"> </w:instrText>
      </w:r>
      <w:r>
        <w:instrText>المكافئة</w:instrText>
      </w:r>
      <w:r>
        <w:instrText xml:space="preserve"> </w:instrText>
      </w:r>
      <w:r>
        <w:instrText>لتراخيص</w:instrText>
      </w:r>
      <w:r>
        <w:instrText xml:space="preserve"> </w:instrText>
      </w:r>
      <w:r>
        <w:instrText>وصول</w:instrText>
      </w:r>
      <w:r>
        <w:instrText xml:space="preserve"> </w:instrText>
      </w:r>
      <w:r>
        <w:instrText>العميل</w:instrText>
      </w:r>
      <w:r>
        <w:instrText>/</w:instrText>
      </w:r>
      <w:r>
        <w:instrText>تراخيص</w:instrText>
      </w:r>
      <w:r>
        <w:instrText xml:space="preserve"> </w:instrText>
      </w:r>
      <w:r>
        <w:instrText>الإدارة</w:instrText>
      </w:r>
      <w:bookmarkEnd w:id="375"/>
      <w:r>
        <w:instrText>" \l 1</w:instrText>
      </w:r>
      <w:r>
        <w:fldChar w:fldCharType="end"/>
      </w:r>
    </w:p>
    <w:p w:rsidR="002453E1" w:rsidRDefault="00A73845">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w:instrText>
      </w:r>
      <w:r>
        <w:instrText>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الخاصة</w:t>
      </w:r>
      <w:r>
        <w:t xml:space="preserve"> </w:t>
      </w:r>
      <w:r>
        <w:t>بالعميل</w:t>
      </w:r>
      <w:r>
        <w:t xml:space="preserve"> </w:t>
      </w:r>
      <w:r>
        <w:t>أو</w:t>
      </w:r>
      <w:r>
        <w:t xml:space="preserve"> </w:t>
      </w:r>
      <w:r>
        <w:fldChar w:fldCharType="begin"/>
      </w:r>
      <w:r>
        <w:instrText xml:space="preserve"> AutoTextList   \s NoStyle \t "</w:instrText>
      </w:r>
      <w:r>
        <w:instrText>إدارة</w:instrText>
      </w:r>
      <w:r>
        <w:instrText xml:space="preserve"> </w:instrText>
      </w:r>
      <w:r>
        <w:instrText>بيئات</w:instrText>
      </w:r>
      <w:r>
        <w:instrText xml:space="preserve"> </w:instrText>
      </w:r>
      <w:r>
        <w:instrText>نظام</w:instrText>
      </w:r>
      <w:r>
        <w:instrText xml:space="preserve"> </w:instrText>
      </w:r>
      <w:r>
        <w:instrText>التشغيل</w:instrText>
      </w:r>
      <w:r>
        <w:instrText>‬‏</w:instrText>
      </w:r>
      <w:dir w:val="rtl">
        <w:r>
          <w:instrText xml:space="preserve"> </w:instrText>
        </w:r>
        <w:r>
          <w:instrText>تعني</w:instrText>
        </w:r>
        <w:r>
          <w:instrText xml:space="preserve"> </w:instrText>
        </w:r>
        <w:r>
          <w:instrText>طلب</w:instrText>
        </w:r>
        <w:r>
          <w:instrText xml:space="preserve"> </w:instrText>
        </w:r>
        <w:r>
          <w:instrText>بيانات</w:instrText>
        </w:r>
        <w:r>
          <w:instrText xml:space="preserve"> </w:instrText>
        </w:r>
        <w:r>
          <w:instrText>أو</w:instrText>
        </w:r>
        <w:r>
          <w:instrText xml:space="preserve"> </w:instrText>
        </w:r>
        <w:r>
          <w:instrText>استلامها</w:instrText>
        </w:r>
        <w:r>
          <w:instrText xml:space="preserve"> </w:instrText>
        </w:r>
        <w:r>
          <w:instrText>حول</w:instrText>
        </w:r>
        <w:r>
          <w:instrText xml:space="preserve"> </w:instrText>
        </w:r>
        <w:r>
          <w:instrText>الأجهزة</w:instrText>
        </w:r>
        <w:r>
          <w:instrText xml:space="preserve"> </w:instrText>
        </w:r>
        <w:r>
          <w:instrText>أو</w:instrText>
        </w:r>
        <w:r>
          <w:instrText xml:space="preserve"> </w:instrText>
        </w:r>
        <w:r>
          <w:instrText>البرامج</w:instrText>
        </w:r>
        <w:r>
          <w:instrText xml:space="preserve"> </w:instrText>
        </w:r>
        <w:r>
          <w:instrText>المقترنة</w:instrText>
        </w:r>
        <w:r>
          <w:instrText xml:space="preserve"> </w:instrText>
        </w:r>
        <w:r>
          <w:instrText>بصورة</w:instrText>
        </w:r>
        <w:r>
          <w:instrText xml:space="preserve"> </w:instrText>
        </w:r>
        <w:r>
          <w:instrText>مباشرة</w:instrText>
        </w:r>
        <w:r>
          <w:instrText xml:space="preserve"> </w:instrText>
        </w:r>
        <w:r>
          <w:instrText>أو</w:instrText>
        </w:r>
        <w:r>
          <w:instrText xml:space="preserve"> </w:instrText>
        </w:r>
        <w:r>
          <w:instrText>غير</w:instrText>
        </w:r>
        <w:r>
          <w:instrText xml:space="preserve"> </w:instrText>
        </w:r>
        <w:r>
          <w:instrText>مباشرة</w:instrText>
        </w:r>
        <w:r>
          <w:instrText xml:space="preserve"> </w:instrText>
        </w:r>
        <w:r>
          <w:instrText>ببيئة</w:instrText>
        </w:r>
        <w:r>
          <w:instrText xml:space="preserve"> </w:instrText>
        </w:r>
        <w:r>
          <w:instrText>نظام</w:instrText>
        </w:r>
        <w:r>
          <w:instrText xml:space="preserve"> </w:instrText>
        </w:r>
        <w:r>
          <w:instrText>التشغيل</w:instrText>
        </w:r>
        <w:r>
          <w:instrText xml:space="preserve"> </w:instrText>
        </w:r>
        <w:r>
          <w:instrText>وتكوين</w:instrText>
        </w:r>
        <w:r>
          <w:instrText xml:space="preserve"> </w:instrText>
        </w:r>
        <w:r>
          <w:instrText>تلك</w:instrText>
        </w:r>
        <w:r>
          <w:instrText xml:space="preserve"> </w:instrText>
        </w:r>
        <w:r>
          <w:instrText>الأجهزة</w:instrText>
        </w:r>
        <w:r>
          <w:instrText xml:space="preserve"> </w:instrText>
        </w:r>
        <w:r>
          <w:instrText>والبرامج</w:instrText>
        </w:r>
        <w:r>
          <w:instrText xml:space="preserve"> </w:instrText>
        </w:r>
        <w:r>
          <w:instrText>وإصدار</w:instrText>
        </w:r>
        <w:r>
          <w:instrText xml:space="preserve"> </w:instrText>
        </w:r>
        <w:r>
          <w:instrText>تعليمات</w:instrText>
        </w:r>
        <w:r>
          <w:instrText xml:space="preserve"> </w:instrText>
        </w:r>
        <w:r>
          <w:instrText>لها</w:instrText>
        </w:r>
        <w:r>
          <w:instrText>.</w:instrText>
        </w:r>
        <w:r>
          <w:instrText xml:space="preserve">‬ </w:instrText>
        </w:r>
        <w:r>
          <w:instrText>وهذا</w:instrText>
        </w:r>
        <w:r>
          <w:instrText xml:space="preserve"> </w:instrText>
        </w:r>
        <w:r>
          <w:instrText>المصطلح</w:instrText>
        </w:r>
        <w:r>
          <w:instrText xml:space="preserve"> </w:instrText>
        </w:r>
        <w:r>
          <w:instrText>لا</w:instrText>
        </w:r>
        <w:r>
          <w:instrText xml:space="preserve"> </w:instrText>
        </w:r>
        <w:r>
          <w:instrText>يتضمن</w:instrText>
        </w:r>
        <w:r>
          <w:instrText xml:space="preserve"> </w:instrText>
        </w:r>
        <w:r>
          <w:instrText>اكتشاف</w:instrText>
        </w:r>
        <w:r>
          <w:instrText xml:space="preserve"> </w:instrText>
        </w:r>
        <w:r>
          <w:instrText>وجود</w:instrText>
        </w:r>
        <w:r>
          <w:instrText xml:space="preserve"> </w:instrText>
        </w:r>
        <w:r>
          <w:instrText>جهاز</w:instrText>
        </w:r>
        <w:r>
          <w:instrText xml:space="preserve"> </w:instrText>
        </w:r>
        <w:r>
          <w:instrText>أو</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separate"/>
        </w:r>
        <w:r>
          <w:rPr>
            <w:color w:val="0563C1"/>
          </w:rPr>
          <w:t>لإدارة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 </w:t>
        </w:r>
        <w:r>
          <w:t>بموجب</w:t>
        </w:r>
        <w:r>
          <w:t xml:space="preserve"> </w:t>
        </w:r>
        <w:r>
          <w:t>مجموعات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xml:space="preserve">. </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وتراخيص</w:t>
        </w:r>
        <w:r>
          <w:rPr>
            <w:color w:val="0563C1"/>
          </w:rPr>
          <w:t xml:space="preserve"> </w:t>
        </w:r>
        <w:r>
          <w:rPr>
            <w:color w:val="0563C1"/>
          </w:rPr>
          <w:t>اشتراك</w:t>
        </w:r>
        <w:r>
          <w:fldChar w:fldCharType="end"/>
        </w:r>
        <w:r>
          <w:t xml:space="preserve"> </w:t>
        </w:r>
        <w:r>
          <w:t>الخدمات</w:t>
        </w:r>
        <w:r>
          <w:t xml:space="preserve"> </w:t>
        </w:r>
        <w:r>
          <w:t>عبر</w:t>
        </w:r>
        <w:r>
          <w:t xml:space="preserve"> </w:t>
        </w:r>
        <w:r>
          <w:t>الإنترنت</w:t>
        </w:r>
        <w:r>
          <w:t xml:space="preserve">. </w:t>
        </w:r>
        <w:r>
          <w:t>إذا</w:t>
        </w:r>
        <w:r>
          <w:t xml:space="preserve"> </w:t>
        </w:r>
        <w:r>
          <w:t>تم</w:t>
        </w:r>
        <w:r>
          <w:t xml:space="preserve"> </w:t>
        </w:r>
        <w:r>
          <w:t>تظليل</w:t>
        </w:r>
        <w:r>
          <w:t xml:space="preserve"> </w:t>
        </w:r>
        <w:r>
          <w:t>خلية</w:t>
        </w:r>
        <w:r>
          <w:t xml:space="preserve"> </w:t>
        </w:r>
        <w:r>
          <w:t>باللون</w:t>
        </w:r>
        <w:r>
          <w:t xml:space="preserve"> </w:t>
        </w:r>
        <w:r>
          <w:t>الأزرق</w:t>
        </w:r>
        <w:r>
          <w:t xml:space="preserve"> </w:t>
        </w:r>
        <w:r>
          <w:t>في</w:t>
        </w:r>
        <w:r>
          <w:t xml:space="preserve"> </w:t>
        </w:r>
        <w:r>
          <w:t>صف</w:t>
        </w:r>
        <w:r>
          <w:t xml:space="preserve"> </w:t>
        </w:r>
        <w:r>
          <w:t>خادم،</w:t>
        </w:r>
        <w:r>
          <w:t xml:space="preserve"> </w:t>
        </w:r>
        <w:r>
          <w:t>فإن</w:t>
        </w:r>
        <w:r>
          <w:t xml:space="preserve"> </w:t>
        </w:r>
        <w:r>
          <w:t>مجموعة</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w:instrText>
        </w:r>
        <w:r>
          <w:instrText>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 xml:space="preserve"> </w:t>
        </w:r>
        <w:r>
          <w:t>الموجود</w:t>
        </w:r>
        <w:r>
          <w:t xml:space="preserve"> </w:t>
        </w:r>
        <w:r>
          <w:t>في</w:t>
        </w:r>
        <w:r>
          <w:t xml:space="preserve"> </w:t>
        </w:r>
        <w:r>
          <w:t>هذا</w:t>
        </w:r>
        <w:r>
          <w:t xml:space="preserve"> </w:t>
        </w:r>
        <w:r>
          <w:t>العمود</w:t>
        </w:r>
        <w:r>
          <w:t xml:space="preserve"> </w:t>
        </w:r>
        <w:r>
          <w:t>يلبي</w:t>
        </w:r>
        <w:r>
          <w:t xml:space="preserve"> </w:t>
        </w:r>
        <w:r>
          <w:t>متطلبات</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w:t>
        </w:r>
        <w:r>
          <w:t>لوصول</w:t>
        </w:r>
        <w:r>
          <w:t xml:space="preserve"> </w:t>
        </w:r>
        <w:r>
          <w:t>إلى</w:t>
        </w:r>
        <w:r>
          <w:t xml:space="preserve"> (</w:t>
        </w:r>
        <w:r>
          <w:t>أو</w:t>
        </w:r>
        <w:r>
          <w:t xml:space="preserve"> </w:t>
        </w:r>
        <w:r>
          <w:t>إدارة</w:t>
        </w:r>
        <w:r>
          <w:t xml:space="preserve">) </w:t>
        </w:r>
        <w:r>
          <w:t>الوظائف</w:t>
        </w:r>
        <w:r>
          <w:t xml:space="preserve"> </w:t>
        </w:r>
        <w:r>
          <w:t>الأساسية</w:t>
        </w:r>
        <w:r>
          <w:t xml:space="preserve"> </w:t>
        </w:r>
        <w:r>
          <w:t>أو</w:t>
        </w:r>
        <w:r>
          <w:t xml:space="preserve"> </w:t>
        </w:r>
        <w:r>
          <w:t>الإضافية</w:t>
        </w:r>
        <w:r>
          <w:t xml:space="preserve"> </w:t>
        </w:r>
        <w:r>
          <w:t>لمنتج</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هذا</w:t>
        </w:r>
        <w:r>
          <w:t xml:space="preserve">. </w:t>
        </w:r>
        <w:r>
          <w:t>يجب</w:t>
        </w:r>
        <w:r>
          <w:t xml:space="preserve"> </w:t>
        </w:r>
        <w:r>
          <w:t>شراء</w:t>
        </w:r>
        <w:r>
          <w:t xml:space="preserve"> </w:t>
        </w:r>
        <w:r>
          <w:t>مجموعات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w:instrText>
        </w:r>
        <w:r>
          <w:instrText>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بعد</w:t>
        </w:r>
        <w:r>
          <w:t xml:space="preserve"> </w:t>
        </w:r>
        <w:r>
          <w:t>تاريخ</w:t>
        </w:r>
        <w:r>
          <w:t xml:space="preserve"> </w:t>
        </w:r>
        <w:r>
          <w:t>توفر</w:t>
        </w:r>
        <w:r>
          <w:t xml:space="preserve"> </w:t>
        </w:r>
        <w:r>
          <w:t>المنتج</w:t>
        </w:r>
        <w:r>
          <w:t xml:space="preserve"> </w:t>
        </w:r>
        <w:r>
          <w:t>أو</w:t>
        </w:r>
        <w:r>
          <w:t xml:space="preserve"> </w:t>
        </w:r>
        <w:r>
          <w:t>بعد</w:t>
        </w:r>
        <w:r>
          <w:t xml:space="preserve"> </w:t>
        </w:r>
        <w:r>
          <w:t>أن</w:t>
        </w:r>
        <w:r>
          <w:t xml:space="preserve"> </w:t>
        </w:r>
        <w:r>
          <w:t>يحصل</w:t>
        </w:r>
        <w:r>
          <w:t xml:space="preserve"> </w:t>
        </w:r>
        <w:r>
          <w:t>على</w:t>
        </w:r>
        <w:r>
          <w:t xml:space="preserve"> </w:t>
        </w:r>
        <w:r>
          <w:t>تغطية</w:t>
        </w:r>
        <w:r>
          <w:t xml:space="preserve"> </w:t>
        </w:r>
        <w:r>
          <w:t>ضمان</w:t>
        </w:r>
        <w:r>
          <w:t xml:space="preserve"> </w:t>
        </w:r>
        <w:r>
          <w:t>برنامج</w:t>
        </w:r>
        <w:r>
          <w:t xml:space="preserve"> </w:t>
        </w:r>
        <w:r>
          <w:t>نشطة</w:t>
        </w:r>
        <w:r>
          <w:t xml:space="preserve"> </w:t>
        </w:r>
        <w:r>
          <w:t>في</w:t>
        </w:r>
        <w:r>
          <w:t xml:space="preserve"> </w:t>
        </w:r>
        <w:r>
          <w:t>هذا</w:t>
        </w:r>
        <w:r>
          <w:t xml:space="preserve"> </w:t>
        </w:r>
        <w:r>
          <w:t>التاريخ</w:t>
        </w:r>
        <w:r>
          <w:t xml:space="preserve"> </w:t>
        </w:r>
        <w:r>
          <w:t>لتلبية</w:t>
        </w:r>
        <w:r>
          <w:t xml:space="preserve"> </w:t>
        </w:r>
        <w:r>
          <w:t>متطلبات</w:t>
        </w:r>
        <w:r>
          <w:t xml:space="preserve"> </w:t>
        </w:r>
        <w:r>
          <w:t>الوصول</w:t>
        </w:r>
        <w:r>
          <w:t xml:space="preserve"> </w:t>
        </w:r>
        <w:r>
          <w:t>للإصدار</w:t>
        </w:r>
        <w:r>
          <w:t xml:space="preserve"> </w:t>
        </w:r>
        <w:r>
          <w:t>الحالي</w:t>
        </w:r>
        <w:r>
          <w:t xml:space="preserve"> </w:t>
        </w:r>
        <w:r>
          <w:t>من</w:t>
        </w:r>
        <w:r>
          <w:t xml:space="preserve"> </w:t>
        </w:r>
        <w:r>
          <w:t>منتج</w:t>
        </w:r>
        <w:r>
          <w:t xml:space="preserve"> </w:t>
        </w:r>
        <w:r>
          <w:fldChar w:fldCharType="begin"/>
        </w:r>
        <w:r>
          <w:instrText xml:space="preserve"> AutoTextList   \s NoStyl</w:instrText>
        </w:r>
        <w:r>
          <w:instrText>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dir>
    </w:p>
    <w:p w:rsidR="002453E1" w:rsidRDefault="002453E1">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2453E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53E1" w:rsidRDefault="002453E1">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453E1" w:rsidRDefault="00A73845">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53E1" w:rsidRDefault="00A73845">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53E1" w:rsidRDefault="00A73845">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453E1" w:rsidRDefault="00A73845">
            <w:pPr>
              <w:pStyle w:val="ProductList-TableBody"/>
              <w:jc w:val="center"/>
              <w:rPr>
                <w:rtl/>
              </w:rPr>
            </w:pPr>
            <w:r>
              <w:rPr>
                <w:color w:val="FFFFFF"/>
                <w:rtl/>
              </w:rPr>
              <w:t>Enterprise Mobility</w:t>
            </w:r>
          </w:p>
        </w:tc>
      </w:tr>
      <w:tr w:rsidR="002453E1">
        <w:tc>
          <w:tcPr>
            <w:tcW w:w="620" w:type="dxa"/>
            <w:tcBorders>
              <w:top w:val="none" w:sz="4" w:space="0" w:color="BFBFBF"/>
              <w:left w:val="none" w:sz="24" w:space="0" w:color="808080"/>
              <w:bottom w:val="single" w:sz="4" w:space="0" w:color="FFFFFF"/>
              <w:right w:val="single" w:sz="6" w:space="0" w:color="FFFFFF"/>
            </w:tcBorders>
          </w:tcPr>
          <w:p w:rsidR="002453E1" w:rsidRDefault="00A73845">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53E1" w:rsidRDefault="00A73845">
            <w:pPr>
              <w:pStyle w:val="ProductList-TableBody"/>
              <w:jc w:val="center"/>
              <w:rPr>
                <w:rtl/>
              </w:rPr>
            </w:pPr>
            <w:r>
              <w:rPr>
                <w:color w:val="FFFFFF"/>
                <w:rtl/>
              </w:rPr>
              <w:t>المجموعة</w:t>
            </w: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Exchange Server 2016 Standard</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793">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793">
              <w:r>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Exchange Server 2016 Enterprise</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793">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793">
              <w:r>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SharePoint Server 2016</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798">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798">
              <w:r>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Microsoft Audit and Control Management Server 2013</w:t>
            </w: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798">
              <w:r>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Skype for Business Server 2015</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799">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799">
              <w:r>
                <w:rPr>
                  <w:color w:val="00467F"/>
                  <w:u w:val="single"/>
                  <w:rtl/>
                </w:rPr>
                <w:t>الإضافي</w:t>
              </w:r>
            </w:hyperlink>
            <w:r>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799">
              <w:r>
                <w:rPr>
                  <w:color w:val="00467F"/>
                  <w:u w:val="single"/>
                  <w:rtl/>
                </w:rPr>
                <w:t>الإضافي</w:t>
              </w:r>
            </w:hyperlink>
            <w:r>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Windows MultiPoint Server 2012 Standard</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800">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800">
              <w:r>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Windows MultiPoint Server 2012 Premium</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800">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800">
              <w:r>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Windows Server 2012 R2 Standard</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807">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807">
              <w:r>
                <w:rPr>
                  <w:color w:val="00467F"/>
                  <w:u w:val="single"/>
                  <w:rtl/>
                </w:rPr>
                <w:t>الإضافي</w:t>
              </w:r>
            </w:hyperlink>
            <w:r>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807">
              <w:r>
                <w:rPr>
                  <w:color w:val="00467F"/>
                  <w:u w:val="single"/>
                  <w:rtl/>
                </w:rPr>
                <w:t>الإضافي</w:t>
              </w:r>
            </w:hyperlink>
            <w:r>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Windows Server 2012 R2 Data Center</w:t>
            </w: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807">
              <w:r>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dashed" w:sz="4" w:space="0" w:color="BFBFBF"/>
              <w:right w:val="single" w:sz="6" w:space="0" w:color="FFFFFF"/>
            </w:tcBorders>
          </w:tcPr>
          <w:p w:rsidR="002453E1" w:rsidRDefault="00A73845">
            <w:pPr>
              <w:pStyle w:val="ProductList-TableBody"/>
              <w:rPr>
                <w:rtl/>
              </w:rPr>
            </w:pPr>
            <w:hyperlink w:anchor="_Sec807">
              <w:r>
                <w:rPr>
                  <w:color w:val="00467F"/>
                  <w:u w:val="single"/>
                  <w:rtl/>
                </w:rPr>
                <w:t>الإضافي</w:t>
              </w:r>
            </w:hyperlink>
            <w:r>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807">
              <w:r>
                <w:rPr>
                  <w:color w:val="00467F"/>
                  <w:u w:val="single"/>
                  <w:rtl/>
                </w:rPr>
                <w:t>الإضافي</w:t>
              </w:r>
            </w:hyperlink>
            <w:r>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Advanced Threat Analytics 2016</w:t>
            </w:r>
          </w:p>
        </w:tc>
      </w:tr>
      <w:tr w:rsidR="002453E1">
        <w:tc>
          <w:tcPr>
            <w:tcW w:w="620" w:type="dxa"/>
            <w:tcBorders>
              <w:top w:val="dashed" w:sz="4" w:space="0" w:color="BFBFBF"/>
              <w:left w:val="none" w:sz="24" w:space="0" w:color="808080"/>
              <w:bottom w:val="single" w:sz="4" w:space="0" w:color="FFFFFF"/>
              <w:right w:val="single" w:sz="6" w:space="0" w:color="FFFFFF"/>
            </w:tcBorders>
          </w:tcPr>
          <w:p w:rsidR="002453E1" w:rsidRDefault="00A73845">
            <w:pPr>
              <w:pStyle w:val="ProductList-TableBody"/>
              <w:rPr>
                <w:rtl/>
              </w:rPr>
            </w:pPr>
            <w:hyperlink w:anchor="_Sec801">
              <w:r>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53E1" w:rsidRDefault="002453E1">
            <w:pPr>
              <w:pStyle w:val="ProductList-TableBody"/>
              <w:jc w:val="center"/>
              <w:rPr>
                <w:rtl/>
              </w:rPr>
            </w:pPr>
          </w:p>
        </w:tc>
      </w:tr>
      <w:tr w:rsidR="002453E1">
        <w:tc>
          <w:tcPr>
            <w:tcW w:w="620" w:type="dxa"/>
            <w:gridSpan w:val="16"/>
            <w:tcBorders>
              <w:top w:val="single" w:sz="4" w:space="0" w:color="FFFFFF"/>
              <w:left w:val="single" w:sz="6" w:space="0" w:color="FFFFFF"/>
              <w:bottom w:val="single" w:sz="4" w:space="0" w:color="FFFFFF"/>
              <w:right w:val="single" w:sz="6" w:space="0" w:color="FFFFFF"/>
            </w:tcBorders>
          </w:tcPr>
          <w:p w:rsidR="002453E1" w:rsidRDefault="00A73845">
            <w:pPr>
              <w:pStyle w:val="ProductList-TableBody"/>
              <w:rPr>
                <w:rtl/>
              </w:rPr>
            </w:pPr>
            <w:r>
              <w:rPr>
                <w:b/>
                <w:rtl/>
              </w:rPr>
              <w:t>System Center 2012 R2 Configuration Manager</w:t>
            </w:r>
          </w:p>
        </w:tc>
      </w:tr>
      <w:tr w:rsidR="002453E1">
        <w:tc>
          <w:tcPr>
            <w:tcW w:w="620" w:type="dxa"/>
            <w:tcBorders>
              <w:top w:val="dashed" w:sz="4" w:space="0" w:color="BFBFBF"/>
              <w:left w:val="none" w:sz="24" w:space="0" w:color="808080"/>
              <w:bottom w:val="none" w:sz="4" w:space="0" w:color="6E6E6E"/>
              <w:right w:val="single" w:sz="6" w:space="0" w:color="FFFFFF"/>
            </w:tcBorders>
          </w:tcPr>
          <w:p w:rsidR="002453E1" w:rsidRDefault="00A73845">
            <w:pPr>
              <w:pStyle w:val="ProductList-TableBody"/>
              <w:rPr>
                <w:rtl/>
              </w:rPr>
            </w:pPr>
            <w:hyperlink w:anchor="_Sec802">
              <w:r>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53E1" w:rsidRDefault="002453E1">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53E1" w:rsidRDefault="002453E1">
            <w:pPr>
              <w:pStyle w:val="ProductList-TableBody"/>
              <w:jc w:val="center"/>
              <w:rPr>
                <w:rtl/>
              </w:rPr>
            </w:pPr>
          </w:p>
        </w:tc>
      </w:tr>
    </w:tbl>
    <w:p w:rsidR="002453E1" w:rsidRDefault="00A73845">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w:t>
      </w:r>
      <w:r>
        <w:rPr>
          <w:i/>
          <w:rtl/>
        </w:rPr>
        <w:t>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2453E1" w:rsidRDefault="00A73845">
      <w:pPr>
        <w:pStyle w:val="ProductList-SectionHeading"/>
        <w:pageBreakBefore/>
        <w:outlineLvl w:val="0"/>
        <w:rPr>
          <w:rtl/>
        </w:rPr>
      </w:pPr>
      <w:bookmarkStart w:id="376" w:name="_Sec564"/>
      <w:bookmarkEnd w:id="374"/>
      <w:r>
        <w:rPr>
          <w:rtl/>
        </w:rPr>
        <w:lastRenderedPageBreak/>
        <w:t>الملحق (ب) – ضمان البرنامج</w:t>
      </w:r>
      <w:r>
        <w:fldChar w:fldCharType="begin"/>
      </w:r>
      <w:r>
        <w:instrText xml:space="preserve"> TC "</w:instrText>
      </w:r>
      <w:bookmarkStart w:id="377" w:name="_Toc449304696"/>
      <w:r>
        <w:instrText>ال</w:instrText>
      </w:r>
      <w:r>
        <w:instrText>ملحق</w:instrText>
      </w:r>
      <w:r>
        <w:instrText xml:space="preserve"> (</w:instrText>
      </w:r>
      <w:r>
        <w:instrText>ب</w:instrText>
      </w:r>
      <w:r>
        <w:instrText xml:space="preserve">) – </w:instrText>
      </w:r>
      <w:r>
        <w:instrText>ضمان</w:instrText>
      </w:r>
      <w:r>
        <w:instrText xml:space="preserve"> </w:instrText>
      </w:r>
      <w:r>
        <w:instrText>البرنامج</w:instrText>
      </w:r>
      <w:bookmarkEnd w:id="377"/>
      <w:r>
        <w:instrText>" \l 1</w:instrText>
      </w:r>
      <w:r>
        <w:fldChar w:fldCharType="end"/>
      </w:r>
    </w:p>
    <w:p w:rsidR="002453E1" w:rsidRDefault="00A73845">
      <w:pPr>
        <w:pStyle w:val="ProductList-Offering1Heading"/>
        <w:outlineLvl w:val="1"/>
        <w:rPr>
          <w:rtl/>
        </w:rPr>
      </w:pPr>
      <w:bookmarkStart w:id="378" w:name="_Sec573"/>
      <w:r>
        <w:rPr>
          <w:rtl/>
        </w:rPr>
        <w:t>شراء ضمان البرنامج</w:t>
      </w:r>
      <w:bookmarkEnd w:id="378"/>
      <w:r>
        <w:fldChar w:fldCharType="begin"/>
      </w:r>
      <w:r>
        <w:instrText xml:space="preserve"> TC "</w:instrText>
      </w:r>
      <w:bookmarkStart w:id="379" w:name="_Toc449304697"/>
      <w:r>
        <w:instrText>شراء</w:instrText>
      </w:r>
      <w:r>
        <w:instrText xml:space="preserve"> </w:instrText>
      </w:r>
      <w:r>
        <w:instrText>ضمان</w:instrText>
      </w:r>
      <w:r>
        <w:instrText xml:space="preserve"> </w:instrText>
      </w:r>
      <w:r>
        <w:instrText>البرنامج</w:instrText>
      </w:r>
      <w:bookmarkEnd w:id="379"/>
      <w:r>
        <w:instrText>" \l 2</w:instrText>
      </w:r>
      <w:r>
        <w:fldChar w:fldCharType="end"/>
      </w:r>
    </w:p>
    <w:p w:rsidR="002453E1" w:rsidRDefault="00A73845">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2453E1" w:rsidRDefault="00A73845" w:rsidP="006F5723">
      <w:pPr>
        <w:pStyle w:val="ProductList-Bullet"/>
        <w:numPr>
          <w:ilvl w:val="0"/>
          <w:numId w:val="34"/>
        </w:numPr>
        <w:rPr>
          <w:rtl/>
        </w:rPr>
      </w:pPr>
      <w:r>
        <w:rPr>
          <w:rtl/>
        </w:rPr>
        <w:t>الالتزام بإرفاق ضمان البرنامج على جميع المنتجات الأساسية.</w:t>
      </w:r>
    </w:p>
    <w:p w:rsidR="002453E1" w:rsidRDefault="00A73845" w:rsidP="006F5723">
      <w:pPr>
        <w:pStyle w:val="ProductList-Bullet"/>
        <w:numPr>
          <w:ilvl w:val="0"/>
          <w:numId w:val="34"/>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2453E1" w:rsidRDefault="00A73845" w:rsidP="006F5723">
      <w:pPr>
        <w:pStyle w:val="ProductList-Bullet"/>
        <w:numPr>
          <w:ilvl w:val="0"/>
          <w:numId w:val="34"/>
        </w:numPr>
        <w:rPr>
          <w:rtl/>
        </w:rPr>
      </w:pPr>
      <w:r>
        <w:rPr>
          <w:rtl/>
        </w:rPr>
        <w:t>شراء ضمان البرنامج (SA) على منتجات فردي</w:t>
      </w:r>
      <w:r>
        <w:rPr>
          <w:rtl/>
        </w:rPr>
        <w:t>ة دون القيام بأي التزام تجاه توسيع ضمان البرنامج (SA) إلى منتجات أخرى.</w:t>
      </w:r>
    </w:p>
    <w:p w:rsidR="002453E1" w:rsidRDefault="002453E1">
      <w:pPr>
        <w:pStyle w:val="ProductList-Body"/>
        <w:rPr>
          <w:rtl/>
        </w:rPr>
      </w:pPr>
    </w:p>
    <w:p w:rsidR="002453E1" w:rsidRDefault="00A73845">
      <w:pPr>
        <w:pStyle w:val="ProductList-Body"/>
        <w:rPr>
          <w:rtl/>
        </w:rPr>
      </w:pPr>
      <w:r>
        <w:rPr>
          <w:rtl/>
        </w:rPr>
        <w:t xml:space="preserve">يجب الحصول على ضمان البرنامج (SA) في وقت الحصول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أو</w:t>
      </w:r>
      <w:r>
        <w:t xml:space="preserve"> </w:t>
      </w:r>
      <w:r>
        <w:t>بموجب</w:t>
      </w:r>
      <w:r>
        <w:t xml:space="preserve"> </w:t>
      </w:r>
      <w:r>
        <w:t>تجديد</w:t>
      </w:r>
      <w:r>
        <w:t xml:space="preserve"> </w:t>
      </w:r>
      <w:r>
        <w:t>مدة</w:t>
      </w:r>
      <w:r>
        <w:t xml:space="preserve"> </w:t>
      </w:r>
      <w:r>
        <w:t>ضمان</w:t>
      </w:r>
      <w:r>
        <w:t xml:space="preserve"> </w:t>
      </w:r>
      <w:r>
        <w:t>ا</w:t>
      </w:r>
      <w:r>
        <w:t>لبرنامج</w:t>
      </w:r>
      <w:r>
        <w:t xml:space="preserve"> </w:t>
      </w:r>
      <w:r>
        <w:t>الحالية</w:t>
      </w:r>
      <w:r>
        <w:t xml:space="preserve">. </w:t>
      </w:r>
      <w:r>
        <w:t>ما</w:t>
      </w:r>
      <w:r>
        <w:t xml:space="preserve"> </w:t>
      </w:r>
      <w:r>
        <w:t>لم</w:t>
      </w:r>
      <w:r>
        <w:t xml:space="preserve"> </w:t>
      </w:r>
      <w:r>
        <w:t>ينص</w:t>
      </w:r>
      <w:r>
        <w:t xml:space="preserve"> </w:t>
      </w:r>
      <w:r>
        <w:t>على</w:t>
      </w:r>
      <w:r>
        <w:t xml:space="preserve"> </w:t>
      </w:r>
      <w:r>
        <w:t>خلاف</w:t>
      </w:r>
      <w:r>
        <w:t xml:space="preserve"> </w:t>
      </w:r>
      <w:r>
        <w:t>ذلك،</w:t>
      </w:r>
      <w:r>
        <w:t xml:space="preserve"> </w:t>
      </w:r>
      <w:r>
        <w:t>فإن</w:t>
      </w:r>
      <w:r>
        <w:t xml:space="preserve"> </w:t>
      </w:r>
      <w:r>
        <w:t>التراخيص</w:t>
      </w:r>
      <w:r>
        <w:t xml:space="preserve"> </w:t>
      </w:r>
      <w:r>
        <w:t>لآخر</w:t>
      </w:r>
      <w:r>
        <w:t xml:space="preserve"> </w:t>
      </w:r>
      <w:r>
        <w:t>إصدار</w:t>
      </w:r>
      <w:r>
        <w:t xml:space="preserve"> </w:t>
      </w:r>
      <w:r>
        <w:t>من</w:t>
      </w:r>
      <w:r>
        <w:t xml:space="preserve"> </w:t>
      </w:r>
      <w:r>
        <w:t>المنتج</w:t>
      </w:r>
      <w:r>
        <w:t xml:space="preserve"> </w:t>
      </w:r>
      <w:r>
        <w:t>هي</w:t>
      </w:r>
      <w:r>
        <w:t xml:space="preserve"> </w:t>
      </w:r>
      <w:r>
        <w:t>فقط</w:t>
      </w:r>
      <w:r>
        <w:t xml:space="preserve"> </w:t>
      </w:r>
      <w:r>
        <w:t>المؤهلة</w:t>
      </w:r>
      <w:r>
        <w:t xml:space="preserve"> </w:t>
      </w:r>
      <w:r>
        <w:t>لضمان</w:t>
      </w:r>
      <w:r>
        <w:t xml:space="preserve"> </w:t>
      </w:r>
      <w:r>
        <w:t>البرنامج</w:t>
      </w:r>
      <w:r>
        <w:t xml:space="preserve"> (SA). </w:t>
      </w:r>
      <w:r>
        <w:t>في</w:t>
      </w:r>
      <w:r>
        <w:t xml:space="preserve"> </w:t>
      </w:r>
      <w:r>
        <w:t>حال</w:t>
      </w:r>
      <w:r>
        <w:t xml:space="preserve"> </w:t>
      </w:r>
      <w:r>
        <w:t>نقل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دائمة،</w:t>
      </w:r>
      <w:r>
        <w:t xml:space="preserve"> </w:t>
      </w:r>
      <w:r>
        <w:t>يجوز</w:t>
      </w:r>
      <w:r>
        <w:t xml:space="preserve"> </w:t>
      </w:r>
      <w:r>
        <w:t>للمنقول</w:t>
      </w:r>
      <w:r>
        <w:t xml:space="preserve"> </w:t>
      </w:r>
      <w:r>
        <w:t>له</w:t>
      </w:r>
      <w:r>
        <w:t xml:space="preserve"> </w:t>
      </w:r>
      <w:r>
        <w:t>الحصو</w:t>
      </w:r>
      <w:r>
        <w:t>ل</w:t>
      </w:r>
      <w:r>
        <w:t xml:space="preserve"> </w:t>
      </w:r>
      <w:r>
        <w:t>على</w:t>
      </w:r>
      <w:r>
        <w:t xml:space="preserve"> </w:t>
      </w:r>
      <w:r>
        <w:t>ضمان</w:t>
      </w:r>
      <w:r>
        <w:t xml:space="preserve"> </w:t>
      </w:r>
      <w:r>
        <w:t>البرنامج</w:t>
      </w:r>
      <w:r>
        <w:t xml:space="preserve"> (SA) </w:t>
      </w:r>
      <w:r>
        <w:t>لمثل</w:t>
      </w:r>
      <w:r>
        <w:t xml:space="preserve"> </w:t>
      </w:r>
      <w:r>
        <w:t>هذه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المنقولة</w:t>
      </w:r>
      <w:r>
        <w:t xml:space="preserve"> </w:t>
      </w:r>
      <w:r>
        <w:t>في</w:t>
      </w:r>
      <w:r>
        <w:t xml:space="preserve"> </w:t>
      </w:r>
      <w:r>
        <w:t>غضون</w:t>
      </w:r>
      <w:r>
        <w:t xml:space="preserve"> 30 </w:t>
      </w:r>
      <w:r>
        <w:t>يومًا</w:t>
      </w:r>
      <w:r>
        <w:t xml:space="preserve"> </w:t>
      </w:r>
      <w:r>
        <w:t>من</w:t>
      </w:r>
      <w:r>
        <w:t xml:space="preserve"> </w:t>
      </w:r>
      <w:r>
        <w:t>تاريخ</w:t>
      </w:r>
      <w:r>
        <w:t xml:space="preserve"> </w:t>
      </w:r>
      <w:r>
        <w:t>النقل،</w:t>
      </w:r>
      <w:r>
        <w:t xml:space="preserve"> </w:t>
      </w:r>
      <w:r>
        <w:t>وشريطة</w:t>
      </w:r>
      <w:r>
        <w:t xml:space="preserve"> </w:t>
      </w:r>
      <w:r>
        <w:t>حفاظ</w:t>
      </w:r>
      <w:r>
        <w:t xml:space="preserve"> </w:t>
      </w:r>
      <w:r>
        <w:t>الناقل</w:t>
      </w:r>
      <w:r>
        <w:t xml:space="preserve"> </w:t>
      </w:r>
      <w:r>
        <w:t>على</w:t>
      </w:r>
      <w:r>
        <w:t xml:space="preserve"> </w:t>
      </w:r>
      <w:r>
        <w:t>ضمان</w:t>
      </w:r>
      <w:r>
        <w:t xml:space="preserve"> </w:t>
      </w:r>
      <w:r>
        <w:t>البرنامج</w:t>
      </w:r>
      <w:r>
        <w:t xml:space="preserve"> (SA) </w:t>
      </w:r>
      <w:r>
        <w:t>النشط</w:t>
      </w:r>
      <w:r>
        <w:t xml:space="preserve"> </w:t>
      </w:r>
      <w:r>
        <w:fldChar w:fldCharType="begin"/>
      </w:r>
      <w:r>
        <w:instrText xml:space="preserve"> AutoTextList   \s NoSty</w:instrText>
      </w:r>
      <w:r>
        <w:instrText>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حتى</w:t>
      </w:r>
      <w:r>
        <w:t xml:space="preserve"> </w:t>
      </w:r>
      <w:r>
        <w:t>تاريخ</w:t>
      </w:r>
      <w:r>
        <w:t xml:space="preserve"> </w:t>
      </w:r>
      <w:r>
        <w:t>النقل</w:t>
      </w:r>
      <w:r>
        <w:t>.</w:t>
      </w:r>
    </w:p>
    <w:p w:rsidR="002453E1" w:rsidRDefault="002453E1">
      <w:pPr>
        <w:pStyle w:val="ProductList-Body"/>
        <w:rPr>
          <w:rtl/>
        </w:rPr>
      </w:pPr>
    </w:p>
    <w:p w:rsidR="002453E1" w:rsidRDefault="00A73845">
      <w:pPr>
        <w:pStyle w:val="ProductList-Body"/>
        <w:rPr>
          <w:rtl/>
        </w:rPr>
      </w:pPr>
      <w:r>
        <w:rPr>
          <w:rtl/>
        </w:rPr>
        <w:t xml:space="preserve">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w:t>
      </w:r>
      <w:r>
        <w:rPr>
          <w:rtl/>
        </w:rPr>
        <w:t>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w:t>
      </w:r>
      <w:r>
        <w:rPr>
          <w:rtl/>
        </w:rPr>
        <w:t>ترخيص المجمع واستخدامه للإصدار الحالي في أي وقت.</w:t>
      </w:r>
    </w:p>
    <w:tbl>
      <w:tblPr>
        <w:tblStyle w:val="PURTable"/>
        <w:bidiVisual/>
        <w:tblW w:w="0" w:type="dxa"/>
        <w:tblLook w:val="04A0" w:firstRow="1" w:lastRow="0" w:firstColumn="1" w:lastColumn="0" w:noHBand="0" w:noVBand="1"/>
      </w:tblPr>
      <w:tblGrid>
        <w:gridCol w:w="1073"/>
        <w:gridCol w:w="1075"/>
        <w:gridCol w:w="1032"/>
        <w:gridCol w:w="7610"/>
      </w:tblGrid>
      <w:tr w:rsidR="002453E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الشركة المصنعة للمعدات الأصلية</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البرامج</w:t>
            </w:r>
          </w:p>
        </w:tc>
      </w:tr>
      <w:tr w:rsidR="002453E1">
        <w:tc>
          <w:tcPr>
            <w:tcW w:w="24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w:t>
            </w:r>
            <w:r>
              <w:rPr>
                <w:rtl/>
              </w:rPr>
              <w:t>Microsoft وخدماتها (MPSA)، راجع دليل ترخيص MPSA</w:t>
            </w:r>
            <w:r>
              <w:rPr>
                <w:rtl/>
              </w:rPr>
              <w:t>‬‏</w:t>
            </w:r>
            <w:dir w:val="rtl">
              <w:r>
                <w:rPr>
                  <w:rtl/>
                </w:rPr>
                <w:t xml:space="preserve"> على </w:t>
              </w:r>
              <w:r>
                <w:rPr>
                  <w:rtl/>
                </w:rPr>
                <w:t>‬‏</w:t>
              </w:r>
              <w:dir w:val="rtl">
                <w:r>
                  <w:rPr>
                    <w:rtl/>
                  </w:rPr>
                  <w:t xml:space="preserve"> </w:t>
                </w:r>
                <w:hyperlink r:id="rId133">
                  <w:r>
                    <w:rPr>
                      <w:color w:val="00467F"/>
                      <w:u w:val="single"/>
                      <w:rtl/>
                    </w:rPr>
                    <w:t>http://microsoftvolumelicensing.com/DocumentSearch.aspx?Mode=3&amp;DocumentTypeId=44</w:t>
                  </w:r>
                </w:hyperlink>
                <w:r>
                  <w:rPr>
                    <w:rtl/>
                  </w:rPr>
                  <w:t>.</w:t>
                </w:r>
              </w:dir>
            </w:dir>
          </w:p>
        </w:tc>
      </w:tr>
      <w:tr w:rsidR="002453E1">
        <w:tc>
          <w:tcPr>
            <w:tcW w:w="24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أجه</w:t>
            </w:r>
            <w:r>
              <w:rPr>
                <w:rtl/>
              </w:rPr>
              <w:t>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ضمان البرنامج متوفر</w:t>
            </w:r>
          </w:p>
        </w:tc>
        <w:tc>
          <w:tcPr>
            <w:tcW w:w="0" w:type="auto"/>
            <w:vMerge/>
          </w:tcPr>
          <w:p w:rsidR="002453E1" w:rsidRDefault="002453E1"/>
        </w:tc>
      </w:tr>
    </w:tbl>
    <w:p w:rsidR="002453E1" w:rsidRDefault="002453E1">
      <w:pPr>
        <w:pStyle w:val="ProductList-Body"/>
        <w:rPr>
          <w:rtl/>
        </w:rPr>
      </w:pPr>
    </w:p>
    <w:p w:rsidR="002453E1" w:rsidRDefault="00A73845">
      <w:pPr>
        <w:pStyle w:val="ProductList-Body"/>
        <w:rPr>
          <w:rtl/>
        </w:rPr>
      </w:pPr>
      <w:r>
        <w:rPr>
          <w:rtl/>
        </w:rPr>
        <w:t xml:space="preserve">يجوز للعملاء الذين يحصلون على Microsoft Office Professional 2016 من الشركة المصنعة للمعدات الأصلية، الحصول على ضمان البرنامج (SA) لـ Microsoft Office Standard 2016 في برامج Open License، وSelect </w:t>
      </w:r>
      <w:r>
        <w:rPr>
          <w:rtl/>
        </w:rPr>
        <w:t>وSelect Plus، وتلك التي ليست على مستوى الشركة بموجب اتفاقية Open Value في غضون 90 يومًا من تاريخ الشراء من الشركة المصنعة للمعدات الأصلية.</w:t>
      </w:r>
    </w:p>
    <w:p w:rsidR="002453E1" w:rsidRDefault="002453E1">
      <w:pPr>
        <w:pStyle w:val="ProductList-Body"/>
        <w:rPr>
          <w:rtl/>
        </w:rPr>
      </w:pPr>
    </w:p>
    <w:p w:rsidR="002453E1" w:rsidRDefault="00A73845">
      <w:pPr>
        <w:pStyle w:val="ProductList-Body"/>
        <w:rPr>
          <w:rtl/>
        </w:rPr>
      </w:pPr>
      <w:r>
        <w:rPr>
          <w:rtl/>
        </w:rPr>
        <w:t>يجوز لعملاء اتفاقية Enterprise الذين انتقلوا إلى خدمة عبر الإنترنت أو قاموا بشراء ترخيص اشتراك "من ضمان البرنامج" بد</w:t>
      </w:r>
      <w:r>
        <w:rPr>
          <w:rtl/>
        </w:rPr>
        <w:t>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w:t>
      </w:r>
      <w:r>
        <w:rPr>
          <w:rtl/>
        </w:rPr>
        <w:t>ان البرنامج ساريًا لها خلال فترة أي عمليات انتقال أو تجديد سابقة ولا يجوز إعادة إرفاقها بتراخيص محوّلة.</w:t>
      </w:r>
    </w:p>
    <w:p w:rsidR="002453E1" w:rsidRDefault="002453E1">
      <w:pPr>
        <w:pStyle w:val="ProductList-Body"/>
        <w:rPr>
          <w:rtl/>
        </w:rPr>
      </w:pPr>
    </w:p>
    <w:p w:rsidR="002453E1" w:rsidRDefault="00A73845">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w:t>
              </w:r>
              <w:r>
                <w:rPr>
                  <w:color w:val="00467F"/>
                  <w:sz w:val="14"/>
                  <w:u w:val="single"/>
                  <w:rtl/>
                </w:rPr>
                <w:t>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
        <w:outlineLvl w:val="1"/>
        <w:rPr>
          <w:rtl/>
        </w:rPr>
      </w:pPr>
      <w:bookmarkStart w:id="380" w:name="_Sec574"/>
      <w:r>
        <w:rPr>
          <w:rtl/>
        </w:rPr>
        <w:t>تجديد ضمان البرنامج</w:t>
      </w:r>
      <w:bookmarkEnd w:id="380"/>
      <w:r>
        <w:fldChar w:fldCharType="begin"/>
      </w:r>
      <w:r>
        <w:instrText xml:space="preserve"> TC "</w:instrText>
      </w:r>
      <w:bookmarkStart w:id="381" w:name="_Toc449304698"/>
      <w:r>
        <w:instrText>تجديد</w:instrText>
      </w:r>
      <w:r>
        <w:instrText xml:space="preserve"> </w:instrText>
      </w:r>
      <w:r>
        <w:instrText>ضمان</w:instrText>
      </w:r>
      <w:r>
        <w:instrText xml:space="preserve"> </w:instrText>
      </w:r>
      <w:r>
        <w:instrText>البرنامج</w:instrText>
      </w:r>
      <w:bookmarkEnd w:id="381"/>
      <w:r>
        <w:instrText>" \l 2</w:instrText>
      </w:r>
      <w:r>
        <w:fldChar w:fldCharType="end"/>
      </w:r>
    </w:p>
    <w:p w:rsidR="002453E1" w:rsidRDefault="00A73845">
      <w:pPr>
        <w:pStyle w:val="ProductList-ClauseHeading"/>
        <w:outlineLvl w:val="2"/>
        <w:rPr>
          <w:rtl/>
        </w:rPr>
      </w:pPr>
      <w:r>
        <w:rPr>
          <w:rtl/>
        </w:rPr>
        <w:t>تجديد التغطية بموجب الاتفاقية ذاتها</w:t>
      </w:r>
    </w:p>
    <w:p w:rsidR="002453E1" w:rsidRDefault="00A73845">
      <w:pPr>
        <w:pStyle w:val="ProductList-Body"/>
        <w:rPr>
          <w:rtl/>
        </w:rPr>
      </w:pPr>
      <w:r>
        <w:rPr>
          <w:rtl/>
        </w:rPr>
        <w:t>شروط تجديد ضمان البرنامج بموجب اتفاقية البرنامج ذاتها والتي تم طلبها في ال</w:t>
      </w:r>
      <w:r>
        <w:rPr>
          <w:rtl/>
        </w:rPr>
        <w:t>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2453E1" w:rsidRDefault="002453E1">
      <w:pPr>
        <w:pStyle w:val="ProductList-Body"/>
        <w:rPr>
          <w:rtl/>
        </w:rPr>
      </w:pPr>
    </w:p>
    <w:p w:rsidR="002453E1" w:rsidRDefault="00A73845">
      <w:pPr>
        <w:pStyle w:val="ProductList-SubClauseHeading"/>
        <w:outlineLvl w:val="3"/>
        <w:rPr>
          <w:rtl/>
        </w:rPr>
      </w:pPr>
      <w:r>
        <w:rPr>
          <w:rtl/>
        </w:rPr>
        <w:t>اتفاقية Open License</w:t>
      </w:r>
    </w:p>
    <w:p w:rsidR="002453E1" w:rsidRDefault="00A73845">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2453E1" w:rsidRDefault="002453E1">
      <w:pPr>
        <w:pStyle w:val="ProductList-BodyIndented"/>
        <w:rPr>
          <w:rtl/>
        </w:rPr>
      </w:pPr>
    </w:p>
    <w:p w:rsidR="002453E1" w:rsidRDefault="00A73845">
      <w:pPr>
        <w:pStyle w:val="ProductList-SubClauseHeading"/>
        <w:outlineLvl w:val="3"/>
        <w:rPr>
          <w:rtl/>
        </w:rPr>
      </w:pPr>
      <w:r>
        <w:rPr>
          <w:rtl/>
        </w:rPr>
        <w:lastRenderedPageBreak/>
        <w:t>اتفاقية Enterprise</w:t>
      </w:r>
    </w:p>
    <w:p w:rsidR="002453E1" w:rsidRDefault="00A73845">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w:t>
      </w:r>
      <w:r>
        <w:rPr>
          <w:rtl/>
        </w:rPr>
        <w:t xml:space="preserve">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2453E1" w:rsidRDefault="002453E1">
      <w:pPr>
        <w:pStyle w:val="ProductList-BodyIndented"/>
        <w:rPr>
          <w:rtl/>
        </w:rPr>
      </w:pPr>
    </w:p>
    <w:p w:rsidR="002453E1" w:rsidRDefault="00A73845">
      <w:pPr>
        <w:pStyle w:val="ProductList-SubClauseHeading"/>
        <w:outlineLvl w:val="3"/>
        <w:rPr>
          <w:rtl/>
        </w:rPr>
      </w:pPr>
      <w:r>
        <w:rPr>
          <w:rtl/>
        </w:rPr>
        <w:t>Enrollment for Application Platform</w:t>
      </w:r>
    </w:p>
    <w:p w:rsidR="002453E1" w:rsidRDefault="00A73845">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مؤجلة</w:t>
        </w:r>
        <w:r>
          <w:t xml:space="preserve"> </w:t>
        </w:r>
        <w:r>
          <w:t>سابقًا</w:t>
        </w:r>
        <w:r>
          <w:t xml:space="preserve"> </w:t>
        </w:r>
        <w:r>
          <w:t>عبر</w:t>
        </w:r>
        <w:r>
          <w:t xml:space="preserve"> SA prior L SKU </w:t>
        </w:r>
        <w:r>
          <w:t>شراء</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w:instrText>
        </w:r>
        <w:r>
          <w:instrText>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الخاصة</w:t>
        </w:r>
        <w:r>
          <w:t xml:space="preserve"> </w:t>
        </w:r>
        <w:r>
          <w:t>بهم</w:t>
        </w:r>
        <w:r>
          <w:t xml:space="preserve"> </w:t>
        </w:r>
        <w:r>
          <w:t>قبل</w:t>
        </w:r>
        <w:r>
          <w:t xml:space="preserve"> </w:t>
        </w:r>
        <w:r>
          <w:t>أن</w:t>
        </w:r>
        <w:r>
          <w:t xml:space="preserve"> </w:t>
        </w:r>
        <w:r>
          <w:t>يتمكنوا</w:t>
        </w:r>
        <w:r>
          <w:t xml:space="preserve"> </w:t>
        </w:r>
        <w:r>
          <w:t>من</w:t>
        </w:r>
        <w:r>
          <w:t xml:space="preserve"> </w:t>
        </w:r>
        <w:r>
          <w:t>تجديد</w:t>
        </w:r>
        <w:r>
          <w:t xml:space="preserve"> </w:t>
        </w:r>
        <w:r>
          <w:t>ضمان</w:t>
        </w:r>
        <w:r>
          <w:t xml:space="preserve"> </w:t>
        </w:r>
        <w:r>
          <w:t>البرنامج</w:t>
        </w:r>
        <w:r>
          <w:t>.</w:t>
        </w:r>
        <w:r>
          <w:t>‬</w:t>
        </w:r>
      </w:dir>
    </w:p>
    <w:p w:rsidR="002453E1" w:rsidRDefault="002453E1">
      <w:pPr>
        <w:pStyle w:val="ProductList-BodyIndented"/>
        <w:rPr>
          <w:rtl/>
        </w:rPr>
      </w:pPr>
    </w:p>
    <w:p w:rsidR="002453E1" w:rsidRDefault="00A73845">
      <w:pPr>
        <w:pStyle w:val="ProductList-ClauseHeading"/>
        <w:outlineLvl w:val="2"/>
        <w:rPr>
          <w:rtl/>
        </w:rPr>
      </w:pPr>
      <w:r>
        <w:rPr>
          <w:rtl/>
        </w:rPr>
        <w:t>تجديد التغطية من اتفاقية منفصلة</w:t>
      </w:r>
    </w:p>
    <w:p w:rsidR="002453E1" w:rsidRDefault="00A73845">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دائم</w:t>
      </w:r>
      <w:r>
        <w:t xml:space="preserve"> </w:t>
      </w:r>
      <w:r>
        <w:t>وضمان</w:t>
      </w:r>
      <w:r>
        <w:t xml:space="preserve"> </w:t>
      </w:r>
      <w:r>
        <w:t>برنامج</w:t>
      </w:r>
      <w:r>
        <w:t xml:space="preserve"> </w:t>
      </w:r>
      <w:r>
        <w:t>لهذا</w:t>
      </w:r>
      <w:r>
        <w:t xml:space="preserve"> </w:t>
      </w:r>
      <w:r>
        <w:t>المنتج</w:t>
      </w:r>
      <w:r>
        <w:t xml:space="preserve"> </w:t>
      </w:r>
      <w:r>
        <w:t>بموجب</w:t>
      </w:r>
      <w:r>
        <w:t xml:space="preserve"> </w:t>
      </w:r>
      <w:r>
        <w:t>اتفاقية</w:t>
      </w:r>
      <w:r>
        <w:t xml:space="preserve"> </w:t>
      </w:r>
      <w:r>
        <w:t>سابقة</w:t>
      </w:r>
      <w:r>
        <w:t xml:space="preserve"> </w:t>
      </w:r>
      <w:r>
        <w:t>في</w:t>
      </w:r>
      <w:r>
        <w:t xml:space="preserve"> </w:t>
      </w:r>
      <w:r>
        <w:t>برنامج</w:t>
      </w:r>
      <w:r>
        <w:t xml:space="preserve"> </w:t>
      </w:r>
      <w:r>
        <w:t>الترخيص</w:t>
      </w:r>
      <w:r>
        <w:t xml:space="preserve"> </w:t>
      </w:r>
      <w:r>
        <w:t>المجمع</w:t>
      </w:r>
      <w:r>
        <w:t xml:space="preserve"> </w:t>
      </w:r>
      <w:r>
        <w:t>نفسه،</w:t>
      </w:r>
      <w:r>
        <w:t xml:space="preserve"> </w:t>
      </w:r>
      <w:r>
        <w:t>شريطة</w:t>
      </w:r>
      <w:r>
        <w:t xml:space="preserve"> </w:t>
      </w:r>
      <w:r>
        <w:t>أنه</w:t>
      </w:r>
      <w:r>
        <w:t xml:space="preserve"> 1) </w:t>
      </w:r>
      <w:r>
        <w:t>يجب</w:t>
      </w:r>
      <w:r>
        <w:t xml:space="preserve"> </w:t>
      </w:r>
      <w:r>
        <w:t>أن</w:t>
      </w:r>
      <w:r>
        <w:t xml:space="preserve"> </w:t>
      </w:r>
      <w:r>
        <w:t>تكون</w:t>
      </w:r>
      <w:r>
        <w:t xml:space="preserve"> </w:t>
      </w:r>
      <w:r>
        <w:t>الطلبية</w:t>
      </w:r>
      <w:r>
        <w:t xml:space="preserve"> </w:t>
      </w:r>
      <w:r>
        <w:t>أو</w:t>
      </w:r>
      <w:r>
        <w:t xml:space="preserve"> </w:t>
      </w:r>
      <w:r>
        <w:t>تسجيل</w:t>
      </w:r>
      <w:r>
        <w:t xml:space="preserve"> </w:t>
      </w:r>
      <w:r>
        <w:t>الاتفاقية</w:t>
      </w:r>
      <w:r>
        <w:t xml:space="preserve"> </w:t>
      </w:r>
      <w:r>
        <w:t>الجديدة</w:t>
      </w:r>
      <w:r>
        <w:t xml:space="preserve"> (</w:t>
      </w:r>
      <w:r>
        <w:t>لـ</w:t>
      </w:r>
      <w:r>
        <w:t xml:space="preserve"> MPSA) </w:t>
      </w:r>
      <w:r>
        <w:t>المبرمة</w:t>
      </w:r>
      <w:r>
        <w:t xml:space="preserve"> </w:t>
      </w:r>
      <w:r>
        <w:t>مع</w:t>
      </w:r>
      <w:r>
        <w:t xml:space="preserve"> </w:t>
      </w:r>
      <w:r>
        <w:t>العميل</w:t>
      </w:r>
      <w:r>
        <w:t xml:space="preserve"> </w:t>
      </w:r>
      <w:r>
        <w:t>ساريين</w:t>
      </w:r>
      <w:r>
        <w:t xml:space="preserve"> </w:t>
      </w:r>
      <w:r>
        <w:t>في</w:t>
      </w:r>
      <w:r>
        <w:t xml:space="preserve"> </w:t>
      </w:r>
      <w:r>
        <w:t>موعد</w:t>
      </w:r>
      <w:r>
        <w:t xml:space="preserve"> </w:t>
      </w:r>
      <w:r>
        <w:t>لا</w:t>
      </w:r>
      <w:r>
        <w:t xml:space="preserve"> </w:t>
      </w:r>
      <w:r>
        <w:t>يتجاوز</w:t>
      </w:r>
      <w:r>
        <w:t xml:space="preserve"> </w:t>
      </w:r>
      <w:r>
        <w:t>اليوم</w:t>
      </w:r>
      <w:r>
        <w:t xml:space="preserve"> </w:t>
      </w:r>
      <w:r>
        <w:t>التالي</w:t>
      </w:r>
      <w:r>
        <w:t xml:space="preserve"> </w:t>
      </w:r>
      <w:r>
        <w:t>لتاريخ</w:t>
      </w:r>
      <w:r>
        <w:t xml:space="preserve"> </w:t>
      </w:r>
      <w:r>
        <w:t>انتهاء</w:t>
      </w:r>
      <w:r>
        <w:t xml:space="preserve"> </w:t>
      </w:r>
      <w:r>
        <w:t>صلاحية</w:t>
      </w:r>
      <w:r>
        <w:t xml:space="preserve"> </w:t>
      </w:r>
      <w:r>
        <w:t>الاتفاقية</w:t>
      </w:r>
      <w:r>
        <w:t xml:space="preserve"> </w:t>
      </w:r>
      <w:r>
        <w:t>السابقة</w:t>
      </w:r>
      <w:r>
        <w:t xml:space="preserve"> </w:t>
      </w:r>
      <w:r>
        <w:t>أو</w:t>
      </w:r>
      <w:r>
        <w:t xml:space="preserve"> </w:t>
      </w:r>
      <w:r>
        <w:t>التسجيل</w:t>
      </w:r>
      <w:r>
        <w:t xml:space="preserve"> </w:t>
      </w:r>
      <w:r>
        <w:t>السابق،</w:t>
      </w:r>
      <w:r>
        <w:t xml:space="preserve"> </w:t>
      </w:r>
      <w:r>
        <w:t>و</w:t>
      </w:r>
      <w:r>
        <w:t xml:space="preserve">2) </w:t>
      </w:r>
      <w:r>
        <w:t>يجب</w:t>
      </w:r>
      <w:r>
        <w:t xml:space="preserve"> </w:t>
      </w:r>
      <w:r>
        <w:t>تقديم</w:t>
      </w:r>
      <w:r>
        <w:t xml:space="preserve"> </w:t>
      </w:r>
      <w:r>
        <w:t>طلب</w:t>
      </w:r>
      <w:r>
        <w:t xml:space="preserve"> </w:t>
      </w:r>
      <w:r>
        <w:t>تجديد</w:t>
      </w:r>
      <w:r>
        <w:t xml:space="preserve"> </w:t>
      </w:r>
      <w:r>
        <w:t>ضمان</w:t>
      </w:r>
      <w:r>
        <w:t xml:space="preserve"> </w:t>
      </w:r>
      <w:r>
        <w:t>البرنامج</w:t>
      </w:r>
      <w:r>
        <w:t xml:space="preserve"> </w:t>
      </w:r>
      <w:r>
        <w:t>قبل</w:t>
      </w:r>
      <w:r>
        <w:t xml:space="preserve"> </w:t>
      </w:r>
      <w:r>
        <w:t>انتهاء</w:t>
      </w:r>
      <w:r>
        <w:t xml:space="preserve"> </w:t>
      </w:r>
      <w:r>
        <w:t>صلاحية</w:t>
      </w:r>
      <w:r>
        <w:t xml:space="preserve"> </w:t>
      </w:r>
      <w:r>
        <w:t>تغطية</w:t>
      </w:r>
      <w:r>
        <w:t xml:space="preserve"> </w:t>
      </w:r>
      <w:r>
        <w:t>ضمان</w:t>
      </w:r>
      <w:r>
        <w:t xml:space="preserve"> </w:t>
      </w:r>
      <w:r>
        <w:t>البرنامج</w:t>
      </w:r>
      <w:r>
        <w:t xml:space="preserve"> </w:t>
      </w:r>
      <w:r>
        <w:t>السابقة،</w:t>
      </w:r>
      <w:r>
        <w:t xml:space="preserve"> </w:t>
      </w:r>
      <w:r>
        <w:t>ما</w:t>
      </w:r>
      <w:r>
        <w:t xml:space="preserve"> </w:t>
      </w:r>
      <w:r>
        <w:t>لم</w:t>
      </w:r>
      <w:r>
        <w:t xml:space="preserve"> </w:t>
      </w:r>
      <w:r>
        <w:t>يتم</w:t>
      </w:r>
      <w:r>
        <w:t xml:space="preserve"> </w:t>
      </w:r>
      <w:r>
        <w:t>تجديد</w:t>
      </w:r>
      <w:r>
        <w:t xml:space="preserve"> </w:t>
      </w:r>
      <w:r>
        <w:t>هذه</w:t>
      </w:r>
      <w:r>
        <w:t xml:space="preserve"> </w:t>
      </w:r>
      <w:r>
        <w:t>التغطية</w:t>
      </w:r>
      <w:r>
        <w:t xml:space="preserve"> </w:t>
      </w:r>
      <w:r>
        <w:t>بموجب</w:t>
      </w:r>
      <w:r>
        <w:t xml:space="preserve"> </w:t>
      </w:r>
      <w:r>
        <w:t>اتفاقية</w:t>
      </w:r>
      <w:r>
        <w:t xml:space="preserve"> Open License. </w:t>
      </w:r>
      <w:r>
        <w:t>و</w:t>
      </w:r>
      <w:r>
        <w:t>في</w:t>
      </w:r>
      <w:r>
        <w:t xml:space="preserve"> </w:t>
      </w:r>
      <w:r>
        <w:t>هذه</w:t>
      </w:r>
      <w:r>
        <w:t xml:space="preserve"> </w:t>
      </w:r>
      <w:r>
        <w:t>الحالة،</w:t>
      </w:r>
      <w:r>
        <w:t xml:space="preserve"> </w:t>
      </w:r>
      <w:r>
        <w:t>يكون</w:t>
      </w:r>
      <w:r>
        <w:t xml:space="preserve"> </w:t>
      </w:r>
      <w:r>
        <w:t>لدى</w:t>
      </w:r>
      <w:r>
        <w:t xml:space="preserve"> </w:t>
      </w:r>
      <w:r>
        <w:t>العميل</w:t>
      </w:r>
      <w:r>
        <w:t xml:space="preserve"> 90 </w:t>
      </w:r>
      <w:r>
        <w:t>يومًا</w:t>
      </w:r>
      <w:r>
        <w:t xml:space="preserve"> </w:t>
      </w:r>
      <w:r>
        <w:t>من</w:t>
      </w:r>
      <w:r>
        <w:t xml:space="preserve"> </w:t>
      </w:r>
      <w:r>
        <w:t>تاريخ</w:t>
      </w:r>
      <w:r>
        <w:t xml:space="preserve"> </w:t>
      </w:r>
      <w:r>
        <w:t>انتهاء</w:t>
      </w:r>
      <w:r>
        <w:t xml:space="preserve"> </w:t>
      </w:r>
      <w:r>
        <w:t>الصلاحية</w:t>
      </w:r>
      <w:r>
        <w:t xml:space="preserve"> </w:t>
      </w:r>
      <w:r>
        <w:t>لتقديم</w:t>
      </w:r>
      <w:r>
        <w:t xml:space="preserve"> </w:t>
      </w:r>
      <w:r>
        <w:t>الطلب</w:t>
      </w:r>
      <w:r>
        <w:t>.</w:t>
      </w:r>
    </w:p>
    <w:p w:rsidR="002453E1" w:rsidRDefault="002453E1">
      <w:pPr>
        <w:pStyle w:val="ProductList-Body"/>
        <w:rPr>
          <w:rtl/>
        </w:rPr>
      </w:pPr>
    </w:p>
    <w:p w:rsidR="002453E1" w:rsidRDefault="00A73845">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w:t>
      </w:r>
      <w:r>
        <w:rPr>
          <w:rtl/>
        </w:rPr>
        <w:t>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w:t>
      </w:r>
      <w:r>
        <w:rPr>
          <w:rtl/>
        </w:rPr>
        <w:t>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2453E1" w:rsidRDefault="002453E1">
      <w:pPr>
        <w:pStyle w:val="ProductList-Body"/>
        <w:rPr>
          <w:rtl/>
        </w:rPr>
      </w:pPr>
    </w:p>
    <w:p w:rsidR="002453E1" w:rsidRDefault="00A73845">
      <w:pPr>
        <w:pStyle w:val="ProductList-ClauseHeading"/>
        <w:outlineLvl w:val="2"/>
        <w:rPr>
          <w:rtl/>
        </w:rPr>
      </w:pPr>
      <w:r>
        <w:rPr>
          <w:rtl/>
        </w:rPr>
        <w:t>تجديد تغطية ضمان البرنامج لتراخيص وصول العميل (CALs) وتراخيص إدارة العميل (MLs)</w:t>
      </w:r>
    </w:p>
    <w:p w:rsidR="002453E1" w:rsidRDefault="00A73845">
      <w:pPr>
        <w:pStyle w:val="ProductList-Body"/>
        <w:rPr>
          <w:rtl/>
        </w:rPr>
      </w:pPr>
      <w:r>
        <w:rPr>
          <w:b/>
          <w:color w:val="00188F"/>
          <w:rtl/>
        </w:rPr>
        <w:t>الانتقا</w:t>
      </w:r>
      <w:r>
        <w:rPr>
          <w:b/>
          <w:color w:val="00188F"/>
          <w:rtl/>
        </w:rPr>
        <w:t>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2453E1" w:rsidRDefault="00A73845">
      <w:pPr>
        <w:pStyle w:val="ProductList-Body"/>
        <w:rPr>
          <w:rtl/>
        </w:rPr>
      </w:pPr>
      <w:r>
        <w:rPr>
          <w:b/>
          <w:color w:val="00188F"/>
          <w:rtl/>
        </w:rPr>
        <w:t>الانتقال بين المست</w:t>
      </w:r>
      <w:r>
        <w:rPr>
          <w:b/>
          <w:color w:val="00188F"/>
          <w:rtl/>
        </w:rPr>
        <w:t>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
        <w:outlineLvl w:val="1"/>
        <w:rPr>
          <w:rtl/>
        </w:rPr>
      </w:pPr>
      <w:bookmarkStart w:id="382" w:name="_Sec575"/>
      <w:r>
        <w:rPr>
          <w:rtl/>
        </w:rPr>
        <w:t>ترخيص الترحيل للمنتجات المتوقفة أو المنتهية</w:t>
      </w:r>
      <w:bookmarkEnd w:id="382"/>
      <w:r>
        <w:fldChar w:fldCharType="begin"/>
      </w:r>
      <w:r>
        <w:instrText xml:space="preserve"> TC "</w:instrText>
      </w:r>
      <w:bookmarkStart w:id="383" w:name="_Toc449304699"/>
      <w:r>
        <w:instrText>ترخيص</w:instrText>
      </w:r>
      <w:r>
        <w:instrText xml:space="preserve"> </w:instrText>
      </w:r>
      <w:r>
        <w:instrText>الترحيل</w:instrText>
      </w:r>
      <w:r>
        <w:instrText xml:space="preserve"> </w:instrText>
      </w:r>
      <w:r>
        <w:instrText>للمنتجات</w:instrText>
      </w:r>
      <w:r>
        <w:instrText xml:space="preserve"> </w:instrText>
      </w:r>
      <w:r>
        <w:instrText>المتوقفة</w:instrText>
      </w:r>
      <w:r>
        <w:instrText xml:space="preserve"> </w:instrText>
      </w:r>
      <w:r>
        <w:instrText>أو</w:instrText>
      </w:r>
      <w:r>
        <w:instrText xml:space="preserve"> </w:instrText>
      </w:r>
      <w:r>
        <w:instrText>المنتهية</w:instrText>
      </w:r>
      <w:bookmarkEnd w:id="383"/>
      <w:r>
        <w:instrText>" \l 2</w:instrText>
      </w:r>
      <w:r>
        <w:fldChar w:fldCharType="end"/>
      </w:r>
    </w:p>
    <w:p w:rsidR="002453E1" w:rsidRDefault="00A73845">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w:instrText>
        </w:r>
        <w:r>
          <w:instrText>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يشتمل</w:t>
        </w:r>
        <w:r>
          <w:t xml:space="preserve"> </w:t>
        </w:r>
        <w:r>
          <w:t>على</w:t>
        </w:r>
        <w:r>
          <w:t xml:space="preserve"> </w:t>
        </w:r>
        <w:r>
          <w:t>تغطية</w:t>
        </w:r>
        <w:r>
          <w:t xml:space="preserve"> </w:t>
        </w:r>
        <w:r>
          <w:t>ضمان</w:t>
        </w:r>
        <w:r>
          <w:t xml:space="preserve"> </w:t>
        </w:r>
        <w:r>
          <w:t>برنامج</w:t>
        </w:r>
        <w:r>
          <w:t xml:space="preserve"> </w:t>
        </w:r>
        <w:r>
          <w:t>بدءًا</w:t>
        </w:r>
        <w:r>
          <w:t xml:space="preserve"> </w:t>
        </w:r>
        <w:r>
          <w:t>من</w:t>
        </w:r>
        <w:r>
          <w:t xml:space="preserve"> </w:t>
        </w:r>
        <w:r>
          <w:t>التاريخ</w:t>
        </w:r>
        <w:r>
          <w:t xml:space="preserve"> </w:t>
        </w:r>
        <w:r>
          <w:t>المحدد</w:t>
        </w:r>
        <w:r>
          <w:t xml:space="preserve"> </w:t>
        </w:r>
        <w:r>
          <w:t>وللمنتج</w:t>
        </w:r>
        <w:r>
          <w:t xml:space="preserve"> </w:t>
        </w:r>
        <w:r>
          <w:t>المحدد</w:t>
        </w:r>
        <w:r>
          <w:t xml:space="preserve"> </w:t>
        </w:r>
        <w:r>
          <w:t>في</w:t>
        </w:r>
        <w:r>
          <w:t xml:space="preserve"> </w:t>
        </w:r>
        <w:r>
          <w:t>إدخال</w:t>
        </w:r>
        <w:r>
          <w:t xml:space="preserve"> </w:t>
        </w:r>
        <w:r>
          <w:t>المنتج</w:t>
        </w:r>
        <w:r>
          <w:t xml:space="preserve"> </w:t>
        </w:r>
        <w:r>
          <w:t>المشار</w:t>
        </w:r>
        <w:r>
          <w:t xml:space="preserve"> </w:t>
        </w:r>
        <w:r>
          <w:t>إليه</w:t>
        </w:r>
        <w:r>
          <w:t xml:space="preserve"> </w:t>
        </w:r>
        <w:r>
          <w:t>في</w:t>
        </w:r>
        <w:r>
          <w:t xml:space="preserve"> </w:t>
        </w:r>
        <w:r>
          <w:t>هذا</w:t>
        </w:r>
        <w:r>
          <w:t xml:space="preserve"> </w:t>
        </w:r>
        <w:r>
          <w:t>البند</w:t>
        </w:r>
        <w:r>
          <w:t>.</w:t>
        </w:r>
        <w:r>
          <w:t>‬</w:t>
        </w:r>
      </w:dir>
    </w:p>
    <w:p w:rsidR="002453E1" w:rsidRDefault="00A73845">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2453E1" w:rsidRDefault="002453E1">
      <w:pPr>
        <w:pStyle w:val="ProductList-Body"/>
        <w:rPr>
          <w:rtl/>
        </w:rPr>
      </w:pPr>
    </w:p>
    <w:p w:rsidR="002453E1" w:rsidRDefault="00A73845">
      <w:pPr>
        <w:pStyle w:val="ProductList-Body"/>
        <w:rPr>
          <w:rtl/>
        </w:rPr>
      </w:pPr>
      <w:r>
        <w:rPr>
          <w:rtl/>
        </w:rPr>
        <w:t>ما لم ينص على خلاف ذلك في إدخال المنتج:</w:t>
      </w:r>
    </w:p>
    <w:p w:rsidR="002453E1" w:rsidRDefault="00A73845" w:rsidP="006F5723">
      <w:pPr>
        <w:pStyle w:val="ProductList-Bullet"/>
        <w:numPr>
          <w:ilvl w:val="0"/>
          <w:numId w:val="3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2453E1" w:rsidRDefault="00A73845" w:rsidP="006F5723">
      <w:pPr>
        <w:pStyle w:val="ProductList-Bullet"/>
        <w:numPr>
          <w:ilvl w:val="0"/>
          <w:numId w:val="35"/>
        </w:numPr>
        <w:rPr>
          <w:rtl/>
        </w:rPr>
      </w:pPr>
      <w:r>
        <w:rPr>
          <w:rtl/>
        </w:rPr>
        <w:t xml:space="preserve">ويتم منح تراخيص الترحيل على أساس 1:1 لكل ترخيص مؤهل </w:t>
      </w:r>
      <w:r>
        <w:rPr>
          <w:rtl/>
        </w:rPr>
        <w:t>للعميل.</w:t>
      </w:r>
    </w:p>
    <w:p w:rsidR="002453E1" w:rsidRDefault="00A73845" w:rsidP="006F5723">
      <w:pPr>
        <w:pStyle w:val="ProductList-Bullet"/>
        <w:numPr>
          <w:ilvl w:val="0"/>
          <w:numId w:val="3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w:t>
      </w:r>
      <w:r>
        <w:rPr>
          <w:rtl/>
        </w:rPr>
        <w:t>رخيص المؤهل الأساسي.</w:t>
      </w:r>
    </w:p>
    <w:p w:rsidR="002453E1" w:rsidRDefault="00A73845" w:rsidP="006F5723">
      <w:pPr>
        <w:pStyle w:val="ProductList-Bullet"/>
        <w:numPr>
          <w:ilvl w:val="0"/>
          <w:numId w:val="3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w:t>
      </w:r>
      <w:r>
        <w:rPr>
          <w:rtl/>
        </w:rPr>
        <w:t>ون التراخيص بموجب برامج الاشتراك (على سبيل المثال اتفاقيات Enterprise Subscription أو اتفاقيات Open Value Subscription).</w:t>
      </w:r>
    </w:p>
    <w:p w:rsidR="002453E1" w:rsidRDefault="00A73845" w:rsidP="006F5723">
      <w:pPr>
        <w:pStyle w:val="ProductList-Bullet"/>
        <w:numPr>
          <w:ilvl w:val="0"/>
          <w:numId w:val="35"/>
        </w:numPr>
        <w:rPr>
          <w:rtl/>
        </w:rPr>
      </w:pPr>
      <w:r>
        <w:rPr>
          <w:rtl/>
        </w:rPr>
        <w:t>ولا يجوز للعميل نقل تراخيص الترحيل منفصلة عن التراخيص المؤهلة.</w:t>
      </w:r>
    </w:p>
    <w:p w:rsidR="002453E1" w:rsidRDefault="00A73845" w:rsidP="006F5723">
      <w:pPr>
        <w:pStyle w:val="ProductList-Bullet"/>
        <w:numPr>
          <w:ilvl w:val="0"/>
          <w:numId w:val="35"/>
        </w:numPr>
        <w:rPr>
          <w:rtl/>
        </w:rPr>
      </w:pPr>
      <w:r>
        <w:rPr>
          <w:rtl/>
        </w:rPr>
        <w:t>وتعد التراخيص التي يتم الحصول عليها لاحقًا لنفس المنتج المتوقف ضمن مدة ا</w:t>
      </w:r>
      <w:r>
        <w:rPr>
          <w:rtl/>
        </w:rPr>
        <w:t>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w:t>
      </w:r>
      <w:r>
        <w:rPr>
          <w:rtl/>
        </w:rPr>
        <w:t xml:space="preserve">ت الاشتراك.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Offering1Heading"/>
        <w:outlineLvl w:val="1"/>
        <w:rPr>
          <w:rtl/>
        </w:rPr>
      </w:pPr>
      <w:bookmarkStart w:id="384" w:name="_Sec576"/>
      <w:r>
        <w:rPr>
          <w:rtl/>
        </w:rPr>
        <w:t>مزايا ضمان البرنامج</w:t>
      </w:r>
      <w:bookmarkEnd w:id="384"/>
      <w:r>
        <w:fldChar w:fldCharType="begin"/>
      </w:r>
      <w:r>
        <w:instrText xml:space="preserve"> TC "</w:instrText>
      </w:r>
      <w:bookmarkStart w:id="385" w:name="_Toc449304700"/>
      <w:r>
        <w:instrText>مزايا</w:instrText>
      </w:r>
      <w:r>
        <w:instrText xml:space="preserve"> </w:instrText>
      </w:r>
      <w:r>
        <w:instrText>ضمان</w:instrText>
      </w:r>
      <w:r>
        <w:instrText xml:space="preserve"> </w:instrText>
      </w:r>
      <w:r>
        <w:instrText>البرنامج</w:instrText>
      </w:r>
      <w:bookmarkEnd w:id="385"/>
      <w:r>
        <w:instrText>" \l 2</w:instrText>
      </w:r>
      <w:r>
        <w:fldChar w:fldCharType="end"/>
      </w:r>
    </w:p>
    <w:p w:rsidR="002453E1" w:rsidRDefault="00A73845">
      <w:pPr>
        <w:pStyle w:val="ProductList-Body"/>
        <w:rPr>
          <w:rtl/>
        </w:rPr>
      </w:pPr>
      <w:r>
        <w:rPr>
          <w:rtl/>
        </w:rPr>
        <w:t xml:space="preserve">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w:t>
      </w:r>
      <w:r>
        <w:rPr>
          <w:rtl/>
        </w:rPr>
        <w:t>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w:t>
      </w:r>
      <w:r>
        <w:rPr>
          <w:rtl/>
        </w:rPr>
        <w:t xml:space="preserve">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w:t>
      </w:r>
      <w:r>
        <w:rPr>
          <w:rtl/>
        </w:rPr>
        <w:t xml:space="preserve">ise أو تسجيل Select Plus أو اتفاقية Open (على سبيل المثال، عمليات شراء ضمان البرنامج فقط ومكون ضمان البرنامج لعمليات شراء الترخيص </w:t>
      </w:r>
      <w:r>
        <w:rPr>
          <w:rtl/>
        </w:rPr>
        <w:lastRenderedPageBreak/>
        <w:t>وضمان البرنامج). وبالنسبة للعملاء المشاركين في برامج الاشتراك، فهو تقريب لإجمالي الدولارات التي أنفقها العميل في ترخيص هذه الم</w:t>
      </w:r>
      <w:r>
        <w:rPr>
          <w:rtl/>
        </w:rPr>
        <w:t xml:space="preserve">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w:t>
      </w:r>
      <w:r>
        <w:rPr>
          <w:rtl/>
        </w:rPr>
        <w:t>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2453E1" w:rsidRDefault="00A73845">
      <w:pPr>
        <w:pStyle w:val="ProductList-Body"/>
        <w:rPr>
          <w:rtl/>
        </w:rPr>
      </w:pPr>
      <w:r>
        <w:rPr>
          <w:rtl/>
        </w:rPr>
        <w:t>يتعين على العملاء الذين يقومون بالشراء</w:t>
      </w:r>
      <w:r>
        <w:rPr>
          <w:rtl/>
        </w:rPr>
        <w:t xml:space="preserve">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مجموعة أجهزة كمبيوتر الخادم</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77">
              <w:r>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79">
              <w:r>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0">
              <w:r>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1">
              <w:r>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755">
              <w:r>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841">
              <w:r>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651">
              <w:r>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841">
              <w:r>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2">
              <w:r>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3">
              <w:r>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4">
              <w:r>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5">
              <w:r>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6">
              <w:r>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818">
              <w:r>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7">
              <w:r>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838">
              <w:r>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8">
              <w:r>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89">
              <w:r>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590">
              <w:r>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841">
              <w:r>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841">
              <w:r>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hyperlink w:anchor="_Sec652">
              <w:r>
                <w:rPr>
                  <w:color w:val="00467F"/>
                  <w:u w:val="single"/>
                  <w:rtl/>
                </w:rPr>
                <w:t>حقوق الظاهرية لأجهزة سطح المكتب لـ Windows وWi</w:t>
              </w:r>
              <w:r>
                <w:rPr>
                  <w:color w:val="00467F"/>
                  <w:u w:val="single"/>
                  <w:rtl/>
                </w:rPr>
                <w:t>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jc w:val="center"/>
              <w:rPr>
                <w:rtl/>
              </w:rPr>
            </w:pPr>
          </w:p>
        </w:tc>
      </w:tr>
    </w:tbl>
    <w:p w:rsidR="002453E1" w:rsidRDefault="00A73845">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2453E1" w:rsidRDefault="00A73845">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سيستمرون في الحصول على حقوق إصدار Enterprise.</w:t>
      </w:r>
    </w:p>
    <w:p w:rsidR="002453E1" w:rsidRDefault="00A73845">
      <w:pPr>
        <w:pStyle w:val="ProductList-ClauseHeading"/>
        <w:outlineLvl w:val="2"/>
        <w:rPr>
          <w:rtl/>
        </w:rPr>
      </w:pPr>
      <w:bookmarkStart w:id="386" w:name="_Sec577"/>
      <w:r>
        <w:rPr>
          <w:rtl/>
        </w:rPr>
        <w:t>حقوق الإصدار الجديد</w:t>
      </w:r>
      <w:bookmarkEnd w:id="386"/>
    </w:p>
    <w:p w:rsidR="002453E1" w:rsidRDefault="00A73845">
      <w:pPr>
        <w:pStyle w:val="ProductList-Body"/>
        <w:rPr>
          <w:rtl/>
        </w:rPr>
      </w:pPr>
      <w:r>
        <w:rPr>
          <w:rtl/>
        </w:rPr>
        <w:t xml:space="preserve">يجوز للعميل الترقية إلى أحدث إصدار من منتج متوفر. إذا كان العميل يتطلب تراخيص دائمة من خلال </w:t>
      </w:r>
      <w:r>
        <w:rPr>
          <w:rtl/>
        </w:rPr>
        <w:t xml:space="preserve">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w:instrText>
      </w:r>
      <w:r>
        <w:instrText>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r>
        <w:t>لهذا</w:t>
      </w:r>
      <w:r>
        <w:t xml:space="preserve"> </w:t>
      </w:r>
      <w:r>
        <w:t>الإصدار</w:t>
      </w:r>
      <w:r>
        <w:t xml:space="preserve">. </w:t>
      </w:r>
    </w:p>
    <w:p w:rsidR="002453E1" w:rsidRDefault="002453E1">
      <w:pPr>
        <w:pStyle w:val="ProductList-Body"/>
        <w:rPr>
          <w:rtl/>
        </w:rPr>
      </w:pPr>
    </w:p>
    <w:p w:rsidR="002453E1" w:rsidRDefault="00A73845">
      <w:pPr>
        <w:pStyle w:val="ProductList-ClauseHeading"/>
        <w:outlineLvl w:val="2"/>
        <w:rPr>
          <w:rtl/>
        </w:rPr>
      </w:pPr>
      <w:bookmarkStart w:id="387" w:name="_Sec579"/>
      <w:r>
        <w:rPr>
          <w:rtl/>
        </w:rPr>
        <w:t>خدمات Office Online وOffice Online Server</w:t>
      </w:r>
      <w:bookmarkEnd w:id="387"/>
    </w:p>
    <w:p w:rsidR="002453E1" w:rsidRDefault="00A73845">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w:instrText>
      </w:r>
      <w:r>
        <w:instrText xml:space="preserve">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يجوز</w:t>
      </w:r>
      <w:r>
        <w:t xml:space="preserve"> </w:t>
      </w:r>
      <w:r>
        <w:t>للمستخدم</w:t>
      </w:r>
      <w:r>
        <w:t xml:space="preserve"> </w:t>
      </w:r>
      <w:r>
        <w:t>الأساسي</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للجهاز</w:t>
      </w:r>
      <w:r>
        <w:rPr>
          <w:color w:val="0563C1"/>
        </w:rPr>
        <w:t xml:space="preserve"> </w:t>
      </w:r>
      <w:r>
        <w:rPr>
          <w:color w:val="0563C1"/>
        </w:rPr>
        <w:t>المرخص</w:t>
      </w:r>
      <w:r>
        <w:fldChar w:fldCharType="end"/>
      </w:r>
      <w:r>
        <w:t xml:space="preserve"> </w:t>
      </w:r>
      <w:r>
        <w:t>الوصول</w:t>
      </w:r>
      <w:r>
        <w:t xml:space="preserve"> </w:t>
      </w:r>
      <w:r>
        <w:t>إلى</w:t>
      </w:r>
      <w:r>
        <w:t xml:space="preserve"> </w:t>
      </w:r>
      <w:r>
        <w:t>خدمات</w:t>
      </w:r>
      <w:r>
        <w:t xml:space="preserve"> Office Online </w:t>
      </w:r>
      <w:r>
        <w:t>و</w:t>
      </w:r>
      <w:r>
        <w:t xml:space="preserve">Office Online Server </w:t>
      </w:r>
      <w:r>
        <w:t>لتحرير</w:t>
      </w:r>
      <w:r>
        <w:t xml:space="preserve"> </w:t>
      </w:r>
      <w:r>
        <w:t>المستندات</w:t>
      </w:r>
      <w:r>
        <w:t xml:space="preserve"> </w:t>
      </w:r>
      <w:r>
        <w:t>من</w:t>
      </w:r>
      <w:r>
        <w:t xml:space="preserve"> </w:t>
      </w:r>
      <w:r>
        <w:t>أي</w:t>
      </w:r>
      <w:r>
        <w:t xml:space="preserve"> </w:t>
      </w:r>
      <w:r>
        <w:t>جهاز</w:t>
      </w:r>
      <w:r>
        <w:t>.</w:t>
      </w:r>
    </w:p>
    <w:tbl>
      <w:tblPr>
        <w:tblStyle w:val="PURTable"/>
        <w:bidiVisual/>
        <w:tblW w:w="0" w:type="dxa"/>
        <w:tblLook w:val="04A0" w:firstRow="1" w:lastRow="0" w:firstColumn="1" w:lastColumn="0" w:noHBand="0" w:noVBand="1"/>
      </w:tblPr>
      <w:tblGrid>
        <w:gridCol w:w="5372"/>
        <w:gridCol w:w="5418"/>
      </w:tblGrid>
      <w:tr w:rsidR="00245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تطبيق سطح المك</w:t>
            </w:r>
            <w:r>
              <w:rPr>
                <w:color w:val="FFFFFF"/>
                <w:rtl/>
              </w:rPr>
              <w:t xml:space="preserve">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حقوق Office Online</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Standard</w:t>
            </w:r>
            <w:r>
              <w:fldChar w:fldCharType="begin"/>
            </w:r>
            <w:r>
              <w:instrText xml:space="preserve"> XE "Office Standard" </w:instrText>
            </w:r>
            <w:r>
              <w:fldChar w:fldCharType="end"/>
            </w:r>
          </w:p>
          <w:p w:rsidR="002453E1" w:rsidRDefault="00A73845">
            <w:pPr>
              <w:pStyle w:val="ProductList-TableBody"/>
              <w:rPr>
                <w:rtl/>
              </w:rPr>
            </w:pPr>
            <w:r>
              <w:rPr>
                <w:rtl/>
              </w:rPr>
              <w:t>Office Professional Plus</w:t>
            </w:r>
            <w:r>
              <w:fldChar w:fldCharType="begin"/>
            </w:r>
            <w:r>
              <w:instrText xml:space="preserve"> XE "Office Professional Plus" </w:instrText>
            </w:r>
            <w:r>
              <w:fldChar w:fldCharType="end"/>
            </w:r>
          </w:p>
          <w:p w:rsidR="002453E1" w:rsidRDefault="00A73845">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Online for Office 365</w:t>
            </w:r>
            <w:r>
              <w:fldChar w:fldCharType="begin"/>
            </w:r>
            <w:r>
              <w:instrText xml:space="preserve"> XE "Office Online for Office 365" </w:instrText>
            </w:r>
            <w:r>
              <w:fldChar w:fldCharType="end"/>
            </w:r>
          </w:p>
          <w:p w:rsidR="002453E1" w:rsidRDefault="00A73845">
            <w:pPr>
              <w:pStyle w:val="ProductList-TableBody"/>
              <w:rPr>
                <w:rtl/>
              </w:rPr>
            </w:pPr>
            <w:r>
              <w:rPr>
                <w:rtl/>
              </w:rPr>
              <w:t>Office Online Server</w:t>
            </w:r>
          </w:p>
        </w:tc>
      </w:tr>
    </w:tbl>
    <w:p w:rsidR="002453E1" w:rsidRDefault="00A73845">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2453E1" w:rsidRDefault="002453E1">
      <w:pPr>
        <w:pStyle w:val="ProductList-Body"/>
        <w:rPr>
          <w:rtl/>
        </w:rPr>
      </w:pPr>
    </w:p>
    <w:p w:rsidR="002453E1" w:rsidRDefault="00A73845">
      <w:pPr>
        <w:pStyle w:val="ProductList-ClauseHeading"/>
        <w:outlineLvl w:val="2"/>
        <w:rPr>
          <w:rtl/>
        </w:rPr>
      </w:pPr>
      <w:bookmarkStart w:id="388" w:name="_Sec580"/>
      <w:r>
        <w:rPr>
          <w:rtl/>
        </w:rPr>
        <w:t>خدمات التخطيط</w:t>
      </w:r>
      <w:bookmarkEnd w:id="388"/>
    </w:p>
    <w:p w:rsidR="002453E1" w:rsidRDefault="00A73845">
      <w:pPr>
        <w:pStyle w:val="ProductList-Body"/>
        <w:rPr>
          <w:rtl/>
        </w:rPr>
      </w:pPr>
      <w:r>
        <w:rPr>
          <w:rtl/>
        </w:rPr>
        <w:t>العملاء (بخلاف Academic Select License وSelect Plus for Academic واتفاقية Campus and Sc</w:t>
      </w:r>
      <w:r>
        <w:rPr>
          <w:rtl/>
        </w:rPr>
        <w:t>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2453E1" w:rsidRDefault="002453E1">
      <w:pPr>
        <w:pStyle w:val="ProductList-Body"/>
        <w:rPr>
          <w:rtl/>
        </w:rPr>
      </w:pPr>
    </w:p>
    <w:p w:rsidR="002453E1" w:rsidRDefault="00A73845">
      <w:pPr>
        <w:pStyle w:val="ProductList-Body"/>
        <w:rPr>
          <w:rtl/>
        </w:rPr>
      </w:pPr>
      <w:r>
        <w:rPr>
          <w:rtl/>
        </w:rPr>
        <w:lastRenderedPageBreak/>
        <w:t>يحصل العملاء المؤهلون على عدد من أيام خدمات التخطيط</w:t>
      </w:r>
      <w:r>
        <w:rPr>
          <w:rtl/>
        </w:rPr>
        <w:t xml:space="preserve">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6"/>
        <w:gridCol w:w="1764"/>
      </w:tblGrid>
      <w:tr w:rsidR="002453E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النقاط</w:t>
            </w:r>
          </w:p>
        </w:tc>
      </w:tr>
      <w:tr w:rsidR="002453E1">
        <w:tc>
          <w:tcPr>
            <w:tcW w:w="101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w:instrText>
            </w:r>
            <w:r>
              <w:instrText>و</w:instrText>
            </w:r>
            <w:r>
              <w:instrText xml:space="preserve">Project Standard" </w:instrText>
            </w:r>
            <w:r>
              <w:fldChar w:fldCharType="end"/>
            </w:r>
            <w:r>
              <w:rPr>
                <w:rtl/>
              </w:rPr>
              <w:t xml:space="preserve"> وProfessional وVisio Standard</w:t>
            </w:r>
            <w:r>
              <w:fldChar w:fldCharType="begin"/>
            </w:r>
            <w:r>
              <w:instrText xml:space="preserve"> XE "</w:instrText>
            </w:r>
            <w:r>
              <w:instrText>و</w:instrText>
            </w:r>
            <w:r>
              <w:instrText xml:space="preserve">Visio Standard" </w:instrText>
            </w:r>
            <w:r>
              <w:fldChar w:fldCharType="end"/>
            </w:r>
            <w:r>
              <w:rPr>
                <w:rtl/>
              </w:rPr>
              <w:t xml:space="preserve"> وProfessional) وMicrosoft Dynamics AX Task CAL</w:t>
            </w:r>
            <w:r>
              <w:fldChar w:fldCharType="begin"/>
            </w:r>
            <w:r>
              <w:instrText xml:space="preserve"> XE "</w:instrText>
            </w:r>
            <w:r>
              <w:instrText>و</w:instrText>
            </w:r>
            <w:r>
              <w:instrText xml:space="preserve">Microsoft Dynamics AX Task CAL" </w:instrText>
            </w:r>
            <w:r>
              <w:fldChar w:fldCharType="end"/>
            </w:r>
            <w:r>
              <w:rPr>
                <w:rtl/>
              </w:rPr>
              <w:t>، وM</w:t>
            </w:r>
            <w:r>
              <w:rPr>
                <w:rtl/>
              </w:rPr>
              <w:t>icrosoft Dynamics AX Store Server</w:t>
            </w:r>
            <w:r>
              <w:fldChar w:fldCharType="begin"/>
            </w:r>
            <w:r>
              <w:instrText xml:space="preserve"> XE "</w:instrText>
            </w:r>
            <w:r>
              <w:instrText>و</w:instrText>
            </w:r>
            <w:r>
              <w:instrText xml:space="preserve">Microsoft Dynamics AX Store Server" </w:instrText>
            </w:r>
            <w:r>
              <w:fldChar w:fldCharType="end"/>
            </w:r>
            <w:r>
              <w:rPr>
                <w:vertAlign w:val="superscript"/>
                <w:rtl/>
              </w:rPr>
              <w:t>1</w:t>
            </w:r>
            <w:r>
              <w:rPr>
                <w:rtl/>
              </w:rPr>
              <w:t>، وMicrosoft Dynamics AX Functional CAL</w:t>
            </w:r>
            <w:r>
              <w:fldChar w:fldCharType="begin"/>
            </w:r>
            <w:r>
              <w:instrText xml:space="preserve"> XE "</w:instrText>
            </w:r>
            <w:r>
              <w:instrText>و</w:instrText>
            </w:r>
            <w:r>
              <w:instrText xml:space="preserve">Microsoft Dynamics AX Functional CAL" </w:instrText>
            </w:r>
            <w:r>
              <w:fldChar w:fldCharType="end"/>
            </w:r>
            <w:r>
              <w:rPr>
                <w:vertAlign w:val="superscript"/>
                <w:rtl/>
              </w:rPr>
              <w:t>1</w:t>
            </w:r>
            <w:r>
              <w:rPr>
                <w:rtl/>
              </w:rPr>
              <w:t>، وMicrosoft Dynamics CRM CAL</w:t>
            </w:r>
            <w:r>
              <w:fldChar w:fldCharType="begin"/>
            </w:r>
            <w:r>
              <w:instrText xml:space="preserve"> XE "</w:instrText>
            </w:r>
            <w:r>
              <w:instrText>و</w:instrText>
            </w:r>
            <w:r>
              <w:instrText xml:space="preserve">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1</w:t>
            </w:r>
          </w:p>
        </w:tc>
      </w:tr>
      <w:tr w:rsidR="002453E1">
        <w:tc>
          <w:tcPr>
            <w:tcW w:w="101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إصدار SQL Server Stand</w:t>
            </w:r>
            <w:r>
              <w:rPr>
                <w:rtl/>
              </w:rPr>
              <w:t>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w:instrText>
            </w:r>
            <w:r>
              <w:instrText>و</w:instrText>
            </w:r>
            <w:r>
              <w:instrText xml:space="preserve">Microsoft Dynamics CRM Server 2011" </w:instrText>
            </w:r>
            <w:r>
              <w:fldChar w:fldCharType="end"/>
            </w:r>
            <w:r>
              <w:rPr>
                <w:rtl/>
              </w:rPr>
              <w:t>، وMicrosoft Dynamics CRM Server 2013</w:t>
            </w:r>
            <w:r>
              <w:fldChar w:fldCharType="begin"/>
            </w:r>
            <w:r>
              <w:instrText xml:space="preserve"> XE "</w:instrText>
            </w:r>
            <w:r>
              <w:instrText>و</w:instrText>
            </w:r>
            <w:r>
              <w:instrText xml:space="preserve">Microsoft Dynamics CRM Server 2013" </w:instrText>
            </w:r>
            <w:r>
              <w:fldChar w:fldCharType="end"/>
            </w:r>
            <w:r>
              <w:rPr>
                <w:rtl/>
              </w:rPr>
              <w:t>، وMicrosoft Dynamics CRM Server 2015</w:t>
            </w:r>
            <w:r>
              <w:fldChar w:fldCharType="begin"/>
            </w:r>
            <w:r>
              <w:instrText xml:space="preserve"> XE "</w:instrText>
            </w:r>
            <w:r>
              <w:instrText>و</w:instrText>
            </w:r>
            <w:r>
              <w:instrText xml:space="preserve">Microsoft Dynamics CRM Server 2015" </w:instrText>
            </w:r>
            <w:r>
              <w:fldChar w:fldCharType="end"/>
            </w:r>
            <w:r>
              <w:rPr>
                <w:rtl/>
              </w:rPr>
              <w:t>، وترخيص إدارة System Center 2012 Standard Server</w:t>
            </w:r>
            <w:r>
              <w:fldChar w:fldCharType="begin"/>
            </w:r>
            <w:r>
              <w:instrText xml:space="preserve"> XE "</w:instrText>
            </w:r>
            <w:r>
              <w:instrText>وترخيص</w:instrText>
            </w:r>
            <w:r>
              <w:instrText xml:space="preserve"> </w:instrText>
            </w:r>
            <w:r>
              <w:instrText>إدارة</w:instrText>
            </w:r>
            <w:r>
              <w:instrText xml:space="preserve"> System Center 2012 Standard Server" </w:instrText>
            </w:r>
            <w:r>
              <w:fldChar w:fldCharType="end"/>
            </w:r>
            <w:r>
              <w:rPr>
                <w:rtl/>
              </w:rPr>
              <w:t xml:space="preserve"> (معالجان)، وVisual Studio Professional with MSDN</w:t>
            </w:r>
            <w:r>
              <w:fldChar w:fldCharType="begin"/>
            </w:r>
            <w:r>
              <w:instrText xml:space="preserve"> XE "</w:instrText>
            </w:r>
            <w:r>
              <w:instrText>و</w:instrText>
            </w:r>
            <w:r>
              <w:instrText xml:space="preserve">Visual Studio </w:instrText>
            </w:r>
            <w:r>
              <w:instrText xml:space="preserve">Professional with MSDN" </w:instrText>
            </w:r>
            <w:r>
              <w:fldChar w:fldCharType="end"/>
            </w:r>
            <w:r>
              <w:rPr>
                <w:rtl/>
              </w:rPr>
              <w:t>، وVisual Studio Test Professional with MSDN</w:t>
            </w:r>
            <w:r>
              <w:fldChar w:fldCharType="begin"/>
            </w:r>
            <w:r>
              <w:instrText xml:space="preserve"> XE "</w:instrText>
            </w:r>
            <w:r>
              <w:instrText>و</w:instrText>
            </w:r>
            <w:r>
              <w:instrText xml:space="preserve">Visual Studio Test Professional with MSDN" </w:instrText>
            </w:r>
            <w:r>
              <w:fldChar w:fldCharType="end"/>
            </w:r>
            <w:r>
              <w:rPr>
                <w:rtl/>
              </w:rPr>
              <w:t>وMicrosoft Dynamics AX Enterprise CAL</w:t>
            </w:r>
            <w:r>
              <w:fldChar w:fldCharType="begin"/>
            </w:r>
            <w:r>
              <w:instrText xml:space="preserve"> XE "</w:instrText>
            </w:r>
            <w:r>
              <w:instrText>و</w:instrText>
            </w:r>
            <w:r>
              <w:instrText xml:space="preserve">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25</w:t>
            </w:r>
          </w:p>
        </w:tc>
      </w:tr>
      <w:tr w:rsidR="002453E1">
        <w:tc>
          <w:tcPr>
            <w:tcW w:w="101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إصدار SQL Server Enterprise</w:t>
            </w:r>
            <w:r>
              <w:fldChar w:fldCharType="begin"/>
            </w:r>
            <w:r>
              <w:instrText xml:space="preserve"> XE "SQL Server Ente</w:instrText>
            </w:r>
            <w:r>
              <w:instrText xml:space="preserv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w:instrText>
            </w:r>
            <w:r>
              <w:instrText>مع</w:instrText>
            </w:r>
            <w:r>
              <w:instrText xml:space="preserve">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50</w:t>
            </w:r>
          </w:p>
        </w:tc>
      </w:tr>
      <w:tr w:rsidR="002453E1">
        <w:tc>
          <w:tcPr>
            <w:tcW w:w="101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إصدار </w:t>
            </w:r>
            <w:r>
              <w:rPr>
                <w:rtl/>
              </w:rPr>
              <w:t>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w:instrText>
            </w:r>
            <w:r>
              <w:instrText xml:space="preserve">Dynamics AX Standard Commerce Core Server" </w:instrText>
            </w:r>
            <w:r>
              <w:fldChar w:fldCharType="end"/>
            </w:r>
            <w:r>
              <w:rPr>
                <w:rtl/>
              </w:rPr>
              <w:t>، وترخيص إدارة خادم System Center 2012 Datacenter</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75</w:t>
            </w:r>
          </w:p>
        </w:tc>
      </w:tr>
    </w:tbl>
    <w:p w:rsidR="002453E1" w:rsidRDefault="00A73845">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2453E1" w:rsidRDefault="00A73845">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2453E1" w:rsidRDefault="002453E1">
      <w:pPr>
        <w:pStyle w:val="ProductList-Body"/>
        <w:rPr>
          <w:rtl/>
        </w:rPr>
      </w:pPr>
    </w:p>
    <w:p w:rsidR="002453E1" w:rsidRDefault="00A73845">
      <w:pPr>
        <w:pStyle w:val="ProductList-Body"/>
        <w:rPr>
          <w:rtl/>
        </w:rPr>
      </w:pPr>
      <w:r>
        <w:rPr>
          <w:rtl/>
        </w:rPr>
        <w:t>تتضمن المنتجات المؤهلة المشتراة بموجب تسجيل الخادم والسحابة (SCE) نفس عدد نق</w:t>
      </w:r>
      <w:r>
        <w:rPr>
          <w:rtl/>
        </w:rPr>
        <w:t>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2453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→5</w:t>
            </w: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600,000+</w:t>
            </w:r>
          </w:p>
        </w:tc>
      </w:tr>
      <w:tr w:rsidR="002453E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75</w:t>
            </w:r>
          </w:p>
        </w:tc>
      </w:tr>
    </w:tbl>
    <w:p w:rsidR="002453E1" w:rsidRDefault="002453E1">
      <w:pPr>
        <w:pStyle w:val="ProductList-Body"/>
        <w:rPr>
          <w:rtl/>
        </w:rPr>
      </w:pPr>
    </w:p>
    <w:p w:rsidR="002453E1" w:rsidRDefault="00A73845">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2453E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200-3.</w:t>
            </w:r>
            <w:r>
              <w:rPr>
                <w:rtl/>
              </w:rPr>
              <w:t>999</w:t>
            </w:r>
          </w:p>
        </w:tc>
        <w:tc>
          <w:tcPr>
            <w:tcW w:w="172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2453E1" w:rsidRDefault="00A73845">
            <w:pPr>
              <w:pStyle w:val="ProductList-TableBody"/>
              <w:rPr>
                <w:rtl/>
              </w:rPr>
            </w:pPr>
            <w:r>
              <w:rPr>
                <w:rtl/>
              </w:rPr>
              <w:t>→600,000+</w:t>
            </w:r>
          </w:p>
        </w:tc>
      </w:tr>
      <w:tr w:rsidR="002453E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53E1" w:rsidRDefault="00A73845">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12</w:t>
            </w:r>
          </w:p>
        </w:tc>
      </w:tr>
    </w:tbl>
    <w:p w:rsidR="002453E1" w:rsidRDefault="00A73845">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4">
        <w:r>
          <w:rPr>
            <w:color w:val="00467F"/>
            <w:u w:val="single"/>
            <w:rtl/>
          </w:rPr>
          <w:t>http://www.microsoft.com/licensing/software-assurance/planning-services-overview.aspx</w:t>
        </w:r>
      </w:hyperlink>
      <w:r>
        <w:rPr>
          <w:rtl/>
        </w:rPr>
        <w:t xml:space="preserve">. </w:t>
      </w:r>
    </w:p>
    <w:p w:rsidR="002453E1" w:rsidRDefault="002453E1">
      <w:pPr>
        <w:pStyle w:val="ProductList-Body"/>
        <w:rPr>
          <w:rtl/>
        </w:rPr>
      </w:pPr>
    </w:p>
    <w:p w:rsidR="002453E1" w:rsidRDefault="00A73845">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w:t>
      </w:r>
      <w:r>
        <w:rPr>
          <w:rtl/>
        </w:rPr>
        <w:t xml:space="preserve">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w:t>
      </w:r>
      <w:r>
        <w:rPr>
          <w:rtl/>
        </w:rPr>
        <w:t>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2453E1" w:rsidRDefault="00A73845" w:rsidP="006F5723">
      <w:pPr>
        <w:pStyle w:val="ProductList-Bullet"/>
        <w:numPr>
          <w:ilvl w:val="0"/>
          <w:numId w:val="36"/>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5">
        <w:r>
          <w:rPr>
            <w:color w:val="00467F"/>
            <w:u w:val="single"/>
            <w:rtl/>
          </w:rPr>
          <w:t>http://directory.partners.extranet.microsoft.com/psbproviders</w:t>
        </w:r>
      </w:hyperlink>
    </w:p>
    <w:p w:rsidR="002453E1" w:rsidRDefault="00A73845" w:rsidP="006F5723">
      <w:pPr>
        <w:pStyle w:val="ProductList-Bullet"/>
        <w:numPr>
          <w:ilvl w:val="0"/>
          <w:numId w:val="36"/>
        </w:numPr>
        <w:rPr>
          <w:rtl/>
        </w:rPr>
      </w:pPr>
      <w:r>
        <w:rPr>
          <w:rtl/>
        </w:rPr>
        <w:t>توفر مشاركات خدمات التخطيط الاستشارات التي تغطي نطاق العمل المحدد مسبقًا الذي يؤدي إلى خطة نشر عالية المستوى؛ ولا يمكن تضمين</w:t>
      </w:r>
      <w:r>
        <w:rPr>
          <w:rtl/>
        </w:rPr>
        <w:t xml:space="preserve"> النشر الفعلي للبرنامج.</w:t>
      </w:r>
    </w:p>
    <w:p w:rsidR="002453E1" w:rsidRDefault="00A73845" w:rsidP="006F5723">
      <w:pPr>
        <w:pStyle w:val="ProductList-Bullet"/>
        <w:numPr>
          <w:ilvl w:val="0"/>
          <w:numId w:val="36"/>
        </w:numPr>
        <w:rPr>
          <w:rtl/>
        </w:rPr>
      </w:pPr>
      <w:r>
        <w:rPr>
          <w:rtl/>
        </w:rPr>
        <w:t>ولا يمكن استرداد إيصالات خدمات التخطيط إلا من خلال العميل المؤهل للميزة.</w:t>
      </w:r>
    </w:p>
    <w:p w:rsidR="002453E1" w:rsidRDefault="00A73845" w:rsidP="006F5723">
      <w:pPr>
        <w:pStyle w:val="ProductList-Bullet"/>
        <w:numPr>
          <w:ilvl w:val="0"/>
          <w:numId w:val="36"/>
        </w:numPr>
        <w:rPr>
          <w:rtl/>
        </w:rPr>
      </w:pPr>
      <w:r>
        <w:rPr>
          <w:rtl/>
        </w:rPr>
        <w:t>ولا يجوز مبادلة إيصالات خدمات التخطيط مقابل نقد أو أموال أو اعتبارات أخرى ذات قيمة.</w:t>
      </w:r>
    </w:p>
    <w:p w:rsidR="002453E1" w:rsidRDefault="00A73845" w:rsidP="006F5723">
      <w:pPr>
        <w:pStyle w:val="ProductList-Bullet"/>
        <w:numPr>
          <w:ilvl w:val="0"/>
          <w:numId w:val="36"/>
        </w:numPr>
        <w:rPr>
          <w:rtl/>
        </w:rPr>
      </w:pPr>
      <w:r>
        <w:rPr>
          <w:rtl/>
        </w:rPr>
        <w:t xml:space="preserve">وقد يؤدي الحد من تغطية ضمان البرنامج المؤهل كنتيجة للمبالغ المستردة وتصحيح </w:t>
      </w:r>
      <w:r>
        <w:rPr>
          <w:rtl/>
        </w:rPr>
        <w:t>أخطاء الفواتير، حيثما كان مسموحًا به، إلى تقليل أيام استحقاق خدمات التخطيط للعميل.</w:t>
      </w:r>
    </w:p>
    <w:p w:rsidR="002453E1" w:rsidRDefault="00A73845" w:rsidP="006F5723">
      <w:pPr>
        <w:pStyle w:val="ProductList-Bullet"/>
        <w:numPr>
          <w:ilvl w:val="0"/>
          <w:numId w:val="36"/>
        </w:numPr>
        <w:rPr>
          <w:rtl/>
        </w:rPr>
      </w:pPr>
      <w:r>
        <w:rPr>
          <w:rtl/>
        </w:rPr>
        <w:t>ولا يجوز دمج أنواع الإيصالات. يجب ألا تزيد المشاركات في خدمات التخطيط عن الحد الأقصى للمدة المحددة لكل نوع مشاركة.</w:t>
      </w:r>
    </w:p>
    <w:p w:rsidR="002453E1" w:rsidRDefault="00A73845" w:rsidP="006F5723">
      <w:pPr>
        <w:pStyle w:val="ProductList-Bullet"/>
        <w:numPr>
          <w:ilvl w:val="0"/>
          <w:numId w:val="36"/>
        </w:numPr>
        <w:rPr>
          <w:rtl/>
        </w:rPr>
      </w:pPr>
      <w:r>
        <w:rPr>
          <w:rtl/>
        </w:rPr>
        <w:t>وتكون الإيصالات صالحة فقط مع المزودين المؤهلين لنوع خدمة م</w:t>
      </w:r>
      <w:r>
        <w:rPr>
          <w:rtl/>
        </w:rPr>
        <w:t>عين للإيصال الذي تم استرداده.</w:t>
      </w:r>
    </w:p>
    <w:p w:rsidR="002453E1" w:rsidRDefault="00A73845" w:rsidP="006F5723">
      <w:pPr>
        <w:pStyle w:val="ProductList-Bullet"/>
        <w:numPr>
          <w:ilvl w:val="0"/>
          <w:numId w:val="36"/>
        </w:numPr>
        <w:rPr>
          <w:rtl/>
        </w:rPr>
      </w:pPr>
      <w:r>
        <w:rPr>
          <w:rtl/>
        </w:rPr>
        <w:t>ويجب تعيين الإيصالات أثناء فترة تغطية ضمان البرنامج (SA).</w:t>
      </w:r>
    </w:p>
    <w:p w:rsidR="002453E1" w:rsidRDefault="00A73845" w:rsidP="006F5723">
      <w:pPr>
        <w:pStyle w:val="ProductList-Bullet"/>
        <w:numPr>
          <w:ilvl w:val="0"/>
          <w:numId w:val="3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w:t>
      </w:r>
      <w:r>
        <w:rPr>
          <w:rtl/>
        </w:rPr>
        <w:t xml:space="preserve">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w:t>
      </w:r>
      <w:r>
        <w:rPr>
          <w:rtl/>
        </w:rPr>
        <w:t xml:space="preserve">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2453E1" w:rsidRDefault="002453E1">
      <w:pPr>
        <w:pStyle w:val="ProductList-Body"/>
        <w:rPr>
          <w:rtl/>
        </w:rPr>
      </w:pPr>
    </w:p>
    <w:p w:rsidR="002453E1" w:rsidRDefault="00A73845">
      <w:pPr>
        <w:pStyle w:val="ProductList-Body"/>
        <w:rPr>
          <w:rtl/>
        </w:rPr>
      </w:pPr>
      <w:r>
        <w:rPr>
          <w:rtl/>
        </w:rPr>
        <w:lastRenderedPageBreak/>
        <w:t>يجوز استخدام التسليمات المكتملة المقدمة إلى Microsoft من المزود المؤهل في نهاية المشاركة من قبل</w:t>
      </w:r>
      <w:r>
        <w:rPr>
          <w:rtl/>
        </w:rPr>
        <w:t xml:space="preserve"> Microsoft لأغراض خاصة بضمان الجودة ويجوز مشاركتها مع فريق حساب Microsoft الخاص بالعميل لهذا الغرض.</w:t>
      </w:r>
    </w:p>
    <w:p w:rsidR="002453E1" w:rsidRDefault="002453E1">
      <w:pPr>
        <w:pStyle w:val="ProductList-Body"/>
        <w:rPr>
          <w:rtl/>
        </w:rPr>
      </w:pPr>
    </w:p>
    <w:p w:rsidR="002453E1" w:rsidRDefault="00A73845">
      <w:pPr>
        <w:pStyle w:val="ProductList-ClauseHeading"/>
        <w:outlineLvl w:val="2"/>
        <w:rPr>
          <w:rtl/>
        </w:rPr>
      </w:pPr>
      <w:bookmarkStart w:id="389" w:name="_Sec581"/>
      <w:r>
        <w:rPr>
          <w:rtl/>
        </w:rPr>
        <w:t>Enterprise Source Licensing Program</w:t>
      </w:r>
      <w:bookmarkEnd w:id="389"/>
    </w:p>
    <w:p w:rsidR="002453E1" w:rsidRDefault="00A73845">
      <w:pPr>
        <w:pStyle w:val="ProductList-Body"/>
        <w:rPr>
          <w:rtl/>
        </w:rPr>
      </w:pPr>
      <w:r>
        <w:rPr>
          <w:rtl/>
        </w:rPr>
        <w:t xml:space="preserve">العملاء الذين لديهم 10000 جهاز سطح مكتب مرخص أو أكثر مع تغطية ضمان البرنامج في مجموعة الأنظمة يكونون مؤهلين للوصول إلى </w:t>
      </w:r>
      <w:r>
        <w:rPr>
          <w:rtl/>
        </w:rPr>
        <w:t>التعليمات البرمجية المصدر لـ Microsoft Windows بغرض الدعم والتطوير الداخلي. البرامج الأكاديمية مؤهلة لبرنامج الترخيص Microsoft Research Source Licensing Program.</w:t>
      </w:r>
    </w:p>
    <w:p w:rsidR="002453E1" w:rsidRDefault="002453E1">
      <w:pPr>
        <w:pStyle w:val="ProductList-Body"/>
        <w:rPr>
          <w:rtl/>
        </w:rPr>
      </w:pPr>
    </w:p>
    <w:p w:rsidR="002453E1" w:rsidRDefault="00A73845">
      <w:pPr>
        <w:pStyle w:val="ProductList-ClauseHeading"/>
        <w:outlineLvl w:val="2"/>
        <w:rPr>
          <w:rtl/>
        </w:rPr>
      </w:pPr>
      <w:bookmarkStart w:id="390" w:name="_Sec582"/>
      <w:r>
        <w:rPr>
          <w:rtl/>
        </w:rPr>
        <w:t>إيصالات التدريب</w:t>
      </w:r>
      <w:bookmarkEnd w:id="390"/>
    </w:p>
    <w:p w:rsidR="002453E1" w:rsidRDefault="00A73845">
      <w:pPr>
        <w:pStyle w:val="ProductList-Body"/>
        <w:rPr>
          <w:rtl/>
        </w:rPr>
      </w:pPr>
      <w:r>
        <w:rPr>
          <w:rtl/>
        </w:rPr>
        <w:t>العملاء (بخلاف العملاء الذين لديهم ترخيص Academic Select وSelect Plus for Aca</w:t>
      </w:r>
      <w:r>
        <w:rPr>
          <w:rtl/>
        </w:rPr>
        <w:t>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w:t>
      </w:r>
      <w:r>
        <w:rPr>
          <w:rtl/>
        </w:rPr>
        <w:t>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مجموعة الأنظمة</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يوم واحد لكل 50 ترخيصًا (الحد الأقصى 10 أيام)</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يوم واحد لكل 50 ترخيصًا</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10 أيام لكل تسجيل مؤهل</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15 يومًا*</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25 يومًا*</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55 يومًا*</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80 يومًا*</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125 يومًا*</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200 يوم*</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200,0</w:t>
            </w:r>
            <w:r>
              <w:rPr>
                <w:rtl/>
              </w:rPr>
              <w:t>00 – 399,999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300 يوم*</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400 يوم*</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700 يوم*</w:t>
            </w:r>
          </w:p>
        </w:tc>
      </w:tr>
    </w:tbl>
    <w:p w:rsidR="002453E1" w:rsidRDefault="00A73845">
      <w:pPr>
        <w:pStyle w:val="ProductList-Body"/>
        <w:rPr>
          <w:rtl/>
        </w:rPr>
      </w:pPr>
      <w:r>
        <w:rPr>
          <w:rtl/>
        </w:rPr>
        <w:t>*</w:t>
      </w:r>
      <w:r>
        <w:rPr>
          <w:i/>
          <w:rtl/>
        </w:rPr>
        <w:t>عدد الأيام لكل تسجيل أو اتفاقية مؤهلة.</w:t>
      </w:r>
    </w:p>
    <w:p w:rsidR="002453E1" w:rsidRDefault="002453E1">
      <w:pPr>
        <w:pStyle w:val="ProductList-Body"/>
        <w:rPr>
          <w:rtl/>
        </w:rPr>
      </w:pPr>
    </w:p>
    <w:p w:rsidR="002453E1" w:rsidRDefault="00A73845" w:rsidP="006F5723">
      <w:pPr>
        <w:pStyle w:val="ProductList-Bullet"/>
        <w:numPr>
          <w:ilvl w:val="0"/>
          <w:numId w:val="37"/>
        </w:numPr>
        <w:rPr>
          <w:rtl/>
        </w:rPr>
      </w:pPr>
      <w:r>
        <w:rPr>
          <w:rtl/>
        </w:rPr>
        <w:t xml:space="preserve">يتم توفير الخدمات المقدمة من خلال الإيصالات بموجب الاتفاقية المبرمة بين العميل وشريك تعليم Microsoft المؤهل. </w:t>
      </w:r>
    </w:p>
    <w:p w:rsidR="002453E1" w:rsidRDefault="00A73845" w:rsidP="006F5723">
      <w:pPr>
        <w:pStyle w:val="ProductList-Bullet"/>
        <w:numPr>
          <w:ilvl w:val="0"/>
          <w:numId w:val="37"/>
        </w:numPr>
        <w:rPr>
          <w:rtl/>
        </w:rPr>
      </w:pPr>
      <w:r>
        <w:rPr>
          <w:rtl/>
        </w:rPr>
        <w:t>تتطلب الدورات التدريبية المقدمة بوتيرة مسرَّعة وجود أيام محددة في الإيصال مساوية لعدد أيام الدورة التدريبية لتقديم الدورة التدريبية المحددة في نظا</w:t>
      </w:r>
      <w:r>
        <w:rPr>
          <w:rtl/>
        </w:rPr>
        <w:t xml:space="preserve">م الحجز والتحقق من صحة إيصالات SATV. </w:t>
      </w:r>
    </w:p>
    <w:p w:rsidR="002453E1" w:rsidRDefault="00A73845" w:rsidP="006F5723">
      <w:pPr>
        <w:pStyle w:val="ProductList-Bullet"/>
        <w:numPr>
          <w:ilvl w:val="0"/>
          <w:numId w:val="37"/>
        </w:numPr>
        <w:rPr>
          <w:rtl/>
        </w:rPr>
      </w:pPr>
      <w:r>
        <w:rPr>
          <w:rtl/>
        </w:rPr>
        <w:t>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w:t>
      </w:r>
      <w:r>
        <w:rPr>
          <w:rtl/>
        </w:rPr>
        <w:t xml:space="preserve">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2453E1" w:rsidRDefault="00A73845" w:rsidP="006F5723">
      <w:pPr>
        <w:pStyle w:val="ProductList-Bullet"/>
        <w:numPr>
          <w:ilvl w:val="0"/>
          <w:numId w:val="37"/>
        </w:numPr>
        <w:rPr>
          <w:rtl/>
        </w:rPr>
      </w:pPr>
      <w:r>
        <w:rPr>
          <w:rtl/>
        </w:rPr>
        <w:t>لا يمكن استخدام الإيصالات لتغطية أية رسوم متعلقة بأحد العملاء الذي لا يت</w:t>
      </w:r>
      <w:r>
        <w:rPr>
          <w:rtl/>
        </w:rPr>
        <w:t>واجد في دورة محجوزة.</w:t>
      </w:r>
    </w:p>
    <w:p w:rsidR="002453E1" w:rsidRDefault="00A73845" w:rsidP="006F5723">
      <w:pPr>
        <w:pStyle w:val="ProductList-Bullet"/>
        <w:numPr>
          <w:ilvl w:val="0"/>
          <w:numId w:val="37"/>
        </w:numPr>
        <w:rPr>
          <w:rtl/>
        </w:rPr>
      </w:pPr>
      <w:r>
        <w:rPr>
          <w:rtl/>
        </w:rPr>
        <w:t>يجوز استرداد الإيصالات فقط من قبل الشخص المعتمد من جانب العميل لاستخدام الإيصال.</w:t>
      </w:r>
    </w:p>
    <w:p w:rsidR="002453E1" w:rsidRDefault="00A73845" w:rsidP="006F5723">
      <w:pPr>
        <w:pStyle w:val="ProductList-Bullet"/>
        <w:numPr>
          <w:ilvl w:val="0"/>
          <w:numId w:val="37"/>
        </w:numPr>
        <w:rPr>
          <w:rtl/>
        </w:rPr>
      </w:pPr>
      <w:r>
        <w:rPr>
          <w:rtl/>
        </w:rPr>
        <w:t xml:space="preserve">ولا يجوز مبادلة الإيصالات مقابل نقد أو أموال أو اعتبارات أخرى ذات قيمة. </w:t>
      </w:r>
    </w:p>
    <w:p w:rsidR="002453E1" w:rsidRDefault="00A73845" w:rsidP="006F5723">
      <w:pPr>
        <w:pStyle w:val="ProductList-Bullet"/>
        <w:numPr>
          <w:ilvl w:val="0"/>
          <w:numId w:val="37"/>
        </w:numPr>
        <w:rPr>
          <w:rtl/>
        </w:rPr>
      </w:pPr>
      <w:r>
        <w:rPr>
          <w:rtl/>
        </w:rPr>
        <w:t xml:space="preserve">ويجب تعيين الإيصالات أثناء فترة تغطية ضمان البرنامج (SA). </w:t>
      </w:r>
    </w:p>
    <w:p w:rsidR="002453E1" w:rsidRDefault="00A73845" w:rsidP="006F5723">
      <w:pPr>
        <w:pStyle w:val="ProductList-Bullet"/>
        <w:numPr>
          <w:ilvl w:val="0"/>
          <w:numId w:val="3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2453E1" w:rsidRDefault="00A73845" w:rsidP="006F5723">
      <w:pPr>
        <w:pStyle w:val="ProductList-Bullet"/>
        <w:numPr>
          <w:ilvl w:val="0"/>
          <w:numId w:val="37"/>
        </w:numPr>
        <w:rPr>
          <w:rtl/>
        </w:rPr>
      </w:pPr>
      <w:r>
        <w:rPr>
          <w:rtl/>
        </w:rPr>
        <w:t xml:space="preserve">يساوي اليوم الواحد في إيصال التدريب يومًا واحدًا في جلسة التدريب. </w:t>
      </w:r>
    </w:p>
    <w:p w:rsidR="002453E1" w:rsidRDefault="00A73845" w:rsidP="006F5723">
      <w:pPr>
        <w:pStyle w:val="ProductList-Bullet"/>
        <w:numPr>
          <w:ilvl w:val="0"/>
          <w:numId w:val="37"/>
        </w:numPr>
        <w:rPr>
          <w:rtl/>
        </w:rPr>
      </w:pPr>
      <w:r>
        <w:rPr>
          <w:rtl/>
        </w:rPr>
        <w:t xml:space="preserve">ويجوز استخدام الإيصالات لحجز تدريب مع شريك تعليم Microsoft مؤهل في وقت واحد. </w:t>
      </w:r>
    </w:p>
    <w:p w:rsidR="002453E1" w:rsidRDefault="00A73845" w:rsidP="006F5723">
      <w:pPr>
        <w:pStyle w:val="ProductList-Bullet"/>
        <w:numPr>
          <w:ilvl w:val="0"/>
          <w:numId w:val="37"/>
        </w:numPr>
        <w:rPr>
          <w:rtl/>
        </w:rPr>
      </w:pPr>
      <w:r>
        <w:rPr>
          <w:rtl/>
        </w:rPr>
        <w:t>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w:t>
      </w:r>
      <w:r>
        <w:rPr>
          <w:rtl/>
        </w:rPr>
        <w:t xml:space="preserve">يصالات التدريب للعميل. </w:t>
      </w:r>
    </w:p>
    <w:p w:rsidR="002453E1" w:rsidRDefault="00A73845" w:rsidP="006F5723">
      <w:pPr>
        <w:pStyle w:val="ProductList-Bullet"/>
        <w:numPr>
          <w:ilvl w:val="0"/>
          <w:numId w:val="37"/>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w:t>
      </w:r>
      <w:r>
        <w:rPr>
          <w:rtl/>
        </w:rPr>
        <w:t xml:space="preserve">ضمان البرنامج (SA) لسنتين، فسيحصلون على ثلثي أرصدة التدريب المنصوص عليها. </w:t>
      </w:r>
    </w:p>
    <w:p w:rsidR="002453E1" w:rsidRDefault="002453E1">
      <w:pPr>
        <w:pStyle w:val="ProductList-Body"/>
        <w:rPr>
          <w:rtl/>
        </w:rPr>
      </w:pPr>
    </w:p>
    <w:p w:rsidR="002453E1" w:rsidRDefault="00A73845">
      <w:pPr>
        <w:pStyle w:val="ProductList-ClauseHeading"/>
        <w:outlineLvl w:val="2"/>
        <w:rPr>
          <w:rtl/>
        </w:rPr>
      </w:pPr>
      <w:bookmarkStart w:id="391" w:name="_Sec583"/>
      <w:r>
        <w:rPr>
          <w:rtl/>
        </w:rPr>
        <w:t>التعليم الإلكتروني</w:t>
      </w:r>
      <w:bookmarkEnd w:id="391"/>
    </w:p>
    <w:p w:rsidR="002453E1" w:rsidRDefault="00A73845">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w:t>
      </w:r>
      <w:r>
        <w:rPr>
          <w:rtl/>
        </w:rPr>
        <w:t>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w:t>
      </w:r>
      <w:r>
        <w:rPr>
          <w:rtl/>
        </w:rPr>
        <w:t>fice 365 فقط (المحتوى المتوافق مع SCORM غير مؤهل).</w:t>
      </w:r>
    </w:p>
    <w:p w:rsidR="002453E1" w:rsidRDefault="002453E1">
      <w:pPr>
        <w:pStyle w:val="ProductList-Body"/>
        <w:rPr>
          <w:rtl/>
        </w:rPr>
      </w:pPr>
    </w:p>
    <w:p w:rsidR="002453E1" w:rsidRDefault="00A73845">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w:t>
      </w:r>
      <w:r>
        <w:rPr>
          <w:rtl/>
        </w:rPr>
        <w:t>خيص مؤهل. لا يمكن نقل الوصول من مستخدم إلى آخر.</w:t>
      </w:r>
    </w:p>
    <w:p w:rsidR="002453E1" w:rsidRDefault="002453E1">
      <w:pPr>
        <w:pStyle w:val="ProductList-Body"/>
        <w:rPr>
          <w:rtl/>
        </w:rPr>
      </w:pPr>
    </w:p>
    <w:p w:rsidR="002453E1" w:rsidRDefault="00A73845">
      <w:pPr>
        <w:pStyle w:val="ProductList-ClauseHeading"/>
        <w:outlineLvl w:val="2"/>
        <w:rPr>
          <w:rtl/>
        </w:rPr>
      </w:pPr>
      <w:bookmarkStart w:id="392" w:name="_Sec584"/>
      <w:r>
        <w:rPr>
          <w:rtl/>
        </w:rPr>
        <w:lastRenderedPageBreak/>
        <w:t>برنامج الاستخدام المنزلي (Home Use Program)</w:t>
      </w:r>
      <w:bookmarkEnd w:id="392"/>
    </w:p>
    <w:p w:rsidR="002453E1" w:rsidRDefault="00A73845">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w:instrText>
      </w:r>
      <w:r>
        <w:instrText>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واحد</w:t>
      </w:r>
      <w:r>
        <w:t xml:space="preserve"> </w:t>
      </w:r>
      <w:r>
        <w:t>لبرنامج</w:t>
      </w:r>
      <w:r>
        <w:t xml:space="preserve"> ‏</w:t>
      </w:r>
      <w:dir w:val="rtl">
        <w:r>
          <w:t xml:space="preserve">Home Use Program </w:t>
        </w:r>
        <w:r>
          <w:t>المقابل،</w:t>
        </w:r>
        <w:r>
          <w:t xml:space="preserve"> </w:t>
        </w:r>
        <w:r>
          <w:t>لتثبيته</w:t>
        </w:r>
        <w:r>
          <w:t xml:space="preserve"> </w:t>
        </w:r>
        <w:r>
          <w:t>على</w:t>
        </w:r>
        <w:r>
          <w:t xml:space="preserve"> </w:t>
        </w:r>
        <w:r>
          <w:t>جهاز</w:t>
        </w:r>
        <w:r>
          <w:t xml:space="preserve"> </w:t>
        </w:r>
        <w:r>
          <w:t>واحد</w:t>
        </w:r>
        <w:r>
          <w:t xml:space="preserve"> (</w:t>
        </w:r>
        <w:r>
          <w:t>إما</w:t>
        </w:r>
        <w:r>
          <w:t xml:space="preserve"> </w:t>
        </w:r>
        <w:r>
          <w:t>جهاز</w:t>
        </w:r>
        <w:r>
          <w:t xml:space="preserve"> </w:t>
        </w:r>
        <w:r>
          <w:t>كمبيوتر</w:t>
        </w:r>
        <w:r>
          <w:t xml:space="preserve"> </w:t>
        </w:r>
        <w:r>
          <w:t>شخصي</w:t>
        </w:r>
        <w:r>
          <w:t xml:space="preserve"> </w:t>
        </w:r>
        <w:r>
          <w:t>أو</w:t>
        </w:r>
        <w:r>
          <w:t xml:space="preserve"> </w:t>
        </w:r>
        <w:r>
          <w:t>جهاز</w:t>
        </w:r>
        <w:r>
          <w:t xml:space="preserve"> Mac</w:t>
        </w:r>
        <w:r>
          <w:t>،</w:t>
        </w:r>
        <w:r>
          <w:t xml:space="preserve"> </w:t>
        </w:r>
        <w:r>
          <w:t>تبعًا</w:t>
        </w:r>
        <w:r>
          <w:t xml:space="preserve"> </w:t>
        </w:r>
        <w:r>
          <w:t>للبرنامج</w:t>
        </w:r>
        <w:r>
          <w:t xml:space="preserve"> </w:t>
        </w:r>
        <w:r>
          <w:t>الذي</w:t>
        </w:r>
        <w:r>
          <w:t xml:space="preserve"> </w:t>
        </w:r>
        <w:r>
          <w:t>تم</w:t>
        </w:r>
        <w:r>
          <w:t xml:space="preserve"> </w:t>
        </w:r>
        <w:r>
          <w:t>شراؤه</w:t>
        </w:r>
        <w:r>
          <w:t>)</w:t>
        </w:r>
        <w:r>
          <w:t>،</w:t>
        </w:r>
        <w:r>
          <w:t xml:space="preserve"> </w:t>
        </w:r>
        <w:r>
          <w:t>أما</w:t>
        </w:r>
        <w:r>
          <w:t xml:space="preserve"> </w:t>
        </w:r>
        <w:r>
          <w:t>برامج</w:t>
        </w:r>
        <w:r>
          <w:t xml:space="preserve"> Academic Select (</w:t>
        </w:r>
        <w:r>
          <w:t>بدون</w:t>
        </w:r>
        <w:r>
          <w:t xml:space="preserve"> </w:t>
        </w:r>
        <w:r>
          <w:t>عضوية</w:t>
        </w:r>
        <w:r>
          <w:t xml:space="preserve"> </w:t>
        </w:r>
        <w:r>
          <w:t>ضمان</w:t>
        </w:r>
        <w:r>
          <w:t xml:space="preserve"> </w:t>
        </w:r>
        <w:r>
          <w:t>البرنامج</w:t>
        </w:r>
        <w:r>
          <w:t xml:space="preserve">) </w:t>
        </w:r>
        <w:r>
          <w:t>و</w:t>
        </w:r>
        <w:r>
          <w:t>Academic Select Plus (</w:t>
        </w:r>
        <w:r>
          <w:t>بدون</w:t>
        </w:r>
        <w:r>
          <w:t xml:space="preserve"> </w:t>
        </w:r>
        <w:r>
          <w:t>عضوية</w:t>
        </w:r>
        <w:r>
          <w:t xml:space="preserve"> </w:t>
        </w:r>
        <w:r>
          <w:t>ضمان</w:t>
        </w:r>
        <w:r>
          <w:t xml:space="preserve"> </w:t>
        </w:r>
        <w:r>
          <w:t>البرنامج</w:t>
        </w:r>
        <w:r>
          <w:t xml:space="preserve">) </w:t>
        </w:r>
        <w:r>
          <w:t>و</w:t>
        </w:r>
        <w:r>
          <w:t xml:space="preserve">Academic Open </w:t>
        </w:r>
        <w:r>
          <w:t>فغير</w:t>
        </w:r>
        <w:r>
          <w:t xml:space="preserve"> </w:t>
        </w:r>
        <w:r>
          <w:t>مؤهلة</w:t>
        </w:r>
        <w:r>
          <w:t xml:space="preserve"> </w:t>
        </w:r>
        <w:r>
          <w:t>لهذه</w:t>
        </w:r>
        <w:r>
          <w:t xml:space="preserve"> </w:t>
        </w:r>
        <w:r>
          <w:t>الميزة</w:t>
        </w:r>
        <w:r>
          <w:t>.</w:t>
        </w:r>
      </w:dir>
    </w:p>
    <w:p w:rsidR="002453E1" w:rsidRDefault="002453E1">
      <w:pPr>
        <w:pStyle w:val="ProductList-Body"/>
        <w:rPr>
          <w:rtl/>
        </w:rPr>
      </w:pPr>
    </w:p>
    <w:p w:rsidR="002453E1" w:rsidRDefault="00A73845">
      <w:pPr>
        <w:pStyle w:val="ProductList-Body"/>
        <w:rPr>
          <w:rtl/>
        </w:rPr>
      </w:pPr>
      <w:r>
        <w:rPr>
          <w:rtl/>
        </w:rPr>
        <w:t xml:space="preserve">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w:t>
      </w:r>
      <w:r>
        <w:rPr>
          <w:rtl/>
        </w:rPr>
        <w:t>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2453E1" w:rsidRDefault="002453E1">
      <w:pPr>
        <w:pStyle w:val="ProductList-Body"/>
        <w:rPr>
          <w:rtl/>
        </w:rPr>
      </w:pPr>
    </w:p>
    <w:p w:rsidR="002453E1" w:rsidRDefault="00A73845">
      <w:pPr>
        <w:pStyle w:val="ProductList-Body"/>
        <w:rPr>
          <w:rtl/>
        </w:rPr>
      </w:pPr>
      <w:r>
        <w:rPr>
          <w:rtl/>
        </w:rPr>
        <w:t>شروط استخدام برنامج الاستخدام المنزلي (Home Use Program) هي بين شركة Micros</w:t>
      </w:r>
      <w:r>
        <w:rPr>
          <w:rtl/>
        </w:rPr>
        <w:t>oft وموظف العميل ويتم الوصول إليها من خلال موقع ويب البرنامج.</w:t>
      </w:r>
    </w:p>
    <w:p w:rsidR="002453E1" w:rsidRDefault="002453E1">
      <w:pPr>
        <w:pStyle w:val="ProductList-Body"/>
        <w:rPr>
          <w:rtl/>
        </w:rPr>
      </w:pPr>
    </w:p>
    <w:p w:rsidR="002453E1" w:rsidRDefault="00A73845">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245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ترخيص برنامج Home Use Program المقابل</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Standard 2010/2013/2016</w:t>
            </w:r>
          </w:p>
          <w:p w:rsidR="002453E1" w:rsidRDefault="00A73845">
            <w:pPr>
              <w:pStyle w:val="ProductList-TableBody"/>
              <w:rPr>
                <w:rtl/>
              </w:rPr>
            </w:pPr>
            <w:r>
              <w:rPr>
                <w:rtl/>
              </w:rPr>
              <w:t xml:space="preserve">Office Professional Plus 2010/2013/2016 </w:t>
            </w:r>
          </w:p>
          <w:p w:rsidR="002453E1" w:rsidRDefault="00A73845">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Professional Plus 2016 HUP أو Office 2016 لـ Mac Home &amp; Business مع Lync DL HUP</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Access 2010/2013/2016</w:t>
            </w:r>
          </w:p>
          <w:p w:rsidR="002453E1" w:rsidRDefault="00A73845">
            <w:pPr>
              <w:pStyle w:val="ProductList-TableBody"/>
              <w:rPr>
                <w:rtl/>
              </w:rPr>
            </w:pPr>
            <w:r>
              <w:rPr>
                <w:rtl/>
              </w:rPr>
              <w:t>Excel 2010/2013/20</w:t>
            </w:r>
            <w:r>
              <w:rPr>
                <w:rtl/>
              </w:rPr>
              <w:t>16</w:t>
            </w:r>
          </w:p>
          <w:p w:rsidR="002453E1" w:rsidRDefault="00A73845">
            <w:pPr>
              <w:pStyle w:val="ProductList-TableBody"/>
              <w:rPr>
                <w:rtl/>
              </w:rPr>
            </w:pPr>
            <w:r>
              <w:rPr>
                <w:rtl/>
              </w:rPr>
              <w:t>PowerPoint 2010/2013/2016</w:t>
            </w:r>
          </w:p>
          <w:p w:rsidR="002453E1" w:rsidRDefault="00A73845">
            <w:pPr>
              <w:pStyle w:val="ProductList-TableBody"/>
              <w:rPr>
                <w:rtl/>
              </w:rPr>
            </w:pPr>
            <w:r>
              <w:rPr>
                <w:rtl/>
              </w:rPr>
              <w:t>InfoPath 2010/2013/2016</w:t>
            </w:r>
          </w:p>
          <w:p w:rsidR="002453E1" w:rsidRDefault="00A73845">
            <w:pPr>
              <w:pStyle w:val="ProductList-TableBody"/>
              <w:rPr>
                <w:rtl/>
              </w:rPr>
            </w:pPr>
            <w:r>
              <w:rPr>
                <w:rtl/>
              </w:rPr>
              <w:t>Lync 2010/2013/2015</w:t>
            </w:r>
          </w:p>
          <w:p w:rsidR="002453E1" w:rsidRDefault="00A73845">
            <w:pPr>
              <w:pStyle w:val="ProductList-TableBody"/>
              <w:rPr>
                <w:rtl/>
              </w:rPr>
            </w:pPr>
            <w:r>
              <w:rPr>
                <w:rtl/>
              </w:rPr>
              <w:t>OneNote 2010/2013/2016</w:t>
            </w:r>
          </w:p>
          <w:p w:rsidR="002453E1" w:rsidRDefault="00A73845">
            <w:pPr>
              <w:pStyle w:val="ProductList-TableBody"/>
              <w:rPr>
                <w:rtl/>
              </w:rPr>
            </w:pPr>
            <w:r>
              <w:rPr>
                <w:rtl/>
              </w:rPr>
              <w:t>Outlook 2010/2013/2016</w:t>
            </w:r>
          </w:p>
          <w:p w:rsidR="002453E1" w:rsidRDefault="00A73845">
            <w:pPr>
              <w:pStyle w:val="ProductList-TableBody"/>
              <w:rPr>
                <w:rtl/>
              </w:rPr>
            </w:pPr>
            <w:r>
              <w:rPr>
                <w:rtl/>
              </w:rPr>
              <w:t>Publisher 2010/2013/2016</w:t>
            </w:r>
          </w:p>
          <w:p w:rsidR="002453E1" w:rsidRDefault="00A73845">
            <w:pPr>
              <w:pStyle w:val="ProductList-TableBody"/>
              <w:rPr>
                <w:rtl/>
              </w:rPr>
            </w:pPr>
            <w:r>
              <w:rPr>
                <w:rtl/>
              </w:rPr>
              <w:t>Skype for Business 2015</w:t>
            </w:r>
          </w:p>
          <w:p w:rsidR="002453E1" w:rsidRDefault="00A73845">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Professional Plus 2016 HUP أو Office 2016 لـ Mac Home &amp;</w:t>
            </w:r>
            <w:r>
              <w:rPr>
                <w:rtl/>
              </w:rPr>
              <w:t xml:space="preserve"> Business مع Lync DL HUP </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Visio Standard 2010/2013 /2016 </w:t>
            </w:r>
          </w:p>
          <w:p w:rsidR="002453E1" w:rsidRDefault="00A73845">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Visio Professional 2016 HUP</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Standard 2010/2013/2016</w:t>
            </w:r>
          </w:p>
          <w:p w:rsidR="002453E1" w:rsidRDefault="00A73845">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Professional 2016 HUP</w:t>
            </w:r>
          </w:p>
        </w:tc>
      </w:tr>
    </w:tbl>
    <w:p w:rsidR="002453E1" w:rsidRDefault="00A73845">
      <w:pPr>
        <w:pStyle w:val="ProductList-Body"/>
        <w:rPr>
          <w:rtl/>
        </w:rPr>
      </w:pPr>
      <w:r>
        <w:rPr>
          <w:i/>
          <w:rtl/>
        </w:rPr>
        <w:t xml:space="preserve">للاطلاع على مزيد من المعلومات، بما </w:t>
      </w:r>
      <w:r>
        <w:rPr>
          <w:i/>
          <w:rtl/>
        </w:rPr>
        <w:t xml:space="preserve">في ذلك معلومات حول توفر برامج إضافية لـ Home Use Program في المستقبل، يرجى الرجوع إلى </w:t>
      </w:r>
      <w:hyperlink r:id="rId136">
        <w:r>
          <w:rPr>
            <w:i/>
            <w:color w:val="00467F"/>
            <w:u w:val="single"/>
            <w:rtl/>
          </w:rPr>
          <w:t>http://www.microsoft.com/licensing</w:t>
        </w:r>
      </w:hyperlink>
      <w:r>
        <w:rPr>
          <w:i/>
          <w:rtl/>
        </w:rPr>
        <w:t>.</w:t>
      </w:r>
    </w:p>
    <w:p w:rsidR="002453E1" w:rsidRDefault="002453E1">
      <w:pPr>
        <w:pStyle w:val="ProductList-Body"/>
        <w:rPr>
          <w:rtl/>
        </w:rPr>
      </w:pPr>
    </w:p>
    <w:p w:rsidR="002453E1" w:rsidRDefault="00A73845">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2453E1" w:rsidRDefault="002453E1">
      <w:pPr>
        <w:pStyle w:val="ProductList-Body"/>
        <w:jc w:val="right"/>
        <w:rPr>
          <w:rtl/>
        </w:rPr>
      </w:pPr>
    </w:p>
    <w:p w:rsidR="002453E1" w:rsidRDefault="00A73845">
      <w:pPr>
        <w:pStyle w:val="ProductList-ClauseHeading"/>
        <w:outlineLvl w:val="2"/>
        <w:rPr>
          <w:rtl/>
        </w:rPr>
      </w:pPr>
      <w:bookmarkStart w:id="393" w:name="_Sec585"/>
      <w:r>
        <w:rPr>
          <w:rtl/>
        </w:rPr>
        <w:t>دعم حل المشكلات على مدار 24 ساعة</w:t>
      </w:r>
      <w:r>
        <w:rPr>
          <w:rtl/>
        </w:rPr>
        <w:t xml:space="preserve"> يوميًا طوال أيام الأسبوع</w:t>
      </w:r>
      <w:bookmarkEnd w:id="393"/>
    </w:p>
    <w:p w:rsidR="002453E1" w:rsidRDefault="00A73845">
      <w:pPr>
        <w:pStyle w:val="ProductList-Body"/>
        <w:rPr>
          <w:rtl/>
        </w:rPr>
      </w:pPr>
      <w:r>
        <w:rPr>
          <w:rtl/>
        </w:rPr>
        <w:t>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w:t>
      </w:r>
      <w:r>
        <w:rPr>
          <w:rtl/>
        </w:rPr>
        <w:t xml:space="preserve"> على مدار 24 ساعة يوميًا طوال أيام الأسبوع. </w:t>
      </w:r>
    </w:p>
    <w:p w:rsidR="002453E1" w:rsidRDefault="002453E1">
      <w:pPr>
        <w:pStyle w:val="ProductList-Body"/>
        <w:rPr>
          <w:rtl/>
        </w:rPr>
      </w:pPr>
    </w:p>
    <w:p w:rsidR="002453E1" w:rsidRDefault="00A73845">
      <w:pPr>
        <w:pStyle w:val="ProductList-Body"/>
        <w:rPr>
          <w:rtl/>
        </w:rPr>
      </w:pPr>
      <w:r>
        <w:rPr>
          <w:rtl/>
        </w:rPr>
        <w:t>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w:t>
      </w:r>
      <w:r>
        <w:rPr>
          <w:rtl/>
        </w:rPr>
        <w:t xml:space="preserve">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2453E1" w:rsidRDefault="002453E1">
      <w:pPr>
        <w:pStyle w:val="ProductList-Body"/>
        <w:rPr>
          <w:rtl/>
        </w:rPr>
      </w:pPr>
    </w:p>
    <w:p w:rsidR="002453E1" w:rsidRDefault="00A73845">
      <w:pPr>
        <w:pStyle w:val="ProductList-Body"/>
        <w:rPr>
          <w:rtl/>
        </w:rPr>
      </w:pPr>
      <w:r>
        <w:rPr>
          <w:rtl/>
        </w:rPr>
        <w:t>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w:t>
      </w:r>
      <w:r>
        <w:rPr>
          <w:rtl/>
        </w:rPr>
        <w:t xml:space="preserve">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2453E1" w:rsidRDefault="002453E1">
      <w:pPr>
        <w:pStyle w:val="ProductList-Body"/>
        <w:rPr>
          <w:rtl/>
        </w:rPr>
      </w:pPr>
    </w:p>
    <w:p w:rsidR="002453E1" w:rsidRDefault="00A73845">
      <w:pPr>
        <w:pStyle w:val="ProductList-Body"/>
        <w:rPr>
          <w:rtl/>
        </w:rPr>
      </w:pPr>
      <w:r>
        <w:rPr>
          <w:rtl/>
        </w:rPr>
        <w:t>يُعرَّف طلب الحصول على دعم بش</w:t>
      </w:r>
      <w:r>
        <w:rPr>
          <w:rtl/>
        </w:rPr>
        <w:t>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w:t>
      </w:r>
      <w:r>
        <w:rPr>
          <w:rtl/>
        </w:rPr>
        <w:t>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w:t>
      </w:r>
      <w:r>
        <w:rPr>
          <w:rtl/>
        </w:rPr>
        <w:t>ت العاجلة لمعالجة المشكلات المحددة التي يواجهها العميل والتي لم يتم اختبارها بشأن الرجوع للحالة السابقة.</w:t>
      </w:r>
    </w:p>
    <w:p w:rsidR="002453E1" w:rsidRDefault="002453E1">
      <w:pPr>
        <w:pStyle w:val="ProductList-Body"/>
        <w:rPr>
          <w:rtl/>
        </w:rPr>
      </w:pPr>
    </w:p>
    <w:p w:rsidR="002453E1" w:rsidRDefault="00A73845">
      <w:pPr>
        <w:pStyle w:val="ProductList-SubClauseHeading"/>
        <w:outlineLvl w:val="3"/>
        <w:rPr>
          <w:rtl/>
        </w:rPr>
      </w:pPr>
      <w:r>
        <w:rPr>
          <w:rtl/>
        </w:rPr>
        <w:t>جوائز إجراءات دعم الهاتف (Phone Support Incident Awards)</w:t>
      </w:r>
    </w:p>
    <w:p w:rsidR="002453E1" w:rsidRDefault="00A73845">
      <w:pPr>
        <w:pStyle w:val="ProductList-BodyIndented"/>
        <w:rPr>
          <w:rtl/>
        </w:rPr>
      </w:pPr>
      <w:r>
        <w:rPr>
          <w:rtl/>
        </w:rPr>
        <w:t>يختلف عدد أحداث دعم الهاتف المسموح بها حسب العميل وفقًا لاستخدام ضمان البرنامج (SA spend) وخي</w:t>
      </w:r>
      <w:r>
        <w:rPr>
          <w:rtl/>
        </w:rPr>
        <w:t xml:space="preserve">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w:t>
      </w:r>
      <w:r>
        <w:rPr>
          <w:rtl/>
        </w:rPr>
        <w:lastRenderedPageBreak/>
        <w:t xml:space="preserve">Open Value أو رقم تخويل ترخيص Open License. ستمنح Microsoft </w:t>
      </w:r>
      <w:r>
        <w:rPr>
          <w:rtl/>
        </w:rPr>
        <w:t>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w:t>
      </w:r>
      <w:r>
        <w:rPr>
          <w:rtl/>
        </w:rPr>
        <w:t>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2453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الخادم/ترخيص وصول العميل - زيادات منح الأحدا</w:t>
            </w:r>
            <w:r>
              <w:rPr>
                <w:color w:val="FFFFFF"/>
                <w:rtl/>
              </w:rPr>
              <w:t>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IW/العميل - زيادات منح الأحداث</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$200,000</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300,000</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270,000</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 Fr. 330,000</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1650000 كولون كوستاريكي</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1600000 كرونا</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215,000</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£135,000</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24000000 ين ياباني</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240000000 دينار كويتي</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1650000 كرونا</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350,000</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2000000 كرونا</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7000000 دولار تايواني جديد</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10000000 روبية هندية</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6600000 روبل روسي</w:t>
            </w:r>
          </w:p>
        </w:tc>
      </w:tr>
    </w:tbl>
    <w:p w:rsidR="002453E1" w:rsidRDefault="002453E1">
      <w:pPr>
        <w:pStyle w:val="ProductList-BodyIndented"/>
        <w:ind w:left="720"/>
        <w:rPr>
          <w:rtl/>
        </w:rPr>
      </w:pPr>
    </w:p>
    <w:p w:rsidR="002453E1" w:rsidRDefault="00A73845">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w:t>
      </w:r>
      <w:r>
        <w:rPr>
          <w:rtl/>
        </w:rPr>
        <w:t>hone Support Incidents) بين التسجيلات أو الاتفاقيات.</w:t>
      </w:r>
    </w:p>
    <w:p w:rsidR="002453E1" w:rsidRDefault="002453E1">
      <w:pPr>
        <w:pStyle w:val="ProductList-BodyIndented"/>
        <w:rPr>
          <w:rtl/>
        </w:rPr>
      </w:pPr>
    </w:p>
    <w:p w:rsidR="002453E1" w:rsidRDefault="00A73845">
      <w:pPr>
        <w:pStyle w:val="ProductList-BodyIndented"/>
        <w:rPr>
          <w:rtl/>
        </w:rPr>
      </w:pPr>
      <w:r>
        <w:rPr>
          <w:rtl/>
        </w:rPr>
        <w:t xml:space="preserve">يتوفر الوصول إلى دعم الهاتف المحلي أثناء ساعات العمل عبر موقع الويب </w:t>
      </w:r>
      <w:hyperlink r:id="rId13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w:t>
      </w:r>
      <w:r>
        <w:rPr>
          <w:rtl/>
        </w:rPr>
        <w:t>ق.</w:t>
      </w:r>
    </w:p>
    <w:p w:rsidR="002453E1" w:rsidRDefault="002453E1">
      <w:pPr>
        <w:pStyle w:val="ProductList-BodyIndented"/>
        <w:ind w:left="720"/>
        <w:rPr>
          <w:rtl/>
        </w:rPr>
      </w:pPr>
    </w:p>
    <w:p w:rsidR="002453E1" w:rsidRDefault="00A73845">
      <w:pPr>
        <w:pStyle w:val="ProductList-SubClauseHeading"/>
        <w:outlineLvl w:val="3"/>
        <w:rPr>
          <w:rtl/>
        </w:rPr>
      </w:pPr>
      <w:r>
        <w:rPr>
          <w:rtl/>
        </w:rPr>
        <w:t>الأحداث القائمة على الويب</w:t>
      </w:r>
    </w:p>
    <w:p w:rsidR="002453E1" w:rsidRDefault="00A73845">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w:t>
      </w:r>
      <w:r>
        <w:rPr>
          <w:rtl/>
        </w:rPr>
        <w:t xml:space="preserve">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w:t>
      </w:r>
      <w:r>
        <w:rPr>
          <w:rtl/>
        </w:rPr>
        <w:t>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w:t>
      </w:r>
      <w:r>
        <w:rPr>
          <w:rtl/>
        </w:rPr>
        <w:t>، في حال استمرار الدقة على الويب والبريد الإلكتروني والوسائل الإلكترونية الأخرى.</w:t>
      </w:r>
    </w:p>
    <w:p w:rsidR="002453E1" w:rsidRDefault="002453E1">
      <w:pPr>
        <w:pStyle w:val="ProductList-BodyIndented"/>
        <w:rPr>
          <w:rtl/>
        </w:rPr>
      </w:pPr>
    </w:p>
    <w:p w:rsidR="002453E1" w:rsidRDefault="00A73845">
      <w:pPr>
        <w:pStyle w:val="ProductList-BodyIndented"/>
        <w:rPr>
          <w:rtl/>
        </w:rPr>
      </w:pPr>
      <w:r>
        <w:rPr>
          <w:rtl/>
        </w:rPr>
        <w:t xml:space="preserve">يلزم وجود ضمان البرنامج لكل من برنامج الخادم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w:instrText>
      </w:r>
      <w:r>
        <w:instrText>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لأحداث</w:t>
      </w:r>
      <w:r>
        <w:t xml:space="preserve"> </w:t>
      </w:r>
      <w:r>
        <w:t>دعم</w:t>
      </w:r>
      <w:r>
        <w:t xml:space="preserve"> </w:t>
      </w:r>
      <w:r>
        <w:t>الويب</w:t>
      </w:r>
      <w:r>
        <w:t xml:space="preserve">. </w:t>
      </w:r>
      <w:r>
        <w:t>يجوز</w:t>
      </w:r>
      <w:r>
        <w:t xml:space="preserve"> </w:t>
      </w:r>
      <w:r>
        <w:t>للعملاء</w:t>
      </w:r>
      <w:r>
        <w:t xml:space="preserve"> </w:t>
      </w:r>
      <w:r>
        <w:t>فقط</w:t>
      </w:r>
      <w:r>
        <w:t xml:space="preserve"> </w:t>
      </w:r>
      <w:r>
        <w:t>تقديم</w:t>
      </w:r>
      <w:r>
        <w:t xml:space="preserve"> </w:t>
      </w:r>
      <w:r>
        <w:t>طلبات</w:t>
      </w:r>
      <w:r>
        <w:t xml:space="preserve"> </w:t>
      </w:r>
      <w:r>
        <w:t>دعم</w:t>
      </w:r>
      <w:r>
        <w:t xml:space="preserve"> </w:t>
      </w:r>
      <w:r>
        <w:t>حل</w:t>
      </w:r>
      <w:r>
        <w:t xml:space="preserve"> </w:t>
      </w:r>
      <w:r>
        <w:t>المشكلات</w:t>
      </w:r>
      <w:r>
        <w:t xml:space="preserve"> </w:t>
      </w:r>
      <w:r>
        <w:t>القائمة</w:t>
      </w:r>
      <w:r>
        <w:t xml:space="preserve"> </w:t>
      </w:r>
      <w:r>
        <w:t>على</w:t>
      </w:r>
      <w:r>
        <w:t xml:space="preserve"> </w:t>
      </w:r>
      <w:r>
        <w:t>الويب</w:t>
      </w:r>
      <w:r>
        <w:t xml:space="preserve"> </w:t>
      </w:r>
      <w:r>
        <w:t>لتلك</w:t>
      </w:r>
      <w:r>
        <w:t xml:space="preserve"> </w:t>
      </w:r>
      <w:r>
        <w:t>النسخ</w:t>
      </w:r>
      <w:r>
        <w:t xml:space="preserve"> </w:t>
      </w:r>
      <w:r>
        <w:t>المرخصة</w:t>
      </w:r>
      <w:r>
        <w:t xml:space="preserve"> </w:t>
      </w:r>
      <w:r>
        <w:t>من</w:t>
      </w:r>
      <w:r>
        <w:t xml:space="preserve"> </w:t>
      </w:r>
      <w:r>
        <w:t>برنامج</w:t>
      </w:r>
      <w:r>
        <w:t xml:space="preserve"> </w:t>
      </w:r>
      <w:r>
        <w:t>الخادم</w:t>
      </w:r>
      <w:r>
        <w:t xml:space="preserve"> </w:t>
      </w:r>
      <w:r>
        <w:t>المغطى</w:t>
      </w:r>
      <w:r>
        <w:t xml:space="preserve"> </w:t>
      </w:r>
      <w:r>
        <w:t>بضمان</w:t>
      </w:r>
      <w:r>
        <w:t xml:space="preserve"> </w:t>
      </w:r>
      <w:r>
        <w:t>البرنامج</w:t>
      </w:r>
      <w:r>
        <w:t xml:space="preserve"> (SA).</w:t>
      </w:r>
    </w:p>
    <w:p w:rsidR="002453E1" w:rsidRDefault="002453E1">
      <w:pPr>
        <w:pStyle w:val="ProductList-BodyIndented"/>
        <w:ind w:left="720"/>
        <w:rPr>
          <w:rtl/>
        </w:rPr>
      </w:pPr>
    </w:p>
    <w:p w:rsidR="002453E1" w:rsidRDefault="00A73845">
      <w:pPr>
        <w:pStyle w:val="ProductList-SubClauseHeading"/>
        <w:outlineLvl w:val="3"/>
        <w:rPr>
          <w:rtl/>
        </w:rPr>
      </w:pPr>
      <w:r>
        <w:rPr>
          <w:rtl/>
        </w:rPr>
        <w:t>جهات اتصال الدعم</w:t>
      </w:r>
    </w:p>
    <w:p w:rsidR="002453E1" w:rsidRDefault="00A73845">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w:t>
      </w:r>
      <w:r>
        <w:rPr>
          <w:rtl/>
        </w:rPr>
        <w:t>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2453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S/S+: اتفاقية EA المستوى D</w:t>
            </w:r>
          </w:p>
        </w:tc>
      </w:tr>
      <w:tr w:rsidR="002453E1">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حسب الحاجة</w:t>
            </w:r>
          </w:p>
        </w:tc>
      </w:tr>
      <w:tr w:rsidR="002453E1">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w:t>
            </w:r>
          </w:p>
        </w:tc>
      </w:tr>
    </w:tbl>
    <w:p w:rsidR="002453E1" w:rsidRDefault="002453E1">
      <w:pPr>
        <w:pStyle w:val="ProductList-BodyIndented"/>
        <w:rPr>
          <w:rtl/>
        </w:rPr>
      </w:pPr>
    </w:p>
    <w:p w:rsidR="002453E1" w:rsidRDefault="00A73845">
      <w:pPr>
        <w:pStyle w:val="ProductList-SubClauseHeading"/>
        <w:outlineLvl w:val="3"/>
        <w:rPr>
          <w:rtl/>
        </w:rPr>
      </w:pPr>
      <w:r>
        <w:rPr>
          <w:rtl/>
        </w:rPr>
        <w:t>مستوى الخدمة لعملاء ضمان البرنامج</w:t>
      </w:r>
    </w:p>
    <w:p w:rsidR="002453E1" w:rsidRDefault="00A73845">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2453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استجابة العميل المتوقعة</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lastRenderedPageBreak/>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تأثير خطير على الشركة: </w:t>
            </w:r>
          </w:p>
          <w:p w:rsidR="002453E1" w:rsidRDefault="00A73845">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أول استجابة هاتفية في غضون ساعتين أو أقل تبعًا لعرض الدعم</w:t>
            </w:r>
          </w:p>
          <w:p w:rsidR="002453E1" w:rsidRDefault="00A73845">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تخصيص الموارد المناسبة لتعزيز الجهود المتو</w:t>
            </w:r>
            <w:r>
              <w:rPr>
                <w:rtl/>
              </w:rPr>
              <w:t>اصلة على مدار اليوم وطوال أيام الأسبوع2</w:t>
            </w:r>
          </w:p>
          <w:p w:rsidR="002453E1" w:rsidRDefault="00A73845">
            <w:pPr>
              <w:pStyle w:val="ProductList-TableBody"/>
              <w:rPr>
                <w:rtl/>
              </w:rPr>
            </w:pPr>
            <w:r>
              <w:rPr>
                <w:rtl/>
              </w:rPr>
              <w:t>وصول واستجابة سريعان بواسطة جهة التحكم بالتغيير</w:t>
            </w:r>
          </w:p>
          <w:p w:rsidR="002453E1" w:rsidRDefault="00A73845">
            <w:pPr>
              <w:pStyle w:val="ProductList-TableBody"/>
              <w:rPr>
                <w:rtl/>
              </w:rPr>
            </w:pPr>
            <w:r>
              <w:rPr>
                <w:rtl/>
              </w:rPr>
              <w:t>إعلام الإدارة</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تأثير متوسط على الشركة: </w:t>
            </w:r>
          </w:p>
          <w:p w:rsidR="002453E1" w:rsidRDefault="00A73845">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أول استجابة هاتفية في غضون أربع ساعات أو أقل تبعًا لعرض الدعم</w:t>
            </w:r>
          </w:p>
          <w:p w:rsidR="002453E1" w:rsidRDefault="00A73845">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تخصيص الموارد المناسبة للمحافظة على بذل الجهود المتواصلة على مدار ساعات العمل</w:t>
            </w:r>
          </w:p>
          <w:p w:rsidR="002453E1" w:rsidRDefault="00A73845">
            <w:pPr>
              <w:pStyle w:val="ProductList-TableBody"/>
              <w:rPr>
                <w:rtl/>
              </w:rPr>
            </w:pPr>
            <w:r>
              <w:rPr>
                <w:rtl/>
              </w:rPr>
              <w:t>وصول واستجابة سريعان من جهة التحكم بالتغيير في غضون 4 ساعات عمل</w:t>
            </w:r>
          </w:p>
        </w:tc>
      </w:tr>
      <w:tr w:rsidR="002453E1">
        <w:tc>
          <w:tcPr>
            <w:tcW w:w="29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الحد الأدنى من التأثير على الشركة: </w:t>
            </w:r>
          </w:p>
          <w:p w:rsidR="002453E1" w:rsidRDefault="00A73845">
            <w:pPr>
              <w:pStyle w:val="ProductList-TableBody"/>
              <w:rPr>
                <w:rtl/>
              </w:rPr>
            </w:pPr>
            <w:r>
              <w:rPr>
                <w:rtl/>
              </w:rPr>
              <w:t>شركة العميل تعمل بشكل جيد مع وجود عوائق طفيفة ل</w:t>
            </w:r>
            <w:r>
              <w:rPr>
                <w:rtl/>
              </w:rPr>
              <w:t>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أول استجابة خلال يوم عمل واحد أو أقل تبعًا لعرض الدعم</w:t>
            </w:r>
          </w:p>
          <w:p w:rsidR="002453E1" w:rsidRDefault="00A73845">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معلومات جهة اتصال دقيقة عن صاحب الحالة</w:t>
            </w:r>
          </w:p>
          <w:p w:rsidR="002453E1" w:rsidRDefault="00A73845">
            <w:pPr>
              <w:pStyle w:val="ProductList-TableBody"/>
              <w:rPr>
                <w:rtl/>
              </w:rPr>
            </w:pPr>
            <w:r>
              <w:rPr>
                <w:rtl/>
              </w:rPr>
              <w:t>الاستجابة خلال يوم عمل واحد.</w:t>
            </w:r>
          </w:p>
        </w:tc>
      </w:tr>
    </w:tbl>
    <w:p w:rsidR="002453E1" w:rsidRDefault="00A73845">
      <w:pPr>
        <w:pStyle w:val="ProductList-BodyIndented"/>
        <w:rPr>
          <w:rtl/>
        </w:rPr>
      </w:pPr>
      <w:r>
        <w:rPr>
          <w:i/>
          <w:rtl/>
        </w:rPr>
        <w:t>1 اتصل بممثل Microsoft لمعرفة ساعات العمل المحلية.</w:t>
      </w:r>
    </w:p>
    <w:p w:rsidR="002453E1" w:rsidRDefault="00A73845">
      <w:pPr>
        <w:pStyle w:val="ProductList-BodyIndented"/>
        <w:rPr>
          <w:rtl/>
        </w:rPr>
      </w:pPr>
      <w:r>
        <w:rPr>
          <w:i/>
          <w:rtl/>
        </w:rPr>
        <w:t>2 قد تحتاج Mic</w:t>
      </w:r>
      <w:r>
        <w:rPr>
          <w:i/>
          <w:rtl/>
        </w:rPr>
        <w:t>rosoft إلى خفض مستوى الخطورة إذا لم يكن العميل قادرًا على تقديم الموارد أو الاستجابات المناسبة لتمكين Microsoft من مواصلة جهود حل المشكلة.</w:t>
      </w:r>
    </w:p>
    <w:p w:rsidR="002453E1" w:rsidRDefault="002453E1">
      <w:pPr>
        <w:pStyle w:val="ProductList-BodyIndented"/>
        <w:ind w:left="720"/>
        <w:rPr>
          <w:rtl/>
        </w:rPr>
      </w:pPr>
    </w:p>
    <w:p w:rsidR="002453E1" w:rsidRDefault="00A73845">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2453E1" w:rsidRDefault="00A73845">
      <w:pPr>
        <w:pStyle w:val="ProductList-BodyIndented"/>
        <w:rPr>
          <w:rtl/>
        </w:rPr>
      </w:pPr>
      <w:r>
        <w:rPr>
          <w:rtl/>
        </w:rPr>
        <w:t>يجوز ل</w:t>
      </w:r>
      <w:r>
        <w:rPr>
          <w:rtl/>
        </w:rPr>
        <w:t>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2453E1" w:rsidRDefault="002453E1">
      <w:pPr>
        <w:pStyle w:val="ProductList-BodyIndented"/>
        <w:rPr>
          <w:rtl/>
        </w:rPr>
      </w:pPr>
    </w:p>
    <w:p w:rsidR="002453E1" w:rsidRDefault="00A73845">
      <w:pPr>
        <w:pStyle w:val="ProductList-BodyIndented"/>
        <w:rPr>
          <w:rtl/>
        </w:rPr>
      </w:pPr>
      <w:r>
        <w:rPr>
          <w:rtl/>
        </w:rPr>
        <w:t>هذه الخدمات هي للاست</w:t>
      </w:r>
      <w:r>
        <w:rPr>
          <w:rtl/>
        </w:rPr>
        <w:t>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w:t>
      </w:r>
      <w:r>
        <w:rPr>
          <w:rtl/>
        </w:rPr>
        <w:t>)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2453E1" w:rsidRDefault="002453E1">
      <w:pPr>
        <w:pStyle w:val="ProductList-BodyIndented"/>
        <w:ind w:left="720"/>
        <w:rPr>
          <w:rtl/>
        </w:rPr>
      </w:pPr>
    </w:p>
    <w:p w:rsidR="002453E1" w:rsidRDefault="00A73845">
      <w:pPr>
        <w:pStyle w:val="ProductList-SubClauseHeading"/>
        <w:outlineLvl w:val="3"/>
        <w:rPr>
          <w:rtl/>
        </w:rPr>
      </w:pPr>
      <w:r>
        <w:rPr>
          <w:rtl/>
        </w:rPr>
        <w:t>شروط الشركات الإضافية</w:t>
      </w:r>
    </w:p>
    <w:p w:rsidR="002453E1" w:rsidRDefault="00A73845">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2453E1" w:rsidRDefault="002453E1">
      <w:pPr>
        <w:pStyle w:val="ProductList-BodyIndented"/>
        <w:rPr>
          <w:rtl/>
        </w:rPr>
      </w:pPr>
    </w:p>
    <w:p w:rsidR="002453E1" w:rsidRDefault="00A73845">
      <w:pPr>
        <w:pStyle w:val="ProductList-BodyIndented"/>
        <w:rPr>
          <w:rtl/>
        </w:rPr>
      </w:pPr>
      <w:r>
        <w:rPr>
          <w:rtl/>
        </w:rPr>
        <w:t>قد يؤدي ال</w:t>
      </w:r>
      <w:r>
        <w:rPr>
          <w:rtl/>
        </w:rPr>
        <w:t xml:space="preserve">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2453E1" w:rsidRDefault="002453E1">
      <w:pPr>
        <w:pStyle w:val="ProductList-BodyIndented"/>
        <w:ind w:left="720"/>
        <w:rPr>
          <w:rtl/>
        </w:rPr>
      </w:pPr>
    </w:p>
    <w:p w:rsidR="002453E1" w:rsidRDefault="00A73845">
      <w:pPr>
        <w:pStyle w:val="ProductList-SubClauseHeading"/>
        <w:outlineLvl w:val="3"/>
        <w:rPr>
          <w:rtl/>
        </w:rPr>
      </w:pPr>
      <w:r>
        <w:rPr>
          <w:rtl/>
        </w:rPr>
        <w:t>دعم غير محدود لحل المشكلات على مدار 24 ساعة يوميًا طوال أيا</w:t>
      </w:r>
      <w:r>
        <w:rPr>
          <w:rtl/>
        </w:rPr>
        <w:t>م الأسبوع</w:t>
      </w:r>
    </w:p>
    <w:p w:rsidR="002453E1" w:rsidRDefault="00A73845">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w:t>
        </w:r>
        <w:r>
          <w:rPr>
            <w:rtl/>
          </w:rPr>
          <w:t xml:space="preserve"> EA أو EAP أو Select Plus أو Select.</w:t>
        </w:r>
      </w:dir>
    </w:p>
    <w:p w:rsidR="002453E1" w:rsidRDefault="002453E1">
      <w:pPr>
        <w:pStyle w:val="ProductList-BodyIndented"/>
        <w:ind w:left="720"/>
        <w:rPr>
          <w:rtl/>
        </w:rPr>
      </w:pPr>
    </w:p>
    <w:p w:rsidR="002453E1" w:rsidRDefault="00A73845">
      <w:pPr>
        <w:pStyle w:val="ProductList-SubClauseHeading"/>
        <w:outlineLvl w:val="3"/>
        <w:rPr>
          <w:rtl/>
        </w:rPr>
      </w:pPr>
      <w:r>
        <w:rPr>
          <w:rtl/>
        </w:rPr>
        <w:t>أهلية SCE</w:t>
      </w:r>
    </w:p>
    <w:p w:rsidR="002453E1" w:rsidRDefault="00A73845">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w:t>
      </w:r>
      <w:r>
        <w:rPr>
          <w:rtl/>
        </w:rPr>
        <w:t xml:space="preserve">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w:t>
      </w:r>
      <w:r>
        <w:rPr>
          <w:rtl/>
        </w:rPr>
        <w:t>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2453E1" w:rsidRDefault="002453E1">
      <w:pPr>
        <w:pStyle w:val="ProductList-BodyIndented"/>
        <w:rPr>
          <w:rtl/>
        </w:rPr>
      </w:pPr>
    </w:p>
    <w:p w:rsidR="002453E1" w:rsidRDefault="00A73845">
      <w:pPr>
        <w:pStyle w:val="ProductList-BodyIndented"/>
        <w:rPr>
          <w:rtl/>
        </w:rPr>
      </w:pPr>
      <w:r>
        <w:rPr>
          <w:rtl/>
        </w:rPr>
        <w:t>منتجات نظام التطبيق الأسا</w:t>
      </w:r>
      <w:r>
        <w:rPr>
          <w:rtl/>
        </w:rPr>
        <w:t>سي (Application Platform) المؤهل هي:</w:t>
      </w:r>
    </w:p>
    <w:p w:rsidR="002453E1" w:rsidRDefault="00A73845" w:rsidP="006F5723">
      <w:pPr>
        <w:pStyle w:val="ProductList-Bullet"/>
        <w:numPr>
          <w:ilvl w:val="1"/>
          <w:numId w:val="3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2453E1" w:rsidRDefault="00A73845" w:rsidP="006F5723">
      <w:pPr>
        <w:pStyle w:val="ProductList-Bullet"/>
        <w:numPr>
          <w:ilvl w:val="1"/>
          <w:numId w:val="38"/>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2453E1" w:rsidRDefault="00A73845" w:rsidP="006F5723">
      <w:pPr>
        <w:pStyle w:val="ProductList-Bullet"/>
        <w:numPr>
          <w:ilvl w:val="1"/>
          <w:numId w:val="38"/>
        </w:numPr>
        <w:rPr>
          <w:rtl/>
        </w:rPr>
      </w:pPr>
      <w:r>
        <w:rPr>
          <w:rtl/>
        </w:rPr>
        <w:t>Office</w:t>
      </w:r>
      <w:r>
        <w:rPr>
          <w:rtl/>
        </w:rPr>
        <w:t xml:space="preserve"> SharePoint Server</w:t>
      </w:r>
      <w:r>
        <w:fldChar w:fldCharType="begin"/>
      </w:r>
      <w:r>
        <w:instrText xml:space="preserve"> XE "SharePoint Server" </w:instrText>
      </w:r>
      <w:r>
        <w:fldChar w:fldCharType="end"/>
      </w:r>
    </w:p>
    <w:p w:rsidR="002453E1" w:rsidRDefault="00A73845">
      <w:pPr>
        <w:pStyle w:val="ProductList-BodyIndented"/>
        <w:rPr>
          <w:rtl/>
        </w:rPr>
      </w:pPr>
      <w:r>
        <w:rPr>
          <w:rtl/>
        </w:rPr>
        <w:t>المنتجات المؤهلة من مكون البنية الأساسية (Core Infrastructure Component) هي:</w:t>
      </w:r>
    </w:p>
    <w:p w:rsidR="002453E1" w:rsidRDefault="00A73845" w:rsidP="006F5723">
      <w:pPr>
        <w:pStyle w:val="ProductList-Bullet"/>
        <w:numPr>
          <w:ilvl w:val="1"/>
          <w:numId w:val="39"/>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w:instrText>
      </w:r>
      <w:r>
        <w:instrText>و</w:instrText>
      </w:r>
      <w:r>
        <w:instrText>Syste</w:instrText>
      </w:r>
      <w:r>
        <w:instrText xml:space="preserve">m Center Datacenter" </w:instrText>
      </w:r>
      <w:r>
        <w:fldChar w:fldCharType="end"/>
      </w:r>
      <w:r>
        <w:rPr>
          <w:rtl/>
        </w:rPr>
        <w:t>)</w:t>
      </w:r>
    </w:p>
    <w:p w:rsidR="002453E1" w:rsidRDefault="00A73845" w:rsidP="006F5723">
      <w:pPr>
        <w:pStyle w:val="ProductList-Bullet"/>
        <w:numPr>
          <w:ilvl w:val="1"/>
          <w:numId w:val="39"/>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w:instrText>
      </w:r>
      <w:r>
        <w:instrText>و</w:instrText>
      </w:r>
      <w:r>
        <w:instrText xml:space="preserve">System Center Standard" </w:instrText>
      </w:r>
      <w:r>
        <w:fldChar w:fldCharType="end"/>
      </w:r>
      <w:r>
        <w:rPr>
          <w:rtl/>
        </w:rPr>
        <w:t>)</w:t>
      </w:r>
    </w:p>
    <w:p w:rsidR="002453E1" w:rsidRDefault="002453E1">
      <w:pPr>
        <w:pStyle w:val="ProductList-BodyIndented"/>
        <w:rPr>
          <w:rtl/>
        </w:rPr>
      </w:pPr>
    </w:p>
    <w:p w:rsidR="002453E1" w:rsidRDefault="00A73845">
      <w:pPr>
        <w:pStyle w:val="ProductList-BodyIndented"/>
        <w:rPr>
          <w:rtl/>
        </w:rPr>
      </w:pPr>
      <w:r>
        <w:rPr>
          <w:rtl/>
        </w:rPr>
        <w:lastRenderedPageBreak/>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250,000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375,000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337,500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412,500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2,062,500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2,000,000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268,750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168,750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30,000,000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300,000,000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2,062,500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437,500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2,500,000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8,750,000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12,500,000</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8,250,000</w:t>
            </w:r>
          </w:p>
        </w:tc>
      </w:tr>
    </w:tbl>
    <w:p w:rsidR="002453E1" w:rsidRDefault="002453E1">
      <w:pPr>
        <w:pStyle w:val="ProductList-BodyIndented"/>
        <w:ind w:left="720"/>
        <w:rPr>
          <w:rtl/>
        </w:rPr>
      </w:pPr>
    </w:p>
    <w:p w:rsidR="002453E1" w:rsidRDefault="00A73845">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w:t>
      </w:r>
      <w:r>
        <w:rPr>
          <w:rtl/>
        </w:rPr>
        <w:t>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المتوسط غير المحدود، فإن أي حدث تم منحه سابقًا على أسا</w:t>
      </w:r>
      <w:r>
        <w:rPr>
          <w:rtl/>
        </w:rPr>
        <w:t xml:space="preserve">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2453E1" w:rsidRDefault="002453E1">
      <w:pPr>
        <w:pStyle w:val="ProductList-BodyIndented"/>
        <w:ind w:left="720"/>
        <w:rPr>
          <w:rtl/>
        </w:rPr>
      </w:pPr>
    </w:p>
    <w:p w:rsidR="002453E1" w:rsidRDefault="00A73845">
      <w:pPr>
        <w:pStyle w:val="ProductList-SubClauseHeading"/>
        <w:outlineLvl w:val="3"/>
        <w:rPr>
          <w:rtl/>
        </w:rPr>
      </w:pPr>
      <w:r>
        <w:rPr>
          <w:rtl/>
        </w:rPr>
        <w:t>تأهل مستودع البيانات المتوازي (P</w:t>
      </w:r>
      <w:r>
        <w:rPr>
          <w:rtl/>
        </w:rPr>
        <w:t>arallel Data Warehouse)</w:t>
      </w:r>
    </w:p>
    <w:p w:rsidR="002453E1" w:rsidRDefault="00A73845">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w:t>
      </w:r>
      <w:r>
        <w:rPr>
          <w:rtl/>
        </w:rPr>
        <w:t xml:space="preserve">ن كونهم مسجلين في SCE أو استخدام SCE. عند شراء العميل تراخيص لـ PDW، لن تمنح Microsoft أحداثًا على أساس استخدام ضمان البرنامج (SA spend) الفعلي على هذا المنتج. </w:t>
      </w:r>
    </w:p>
    <w:p w:rsidR="002453E1" w:rsidRDefault="002453E1">
      <w:pPr>
        <w:pStyle w:val="ProductList-BodyIndented"/>
        <w:rPr>
          <w:rtl/>
        </w:rPr>
      </w:pPr>
    </w:p>
    <w:p w:rsidR="002453E1" w:rsidRDefault="00A73845">
      <w:pPr>
        <w:pStyle w:val="ProductList-BodyIndented"/>
        <w:rPr>
          <w:rtl/>
        </w:rPr>
      </w:pPr>
      <w:r>
        <w:rPr>
          <w:rtl/>
        </w:rPr>
        <w:t>وعلى الرغم من أن جميع العملاء المؤهلين سيحصلون على عدد غير محدود من أحداث حل المشكلات المميز (</w:t>
      </w:r>
      <w:r>
        <w:rPr>
          <w:rtl/>
        </w:rPr>
        <w:t xml:space="preserve">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w:t>
      </w:r>
      <w:r>
        <w:rPr>
          <w:rtl/>
        </w:rPr>
        <w:t>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w:t>
      </w:r>
      <w:r>
        <w:rPr>
          <w:rtl/>
        </w:rPr>
        <w:t>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2453E1" w:rsidRDefault="002453E1">
      <w:pPr>
        <w:pStyle w:val="ProductList-BodyIndented"/>
        <w:rPr>
          <w:rtl/>
        </w:rPr>
      </w:pPr>
    </w:p>
    <w:p w:rsidR="002453E1" w:rsidRDefault="00A73845">
      <w:pPr>
        <w:pStyle w:val="ProductList-BodyIndented"/>
        <w:rPr>
          <w:rtl/>
        </w:rPr>
      </w:pPr>
      <w:r>
        <w:rPr>
          <w:rtl/>
        </w:rPr>
        <w:t>ينطبق الجدول التالي على الع</w:t>
      </w:r>
      <w:r>
        <w:rPr>
          <w:rtl/>
        </w:rPr>
        <w:t>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جهات اتصال الدعم المسموح بها</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4</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6</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7</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8</w:t>
            </w:r>
          </w:p>
        </w:tc>
      </w:tr>
    </w:tbl>
    <w:p w:rsidR="002453E1" w:rsidRDefault="002453E1">
      <w:pPr>
        <w:pStyle w:val="ProductList-BodyIndented"/>
        <w:rPr>
          <w:rtl/>
        </w:rPr>
      </w:pPr>
    </w:p>
    <w:p w:rsidR="002453E1" w:rsidRDefault="00A73845">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2453E1" w:rsidRDefault="002453E1">
      <w:pPr>
        <w:pStyle w:val="ProductList-BodyIndented"/>
        <w:rPr>
          <w:rtl/>
        </w:rPr>
      </w:pPr>
    </w:p>
    <w:p w:rsidR="002453E1" w:rsidRDefault="00A73845">
      <w:pPr>
        <w:pStyle w:val="ProductList-ClauseHeading"/>
        <w:outlineLvl w:val="2"/>
        <w:rPr>
          <w:rtl/>
        </w:rPr>
      </w:pPr>
      <w:bookmarkStart w:id="394" w:name="_Sec586"/>
      <w:r>
        <w:rPr>
          <w:rtl/>
        </w:rPr>
        <w:lastRenderedPageBreak/>
        <w:t>دعم ا</w:t>
      </w:r>
      <w:r>
        <w:rPr>
          <w:rtl/>
        </w:rPr>
        <w:t>لإصلاح العاجل الموسع</w:t>
      </w:r>
      <w:bookmarkEnd w:id="394"/>
    </w:p>
    <w:p w:rsidR="002453E1" w:rsidRDefault="00A73845">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2453E1" w:rsidRDefault="00A73845" w:rsidP="006F5723">
      <w:pPr>
        <w:pStyle w:val="ProductList-Bullet"/>
        <w:numPr>
          <w:ilvl w:val="0"/>
          <w:numId w:val="40"/>
        </w:numPr>
        <w:rPr>
          <w:rtl/>
        </w:rPr>
      </w:pPr>
      <w:r>
        <w:rPr>
          <w:rtl/>
        </w:rPr>
        <w:t>العملاء (بخلاف عملاء Academic Select وSelect Plus for Academic واتفاقية Ca</w:t>
      </w:r>
      <w:r>
        <w:rPr>
          <w:rtl/>
        </w:rPr>
        <w:t xml:space="preserve">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2453E1" w:rsidRDefault="00A73845" w:rsidP="006F5723">
      <w:pPr>
        <w:pStyle w:val="ProductList-Bullet"/>
        <w:numPr>
          <w:ilvl w:val="0"/>
          <w:numId w:val="40"/>
        </w:numPr>
        <w:rPr>
          <w:rtl/>
        </w:rPr>
      </w:pPr>
      <w:r>
        <w:rPr>
          <w:rtl/>
        </w:rPr>
        <w:t>العملاء (بخلاف عملاء Academic Select وSelect Plus for Academic و</w:t>
      </w:r>
      <w:r>
        <w:rPr>
          <w:rtl/>
        </w:rPr>
        <w:t>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w:t>
      </w:r>
      <w:r>
        <w:rPr>
          <w:rtl/>
        </w:rPr>
        <w:t xml:space="preserve"> عضوية ضمان البرنامج على منتج Windows Embedded).</w:t>
      </w:r>
    </w:p>
    <w:p w:rsidR="002453E1" w:rsidRDefault="00A73845" w:rsidP="006F5723">
      <w:pPr>
        <w:pStyle w:val="ProductList-Bullet"/>
        <w:numPr>
          <w:ilvl w:val="0"/>
          <w:numId w:val="40"/>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w:instrText>
      </w:r>
      <w:r>
        <w:instrText xml:space="pre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w:instrText>
      </w:r>
      <w:r>
        <w:instrText>و</w:instrText>
      </w:r>
      <w:r>
        <w:instrText xml:space="preserve">System Center 2012" </w:instrText>
      </w:r>
      <w:r>
        <w:fldChar w:fldCharType="end"/>
      </w:r>
      <w:r>
        <w:rPr>
          <w:rtl/>
        </w:rPr>
        <w:t>، وWindows Server</w:t>
      </w:r>
      <w:r>
        <w:fldChar w:fldCharType="begin"/>
      </w:r>
      <w:r>
        <w:instrText xml:space="preserve"> XE "</w:instrText>
      </w:r>
      <w:r>
        <w:instrText>و</w:instrText>
      </w:r>
      <w:r>
        <w:instrText xml:space="preserve">Windows Server" </w:instrText>
      </w:r>
      <w:r>
        <w:fldChar w:fldCharType="end"/>
      </w:r>
      <w:r>
        <w:rPr>
          <w:rtl/>
        </w:rPr>
        <w:t>.</w:t>
      </w:r>
    </w:p>
    <w:p w:rsidR="002453E1" w:rsidRDefault="002453E1">
      <w:pPr>
        <w:pStyle w:val="ProductList-Body"/>
        <w:rPr>
          <w:rtl/>
        </w:rPr>
      </w:pPr>
    </w:p>
    <w:p w:rsidR="002453E1" w:rsidRDefault="00A73845">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w:t>
      </w:r>
      <w:r>
        <w:rPr>
          <w:rtl/>
        </w:rPr>
        <w:t>لدعم الموسع. ويظل العملاء مسؤولين عن رسوم الإصلاحات العاجلة الفردية.</w:t>
      </w:r>
    </w:p>
    <w:p w:rsidR="002453E1" w:rsidRDefault="002453E1">
      <w:pPr>
        <w:pStyle w:val="PURBreadcrumb"/>
        <w:bidi/>
        <w:rPr>
          <w:rtl/>
        </w:rPr>
      </w:pPr>
    </w:p>
    <w:p w:rsidR="002453E1" w:rsidRDefault="00A73845">
      <w:pPr>
        <w:pStyle w:val="ProductList-ClauseHeading"/>
        <w:outlineLvl w:val="2"/>
        <w:rPr>
          <w:rtl/>
        </w:rPr>
      </w:pPr>
      <w:bookmarkStart w:id="395" w:name="_Sec587"/>
      <w:r>
        <w:rPr>
          <w:rtl/>
        </w:rPr>
        <w:t>توفر ترخيص الترقية</w:t>
      </w:r>
      <w:bookmarkEnd w:id="395"/>
    </w:p>
    <w:p w:rsidR="002453E1" w:rsidRDefault="00A73845">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w:t>
      </w:r>
      <w:r>
        <w:rPr>
          <w:rtl/>
        </w:rPr>
        <w:t>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w:t>
        </w:r>
        <w:r>
          <w:rPr>
            <w:u w:val="single"/>
            <w:rtl/>
          </w:rPr>
          <w:t>لترقية</w:t>
        </w:r>
        <w:r>
          <w:rPr>
            <w:rtl/>
          </w:rPr>
          <w:t xml:space="preserve"> موجز الترخيص المجمع للترخيص: </w:t>
        </w:r>
        <w:hyperlink r:id="rId138">
          <w:r>
            <w:rPr>
              <w:color w:val="00467F"/>
              <w:u w:val="single"/>
              <w:rtl/>
            </w:rPr>
            <w:t>http://www.microsoft.com/licensing</w:t>
          </w:r>
        </w:hyperlink>
      </w:dir>
    </w:p>
    <w:tbl>
      <w:tblPr>
        <w:tblStyle w:val="PURTable"/>
        <w:bidiVisual/>
        <w:tblW w:w="0" w:type="dxa"/>
        <w:tblLook w:val="04A0" w:firstRow="1" w:lastRow="0" w:firstColumn="1" w:lastColumn="0" w:noHBand="0" w:noVBand="1"/>
      </w:tblPr>
      <w:tblGrid>
        <w:gridCol w:w="5343"/>
        <w:gridCol w:w="5447"/>
      </w:tblGrid>
      <w:tr w:rsidR="00245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الترقية إلى</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BizTalk Server Standard</w:t>
            </w:r>
            <w:r>
              <w:fldChar w:fldCharType="begin"/>
            </w:r>
            <w:r>
              <w:instrText xml:space="preserve"> XE "BizTalk Server Standard"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BizTalk Server Enterprise</w:t>
            </w:r>
            <w:r>
              <w:fldChar w:fldCharType="begin"/>
            </w:r>
            <w:r>
              <w:instrText xml:space="preserve"> XE "BizTalk Server Enterprise"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BizTalk Server Enterprise</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مجموعة اتفاقية ترخيص وصول العميل الأساسية</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مجم</w:t>
            </w:r>
            <w:r>
              <w:rPr>
                <w:rtl/>
              </w:rPr>
              <w:t>وعة ترخيص وصول العميل للمؤسسة</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جهاز سطح مكتب تعليمي مع مجموعة اتفاقية ترخيص وصول العميل للمؤسسة</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جهاز سطح مكتب مدرسي مع مجموعة اتفاقية ترخيص وصول العميل للمؤسسة</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Exchange</w:t>
            </w:r>
            <w:r>
              <w:rPr>
                <w:rtl/>
              </w:rPr>
              <w:t xml:space="preserv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Exchange Server Enterprise</w:t>
            </w:r>
            <w:r>
              <w:fldChar w:fldCharType="begin"/>
            </w:r>
            <w:r>
              <w:instrText xml:space="preserve"> XE "Exchange Server Enterprise"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Forefront TMG Enterprise</w:t>
            </w:r>
            <w:r>
              <w:fldChar w:fldCharType="begin"/>
            </w:r>
            <w:r>
              <w:instrText xml:space="preserve"> XE "Forefront TMG Enterprise"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Dynamics CRM Server</w:t>
            </w:r>
            <w:r>
              <w:fldChar w:fldCharType="begin"/>
            </w:r>
            <w:r>
              <w:instrText xml:space="preserve"> XE "Microsoft Dynamics CRM Server"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Office Professional Plus</w:t>
            </w:r>
            <w:r>
              <w:fldChar w:fldCharType="begin"/>
            </w:r>
            <w:r>
              <w:instrText xml:space="preserve"> XE "Office Professional Plus"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سطح مكتب Enterprise</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Project Professional</w:t>
            </w:r>
            <w:r>
              <w:fldChar w:fldCharType="begin"/>
            </w:r>
            <w:r>
              <w:instrText xml:space="preserve"> XE "Project Professional"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Server Enterprise Core</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System Center Standard</w:t>
            </w:r>
            <w:r>
              <w:fldChar w:fldCharType="begin"/>
            </w:r>
            <w:r>
              <w:instrText xml:space="preserve"> XE "System Center </w:instrText>
            </w:r>
            <w:r>
              <w:instrText xml:space="preserve">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System Center Datacenter</w:t>
            </w:r>
            <w:r>
              <w:fldChar w:fldCharType="begin"/>
            </w:r>
            <w:r>
              <w:instrText xml:space="preserve"> XE "System Center Datacenter"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Visio Professional</w:t>
            </w:r>
            <w:r>
              <w:fldChar w:fldCharType="begin"/>
            </w:r>
            <w:r>
              <w:instrText xml:space="preserve"> XE "Visio Professional"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Visual Studio Ent</w:t>
            </w:r>
            <w:r>
              <w:rPr>
                <w:rtl/>
              </w:rPr>
              <w:t>erprise مع MSDN</w:t>
            </w:r>
            <w:r>
              <w:fldChar w:fldCharType="begin"/>
            </w:r>
            <w:r>
              <w:instrText xml:space="preserve"> XE "Visual Studio Enterprise </w:instrText>
            </w:r>
            <w:r>
              <w:instrText>مع</w:instrText>
            </w:r>
            <w:r>
              <w:instrText xml:space="preserve"> MSDN"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Visual Studio Enterprise مع MSDN</w:t>
            </w:r>
            <w:r>
              <w:fldChar w:fldCharType="begin"/>
            </w:r>
            <w:r>
              <w:instrText xml:space="preserve"> XE "Visual Studio Enterprise </w:instrText>
            </w:r>
            <w:r>
              <w:instrText>مع</w:instrText>
            </w:r>
            <w:r>
              <w:instrText xml:space="preserve"> MSDN"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Server Datacenter</w:t>
            </w:r>
            <w:r>
              <w:fldChar w:fldCharType="begin"/>
            </w:r>
            <w:r>
              <w:instrText xml:space="preserve"> XE "Windows Server Datacenter" </w:instrText>
            </w:r>
            <w:r>
              <w:fldChar w:fldCharType="end"/>
            </w:r>
          </w:p>
        </w:tc>
      </w:tr>
      <w:tr w:rsidR="002453E1">
        <w:tc>
          <w:tcPr>
            <w:tcW w:w="600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Windows MultiPoint Server Premium</w:t>
            </w:r>
            <w:r>
              <w:fldChar w:fldCharType="begin"/>
            </w:r>
            <w:r>
              <w:instrText xml:space="preserve"> XE "Windows MultiPoint Server Premium" </w:instrText>
            </w:r>
            <w:r>
              <w:fldChar w:fldCharType="end"/>
            </w:r>
          </w:p>
        </w:tc>
      </w:tr>
    </w:tbl>
    <w:p w:rsidR="002453E1" w:rsidRDefault="002453E1">
      <w:pPr>
        <w:pStyle w:val="ProductList-Body"/>
        <w:rPr>
          <w:rtl/>
        </w:rPr>
      </w:pPr>
    </w:p>
    <w:p w:rsidR="002453E1" w:rsidRDefault="00A73845">
      <w:pPr>
        <w:pStyle w:val="ProductList-ClauseHeading"/>
        <w:outlineLvl w:val="2"/>
        <w:rPr>
          <w:rtl/>
        </w:rPr>
      </w:pPr>
      <w:bookmarkStart w:id="396" w:name="_Sec588"/>
      <w:r>
        <w:rPr>
          <w:rtl/>
        </w:rPr>
        <w:t>الخوادم - ح</w:t>
      </w:r>
      <w:r>
        <w:rPr>
          <w:rtl/>
        </w:rPr>
        <w:t>قوق استرداد الحالات المستعصية</w:t>
      </w:r>
      <w:bookmarkEnd w:id="396"/>
    </w:p>
    <w:p w:rsidR="002453E1" w:rsidRDefault="00A73845">
      <w:pPr>
        <w:pStyle w:val="ProductList-Body"/>
        <w:rPr>
          <w:rtl/>
        </w:rPr>
      </w:pPr>
      <w:r>
        <w:rPr>
          <w:rtl/>
        </w:rPr>
        <w:t>بالنسبة ‏</w:t>
      </w:r>
      <w:dir w:val="rtl">
        <w:r>
          <w:rPr>
            <w:rtl/>
          </w:rPr>
          <w:t xml:space="preserve">لكل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من</w:t>
        </w:r>
        <w:r>
          <w:t xml:space="preserve"> </w:t>
        </w:r>
        <w:r>
          <w:t>برنامج</w:t>
        </w:r>
        <w:r>
          <w:t xml:space="preserve"> </w:t>
        </w:r>
        <w:r>
          <w:t>الخادم</w:t>
        </w:r>
        <w:r>
          <w:t xml:space="preserve"> </w:t>
        </w:r>
        <w:r>
          <w:t>المؤهل</w:t>
        </w:r>
        <w:r>
          <w:t xml:space="preserve"> </w:t>
        </w:r>
        <w:r>
          <w:t>يقوم</w:t>
        </w:r>
        <w:r>
          <w:t xml:space="preserve"> </w:t>
        </w:r>
        <w:r>
          <w:t>العميل</w:t>
        </w:r>
        <w:r>
          <w:t xml:space="preserve"> </w:t>
        </w:r>
        <w:r>
          <w:t>بتشغيله</w:t>
        </w:r>
        <w:r>
          <w:t xml:space="preserve"> </w:t>
        </w:r>
        <w:r>
          <w:t>في</w:t>
        </w:r>
        <w:r>
          <w:t xml:space="preserve"> </w:t>
        </w:r>
        <w:r>
          <w:fldChar w:fldCharType="begin"/>
        </w:r>
        <w:r>
          <w:instrText xml:space="preserve"> AutoTextList </w:instrText>
        </w:r>
        <w:r>
          <w:instrText xml:space="preserve">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w:t>
        </w:r>
        <w:r>
          <w:rPr>
            <w:color w:val="0563C1"/>
          </w:rPr>
          <w:t>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يجوز</w:t>
        </w:r>
        <w:r>
          <w:t xml:space="preserve"> </w:t>
        </w:r>
        <w:r>
          <w:t>له</w:t>
        </w:r>
        <w:r>
          <w:t xml:space="preserve"> </w:t>
        </w:r>
        <w:r>
          <w:t>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w:instrText>
        </w:r>
        <w:r>
          <w:instrText>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احتياطي</w:t>
        </w:r>
        <w:r>
          <w:t xml:space="preserve"> </w:t>
        </w:r>
        <w:r>
          <w:t>بشكل</w:t>
        </w:r>
        <w:r>
          <w:t xml:space="preserve"> </w:t>
        </w:r>
        <w:r>
          <w:t>مؤقت</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w:instrText>
        </w:r>
        <w:r>
          <w:instrText>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t>أحد</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الخاصة</w:t>
        </w:r>
        <w:r>
          <w:t xml:space="preserve"> </w:t>
        </w:r>
        <w:r>
          <w:t>به</w:t>
        </w:r>
        <w:r>
          <w:t xml:space="preserve"> </w:t>
        </w:r>
        <w:r>
          <w:t>والمخصصة</w:t>
        </w:r>
        <w:r>
          <w:t xml:space="preserve"> </w:t>
        </w:r>
        <w:r>
          <w:t>لاسترداد</w:t>
        </w:r>
        <w:r>
          <w:t xml:space="preserve"> </w:t>
        </w:r>
        <w:r>
          <w:t>الحالات</w:t>
        </w:r>
        <w:r>
          <w:t xml:space="preserve"> </w:t>
        </w:r>
        <w:r>
          <w:t>المستعصية،</w:t>
        </w:r>
        <w:r>
          <w:t xml:space="preserve"> </w:t>
        </w:r>
        <w:r>
          <w:t>أو</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لمثيلات</w:t>
        </w:r>
        <w:r>
          <w:fldChar w:fldCharType="end"/>
        </w:r>
        <w:r>
          <w:t xml:space="preserve"> </w:t>
        </w:r>
        <w:r>
          <w:t>برامج</w:t>
        </w:r>
        <w:r>
          <w:t xml:space="preserve"> </w:t>
        </w:r>
        <w:r>
          <w:t>مؤهلة</w:t>
        </w:r>
        <w:r>
          <w:t xml:space="preserve"> </w:t>
        </w:r>
        <w:r>
          <w:t>غير</w:t>
        </w:r>
        <w:r>
          <w:t xml:space="preserve">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بواسطة</w:t>
        </w:r>
        <w:r>
          <w:t xml:space="preserve">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w:instrText>
        </w:r>
        <w:r>
          <w:instrText>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ترخيص</w:t>
        </w:r>
        <w:r>
          <w:fldChar w:fldCharType="end"/>
        </w:r>
        <w:r>
          <w:t xml:space="preserve"> </w:t>
        </w:r>
        <w:r>
          <w:t>البرنامج</w:t>
        </w:r>
        <w:r>
          <w:t xml:space="preserve"> </w:t>
        </w:r>
        <w:r>
          <w:t>والقيود</w:t>
        </w:r>
        <w:r>
          <w:t xml:space="preserve"> </w:t>
        </w:r>
        <w:r>
          <w:t>التالية</w:t>
        </w:r>
        <w:r>
          <w:t xml:space="preserve"> </w:t>
        </w:r>
        <w:r>
          <w:t>على</w:t>
        </w:r>
        <w:r>
          <w:t xml:space="preserve"> </w:t>
        </w:r>
        <w:r>
          <w:t>استخدام</w:t>
        </w:r>
        <w:r>
          <w:t xml:space="preserve"> </w:t>
        </w:r>
        <w:r>
          <w:t>العميل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للمثيل</w:t>
        </w:r>
        <w:r>
          <w:fldChar w:fldCharType="end"/>
        </w:r>
        <w:r>
          <w:t xml:space="preserve"> </w:t>
        </w:r>
        <w:r>
          <w:t>الاحتياطي</w:t>
        </w:r>
        <w:r>
          <w:t>.</w:t>
        </w:r>
      </w:dir>
    </w:p>
    <w:p w:rsidR="002453E1" w:rsidRDefault="002453E1">
      <w:pPr>
        <w:pStyle w:val="ProductList-Body"/>
        <w:rPr>
          <w:rtl/>
        </w:rPr>
      </w:pPr>
    </w:p>
    <w:p w:rsidR="002453E1" w:rsidRDefault="00A73845">
      <w:pPr>
        <w:pStyle w:val="ProductList-Body"/>
        <w:rPr>
          <w:rtl/>
        </w:rPr>
      </w:pPr>
      <w:r>
        <w:rPr>
          <w:rtl/>
        </w:rPr>
        <w:t>ولا يمكن تش</w:t>
      </w:r>
      <w:r>
        <w:rPr>
          <w:rtl/>
        </w:rPr>
        <w:t xml:space="preserve">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إلا</w:t>
      </w:r>
      <w:r>
        <w:t xml:space="preserve"> </w:t>
      </w:r>
      <w:r>
        <w:t>أثناء</w:t>
      </w:r>
      <w:r>
        <w:t xml:space="preserve"> </w:t>
      </w:r>
      <w:r>
        <w:t>الفترات</w:t>
      </w:r>
      <w:r>
        <w:t xml:space="preserve"> </w:t>
      </w:r>
      <w:r>
        <w:t>الاستثنائية</w:t>
      </w:r>
      <w:r>
        <w:t xml:space="preserve"> </w:t>
      </w:r>
      <w:r>
        <w:t>التالية</w:t>
      </w:r>
      <w:r>
        <w:t>:</w:t>
      </w:r>
    </w:p>
    <w:p w:rsidR="002453E1" w:rsidRDefault="00A73845" w:rsidP="006F5723">
      <w:pPr>
        <w:pStyle w:val="ProductList-Bullet"/>
        <w:numPr>
          <w:ilvl w:val="0"/>
          <w:numId w:val="41"/>
        </w:numPr>
        <w:rPr>
          <w:rtl/>
        </w:rPr>
      </w:pPr>
      <w:r>
        <w:rPr>
          <w:rtl/>
        </w:rPr>
        <w:t>لفترات زمنية وجيزة من اختبار استرداد الحالات المست</w:t>
      </w:r>
      <w:r>
        <w:rPr>
          <w:rtl/>
        </w:rPr>
        <w:t>عصية خلال أسبوع واحد كل 90 يومًا،</w:t>
      </w:r>
    </w:p>
    <w:p w:rsidR="002453E1" w:rsidRDefault="00A73845" w:rsidP="006F5723">
      <w:pPr>
        <w:pStyle w:val="ProductList-Bullet"/>
        <w:numPr>
          <w:ilvl w:val="0"/>
          <w:numId w:val="41"/>
        </w:numPr>
        <w:rPr>
          <w:rtl/>
        </w:rPr>
      </w:pPr>
      <w:r>
        <w:rPr>
          <w:rtl/>
        </w:rPr>
        <w:t xml:space="preserve">أثناء الحالات المستعصية، خلال تعطل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الذي</w:t>
      </w:r>
      <w:r>
        <w:t xml:space="preserve"> </w:t>
      </w:r>
      <w:r>
        <w:t>يجري</w:t>
      </w:r>
      <w:r>
        <w:t xml:space="preserve"> </w:t>
      </w:r>
      <w:r>
        <w:t>استرداده</w:t>
      </w:r>
    </w:p>
    <w:p w:rsidR="002453E1" w:rsidRDefault="00A73845" w:rsidP="006F5723">
      <w:pPr>
        <w:pStyle w:val="ProductList-Bullet"/>
        <w:numPr>
          <w:ilvl w:val="0"/>
          <w:numId w:val="41"/>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وخادم</w:t>
        </w:r>
        <w:r>
          <w:fldChar w:fldCharType="end"/>
        </w:r>
        <w:r>
          <w:t xml:space="preserve"> </w:t>
        </w:r>
        <w:r>
          <w:t>استرداد</w:t>
        </w:r>
        <w:r>
          <w:t xml:space="preserve"> </w:t>
        </w:r>
        <w:r>
          <w:t>الحالات</w:t>
        </w:r>
        <w:r>
          <w:t xml:space="preserve"> </w:t>
        </w:r>
        <w:r>
          <w:t>المستعصية</w:t>
        </w:r>
        <w:r>
          <w:t>.</w:t>
        </w:r>
        <w:r>
          <w:t>‬</w:t>
        </w:r>
      </w:dir>
    </w:p>
    <w:p w:rsidR="002453E1" w:rsidRDefault="002453E1">
      <w:pPr>
        <w:pStyle w:val="ProductList-Body"/>
        <w:rPr>
          <w:rtl/>
        </w:rPr>
      </w:pPr>
    </w:p>
    <w:p w:rsidR="002453E1" w:rsidRDefault="00A73845">
      <w:pPr>
        <w:pStyle w:val="ProductList-Body"/>
        <w:rPr>
          <w:rtl/>
        </w:rPr>
      </w:pPr>
      <w:r>
        <w:rPr>
          <w:rtl/>
        </w:rPr>
        <w:t>يجب أن يلتزم</w:t>
      </w:r>
      <w:r>
        <w:rPr>
          <w:rtl/>
        </w:rPr>
        <w:t xml:space="preserve"> العميل بالشروط التالية لكي يستخدم البرنامج بموجب حقوق استرداد الحالات المستعصية:</w:t>
      </w:r>
    </w:p>
    <w:p w:rsidR="002453E1" w:rsidRDefault="00A73845" w:rsidP="006F5723">
      <w:pPr>
        <w:pStyle w:val="ProductList-Bullet"/>
        <w:numPr>
          <w:ilvl w:val="0"/>
          <w:numId w:val="42"/>
        </w:numPr>
        <w:rPr>
          <w:rtl/>
        </w:rPr>
      </w:pPr>
      <w:r>
        <w:rPr>
          <w:rtl/>
        </w:rPr>
        <w:t xml:space="preserve">يجب ألا يتم تشغيل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w:instrText>
        </w:r>
        <w:r>
          <w:instrText>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خلال</w:t>
        </w:r>
        <w:r>
          <w:t xml:space="preserve"> </w:t>
        </w:r>
        <w:r>
          <w:t>أي</w:t>
        </w:r>
        <w:r>
          <w:t xml:space="preserve"> </w:t>
        </w:r>
        <w:r>
          <w:t>فترات</w:t>
        </w:r>
        <w:r>
          <w:t xml:space="preserve"> </w:t>
        </w:r>
        <w:r>
          <w:t>باستثناء</w:t>
        </w:r>
        <w:r>
          <w:t xml:space="preserve"> </w:t>
        </w:r>
        <w:r>
          <w:t>ما</w:t>
        </w:r>
        <w:r>
          <w:t xml:space="preserve"> </w:t>
        </w:r>
        <w:r>
          <w:t>سبق</w:t>
        </w:r>
        <w:r>
          <w:t xml:space="preserve">. </w:t>
        </w:r>
      </w:dir>
    </w:p>
    <w:p w:rsidR="002453E1" w:rsidRDefault="00A73845" w:rsidP="006F5723">
      <w:pPr>
        <w:pStyle w:val="ProductList-Bullet"/>
        <w:numPr>
          <w:ilvl w:val="0"/>
          <w:numId w:val="42"/>
        </w:numPr>
        <w:rPr>
          <w:rtl/>
        </w:rPr>
      </w:pPr>
      <w:r>
        <w:rPr>
          <w:rtl/>
        </w:rPr>
        <w:t xml:space="preserve">قد لا تكون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w:instrText>
      </w:r>
      <w:r>
        <w:instrText>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في</w:t>
      </w:r>
      <w:r>
        <w:t xml:space="preserve"> </w:t>
      </w:r>
      <w:r>
        <w:t>نفس</w:t>
      </w:r>
      <w:r>
        <w:t xml:space="preserve"> </w:t>
      </w:r>
      <w:r>
        <w:t>المجموعة</w:t>
      </w:r>
      <w:r>
        <w:t xml:space="preserve"> </w:t>
      </w:r>
      <w:r>
        <w:t>الموجود</w:t>
      </w:r>
      <w:r>
        <w:t xml:space="preserve"> </w:t>
      </w:r>
      <w:r>
        <w:t>بها</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p>
    <w:p w:rsidR="002453E1" w:rsidRDefault="00A73845" w:rsidP="006F5723">
      <w:pPr>
        <w:pStyle w:val="ProductList-Bullet"/>
        <w:numPr>
          <w:ilvl w:val="0"/>
          <w:numId w:val="4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w:instrText>
        </w:r>
        <w:r>
          <w:instrText>خدمات</w:instrText>
        </w:r>
        <w:r>
          <w:instrText xml:space="preserve"> Microsoft Azure" </w:instrText>
        </w:r>
        <w:r>
          <w:fldChar w:fldCharType="end"/>
        </w:r>
        <w:r>
          <w:rPr>
            <w:rtl/>
          </w:rPr>
          <w:t xml:space="preserve">، لا يلزم </w:t>
        </w:r>
        <w:r>
          <w:fldChar w:fldCharType="begin"/>
        </w:r>
        <w:r>
          <w:instrText xml:space="preserve"> AutoTextList   \</w:instrText>
        </w:r>
        <w:r>
          <w:instrText>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Windows Server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لخادم</w:t>
        </w:r>
        <w:r>
          <w:fldChar w:fldCharType="end"/>
        </w:r>
        <w:r>
          <w:t xml:space="preserve"> </w:t>
        </w:r>
        <w:r>
          <w:t>استرداد</w:t>
        </w:r>
        <w:r>
          <w:t xml:space="preserve"> </w:t>
        </w:r>
        <w:r>
          <w:t>الحالات</w:t>
        </w:r>
        <w:r>
          <w:t xml:space="preserve"> </w:t>
        </w:r>
        <w:r>
          <w:t>المستعصية</w:t>
        </w:r>
        <w:r>
          <w:t xml:space="preserve"> </w:t>
        </w:r>
        <w:r>
          <w:t>في</w:t>
        </w:r>
        <w:r>
          <w:t xml:space="preserve"> </w:t>
        </w:r>
        <w:r>
          <w:t>حالة</w:t>
        </w:r>
        <w:r>
          <w:t xml:space="preserve"> </w:t>
        </w:r>
        <w:r>
          <w:t>تلبية</w:t>
        </w:r>
        <w:r>
          <w:t xml:space="preserve"> </w:t>
        </w:r>
        <w:r>
          <w:t>الشر</w:t>
        </w:r>
        <w:r>
          <w:t>وط</w:t>
        </w:r>
        <w:r>
          <w:t xml:space="preserve"> </w:t>
        </w:r>
        <w:r>
          <w:t>التالية</w:t>
        </w:r>
        <w:r>
          <w:t>:</w:t>
        </w:r>
        <w:r>
          <w:t xml:space="preserve">‬ </w:t>
        </w:r>
      </w:dir>
    </w:p>
    <w:p w:rsidR="002453E1" w:rsidRDefault="00A73845" w:rsidP="006F5723">
      <w:pPr>
        <w:pStyle w:val="ProductList-Bullet"/>
        <w:numPr>
          <w:ilvl w:val="1"/>
          <w:numId w:val="42"/>
        </w:numPr>
        <w:rPr>
          <w:rtl/>
        </w:rPr>
      </w:pPr>
      <w:r>
        <w:rPr>
          <w:rtl/>
        </w:rPr>
        <w:t xml:space="preserve">يتم استخدام دور Hyper-V في خادم Windows Server لإجراء نسخ متماثل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من</w:t>
      </w:r>
      <w:r>
        <w:t xml:space="preserve"> </w:t>
      </w:r>
      <w:r>
        <w:fldChar w:fldCharType="begin"/>
      </w:r>
      <w:r>
        <w:instrText xml:space="preserve"> AutoTextList </w:instrText>
      </w:r>
      <w:r>
        <w:instrText xml:space="preserve">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في</w:t>
      </w:r>
      <w:r>
        <w:t xml:space="preserve"> </w:t>
      </w:r>
      <w:r>
        <w:t>موقع</w:t>
      </w:r>
      <w:r>
        <w:t xml:space="preserve"> </w:t>
      </w:r>
      <w:r>
        <w:t>رئيسي</w:t>
      </w:r>
      <w:r>
        <w:t xml:space="preserve"> </w:t>
      </w:r>
      <w:r>
        <w:t>إلى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p>
    <w:p w:rsidR="002453E1" w:rsidRDefault="00A73845" w:rsidP="006F5723">
      <w:pPr>
        <w:pStyle w:val="ProductList-Bullet"/>
        <w:numPr>
          <w:ilvl w:val="1"/>
          <w:numId w:val="42"/>
        </w:numPr>
        <w:rPr>
          <w:rtl/>
        </w:rPr>
      </w:pPr>
      <w:r>
        <w:rPr>
          <w:rtl/>
        </w:rPr>
        <w:t xml:space="preserve">قد يتم استخدام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فقط</w:t>
      </w:r>
      <w:r>
        <w:t xml:space="preserve"> </w:t>
      </w:r>
      <w:r>
        <w:t>من</w:t>
      </w:r>
      <w:r>
        <w:t xml:space="preserve"> </w:t>
      </w:r>
      <w:r>
        <w:t>أجل</w:t>
      </w:r>
    </w:p>
    <w:p w:rsidR="002453E1" w:rsidRDefault="00A73845">
      <w:pPr>
        <w:pStyle w:val="ProductList-Body"/>
        <w:ind w:left="1080"/>
        <w:rPr>
          <w:rtl/>
        </w:rPr>
      </w:pPr>
      <w:r>
        <w:rPr>
          <w:rtl/>
        </w:rPr>
        <w:t>- تشغيل برامج الأجهزة الظاهرية، مثل Hyper-V،</w:t>
      </w:r>
    </w:p>
    <w:p w:rsidR="002453E1" w:rsidRDefault="00A73845">
      <w:pPr>
        <w:pStyle w:val="ProductList-Body"/>
        <w:ind w:left="1080"/>
        <w:rPr>
          <w:rtl/>
        </w:rPr>
      </w:pPr>
      <w:r>
        <w:rPr>
          <w:rtl/>
        </w:rPr>
        <w:t>- وتوفير خدمات الأجهزة الظاهرية،</w:t>
      </w:r>
    </w:p>
    <w:p w:rsidR="002453E1" w:rsidRDefault="00A73845">
      <w:pPr>
        <w:pStyle w:val="ProductList-Body"/>
        <w:ind w:left="1080"/>
        <w:rPr>
          <w:rtl/>
        </w:rPr>
      </w:pPr>
      <w:r>
        <w:rPr>
          <w:rtl/>
        </w:rPr>
        <w:t>- وتشغيل وكلاء الب</w:t>
      </w:r>
      <w:r>
        <w:rPr>
          <w:rtl/>
        </w:rPr>
        <w:t>رامج لإدارة برامج الأجهزة الظاهرية،</w:t>
      </w:r>
    </w:p>
    <w:p w:rsidR="002453E1" w:rsidRDefault="00A73845">
      <w:pPr>
        <w:pStyle w:val="ProductList-Body"/>
        <w:ind w:left="1080"/>
        <w:rPr>
          <w:rtl/>
        </w:rPr>
      </w:pPr>
      <w:r>
        <w:rPr>
          <w:rtl/>
        </w:rPr>
        <w:t>- والاستخدام كوجهة للنسخ المتماثل،</w:t>
      </w:r>
    </w:p>
    <w:p w:rsidR="002453E1" w:rsidRDefault="00A73845">
      <w:pPr>
        <w:pStyle w:val="ProductList-Body"/>
        <w:ind w:left="1080"/>
        <w:rPr>
          <w:rtl/>
        </w:rPr>
      </w:pPr>
      <w:r>
        <w:rPr>
          <w:rtl/>
        </w:rPr>
        <w:t xml:space="preserve">- واستلام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المنسوخة،</w:t>
      </w:r>
      <w:r>
        <w:t xml:space="preserve"> </w:t>
      </w:r>
      <w:r>
        <w:t>اختبار</w:t>
      </w:r>
      <w:r>
        <w:t xml:space="preserve"> </w:t>
      </w:r>
      <w:r>
        <w:t>تجاوز</w:t>
      </w:r>
      <w:r>
        <w:t xml:space="preserve"> </w:t>
      </w:r>
      <w:r>
        <w:t>الفشل،</w:t>
      </w:r>
    </w:p>
    <w:p w:rsidR="002453E1" w:rsidRDefault="00A73845">
      <w:pPr>
        <w:pStyle w:val="ProductList-Body"/>
        <w:ind w:left="1080"/>
        <w:rPr>
          <w:rtl/>
        </w:rPr>
      </w:pPr>
      <w:r>
        <w:rPr>
          <w:rtl/>
        </w:rPr>
        <w:t xml:space="preserve">- وانتظار اختبار تجاوز الفشل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r>
        <w:t xml:space="preserve"> </w:t>
      </w:r>
    </w:p>
    <w:p w:rsidR="002453E1" w:rsidRDefault="00A73845">
      <w:pPr>
        <w:pStyle w:val="ProductList-Body"/>
        <w:ind w:left="1080"/>
        <w:rPr>
          <w:rtl/>
        </w:rPr>
      </w:pPr>
      <w:r>
        <w:rPr>
          <w:rtl/>
        </w:rPr>
        <w:t>- وتشغيل أحمال استرداد الحالات المستعصية كما هو موض</w:t>
      </w:r>
      <w:r>
        <w:rPr>
          <w:rtl/>
        </w:rPr>
        <w:t xml:space="preserve">ح أعلاه. </w:t>
      </w:r>
    </w:p>
    <w:p w:rsidR="002453E1" w:rsidRDefault="00A73845" w:rsidP="006F5723">
      <w:pPr>
        <w:pStyle w:val="ProductList-Bullet"/>
        <w:numPr>
          <w:ilvl w:val="1"/>
          <w:numId w:val="43"/>
        </w:numPr>
        <w:rPr>
          <w:rtl/>
        </w:rPr>
      </w:pPr>
      <w:r>
        <w:rPr>
          <w:rtl/>
        </w:rPr>
        <w:t xml:space="preserve">قد لا يتم استخدام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w:instrText>
      </w:r>
      <w:r>
        <w:instrText>ادم</w:instrText>
      </w:r>
      <w:r>
        <w:instrText xml:space="preserve">." </w:instrText>
      </w:r>
      <w:r>
        <w:fldChar w:fldCharType="separate"/>
      </w:r>
      <w:r>
        <w:rPr>
          <w:color w:val="0563C1"/>
        </w:rPr>
        <w:t>كخادم</w:t>
      </w:r>
      <w:r>
        <w:fldChar w:fldCharType="end"/>
      </w:r>
      <w:r>
        <w:t xml:space="preserve"> </w:t>
      </w:r>
      <w:r>
        <w:t>إنتاج</w:t>
      </w:r>
      <w:r>
        <w:t>.</w:t>
      </w:r>
    </w:p>
    <w:p w:rsidR="002453E1" w:rsidRDefault="00A73845" w:rsidP="006F5723">
      <w:pPr>
        <w:pStyle w:val="ProductList-Bullet"/>
        <w:numPr>
          <w:ilvl w:val="0"/>
          <w:numId w:val="43"/>
        </w:numPr>
        <w:rPr>
          <w:rtl/>
        </w:rPr>
      </w:pPr>
      <w:r>
        <w:rPr>
          <w:rtl/>
        </w:rPr>
        <w:t xml:space="preserve">يجب أن يتوافق استخدام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للبرنامج</w:t>
      </w:r>
      <w:r>
        <w:t xml:space="preserve"> </w:t>
      </w:r>
      <w:r>
        <w:t>مع</w:t>
      </w:r>
      <w:r>
        <w:t xml:space="preserve">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ترخيص</w:t>
      </w:r>
      <w:r>
        <w:fldChar w:fldCharType="end"/>
      </w:r>
      <w:r>
        <w:t xml:space="preserve"> </w:t>
      </w:r>
      <w:r>
        <w:t>البرنامج</w:t>
      </w:r>
      <w:r>
        <w:t xml:space="preserve">. </w:t>
      </w:r>
    </w:p>
    <w:p w:rsidR="002453E1" w:rsidRDefault="00A73845" w:rsidP="006F5723">
      <w:pPr>
        <w:pStyle w:val="ProductList-Bullet"/>
        <w:numPr>
          <w:ilvl w:val="0"/>
          <w:numId w:val="43"/>
        </w:numPr>
        <w:rPr>
          <w:rtl/>
        </w:rPr>
      </w:pPr>
      <w:r>
        <w:rPr>
          <w:rtl/>
        </w:rPr>
        <w:t xml:space="preserve">بمجرد أن تكتمل عملية استرداد الحالات المستعصية واسترداد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w:instrText>
      </w:r>
      <w:r>
        <w:instrText>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يجب</w:t>
      </w:r>
      <w:r>
        <w:t xml:space="preserve"> </w:t>
      </w:r>
      <w:r>
        <w:t>ألا</w:t>
      </w:r>
      <w:r>
        <w:t xml:space="preserve"> </w:t>
      </w:r>
      <w:r>
        <w:t>يتم</w:t>
      </w:r>
      <w:r>
        <w:t xml:space="preserve"> </w:t>
      </w:r>
      <w:r>
        <w:t>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في</w:t>
      </w:r>
      <w:r>
        <w:t xml:space="preserve"> </w:t>
      </w:r>
      <w:r>
        <w:t>أي</w:t>
      </w:r>
      <w:r>
        <w:t xml:space="preserve"> </w:t>
      </w:r>
      <w:r>
        <w:t>أوقات</w:t>
      </w:r>
      <w:r>
        <w:t xml:space="preserve"> </w:t>
      </w:r>
      <w:r>
        <w:t>أخرى</w:t>
      </w:r>
      <w:r>
        <w:t xml:space="preserve"> </w:t>
      </w:r>
      <w:r>
        <w:t>باستثناء</w:t>
      </w:r>
      <w:r>
        <w:t xml:space="preserve"> </w:t>
      </w:r>
      <w:r>
        <w:t>تلك</w:t>
      </w:r>
      <w:r>
        <w:t xml:space="preserve"> </w:t>
      </w:r>
      <w:r>
        <w:t>الأوقات</w:t>
      </w:r>
      <w:r>
        <w:t xml:space="preserve"> </w:t>
      </w:r>
      <w:r>
        <w:t>ال</w:t>
      </w:r>
      <w:r>
        <w:t>مسموح</w:t>
      </w:r>
      <w:r>
        <w:t xml:space="preserve"> </w:t>
      </w:r>
      <w:r>
        <w:t>بها</w:t>
      </w:r>
      <w:r>
        <w:t xml:space="preserve"> </w:t>
      </w:r>
      <w:r>
        <w:t>هنا</w:t>
      </w:r>
      <w:r>
        <w:t xml:space="preserve">. </w:t>
      </w:r>
    </w:p>
    <w:p w:rsidR="002453E1" w:rsidRDefault="00A73845" w:rsidP="006F5723">
      <w:pPr>
        <w:pStyle w:val="ProductList-Bullet"/>
        <w:numPr>
          <w:ilvl w:val="0"/>
          <w:numId w:val="43"/>
        </w:numPr>
        <w:rPr>
          <w:rtl/>
        </w:rPr>
      </w:pPr>
      <w:r>
        <w:rPr>
          <w:rtl/>
        </w:rPr>
        <w:t xml:space="preserve">الحفاظ على تغطية ضمان البرنامج للحصول على كافة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وتراخيص</w:t>
      </w:r>
      <w:r>
        <w:t xml:space="preserve"> </w:t>
      </w:r>
      <w:r>
        <w:t>الموصل</w:t>
      </w:r>
      <w:r>
        <w:t xml:space="preserve"> </w:t>
      </w:r>
      <w:r>
        <w:t>ال</w:t>
      </w:r>
      <w:r>
        <w:t>خارجي</w:t>
      </w:r>
      <w:r>
        <w:t xml:space="preserve">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إدارة</w:t>
      </w:r>
      <w:r>
        <w:rPr>
          <w:color w:val="0563C1"/>
        </w:rPr>
        <w:t xml:space="preserve"> </w:t>
      </w:r>
      <w:r>
        <w:rPr>
          <w:color w:val="0563C1"/>
        </w:rPr>
        <w:t>الخوادم</w:t>
      </w:r>
      <w:r>
        <w:fldChar w:fldCharType="end"/>
      </w:r>
      <w:r>
        <w:t xml:space="preserve"> </w:t>
      </w:r>
      <w:r>
        <w:t>التي</w:t>
      </w:r>
      <w:r>
        <w:t xml:space="preserve"> </w:t>
      </w:r>
      <w:r>
        <w:t>يصل</w:t>
      </w:r>
      <w:r>
        <w:t xml:space="preserve"> </w:t>
      </w:r>
      <w:r>
        <w:t>بموجب</w:t>
      </w:r>
      <w:r>
        <w:t>ها</w:t>
      </w:r>
      <w:r>
        <w:t xml:space="preserve"> </w:t>
      </w:r>
      <w:r>
        <w:t>إلى</w:t>
      </w:r>
      <w:r>
        <w:t xml:space="preserve"> </w:t>
      </w:r>
      <w:r>
        <w:t>المثيل</w:t>
      </w:r>
      <w:r>
        <w:t xml:space="preserve"> </w:t>
      </w:r>
      <w:r>
        <w:t>الاحتياطي</w:t>
      </w:r>
      <w:r>
        <w:t xml:space="preserve"> </w:t>
      </w:r>
      <w:r>
        <w:t>وكذلك</w:t>
      </w:r>
      <w:r>
        <w:t xml:space="preserve"> </w:t>
      </w:r>
      <w:r>
        <w:t>إدارة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w:t>
      </w:r>
      <w:r>
        <w:t>عمل</w:t>
      </w:r>
      <w:r>
        <w:t xml:space="preserve"> </w:t>
      </w:r>
      <w:r>
        <w:t>فيها</w:t>
      </w:r>
      <w:r>
        <w:t xml:space="preserve"> </w:t>
      </w:r>
      <w:r>
        <w:t>ذلك</w:t>
      </w:r>
      <w:r>
        <w:t xml:space="preserve"> </w:t>
      </w:r>
      <w:r>
        <w:t>البرنامج</w:t>
      </w:r>
      <w:r>
        <w:t xml:space="preserve">. </w:t>
      </w:r>
    </w:p>
    <w:p w:rsidR="002453E1" w:rsidRDefault="00A73845" w:rsidP="006F5723">
      <w:pPr>
        <w:pStyle w:val="ProductList-Bullet"/>
        <w:numPr>
          <w:ilvl w:val="0"/>
          <w:numId w:val="43"/>
        </w:numPr>
        <w:rPr>
          <w:rtl/>
        </w:rPr>
      </w:pPr>
      <w:r>
        <w:rPr>
          <w:rtl/>
        </w:rPr>
        <w:t xml:space="preserve">ينتهي حق العميل في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الاحتياطية</w:t>
      </w:r>
      <w:r>
        <w:t xml:space="preserve"> </w:t>
      </w:r>
      <w:r>
        <w:t>عندما</w:t>
      </w:r>
      <w:r>
        <w:t xml:space="preserve"> </w:t>
      </w:r>
      <w:r>
        <w:t>تنتهي</w:t>
      </w:r>
      <w:r>
        <w:t xml:space="preserve"> </w:t>
      </w:r>
      <w:r>
        <w:t>تغطية</w:t>
      </w:r>
      <w:r>
        <w:t xml:space="preserve"> </w:t>
      </w:r>
      <w:r>
        <w:t>ضمان</w:t>
      </w:r>
      <w:r>
        <w:t xml:space="preserve"> </w:t>
      </w:r>
      <w:r>
        <w:t>البرنامج</w:t>
      </w:r>
      <w:r>
        <w:t xml:space="preserve"> </w:t>
      </w:r>
      <w:r>
        <w:t>الخاصة</w:t>
      </w:r>
      <w:r>
        <w:t xml:space="preserve"> </w:t>
      </w:r>
      <w:r>
        <w:t>با</w:t>
      </w:r>
      <w:r>
        <w:t>لعميل</w:t>
      </w:r>
      <w:r>
        <w:t>.</w:t>
      </w:r>
    </w:p>
    <w:p w:rsidR="002453E1" w:rsidRDefault="002453E1">
      <w:pPr>
        <w:pStyle w:val="ProductList-Body"/>
        <w:rPr>
          <w:rtl/>
        </w:rPr>
      </w:pPr>
    </w:p>
    <w:p w:rsidR="002453E1" w:rsidRDefault="00A73845">
      <w:pPr>
        <w:pStyle w:val="ProductList-ClauseHeading"/>
        <w:outlineLvl w:val="2"/>
        <w:rPr>
          <w:rtl/>
        </w:rPr>
      </w:pPr>
      <w:bookmarkStart w:id="397" w:name="_Sec589"/>
      <w:r>
        <w:rPr>
          <w:rtl/>
        </w:rPr>
        <w:t>إمكانية نقل الترخيص</w:t>
      </w:r>
      <w:bookmarkEnd w:id="397"/>
    </w:p>
    <w:p w:rsidR="002453E1" w:rsidRDefault="00A73845">
      <w:pPr>
        <w:pStyle w:val="ProductList-SubClauseHeading"/>
        <w:outlineLvl w:val="3"/>
        <w:rPr>
          <w:rtl/>
        </w:rPr>
      </w:pPr>
      <w:r>
        <w:rPr>
          <w:rtl/>
        </w:rPr>
        <w:t>إمكانية نقل الترخيص عبر مزارع الخوادم</w:t>
      </w:r>
    </w:p>
    <w:p w:rsidR="002453E1" w:rsidRDefault="00A73845">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خاصة</w:t>
      </w:r>
      <w:r>
        <w:t xml:space="preserve"> </w:t>
      </w:r>
      <w:r>
        <w:t>به</w:t>
      </w:r>
      <w:r>
        <w:t xml:space="preserve"> </w:t>
      </w:r>
      <w:r>
        <w:t>ومعينة</w:t>
      </w:r>
      <w:r>
        <w:t xml:space="preserve"> </w:t>
      </w:r>
      <w:r>
        <w:t>على</w:t>
      </w:r>
      <w:r>
        <w:t xml:space="preserve"> </w:t>
      </w:r>
      <w:r>
        <w:t>أنها</w:t>
      </w:r>
      <w:r>
        <w:t xml:space="preserve"> </w:t>
      </w:r>
      <w:r>
        <w:t>تتمتع</w:t>
      </w:r>
      <w:r>
        <w:t xml:space="preserve"> </w:t>
      </w:r>
      <w:r>
        <w:t>بإمكانية</w:t>
      </w:r>
      <w:r>
        <w:t xml:space="preserve"> </w:t>
      </w:r>
      <w:r>
        <w:t>نقل</w:t>
      </w:r>
      <w:r>
        <w:t xml:space="preserve"> </w:t>
      </w:r>
      <w:r>
        <w:t>الترخيص،</w:t>
      </w:r>
      <w:r>
        <w:t xml:space="preserve"> </w:t>
      </w:r>
      <w:r>
        <w:t>وتتوفر</w:t>
      </w:r>
      <w:r>
        <w:t xml:space="preserve"> </w:t>
      </w:r>
      <w:r>
        <w:t>لها</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خو</w:t>
      </w:r>
      <w:r>
        <w:rPr>
          <w:color w:val="0563C1"/>
        </w:rPr>
        <w:t>ادم</w:t>
      </w:r>
      <w:r>
        <w:rPr>
          <w:color w:val="0563C1"/>
        </w:rPr>
        <w:t xml:space="preserve"> </w:t>
      </w:r>
      <w:r>
        <w:rPr>
          <w:color w:val="0563C1"/>
        </w:rPr>
        <w:t>مرخصة</w:t>
      </w:r>
      <w:r>
        <w:fldChar w:fldCharType="end"/>
      </w:r>
      <w:r>
        <w:t xml:space="preserve"> </w:t>
      </w:r>
      <w:r>
        <w:t>تقع</w:t>
      </w:r>
      <w:r>
        <w:t xml:space="preserve"> </w:t>
      </w:r>
      <w:r>
        <w:t>في</w:t>
      </w:r>
      <w:r>
        <w:t xml:space="preserve"> </w:t>
      </w:r>
      <w:r>
        <w:t>نفس</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الخوادم</w:t>
      </w:r>
      <w:r>
        <w:fldChar w:fldCharType="end"/>
      </w:r>
      <w:r>
        <w:t xml:space="preserve"> </w:t>
      </w:r>
      <w:r>
        <w:t>حسبما</w:t>
      </w:r>
      <w:r>
        <w:t xml:space="preserve"> </w:t>
      </w:r>
      <w:r>
        <w:t>يريد</w:t>
      </w:r>
      <w:r>
        <w:t xml:space="preserve">. </w:t>
      </w:r>
      <w:r>
        <w:t>يجوز</w:t>
      </w:r>
      <w:r>
        <w:t xml:space="preserve"> </w:t>
      </w:r>
      <w:r>
        <w:t>للعميل</w:t>
      </w:r>
      <w:r>
        <w:t xml:space="preserve"> </w:t>
      </w:r>
      <w:r>
        <w:t>أيضًا</w:t>
      </w:r>
      <w:r>
        <w:t xml:space="preserve"> </w:t>
      </w:r>
      <w:r>
        <w:t>إعادة</w:t>
      </w:r>
      <w:r>
        <w:t xml:space="preserve"> </w:t>
      </w:r>
      <w:r>
        <w:t>تعيين</w:t>
      </w:r>
      <w:r>
        <w:t xml:space="preserve"> </w:t>
      </w:r>
      <w:r>
        <w:t>هذه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من</w:t>
      </w:r>
      <w:r>
        <w:t xml:space="preserve"> </w:t>
      </w:r>
      <w:r>
        <w:fldChar w:fldCharType="begin"/>
      </w:r>
      <w:r>
        <w:instrText xml:space="preserve"> AutoTextList   \s NoStyle \t "</w:instrText>
      </w:r>
      <w:r>
        <w:instrText>مزرعة</w:instrText>
      </w:r>
      <w:r>
        <w:instrText xml:space="preserve"> </w:instrText>
      </w:r>
      <w:r>
        <w:instrText>الخ</w:instrText>
      </w:r>
      <w:r>
        <w:instrText>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إلى</w:t>
      </w:r>
      <w:r>
        <w:t xml:space="preserve"> </w:t>
      </w:r>
      <w:r>
        <w:t>أخر</w:t>
      </w:r>
      <w:r>
        <w:t>ى،</w:t>
      </w:r>
      <w:r>
        <w:t xml:space="preserve"> </w:t>
      </w:r>
      <w:r>
        <w:t>على</w:t>
      </w:r>
      <w:r>
        <w:t xml:space="preserve"> </w:t>
      </w:r>
      <w:r>
        <w:t>ألا</w:t>
      </w:r>
      <w:r>
        <w:t xml:space="preserve"> </w:t>
      </w:r>
      <w:r>
        <w:t>يكون</w:t>
      </w:r>
      <w:r>
        <w:t xml:space="preserve"> </w:t>
      </w:r>
      <w:r>
        <w:t>ذلك</w:t>
      </w:r>
      <w:r>
        <w:t xml:space="preserve"> </w:t>
      </w:r>
      <w:r>
        <w:t>خلال</w:t>
      </w:r>
      <w:r>
        <w:t xml:space="preserve"> </w:t>
      </w:r>
      <w:r>
        <w:t>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ويجوز</w:t>
      </w:r>
      <w:r>
        <w:t xml:space="preserve"> </w:t>
      </w:r>
      <w:r>
        <w:t>استخدام</w:t>
      </w:r>
      <w:r>
        <w:t xml:space="preserve"> </w:t>
      </w:r>
      <w:r>
        <w:t>المنتجات</w:t>
      </w:r>
      <w:r>
        <w:t xml:space="preserve"> </w:t>
      </w:r>
      <w:r>
        <w:t>المستخدمة</w:t>
      </w:r>
      <w:r>
        <w:t xml:space="preserve"> </w:t>
      </w:r>
      <w:r>
        <w:t>للاستضافة</w:t>
      </w:r>
      <w:r>
        <w:t xml:space="preserve"> </w:t>
      </w:r>
      <w:r>
        <w:t>الذاتية</w:t>
      </w:r>
      <w:r>
        <w:t xml:space="preserve"> </w:t>
      </w:r>
      <w:r>
        <w:t>في</w:t>
      </w:r>
      <w:r>
        <w:t xml:space="preserve"> </w:t>
      </w:r>
      <w:r>
        <w:t>نفس</w:t>
      </w:r>
      <w:r>
        <w:t xml:space="preserve"> </w:t>
      </w:r>
      <w:r>
        <w:t>الوقت</w:t>
      </w:r>
      <w:r>
        <w:t xml:space="preserve"> </w:t>
      </w:r>
      <w:r>
        <w:t>بموجب</w:t>
      </w:r>
      <w:r>
        <w:t xml:space="preserve"> </w:t>
      </w:r>
      <w:r>
        <w:t>حقوق</w:t>
      </w:r>
      <w:r>
        <w:t xml:space="preserve"> </w:t>
      </w:r>
      <w:r>
        <w:t>إمكانية</w:t>
      </w:r>
      <w:r>
        <w:t xml:space="preserve"> </w:t>
      </w:r>
      <w:r>
        <w:t>نقل</w:t>
      </w:r>
      <w:r>
        <w:t xml:space="preserve"> </w:t>
      </w:r>
      <w:r>
        <w:t>الترخيص</w:t>
      </w:r>
      <w:r>
        <w:t xml:space="preserve"> </w:t>
      </w:r>
      <w:r>
        <w:t>ضمن</w:t>
      </w:r>
      <w:r>
        <w:t xml:space="preserve"> </w:t>
      </w:r>
      <w:r>
        <w:t>مزارع</w:t>
      </w:r>
      <w:r>
        <w:t xml:space="preserve"> </w:t>
      </w:r>
      <w:r>
        <w:t>الخوادم</w:t>
      </w:r>
      <w:r>
        <w:t>.</w:t>
      </w:r>
    </w:p>
    <w:p w:rsidR="002453E1" w:rsidRDefault="002453E1">
      <w:pPr>
        <w:pStyle w:val="ProductList-BodyIndented"/>
        <w:rPr>
          <w:rtl/>
        </w:rPr>
      </w:pPr>
    </w:p>
    <w:p w:rsidR="002453E1" w:rsidRDefault="00A73845">
      <w:pPr>
        <w:pStyle w:val="ProductList-SubClauseHeading"/>
        <w:outlineLvl w:val="3"/>
        <w:rPr>
          <w:rtl/>
        </w:rPr>
      </w:pPr>
      <w:r>
        <w:rPr>
          <w:rtl/>
        </w:rPr>
        <w:t>نقل التراخيص من خلال ضمان البرنامج</w:t>
      </w:r>
    </w:p>
    <w:p w:rsidR="002453E1" w:rsidRDefault="00A73845">
      <w:pPr>
        <w:pStyle w:val="ProductList-BodyIndented"/>
        <w:rPr>
          <w:rtl/>
        </w:rPr>
      </w:pPr>
      <w:r>
        <w:rPr>
          <w:rtl/>
        </w:rPr>
        <w:t>بموجب حقوق ‏</w:t>
      </w:r>
      <w:dir w:val="rtl">
        <w:r>
          <w:rPr>
            <w:rtl/>
          </w:rPr>
          <w:t>نقل التراخيص من</w:t>
        </w:r>
        <w:r>
          <w:rPr>
            <w:rtl/>
          </w:rPr>
          <w:t xml:space="preserve">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w:instrText>
        </w:r>
        <w:r>
          <w:instrText>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بإمكانية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ويخضع</w:t>
        </w:r>
        <w:r>
          <w:t xml:space="preserve"> </w:t>
        </w:r>
        <w:r>
          <w:t>هذا</w:t>
        </w:r>
        <w:r>
          <w:t xml:space="preserve"> </w:t>
        </w:r>
        <w:r>
          <w:t>للمتطلبات</w:t>
        </w:r>
        <w:r>
          <w:t xml:space="preserve"> </w:t>
        </w:r>
        <w:r>
          <w:t>التالية</w:t>
        </w:r>
        <w:r>
          <w:t xml:space="preserve">. </w:t>
        </w:r>
        <w:r>
          <w:t>يجوز</w:t>
        </w:r>
        <w:r>
          <w:t xml:space="preserve"> </w:t>
        </w:r>
        <w:r>
          <w:t>استخدام</w:t>
        </w:r>
        <w:r>
          <w:t xml:space="preserve"> </w:t>
        </w:r>
        <w:r>
          <w:t>المنتجات</w:t>
        </w:r>
        <w:r>
          <w:t xml:space="preserve"> </w:t>
        </w:r>
        <w:r>
          <w:t>المستخدمة</w:t>
        </w:r>
        <w:r>
          <w:t xml:space="preserve"> </w:t>
        </w:r>
        <w:r>
          <w:t>للا</w:t>
        </w:r>
        <w:r>
          <w:t>ستضافة</w:t>
        </w:r>
        <w:r>
          <w:t xml:space="preserve"> </w:t>
        </w:r>
        <w:r>
          <w:t>الذاتية</w:t>
        </w:r>
        <w:r>
          <w:t xml:space="preserve"> </w:t>
        </w:r>
        <w:r>
          <w:t>في</w:t>
        </w:r>
        <w:r>
          <w:t xml:space="preserve"> </w:t>
        </w:r>
        <w:r>
          <w:t>نفس</w:t>
        </w:r>
        <w:r>
          <w:t xml:space="preserve"> </w:t>
        </w:r>
        <w:r>
          <w:t>الوقت</w:t>
        </w:r>
        <w:r>
          <w:t xml:space="preserve"> </w:t>
        </w:r>
        <w:r>
          <w:t>بموجب</w:t>
        </w:r>
        <w:r>
          <w:t xml:space="preserve"> </w:t>
        </w:r>
        <w:r>
          <w:t>حقوق</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ويخضع</w:t>
        </w:r>
        <w:r>
          <w:t xml:space="preserve"> </w:t>
        </w:r>
        <w:r>
          <w:t>هذا</w:t>
        </w:r>
        <w:r>
          <w:t xml:space="preserve"> </w:t>
        </w:r>
        <w:r>
          <w:t>لبنود</w:t>
        </w:r>
        <w:r>
          <w:t xml:space="preserve"> </w:t>
        </w:r>
        <w:r>
          <w:t>تراخيص</w:t>
        </w:r>
        <w:r>
          <w:t xml:space="preserve"> </w:t>
        </w:r>
        <w:r>
          <w:t>الاستضافة</w:t>
        </w:r>
        <w:r>
          <w:t xml:space="preserve"> </w:t>
        </w:r>
        <w:r>
          <w:t>الذاتية</w:t>
        </w:r>
        <w:r>
          <w:t xml:space="preserve">. </w:t>
        </w:r>
      </w:dir>
    </w:p>
    <w:p w:rsidR="002453E1" w:rsidRDefault="002453E1">
      <w:pPr>
        <w:pStyle w:val="ProductList-BodyIndented"/>
        <w:rPr>
          <w:rtl/>
        </w:rPr>
      </w:pPr>
    </w:p>
    <w:p w:rsidR="002453E1" w:rsidRDefault="00A73845">
      <w:pPr>
        <w:pStyle w:val="ProductList-SubSubClauseHeading"/>
        <w:outlineLvl w:val="4"/>
        <w:rPr>
          <w:rtl/>
        </w:rPr>
      </w:pPr>
      <w:r>
        <w:rPr>
          <w:rtl/>
        </w:rPr>
        <w:t>الاستخدام المسموح به:</w:t>
      </w:r>
    </w:p>
    <w:p w:rsidR="002453E1" w:rsidRDefault="00A73845">
      <w:pPr>
        <w:pStyle w:val="ProductList-BodyIndented2"/>
        <w:rPr>
          <w:rtl/>
        </w:rPr>
      </w:pPr>
      <w:r>
        <w:rPr>
          <w:rtl/>
        </w:rPr>
        <w:t>باستخدام إمكانية نقل الترخيص من خلال ضمان البرنامج، يجوز للعميل:</w:t>
      </w:r>
    </w:p>
    <w:p w:rsidR="002453E1" w:rsidRDefault="00A73845" w:rsidP="006F5723">
      <w:pPr>
        <w:pStyle w:val="ProductList-Bullet"/>
        <w:numPr>
          <w:ilvl w:val="2"/>
          <w:numId w:val="44"/>
        </w:numPr>
        <w:rPr>
          <w:rtl/>
        </w:rPr>
      </w:pPr>
      <w:r>
        <w:rPr>
          <w:rtl/>
        </w:rPr>
        <w:t>تشغيل البرنامج المرخّص على خوادم مشتركة؛ و/</w:t>
      </w:r>
      <w:r>
        <w:rPr>
          <w:rtl/>
        </w:rPr>
        <w:t xml:space="preserve">أو </w:t>
      </w:r>
    </w:p>
    <w:p w:rsidR="002453E1" w:rsidRDefault="00A73845" w:rsidP="006F5723">
      <w:pPr>
        <w:pStyle w:val="ProductList-Bullet"/>
        <w:numPr>
          <w:ilvl w:val="2"/>
          <w:numId w:val="44"/>
        </w:numPr>
        <w:rPr>
          <w:rtl/>
        </w:rPr>
      </w:pPr>
      <w:r>
        <w:rPr>
          <w:rtl/>
        </w:rPr>
        <w:t xml:space="preserve">الوصول إلى هذا البرنامج بموجب تراخيص الوصول وبموجب تراخيص اشتراك الجهاز والمستخدم التي تسمح بالوصول إلى المنتجات؛ </w:t>
      </w:r>
    </w:p>
    <w:p w:rsidR="002453E1" w:rsidRDefault="00A73845" w:rsidP="006F5723">
      <w:pPr>
        <w:pStyle w:val="ProductList-Bullet"/>
        <w:numPr>
          <w:ilvl w:val="2"/>
          <w:numId w:val="44"/>
        </w:numPr>
        <w:rPr>
          <w:rtl/>
        </w:rPr>
      </w:pPr>
      <w:r>
        <w:rPr>
          <w:rtl/>
        </w:rPr>
        <w:t xml:space="preserve">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w:instrText>
      </w:r>
      <w:r>
        <w:instrText>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يستخدمها</w:t>
      </w:r>
      <w:r>
        <w:t xml:space="preserve"> </w:t>
      </w:r>
      <w:r>
        <w:t>على</w:t>
      </w:r>
      <w:r>
        <w:t xml:space="preserve"> </w:t>
      </w:r>
      <w:r>
        <w:t>خوادم</w:t>
      </w:r>
      <w:r>
        <w:t xml:space="preserve"> </w:t>
      </w:r>
      <w:r>
        <w:t>مشتركة؛</w:t>
      </w:r>
      <w:r>
        <w:t xml:space="preserve"> </w:t>
      </w:r>
      <w:r>
        <w:t>و</w:t>
      </w:r>
      <w:r>
        <w:t>/</w:t>
      </w:r>
      <w:r>
        <w:t>أو</w:t>
      </w:r>
      <w:r>
        <w:t xml:space="preserve"> </w:t>
      </w:r>
    </w:p>
    <w:p w:rsidR="002453E1" w:rsidRDefault="00A73845" w:rsidP="006F5723">
      <w:pPr>
        <w:pStyle w:val="ProductList-Bullet"/>
        <w:numPr>
          <w:ilvl w:val="2"/>
          <w:numId w:val="44"/>
        </w:numPr>
        <w:rPr>
          <w:rtl/>
        </w:rPr>
      </w:pPr>
      <w:r>
        <w:rPr>
          <w:rtl/>
        </w:rPr>
        <w:t xml:space="preserve">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w:instrText>
      </w:r>
      <w:r>
        <w:instrText>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يستخدمها</w:t>
      </w:r>
      <w:r>
        <w:t xml:space="preserve"> </w:t>
      </w:r>
      <w:r>
        <w:t>على</w:t>
      </w:r>
      <w:r>
        <w:t xml:space="preserve"> </w:t>
      </w:r>
      <w:r>
        <w:t>الخوادم</w:t>
      </w:r>
      <w:r>
        <w:t xml:space="preserve"> </w:t>
      </w:r>
      <w:r>
        <w:t>باستخدام</w:t>
      </w:r>
      <w:r>
        <w:t xml:space="preserve"> </w:t>
      </w:r>
      <w:r>
        <w:t>البرنامج</w:t>
      </w:r>
      <w:r>
        <w:t xml:space="preserve"> </w:t>
      </w:r>
      <w:r>
        <w:t>الذي</w:t>
      </w:r>
      <w:r>
        <w:t xml:space="preserve"> </w:t>
      </w:r>
      <w:r>
        <w:t>يقوم</w:t>
      </w:r>
      <w:r>
        <w:t xml:space="preserve"> </w:t>
      </w:r>
      <w:r>
        <w:t>بتشغيله</w:t>
      </w:r>
      <w:r>
        <w:t xml:space="preserve"> </w:t>
      </w:r>
      <w:r>
        <w:t>على</w:t>
      </w:r>
      <w:r>
        <w:t xml:space="preserve"> </w:t>
      </w:r>
      <w:r>
        <w:t>خوادم</w:t>
      </w:r>
      <w:r>
        <w:t xml:space="preserve"> </w:t>
      </w:r>
      <w:r>
        <w:t>مشتركة</w:t>
      </w:r>
      <w:r>
        <w:t>.</w:t>
      </w:r>
    </w:p>
    <w:p w:rsidR="002453E1" w:rsidRDefault="002453E1">
      <w:pPr>
        <w:pStyle w:val="ProductList-BodyIndented2"/>
        <w:rPr>
          <w:rtl/>
        </w:rPr>
      </w:pPr>
    </w:p>
    <w:p w:rsidR="002453E1" w:rsidRDefault="00A73845">
      <w:pPr>
        <w:pStyle w:val="ProductList-SubSubClauseHeading"/>
        <w:outlineLvl w:val="4"/>
        <w:rPr>
          <w:rtl/>
        </w:rPr>
      </w:pPr>
      <w:r>
        <w:rPr>
          <w:rtl/>
        </w:rPr>
        <w:t>المتطلبات:</w:t>
      </w:r>
    </w:p>
    <w:p w:rsidR="002453E1" w:rsidRDefault="00A73845">
      <w:pPr>
        <w:pStyle w:val="ProductList-BodyIndented2"/>
        <w:rPr>
          <w:rtl/>
        </w:rPr>
      </w:pPr>
      <w:r>
        <w:rPr>
          <w:rtl/>
        </w:rPr>
        <w:t>لاستخدام إمكانية نقل الترخيص من خلال ضمان البرنامج، يجب على العميل:</w:t>
      </w:r>
    </w:p>
    <w:p w:rsidR="002453E1" w:rsidRDefault="00A73845" w:rsidP="006F5723">
      <w:pPr>
        <w:pStyle w:val="ProductList-Bullet"/>
        <w:numPr>
          <w:ilvl w:val="2"/>
          <w:numId w:val="45"/>
        </w:numPr>
        <w:rPr>
          <w:rtl/>
        </w:rPr>
      </w:pPr>
      <w:r>
        <w:rPr>
          <w:rtl/>
        </w:rPr>
        <w:t>تشغيل البرن</w:t>
      </w:r>
      <w:r>
        <w:rPr>
          <w:rtl/>
        </w:rPr>
        <w:t xml:space="preserve">امج المرخّص وإدارة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الخوادم</w:t>
      </w:r>
      <w:r>
        <w:t xml:space="preserve"> </w:t>
      </w:r>
      <w:r>
        <w:t>المشتركة</w:t>
      </w:r>
      <w:r>
        <w:t xml:space="preserve"> </w:t>
      </w:r>
      <w:r>
        <w:t>بموجب</w:t>
      </w:r>
      <w:r>
        <w:t xml:space="preserve"> </w:t>
      </w:r>
      <w:r>
        <w:t>بنود</w:t>
      </w:r>
      <w:r>
        <w:t xml:space="preserve"> </w:t>
      </w:r>
      <w:r>
        <w:t>اتفاقية</w:t>
      </w:r>
      <w:r>
        <w:t xml:space="preserve"> </w:t>
      </w:r>
      <w:r>
        <w:t>الترخيص</w:t>
      </w:r>
      <w:r>
        <w:t xml:space="preserve"> </w:t>
      </w:r>
      <w:r>
        <w:t>المجمّع؛</w:t>
      </w:r>
      <w:r>
        <w:t xml:space="preserve"> </w:t>
      </w:r>
    </w:p>
    <w:p w:rsidR="002453E1" w:rsidRDefault="00A73845" w:rsidP="006F5723">
      <w:pPr>
        <w:pStyle w:val="ProductList-Bullet"/>
        <w:numPr>
          <w:ilvl w:val="2"/>
          <w:numId w:val="45"/>
        </w:numPr>
        <w:rPr>
          <w:rtl/>
        </w:rPr>
      </w:pPr>
      <w:r>
        <w:rPr>
          <w:rtl/>
        </w:rPr>
        <w:t xml:space="preserve">نشر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فقط</w:t>
      </w:r>
      <w:r>
        <w:t xml:space="preserve"> </w:t>
      </w:r>
      <w:r>
        <w:t>باستخدام</w:t>
      </w:r>
      <w:r>
        <w:t xml:space="preserve"> </w:t>
      </w:r>
      <w:r>
        <w:rPr>
          <w:rtl/>
        </w:rPr>
        <w:t>Microsoft Azure Platform Services</w:t>
      </w:r>
      <w:r>
        <w:fldChar w:fldCharType="begin"/>
      </w:r>
      <w:r>
        <w:instrText xml:space="preserve"> XE "Microsoft Azure Platform Services"</w:instrText>
      </w:r>
      <w:r>
        <w:instrText xml:space="preserve"> </w:instrText>
      </w:r>
      <w:r>
        <w:fldChar w:fldCharType="end"/>
      </w:r>
      <w:r>
        <w:rPr>
          <w:rtl/>
        </w:rPr>
        <w:t xml:space="preserve"> أو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التراخيص</w:t>
      </w:r>
      <w:r>
        <w:rPr>
          <w:color w:val="0563C1"/>
        </w:rPr>
        <w:t xml:space="preserve"> </w:t>
      </w:r>
      <w:r>
        <w:rPr>
          <w:color w:val="0563C1"/>
        </w:rPr>
        <w:t>المؤهلة</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w:t>
      </w:r>
    </w:p>
    <w:p w:rsidR="002453E1" w:rsidRDefault="00A73845" w:rsidP="006F5723">
      <w:pPr>
        <w:pStyle w:val="ProductList-Bullet"/>
        <w:numPr>
          <w:ilvl w:val="2"/>
          <w:numId w:val="45"/>
        </w:numPr>
        <w:rPr>
          <w:rtl/>
        </w:rPr>
      </w:pPr>
      <w:r>
        <w:rPr>
          <w:rtl/>
        </w:rPr>
        <w:t xml:space="preserve">إكمال نموذج التحقق من صحة نقل التراخيص مع كل من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w:instrText>
      </w:r>
      <w:r>
        <w:instrText xml:space="preserve">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شريك</w:t>
      </w:r>
      <w:r>
        <w:rPr>
          <w:color w:val="0563C1"/>
        </w:rPr>
        <w:t xml:space="preserve"> </w:t>
      </w:r>
      <w:r>
        <w:rPr>
          <w:color w:val="0563C1"/>
        </w:rPr>
        <w:t>نقل</w:t>
      </w:r>
      <w:r>
        <w:rPr>
          <w:color w:val="0563C1"/>
        </w:rPr>
        <w:t xml:space="preserve"> </w:t>
      </w:r>
      <w:r>
        <w:rPr>
          <w:color w:val="0563C1"/>
        </w:rPr>
        <w:t>التراخيص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الذي</w:t>
      </w:r>
      <w:r>
        <w:t xml:space="preserve"> </w:t>
      </w:r>
      <w:r>
        <w:t>سيقوم</w:t>
      </w:r>
      <w:r>
        <w:t xml:space="preserve"> </w:t>
      </w:r>
      <w:r>
        <w:t>بتشغيل</w:t>
      </w:r>
      <w:r>
        <w:t xml:space="preserve"> </w:t>
      </w:r>
      <w:r>
        <w:t>البرنامج</w:t>
      </w:r>
      <w:r>
        <w:t xml:space="preserve"> </w:t>
      </w:r>
      <w:r>
        <w:t>المرخّص</w:t>
      </w:r>
      <w:r>
        <w:t xml:space="preserve"> </w:t>
      </w:r>
      <w:r>
        <w:t>على</w:t>
      </w:r>
      <w:r>
        <w:t xml:space="preserve"> </w:t>
      </w:r>
      <w:r>
        <w:t>خوادمه</w:t>
      </w:r>
      <w:r>
        <w:t xml:space="preserve"> </w:t>
      </w:r>
      <w:r>
        <w:t>المشتركة</w:t>
      </w:r>
      <w:r>
        <w:t>.</w:t>
      </w:r>
    </w:p>
    <w:p w:rsidR="002453E1" w:rsidRDefault="002453E1">
      <w:pPr>
        <w:pStyle w:val="ProductList-BodyIndented2"/>
        <w:rPr>
          <w:rtl/>
        </w:rPr>
      </w:pPr>
    </w:p>
    <w:p w:rsidR="002453E1" w:rsidRDefault="00A73845">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w:instrText>
      </w:r>
      <w:r>
        <w:instrText xml:space="preserve">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المرخّصة</w:t>
      </w:r>
      <w:r>
        <w:t xml:space="preserve"> </w:t>
      </w:r>
      <w:r>
        <w:t>الخاصة</w:t>
      </w:r>
      <w:r>
        <w:t xml:space="preserve"> </w:t>
      </w:r>
      <w:r>
        <w:t>به</w:t>
      </w:r>
      <w:r>
        <w:t xml:space="preserve"> </w:t>
      </w:r>
      <w:r>
        <w:t>أو</w:t>
      </w:r>
      <w:r>
        <w:t xml:space="preserve"> </w:t>
      </w:r>
      <w:r>
        <w:t>إلى</w:t>
      </w:r>
      <w:r>
        <w:t xml:space="preserve"> </w:t>
      </w:r>
      <w:r>
        <w:t>خوادم</w:t>
      </w:r>
      <w:r>
        <w:t xml:space="preserve"> </w:t>
      </w:r>
      <w:r>
        <w:t>مشتركة</w:t>
      </w:r>
      <w:r>
        <w:t xml:space="preserve"> </w:t>
      </w:r>
      <w:r>
        <w:t>تابعة</w:t>
      </w:r>
      <w:r>
        <w:t xml:space="preserve"> </w:t>
      </w:r>
      <w:r>
        <w:t>لطرف</w:t>
      </w:r>
      <w:r>
        <w:t xml:space="preserve"> </w:t>
      </w:r>
      <w:r>
        <w:t>آخر،</w:t>
      </w:r>
      <w:r>
        <w:t xml:space="preserve"> </w:t>
      </w:r>
      <w:r>
        <w:t>على</w:t>
      </w:r>
      <w:r>
        <w:t xml:space="preserve"> </w:t>
      </w:r>
      <w:r>
        <w:t>ألا</w:t>
      </w:r>
      <w:r>
        <w:t xml:space="preserve"> </w:t>
      </w:r>
      <w:r>
        <w:t>يكون</w:t>
      </w:r>
      <w:r>
        <w:t xml:space="preserve"> </w:t>
      </w:r>
      <w:r>
        <w:t>ذلك</w:t>
      </w:r>
      <w:r>
        <w:t xml:space="preserve"> </w:t>
      </w:r>
      <w:r>
        <w:t>لمدة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ويجوز</w:t>
      </w:r>
      <w:r>
        <w:t xml:space="preserve"> </w:t>
      </w:r>
      <w:r>
        <w:t>للعميل</w:t>
      </w:r>
      <w:r>
        <w:t xml:space="preserve"> </w:t>
      </w:r>
      <w:r>
        <w:t>أيضًا</w:t>
      </w:r>
      <w:r>
        <w:t xml:space="preserve"> </w:t>
      </w:r>
      <w:r>
        <w:t>نقل</w:t>
      </w:r>
      <w:r>
        <w:t xml:space="preserve"> </w:t>
      </w:r>
      <w:r>
        <w:fldChar w:fldCharType="begin"/>
      </w:r>
      <w:r>
        <w:instrText xml:space="preserve"> AutoText</w:instrText>
      </w:r>
      <w:r>
        <w:instr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المشغّلة</w:t>
      </w:r>
      <w:r>
        <w:t xml:space="preserve"> </w:t>
      </w:r>
      <w:r>
        <w:t>أو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w:instrText>
      </w:r>
      <w:r>
        <w:instrText>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المُدارة</w:t>
      </w:r>
      <w:r>
        <w:t xml:space="preserve"> </w:t>
      </w:r>
      <w:r>
        <w:t>بموجب</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معيّن</w:t>
      </w:r>
      <w:r>
        <w:t xml:space="preserve"> </w:t>
      </w:r>
      <w:r>
        <w:t>من</w:t>
      </w:r>
      <w:r>
        <w:t xml:space="preserve"> </w:t>
      </w:r>
      <w:r>
        <w:t>خوادم</w:t>
      </w:r>
      <w:r>
        <w:t xml:space="preserve"> </w:t>
      </w:r>
      <w:r>
        <w:t>مشترك</w:t>
      </w:r>
      <w:r>
        <w:t>ة</w:t>
      </w:r>
      <w:r>
        <w:t xml:space="preserve"> </w:t>
      </w:r>
      <w:r>
        <w:t>في</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w:instrText>
      </w:r>
      <w:r>
        <w:instrText>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إلى</w:t>
      </w:r>
      <w:r>
        <w:t xml:space="preserve"> </w:t>
      </w:r>
      <w:r>
        <w:t>خوادمه</w:t>
      </w:r>
      <w:r>
        <w:t xml:space="preserve"> </w:t>
      </w:r>
      <w:r>
        <w:t>المشتركة</w:t>
      </w:r>
      <w:r>
        <w:t xml:space="preserve"> </w:t>
      </w:r>
      <w:r>
        <w:t>في</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w:instrText>
      </w:r>
      <w:r>
        <w:instrText>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أخرى،</w:t>
      </w:r>
      <w:r>
        <w:t xml:space="preserve"> </w:t>
      </w:r>
      <w:r>
        <w:t>على</w:t>
      </w:r>
      <w:r>
        <w:t xml:space="preserve"> </w:t>
      </w:r>
      <w:r>
        <w:t>ألا</w:t>
      </w:r>
      <w:r>
        <w:t xml:space="preserve"> </w:t>
      </w:r>
      <w:r>
        <w:t>يكون</w:t>
      </w:r>
      <w:r>
        <w:t xml:space="preserve"> </w:t>
      </w:r>
      <w:r>
        <w:t>ذلك</w:t>
      </w:r>
      <w:r>
        <w:t xml:space="preserve"> </w:t>
      </w:r>
      <w:r>
        <w:t>لمدة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w:t>
      </w:r>
      <w:r>
        <w:t>‏</w:t>
      </w:r>
      <w:dir w:val="rtl">
        <w:r>
          <w:t>يجب</w:t>
        </w:r>
        <w:r>
          <w:t xml:space="preserve"> </w:t>
        </w:r>
        <w:r>
          <w:t>أن</w:t>
        </w:r>
        <w:r>
          <w:t xml:space="preserve"> </w:t>
        </w:r>
        <w:r>
          <w:t>تكون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w:instrText>
        </w:r>
        <w:r>
          <w:instrText>ًا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المُدارة</w:t>
        </w:r>
        <w:r>
          <w:t xml:space="preserve"> </w:t>
        </w:r>
        <w:r>
          <w:t>بموجب</w:t>
        </w:r>
        <w:r>
          <w:t xml:space="preserve"> </w:t>
        </w:r>
        <w:r>
          <w:t>نفس</w:t>
        </w:r>
        <w:r>
          <w:t xml:space="preserve"> </w:t>
        </w:r>
        <w:r>
          <w:t>الترخيص</w:t>
        </w:r>
        <w:r>
          <w:t xml:space="preserve"> </w:t>
        </w:r>
        <w:r>
          <w:t>موجودة</w:t>
        </w:r>
        <w:r>
          <w:t xml:space="preserve"> </w:t>
        </w:r>
        <w:r>
          <w:t>في</w:t>
        </w:r>
        <w:r>
          <w:t xml:space="preserve"> </w:t>
        </w:r>
        <w:r>
          <w:t>نفس</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الخوادم</w:t>
        </w:r>
        <w:r>
          <w:fldChar w:fldCharType="end"/>
        </w:r>
        <w:r>
          <w:t>.</w:t>
        </w:r>
        <w:r>
          <w:t xml:space="preserve">‬ </w:t>
        </w:r>
        <w:r>
          <w:t>يوافق</w:t>
        </w:r>
        <w:r>
          <w:t xml:space="preserve"> </w:t>
        </w:r>
        <w:r>
          <w:t>العميل</w:t>
        </w:r>
        <w:r>
          <w:t xml:space="preserve"> </w:t>
        </w:r>
        <w:r>
          <w:t>على</w:t>
        </w:r>
        <w:r>
          <w:t xml:space="preserve"> </w:t>
        </w:r>
        <w:r>
          <w:t>أن</w:t>
        </w:r>
        <w:r>
          <w:t xml:space="preserve"> </w:t>
        </w:r>
        <w:r>
          <w:t>يتحمل</w:t>
        </w:r>
        <w:r>
          <w:t xml:space="preserve"> </w:t>
        </w:r>
        <w:r>
          <w:t>المسؤولي</w:t>
        </w:r>
        <w:r>
          <w:t>ة</w:t>
        </w:r>
        <w:r>
          <w:t xml:space="preserve"> </w:t>
        </w:r>
        <w:r>
          <w:t>عن</w:t>
        </w:r>
        <w:r>
          <w:t xml:space="preserve"> </w:t>
        </w:r>
        <w:r>
          <w:t>إجراءات</w:t>
        </w:r>
        <w:r>
          <w:t xml:space="preserve"> </w:t>
        </w:r>
        <w:r>
          <w:t>الأطراف</w:t>
        </w:r>
        <w:r>
          <w:t xml:space="preserve"> </w:t>
        </w:r>
        <w:r>
          <w:t>الثالثة</w:t>
        </w:r>
        <w:r>
          <w:t xml:space="preserve"> </w:t>
        </w:r>
        <w:r>
          <w:t>بشأن</w:t>
        </w:r>
        <w:r>
          <w:t xml:space="preserve"> </w:t>
        </w:r>
        <w:r>
          <w:t>البرنامج</w:t>
        </w:r>
        <w:r>
          <w:t xml:space="preserve"> </w:t>
        </w:r>
        <w:r>
          <w:t>الموزّع</w:t>
        </w:r>
        <w:r>
          <w:t xml:space="preserve"> </w:t>
        </w:r>
        <w:r>
          <w:t>والمُدار</w:t>
        </w:r>
        <w:r>
          <w:t xml:space="preserve"> </w:t>
        </w:r>
        <w:r>
          <w:t>نيابة</w:t>
        </w:r>
        <w:r>
          <w:t xml:space="preserve"> </w:t>
        </w:r>
        <w:r>
          <w:t>عنه</w:t>
        </w:r>
        <w:r>
          <w:t xml:space="preserve">. </w:t>
        </w:r>
        <w:r>
          <w:t>باستثناء</w:t>
        </w:r>
        <w:r>
          <w:t xml:space="preserve"> </w:t>
        </w:r>
        <w:r>
          <w:t>ما</w:t>
        </w:r>
        <w:r>
          <w:t xml:space="preserve"> </w:t>
        </w:r>
        <w:r>
          <w:t>هو</w:t>
        </w:r>
        <w:r>
          <w:t xml:space="preserve"> </w:t>
        </w:r>
        <w:r>
          <w:t>مذكور</w:t>
        </w:r>
        <w:r>
          <w:t xml:space="preserve"> </w:t>
        </w:r>
        <w:r>
          <w:t>أدناه،</w:t>
        </w:r>
        <w:r>
          <w:t xml:space="preserve"> </w:t>
        </w:r>
        <w:r>
          <w:t>يخضع</w:t>
        </w:r>
        <w:r>
          <w:t xml:space="preserve"> </w:t>
        </w:r>
        <w:r>
          <w:t>استخدامه</w:t>
        </w:r>
        <w:r>
          <w:t xml:space="preserve">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لشروط</w:t>
        </w:r>
        <w:r>
          <w:rPr>
            <w:color w:val="0563C1"/>
          </w:rPr>
          <w:t xml:space="preserve"> </w:t>
        </w:r>
        <w:r>
          <w:rPr>
            <w:color w:val="0563C1"/>
          </w:rPr>
          <w:t>الترخيص</w:t>
        </w:r>
        <w:r>
          <w:fldChar w:fldCharType="end"/>
        </w:r>
        <w:r>
          <w:t xml:space="preserve"> </w:t>
        </w:r>
        <w:r>
          <w:t>المعمول</w:t>
        </w:r>
        <w:r>
          <w:t xml:space="preserve"> </w:t>
        </w:r>
        <w:r>
          <w:t>بها</w:t>
        </w:r>
        <w:r>
          <w:t xml:space="preserve"> </w:t>
        </w:r>
        <w:r>
          <w:t>على</w:t>
        </w:r>
        <w:r>
          <w:t xml:space="preserve"> </w:t>
        </w:r>
        <w:r>
          <w:t>المنتج</w:t>
        </w:r>
        <w:r>
          <w:t xml:space="preserve"> </w:t>
        </w:r>
        <w:r>
          <w:t>مع</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شروط</w:t>
        </w:r>
        <w:r>
          <w:t xml:space="preserve"> </w:t>
        </w:r>
        <w:r>
          <w:t>ضمان</w:t>
        </w:r>
        <w:r>
          <w:t xml:space="preserve"> </w:t>
        </w:r>
        <w:r>
          <w:t>البرنامج</w:t>
        </w:r>
        <w:r>
          <w:t xml:space="preserve">. </w:t>
        </w:r>
        <w:r>
          <w:t>وكذلك</w:t>
        </w:r>
        <w:r>
          <w:t xml:space="preserve"> </w:t>
        </w:r>
        <w:r>
          <w:t>فإن</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شروط</w:t>
        </w:r>
        <w:r>
          <w:t xml:space="preserve"> </w:t>
        </w:r>
        <w:r>
          <w:t>ضمان</w:t>
        </w:r>
        <w:r>
          <w:t xml:space="preserve"> </w:t>
        </w:r>
        <w:r>
          <w:t>البرنامج</w:t>
        </w:r>
        <w:r>
          <w:t xml:space="preserve"> </w:t>
        </w:r>
        <w:r>
          <w:t>تحل</w:t>
        </w:r>
        <w:r>
          <w:t xml:space="preserve"> </w:t>
        </w:r>
        <w:r>
          <w:t>محل</w:t>
        </w:r>
        <w:r>
          <w:t xml:space="preserve"> </w:t>
        </w:r>
        <w:r>
          <w:t>شروط</w:t>
        </w:r>
        <w:r>
          <w:t xml:space="preserve"> </w:t>
        </w:r>
        <w:r>
          <w:t>الترخيص</w:t>
        </w:r>
        <w:r>
          <w:t xml:space="preserve"> </w:t>
        </w:r>
        <w:r>
          <w:t>المتعارضة</w:t>
        </w:r>
        <w:r>
          <w:t xml:space="preserve"> </w:t>
        </w:r>
        <w:r>
          <w:t>لأي</w:t>
        </w:r>
        <w:r>
          <w:t xml:space="preserve"> </w:t>
        </w:r>
        <w:r>
          <w:t>منتج</w:t>
        </w:r>
        <w:r>
          <w:t xml:space="preserve"> </w:t>
        </w:r>
        <w:r>
          <w:t>عندما</w:t>
        </w:r>
        <w:r>
          <w:t xml:space="preserve"> </w:t>
        </w:r>
        <w:r>
          <w:t>يتم</w:t>
        </w:r>
        <w:r>
          <w:t xml:space="preserve"> </w:t>
        </w:r>
        <w:r>
          <w:t>استخدام</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ومع</w:t>
        </w:r>
        <w:r>
          <w:t xml:space="preserve"> </w:t>
        </w:r>
        <w:r>
          <w:t>ذلك،</w:t>
        </w:r>
        <w:r>
          <w:t xml:space="preserve"> </w:t>
        </w:r>
        <w:r>
          <w:t>تشتمل</w:t>
        </w:r>
        <w:r>
          <w:t xml:space="preserve"> </w:t>
        </w:r>
        <w:r>
          <w:t>بعض</w:t>
        </w:r>
        <w:r>
          <w:t xml:space="preserve"> </w:t>
        </w:r>
        <w:r>
          <w:t>المنتجات،</w:t>
        </w:r>
        <w:r>
          <w:t xml:space="preserve"> </w:t>
        </w:r>
        <w:r>
          <w:t>كما</w:t>
        </w:r>
        <w:r>
          <w:t xml:space="preserve"> </w:t>
        </w:r>
        <w:r>
          <w:t>هو</w:t>
        </w:r>
        <w:r>
          <w:t xml:space="preserve"> </w:t>
        </w:r>
        <w:r>
          <w:t>وارد</w:t>
        </w:r>
        <w:r>
          <w:t xml:space="preserve"> </w:t>
        </w:r>
        <w:r>
          <w:t>أدناه،</w:t>
        </w:r>
        <w:r>
          <w:t xml:space="preserve"> </w:t>
        </w:r>
        <w:r>
          <w:t>على</w:t>
        </w:r>
        <w:r>
          <w:t xml:space="preserve"> </w:t>
        </w:r>
        <w:r>
          <w:t>حقوق</w:t>
        </w:r>
        <w:r>
          <w:t xml:space="preserve"> </w:t>
        </w:r>
        <w:r>
          <w:t>استخدام</w:t>
        </w:r>
        <w:r>
          <w:t xml:space="preserve"> </w:t>
        </w:r>
        <w:r>
          <w:t>مختلفة</w:t>
        </w:r>
        <w:r>
          <w:t xml:space="preserve"> </w:t>
        </w:r>
        <w:r>
          <w:t>لخوادم</w:t>
        </w:r>
        <w:r>
          <w:t xml:space="preserve"> </w:t>
        </w:r>
        <w:r>
          <w:t>مشتركة</w:t>
        </w:r>
        <w:r>
          <w:t xml:space="preserve"> </w:t>
        </w:r>
        <w:r>
          <w:t>بموجب</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w:t>
        </w:r>
      </w:dir>
    </w:p>
    <w:tbl>
      <w:tblPr>
        <w:tblStyle w:val="PURTable1"/>
        <w:bidiVisual/>
        <w:tblW w:w="0" w:type="dxa"/>
        <w:tblLook w:val="04A0" w:firstRow="1" w:lastRow="0" w:firstColumn="1" w:lastColumn="0" w:noHBand="0" w:noVBand="1"/>
      </w:tblPr>
      <w:tblGrid>
        <w:gridCol w:w="2570"/>
        <w:gridCol w:w="2553"/>
        <w:gridCol w:w="2481"/>
        <w:gridCol w:w="2466"/>
      </w:tblGrid>
      <w:tr w:rsidR="002453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العدد المسموح به:</w:t>
            </w:r>
          </w:p>
          <w:p w:rsidR="002453E1" w:rsidRDefault="00A73845">
            <w:pPr>
              <w:pStyle w:val="ProductList-TableBody"/>
              <w:rPr>
                <w:rtl/>
              </w:rPr>
            </w:pPr>
            <w:r>
              <w:rPr>
                <w:color w:val="FFFFFF"/>
                <w:rtl/>
              </w:rPr>
              <w:lastRenderedPageBreak/>
              <w:t>بيئات نظام تشغيل أو نوَيات لكل ترخيص</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lastRenderedPageBreak/>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بيئة نظام تشغيل واحدة لكل ترخيص</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بيئة نظام تشغيل واحدة لكل ترخيص</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بيئتان لنظام التشغيل مُدارتان لكل ترخيص</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10 بيئات نظام تشغيل مُدارة لكل ترخيص</w:t>
            </w:r>
          </w:p>
        </w:tc>
      </w:tr>
    </w:tbl>
    <w:p w:rsidR="002453E1" w:rsidRDefault="002453E1">
      <w:pPr>
        <w:pStyle w:val="ProductList-BodyIndented2"/>
        <w:rPr>
          <w:rtl/>
        </w:rPr>
      </w:pPr>
    </w:p>
    <w:p w:rsidR="002453E1" w:rsidRDefault="00A73845">
      <w:pPr>
        <w:pStyle w:val="ProductList-SubSubClauseHeading"/>
        <w:outlineLvl w:val="4"/>
        <w:rPr>
          <w:rtl/>
        </w:rPr>
      </w:pPr>
      <w:r>
        <w:rPr>
          <w:rtl/>
        </w:rPr>
        <w:t>حقوق تجاوز الفشل</w:t>
      </w:r>
    </w:p>
    <w:p w:rsidR="002453E1" w:rsidRDefault="00A73845">
      <w:pPr>
        <w:pStyle w:val="ProductList-BodyIndented2"/>
        <w:rPr>
          <w:rtl/>
        </w:rPr>
      </w:pPr>
      <w:r>
        <w:rPr>
          <w:rtl/>
        </w:rPr>
        <w:t xml:space="preserve">بالنسبة للمنتجات التي تم منحها أيضًا </w:t>
      </w: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w:instrText>
      </w:r>
      <w:r>
        <w:instrText>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w:t>
      </w:r>
      <w:r>
        <w:t xml:space="preserve"> </w:t>
      </w:r>
      <w:r>
        <w:t>قد</w:t>
      </w:r>
      <w:r>
        <w:t xml:space="preserve"> </w:t>
      </w:r>
      <w:r>
        <w:t>يقوم</w:t>
      </w:r>
      <w:r>
        <w:t xml:space="preserve"> </w:t>
      </w:r>
      <w:r>
        <w:t>العميل</w:t>
      </w:r>
      <w:r>
        <w:t xml:space="preserve"> </w:t>
      </w:r>
      <w:r>
        <w:t>بتشغيل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w:instrText>
      </w:r>
      <w:r>
        <w:instrText>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تجاوز</w:t>
      </w:r>
      <w:r>
        <w:t xml:space="preserve"> </w:t>
      </w:r>
      <w:r>
        <w:t>الفشل</w:t>
      </w:r>
      <w:r>
        <w:t xml:space="preserve"> </w:t>
      </w:r>
      <w:r>
        <w:t>الخاملة</w:t>
      </w:r>
      <w:r>
        <w:t xml:space="preserve"> </w:t>
      </w:r>
      <w:r>
        <w:t>على</w:t>
      </w:r>
      <w:r>
        <w:t xml:space="preserve"> </w:t>
      </w:r>
      <w:r>
        <w:t>الخوادم</w:t>
      </w:r>
      <w:r>
        <w:t xml:space="preserve"> </w:t>
      </w:r>
      <w:r>
        <w:t>المشتركة</w:t>
      </w:r>
      <w:r>
        <w:t xml:space="preserve"> </w:t>
      </w:r>
      <w:r>
        <w:t>المؤهلة</w:t>
      </w:r>
      <w:r>
        <w:t xml:space="preserve"> </w:t>
      </w:r>
      <w:r>
        <w:t>تحسبًا</w:t>
      </w:r>
      <w:r>
        <w:t xml:space="preserve"> </w:t>
      </w:r>
      <w:r>
        <w:t>لوقوع</w:t>
      </w:r>
      <w:r>
        <w:t xml:space="preserve"> </w:t>
      </w:r>
      <w:r>
        <w:t>حدث</w:t>
      </w:r>
      <w:r>
        <w:t xml:space="preserve"> </w:t>
      </w:r>
      <w:r>
        <w:t>تجاوز</w:t>
      </w:r>
      <w:r>
        <w:t xml:space="preserve"> </w:t>
      </w:r>
      <w:r>
        <w:t>الفشل</w:t>
      </w:r>
      <w:r>
        <w:t xml:space="preserve">. </w:t>
      </w:r>
      <w:r>
        <w:t>يجب</w:t>
      </w:r>
      <w:r>
        <w:t xml:space="preserve"> </w:t>
      </w:r>
      <w:r>
        <w:t>ألا</w:t>
      </w:r>
      <w:r>
        <w:t xml:space="preserve"> </w:t>
      </w:r>
      <w:r>
        <w:t>يتجاوز</w:t>
      </w:r>
      <w:r>
        <w:t xml:space="preserve"> </w:t>
      </w:r>
      <w:r>
        <w:t>عدد</w:t>
      </w:r>
      <w:r>
        <w:t xml:space="preserve"> </w:t>
      </w:r>
      <w:r>
        <w:t>التراخيص</w:t>
      </w:r>
      <w:r>
        <w:t xml:space="preserve"> </w:t>
      </w:r>
      <w:r>
        <w:t>المطلوبة</w:t>
      </w:r>
      <w:r>
        <w:t xml:space="preserve"> </w:t>
      </w:r>
      <w:r>
        <w:t>خلافًا</w:t>
      </w:r>
      <w:r>
        <w:t xml:space="preserve"> </w:t>
      </w:r>
      <w:r>
        <w:t>لذلك</w:t>
      </w:r>
      <w:r>
        <w:t xml:space="preserve"> </w:t>
      </w:r>
      <w:r>
        <w:t>لتشغيل</w:t>
      </w:r>
      <w:r>
        <w:t xml:space="preserve"> </w:t>
      </w:r>
      <w:r>
        <w:fldChar w:fldCharType="begin"/>
      </w:r>
      <w:r>
        <w:instrText xml:space="preserve"> AutoTextList   \s N</w:instrText>
      </w:r>
      <w:r>
        <w:instrText>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تجاوز</w:t>
      </w:r>
      <w:r>
        <w:t xml:space="preserve"> </w:t>
      </w:r>
      <w:r>
        <w:t>الفشل</w:t>
      </w:r>
      <w:r>
        <w:t xml:space="preserve"> </w:t>
      </w:r>
      <w:r>
        <w:t>الخاملة</w:t>
      </w:r>
      <w:r>
        <w:t xml:space="preserve"> </w:t>
      </w:r>
      <w:r>
        <w:t>عدد</w:t>
      </w:r>
      <w:r>
        <w:t xml:space="preserve"> </w:t>
      </w:r>
      <w:r>
        <w:t>التراخيص</w:t>
      </w:r>
      <w:r>
        <w:t xml:space="preserve"> </w:t>
      </w:r>
      <w:r>
        <w:t>المطلوبة</w:t>
      </w:r>
      <w:r>
        <w:t xml:space="preserve"> </w:t>
      </w:r>
      <w:r>
        <w:t>لتشغيل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w:instrText>
      </w:r>
      <w:r>
        <w:instrText>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الإنتاج</w:t>
      </w:r>
      <w:r>
        <w:t xml:space="preserve"> </w:t>
      </w:r>
      <w:r>
        <w:t>المقابلة</w:t>
      </w:r>
      <w:r>
        <w:t xml:space="preserve"> </w:t>
      </w:r>
      <w:r>
        <w:t>على</w:t>
      </w:r>
      <w:r>
        <w:t xml:space="preserve"> </w:t>
      </w:r>
      <w:r>
        <w:t>الخوادم</w:t>
      </w:r>
      <w:r>
        <w:t xml:space="preserve"> </w:t>
      </w:r>
      <w:r>
        <w:t>المشتركة</w:t>
      </w:r>
      <w:r>
        <w:t xml:space="preserve"> </w:t>
      </w:r>
      <w:r>
        <w:t>للشريك</w:t>
      </w:r>
      <w:r>
        <w:t xml:space="preserve"> </w:t>
      </w:r>
      <w:r>
        <w:t>نفسه</w:t>
      </w:r>
      <w:r>
        <w:t>.</w:t>
      </w:r>
    </w:p>
    <w:p w:rsidR="002453E1" w:rsidRDefault="002453E1">
      <w:pPr>
        <w:pStyle w:val="ProductList-BodyIndented2"/>
        <w:rPr>
          <w:rtl/>
        </w:rPr>
      </w:pPr>
    </w:p>
    <w:p w:rsidR="002453E1" w:rsidRDefault="00A73845">
      <w:pPr>
        <w:pStyle w:val="ProductList-ClauseHeading"/>
        <w:outlineLvl w:val="2"/>
        <w:rPr>
          <w:rtl/>
        </w:rPr>
      </w:pPr>
      <w:bookmarkStart w:id="398" w:name="_Sec590"/>
      <w:r>
        <w:rPr>
          <w:rtl/>
        </w:rPr>
        <w:t>الخوادم - التطبيقات الذاتية الاستضافة</w:t>
      </w:r>
      <w:bookmarkEnd w:id="398"/>
    </w:p>
    <w:p w:rsidR="002453E1" w:rsidRDefault="00A73845">
      <w:pPr>
        <w:pStyle w:val="ProductList-Body"/>
        <w:rPr>
          <w:rtl/>
        </w:rPr>
      </w:pPr>
      <w:r>
        <w:rPr>
          <w:rtl/>
        </w:rPr>
        <w:t>التطبيقات الذاتية الاستضافة هي تلك المنتجات التي تنطبق عليها حقوق الاستضافة الذاتية.</w:t>
      </w:r>
    </w:p>
    <w:p w:rsidR="002453E1" w:rsidRDefault="002453E1">
      <w:pPr>
        <w:pStyle w:val="ProductList-Body"/>
        <w:rPr>
          <w:rtl/>
        </w:rPr>
      </w:pPr>
    </w:p>
    <w:p w:rsidR="002453E1" w:rsidRDefault="00A73845">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w:t>
      </w:r>
      <w:r>
        <w:rPr>
          <w:rtl/>
        </w:rPr>
        <w:t>شاء حل موحد (المشار إليه بمصطلح "الحل الموحد") والسماح للأطراف الأخرى باستخدامه، مع الالتزام بالشروط التالية.</w:t>
      </w:r>
    </w:p>
    <w:p w:rsidR="002453E1" w:rsidRDefault="002453E1">
      <w:pPr>
        <w:pStyle w:val="ProductList-Body"/>
        <w:rPr>
          <w:rtl/>
        </w:rPr>
      </w:pPr>
    </w:p>
    <w:p w:rsidR="002453E1" w:rsidRDefault="00A73845">
      <w:pPr>
        <w:pStyle w:val="ProductList-SubClauseHeading"/>
        <w:outlineLvl w:val="3"/>
        <w:rPr>
          <w:rtl/>
        </w:rPr>
      </w:pPr>
      <w:r>
        <w:rPr>
          <w:rtl/>
        </w:rPr>
        <w:t>المتطلبات</w:t>
      </w:r>
    </w:p>
    <w:p w:rsidR="002453E1" w:rsidRDefault="00A73845">
      <w:pPr>
        <w:pStyle w:val="ProductList-BodyIndented"/>
        <w:rPr>
          <w:rtl/>
        </w:rPr>
      </w:pPr>
      <w:r>
        <w:rPr>
          <w:rtl/>
        </w:rPr>
        <w:t xml:space="preserve">يجب أن يحصل العميل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من</w:t>
      </w:r>
      <w:r>
        <w:t xml:space="preserve"> </w:t>
      </w:r>
      <w:r>
        <w:t>أجل</w:t>
      </w:r>
      <w:r>
        <w:t>:</w:t>
      </w:r>
    </w:p>
    <w:p w:rsidR="002453E1" w:rsidRDefault="00A73845" w:rsidP="006F5723">
      <w:pPr>
        <w:pStyle w:val="ProductList-Bullet"/>
        <w:numPr>
          <w:ilvl w:val="1"/>
          <w:numId w:val="46"/>
        </w:numPr>
        <w:rPr>
          <w:rtl/>
        </w:rPr>
      </w:pPr>
      <w:r>
        <w:rPr>
          <w:rtl/>
        </w:rPr>
        <w:t>التطبيقات الذاتية الاستضافة التي يتم تشغيلها كجزء من الحل الموحد،</w:t>
      </w:r>
    </w:p>
    <w:p w:rsidR="002453E1" w:rsidRDefault="00A73845" w:rsidP="006F5723">
      <w:pPr>
        <w:pStyle w:val="ProductList-Bullet"/>
        <w:numPr>
          <w:ilvl w:val="1"/>
          <w:numId w:val="46"/>
        </w:numPr>
        <w:rPr>
          <w:rtl/>
        </w:rPr>
      </w:pPr>
      <w:r>
        <w:rPr>
          <w:rtl/>
        </w:rPr>
        <w:t xml:space="preserve">تجعل كافة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الوصول</w:t>
      </w:r>
      <w:r>
        <w:t xml:space="preserve"> </w:t>
      </w:r>
      <w:r>
        <w:t>من</w:t>
      </w:r>
      <w:r>
        <w:t xml:space="preserve"> </w:t>
      </w:r>
      <w:r>
        <w:t>الحل</w:t>
      </w:r>
      <w:r>
        <w:t xml:space="preserve"> </w:t>
      </w:r>
      <w:r>
        <w:t>الموحد</w:t>
      </w:r>
      <w:r>
        <w:t xml:space="preserve"> </w:t>
      </w:r>
      <w:r>
        <w:t>متوفرًا</w:t>
      </w:r>
      <w:r>
        <w:t xml:space="preserve"> </w:t>
      </w:r>
      <w:r>
        <w:t>للمستخدمين</w:t>
      </w:r>
      <w:r>
        <w:t xml:space="preserve"> </w:t>
      </w:r>
      <w:r>
        <w:t>الخارجيين</w:t>
      </w:r>
      <w:r>
        <w:t>.</w:t>
      </w:r>
    </w:p>
    <w:p w:rsidR="002453E1" w:rsidRDefault="00A73845">
      <w:pPr>
        <w:pStyle w:val="ProductList-BodyIndented"/>
        <w:rPr>
          <w:rtl/>
        </w:rPr>
      </w:pPr>
      <w:r>
        <w:rPr>
          <w:rtl/>
        </w:rPr>
        <w:t>يجب أن تكون جميع برا</w:t>
      </w:r>
      <w:r>
        <w:rPr>
          <w:rtl/>
        </w:rPr>
        <w:t xml:space="preserve">مج Microsoft المستخدمة لإنشاء الحل الموحد وتقديمه: </w:t>
      </w:r>
    </w:p>
    <w:p w:rsidR="002453E1" w:rsidRDefault="00A73845" w:rsidP="006F5723">
      <w:pPr>
        <w:pStyle w:val="ProductList-Bullet"/>
        <w:numPr>
          <w:ilvl w:val="1"/>
          <w:numId w:val="47"/>
        </w:numPr>
        <w:rPr>
          <w:rtl/>
        </w:rPr>
      </w:pPr>
      <w:r>
        <w:rPr>
          <w:rtl/>
        </w:rPr>
        <w:t>مرخصة من خلال برنامج الترخيص المجمع،</w:t>
      </w:r>
    </w:p>
    <w:p w:rsidR="002453E1" w:rsidRDefault="00A73845" w:rsidP="006F5723">
      <w:pPr>
        <w:pStyle w:val="ProductList-Bullet"/>
        <w:numPr>
          <w:ilvl w:val="1"/>
          <w:numId w:val="47"/>
        </w:numPr>
        <w:rPr>
          <w:rtl/>
        </w:rPr>
      </w:pPr>
      <w:r>
        <w:rPr>
          <w:rtl/>
        </w:rPr>
        <w:t xml:space="preserve">ومؤهلة </w:t>
      </w: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w:instrText>
      </w:r>
      <w:r>
        <w:instrText>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للاستضافة</w:t>
      </w:r>
      <w:r>
        <w:rPr>
          <w:color w:val="0563C1"/>
        </w:rPr>
        <w:t xml:space="preserve"> </w:t>
      </w:r>
      <w:r>
        <w:rPr>
          <w:color w:val="0563C1"/>
        </w:rPr>
        <w:t>الذاتية</w:t>
      </w:r>
      <w:r>
        <w:fldChar w:fldCharType="end"/>
      </w:r>
      <w:r>
        <w:t xml:space="preserve"> </w:t>
      </w:r>
      <w:r>
        <w:t>بموجب</w:t>
      </w:r>
      <w:r>
        <w:t xml:space="preserve"> </w:t>
      </w:r>
      <w:r>
        <w:t>شروط</w:t>
      </w:r>
      <w:r>
        <w:t xml:space="preserve"> </w:t>
      </w:r>
      <w:r>
        <w:t>الترخيص</w:t>
      </w:r>
      <w:r>
        <w:t xml:space="preserve"> </w:t>
      </w:r>
      <w:r>
        <w:t>هذه</w:t>
      </w:r>
      <w:r>
        <w:t>.</w:t>
      </w:r>
    </w:p>
    <w:p w:rsidR="002453E1" w:rsidRDefault="002453E1">
      <w:pPr>
        <w:pStyle w:val="ProductList-BodyIndented"/>
        <w:rPr>
          <w:rtl/>
        </w:rPr>
      </w:pPr>
    </w:p>
    <w:p w:rsidR="002453E1" w:rsidRDefault="00A73845">
      <w:pPr>
        <w:pStyle w:val="ProductList-BodyIndented"/>
        <w:rPr>
          <w:rtl/>
        </w:rPr>
      </w:pPr>
      <w:r>
        <w:rPr>
          <w:rtl/>
        </w:rPr>
        <w:t xml:space="preserve">إذا قدّم العميل الحل الموحّد من خوادم مشتركة، فإنه لا يجوز للعميل استخدام Windows Server كتطبيق استضافة ذاتية، وبدلاً من ذلك يجب على العميل استخدام </w:t>
      </w:r>
      <w:r>
        <w:rPr>
          <w:rtl/>
        </w:rPr>
        <w:t>برامج Windows Server المرخّصة من خلال نقل التراخيص من خلال شريك ضمان البرنامج</w:t>
      </w:r>
      <w:r>
        <w:rPr>
          <w:rtl/>
        </w:rPr>
        <w:t>‬ أو من خلال اتفاقية ترخيص مزوّد الخدمة الخاصة بالعميل أو بموجب ترخيص مجمّع آخر من Microsoft يتيح الاستخدام على الخوادم المشتركة. يجب أن تحتوي المنتجات الأخرى المستخدمة في حل موحّ</w:t>
      </w:r>
      <w:r>
        <w:rPr>
          <w:rtl/>
        </w:rPr>
        <w:t>د مقدّم من خوادم مشتركة على إمكانية نقل التراخيص من خلال ضمان البرنامج.</w:t>
      </w:r>
    </w:p>
    <w:p w:rsidR="002453E1" w:rsidRDefault="002453E1">
      <w:pPr>
        <w:pStyle w:val="ProductList-BodyIndented"/>
        <w:rPr>
          <w:rtl/>
        </w:rPr>
      </w:pPr>
    </w:p>
    <w:p w:rsidR="002453E1" w:rsidRDefault="00A73845">
      <w:pPr>
        <w:pStyle w:val="ProductList-BodyIndented"/>
        <w:rPr>
          <w:rtl/>
        </w:rPr>
      </w:pPr>
      <w:r>
        <w:rPr>
          <w:rtl/>
        </w:rPr>
        <w:t>يجب أن تتوافر الشروط التالية في برنامج العميل:</w:t>
      </w:r>
    </w:p>
    <w:p w:rsidR="002453E1" w:rsidRDefault="00A73845" w:rsidP="006F5723">
      <w:pPr>
        <w:pStyle w:val="ProductList-Bullet"/>
        <w:numPr>
          <w:ilvl w:val="1"/>
          <w:numId w:val="48"/>
        </w:numPr>
        <w:rPr>
          <w:rtl/>
        </w:rPr>
      </w:pPr>
      <w:r>
        <w:rPr>
          <w:rtl/>
        </w:rPr>
        <w:t xml:space="preserve">أن يضيف وظيفة هامة وأساسية إلى التطبيقات الذاتية الاستضافة التي تعد جزءًا من الحل الموحد (لا تُعد لوحات المعلومات ومحررات HTML والأدوات </w:t>
      </w:r>
      <w:r>
        <w:rPr>
          <w:rtl/>
        </w:rPr>
        <w:t>المساعدة والتقنيات المشابهة فقط خدمة أساسية و/أو تطبيقًا أساسيًا للحل الموحد)،</w:t>
      </w:r>
    </w:p>
    <w:p w:rsidR="002453E1" w:rsidRDefault="00A73845" w:rsidP="006F5723">
      <w:pPr>
        <w:pStyle w:val="ProductList-Bullet"/>
        <w:numPr>
          <w:ilvl w:val="1"/>
          <w:numId w:val="48"/>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2453E1" w:rsidRDefault="00A73845" w:rsidP="006F5723">
      <w:pPr>
        <w:pStyle w:val="ProductList-Bullet"/>
        <w:numPr>
          <w:ilvl w:val="1"/>
          <w:numId w:val="48"/>
        </w:numPr>
        <w:rPr>
          <w:rtl/>
        </w:rPr>
      </w:pPr>
      <w:r>
        <w:rPr>
          <w:rtl/>
        </w:rPr>
        <w:t>وأن يتم تسليمه للمستخدمين</w:t>
      </w:r>
      <w:r>
        <w:rPr>
          <w:rtl/>
        </w:rPr>
        <w:t xml:space="preserve">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 </w:t>
      </w:r>
    </w:p>
    <w:p w:rsidR="002453E1" w:rsidRDefault="00A73845" w:rsidP="006F5723">
      <w:pPr>
        <w:pStyle w:val="ProductList-Bullet"/>
        <w:numPr>
          <w:ilvl w:val="1"/>
          <w:numId w:val="48"/>
        </w:numPr>
        <w:rPr>
          <w:rtl/>
        </w:rPr>
      </w:pPr>
      <w:r>
        <w:rPr>
          <w:rtl/>
        </w:rPr>
        <w:t>وأن يكون مملوكًا - أي ليس مرخصًا - للعميل، باستثناء أنه يج</w:t>
      </w:r>
      <w:r>
        <w:rPr>
          <w:rtl/>
        </w:rPr>
        <w:t>وز أن يتضمن البرنامج الخاص بالعميل برامج تابعة لأطراف ثالثة غير فعلية يتم تضمينها فيه أو يتم تشغيلها لدعمه.</w:t>
      </w:r>
    </w:p>
    <w:p w:rsidR="002453E1" w:rsidRDefault="002453E1">
      <w:pPr>
        <w:pStyle w:val="ProductList-BodyIndented"/>
        <w:rPr>
          <w:rtl/>
        </w:rPr>
      </w:pPr>
    </w:p>
    <w:p w:rsidR="002453E1" w:rsidRDefault="00A73845">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w:instrText>
        </w:r>
        <w:r>
          <w:instrText xml:space="preserve">" </w:instrText>
        </w:r>
        <w:r>
          <w:fldChar w:fldCharType="separate"/>
        </w:r>
        <w:r>
          <w:rPr>
            <w:color w:val="0563C1"/>
          </w:rPr>
          <w:t>بشروط</w:t>
        </w:r>
        <w:r>
          <w:rPr>
            <w:color w:val="0563C1"/>
          </w:rPr>
          <w:t xml:space="preserve"> </w:t>
        </w:r>
        <w:r>
          <w:rPr>
            <w:color w:val="0563C1"/>
          </w:rPr>
          <w:t>الترخيص</w:t>
        </w:r>
        <w:r>
          <w:fldChar w:fldCharType="end"/>
        </w:r>
        <w:r>
          <w:t xml:space="preserve"> </w:t>
        </w:r>
        <w:r>
          <w:t>الخاصة</w:t>
        </w:r>
        <w:r>
          <w:t xml:space="preserve"> </w:t>
        </w:r>
        <w:r>
          <w:t>بهذه</w:t>
        </w:r>
        <w:r>
          <w:t xml:space="preserve"> </w:t>
        </w:r>
        <w:r>
          <w:t>المنتجات</w:t>
        </w:r>
        <w:r>
          <w:t>.</w:t>
        </w:r>
        <w:r>
          <w:t xml:space="preserve">‬ </w:t>
        </w:r>
        <w:r>
          <w:t>لا</w:t>
        </w:r>
        <w:r>
          <w:t xml:space="preserve"> </w:t>
        </w:r>
        <w:r>
          <w:t>يجوز</w:t>
        </w:r>
        <w:r>
          <w:t xml:space="preserve"> </w:t>
        </w:r>
        <w:r>
          <w:t>للعميل</w:t>
        </w:r>
        <w:r>
          <w:t xml:space="preserve"> </w:t>
        </w:r>
        <w:r>
          <w:t>نقل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المكتسبة</w:t>
        </w:r>
        <w:r>
          <w:t xml:space="preserve"> </w:t>
        </w:r>
        <w:r>
          <w:t>ضمن</w:t>
        </w:r>
        <w:r>
          <w:t xml:space="preserve"> </w:t>
        </w:r>
        <w:r>
          <w:t>اتفاقية</w:t>
        </w:r>
        <w:r>
          <w:t xml:space="preserve"> </w:t>
        </w:r>
        <w:r>
          <w:t>الترخيص</w:t>
        </w:r>
        <w:r>
          <w:t xml:space="preserve"> </w:t>
        </w:r>
        <w:r>
          <w:t>المجمع</w:t>
        </w:r>
        <w:r>
          <w:t xml:space="preserve"> </w:t>
        </w:r>
        <w:r>
          <w:t>الخاصة</w:t>
        </w:r>
        <w:r>
          <w:t xml:space="preserve"> </w:t>
        </w:r>
        <w:r>
          <w:t>به</w:t>
        </w:r>
        <w:r>
          <w:t xml:space="preserve"> </w:t>
        </w:r>
        <w:r>
          <w:t>باستثناء</w:t>
        </w:r>
        <w:r>
          <w:t xml:space="preserve"> </w:t>
        </w:r>
        <w:r>
          <w:t>المسموح</w:t>
        </w:r>
        <w:r>
          <w:t xml:space="preserve"> </w:t>
        </w:r>
        <w:r>
          <w:t>به</w:t>
        </w:r>
        <w:r>
          <w:t xml:space="preserve"> </w:t>
        </w:r>
        <w:r>
          <w:t>في</w:t>
        </w:r>
        <w:r>
          <w:t xml:space="preserve"> </w:t>
        </w:r>
        <w:r>
          <w:t>هذه</w:t>
        </w:r>
        <w:r>
          <w:t xml:space="preserve"> </w:t>
        </w:r>
        <w:r>
          <w:t>الاتفاقية</w:t>
        </w:r>
        <w:r>
          <w:t>.</w:t>
        </w:r>
      </w:dir>
    </w:p>
    <w:p w:rsidR="002453E1" w:rsidRDefault="002453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Indented"/>
        <w:rPr>
          <w:rtl/>
        </w:rPr>
      </w:pPr>
    </w:p>
    <w:p w:rsidR="002453E1" w:rsidRDefault="002453E1">
      <w:pPr>
        <w:pStyle w:val="PURBreadcrumb"/>
        <w:bidi/>
        <w:rPr>
          <w:rtl/>
        </w:rPr>
      </w:pPr>
    </w:p>
    <w:p w:rsidR="002453E1" w:rsidRDefault="00A73845">
      <w:pPr>
        <w:pStyle w:val="ProductList-SectionHeading"/>
        <w:pageBreakBefore/>
        <w:outlineLvl w:val="0"/>
        <w:rPr>
          <w:rtl/>
        </w:rPr>
      </w:pPr>
      <w:bookmarkStart w:id="399" w:name="_Sec562"/>
      <w:bookmarkEnd w:id="376"/>
      <w:r>
        <w:rPr>
          <w:rtl/>
        </w:rPr>
        <w:lastRenderedPageBreak/>
        <w:t>الملحق (ج) - الخدمات الاحترافية</w:t>
      </w:r>
      <w:r>
        <w:fldChar w:fldCharType="begin"/>
      </w:r>
      <w:r>
        <w:instrText xml:space="preserve"> TC "</w:instrText>
      </w:r>
      <w:bookmarkStart w:id="400" w:name="_Toc449304701"/>
      <w:r>
        <w:instrText>الملحق</w:instrText>
      </w:r>
      <w:r>
        <w:instrText xml:space="preserve"> (</w:instrText>
      </w:r>
      <w:r>
        <w:instrText>ج</w:instrText>
      </w:r>
      <w:r>
        <w:instrText xml:space="preserve">) - </w:instrText>
      </w:r>
      <w:r>
        <w:instrText>الخدمات</w:instrText>
      </w:r>
      <w:r>
        <w:instrText xml:space="preserve"> </w:instrText>
      </w:r>
      <w:r>
        <w:instrText>الاحترافية</w:instrText>
      </w:r>
      <w:bookmarkEnd w:id="400"/>
      <w:r>
        <w:instrText>" \l 1</w:instrText>
      </w:r>
      <w:r>
        <w:fldChar w:fldCharType="end"/>
      </w:r>
    </w:p>
    <w:p w:rsidR="002453E1" w:rsidRDefault="00A73845">
      <w:pPr>
        <w:pStyle w:val="ProductList-Body"/>
        <w:rPr>
          <w:rtl/>
        </w:rPr>
      </w:pPr>
      <w:r>
        <w:rPr>
          <w:rtl/>
        </w:rPr>
        <w:t>فيما يلي وصف للخدمات الاحترافية المتوفرة من خلال الترخيص المجمع من Microsoft:</w:t>
      </w:r>
    </w:p>
    <w:p w:rsidR="002453E1" w:rsidRDefault="00A73845">
      <w:pPr>
        <w:pStyle w:val="ProductList-Offering1Heading"/>
        <w:outlineLvl w:val="1"/>
        <w:rPr>
          <w:rtl/>
        </w:rPr>
      </w:pPr>
      <w:bookmarkStart w:id="401" w:name="_Sec565"/>
      <w:r>
        <w:rPr>
          <w:rtl/>
        </w:rPr>
        <w:t>عروض دعم Microsoft Premier</w:t>
      </w:r>
      <w:bookmarkEnd w:id="401"/>
      <w:r>
        <w:fldChar w:fldCharType="begin"/>
      </w:r>
      <w:r>
        <w:instrText xml:space="preserve"> TC "</w:instrText>
      </w:r>
      <w:bookmarkStart w:id="402" w:name="_Toc449304702"/>
      <w:r>
        <w:instrText>عروض</w:instrText>
      </w:r>
      <w:r>
        <w:instrText xml:space="preserve"> </w:instrText>
      </w:r>
      <w:r>
        <w:instrText>دعم</w:instrText>
      </w:r>
      <w:r>
        <w:instrText xml:space="preserve"> Microsoft Premier</w:instrText>
      </w:r>
      <w:bookmarkEnd w:id="402"/>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245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jc w:val="center"/>
              <w:rPr>
                <w:rtl/>
              </w:rPr>
            </w:pPr>
            <w:r>
              <w:rPr>
                <w:color w:val="FFFFFF"/>
                <w:rtl/>
              </w:rPr>
              <w:t>Premier Plus</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شهريًا</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حتى 10 ساعات</w:t>
            </w:r>
          </w:p>
          <w:p w:rsidR="002453E1" w:rsidRDefault="00A73845">
            <w:pPr>
              <w:pStyle w:val="ProductList-TableBody"/>
              <w:rPr>
                <w:rtl/>
              </w:rPr>
            </w:pPr>
            <w:r>
              <w:rPr>
                <w:rtl/>
              </w:rPr>
              <w:t>+1 اختبار السلامة</w:t>
            </w:r>
          </w:p>
          <w:p w:rsidR="002453E1" w:rsidRDefault="00A73845">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حتى 160 ساعة</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حتى 140 ساعة</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jc w:val="center"/>
              <w:rPr>
                <w:rtl/>
              </w:rPr>
            </w:pPr>
            <w:r>
              <w:rPr>
                <w:rtl/>
              </w:rPr>
              <w:t>X</w:t>
            </w:r>
          </w:p>
        </w:tc>
      </w:tr>
      <w:tr w:rsidR="002453E1">
        <w:tc>
          <w:tcPr>
            <w:tcW w:w="404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حزَم من 20</w:t>
            </w:r>
          </w:p>
        </w:tc>
      </w:tr>
    </w:tbl>
    <w:p w:rsidR="002453E1" w:rsidRDefault="00A73845">
      <w:pPr>
        <w:pStyle w:val="ProductList-Body"/>
        <w:rPr>
          <w:rtl/>
        </w:rPr>
      </w:pPr>
      <w:r>
        <w:rPr>
          <w:vertAlign w:val="superscript"/>
          <w:rtl/>
        </w:rPr>
        <w:t xml:space="preserve">1 </w:t>
      </w:r>
      <w:r>
        <w:rPr>
          <w:i/>
          <w:rtl/>
        </w:rPr>
        <w:t>يتم تحديد ساعات العمل محليًا.</w:t>
      </w:r>
    </w:p>
    <w:p w:rsidR="002453E1" w:rsidRDefault="002453E1">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2453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استجابة العميل المتوقعة</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تأثير كارثي على الشركة: </w:t>
            </w:r>
          </w:p>
          <w:p w:rsidR="002453E1" w:rsidRDefault="00A73845">
            <w:pPr>
              <w:pStyle w:val="ProductList-TableBody"/>
              <w:rPr>
                <w:rtl/>
              </w:rPr>
            </w:pPr>
            <w:r>
              <w:rPr>
                <w:rtl/>
              </w:rPr>
              <w:t>خسارة تامة لعملية الأعمال الأساسية (مهام أساسية) ولا يمكن متابعة العمل على نحوٍ معقول</w:t>
            </w:r>
          </w:p>
          <w:p w:rsidR="002453E1" w:rsidRDefault="00A73845">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أول استجابة هاتفية في غضون ساعة واحدة أو أقل</w:t>
            </w:r>
          </w:p>
          <w:p w:rsidR="002453E1" w:rsidRDefault="00A73845">
            <w:pPr>
              <w:pStyle w:val="ProductList-TableBody"/>
              <w:rPr>
                <w:rtl/>
              </w:rPr>
            </w:pPr>
            <w:r>
              <w:rPr>
                <w:rtl/>
              </w:rPr>
              <w:t>انتقال موارد Microsoft إلى موقع العميل في أقرب وقت ممكن.</w:t>
            </w:r>
          </w:p>
          <w:p w:rsidR="002453E1" w:rsidRDefault="00A73845">
            <w:pPr>
              <w:pStyle w:val="ProductList-TableBody"/>
              <w:rPr>
                <w:rtl/>
              </w:rPr>
            </w:pPr>
            <w:r>
              <w:rPr>
                <w:rtl/>
              </w:rPr>
              <w:t>جهود متواصلة طوال اليوم على مدار الأسبوع</w:t>
            </w:r>
          </w:p>
          <w:p w:rsidR="002453E1" w:rsidRDefault="00A73845">
            <w:pPr>
              <w:pStyle w:val="ProductList-TableBody"/>
              <w:rPr>
                <w:rtl/>
              </w:rPr>
            </w:pPr>
            <w:r>
              <w:rPr>
                <w:rtl/>
              </w:rPr>
              <w:t>تصعيد</w:t>
            </w:r>
            <w:r>
              <w:rPr>
                <w:rtl/>
              </w:rPr>
              <w:t xml:space="preserve"> سريع للمشكلة في Microsoft إلى فرق المنتجات</w:t>
            </w:r>
          </w:p>
          <w:p w:rsidR="002453E1" w:rsidRDefault="00A73845">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إخطار كبار المديرين التنفيذيين التابعين للعميل </w:t>
            </w:r>
          </w:p>
          <w:p w:rsidR="002453E1" w:rsidRDefault="00A73845">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453E1" w:rsidRDefault="00A73845">
            <w:pPr>
              <w:pStyle w:val="ProductList-TableBody"/>
              <w:rPr>
                <w:rtl/>
              </w:rPr>
            </w:pPr>
            <w:r>
              <w:rPr>
                <w:rtl/>
              </w:rPr>
              <w:t>وصول واستجابة سريعان بواسطة جهة التحكم بالت</w:t>
            </w:r>
            <w:r>
              <w:rPr>
                <w:rtl/>
              </w:rPr>
              <w:t>غيير</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تأثير خطير على الشركة: </w:t>
            </w:r>
          </w:p>
          <w:p w:rsidR="002453E1" w:rsidRDefault="00A73845">
            <w:pPr>
              <w:pStyle w:val="ProductList-TableBody"/>
              <w:rPr>
                <w:rtl/>
              </w:rPr>
            </w:pPr>
            <w:r>
              <w:rPr>
                <w:rtl/>
              </w:rPr>
              <w:t>خسارة كبيرة أو تراجع بالغ في أداء الخدمات</w:t>
            </w:r>
          </w:p>
          <w:p w:rsidR="002453E1" w:rsidRDefault="00A73845">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أول استجابة هاتفية في غضون ساعة واحدة أو أقل</w:t>
            </w:r>
          </w:p>
          <w:p w:rsidR="002453E1" w:rsidRDefault="00A73845">
            <w:pPr>
              <w:pStyle w:val="ProductList-TableBody"/>
              <w:rPr>
                <w:rtl/>
              </w:rPr>
            </w:pPr>
            <w:r>
              <w:rPr>
                <w:rtl/>
              </w:rPr>
              <w:t>انتقال موارد Microsoft إلى موقع العميل حسب الطلب.</w:t>
            </w:r>
          </w:p>
          <w:p w:rsidR="002453E1" w:rsidRDefault="00A73845">
            <w:pPr>
              <w:pStyle w:val="ProductList-TableBody"/>
              <w:rPr>
                <w:rtl/>
              </w:rPr>
            </w:pPr>
            <w:r>
              <w:rPr>
                <w:rtl/>
              </w:rPr>
              <w:t>جهود متواصلة طوال اليوم على مدار الأسبوع</w:t>
            </w:r>
          </w:p>
          <w:p w:rsidR="002453E1" w:rsidRDefault="00A73845">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453E1" w:rsidRDefault="00A73845">
            <w:pPr>
              <w:pStyle w:val="ProductList-TableBody"/>
              <w:rPr>
                <w:rtl/>
              </w:rPr>
            </w:pPr>
            <w:r>
              <w:rPr>
                <w:rtl/>
              </w:rPr>
              <w:t>وصول واستجابة سريعان بواسطة جهة التحكم بالتغيير</w:t>
            </w:r>
          </w:p>
          <w:p w:rsidR="002453E1" w:rsidRDefault="00A73845">
            <w:pPr>
              <w:pStyle w:val="ProductList-TableBody"/>
              <w:rPr>
                <w:rtl/>
              </w:rPr>
            </w:pPr>
            <w:r>
              <w:rPr>
                <w:rtl/>
              </w:rPr>
              <w:t>إعلام الإدارة</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تأثير متوسط على الشركة: </w:t>
            </w:r>
          </w:p>
          <w:p w:rsidR="002453E1" w:rsidRDefault="00A73845">
            <w:pPr>
              <w:pStyle w:val="ProductList-TableBody"/>
              <w:rPr>
                <w:rtl/>
              </w:rPr>
            </w:pPr>
            <w:r>
              <w:rPr>
                <w:rtl/>
              </w:rPr>
              <w:t>خسارة أو تراجع متوسط في أداء الخدمات يمكن معه متابعة العمل على نحوٍ معقول وبأداء ضعيف.</w:t>
            </w:r>
          </w:p>
          <w:p w:rsidR="002453E1" w:rsidRDefault="00A73845">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أول استجابة هاتفية في غضون ساعتين أو أقل</w:t>
            </w:r>
          </w:p>
          <w:p w:rsidR="002453E1" w:rsidRDefault="00A73845">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تخصيص الموارد المناسبة لتقد</w:t>
            </w:r>
            <w:r>
              <w:rPr>
                <w:rtl/>
              </w:rPr>
              <w:t>يم المجهودات المتواصلة على مدار ساعات العمل</w:t>
            </w:r>
          </w:p>
          <w:p w:rsidR="002453E1" w:rsidRDefault="00A73845">
            <w:pPr>
              <w:pStyle w:val="ProductList-TableBody"/>
              <w:rPr>
                <w:rtl/>
              </w:rPr>
            </w:pPr>
            <w:r>
              <w:rPr>
                <w:rtl/>
              </w:rPr>
              <w:t>وصول واستجابة سريعان من جهة التحكم بالتغيير في غضون 4 ساعات عمل</w:t>
            </w:r>
            <w:r>
              <w:rPr>
                <w:vertAlign w:val="superscript"/>
                <w:rtl/>
              </w:rPr>
              <w:t>1</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الحد الأدنى من التأثير على الشركة: </w:t>
            </w:r>
          </w:p>
          <w:p w:rsidR="002453E1" w:rsidRDefault="00A73845">
            <w:pPr>
              <w:pStyle w:val="ProductList-TableBody"/>
              <w:rPr>
                <w:rtl/>
              </w:rPr>
            </w:pPr>
            <w:r>
              <w:rPr>
                <w:rtl/>
              </w:rPr>
              <w:t>العمل في وجود معوقات طفيفة للخدمة أو عدم وجودها مطلقًا.</w:t>
            </w:r>
          </w:p>
          <w:p w:rsidR="002453E1" w:rsidRDefault="00A73845">
            <w:pPr>
              <w:pStyle w:val="ProductList-TableBody"/>
              <w:rPr>
                <w:rtl/>
              </w:rPr>
            </w:pPr>
            <w:r>
              <w:rPr>
                <w:rtl/>
              </w:rPr>
              <w:t xml:space="preserve">بحاجة إلى عناية في غضون </w:t>
            </w:r>
            <w:r>
              <w:rPr>
                <w:rtl/>
              </w:rPr>
              <w:t>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أول استجابة هاتفية في غضون 4 ساعات أو أقل</w:t>
            </w:r>
          </w:p>
          <w:p w:rsidR="002453E1" w:rsidRDefault="00A73845">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معلومات جهة اتصال دقيقة عن صاحب الحالة</w:t>
            </w:r>
          </w:p>
          <w:p w:rsidR="002453E1" w:rsidRDefault="00A73845">
            <w:pPr>
              <w:pStyle w:val="ProductList-TableBody"/>
              <w:rPr>
                <w:rtl/>
              </w:rPr>
            </w:pPr>
            <w:r>
              <w:rPr>
                <w:rtl/>
              </w:rPr>
              <w:t>استجابة في غضون 24 ساعة</w:t>
            </w:r>
          </w:p>
        </w:tc>
      </w:tr>
    </w:tbl>
    <w:p w:rsidR="002453E1" w:rsidRDefault="00A73845">
      <w:pPr>
        <w:pStyle w:val="ProductList-Body"/>
        <w:rPr>
          <w:rtl/>
        </w:rPr>
      </w:pPr>
      <w:r>
        <w:rPr>
          <w:vertAlign w:val="superscript"/>
          <w:rtl/>
        </w:rPr>
        <w:t>1</w:t>
      </w:r>
      <w:r>
        <w:rPr>
          <w:i/>
          <w:rtl/>
        </w:rPr>
        <w:t>يتم تحديد ساعات العمل محليًا.</w:t>
      </w:r>
    </w:p>
    <w:p w:rsidR="002453E1" w:rsidRDefault="00A73845">
      <w:pPr>
        <w:pStyle w:val="ProductList-Body"/>
        <w:rPr>
          <w:rtl/>
        </w:rPr>
      </w:pPr>
      <w:r>
        <w:rPr>
          <w:vertAlign w:val="superscript"/>
          <w:rtl/>
        </w:rPr>
        <w:t>2</w:t>
      </w:r>
      <w:r>
        <w:rPr>
          <w:i/>
          <w:rtl/>
        </w:rPr>
        <w:t>قد تحتاج Microsoft إلى خفض مستوى الخطورة إذا لم يكن العميل قادرً</w:t>
      </w:r>
      <w:r>
        <w:rPr>
          <w:i/>
          <w:rtl/>
        </w:rPr>
        <w:t>ا على تقديم الموارد أو الاستجابات المناسبة لتمكين Microsoft من مواصلة جهود حل المشكلة.</w:t>
      </w:r>
    </w:p>
    <w:p w:rsidR="002453E1" w:rsidRDefault="002453E1">
      <w:pPr>
        <w:pStyle w:val="ProductList-Body"/>
        <w:rPr>
          <w:rtl/>
        </w:rPr>
      </w:pPr>
    </w:p>
    <w:p w:rsidR="002453E1" w:rsidRDefault="00A73845">
      <w:pPr>
        <w:pStyle w:val="ProductList-ClauseHeading"/>
        <w:outlineLvl w:val="2"/>
        <w:rPr>
          <w:rtl/>
        </w:rPr>
      </w:pPr>
      <w:r>
        <w:rPr>
          <w:rtl/>
        </w:rPr>
        <w:t>قواعد الأعمال المقترنة</w:t>
      </w:r>
    </w:p>
    <w:p w:rsidR="002453E1" w:rsidRDefault="00A73845">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w:t>
      </w:r>
      <w:r>
        <w:rPr>
          <w:rtl/>
        </w:rPr>
        <w:t xml:space="preserve">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w:t>
      </w:r>
      <w:r>
        <w:rPr>
          <w:rtl/>
        </w:rPr>
        <w:t>تم استهلاكها على أساس سنوي. وبناءً على طلب العميل، يجوز لشركة Microsoft الوصول إلى نظام العميل عبر الطلب عن بُعد لتحليل المشكلات.</w:t>
      </w:r>
    </w:p>
    <w:p w:rsidR="002453E1" w:rsidRDefault="00A73845">
      <w:pPr>
        <w:pStyle w:val="ProductList-Offering1Heading"/>
        <w:outlineLvl w:val="1"/>
        <w:rPr>
          <w:rtl/>
        </w:rPr>
      </w:pPr>
      <w:bookmarkStart w:id="403" w:name="_Sec566"/>
      <w:r>
        <w:rPr>
          <w:rtl/>
        </w:rPr>
        <w:t>عروض برنامج Microsoft Enterprise Strategy</w:t>
      </w:r>
      <w:bookmarkEnd w:id="403"/>
      <w:r>
        <w:fldChar w:fldCharType="begin"/>
      </w:r>
      <w:r>
        <w:instrText xml:space="preserve"> TC "</w:instrText>
      </w:r>
      <w:bookmarkStart w:id="404" w:name="_Toc449304703"/>
      <w:r>
        <w:instrText>عروض</w:instrText>
      </w:r>
      <w:r>
        <w:instrText xml:space="preserve"> </w:instrText>
      </w:r>
      <w:r>
        <w:instrText>برنامج</w:instrText>
      </w:r>
      <w:r>
        <w:instrText xml:space="preserve"> Microsoft Enterprise Strategy</w:instrText>
      </w:r>
      <w:bookmarkEnd w:id="404"/>
      <w:r>
        <w:instrText>" \l 2</w:instrText>
      </w:r>
      <w:r>
        <w:fldChar w:fldCharType="end"/>
      </w:r>
    </w:p>
    <w:p w:rsidR="002453E1" w:rsidRDefault="00A73845">
      <w:pPr>
        <w:pStyle w:val="ProductList-Body"/>
        <w:rPr>
          <w:rtl/>
        </w:rPr>
      </w:pPr>
      <w:r>
        <w:rPr>
          <w:rtl/>
        </w:rPr>
        <w:t>تشمل عروض برنامج Enterprise St</w:t>
      </w:r>
      <w:r>
        <w:rPr>
          <w:rtl/>
        </w:rPr>
        <w: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2453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Enterprise Strategy Portfolio</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9RO-xxxx</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 xml:space="preserve">ما يصل إلى 1600 ساعة في مجموع ما قام به مهندس Microsoft وفريق تقديم خدمات المؤسسة </w:t>
            </w: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خطة تقدي</w:t>
            </w:r>
            <w:r>
              <w:rPr>
                <w:rtl/>
              </w:rPr>
              <w:t>م الخدمات (SDP)</w:t>
            </w: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453E1" w:rsidRDefault="002453E1">
            <w:pPr>
              <w:pStyle w:val="ProductList-TableBody"/>
              <w:rPr>
                <w:rtl/>
              </w:rPr>
            </w:pPr>
          </w:p>
        </w:tc>
      </w:tr>
      <w:tr w:rsidR="002453E1">
        <w:tc>
          <w:tcPr>
            <w:tcW w:w="306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200 ساعة (يمكن إضافتها إلى أي من العروض المذكورة آنفًا)</w:t>
            </w:r>
          </w:p>
        </w:tc>
      </w:tr>
    </w:tbl>
    <w:p w:rsidR="002453E1" w:rsidRDefault="002453E1">
      <w:pPr>
        <w:pStyle w:val="ProductList-Body"/>
        <w:rPr>
          <w:rtl/>
        </w:rPr>
      </w:pPr>
    </w:p>
    <w:p w:rsidR="002453E1" w:rsidRDefault="00A73845">
      <w:pPr>
        <w:pStyle w:val="ProductList-ClauseHeading"/>
        <w:outlineLvl w:val="2"/>
        <w:rPr>
          <w:rtl/>
        </w:rPr>
      </w:pPr>
      <w:r>
        <w:rPr>
          <w:rtl/>
        </w:rPr>
        <w:t>وحدات خدمة إستراتيجية Enterprise</w:t>
      </w:r>
    </w:p>
    <w:p w:rsidR="002453E1" w:rsidRDefault="00A73845">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2453E1" w:rsidRDefault="002453E1">
      <w:pPr>
        <w:pStyle w:val="ProductList-Body"/>
        <w:rPr>
          <w:rtl/>
        </w:rPr>
      </w:pPr>
    </w:p>
    <w:p w:rsidR="002453E1" w:rsidRDefault="00A73845">
      <w:pPr>
        <w:pStyle w:val="ProductList-ClauseHeading"/>
        <w:outlineLvl w:val="2"/>
        <w:rPr>
          <w:rtl/>
        </w:rPr>
      </w:pPr>
      <w:r>
        <w:rPr>
          <w:rtl/>
        </w:rPr>
        <w:t>خدمات خارج النطاق</w:t>
      </w:r>
    </w:p>
    <w:p w:rsidR="002453E1" w:rsidRDefault="00A73845">
      <w:pPr>
        <w:pStyle w:val="ProductList-Body"/>
        <w:rPr>
          <w:rtl/>
        </w:rPr>
      </w:pPr>
      <w:r>
        <w:rPr>
          <w:rtl/>
        </w:rPr>
        <w:t>لا تشتمل الخدمات الاحترافية في برنامج Enterprise Strategy على حل للمشاكل أو دعم للإصلاح السريع، أو مراجعة للتع</w:t>
      </w:r>
      <w:r>
        <w:rPr>
          <w:rtl/>
        </w:rPr>
        <w:t>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w:t>
      </w:r>
      <w:r>
        <w:rPr>
          <w:rtl/>
        </w:rPr>
        <w:t>ل تفريغ العملية أو تتبع مراقب شبكة الاتصال.</w:t>
      </w:r>
    </w:p>
    <w:p w:rsidR="002453E1" w:rsidRDefault="002453E1">
      <w:pPr>
        <w:pStyle w:val="ProductList-Body"/>
        <w:rPr>
          <w:rtl/>
        </w:rPr>
      </w:pPr>
    </w:p>
    <w:p w:rsidR="002453E1" w:rsidRDefault="00A73845">
      <w:pPr>
        <w:pStyle w:val="ProductList-ClauseHeading"/>
        <w:outlineLvl w:val="2"/>
        <w:rPr>
          <w:rtl/>
        </w:rPr>
      </w:pPr>
      <w:r>
        <w:rPr>
          <w:rtl/>
        </w:rPr>
        <w:t>مسؤوليات العميل</w:t>
      </w:r>
    </w:p>
    <w:p w:rsidR="002453E1" w:rsidRDefault="00A73845">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w:t>
      </w:r>
      <w:r>
        <w:rPr>
          <w:rtl/>
        </w:rPr>
        <w:t xml:space="preserve">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2453E1" w:rsidRDefault="00A73845">
      <w:pPr>
        <w:pStyle w:val="ProductList-Offering1Heading"/>
        <w:outlineLvl w:val="1"/>
        <w:rPr>
          <w:rtl/>
        </w:rPr>
      </w:pPr>
      <w:bookmarkStart w:id="405" w:name="_Sec567"/>
      <w:r>
        <w:rPr>
          <w:rtl/>
        </w:rPr>
        <w:t>عروض مسرّع إنتاجية المبيعات</w:t>
      </w:r>
      <w:bookmarkEnd w:id="405"/>
      <w:r>
        <w:fldChar w:fldCharType="begin"/>
      </w:r>
      <w:r>
        <w:instrText xml:space="preserve"> TC "</w:instrText>
      </w:r>
      <w:bookmarkStart w:id="406" w:name="_Toc449304704"/>
      <w:r>
        <w:instrText>عروض</w:instrText>
      </w:r>
      <w:r>
        <w:instrText xml:space="preserve"> </w:instrText>
      </w:r>
      <w:r>
        <w:instrText>مسرّع</w:instrText>
      </w:r>
      <w:r>
        <w:instrText xml:space="preserve"> </w:instrText>
      </w:r>
      <w:r>
        <w:instrText>إنتاجية</w:instrText>
      </w:r>
      <w:r>
        <w:instrText xml:space="preserve"> </w:instrText>
      </w:r>
      <w:r>
        <w:instrText>المبيعات</w:instrText>
      </w:r>
      <w:bookmarkEnd w:id="406"/>
      <w:r>
        <w:instrText>" \l 2</w:instrText>
      </w:r>
      <w:r>
        <w:fldChar w:fldCharType="end"/>
      </w:r>
    </w:p>
    <w:p w:rsidR="002453E1" w:rsidRDefault="00A73845">
      <w:pPr>
        <w:pStyle w:val="ProductList-ClauseHeading"/>
        <w:outlineLvl w:val="2"/>
        <w:rPr>
          <w:rtl/>
        </w:rPr>
      </w:pPr>
      <w:r>
        <w:rPr>
          <w:rtl/>
        </w:rPr>
        <w:t>نظرة عامة على مسرّع إنتاجية المبيعات</w:t>
      </w:r>
    </w:p>
    <w:p w:rsidR="002453E1" w:rsidRDefault="00A73845">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w:t>
      </w:r>
      <w:r>
        <w:rPr>
          <w:rtl/>
        </w:rPr>
        <w:t>ine.</w:t>
      </w:r>
    </w:p>
    <w:p w:rsidR="002453E1" w:rsidRDefault="002453E1">
      <w:pPr>
        <w:pStyle w:val="ProductList-Body"/>
        <w:rPr>
          <w:rtl/>
        </w:rPr>
      </w:pPr>
    </w:p>
    <w:p w:rsidR="002453E1" w:rsidRDefault="00A73845">
      <w:pPr>
        <w:pStyle w:val="ProductList-Body"/>
        <w:rPr>
          <w:rtl/>
        </w:rPr>
      </w:pPr>
      <w:r>
        <w:rPr>
          <w:rtl/>
        </w:rPr>
        <w:t>تشتمل خدمة مسرّع إنتاجية المبيعات على عناصر التقديم التالية:</w:t>
      </w:r>
    </w:p>
    <w:p w:rsidR="002453E1" w:rsidRDefault="00A73845" w:rsidP="006F5723">
      <w:pPr>
        <w:pStyle w:val="ProductList-Bullet"/>
        <w:numPr>
          <w:ilvl w:val="0"/>
          <w:numId w:val="49"/>
        </w:numPr>
        <w:rPr>
          <w:rtl/>
        </w:rPr>
      </w:pPr>
      <w:r>
        <w:rPr>
          <w:b/>
          <w:color w:val="00188F"/>
          <w:rtl/>
        </w:rPr>
        <w:t>خطة تقديم الخدمة</w:t>
      </w:r>
      <w:r>
        <w:rPr>
          <w:rtl/>
        </w:rPr>
        <w:t>: يتم إنشاؤها بواسطة أحد مستشاري Microsoft لتلبية أهداف الأعمال الخاصة بالعميل.</w:t>
      </w:r>
    </w:p>
    <w:p w:rsidR="002453E1" w:rsidRDefault="00A73845" w:rsidP="006F5723">
      <w:pPr>
        <w:pStyle w:val="ProductList-Bullet"/>
        <w:numPr>
          <w:ilvl w:val="0"/>
          <w:numId w:val="49"/>
        </w:numPr>
        <w:rPr>
          <w:rtl/>
        </w:rPr>
      </w:pPr>
      <w:r>
        <w:rPr>
          <w:b/>
          <w:color w:val="00188F"/>
          <w:rtl/>
        </w:rPr>
        <w:t>ورش العمل</w:t>
      </w:r>
      <w:r>
        <w:rPr>
          <w:rtl/>
        </w:rPr>
        <w:t>: ستخصص ما يصل إلى ست عشرة (16) ساعة من ورش العمل:</w:t>
      </w:r>
    </w:p>
    <w:p w:rsidR="002453E1" w:rsidRDefault="00A73845" w:rsidP="006F5723">
      <w:pPr>
        <w:pStyle w:val="ProductList-Bullet"/>
        <w:numPr>
          <w:ilvl w:val="1"/>
          <w:numId w:val="49"/>
        </w:numPr>
        <w:rPr>
          <w:rtl/>
        </w:rPr>
      </w:pPr>
      <w:r>
        <w:rPr>
          <w:rtl/>
        </w:rPr>
        <w:t>ما يصل إلى ورشتي (2) عمل بغرض الا</w:t>
      </w:r>
      <w:r>
        <w:rPr>
          <w:rtl/>
        </w:rPr>
        <w:t>ستكشاف، لاكتشاف وتحديد حالات الاستخدام الأساسية ومتطلبات الأعمال كما هي مقدمة بواسطة العميل، لإعدادات التكوين،</w:t>
      </w:r>
    </w:p>
    <w:p w:rsidR="002453E1" w:rsidRDefault="00A73845" w:rsidP="006F5723">
      <w:pPr>
        <w:pStyle w:val="ProductList-Bullet"/>
        <w:numPr>
          <w:ilvl w:val="1"/>
          <w:numId w:val="49"/>
        </w:numPr>
        <w:rPr>
          <w:rtl/>
        </w:rPr>
      </w:pPr>
      <w:r>
        <w:rPr>
          <w:rtl/>
        </w:rPr>
        <w:t>ما يصل إلى أربع (4) ورش عمل لمراجعة التصميم أثناء مرحلة الإنشاء.</w:t>
      </w:r>
    </w:p>
    <w:p w:rsidR="002453E1" w:rsidRDefault="00A73845" w:rsidP="006F5723">
      <w:pPr>
        <w:pStyle w:val="ProductList-Bullet"/>
        <w:numPr>
          <w:ilvl w:val="0"/>
          <w:numId w:val="49"/>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w:t>
      </w:r>
      <w:r>
        <w:rPr>
          <w:rtl/>
        </w:rPr>
        <w:t>ر البيانات من Microsoft Dynamics CRM Online.</w:t>
      </w:r>
    </w:p>
    <w:p w:rsidR="002453E1" w:rsidRDefault="00A73845" w:rsidP="006F5723">
      <w:pPr>
        <w:pStyle w:val="ProductList-Bullet"/>
        <w:numPr>
          <w:ilvl w:val="0"/>
          <w:numId w:val="49"/>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w:t>
      </w:r>
      <w:r>
        <w:rPr>
          <w:rtl/>
        </w:rPr>
        <w:t>ثلاثة أدوار أمان متميزة لتحسين أداء الأشخاص، وتكامل SharePoint وYammer مع Microsoft Dynamics CRM Online.</w:t>
      </w:r>
    </w:p>
    <w:p w:rsidR="002453E1" w:rsidRDefault="00A73845" w:rsidP="006F5723">
      <w:pPr>
        <w:pStyle w:val="ProductList-Bullet"/>
        <w:numPr>
          <w:ilvl w:val="0"/>
          <w:numId w:val="49"/>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2453E1" w:rsidRDefault="00A73845" w:rsidP="006F5723">
      <w:pPr>
        <w:pStyle w:val="ProductList-Bullet"/>
        <w:numPr>
          <w:ilvl w:val="0"/>
          <w:numId w:val="49"/>
        </w:numPr>
        <w:rPr>
          <w:rtl/>
        </w:rPr>
      </w:pPr>
      <w:r>
        <w:rPr>
          <w:b/>
          <w:color w:val="00188F"/>
          <w:rtl/>
        </w:rPr>
        <w:t>التدريب ونقل المعرفة</w:t>
      </w:r>
      <w:r>
        <w:rPr>
          <w:rtl/>
        </w:rPr>
        <w:t>: ت</w:t>
      </w:r>
      <w:r>
        <w:rPr>
          <w:rtl/>
        </w:rPr>
        <w:t>وفير تدريب واحد (1) خاص بالمنتج لمستخدمي العميل، بإجمالي أربع (4) ساعات.</w:t>
      </w:r>
    </w:p>
    <w:p w:rsidR="002453E1" w:rsidRDefault="00A73845" w:rsidP="006F5723">
      <w:pPr>
        <w:pStyle w:val="ProductList-Bullet"/>
        <w:numPr>
          <w:ilvl w:val="0"/>
          <w:numId w:val="49"/>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2453E1" w:rsidRDefault="002453E1">
      <w:pPr>
        <w:pStyle w:val="ProductList-Body"/>
        <w:rPr>
          <w:rtl/>
        </w:rPr>
      </w:pPr>
    </w:p>
    <w:p w:rsidR="002453E1" w:rsidRDefault="00A73845">
      <w:pPr>
        <w:pStyle w:val="ProductList-ClauseHeading"/>
        <w:outlineLvl w:val="2"/>
        <w:rPr>
          <w:rtl/>
        </w:rPr>
      </w:pPr>
      <w:r>
        <w:rPr>
          <w:rtl/>
        </w:rPr>
        <w:t>مسؤوليات العميل</w:t>
      </w:r>
    </w:p>
    <w:p w:rsidR="002453E1" w:rsidRDefault="00A73845">
      <w:pPr>
        <w:pStyle w:val="ProductList-Body"/>
        <w:rPr>
          <w:rtl/>
        </w:rPr>
      </w:pPr>
      <w:r>
        <w:rPr>
          <w:rtl/>
        </w:rPr>
        <w:t>يوافق العميل على التعاون مع شركة Mic</w:t>
      </w:r>
      <w:r>
        <w:rPr>
          <w:rtl/>
        </w:rPr>
        <w:t xml:space="preserve">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w:t>
      </w:r>
      <w:r>
        <w:rPr>
          <w:rtl/>
        </w:rPr>
        <w:t>مشترك على زيارات الموقع بواسطة مستشاري Microsoft وعدم دفع تكلفتها مسبقًا، يتحمل العميل نفقات السفر والمعيشة المعقولة.</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SectionHeading"/>
        <w:pageBreakBefore/>
        <w:outlineLvl w:val="0"/>
        <w:rPr>
          <w:rtl/>
        </w:rPr>
      </w:pPr>
      <w:bookmarkStart w:id="407" w:name="_Sec563"/>
      <w:bookmarkEnd w:id="399"/>
      <w:r>
        <w:rPr>
          <w:rtl/>
        </w:rPr>
        <w:lastRenderedPageBreak/>
        <w:t>الملحق (د) -</w:t>
      </w:r>
      <w:r>
        <w:rPr>
          <w:rtl/>
        </w:rPr>
        <w:t xml:space="preserve"> الشروط التكميلية لاتفاقية البرنامج</w:t>
      </w:r>
      <w:r>
        <w:fldChar w:fldCharType="begin"/>
      </w:r>
      <w:r>
        <w:instrText xml:space="preserve"> TC "</w:instrText>
      </w:r>
      <w:bookmarkStart w:id="408" w:name="_Toc449304705"/>
      <w:r>
        <w:instrText>الملحق</w:instrText>
      </w:r>
      <w:r>
        <w:instrText xml:space="preserve"> (</w:instrText>
      </w:r>
      <w:r>
        <w:instrText>د</w:instrText>
      </w:r>
      <w:r>
        <w:instrText xml:space="preserve">) - </w:instrText>
      </w:r>
      <w:r>
        <w:instrText>الشروط</w:instrText>
      </w:r>
      <w:r>
        <w:instrText xml:space="preserve"> </w:instrText>
      </w:r>
      <w:r>
        <w:instrText>التكميلية</w:instrText>
      </w:r>
      <w:r>
        <w:instrText xml:space="preserve"> </w:instrText>
      </w:r>
      <w:r>
        <w:instrText>لاتفاقية</w:instrText>
      </w:r>
      <w:r>
        <w:instrText xml:space="preserve"> </w:instrText>
      </w:r>
      <w:r>
        <w:instrText>البرنامج</w:instrText>
      </w:r>
      <w:bookmarkEnd w:id="408"/>
      <w:r>
        <w:instrText>" \l 1</w:instrText>
      </w:r>
      <w:r>
        <w:fldChar w:fldCharType="end"/>
      </w:r>
    </w:p>
    <w:p w:rsidR="002453E1" w:rsidRDefault="00A73845">
      <w:pPr>
        <w:pStyle w:val="ProductList-Body"/>
        <w:rPr>
          <w:rtl/>
        </w:rPr>
      </w:pPr>
      <w:r>
        <w:rPr>
          <w:rtl/>
        </w:rPr>
        <w:t>تسري البنود والشروط التالية على اتفاقية الترخيص المجمع للعميل، كما نُص على ذلك.</w:t>
      </w:r>
    </w:p>
    <w:p w:rsidR="002453E1" w:rsidRDefault="00A73845">
      <w:pPr>
        <w:pStyle w:val="ProductList-Offering1Heading"/>
        <w:outlineLvl w:val="1"/>
        <w:rPr>
          <w:rtl/>
        </w:rPr>
      </w:pPr>
      <w:bookmarkStart w:id="409" w:name="_Sec568"/>
      <w:r>
        <w:rPr>
          <w:rtl/>
        </w:rPr>
        <w:t>الشروط الإضافية لبرنامج Select Plus</w:t>
      </w:r>
      <w:bookmarkEnd w:id="409"/>
      <w:r>
        <w:fldChar w:fldCharType="begin"/>
      </w:r>
      <w:r>
        <w:instrText xml:space="preserve"> TC "</w:instrText>
      </w:r>
      <w:bookmarkStart w:id="410" w:name="_Toc449304706"/>
      <w:r>
        <w:instrText>الشروط</w:instrText>
      </w:r>
      <w:r>
        <w:instrText xml:space="preserve"> </w:instrText>
      </w:r>
      <w:r>
        <w:instrText>الإضافية</w:instrText>
      </w:r>
      <w:r>
        <w:instrText xml:space="preserve"> </w:instrText>
      </w:r>
      <w:r>
        <w:instrText>لبرنامج</w:instrText>
      </w:r>
      <w:r>
        <w:instrText xml:space="preserve"> Select Plus</w:instrText>
      </w:r>
      <w:bookmarkEnd w:id="410"/>
      <w:r>
        <w:instrText xml:space="preserve">" \l </w:instrText>
      </w:r>
      <w:r>
        <w:instrText>2</w:instrText>
      </w:r>
      <w:r>
        <w:fldChar w:fldCharType="end"/>
      </w:r>
    </w:p>
    <w:p w:rsidR="002453E1" w:rsidRDefault="00A73845">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2453E1" w:rsidRDefault="002453E1">
      <w:pPr>
        <w:pStyle w:val="ProductList-Body"/>
        <w:rPr>
          <w:rtl/>
        </w:rPr>
      </w:pPr>
    </w:p>
    <w:p w:rsidR="002453E1" w:rsidRDefault="00A73845">
      <w:pPr>
        <w:pStyle w:val="ProductList-ClauseHeading"/>
        <w:outlineLvl w:val="2"/>
        <w:rPr>
          <w:rtl/>
        </w:rPr>
      </w:pPr>
      <w:r>
        <w:rPr>
          <w:rtl/>
        </w:rPr>
        <w:t>مستويات الأسعار في Select Plus</w:t>
      </w:r>
    </w:p>
    <w:p w:rsidR="002453E1" w:rsidRDefault="00A73845">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245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3E1" w:rsidRDefault="00A73845">
            <w:pPr>
              <w:pStyle w:val="ProductList-TableBody"/>
              <w:rPr>
                <w:rtl/>
              </w:rPr>
            </w:pPr>
            <w:r>
              <w:rPr>
                <w:color w:val="FFFFFF"/>
                <w:rtl/>
              </w:rPr>
              <w:t>الحد الأدنى للنقاط السنوية لكل مج</w:t>
            </w:r>
            <w:r>
              <w:rPr>
                <w:color w:val="FFFFFF"/>
                <w:rtl/>
              </w:rPr>
              <w:t>موعة</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500</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4,000</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10,000</w:t>
            </w:r>
          </w:p>
        </w:tc>
      </w:tr>
      <w:tr w:rsidR="002453E1">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2453E1" w:rsidRDefault="00A73845">
            <w:pPr>
              <w:pStyle w:val="ProductList-TableBody"/>
              <w:rPr>
                <w:rtl/>
              </w:rPr>
            </w:pPr>
            <w:r>
              <w:rPr>
                <w:rtl/>
              </w:rPr>
              <w:t>25,000</w:t>
            </w:r>
          </w:p>
        </w:tc>
      </w:tr>
    </w:tbl>
    <w:p w:rsidR="002453E1" w:rsidRDefault="00A73845">
      <w:pPr>
        <w:pStyle w:val="ProductList-Offering1Heading"/>
        <w:outlineLvl w:val="1"/>
        <w:rPr>
          <w:rtl/>
        </w:rPr>
      </w:pPr>
      <w:bookmarkStart w:id="411" w:name="_Sec569"/>
      <w:r>
        <w:rPr>
          <w:rtl/>
        </w:rPr>
        <w:t>تعريف إدارة الأجهزة المؤهلة</w:t>
      </w:r>
      <w:bookmarkEnd w:id="411"/>
      <w:r>
        <w:fldChar w:fldCharType="begin"/>
      </w:r>
      <w:r>
        <w:instrText xml:space="preserve"> TC "</w:instrText>
      </w:r>
      <w:bookmarkStart w:id="412" w:name="_Toc449304707"/>
      <w:r>
        <w:instrText>تعريف</w:instrText>
      </w:r>
      <w:r>
        <w:instrText xml:space="preserve"> </w:instrText>
      </w:r>
      <w:r>
        <w:instrText>إدارة</w:instrText>
      </w:r>
      <w:r>
        <w:instrText xml:space="preserve"> </w:instrText>
      </w:r>
      <w:r>
        <w:instrText>الأجهزة</w:instrText>
      </w:r>
      <w:r>
        <w:instrText xml:space="preserve"> </w:instrText>
      </w:r>
      <w:r>
        <w:instrText>المؤهلة</w:instrText>
      </w:r>
      <w:bookmarkEnd w:id="412"/>
      <w:r>
        <w:instrText>" \l 2</w:instrText>
      </w:r>
      <w:r>
        <w:fldChar w:fldCharType="end"/>
      </w:r>
    </w:p>
    <w:p w:rsidR="002453E1" w:rsidRDefault="00A73845">
      <w:pPr>
        <w:pStyle w:val="ProductList-Body"/>
        <w:rPr>
          <w:rtl/>
        </w:rPr>
      </w:pPr>
      <w:r>
        <w:rPr>
          <w:rtl/>
        </w:rPr>
        <w:t>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w:t>
      </w:r>
      <w:r>
        <w:rPr>
          <w:rtl/>
        </w:rPr>
        <w:t xml:space="preserve">ت نظام التشغيل. على سبيل المثال، يدير العميل أي جهاز: </w:t>
      </w:r>
    </w:p>
    <w:p w:rsidR="002453E1" w:rsidRDefault="00A73845" w:rsidP="006F5723">
      <w:pPr>
        <w:pStyle w:val="ProductList-Bullet"/>
        <w:numPr>
          <w:ilvl w:val="0"/>
          <w:numId w:val="50"/>
        </w:numPr>
        <w:rPr>
          <w:rtl/>
        </w:rPr>
      </w:pPr>
      <w:r>
        <w:rPr>
          <w:rtl/>
        </w:rPr>
        <w:t>يسمح بالانضمام إلى المجال الخاص به، أو</w:t>
      </w:r>
    </w:p>
    <w:p w:rsidR="002453E1" w:rsidRDefault="00A73845" w:rsidP="006F5723">
      <w:pPr>
        <w:pStyle w:val="ProductList-Bullet"/>
        <w:numPr>
          <w:ilvl w:val="0"/>
          <w:numId w:val="50"/>
        </w:numPr>
        <w:rPr>
          <w:rtl/>
        </w:rPr>
      </w:pPr>
      <w:r>
        <w:rPr>
          <w:rtl/>
        </w:rPr>
        <w:t>يصادق كشرط لاستخدام التطبيقات أثناء التواجد في مواقعها، أو</w:t>
      </w:r>
    </w:p>
    <w:p w:rsidR="002453E1" w:rsidRDefault="00A73845" w:rsidP="006F5723">
      <w:pPr>
        <w:pStyle w:val="ProductList-Bullet"/>
        <w:numPr>
          <w:ilvl w:val="0"/>
          <w:numId w:val="50"/>
        </w:numPr>
        <w:rPr>
          <w:rtl/>
        </w:rPr>
      </w:pPr>
      <w:r>
        <w:rPr>
          <w:rtl/>
        </w:rPr>
        <w:t>يقوم بتثبيت برامج عميلة عليه (على سبيل المثال، برامج مكافحة الفيروسات أو الحماية من البرامج الضارة أو غ</w:t>
      </w:r>
      <w:r>
        <w:rPr>
          <w:rtl/>
        </w:rPr>
        <w:t>يرها من البرامج العميلة المفروضة من نهج العميل)، أو</w:t>
      </w:r>
    </w:p>
    <w:p w:rsidR="002453E1" w:rsidRDefault="00A73845" w:rsidP="006F5723">
      <w:pPr>
        <w:pStyle w:val="ProductList-Bullet"/>
        <w:numPr>
          <w:ilvl w:val="0"/>
          <w:numId w:val="50"/>
        </w:numPr>
        <w:rPr>
          <w:rtl/>
        </w:rPr>
      </w:pPr>
      <w:r>
        <w:rPr>
          <w:rtl/>
        </w:rPr>
        <w:t>يقوم بالتطبيق عليه بشكل مباشر أو غير مباشر ويفرض سياسات جماعية، أو</w:t>
      </w:r>
    </w:p>
    <w:p w:rsidR="002453E1" w:rsidRDefault="00A73845" w:rsidP="006F5723">
      <w:pPr>
        <w:pStyle w:val="ProductList-Bullet"/>
        <w:numPr>
          <w:ilvl w:val="0"/>
          <w:numId w:val="50"/>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w:t>
      </w:r>
      <w:r>
        <w:rPr>
          <w:rtl/>
        </w:rPr>
        <w:t xml:space="preserve"> وإصدار تعليمات لها، أو</w:t>
      </w:r>
    </w:p>
    <w:p w:rsidR="002453E1" w:rsidRDefault="00A73845" w:rsidP="006F5723">
      <w:pPr>
        <w:pStyle w:val="ProductList-Bullet"/>
        <w:numPr>
          <w:ilvl w:val="0"/>
          <w:numId w:val="50"/>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2453E1" w:rsidRDefault="002453E1">
      <w:pPr>
        <w:pStyle w:val="ProductList-Body"/>
        <w:rPr>
          <w:rtl/>
        </w:rPr>
      </w:pPr>
    </w:p>
    <w:p w:rsidR="002453E1" w:rsidRDefault="00A73845">
      <w:pPr>
        <w:pStyle w:val="ProductList-Body"/>
        <w:rPr>
          <w:rtl/>
        </w:rPr>
      </w:pPr>
      <w:r>
        <w:rPr>
          <w:rtl/>
        </w:rPr>
        <w:t xml:space="preserve">الجهاز الذي يصل إلى VDI بموجب حقوق التجوال فقط أو يستخدم Windows To Go </w:t>
      </w:r>
      <w:r>
        <w:rPr>
          <w:rtl/>
        </w:rPr>
        <w:t>على جهاز طرف ثالث مؤهل في موقع العميل فقط، والذي يكون غير مدار لأغراض أخرى كما هو موضح هنا، ولا يعد "مدارًا" لأغراض هذا التعريف.</w:t>
      </w:r>
    </w:p>
    <w:p w:rsidR="002453E1" w:rsidRDefault="00A73845">
      <w:pPr>
        <w:pStyle w:val="ProductList-Offering1Heading"/>
        <w:outlineLvl w:val="1"/>
        <w:rPr>
          <w:rtl/>
        </w:rPr>
      </w:pPr>
      <w:bookmarkStart w:id="413" w:name="_Sec570"/>
      <w:r>
        <w:rPr>
          <w:rtl/>
        </w:rPr>
        <w:t>الخدمات عبر الإنترنت في برامج Open</w:t>
      </w:r>
      <w:bookmarkEnd w:id="413"/>
      <w:r>
        <w:fldChar w:fldCharType="begin"/>
      </w:r>
      <w:r>
        <w:instrText xml:space="preserve"> TC "</w:instrText>
      </w:r>
      <w:bookmarkStart w:id="414" w:name="_Toc449304708"/>
      <w:r>
        <w:instrText>الخدمات</w:instrText>
      </w:r>
      <w:r>
        <w:instrText xml:space="preserve"> </w:instrText>
      </w:r>
      <w:r>
        <w:instrText>عبر</w:instrText>
      </w:r>
      <w:r>
        <w:instrText xml:space="preserve"> </w:instrText>
      </w:r>
      <w:r>
        <w:instrText>الإنترنت</w:instrText>
      </w:r>
      <w:r>
        <w:instrText xml:space="preserve"> </w:instrText>
      </w:r>
      <w:r>
        <w:instrText>في</w:instrText>
      </w:r>
      <w:r>
        <w:instrText xml:space="preserve"> </w:instrText>
      </w:r>
      <w:r>
        <w:instrText>برامج</w:instrText>
      </w:r>
      <w:r>
        <w:instrText xml:space="preserve"> Open</w:instrText>
      </w:r>
      <w:bookmarkEnd w:id="414"/>
      <w:r>
        <w:instrText>" \l 2</w:instrText>
      </w:r>
      <w:r>
        <w:fldChar w:fldCharType="end"/>
      </w:r>
    </w:p>
    <w:p w:rsidR="002453E1" w:rsidRDefault="00A73845">
      <w:pPr>
        <w:pStyle w:val="ProductList-Body"/>
        <w:rPr>
          <w:rtl/>
        </w:rPr>
      </w:pPr>
      <w:r>
        <w:rPr>
          <w:rtl/>
        </w:rPr>
        <w:t>بموجب ترخيص Open وبرامج Open Value Subscripti</w:t>
      </w:r>
      <w:r>
        <w:rPr>
          <w:rtl/>
        </w:rPr>
        <w:t>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2453E1" w:rsidRDefault="002453E1">
      <w:pPr>
        <w:pStyle w:val="ProductList-Body"/>
        <w:rPr>
          <w:rtl/>
        </w:rPr>
      </w:pPr>
    </w:p>
    <w:p w:rsidR="002453E1" w:rsidRDefault="00A73845">
      <w:pPr>
        <w:pStyle w:val="ProductList-Body"/>
        <w:rPr>
          <w:rtl/>
        </w:rPr>
      </w:pPr>
      <w:r>
        <w:rPr>
          <w:rtl/>
        </w:rPr>
        <w:t>يتأهل العميل لبرنامج Open Value المقترن بشراء 5 تراخيص كحد أدنى. يمكن</w:t>
      </w:r>
      <w:r>
        <w:rPr>
          <w:rtl/>
        </w:rPr>
        <w:t xml:space="preserve">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w:t>
      </w:r>
      <w:r>
        <w:rPr>
          <w:rtl/>
        </w:rPr>
        <w:t>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2453E1" w:rsidRDefault="00A73845">
      <w:pPr>
        <w:pStyle w:val="ProductList-Offering1Heading"/>
        <w:outlineLvl w:val="1"/>
        <w:rPr>
          <w:rtl/>
        </w:rPr>
      </w:pPr>
      <w:bookmarkStart w:id="415" w:name="_Sec571"/>
      <w:r>
        <w:rPr>
          <w:rtl/>
        </w:rPr>
        <w:t>الشروط الإضافية للخدمات الاحترافية - الاتفاقيات القديمة</w:t>
      </w:r>
      <w:bookmarkEnd w:id="415"/>
      <w:r>
        <w:fldChar w:fldCharType="begin"/>
      </w:r>
      <w:r>
        <w:instrText xml:space="preserve"> TC "</w:instrText>
      </w:r>
      <w:bookmarkStart w:id="416" w:name="_Toc449304709"/>
      <w:r>
        <w:instrText>الشروط</w:instrText>
      </w:r>
      <w:r>
        <w:instrText xml:space="preserve"> </w:instrText>
      </w:r>
      <w:r>
        <w:instrText>الإضافية</w:instrText>
      </w:r>
      <w:r>
        <w:instrText xml:space="preserve"> </w:instrText>
      </w:r>
      <w:r>
        <w:instrText>للخدمات</w:instrText>
      </w:r>
      <w:r>
        <w:instrText xml:space="preserve"> </w:instrText>
      </w:r>
      <w:r>
        <w:instrText>الاحترافية</w:instrText>
      </w:r>
      <w:r>
        <w:instrText xml:space="preserve"> - </w:instrText>
      </w:r>
      <w:r>
        <w:instrText>ا</w:instrText>
      </w:r>
      <w:r>
        <w:instrText>لاتفاقيات</w:instrText>
      </w:r>
      <w:r>
        <w:instrText xml:space="preserve"> </w:instrText>
      </w:r>
      <w:r>
        <w:instrText>القديمة</w:instrText>
      </w:r>
      <w:bookmarkEnd w:id="416"/>
      <w:r>
        <w:instrText>" \l 2</w:instrText>
      </w:r>
      <w:r>
        <w:fldChar w:fldCharType="end"/>
      </w:r>
    </w:p>
    <w:p w:rsidR="002453E1" w:rsidRDefault="00A73845">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w:t>
      </w:r>
      <w:r>
        <w:rPr>
          <w:rtl/>
        </w:rPr>
        <w:t>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w:t>
      </w:r>
      <w:r>
        <w:rPr>
          <w:rtl/>
        </w:rPr>
        <w:t xml:space="preserve"> العميل أيًّا من اتفاقيات خدمات Microsoft الرئيسية الأخرى، تسري الشروط التكميلية التالية على الخدمات الاحترافية المشتراة والمستخدمة من قبل العميل.</w:t>
      </w:r>
    </w:p>
    <w:p w:rsidR="002453E1" w:rsidRDefault="002453E1">
      <w:pPr>
        <w:pStyle w:val="ProductList-Body"/>
        <w:rPr>
          <w:rtl/>
        </w:rPr>
      </w:pPr>
    </w:p>
    <w:p w:rsidR="002453E1" w:rsidRDefault="00A73845">
      <w:pPr>
        <w:pStyle w:val="ProductList-ClauseHeading"/>
        <w:outlineLvl w:val="2"/>
        <w:rPr>
          <w:rtl/>
        </w:rPr>
      </w:pPr>
      <w:r>
        <w:rPr>
          <w:rtl/>
        </w:rPr>
        <w:t>حقوق الاستخدام والملكية والترخيص</w:t>
      </w:r>
    </w:p>
    <w:p w:rsidR="002453E1" w:rsidRDefault="00A73845">
      <w:pPr>
        <w:pStyle w:val="ProductList-SubClauseHeading"/>
        <w:outlineLvl w:val="3"/>
        <w:rPr>
          <w:rtl/>
        </w:rPr>
      </w:pPr>
      <w:r>
        <w:rPr>
          <w:rtl/>
        </w:rPr>
        <w:t>الإصلاحات</w:t>
      </w:r>
    </w:p>
    <w:p w:rsidR="002453E1" w:rsidRDefault="00A73845">
      <w:pPr>
        <w:pStyle w:val="ProductList-BodyIndented"/>
        <w:rPr>
          <w:rtl/>
        </w:rPr>
      </w:pPr>
      <w:r>
        <w:rPr>
          <w:rtl/>
        </w:rPr>
        <w:t>إذا قدمت Microsoft إصلاحات أو تعديلات أو تحسينات للمنتج، أو مشتقا</w:t>
      </w:r>
      <w:r>
        <w:rPr>
          <w:rtl/>
        </w:rPr>
        <w:t>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w:t>
      </w:r>
      <w:r>
        <w:rPr>
          <w:rtl/>
        </w:rPr>
        <w:t>ام تقدمها شركة Microsoft مع الإصلاحات.</w:t>
      </w:r>
    </w:p>
    <w:p w:rsidR="002453E1" w:rsidRDefault="002453E1">
      <w:pPr>
        <w:pStyle w:val="ProductList-BodyIndented"/>
        <w:rPr>
          <w:rtl/>
        </w:rPr>
      </w:pPr>
    </w:p>
    <w:p w:rsidR="002453E1" w:rsidRDefault="00A73845">
      <w:pPr>
        <w:pStyle w:val="ProductList-SubClauseHeading"/>
        <w:outlineLvl w:val="3"/>
        <w:rPr>
          <w:rtl/>
        </w:rPr>
      </w:pPr>
      <w:r>
        <w:rPr>
          <w:rtl/>
        </w:rPr>
        <w:lastRenderedPageBreak/>
        <w:t>العمل الموجود مسبقًا</w:t>
      </w:r>
    </w:p>
    <w:p w:rsidR="002453E1" w:rsidRDefault="00A73845">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w:t>
      </w:r>
      <w:r>
        <w:rPr>
          <w:rtl/>
        </w:rPr>
        <w:t xml:space="preserve">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2453E1" w:rsidRDefault="00A73845">
      <w:pPr>
        <w:pStyle w:val="ProductList-BodyIndented"/>
        <w:rPr>
          <w:rtl/>
        </w:rPr>
      </w:pPr>
      <w:r>
        <w:rPr>
          <w:rtl/>
        </w:rPr>
        <w:t xml:space="preserve">باستثناء ما يتفق عليه الطرفان صراحة خلافًا </w:t>
      </w:r>
      <w:r>
        <w:rPr>
          <w:rtl/>
        </w:rPr>
        <w:t>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w:t>
      </w:r>
      <w:r>
        <w:rPr>
          <w:rtl/>
        </w:rPr>
        <w:t>ل ولأغراض الأعمال الداخلية للعميل فقط. ويتوقف الترخيص بأعمال Microsoft الموجودة مسبقًا على امتثال العميل لشروط اتفاقية الترخيص المجمّع المبرمة معه.</w:t>
      </w:r>
    </w:p>
    <w:p w:rsidR="002453E1" w:rsidRDefault="002453E1">
      <w:pPr>
        <w:pStyle w:val="ProductList-BodyIndented"/>
        <w:rPr>
          <w:rtl/>
        </w:rPr>
      </w:pPr>
    </w:p>
    <w:p w:rsidR="002453E1" w:rsidRDefault="00A73845">
      <w:pPr>
        <w:pStyle w:val="ProductList-SubClauseHeading"/>
        <w:outlineLvl w:val="3"/>
        <w:rPr>
          <w:rtl/>
        </w:rPr>
      </w:pPr>
      <w:r>
        <w:rPr>
          <w:rtl/>
        </w:rPr>
        <w:t>تسليمات الخدمات</w:t>
      </w:r>
    </w:p>
    <w:p w:rsidR="002453E1" w:rsidRDefault="00A73845">
      <w:pPr>
        <w:pStyle w:val="ProductList-BodyIndented"/>
        <w:rPr>
          <w:rtl/>
        </w:rPr>
      </w:pPr>
      <w:r>
        <w:rPr>
          <w:rtl/>
        </w:rPr>
        <w:t>تُعد أي تعليمات برمجية أو مواد خاصة بالكمبيوتر، بخلاف المنتجات أو الإصلاحات التي تتركها Mic</w:t>
      </w:r>
      <w:r>
        <w:rPr>
          <w:rtl/>
        </w:rPr>
        <w:t xml:space="preserve">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w:t>
      </w:r>
      <w:r>
        <w:rPr>
          <w:rtl/>
        </w:rPr>
        <w:t xml:space="preserve">الداخلي لدى العميل، مع الالتزام بالبنود والشروط التي تحكم الخدمات الاحترافية واتفاقية الترخيص المجمع المبرمة مع العميل. </w:t>
      </w:r>
    </w:p>
    <w:p w:rsidR="002453E1" w:rsidRDefault="002453E1">
      <w:pPr>
        <w:pStyle w:val="ProductList-BodyIndented"/>
        <w:rPr>
          <w:rtl/>
        </w:rPr>
      </w:pPr>
    </w:p>
    <w:p w:rsidR="002453E1" w:rsidRDefault="00A73845">
      <w:pPr>
        <w:pStyle w:val="ProductList-SubClauseHeading"/>
        <w:outlineLvl w:val="3"/>
        <w:rPr>
          <w:rtl/>
        </w:rPr>
      </w:pPr>
      <w:r>
        <w:rPr>
          <w:rtl/>
        </w:rPr>
        <w:t>استخدام المعلومات الفنية من الخدمات الاحترافية</w:t>
      </w:r>
    </w:p>
    <w:p w:rsidR="002453E1" w:rsidRDefault="00A73845">
      <w:pPr>
        <w:pStyle w:val="ProductList-BodyIndented"/>
        <w:rPr>
          <w:rtl/>
        </w:rPr>
      </w:pPr>
      <w:r>
        <w:rPr>
          <w:rtl/>
        </w:rPr>
        <w:t>يجوز لشركة Microsoft استخدام أي معلومات فنية تستخلصها من عملية تقديم الخدمات الاحترافية</w:t>
      </w:r>
      <w:r>
        <w:rPr>
          <w:rtl/>
        </w:rPr>
        <w:t xml:space="preserve">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2453E1" w:rsidRDefault="002453E1">
      <w:pPr>
        <w:pStyle w:val="ProductList-BodyIndented"/>
        <w:rPr>
          <w:rtl/>
        </w:rPr>
      </w:pPr>
    </w:p>
    <w:p w:rsidR="002453E1" w:rsidRDefault="00A73845">
      <w:pPr>
        <w:pStyle w:val="ProductList-SubClauseHeading"/>
        <w:outlineLvl w:val="3"/>
        <w:rPr>
          <w:rtl/>
        </w:rPr>
      </w:pPr>
      <w:r>
        <w:rPr>
          <w:rtl/>
        </w:rPr>
        <w:t>قيود ترخيص المصدر المفتوح</w:t>
      </w:r>
    </w:p>
    <w:p w:rsidR="002453E1" w:rsidRDefault="00A73845">
      <w:pPr>
        <w:pStyle w:val="ProductList-BodyIndented"/>
        <w:rPr>
          <w:rtl/>
        </w:rPr>
      </w:pPr>
      <w:r>
        <w:rPr>
          <w:rtl/>
        </w:rPr>
        <w:t xml:space="preserve">يجب على العميل عدم </w:t>
      </w:r>
      <w:r>
        <w:rPr>
          <w:rtl/>
        </w:rPr>
        <w:t>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2453E1" w:rsidRDefault="002453E1">
      <w:pPr>
        <w:pStyle w:val="ProductList-BodyIndented"/>
        <w:rPr>
          <w:rtl/>
        </w:rPr>
      </w:pPr>
    </w:p>
    <w:p w:rsidR="002453E1" w:rsidRDefault="00A73845">
      <w:pPr>
        <w:pStyle w:val="ProductList-SubClauseHeading"/>
        <w:outlineLvl w:val="3"/>
        <w:rPr>
          <w:rtl/>
        </w:rPr>
      </w:pPr>
      <w:r>
        <w:rPr>
          <w:rtl/>
        </w:rPr>
        <w:t>حقوق الشركات التابعة</w:t>
      </w:r>
    </w:p>
    <w:p w:rsidR="002453E1" w:rsidRDefault="00A73845">
      <w:pPr>
        <w:pStyle w:val="ProductList-BodyIndented"/>
        <w:rPr>
          <w:rtl/>
        </w:rPr>
      </w:pPr>
      <w:r>
        <w:rPr>
          <w:rtl/>
        </w:rPr>
        <w:t>يجوز للعميل ترخيص حقوق است</w:t>
      </w:r>
      <w:r>
        <w:rPr>
          <w:rtl/>
        </w:rPr>
        <w:t>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2453E1" w:rsidRDefault="002453E1">
      <w:pPr>
        <w:pStyle w:val="ProductList-BodyIndented"/>
        <w:rPr>
          <w:rtl/>
        </w:rPr>
      </w:pPr>
    </w:p>
    <w:p w:rsidR="002453E1" w:rsidRDefault="00A73845">
      <w:pPr>
        <w:pStyle w:val="ProductList-ClauseHeading"/>
        <w:outlineLvl w:val="2"/>
        <w:rPr>
          <w:rtl/>
        </w:rPr>
      </w:pPr>
      <w:r>
        <w:rPr>
          <w:rtl/>
        </w:rPr>
        <w:t>الضمانات وتحديد المسؤولية</w:t>
      </w:r>
    </w:p>
    <w:p w:rsidR="002453E1" w:rsidRDefault="00A73845">
      <w:pPr>
        <w:pStyle w:val="ProductList-SubClauseHeading"/>
        <w:outlineLvl w:val="3"/>
        <w:rPr>
          <w:rtl/>
        </w:rPr>
      </w:pPr>
      <w:r>
        <w:rPr>
          <w:rtl/>
        </w:rPr>
        <w:t>ضمان الخدمات الاحترافية</w:t>
      </w:r>
    </w:p>
    <w:p w:rsidR="002453E1" w:rsidRDefault="00A73845">
      <w:pPr>
        <w:pStyle w:val="ProductList-BodyIndented"/>
        <w:rPr>
          <w:rtl/>
        </w:rPr>
      </w:pPr>
      <w:r>
        <w:rPr>
          <w:rtl/>
        </w:rPr>
        <w:t>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w:t>
      </w:r>
      <w:r>
        <w:rPr>
          <w:rtl/>
        </w:rPr>
        <w:t xml:space="preserve"> بإعادة تنفيذ الخدمات الاحترافية أو إعادة المبلغ الذي دفعه مقابل تلك الخدمات. </w:t>
      </w:r>
      <w:r>
        <w:rPr>
          <w:b/>
          <w:rtl/>
        </w:rPr>
        <w:t xml:space="preserve">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w:t>
      </w:r>
      <w:r>
        <w:rPr>
          <w:b/>
          <w:rtl/>
        </w:rPr>
        <w:t>وعدم التعدي والقابلية للتسويق أو الملاءمة لغرض معين.</w:t>
      </w:r>
    </w:p>
    <w:p w:rsidR="002453E1" w:rsidRDefault="002453E1">
      <w:pPr>
        <w:pStyle w:val="ProductList-BodyIndented"/>
        <w:rPr>
          <w:rtl/>
        </w:rPr>
      </w:pPr>
    </w:p>
    <w:p w:rsidR="002453E1" w:rsidRDefault="00A73845">
      <w:pPr>
        <w:pStyle w:val="ProductList-SubClauseHeading"/>
        <w:outlineLvl w:val="3"/>
        <w:rPr>
          <w:rtl/>
        </w:rPr>
      </w:pPr>
      <w:r>
        <w:rPr>
          <w:rtl/>
        </w:rPr>
        <w:t>تحديد المسؤولية</w:t>
      </w:r>
    </w:p>
    <w:p w:rsidR="002453E1" w:rsidRDefault="00A73845">
      <w:pPr>
        <w:pStyle w:val="ProductList-BodyIndented"/>
        <w:rPr>
          <w:rtl/>
        </w:rPr>
      </w:pPr>
      <w:r>
        <w:rPr>
          <w:rtl/>
        </w:rPr>
        <w:t>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w:t>
      </w:r>
      <w:r>
        <w:rPr>
          <w:rtl/>
        </w:rPr>
        <w:t xml:space="preserve">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w:t>
      </w:r>
      <w:r>
        <w:rPr>
          <w:b/>
          <w:rtl/>
        </w:rPr>
        <w:t>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2453E1" w:rsidRDefault="002453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Indented"/>
        <w:rPr>
          <w:rtl/>
        </w:rPr>
      </w:pPr>
    </w:p>
    <w:p w:rsidR="002453E1" w:rsidRDefault="00A73845">
      <w:pPr>
        <w:pStyle w:val="ProductList-SectionHeading"/>
        <w:pageBreakBefore/>
        <w:outlineLvl w:val="0"/>
        <w:rPr>
          <w:rtl/>
        </w:rPr>
      </w:pPr>
      <w:bookmarkStart w:id="417" w:name="_Sec572"/>
      <w:bookmarkEnd w:id="407"/>
      <w:r>
        <w:rPr>
          <w:rtl/>
        </w:rPr>
        <w:lastRenderedPageBreak/>
        <w:t>الملحق (هـ) - العروض الترويجية</w:t>
      </w:r>
      <w:r>
        <w:fldChar w:fldCharType="begin"/>
      </w:r>
      <w:r>
        <w:instrText xml:space="preserve"> TC "</w:instrText>
      </w:r>
      <w:bookmarkStart w:id="418" w:name="_Toc449304710"/>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bookmarkEnd w:id="418"/>
      <w:r>
        <w:instrText>" \l 1</w:instrText>
      </w:r>
      <w:r>
        <w:fldChar w:fldCharType="end"/>
      </w:r>
    </w:p>
    <w:p w:rsidR="002453E1" w:rsidRDefault="00A73845">
      <w:pPr>
        <w:pStyle w:val="ProductList-OfferingGroupHeading"/>
        <w:outlineLvl w:val="1"/>
        <w:rPr>
          <w:rtl/>
        </w:rPr>
      </w:pPr>
      <w:bookmarkStart w:id="419" w:name="_Sec867"/>
      <w:r>
        <w:rPr>
          <w:rtl/>
        </w:rPr>
        <w:t>العرض الترويجي لـ System Center Client Management Suite</w:t>
      </w:r>
      <w:bookmarkEnd w:id="419"/>
      <w:r>
        <w:fldChar w:fldCharType="begin"/>
      </w:r>
      <w:r>
        <w:instrText xml:space="preserve"> TC</w:instrText>
      </w:r>
      <w:r>
        <w:instrText xml:space="preserve"> "</w:instrText>
      </w:r>
      <w:bookmarkStart w:id="420" w:name="_Toc449304711"/>
      <w:r>
        <w:instrText>العرض</w:instrText>
      </w:r>
      <w:r>
        <w:instrText xml:space="preserve"> </w:instrText>
      </w:r>
      <w:r>
        <w:instrText>الترويجي</w:instrText>
      </w:r>
      <w:r>
        <w:instrText xml:space="preserve"> </w:instrText>
      </w:r>
      <w:r>
        <w:instrText>لـ</w:instrText>
      </w:r>
      <w:r>
        <w:instrText xml:space="preserve"> System Center Client Management Suite</w:instrText>
      </w:r>
      <w:bookmarkEnd w:id="420"/>
      <w:r>
        <w:instrText>" \l 2</w:instrText>
      </w:r>
      <w:r>
        <w:fldChar w:fldCharType="end"/>
      </w:r>
    </w:p>
    <w:p w:rsidR="002453E1" w:rsidRDefault="00A73845">
      <w:pPr>
        <w:pStyle w:val="ProductList-Body"/>
        <w:rPr>
          <w:rtl/>
        </w:rPr>
      </w:pPr>
      <w:r>
        <w:rPr>
          <w:rtl/>
        </w:rPr>
        <w:t xml:space="preserve">سيتم تضمين الحق في استخدام System Center Client Management Suite مع جميع تراخيص مجموعة ترخيص وصول عميل المؤسسة وEnterprise CAL Suite Bridge لبرنامج Office 365 (مع Microsoft Intune أو بدونه) </w:t>
      </w:r>
      <w:r>
        <w:rPr>
          <w:rtl/>
        </w:rPr>
        <w:t>المطلوبة حتى 31 ديسمبر 2016.</w:t>
      </w:r>
    </w:p>
    <w:p w:rsidR="002453E1" w:rsidRDefault="00A73845">
      <w:pPr>
        <w:pStyle w:val="ProductList-OfferingGroupHeading"/>
        <w:outlineLvl w:val="1"/>
        <w:rPr>
          <w:rtl/>
        </w:rPr>
      </w:pPr>
      <w:bookmarkStart w:id="421" w:name="_Sec871"/>
      <w:r>
        <w:rPr>
          <w:rtl/>
        </w:rPr>
        <w:t>العرض الترويجي Azure Compute Capacity</w:t>
      </w:r>
      <w:bookmarkEnd w:id="421"/>
      <w:r>
        <w:fldChar w:fldCharType="begin"/>
      </w:r>
      <w:r>
        <w:instrText xml:space="preserve"> TC "</w:instrText>
      </w:r>
      <w:bookmarkStart w:id="422" w:name="_Toc449304712"/>
      <w:r>
        <w:instrText>العرض</w:instrText>
      </w:r>
      <w:r>
        <w:instrText xml:space="preserve"> </w:instrText>
      </w:r>
      <w:r>
        <w:instrText>الترويجي</w:instrText>
      </w:r>
      <w:r>
        <w:instrText xml:space="preserve"> Azure Compute Capacity</w:instrText>
      </w:r>
      <w:bookmarkEnd w:id="422"/>
      <w:r>
        <w:instrText>" \l 2</w:instrText>
      </w:r>
      <w:r>
        <w:fldChar w:fldCharType="end"/>
      </w:r>
    </w:p>
    <w:p w:rsidR="002453E1" w:rsidRDefault="00A73845">
      <w:pPr>
        <w:pStyle w:val="ProductList-Body"/>
        <w:rPr>
          <w:rtl/>
        </w:rPr>
      </w:pPr>
      <w:r>
        <w:rPr>
          <w:rtl/>
        </w:rPr>
        <w:t>بدءًا من 1 نوفمبر 2015 حتى 30 يونيو 2016، سوف يقدم العرض الترويجي Azure Compute Capacity خصومات على مثيلات Compute طرازات A وD وG باعتبارها</w:t>
      </w:r>
      <w:r>
        <w:rPr>
          <w:rtl/>
        </w:rPr>
        <w:t xml:space="preserve">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w:t>
      </w:r>
      <w:r>
        <w:rPr>
          <w:rtl/>
        </w:rPr>
        <w:t xml:space="preserve"> أي استحقاقات متبقية. </w:t>
      </w: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A73845">
      <w:pPr>
        <w:pStyle w:val="ProductList-SectionHeading"/>
        <w:pageBreakBefore/>
        <w:outlineLvl w:val="0"/>
        <w:rPr>
          <w:rtl/>
        </w:rPr>
      </w:pPr>
      <w:bookmarkStart w:id="423" w:name="_Sec899"/>
      <w:bookmarkEnd w:id="417"/>
      <w:r>
        <w:rPr>
          <w:rtl/>
        </w:rPr>
        <w:lastRenderedPageBreak/>
        <w:t>الملحق (و) - شروط مصفوفة التخزين</w:t>
      </w:r>
      <w:r>
        <w:fldChar w:fldCharType="begin"/>
      </w:r>
      <w:r>
        <w:instrText xml:space="preserve"> TC "</w:instrText>
      </w:r>
      <w:bookmarkStart w:id="424" w:name="_Toc449304713"/>
      <w:r>
        <w:instrText>الملحق</w:instrText>
      </w:r>
      <w:r>
        <w:instrText xml:space="preserve"> (</w:instrText>
      </w:r>
      <w:r>
        <w:instrText>و</w:instrText>
      </w:r>
      <w:r>
        <w:instrText xml:space="preserve">) - </w:instrText>
      </w:r>
      <w:r>
        <w:instrText>شروط</w:instrText>
      </w:r>
      <w:r>
        <w:instrText xml:space="preserve"> </w:instrText>
      </w:r>
      <w:r>
        <w:instrText>مصفوفة</w:instrText>
      </w:r>
      <w:r>
        <w:instrText xml:space="preserve"> </w:instrText>
      </w:r>
      <w:r>
        <w:instrText>التخزين</w:instrText>
      </w:r>
      <w:bookmarkEnd w:id="424"/>
      <w:r>
        <w:instrText>" \l 1</w:instrText>
      </w:r>
      <w:r>
        <w:fldChar w:fldCharType="end"/>
      </w:r>
    </w:p>
    <w:p w:rsidR="002453E1" w:rsidRDefault="00A73845">
      <w:pPr>
        <w:pStyle w:val="ProductList-Offering1Heading"/>
        <w:outlineLvl w:val="1"/>
        <w:rPr>
          <w:rtl/>
        </w:rPr>
      </w:pPr>
      <w:bookmarkStart w:id="425" w:name="_Sec900"/>
      <w:r>
        <w:rPr>
          <w:rtl/>
        </w:rPr>
        <w:t>التوفر</w:t>
      </w:r>
      <w:bookmarkEnd w:id="425"/>
      <w:r>
        <w:fldChar w:fldCharType="begin"/>
      </w:r>
      <w:r>
        <w:instrText xml:space="preserve"> TC "</w:instrText>
      </w:r>
      <w:bookmarkStart w:id="426" w:name="_Toc449304714"/>
      <w:r>
        <w:instrText>التوفر</w:instrText>
      </w:r>
      <w:bookmarkEnd w:id="426"/>
      <w:r>
        <w:instrText>" \l 2</w:instrText>
      </w:r>
      <w:r>
        <w:fldChar w:fldCharType="end"/>
      </w:r>
    </w:p>
    <w:p w:rsidR="002453E1" w:rsidRDefault="00A73845">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w:t>
      </w:r>
      <w:r>
        <w:rPr>
          <w:rtl/>
        </w:rPr>
        <w:t>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w:t>
      </w:r>
      <w:r>
        <w:rPr>
          <w:rtl/>
        </w:rPr>
        <w:t>نوبية، سريلانكا، السويد، سويسرا، تايوان، تايلاند، تركيا، الإمارات العربية المتحدة، أوكرانيا، المملكة المتحدة، الولايات المتحدة، فيتنام.</w:t>
      </w:r>
    </w:p>
    <w:p w:rsidR="002453E1" w:rsidRDefault="00A73845">
      <w:pPr>
        <w:pStyle w:val="ProductList-Offering1Heading"/>
        <w:outlineLvl w:val="1"/>
        <w:rPr>
          <w:rtl/>
        </w:rPr>
      </w:pPr>
      <w:bookmarkStart w:id="427" w:name="_Sec901"/>
      <w:r>
        <w:rPr>
          <w:rtl/>
        </w:rPr>
        <w:t>الشحن وحق الملكية</w:t>
      </w:r>
      <w:bookmarkEnd w:id="427"/>
      <w:r>
        <w:fldChar w:fldCharType="begin"/>
      </w:r>
      <w:r>
        <w:instrText xml:space="preserve"> TC "</w:instrText>
      </w:r>
      <w:bookmarkStart w:id="428" w:name="_Toc449304715"/>
      <w:r>
        <w:instrText>الشحن</w:instrText>
      </w:r>
      <w:r>
        <w:instrText xml:space="preserve"> </w:instrText>
      </w:r>
      <w:r>
        <w:instrText>وحق</w:instrText>
      </w:r>
      <w:r>
        <w:instrText xml:space="preserve"> </w:instrText>
      </w:r>
      <w:r>
        <w:instrText>الملكية</w:instrText>
      </w:r>
      <w:bookmarkEnd w:id="428"/>
      <w:r>
        <w:instrText>" \l 2</w:instrText>
      </w:r>
      <w:r>
        <w:fldChar w:fldCharType="end"/>
      </w:r>
    </w:p>
    <w:p w:rsidR="002453E1" w:rsidRDefault="00A73845">
      <w:pPr>
        <w:pStyle w:val="ProductList-Body"/>
        <w:rPr>
          <w:rtl/>
        </w:rPr>
      </w:pPr>
      <w:r>
        <w:rPr>
          <w:rtl/>
        </w:rPr>
        <w:t>تتمثل شروط شحن الطلبيات المطلوبة فيما يلي: (1) مرسى شحن المورّد للنقل ال</w:t>
      </w:r>
      <w:r>
        <w:rPr>
          <w:rtl/>
        </w:rPr>
        <w:t>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w:t>
      </w:r>
      <w:r>
        <w:rPr>
          <w:rtl/>
        </w:rPr>
        <w:t>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w:t>
      </w:r>
      <w:r>
        <w:rPr>
          <w:rtl/>
        </w:rPr>
        <w:t xml:space="preserve">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w:t>
      </w:r>
      <w:r>
        <w:rPr>
          <w:rtl/>
        </w:rPr>
        <w:t>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w:t>
      </w:r>
      <w:r>
        <w:rPr>
          <w:rtl/>
        </w:rPr>
        <w:t xml:space="preserve"> المجمع للعميل والمستخدمة لأغراض تحصيل ضريبة المبيعات من العميل عند إجرائه لعمليات شراء بموجب اتفاقية الترخيص المجمع.</w:t>
      </w:r>
    </w:p>
    <w:p w:rsidR="002453E1" w:rsidRDefault="00A73845">
      <w:pPr>
        <w:pStyle w:val="ProductList-Offering1Heading"/>
        <w:outlineLvl w:val="1"/>
        <w:rPr>
          <w:rtl/>
        </w:rPr>
      </w:pPr>
      <w:bookmarkStart w:id="429" w:name="_Sec902"/>
      <w:r>
        <w:rPr>
          <w:rtl/>
        </w:rPr>
        <w:t>برنامج مصفوفة التخزين</w:t>
      </w:r>
      <w:bookmarkEnd w:id="429"/>
      <w:r>
        <w:fldChar w:fldCharType="begin"/>
      </w:r>
      <w:r>
        <w:instrText xml:space="preserve"> TC "</w:instrText>
      </w:r>
      <w:bookmarkStart w:id="430" w:name="_Toc449304716"/>
      <w:r>
        <w:instrText>برنامج</w:instrText>
      </w:r>
      <w:r>
        <w:instrText xml:space="preserve"> </w:instrText>
      </w:r>
      <w:r>
        <w:instrText>مصفوفة</w:instrText>
      </w:r>
      <w:r>
        <w:instrText xml:space="preserve"> </w:instrText>
      </w:r>
      <w:r>
        <w:instrText>التخزين</w:instrText>
      </w:r>
      <w:bookmarkEnd w:id="430"/>
      <w:r>
        <w:instrText>" \l 2</w:instrText>
      </w:r>
      <w:r>
        <w:fldChar w:fldCharType="end"/>
      </w:r>
    </w:p>
    <w:p w:rsidR="002453E1" w:rsidRDefault="00A73845">
      <w:pPr>
        <w:pStyle w:val="ProductList-Body"/>
        <w:rPr>
          <w:rtl/>
        </w:rPr>
      </w:pPr>
      <w:r>
        <w:rPr>
          <w:rtl/>
        </w:rPr>
        <w:t xml:space="preserve">تمنح شركة Microsoft العميل ترخيصًا غير حصري ولا يمكن نقل ملكيته ومحدودًا لاستخدام </w:t>
      </w:r>
      <w:r>
        <w:rPr>
          <w:rtl/>
        </w:rPr>
        <w:t>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w:t>
      </w:r>
      <w:r>
        <w:rPr>
          <w:rtl/>
        </w:rPr>
        <w:t>ة Microsoft بكل الحقوق الأخرى.</w:t>
      </w:r>
    </w:p>
    <w:p w:rsidR="002453E1" w:rsidRDefault="002453E1">
      <w:pPr>
        <w:pStyle w:val="ProductList-Body"/>
        <w:rPr>
          <w:rtl/>
        </w:rPr>
      </w:pPr>
    </w:p>
    <w:p w:rsidR="002453E1" w:rsidRDefault="00A73845">
      <w:pPr>
        <w:pStyle w:val="ProductList-ClauseHeading"/>
        <w:outlineLvl w:val="2"/>
        <w:rPr>
          <w:rtl/>
        </w:rPr>
      </w:pPr>
      <w:r>
        <w:rPr>
          <w:rtl/>
        </w:rPr>
        <w:t>القيود</w:t>
      </w:r>
    </w:p>
    <w:p w:rsidR="002453E1" w:rsidRDefault="00A73845">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2453E1" w:rsidRDefault="002453E1">
      <w:pPr>
        <w:pStyle w:val="ProductList-Body"/>
        <w:rPr>
          <w:rtl/>
        </w:rPr>
      </w:pPr>
    </w:p>
    <w:p w:rsidR="002453E1" w:rsidRDefault="00A73845">
      <w:pPr>
        <w:pStyle w:val="ProductList-ClauseHeading"/>
        <w:outlineLvl w:val="2"/>
        <w:rPr>
          <w:rtl/>
        </w:rPr>
      </w:pPr>
      <w:r>
        <w:rPr>
          <w:rtl/>
        </w:rPr>
        <w:t>برامج المصدر المفتوح الخاصة بأطراف ثالثة معينة</w:t>
      </w:r>
    </w:p>
    <w:p w:rsidR="002453E1" w:rsidRDefault="00A73845">
      <w:pPr>
        <w:pStyle w:val="ProductList-Body"/>
        <w:rPr>
          <w:rtl/>
        </w:rPr>
      </w:pPr>
      <w:r>
        <w:rPr>
          <w:rtl/>
        </w:rPr>
        <w:t>يجوز توزيع برنامج مصفوفة التخز</w:t>
      </w:r>
      <w:r>
        <w:rPr>
          <w:rtl/>
        </w:rPr>
        <w:t>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w:t>
      </w:r>
      <w:r>
        <w:rPr>
          <w:rtl/>
        </w:rPr>
        <w:t xml:space="preserve">ة ذات مصدر مفتوح"). يوجد أي من تلك التعليمات البرمجية ذات المصدر المفتوح المحددة في إشعارات برامج الأطراف الثالثة على: </w:t>
      </w:r>
      <w:hyperlink r:id="rId139">
        <w:r>
          <w:rPr>
            <w:color w:val="00467F"/>
            <w:u w:val="single"/>
            <w:rtl/>
          </w:rPr>
          <w:t>http://go.microsoft.com/fwlink/?LinkId=627000</w:t>
        </w:r>
      </w:hyperlink>
      <w:r>
        <w:rPr>
          <w:rtl/>
        </w:rPr>
        <w:t xml:space="preserve">، وتكون مرخصة للعميل وفقًا </w:t>
      </w:r>
      <w:r>
        <w:rPr>
          <w:rtl/>
        </w:rPr>
        <w:t>للتراخيص السارية ذات المصدر المفتوح.</w:t>
      </w:r>
    </w:p>
    <w:p w:rsidR="002453E1" w:rsidRDefault="002453E1">
      <w:pPr>
        <w:pStyle w:val="ProductList-Body"/>
        <w:rPr>
          <w:rtl/>
        </w:rPr>
      </w:pPr>
    </w:p>
    <w:p w:rsidR="002453E1" w:rsidRDefault="00A73845">
      <w:pPr>
        <w:pStyle w:val="ProductList-ClauseHeading"/>
        <w:outlineLvl w:val="2"/>
        <w:rPr>
          <w:rtl/>
        </w:rPr>
      </w:pPr>
      <w:r>
        <w:rPr>
          <w:rtl/>
        </w:rPr>
        <w:t>التنشيط/الموافقة على الخدمات المستندة إلى الإنترنت</w:t>
      </w:r>
    </w:p>
    <w:p w:rsidR="002453E1" w:rsidRDefault="00A73845">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w:t>
      </w:r>
      <w:r>
        <w:rPr>
          <w:rtl/>
        </w:rPr>
        <w:t>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w:t>
      </w:r>
      <w:r>
        <w:rPr>
          <w:rtl/>
        </w:rPr>
        <w:t xml:space="preserve">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2453E1" w:rsidRDefault="002453E1">
      <w:pPr>
        <w:pStyle w:val="ProductList-Body"/>
        <w:rPr>
          <w:rtl/>
        </w:rPr>
      </w:pPr>
    </w:p>
    <w:p w:rsidR="002453E1" w:rsidRDefault="00A73845">
      <w:pPr>
        <w:pStyle w:val="ProductList-ClauseHeading"/>
        <w:outlineLvl w:val="2"/>
        <w:rPr>
          <w:rtl/>
        </w:rPr>
      </w:pPr>
      <w:r>
        <w:rPr>
          <w:rtl/>
        </w:rPr>
        <w:t>تحديثات برنامج مصفوفة الت</w:t>
      </w:r>
      <w:r>
        <w:rPr>
          <w:rtl/>
        </w:rPr>
        <w:t>خزين</w:t>
      </w:r>
    </w:p>
    <w:p w:rsidR="002453E1" w:rsidRDefault="00A73845">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2453E1" w:rsidRDefault="002453E1">
      <w:pPr>
        <w:pStyle w:val="ProductList-Body"/>
        <w:rPr>
          <w:rtl/>
        </w:rPr>
      </w:pPr>
    </w:p>
    <w:p w:rsidR="002453E1" w:rsidRDefault="00A73845">
      <w:pPr>
        <w:pStyle w:val="ProductList-Offering1Heading"/>
        <w:outlineLvl w:val="1"/>
        <w:rPr>
          <w:rtl/>
        </w:rPr>
      </w:pPr>
      <w:bookmarkStart w:id="431" w:name="_Sec903"/>
      <w:r>
        <w:rPr>
          <w:rtl/>
        </w:rPr>
        <w:t>ضمان الجهاز المحدود</w:t>
      </w:r>
      <w:bookmarkEnd w:id="431"/>
      <w:r>
        <w:fldChar w:fldCharType="begin"/>
      </w:r>
      <w:r>
        <w:instrText xml:space="preserve"> TC "</w:instrText>
      </w:r>
      <w:bookmarkStart w:id="432" w:name="_Toc449304717"/>
      <w:r>
        <w:instrText>ضمان</w:instrText>
      </w:r>
      <w:r>
        <w:instrText xml:space="preserve"> </w:instrText>
      </w:r>
      <w:r>
        <w:instrText>الجهاز</w:instrText>
      </w:r>
      <w:r>
        <w:instrText xml:space="preserve"> </w:instrText>
      </w:r>
      <w:r>
        <w:instrText>المحدود</w:instrText>
      </w:r>
      <w:bookmarkEnd w:id="432"/>
      <w:r>
        <w:instrText>" \l 2</w:instrText>
      </w:r>
      <w:r>
        <w:fldChar w:fldCharType="end"/>
      </w:r>
    </w:p>
    <w:p w:rsidR="002453E1" w:rsidRDefault="00A73845">
      <w:pPr>
        <w:pStyle w:val="ProductList-Body"/>
        <w:rPr>
          <w:rtl/>
        </w:rPr>
      </w:pPr>
      <w:r>
        <w:rPr>
          <w:rtl/>
        </w:rPr>
        <w:t>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w:t>
      </w:r>
      <w:r>
        <w:rPr>
          <w:rtl/>
        </w:rPr>
        <w:t>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w:t>
      </w:r>
      <w:r>
        <w:rPr>
          <w:rtl/>
        </w:rPr>
        <w:t xml:space="preserve">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w:t>
      </w:r>
      <w:r>
        <w:rPr>
          <w:rtl/>
        </w:rPr>
        <w:t xml:space="preserve">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w:t>
      </w:r>
      <w:r>
        <w:rPr>
          <w:b/>
          <w:rtl/>
        </w:rPr>
        <w:t xml:space="preserve"> الجودة المُرضية أو حق الملكية أو عدم التعدي أو القابلية للتسويق أو الملاءمة لغرض معين</w:t>
      </w:r>
      <w:r>
        <w:rPr>
          <w:rtl/>
        </w:rPr>
        <w:t>.</w:t>
      </w:r>
    </w:p>
    <w:p w:rsidR="002453E1" w:rsidRDefault="00A73845">
      <w:pPr>
        <w:pStyle w:val="ProductList-Offering1Heading"/>
        <w:outlineLvl w:val="1"/>
        <w:rPr>
          <w:rtl/>
        </w:rPr>
      </w:pPr>
      <w:bookmarkStart w:id="433" w:name="_Sec904"/>
      <w:r>
        <w:rPr>
          <w:rtl/>
        </w:rPr>
        <w:t>التعويضات. الدفاع ضد مطالبات الأطراف الثالثة</w:t>
      </w:r>
      <w:bookmarkEnd w:id="433"/>
      <w:r>
        <w:fldChar w:fldCharType="begin"/>
      </w:r>
      <w:r>
        <w:instrText xml:space="preserve"> TC "</w:instrText>
      </w:r>
      <w:bookmarkStart w:id="434" w:name="_Toc449304718"/>
      <w:r>
        <w:instrText>التعويضات</w:instrText>
      </w:r>
      <w:r>
        <w:instrText xml:space="preserve">. </w:instrText>
      </w:r>
      <w:r>
        <w:instrText>الدفاع</w:instrText>
      </w:r>
      <w:r>
        <w:instrText xml:space="preserve"> </w:instrText>
      </w:r>
      <w:r>
        <w:instrText>ضد</w:instrText>
      </w:r>
      <w:r>
        <w:instrText xml:space="preserve"> </w:instrText>
      </w:r>
      <w:r>
        <w:instrText>مطالبات</w:instrText>
      </w:r>
      <w:r>
        <w:instrText xml:space="preserve"> </w:instrText>
      </w:r>
      <w:r>
        <w:instrText>الأطراف</w:instrText>
      </w:r>
      <w:r>
        <w:instrText xml:space="preserve"> </w:instrText>
      </w:r>
      <w:r>
        <w:instrText>الثالثة</w:instrText>
      </w:r>
      <w:bookmarkEnd w:id="434"/>
      <w:r>
        <w:instrText>" \l 2</w:instrText>
      </w:r>
      <w:r>
        <w:fldChar w:fldCharType="end"/>
      </w:r>
    </w:p>
    <w:p w:rsidR="002453E1" w:rsidRDefault="00A73845">
      <w:pPr>
        <w:pStyle w:val="ProductList-Body"/>
        <w:rPr>
          <w:rtl/>
        </w:rPr>
      </w:pPr>
      <w:r>
        <w:rPr>
          <w:rtl/>
        </w:rPr>
        <w:t xml:space="preserve">تدافع Microsoft عن العميل ضد أية مطالبات يرفعها طرف ثالث غير تابع </w:t>
      </w:r>
      <w:r>
        <w:rPr>
          <w:rtl/>
        </w:rPr>
        <w:t>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2453E1" w:rsidRDefault="00A73845">
      <w:pPr>
        <w:pStyle w:val="ProductList-Offering1Heading"/>
        <w:outlineLvl w:val="1"/>
        <w:rPr>
          <w:rtl/>
        </w:rPr>
      </w:pPr>
      <w:bookmarkStart w:id="435" w:name="_Sec905"/>
      <w:r>
        <w:rPr>
          <w:rtl/>
        </w:rPr>
        <w:t>تحديد المسؤ</w:t>
      </w:r>
      <w:r>
        <w:rPr>
          <w:rtl/>
        </w:rPr>
        <w:t>ولية</w:t>
      </w:r>
      <w:bookmarkEnd w:id="435"/>
      <w:r>
        <w:fldChar w:fldCharType="begin"/>
      </w:r>
      <w:r>
        <w:instrText xml:space="preserve"> TC "</w:instrText>
      </w:r>
      <w:bookmarkStart w:id="436" w:name="_Toc449304719"/>
      <w:r>
        <w:instrText>تحديد</w:instrText>
      </w:r>
      <w:r>
        <w:instrText xml:space="preserve"> </w:instrText>
      </w:r>
      <w:r>
        <w:instrText>المسؤولية</w:instrText>
      </w:r>
      <w:bookmarkEnd w:id="436"/>
      <w:r>
        <w:instrText>" \l 2</w:instrText>
      </w:r>
      <w:r>
        <w:fldChar w:fldCharType="end"/>
      </w:r>
    </w:p>
    <w:p w:rsidR="002453E1" w:rsidRDefault="00A73845">
      <w:pPr>
        <w:pStyle w:val="ProductList-Body"/>
        <w:rPr>
          <w:rtl/>
        </w:rPr>
      </w:pPr>
      <w:r>
        <w:rPr>
          <w:rtl/>
        </w:rPr>
        <w:lastRenderedPageBreak/>
        <w:t>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w:t>
      </w:r>
      <w:r>
        <w:rPr>
          <w:rtl/>
        </w:rPr>
        <w:t xml:space="preserve">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w:t>
      </w:r>
      <w:r>
        <w:rPr>
          <w:b/>
          <w:rtl/>
        </w:rPr>
        <w:t>منطبقة على أي من الطرفين على (1) التزامات السرية، أو (2) التزامات الدفاع، أو (3) خرق حقوق الملكية الفكرية للطرف الآخر</w:t>
      </w:r>
      <w:r>
        <w:rPr>
          <w:rtl/>
        </w:rPr>
        <w:t>.</w:t>
      </w:r>
    </w:p>
    <w:p w:rsidR="002453E1" w:rsidRDefault="00A73845">
      <w:pPr>
        <w:pStyle w:val="ProductList-Offering1Heading"/>
        <w:outlineLvl w:val="1"/>
        <w:rPr>
          <w:rtl/>
        </w:rPr>
      </w:pPr>
      <w:bookmarkStart w:id="437" w:name="_Sec906"/>
      <w:r>
        <w:rPr>
          <w:rtl/>
        </w:rPr>
        <w:t>قوانين التحكم في التصدير المعمول بها في الولايات المتحدة</w:t>
      </w:r>
      <w:bookmarkEnd w:id="437"/>
      <w:r>
        <w:fldChar w:fldCharType="begin"/>
      </w:r>
      <w:r>
        <w:instrText xml:space="preserve"> TC "</w:instrText>
      </w:r>
      <w:bookmarkStart w:id="438" w:name="_Toc449304720"/>
      <w:r>
        <w:instrText>قوانين</w:instrText>
      </w:r>
      <w:r>
        <w:instrText xml:space="preserve"> </w:instrText>
      </w:r>
      <w:r>
        <w:instrText>التحكم</w:instrText>
      </w:r>
      <w:r>
        <w:instrText xml:space="preserve"> </w:instrText>
      </w:r>
      <w:r>
        <w:instrText>في</w:instrText>
      </w:r>
      <w:r>
        <w:instrText xml:space="preserve"> </w:instrText>
      </w:r>
      <w:r>
        <w:instrText>التصدير</w:instrText>
      </w:r>
      <w:r>
        <w:instrText xml:space="preserve"> </w:instrText>
      </w:r>
      <w:r>
        <w:instrText>المعمول</w:instrText>
      </w:r>
      <w:r>
        <w:instrText xml:space="preserve"> </w:instrText>
      </w:r>
      <w:r>
        <w:instrText>بها</w:instrText>
      </w:r>
      <w:r>
        <w:instrText xml:space="preserve"> </w:instrText>
      </w:r>
      <w:r>
        <w:instrText>في</w:instrText>
      </w:r>
      <w:r>
        <w:instrText xml:space="preserve"> </w:instrText>
      </w:r>
      <w:r>
        <w:instrText>الولايات</w:instrText>
      </w:r>
      <w:r>
        <w:instrText xml:space="preserve"> </w:instrText>
      </w:r>
      <w:r>
        <w:instrText>المتحدة</w:instrText>
      </w:r>
      <w:bookmarkEnd w:id="438"/>
      <w:r>
        <w:instrText>" \l 2</w:instrText>
      </w:r>
      <w:r>
        <w:fldChar w:fldCharType="end"/>
      </w:r>
    </w:p>
    <w:p w:rsidR="002453E1" w:rsidRDefault="00A73845">
      <w:pPr>
        <w:pStyle w:val="ProductList-Body"/>
        <w:rPr>
          <w:rtl/>
        </w:rPr>
      </w:pPr>
      <w:r>
        <w:rPr>
          <w:rtl/>
        </w:rPr>
        <w:t>تخضع مصفوفا</w:t>
      </w:r>
      <w:r>
        <w:rPr>
          <w:rtl/>
        </w:rPr>
        <w:t>ت التخزين للشروط المنصوص عليها في اتفاقية الترخيص المجمع المبرمة مع العميل فيما يتعلق بقوانين التصدير الأمريكية.</w:t>
      </w:r>
    </w:p>
    <w:p w:rsidR="002453E1" w:rsidRDefault="00A73845">
      <w:pPr>
        <w:pStyle w:val="ProductList-Offering1Heading"/>
        <w:outlineLvl w:val="1"/>
        <w:rPr>
          <w:rtl/>
        </w:rPr>
      </w:pPr>
      <w:bookmarkStart w:id="439" w:name="_Sec907"/>
      <w:r>
        <w:rPr>
          <w:rtl/>
        </w:rPr>
        <w:t>جمع المعلومات التشخيصية</w:t>
      </w:r>
      <w:bookmarkEnd w:id="439"/>
      <w:r>
        <w:fldChar w:fldCharType="begin"/>
      </w:r>
      <w:r>
        <w:instrText xml:space="preserve"> TC "</w:instrText>
      </w:r>
      <w:bookmarkStart w:id="440" w:name="_Toc449304721"/>
      <w:r>
        <w:instrText>جمع</w:instrText>
      </w:r>
      <w:r>
        <w:instrText xml:space="preserve"> </w:instrText>
      </w:r>
      <w:r>
        <w:instrText>المعلومات</w:instrText>
      </w:r>
      <w:r>
        <w:instrText xml:space="preserve"> </w:instrText>
      </w:r>
      <w:r>
        <w:instrText>التشخيصية</w:instrText>
      </w:r>
      <w:bookmarkEnd w:id="440"/>
      <w:r>
        <w:instrText>" \l 2</w:instrText>
      </w:r>
      <w:r>
        <w:fldChar w:fldCharType="end"/>
      </w:r>
    </w:p>
    <w:p w:rsidR="002453E1" w:rsidRDefault="00A73845">
      <w:pPr>
        <w:pStyle w:val="ProductList-Body"/>
        <w:rPr>
          <w:rtl/>
        </w:rPr>
      </w:pPr>
      <w:r>
        <w:rPr>
          <w:rtl/>
        </w:rPr>
        <w:t>قد تجمع Microsoft معلومات لمساعدة Microsoft في تشخيص المشاكل المتعلقة بمصفوفة التخز</w:t>
      </w:r>
      <w:r>
        <w:rPr>
          <w:rtl/>
        </w:rPr>
        <w:t>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w:t>
      </w:r>
      <w:r>
        <w:rPr>
          <w:rtl/>
        </w:rPr>
        <w:t>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w:t>
      </w:r>
      <w:r>
        <w:rPr>
          <w:rtl/>
        </w:rPr>
        <w:t xml:space="preserve">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w:t>
      </w:r>
      <w:r>
        <w:rPr>
          <w:rtl/>
        </w:rPr>
        <w:t>ft على موافقة صريحة من العميل. توفر Microsoft هذه المعلومات لغرض حل مشكلة محددة متعلقة بالجهاز. لمعرفة المزيد حول خصوصية مصفوفة التخزين، راجع https://www.microsoft.com/en-us/privacystatement.</w:t>
      </w:r>
    </w:p>
    <w:p w:rsidR="002453E1" w:rsidRDefault="00A73845">
      <w:pPr>
        <w:pStyle w:val="ProductList-Offering1Heading"/>
        <w:outlineLvl w:val="1"/>
        <w:rPr>
          <w:rtl/>
        </w:rPr>
      </w:pPr>
      <w:bookmarkStart w:id="441" w:name="_Sec908"/>
      <w:r>
        <w:rPr>
          <w:rtl/>
        </w:rPr>
        <w:t>الاستخدام الحكومي</w:t>
      </w:r>
      <w:bookmarkEnd w:id="441"/>
      <w:r>
        <w:fldChar w:fldCharType="begin"/>
      </w:r>
      <w:r>
        <w:instrText xml:space="preserve"> TC "</w:instrText>
      </w:r>
      <w:bookmarkStart w:id="442" w:name="_Toc449304722"/>
      <w:r>
        <w:instrText>الاستخدام</w:instrText>
      </w:r>
      <w:r>
        <w:instrText xml:space="preserve"> </w:instrText>
      </w:r>
      <w:r>
        <w:instrText>الحكومي</w:instrText>
      </w:r>
      <w:bookmarkEnd w:id="442"/>
      <w:r>
        <w:instrText>" \l 2</w:instrText>
      </w:r>
      <w:r>
        <w:fldChar w:fldCharType="end"/>
      </w:r>
    </w:p>
    <w:p w:rsidR="002453E1" w:rsidRDefault="00A73845">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w:t>
        </w:r>
        <w:r>
          <w:rPr>
            <w:rtl/>
          </w:rPr>
          <w:t>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w:t>
        </w:r>
        <w:r>
          <w:rPr>
            <w:rtl/>
          </w:rPr>
          <w:t>e القياسي لصالح العميل واستخداماته لوحده ولا تقدم لأي استخدام أو منفعة شخصية لأي موظف حكومي فردي.</w:t>
        </w:r>
      </w:dir>
    </w:p>
    <w:p w:rsidR="002453E1" w:rsidRDefault="002453E1">
      <w:pPr>
        <w:pStyle w:val="ProductList-Body"/>
        <w:jc w:val="right"/>
        <w:rPr>
          <w:rtl/>
        </w:rPr>
      </w:pPr>
    </w:p>
    <w:tbl>
      <w:tblPr>
        <w:tblStyle w:val="PURTable"/>
        <w:bidiVisual/>
        <w:tblW w:w="0" w:type="dxa"/>
        <w:tblLook w:val="04A0" w:firstRow="1" w:lastRow="0" w:firstColumn="1" w:lastColumn="0" w:noHBand="0" w:noVBand="1"/>
      </w:tblPr>
      <w:tblGrid>
        <w:gridCol w:w="10800"/>
      </w:tblGrid>
      <w:tr w:rsidR="00245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3E1" w:rsidRDefault="00A73845">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2453E1" w:rsidRDefault="002453E1">
      <w:pPr>
        <w:pStyle w:val="ProductList-Body"/>
        <w:rPr>
          <w:rtl/>
        </w:rPr>
      </w:pPr>
    </w:p>
    <w:p w:rsidR="002453E1" w:rsidRDefault="002453E1">
      <w:pPr>
        <w:sectPr w:rsidR="002453E1">
          <w:headerReference w:type="default" r:id="rId140"/>
          <w:footerReference w:type="default" r:id="rId141"/>
          <w:type w:val="continuous"/>
          <w:pgSz w:w="12240" w:h="15840" w:code="1"/>
          <w:pgMar w:top="1170" w:right="720" w:bottom="720" w:left="720" w:header="432" w:footer="288" w:gutter="0"/>
          <w:cols w:space="360"/>
        </w:sectPr>
      </w:pPr>
    </w:p>
    <w:bookmarkEnd w:id="423"/>
    <w:p w:rsidR="002453E1" w:rsidRDefault="00A73845">
      <w:pPr>
        <w:pStyle w:val="ProductList-SectionHeading"/>
        <w:pageBreakBefore/>
        <w:outlineLvl w:val="0"/>
        <w:rPr>
          <w:rtl/>
        </w:rPr>
      </w:pPr>
      <w:r>
        <w:rPr>
          <w:rtl/>
        </w:rPr>
        <w:lastRenderedPageBreak/>
        <w:t>الفهرس</w:t>
      </w:r>
      <w:r>
        <w:fldChar w:fldCharType="begin"/>
      </w:r>
      <w:r>
        <w:instrText xml:space="preserve"> TC "</w:instrText>
      </w:r>
      <w:bookmarkStart w:id="443" w:name="_Toc449304723"/>
      <w:r>
        <w:instrText>الفهرس</w:instrText>
      </w:r>
      <w:bookmarkEnd w:id="443"/>
      <w:r>
        <w:instrText>" \l 1</w:instrText>
      </w:r>
      <w:r>
        <w:fldChar w:fldCharType="end"/>
      </w:r>
    </w:p>
    <w:p w:rsidR="002453E1" w:rsidRDefault="002453E1">
      <w:pPr>
        <w:pStyle w:val="ProductList-Body"/>
        <w:rPr>
          <w:rtl/>
        </w:rPr>
      </w:pPr>
    </w:p>
    <w:p w:rsidR="002453E1" w:rsidRDefault="002453E1">
      <w:pPr>
        <w:sectPr w:rsidR="002453E1">
          <w:headerReference w:type="default" r:id="rId142"/>
          <w:footerReference w:type="default" r:id="rId143"/>
          <w:type w:val="continuous"/>
          <w:pgSz w:w="12240" w:h="15840" w:code="1"/>
          <w:pgMar w:top="1170" w:right="720" w:bottom="720" w:left="720" w:header="432" w:footer="288" w:gutter="0"/>
          <w:cols w:space="360"/>
          <w:bidi/>
        </w:sectPr>
      </w:pPr>
    </w:p>
    <w:p w:rsidR="006F5723" w:rsidRDefault="00A73845">
      <w:pPr>
        <w:pStyle w:val="ProductList-Body"/>
        <w:rPr>
          <w:noProof/>
        </w:rPr>
        <w:sectPr w:rsidR="006F5723" w:rsidSect="006F5723">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6F5723" w:rsidRDefault="006F5723">
      <w:pPr>
        <w:pStyle w:val="Index1"/>
        <w:tabs>
          <w:tab w:val="right" w:pos="5030"/>
        </w:tabs>
        <w:rPr>
          <w:noProof/>
        </w:rPr>
      </w:pPr>
      <w:r>
        <w:rPr>
          <w:noProof/>
        </w:rPr>
        <w:t>Access 2016, 24</w:t>
      </w:r>
    </w:p>
    <w:p w:rsidR="006F5723" w:rsidRDefault="006F5723">
      <w:pPr>
        <w:pStyle w:val="Index1"/>
        <w:tabs>
          <w:tab w:val="right" w:pos="5030"/>
        </w:tabs>
        <w:rPr>
          <w:noProof/>
        </w:rPr>
      </w:pPr>
      <w:r>
        <w:rPr>
          <w:noProof/>
        </w:rPr>
        <w:t>Apple Macintosh, 43</w:t>
      </w:r>
    </w:p>
    <w:p w:rsidR="006F5723" w:rsidRDefault="006F5723">
      <w:pPr>
        <w:pStyle w:val="Index1"/>
        <w:tabs>
          <w:tab w:val="right" w:pos="5030"/>
        </w:tabs>
        <w:rPr>
          <w:noProof/>
        </w:rPr>
      </w:pPr>
      <w:r>
        <w:rPr>
          <w:noProof/>
        </w:rPr>
        <w:t>Azure Active Directory Basic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57</w:t>
      </w:r>
    </w:p>
    <w:p w:rsidR="006F5723" w:rsidRDefault="006F5723">
      <w:pPr>
        <w:pStyle w:val="Index1"/>
        <w:tabs>
          <w:tab w:val="right" w:pos="5030"/>
        </w:tabs>
        <w:rPr>
          <w:noProof/>
        </w:rPr>
      </w:pPr>
      <w:r>
        <w:rPr>
          <w:noProof/>
        </w:rPr>
        <w:t>Azure Active Directory Premium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57</w:t>
      </w:r>
    </w:p>
    <w:p w:rsidR="006F5723" w:rsidRDefault="006F5723">
      <w:pPr>
        <w:pStyle w:val="Index1"/>
        <w:tabs>
          <w:tab w:val="right" w:pos="5030"/>
        </w:tabs>
        <w:rPr>
          <w:noProof/>
        </w:rPr>
      </w:pPr>
      <w:r>
        <w:rPr>
          <w:noProof/>
        </w:rPr>
        <w:t>Azure RemoteApp, 58</w:t>
      </w:r>
    </w:p>
    <w:p w:rsidR="006F5723" w:rsidRDefault="006F5723">
      <w:pPr>
        <w:pStyle w:val="Index1"/>
        <w:tabs>
          <w:tab w:val="right" w:pos="5030"/>
        </w:tabs>
        <w:rPr>
          <w:noProof/>
        </w:rPr>
      </w:pPr>
      <w:r>
        <w:rPr>
          <w:noProof/>
        </w:rPr>
        <w:t>Azure Rights Management Premium Add-on, 69</w:t>
      </w:r>
    </w:p>
    <w:p w:rsidR="006F5723" w:rsidRDefault="006F5723">
      <w:pPr>
        <w:pStyle w:val="Index1"/>
        <w:tabs>
          <w:tab w:val="right" w:pos="5030"/>
        </w:tabs>
        <w:rPr>
          <w:noProof/>
        </w:rPr>
      </w:pPr>
      <w:r>
        <w:rPr>
          <w:noProof/>
        </w:rPr>
        <w:t>Azure Site Recovery, 92</w:t>
      </w:r>
    </w:p>
    <w:p w:rsidR="006F5723" w:rsidRDefault="006F5723">
      <w:pPr>
        <w:pStyle w:val="Index1"/>
        <w:tabs>
          <w:tab w:val="right" w:pos="5030"/>
        </w:tabs>
        <w:rPr>
          <w:noProof/>
        </w:rPr>
      </w:pPr>
      <w:r>
        <w:rPr>
          <w:noProof/>
        </w:rPr>
        <w:t>BizTalk Server, 90</w:t>
      </w:r>
    </w:p>
    <w:p w:rsidR="006F5723" w:rsidRDefault="006F5723">
      <w:pPr>
        <w:pStyle w:val="Index1"/>
        <w:tabs>
          <w:tab w:val="right" w:pos="5030"/>
        </w:tabs>
        <w:rPr>
          <w:noProof/>
        </w:rPr>
      </w:pPr>
      <w:r>
        <w:rPr>
          <w:noProof/>
        </w:rPr>
        <w:t>BizTalk Server 2013, 14</w:t>
      </w:r>
    </w:p>
    <w:p w:rsidR="006F5723" w:rsidRDefault="006F5723">
      <w:pPr>
        <w:pStyle w:val="Index1"/>
        <w:tabs>
          <w:tab w:val="right" w:pos="5030"/>
        </w:tabs>
        <w:rPr>
          <w:noProof/>
        </w:rPr>
      </w:pPr>
      <w:r>
        <w:rPr>
          <w:noProof/>
        </w:rPr>
        <w:t>BizTalk Server 2013 R2 Branch Edition, 14</w:t>
      </w:r>
    </w:p>
    <w:p w:rsidR="006F5723" w:rsidRDefault="006F5723">
      <w:pPr>
        <w:pStyle w:val="Index1"/>
        <w:tabs>
          <w:tab w:val="right" w:pos="5030"/>
        </w:tabs>
        <w:rPr>
          <w:noProof/>
        </w:rPr>
      </w:pPr>
      <w:r>
        <w:rPr>
          <w:noProof/>
        </w:rPr>
        <w:t>BizTalk Server 2013 R2 Branch IDC, 14</w:t>
      </w:r>
    </w:p>
    <w:p w:rsidR="006F5723" w:rsidRDefault="006F5723">
      <w:pPr>
        <w:pStyle w:val="Index1"/>
        <w:tabs>
          <w:tab w:val="right" w:pos="5030"/>
        </w:tabs>
        <w:rPr>
          <w:noProof/>
        </w:rPr>
      </w:pPr>
      <w:r>
        <w:rPr>
          <w:noProof/>
        </w:rPr>
        <w:t>BizTalk Server 2013 R2 Enterprise Edition, 14</w:t>
      </w:r>
    </w:p>
    <w:p w:rsidR="006F5723" w:rsidRDefault="006F5723">
      <w:pPr>
        <w:pStyle w:val="Index1"/>
        <w:tabs>
          <w:tab w:val="right" w:pos="5030"/>
        </w:tabs>
        <w:rPr>
          <w:noProof/>
        </w:rPr>
      </w:pPr>
      <w:r>
        <w:rPr>
          <w:noProof/>
        </w:rPr>
        <w:t>BizTalk Server 2013 R2 Standard Edition, 14</w:t>
      </w:r>
    </w:p>
    <w:p w:rsidR="006F5723" w:rsidRDefault="006F5723">
      <w:pPr>
        <w:pStyle w:val="Index1"/>
        <w:tabs>
          <w:tab w:val="right" w:pos="5030"/>
        </w:tabs>
        <w:rPr>
          <w:noProof/>
        </w:rPr>
      </w:pPr>
      <w:r>
        <w:rPr>
          <w:noProof/>
        </w:rPr>
        <w:t>BizTalk Server 2013 R2 Standard Edition IDC, 14</w:t>
      </w:r>
    </w:p>
    <w:p w:rsidR="006F5723" w:rsidRDefault="006F5723">
      <w:pPr>
        <w:pStyle w:val="Index1"/>
        <w:tabs>
          <w:tab w:val="right" w:pos="5030"/>
        </w:tabs>
        <w:rPr>
          <w:noProof/>
        </w:rPr>
      </w:pPr>
      <w:r>
        <w:rPr>
          <w:noProof/>
        </w:rPr>
        <w:t>BizTalk Server Branch, 92</w:t>
      </w:r>
    </w:p>
    <w:p w:rsidR="006F5723" w:rsidRDefault="006F5723">
      <w:pPr>
        <w:pStyle w:val="Index1"/>
        <w:tabs>
          <w:tab w:val="right" w:pos="5030"/>
        </w:tabs>
        <w:rPr>
          <w:noProof/>
        </w:rPr>
      </w:pPr>
      <w:r>
        <w:rPr>
          <w:noProof/>
        </w:rPr>
        <w:t>BizTalk Server Enterprise, 92</w:t>
      </w:r>
    </w:p>
    <w:p w:rsidR="006F5723" w:rsidRDefault="006F5723">
      <w:pPr>
        <w:pStyle w:val="Index1"/>
        <w:tabs>
          <w:tab w:val="right" w:pos="5030"/>
        </w:tabs>
        <w:rPr>
          <w:noProof/>
        </w:rPr>
      </w:pPr>
      <w:r>
        <w:rPr>
          <w:noProof/>
        </w:rPr>
        <w:t>BizTalk Server Standard, 92</w:t>
      </w:r>
    </w:p>
    <w:p w:rsidR="006F5723" w:rsidRDefault="006F5723">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15</w:t>
      </w:r>
    </w:p>
    <w:p w:rsidR="006F5723" w:rsidRDefault="006F5723">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6F5723" w:rsidRDefault="006F5723">
      <w:pPr>
        <w:pStyle w:val="Index1"/>
        <w:tabs>
          <w:tab w:val="right" w:pos="5030"/>
        </w:tabs>
        <w:rPr>
          <w:noProof/>
        </w:rPr>
      </w:pPr>
      <w:r>
        <w:rPr>
          <w:noProof/>
        </w:rPr>
        <w:t>CIS Datacenter, 90</w:t>
      </w:r>
    </w:p>
    <w:p w:rsidR="006F5723" w:rsidRDefault="006F5723">
      <w:pPr>
        <w:pStyle w:val="Index1"/>
        <w:tabs>
          <w:tab w:val="right" w:pos="5030"/>
        </w:tabs>
        <w:rPr>
          <w:noProof/>
        </w:rPr>
      </w:pPr>
      <w:r>
        <w:rPr>
          <w:noProof/>
        </w:rPr>
        <w:t>CIS Standard, 90</w:t>
      </w:r>
    </w:p>
    <w:p w:rsidR="006F5723" w:rsidRDefault="006F5723">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rsidR="006F5723" w:rsidRDefault="006F5723">
      <w:pPr>
        <w:pStyle w:val="Index1"/>
        <w:tabs>
          <w:tab w:val="right" w:pos="5030"/>
        </w:tabs>
        <w:rPr>
          <w:noProof/>
        </w:rPr>
      </w:pPr>
      <w:r>
        <w:rPr>
          <w:noProof/>
        </w:rPr>
        <w:t>Communicator for Mac 2011, 26</w:t>
      </w:r>
    </w:p>
    <w:p w:rsidR="006F5723" w:rsidRDefault="006F5723">
      <w:pPr>
        <w:pStyle w:val="Index1"/>
        <w:tabs>
          <w:tab w:val="right" w:pos="5030"/>
        </w:tabs>
        <w:rPr>
          <w:noProof/>
        </w:rPr>
      </w:pPr>
      <w:r>
        <w:rPr>
          <w:noProof/>
        </w:rPr>
        <w:t>Core CAL, 86</w:t>
      </w:r>
    </w:p>
    <w:p w:rsidR="006F5723" w:rsidRDefault="006F5723">
      <w:pPr>
        <w:pStyle w:val="Index1"/>
        <w:tabs>
          <w:tab w:val="right" w:pos="5030"/>
        </w:tabs>
        <w:rPr>
          <w:noProof/>
        </w:rPr>
      </w:pPr>
      <w:r>
        <w:rPr>
          <w:noProof/>
        </w:rPr>
        <w:t xml:space="preserve">Core CAL Bridge </w:t>
      </w:r>
      <w:r>
        <w:rPr>
          <w:rFonts w:ascii="Arial" w:hAnsi="Arial" w:cs="Arial"/>
          <w:noProof/>
        </w:rPr>
        <w:t>لـ</w:t>
      </w:r>
      <w:r>
        <w:rPr>
          <w:noProof/>
        </w:rPr>
        <w:t xml:space="preserve"> Office 365, 69</w:t>
      </w:r>
    </w:p>
    <w:p w:rsidR="006F5723" w:rsidRDefault="006F5723">
      <w:pPr>
        <w:pStyle w:val="Index1"/>
        <w:tabs>
          <w:tab w:val="right" w:pos="5030"/>
        </w:tabs>
        <w:rPr>
          <w:noProof/>
        </w:rPr>
      </w:pPr>
      <w:r>
        <w:rPr>
          <w:noProof/>
        </w:rPr>
        <w:t>Core Infrastructure Server Suite Datacenter, 17, 92</w:t>
      </w:r>
    </w:p>
    <w:p w:rsidR="006F5723" w:rsidRDefault="006F5723">
      <w:pPr>
        <w:pStyle w:val="Index1"/>
        <w:tabs>
          <w:tab w:val="right" w:pos="5030"/>
        </w:tabs>
        <w:rPr>
          <w:noProof/>
        </w:rPr>
      </w:pPr>
      <w:r>
        <w:rPr>
          <w:noProof/>
        </w:rPr>
        <w:t>Core Infrastructure Server Suite Standard, 17, 92</w:t>
      </w:r>
    </w:p>
    <w:p w:rsidR="006F5723" w:rsidRDefault="006F5723">
      <w:pPr>
        <w:pStyle w:val="Index1"/>
        <w:tabs>
          <w:tab w:val="right" w:pos="5030"/>
        </w:tabs>
        <w:rPr>
          <w:noProof/>
        </w:rPr>
      </w:pPr>
      <w:r>
        <w:rPr>
          <w:noProof/>
        </w:rPr>
        <w:t>Enterprise CAL, 86</w:t>
      </w:r>
    </w:p>
    <w:p w:rsidR="006F5723" w:rsidRDefault="006F5723">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69</w:t>
      </w:r>
    </w:p>
    <w:p w:rsidR="006F5723" w:rsidRDefault="006F5723">
      <w:pPr>
        <w:pStyle w:val="Index1"/>
        <w:tabs>
          <w:tab w:val="right" w:pos="5030"/>
        </w:tabs>
        <w:rPr>
          <w:noProof/>
        </w:rPr>
      </w:pPr>
      <w:r>
        <w:rPr>
          <w:noProof/>
        </w:rPr>
        <w:t>Enterprise Cloud Suite, 60</w:t>
      </w:r>
    </w:p>
    <w:p w:rsidR="006F5723" w:rsidRDefault="006F5723">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60</w:t>
        </w:r>
      </w:dir>
    </w:p>
    <w:p w:rsidR="006F5723" w:rsidRDefault="006F5723">
      <w:pPr>
        <w:pStyle w:val="Index1"/>
        <w:tabs>
          <w:tab w:val="right" w:pos="5030"/>
        </w:tabs>
        <w:rPr>
          <w:noProof/>
        </w:rPr>
      </w:pPr>
      <w:r>
        <w:rPr>
          <w:noProof/>
        </w:rPr>
        <w:t>Enterprise Mobility Suite, 16, 56, 69</w:t>
      </w:r>
    </w:p>
    <w:p w:rsidR="006F5723" w:rsidRDefault="006F5723">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56</w:t>
      </w:r>
    </w:p>
    <w:p w:rsidR="006F5723" w:rsidRDefault="006F5723">
      <w:pPr>
        <w:pStyle w:val="Index1"/>
        <w:tabs>
          <w:tab w:val="right" w:pos="5030"/>
        </w:tabs>
        <w:rPr>
          <w:noProof/>
        </w:rPr>
      </w:pPr>
      <w:r>
        <w:rPr>
          <w:noProof/>
        </w:rPr>
        <w:t>Excel 2016, 24</w:t>
      </w:r>
    </w:p>
    <w:p w:rsidR="006F5723" w:rsidRDefault="006F5723">
      <w:pPr>
        <w:pStyle w:val="Index1"/>
        <w:tabs>
          <w:tab w:val="right" w:pos="5030"/>
        </w:tabs>
        <w:rPr>
          <w:noProof/>
        </w:rPr>
      </w:pPr>
      <w:r>
        <w:rPr>
          <w:noProof/>
        </w:rPr>
        <w:t xml:space="preserve">Excel 2016 </w:t>
      </w:r>
      <w:r>
        <w:rPr>
          <w:rFonts w:ascii="Arial" w:hAnsi="Arial" w:cs="Arial"/>
          <w:noProof/>
        </w:rPr>
        <w:t>لـ</w:t>
      </w:r>
      <w:r>
        <w:rPr>
          <w:noProof/>
        </w:rPr>
        <w:t xml:space="preserve"> Mac, 25</w:t>
      </w:r>
    </w:p>
    <w:p w:rsidR="006F5723" w:rsidRDefault="006F5723">
      <w:pPr>
        <w:pStyle w:val="Index1"/>
        <w:tabs>
          <w:tab w:val="right" w:pos="5030"/>
        </w:tabs>
        <w:rPr>
          <w:noProof/>
        </w:rPr>
      </w:pPr>
      <w:r>
        <w:rPr>
          <w:noProof/>
        </w:rPr>
        <w:t>Exchange Hosted Archive, 71</w:t>
      </w:r>
    </w:p>
    <w:p w:rsidR="006F5723" w:rsidRDefault="006F5723">
      <w:pPr>
        <w:pStyle w:val="Index1"/>
        <w:tabs>
          <w:tab w:val="right" w:pos="5030"/>
        </w:tabs>
        <w:rPr>
          <w:noProof/>
        </w:rPr>
      </w:pPr>
      <w:r>
        <w:rPr>
          <w:noProof/>
        </w:rPr>
        <w:t>Exchange Online Kiosk, 71</w:t>
      </w:r>
    </w:p>
    <w:p w:rsidR="006F5723" w:rsidRDefault="006F5723">
      <w:pPr>
        <w:pStyle w:val="Index1"/>
        <w:tabs>
          <w:tab w:val="right" w:pos="5030"/>
        </w:tabs>
        <w:rPr>
          <w:noProof/>
        </w:rPr>
      </w:pPr>
      <w:r>
        <w:rPr>
          <w:noProof/>
        </w:rPr>
        <w:t>Exchange Online Protection, 71</w:t>
      </w:r>
    </w:p>
    <w:p w:rsidR="006F5723" w:rsidRDefault="006F5723">
      <w:pPr>
        <w:pStyle w:val="Index1"/>
        <w:tabs>
          <w:tab w:val="right" w:pos="5030"/>
        </w:tabs>
        <w:rPr>
          <w:noProof/>
        </w:rPr>
      </w:pPr>
      <w:r>
        <w:rPr>
          <w:noProof/>
        </w:rPr>
        <w:t xml:space="preserve">Exchange Online </w:t>
      </w:r>
      <w:r>
        <w:rPr>
          <w:rFonts w:ascii="Arial" w:hAnsi="Arial" w:cs="Arial"/>
          <w:noProof/>
        </w:rPr>
        <w:t>الخطة</w:t>
      </w:r>
      <w:r>
        <w:rPr>
          <w:noProof/>
        </w:rPr>
        <w:t xml:space="preserve"> 1, 71</w:t>
      </w:r>
    </w:p>
    <w:p w:rsidR="006F5723" w:rsidRDefault="006F5723">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71</w:t>
      </w:r>
    </w:p>
    <w:p w:rsidR="006F5723" w:rsidRDefault="006F5723">
      <w:pPr>
        <w:pStyle w:val="Index1"/>
        <w:tabs>
          <w:tab w:val="right" w:pos="5030"/>
        </w:tabs>
        <w:rPr>
          <w:noProof/>
        </w:rPr>
      </w:pPr>
      <w:r>
        <w:rPr>
          <w:noProof/>
        </w:rPr>
        <w:t xml:space="preserve">Exchange Online </w:t>
      </w:r>
      <w:r>
        <w:rPr>
          <w:rFonts w:ascii="Arial" w:hAnsi="Arial" w:cs="Arial"/>
          <w:noProof/>
        </w:rPr>
        <w:t>الخطة</w:t>
      </w:r>
      <w:r>
        <w:rPr>
          <w:noProof/>
        </w:rPr>
        <w:t xml:space="preserve"> 1G, 27</w:t>
      </w:r>
    </w:p>
    <w:p w:rsidR="006F5723" w:rsidRDefault="006F5723">
      <w:pPr>
        <w:pStyle w:val="Index1"/>
        <w:tabs>
          <w:tab w:val="right" w:pos="5030"/>
        </w:tabs>
        <w:rPr>
          <w:noProof/>
        </w:rPr>
      </w:pPr>
      <w:r>
        <w:rPr>
          <w:noProof/>
        </w:rPr>
        <w:t xml:space="preserve">Exchange Online </w:t>
      </w:r>
      <w:r>
        <w:rPr>
          <w:rFonts w:ascii="Arial" w:hAnsi="Arial" w:cs="Arial"/>
          <w:noProof/>
        </w:rPr>
        <w:t>الخطة</w:t>
      </w:r>
      <w:r>
        <w:rPr>
          <w:noProof/>
        </w:rPr>
        <w:t xml:space="preserve"> 2, 71</w:t>
      </w:r>
    </w:p>
    <w:p w:rsidR="006F5723" w:rsidRDefault="006F5723">
      <w:pPr>
        <w:pStyle w:val="Index1"/>
        <w:tabs>
          <w:tab w:val="right" w:pos="5030"/>
        </w:tabs>
        <w:rPr>
          <w:noProof/>
        </w:rPr>
      </w:pPr>
      <w:r>
        <w:rPr>
          <w:noProof/>
        </w:rPr>
        <w:t xml:space="preserve">Exchange Online </w:t>
      </w:r>
      <w:r>
        <w:rPr>
          <w:rFonts w:ascii="Arial" w:hAnsi="Arial" w:cs="Arial"/>
          <w:noProof/>
        </w:rPr>
        <w:t>الخطة</w:t>
      </w:r>
      <w:r>
        <w:rPr>
          <w:noProof/>
        </w:rPr>
        <w:t xml:space="preserve"> 2A, 27</w:t>
      </w:r>
    </w:p>
    <w:p w:rsidR="006F5723" w:rsidRDefault="006F5723">
      <w:pPr>
        <w:pStyle w:val="Index1"/>
        <w:tabs>
          <w:tab w:val="right" w:pos="5030"/>
        </w:tabs>
        <w:rPr>
          <w:noProof/>
        </w:rPr>
      </w:pPr>
      <w:r>
        <w:rPr>
          <w:noProof/>
        </w:rPr>
        <w:t>Exchange Server, 92</w:t>
      </w:r>
    </w:p>
    <w:p w:rsidR="006F5723" w:rsidRDefault="006F5723">
      <w:pPr>
        <w:pStyle w:val="Index1"/>
        <w:tabs>
          <w:tab w:val="right" w:pos="5030"/>
        </w:tabs>
        <w:rPr>
          <w:noProof/>
        </w:rPr>
      </w:pPr>
      <w:r>
        <w:rPr>
          <w:noProof/>
        </w:rPr>
        <w:t>Exchange Server 2013, 27</w:t>
      </w:r>
    </w:p>
    <w:p w:rsidR="006F5723" w:rsidRDefault="006F5723">
      <w:pPr>
        <w:pStyle w:val="Index1"/>
        <w:tabs>
          <w:tab w:val="right" w:pos="5030"/>
        </w:tabs>
        <w:rPr>
          <w:noProof/>
        </w:rPr>
      </w:pPr>
      <w:r>
        <w:rPr>
          <w:noProof/>
        </w:rPr>
        <w:t>Exchange Server Enterprise, 92</w:t>
      </w:r>
    </w:p>
    <w:p w:rsidR="006F5723" w:rsidRDefault="006F5723">
      <w:pPr>
        <w:pStyle w:val="Index1"/>
        <w:tabs>
          <w:tab w:val="right" w:pos="5030"/>
        </w:tabs>
        <w:rPr>
          <w:noProof/>
        </w:rPr>
      </w:pPr>
      <w:r>
        <w:rPr>
          <w:noProof/>
        </w:rPr>
        <w:t>Exchange Server Enterprise 2016, 26</w:t>
      </w:r>
    </w:p>
    <w:p w:rsidR="006F5723" w:rsidRDefault="006F5723">
      <w:pPr>
        <w:pStyle w:val="Index1"/>
        <w:tabs>
          <w:tab w:val="right" w:pos="5030"/>
        </w:tabs>
        <w:rPr>
          <w:noProof/>
        </w:rPr>
      </w:pPr>
      <w:r>
        <w:rPr>
          <w:noProof/>
        </w:rPr>
        <w:t>Exchange Server Standard, 92</w:t>
      </w:r>
    </w:p>
    <w:p w:rsidR="006F5723" w:rsidRDefault="006F5723">
      <w:pPr>
        <w:pStyle w:val="Index1"/>
        <w:tabs>
          <w:tab w:val="right" w:pos="5030"/>
        </w:tabs>
        <w:rPr>
          <w:noProof/>
        </w:rPr>
      </w:pPr>
      <w:r>
        <w:rPr>
          <w:noProof/>
        </w:rPr>
        <w:t>Exchange Server Standard 2016, 26</w:t>
      </w:r>
    </w:p>
    <w:p w:rsidR="006F5723" w:rsidRDefault="006F5723">
      <w:pPr>
        <w:pStyle w:val="Index1"/>
        <w:tabs>
          <w:tab w:val="right" w:pos="5030"/>
        </w:tabs>
        <w:rPr>
          <w:noProof/>
        </w:rPr>
      </w:pPr>
      <w:r>
        <w:rPr>
          <w:noProof/>
        </w:rPr>
        <w:t>Forefront Identity Manager 2010 - Windows Live Edition, 19</w:t>
      </w:r>
    </w:p>
    <w:p w:rsidR="006F5723" w:rsidRDefault="006F5723">
      <w:pPr>
        <w:pStyle w:val="Index1"/>
        <w:tabs>
          <w:tab w:val="right" w:pos="5030"/>
        </w:tabs>
        <w:rPr>
          <w:noProof/>
        </w:rPr>
      </w:pPr>
      <w:r>
        <w:rPr>
          <w:noProof/>
        </w:rPr>
        <w:t>Forefront Identity Manager 2010 R2, 23</w:t>
      </w:r>
    </w:p>
    <w:p w:rsidR="006F5723" w:rsidRDefault="006F5723">
      <w:pPr>
        <w:pStyle w:val="Index1"/>
        <w:tabs>
          <w:tab w:val="right" w:pos="5030"/>
        </w:tabs>
        <w:rPr>
          <w:noProof/>
        </w:rPr>
      </w:pPr>
      <w:r>
        <w:rPr>
          <w:noProof/>
        </w:rPr>
        <w:t>Forefront Identity Manager 2010 R2 - Windows Live Edition, 19</w:t>
      </w:r>
    </w:p>
    <w:p w:rsidR="006F5723" w:rsidRDefault="006F5723">
      <w:pPr>
        <w:pStyle w:val="Index1"/>
        <w:tabs>
          <w:tab w:val="right" w:pos="5030"/>
        </w:tabs>
        <w:rPr>
          <w:noProof/>
        </w:rPr>
      </w:pPr>
      <w:r>
        <w:rPr>
          <w:noProof/>
        </w:rPr>
        <w:t>Forefront TMG Enterprise, 92</w:t>
      </w:r>
    </w:p>
    <w:p w:rsidR="006F5723" w:rsidRDefault="006F5723">
      <w:pPr>
        <w:pStyle w:val="Index1"/>
        <w:tabs>
          <w:tab w:val="right" w:pos="5030"/>
        </w:tabs>
        <w:rPr>
          <w:noProof/>
        </w:rPr>
      </w:pPr>
      <w:r>
        <w:rPr>
          <w:noProof/>
        </w:rPr>
        <w:t>Forefront TMG Standard, 92</w:t>
      </w:r>
    </w:p>
    <w:p w:rsidR="006F5723" w:rsidRDefault="006F5723">
      <w:pPr>
        <w:pStyle w:val="Index1"/>
        <w:tabs>
          <w:tab w:val="right" w:pos="5030"/>
        </w:tabs>
        <w:rPr>
          <w:noProof/>
        </w:rPr>
      </w:pPr>
      <w:r>
        <w:rPr>
          <w:noProof/>
        </w:rPr>
        <w:t>Forefront United Access Gateway 2010, 17</w:t>
      </w:r>
    </w:p>
    <w:p w:rsidR="006F5723" w:rsidRDefault="006F5723">
      <w:pPr>
        <w:pStyle w:val="Index1"/>
        <w:tabs>
          <w:tab w:val="right" w:pos="5030"/>
        </w:tabs>
        <w:rPr>
          <w:noProof/>
        </w:rPr>
      </w:pPr>
      <w:r>
        <w:rPr>
          <w:noProof/>
        </w:rPr>
        <w:t>HPC Pack, 51</w:t>
      </w:r>
    </w:p>
    <w:p w:rsidR="006F5723" w:rsidRDefault="006F5723">
      <w:pPr>
        <w:pStyle w:val="Index1"/>
        <w:tabs>
          <w:tab w:val="right" w:pos="5030"/>
        </w:tabs>
        <w:rPr>
          <w:noProof/>
        </w:rPr>
      </w:pPr>
      <w:r>
        <w:rPr>
          <w:noProof/>
        </w:rPr>
        <w:t>Live Meeting Professional, 30</w:t>
      </w:r>
    </w:p>
    <w:p w:rsidR="006F5723" w:rsidRDefault="006F5723">
      <w:pPr>
        <w:pStyle w:val="Index1"/>
        <w:tabs>
          <w:tab w:val="right" w:pos="5030"/>
        </w:tabs>
        <w:rPr>
          <w:noProof/>
        </w:rPr>
      </w:pPr>
      <w:r>
        <w:rPr>
          <w:noProof/>
        </w:rPr>
        <w:t>Live Meeting Standard, 30</w:t>
      </w:r>
    </w:p>
    <w:p w:rsidR="006F5723" w:rsidRDefault="006F5723">
      <w:pPr>
        <w:pStyle w:val="Index1"/>
        <w:tabs>
          <w:tab w:val="right" w:pos="5030"/>
        </w:tabs>
        <w:rPr>
          <w:noProof/>
        </w:rPr>
      </w:pPr>
      <w:r>
        <w:rPr>
          <w:noProof/>
        </w:rPr>
        <w:t>Lync for Mac 2011, 25, 73</w:t>
      </w:r>
    </w:p>
    <w:p w:rsidR="006F5723" w:rsidRDefault="006F5723">
      <w:pPr>
        <w:pStyle w:val="Index1"/>
        <w:tabs>
          <w:tab w:val="right" w:pos="5030"/>
        </w:tabs>
        <w:rPr>
          <w:noProof/>
        </w:rPr>
      </w:pPr>
      <w:r>
        <w:rPr>
          <w:noProof/>
        </w:rPr>
        <w:t>Lync Server 2010, 30</w:t>
      </w:r>
    </w:p>
    <w:p w:rsidR="006F5723" w:rsidRDefault="006F5723">
      <w:pPr>
        <w:pStyle w:val="Index1"/>
        <w:tabs>
          <w:tab w:val="right" w:pos="5030"/>
        </w:tabs>
        <w:rPr>
          <w:noProof/>
        </w:rPr>
      </w:pPr>
      <w:r>
        <w:rPr>
          <w:noProof/>
        </w:rPr>
        <w:t>Lync Server 2013, 30</w:t>
      </w:r>
    </w:p>
    <w:p w:rsidR="006F5723" w:rsidRDefault="006F5723">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60</w:t>
      </w:r>
    </w:p>
    <w:p w:rsidR="006F5723" w:rsidRDefault="006F5723">
      <w:pPr>
        <w:pStyle w:val="Index1"/>
        <w:tabs>
          <w:tab w:val="right" w:pos="5030"/>
        </w:tabs>
        <w:rPr>
          <w:noProof/>
        </w:rPr>
      </w:pPr>
      <w:r>
        <w:rPr>
          <w:noProof/>
        </w:rPr>
        <w:t>Microsoft Azure Platform Services, 93</w:t>
      </w:r>
    </w:p>
    <w:p w:rsidR="006F5723" w:rsidRDefault="006F5723">
      <w:pPr>
        <w:pStyle w:val="Index1"/>
        <w:tabs>
          <w:tab w:val="right" w:pos="5030"/>
        </w:tabs>
        <w:rPr>
          <w:noProof/>
        </w:rPr>
      </w:pPr>
      <w:r>
        <w:rPr>
          <w:noProof/>
        </w:rPr>
        <w:t>Microsoft Azure Services, 92</w:t>
      </w:r>
    </w:p>
    <w:p w:rsidR="006F5723" w:rsidRDefault="006F5723">
      <w:pPr>
        <w:pStyle w:val="Index1"/>
        <w:tabs>
          <w:tab w:val="right" w:pos="5030"/>
        </w:tabs>
        <w:rPr>
          <w:noProof/>
        </w:rPr>
      </w:pPr>
      <w:r>
        <w:rPr>
          <w:noProof/>
        </w:rPr>
        <w:t>Microsoft Azure Site Recovery, 55</w:t>
      </w:r>
    </w:p>
    <w:p w:rsidR="006F5723" w:rsidRDefault="006F5723">
      <w:pPr>
        <w:pStyle w:val="Index1"/>
        <w:tabs>
          <w:tab w:val="right" w:pos="5030"/>
        </w:tabs>
        <w:rPr>
          <w:noProof/>
        </w:rPr>
      </w:pPr>
      <w:r>
        <w:rPr>
          <w:noProof/>
        </w:rPr>
        <w:t>Microsoft Dynamics AX 2012 R2, 20</w:t>
      </w:r>
    </w:p>
    <w:p w:rsidR="006F5723" w:rsidRDefault="006F5723">
      <w:pPr>
        <w:pStyle w:val="Index1"/>
        <w:tabs>
          <w:tab w:val="right" w:pos="5030"/>
        </w:tabs>
        <w:rPr>
          <w:noProof/>
        </w:rPr>
      </w:pPr>
      <w:r>
        <w:rPr>
          <w:noProof/>
        </w:rPr>
        <w:t>Microsoft Dynamics AX 2012 R3 Standard Commerce Server Core, 19</w:t>
      </w:r>
    </w:p>
    <w:p w:rsidR="006F5723" w:rsidRDefault="006F5723">
      <w:pPr>
        <w:pStyle w:val="Index1"/>
        <w:tabs>
          <w:tab w:val="right" w:pos="5030"/>
        </w:tabs>
        <w:rPr>
          <w:noProof/>
        </w:rPr>
      </w:pPr>
      <w:r>
        <w:rPr>
          <w:noProof/>
        </w:rPr>
        <w:t>Microsoft Dynamics AX Device, 61</w:t>
      </w:r>
    </w:p>
    <w:p w:rsidR="006F5723" w:rsidRDefault="006F5723">
      <w:pPr>
        <w:pStyle w:val="Index1"/>
        <w:tabs>
          <w:tab w:val="right" w:pos="5030"/>
        </w:tabs>
        <w:rPr>
          <w:noProof/>
        </w:rPr>
      </w:pPr>
      <w:r>
        <w:rPr>
          <w:noProof/>
        </w:rPr>
        <w:t xml:space="preserve">Microsoft Dynamics AX Device </w:t>
      </w:r>
      <w:r>
        <w:rPr>
          <w:rFonts w:ascii="Arial" w:hAnsi="Arial" w:cs="Arial"/>
          <w:noProof/>
        </w:rPr>
        <w:t>لضمان</w:t>
      </w:r>
      <w:r>
        <w:rPr>
          <w:noProof/>
        </w:rPr>
        <w:t xml:space="preserve"> </w:t>
      </w:r>
      <w:r>
        <w:rPr>
          <w:rFonts w:ascii="Arial" w:hAnsi="Arial" w:cs="Arial"/>
          <w:noProof/>
        </w:rPr>
        <w:t>البرنامج</w:t>
      </w:r>
      <w:r>
        <w:rPr>
          <w:noProof/>
        </w:rPr>
        <w:t>, 61</w:t>
      </w:r>
    </w:p>
    <w:p w:rsidR="006F5723" w:rsidRDefault="006F5723">
      <w:pPr>
        <w:pStyle w:val="Index1"/>
        <w:tabs>
          <w:tab w:val="right" w:pos="5030"/>
        </w:tabs>
        <w:rPr>
          <w:noProof/>
        </w:rPr>
      </w:pPr>
      <w:r>
        <w:rPr>
          <w:noProof/>
        </w:rPr>
        <w:t>Microsoft Dynamics AX Enterprise, 61</w:t>
      </w:r>
    </w:p>
    <w:p w:rsidR="006F5723" w:rsidRDefault="006F5723">
      <w:pPr>
        <w:pStyle w:val="Index1"/>
        <w:tabs>
          <w:tab w:val="right" w:pos="5030"/>
        </w:tabs>
        <w:rPr>
          <w:noProof/>
        </w:rPr>
      </w:pPr>
      <w:r>
        <w:rPr>
          <w:noProof/>
        </w:rPr>
        <w:t xml:space="preserve">Microsoft Dynamics AX Enterprise </w:t>
      </w:r>
      <w:r>
        <w:rPr>
          <w:rFonts w:ascii="Arial" w:hAnsi="Arial" w:cs="Arial"/>
          <w:noProof/>
        </w:rPr>
        <w:t>لضمان</w:t>
      </w:r>
      <w:r>
        <w:rPr>
          <w:noProof/>
        </w:rPr>
        <w:t xml:space="preserve"> </w:t>
      </w:r>
      <w:r>
        <w:rPr>
          <w:rFonts w:ascii="Arial" w:hAnsi="Arial" w:cs="Arial"/>
          <w:noProof/>
        </w:rPr>
        <w:t>البرنامج</w:t>
      </w:r>
      <w:r>
        <w:rPr>
          <w:noProof/>
        </w:rPr>
        <w:t>, 61</w:t>
      </w:r>
    </w:p>
    <w:p w:rsidR="006F5723" w:rsidRDefault="006F5723">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1</w:t>
      </w:r>
    </w:p>
    <w:p w:rsidR="006F5723" w:rsidRDefault="006F5723">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61</w:t>
      </w:r>
    </w:p>
    <w:p w:rsidR="006F5723" w:rsidRDefault="006F5723">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2</w:t>
      </w:r>
    </w:p>
    <w:p w:rsidR="006F5723" w:rsidRDefault="006F572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61</w:t>
      </w:r>
    </w:p>
    <w:p w:rsidR="006F5723" w:rsidRDefault="006F5723">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5</w:t>
      </w:r>
    </w:p>
    <w:p w:rsidR="006F5723" w:rsidRDefault="006F572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61</w:t>
      </w:r>
    </w:p>
    <w:p w:rsidR="006F5723" w:rsidRDefault="006F5723">
      <w:pPr>
        <w:pStyle w:val="Index1"/>
        <w:tabs>
          <w:tab w:val="right" w:pos="5030"/>
        </w:tabs>
        <w:rPr>
          <w:noProof/>
        </w:rPr>
      </w:pPr>
      <w:r>
        <w:rPr>
          <w:noProof/>
        </w:rPr>
        <w:t>Microsoft Dynamics AX Self Serve, 61</w:t>
      </w:r>
    </w:p>
    <w:p w:rsidR="006F5723" w:rsidRDefault="006F5723">
      <w:pPr>
        <w:pStyle w:val="Index1"/>
        <w:tabs>
          <w:tab w:val="right" w:pos="5030"/>
        </w:tabs>
        <w:rPr>
          <w:noProof/>
        </w:rPr>
      </w:pPr>
      <w:r>
        <w:rPr>
          <w:noProof/>
        </w:rPr>
        <w:t xml:space="preserve">Microsoft Dynamics AX Self Serve </w:t>
      </w:r>
      <w:r>
        <w:rPr>
          <w:rFonts w:ascii="Arial" w:hAnsi="Arial" w:cs="Arial"/>
          <w:noProof/>
        </w:rPr>
        <w:t>لضمان</w:t>
      </w:r>
      <w:r>
        <w:rPr>
          <w:noProof/>
        </w:rPr>
        <w:t xml:space="preserve"> </w:t>
      </w:r>
      <w:r>
        <w:rPr>
          <w:rFonts w:ascii="Arial" w:hAnsi="Arial" w:cs="Arial"/>
          <w:noProof/>
        </w:rPr>
        <w:t>البرنامج</w:t>
      </w:r>
      <w:r>
        <w:rPr>
          <w:noProof/>
        </w:rPr>
        <w:t>, 61</w:t>
      </w:r>
    </w:p>
    <w:p w:rsidR="006F5723" w:rsidRDefault="006F5723">
      <w:pPr>
        <w:pStyle w:val="Index1"/>
        <w:tabs>
          <w:tab w:val="right" w:pos="5030"/>
        </w:tabs>
        <w:rPr>
          <w:noProof/>
        </w:rPr>
      </w:pPr>
      <w:r>
        <w:rPr>
          <w:noProof/>
        </w:rPr>
        <w:t>Microsoft Dynamics AX Standard Commerce Core Server, 86</w:t>
      </w:r>
    </w:p>
    <w:p w:rsidR="006F5723" w:rsidRDefault="006F5723">
      <w:pPr>
        <w:pStyle w:val="Index1"/>
        <w:tabs>
          <w:tab w:val="right" w:pos="5030"/>
        </w:tabs>
        <w:rPr>
          <w:noProof/>
        </w:rPr>
      </w:pPr>
      <w:r>
        <w:rPr>
          <w:noProof/>
        </w:rPr>
        <w:t>Microsoft Dynamics AX Task, 61</w:t>
      </w:r>
    </w:p>
    <w:p w:rsidR="006F5723" w:rsidRDefault="006F5723">
      <w:pPr>
        <w:pStyle w:val="Index1"/>
        <w:tabs>
          <w:tab w:val="right" w:pos="5030"/>
        </w:tabs>
        <w:rPr>
          <w:noProof/>
        </w:rPr>
      </w:pPr>
      <w:r>
        <w:rPr>
          <w:noProof/>
        </w:rPr>
        <w:t xml:space="preserve">Microsoft Dynamics AX Task </w:t>
      </w:r>
      <w:r>
        <w:rPr>
          <w:rFonts w:ascii="Arial" w:hAnsi="Arial" w:cs="Arial"/>
          <w:noProof/>
        </w:rPr>
        <w:t>لضمان</w:t>
      </w:r>
      <w:r>
        <w:rPr>
          <w:noProof/>
        </w:rPr>
        <w:t xml:space="preserve"> </w:t>
      </w:r>
      <w:r>
        <w:rPr>
          <w:rFonts w:ascii="Arial" w:hAnsi="Arial" w:cs="Arial"/>
          <w:noProof/>
        </w:rPr>
        <w:t>البرنامج</w:t>
      </w:r>
      <w:r>
        <w:rPr>
          <w:noProof/>
        </w:rPr>
        <w:t>, 61</w:t>
      </w:r>
    </w:p>
    <w:p w:rsidR="006F5723" w:rsidRDefault="006F5723">
      <w:pPr>
        <w:pStyle w:val="Index1"/>
        <w:tabs>
          <w:tab w:val="right" w:pos="5030"/>
        </w:tabs>
        <w:rPr>
          <w:noProof/>
        </w:rPr>
      </w:pPr>
      <w:r>
        <w:rPr>
          <w:noProof/>
        </w:rPr>
        <w:t>Microsoft Dynamics CRM 2013, 21</w:t>
      </w:r>
    </w:p>
    <w:p w:rsidR="006F5723" w:rsidRDefault="006F5723">
      <w:pPr>
        <w:pStyle w:val="Index1"/>
        <w:tabs>
          <w:tab w:val="right" w:pos="5030"/>
        </w:tabs>
        <w:rPr>
          <w:noProof/>
        </w:rPr>
      </w:pPr>
      <w:r>
        <w:rPr>
          <w:noProof/>
        </w:rPr>
        <w:t>Microsoft Dynamics CRM 2015, 21</w:t>
      </w:r>
    </w:p>
    <w:p w:rsidR="006F5723" w:rsidRDefault="006F5723">
      <w:pPr>
        <w:pStyle w:val="Index1"/>
        <w:tabs>
          <w:tab w:val="right" w:pos="5030"/>
        </w:tabs>
        <w:rPr>
          <w:noProof/>
        </w:rPr>
      </w:pPr>
      <w:r>
        <w:rPr>
          <w:noProof/>
        </w:rPr>
        <w:t>Microsoft Dynamics CRM Online Basic, 62</w:t>
      </w:r>
    </w:p>
    <w:p w:rsidR="006F5723" w:rsidRDefault="006F5723">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62</w:t>
      </w:r>
    </w:p>
    <w:p w:rsidR="006F5723" w:rsidRDefault="006F5723">
      <w:pPr>
        <w:pStyle w:val="Index1"/>
        <w:tabs>
          <w:tab w:val="right" w:pos="5030"/>
        </w:tabs>
        <w:rPr>
          <w:noProof/>
        </w:rPr>
      </w:pPr>
      <w:r>
        <w:rPr>
          <w:noProof/>
        </w:rPr>
        <w:t>Microsoft Dynamics CRM Online Enterprise, 62</w:t>
      </w:r>
    </w:p>
    <w:p w:rsidR="006F5723" w:rsidRDefault="006F5723">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62</w:t>
      </w:r>
    </w:p>
    <w:p w:rsidR="006F5723" w:rsidRDefault="006F5723">
      <w:pPr>
        <w:pStyle w:val="Index1"/>
        <w:tabs>
          <w:tab w:val="right" w:pos="5030"/>
        </w:tabs>
        <w:rPr>
          <w:noProof/>
        </w:rPr>
      </w:pPr>
      <w:r>
        <w:rPr>
          <w:noProof/>
        </w:rPr>
        <w:t>Microsoft Dynamics CRM Online Essential, 62</w:t>
      </w:r>
    </w:p>
    <w:p w:rsidR="006F5723" w:rsidRDefault="006F5723">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62</w:t>
      </w:r>
    </w:p>
    <w:p w:rsidR="006F5723" w:rsidRDefault="006F5723">
      <w:pPr>
        <w:pStyle w:val="Index1"/>
        <w:tabs>
          <w:tab w:val="right" w:pos="5030"/>
        </w:tabs>
        <w:rPr>
          <w:noProof/>
        </w:rPr>
      </w:pPr>
      <w:r>
        <w:rPr>
          <w:noProof/>
        </w:rPr>
        <w:t>Microsoft Dynamics CRM Online Professional, 62</w:t>
      </w:r>
    </w:p>
    <w:p w:rsidR="006F5723" w:rsidRDefault="006F5723">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62</w:t>
      </w:r>
    </w:p>
    <w:p w:rsidR="006F5723" w:rsidRDefault="006F5723">
      <w:pPr>
        <w:pStyle w:val="Index1"/>
        <w:tabs>
          <w:tab w:val="right" w:pos="5030"/>
        </w:tabs>
        <w:rPr>
          <w:noProof/>
        </w:rPr>
      </w:pPr>
      <w:r>
        <w:rPr>
          <w:noProof/>
        </w:rPr>
        <w:t>Microsoft Dynamics CRM Server, 92</w:t>
      </w:r>
    </w:p>
    <w:p w:rsidR="006F5723" w:rsidRDefault="006F5723">
      <w:pPr>
        <w:pStyle w:val="Index1"/>
        <w:tabs>
          <w:tab w:val="right" w:pos="5030"/>
        </w:tabs>
        <w:rPr>
          <w:noProof/>
        </w:rPr>
      </w:pPr>
      <w:r>
        <w:rPr>
          <w:noProof/>
        </w:rPr>
        <w:t>Microsoft Dynamics CRM Server 2016, 21</w:t>
      </w:r>
    </w:p>
    <w:p w:rsidR="006F5723" w:rsidRDefault="006F5723">
      <w:pPr>
        <w:pStyle w:val="Index1"/>
        <w:tabs>
          <w:tab w:val="right" w:pos="5030"/>
        </w:tabs>
        <w:rPr>
          <w:noProof/>
        </w:rPr>
      </w:pPr>
      <w:r>
        <w:rPr>
          <w:noProof/>
        </w:rPr>
        <w:t>Microsoft Dynamics CRM Workgroup Server, 92</w:t>
      </w:r>
    </w:p>
    <w:p w:rsidR="006F5723" w:rsidRDefault="006F5723">
      <w:pPr>
        <w:pStyle w:val="Index1"/>
        <w:tabs>
          <w:tab w:val="right" w:pos="5030"/>
        </w:tabs>
        <w:rPr>
          <w:noProof/>
        </w:rPr>
      </w:pPr>
      <w:r>
        <w:rPr>
          <w:noProof/>
        </w:rPr>
        <w:t>Microsoft Dynamics CRM Workgroup Server 2016, 21</w:t>
      </w:r>
    </w:p>
    <w:p w:rsidR="006F5723" w:rsidRDefault="006F5723">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63</w:t>
        </w:r>
      </w:dir>
    </w:p>
    <w:p w:rsidR="006F5723" w:rsidRDefault="006F5723">
      <w:pPr>
        <w:pStyle w:val="Index1"/>
        <w:tabs>
          <w:tab w:val="right" w:pos="5030"/>
        </w:tabs>
        <w:rPr>
          <w:noProof/>
        </w:rPr>
      </w:pPr>
      <w:r>
        <w:rPr>
          <w:noProof/>
        </w:rPr>
        <w:t>Microsoft Dynamics Marketing Enterprise, 63</w:t>
      </w:r>
    </w:p>
    <w:p w:rsidR="006F5723" w:rsidRDefault="006F5723">
      <w:pPr>
        <w:pStyle w:val="Index1"/>
        <w:tabs>
          <w:tab w:val="right" w:pos="5030"/>
        </w:tabs>
        <w:rPr>
          <w:noProof/>
        </w:rPr>
      </w:pPr>
      <w:r>
        <w:rPr>
          <w:noProof/>
        </w:rPr>
        <w:t>Microsoft Dynamics Marketing Sales Collaboration, 64</w:t>
      </w:r>
    </w:p>
    <w:p w:rsidR="006F5723" w:rsidRDefault="006F5723">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64</w:t>
      </w:r>
    </w:p>
    <w:p w:rsidR="006F5723" w:rsidRDefault="006F5723">
      <w:pPr>
        <w:pStyle w:val="Index1"/>
        <w:tabs>
          <w:tab w:val="right" w:pos="5030"/>
        </w:tabs>
        <w:rPr>
          <w:noProof/>
        </w:rPr>
      </w:pPr>
      <w:r>
        <w:rPr>
          <w:noProof/>
        </w:rPr>
        <w:lastRenderedPageBreak/>
        <w:t>Microsoft Intune, 16, 36, 61</w:t>
      </w:r>
    </w:p>
    <w:p w:rsidR="006F5723" w:rsidRDefault="006F5723">
      <w:pPr>
        <w:pStyle w:val="Index1"/>
        <w:tabs>
          <w:tab w:val="right" w:pos="5030"/>
        </w:tabs>
        <w:rPr>
          <w:noProof/>
        </w:rPr>
      </w:pPr>
      <w:r>
        <w:rPr>
          <w:noProof/>
        </w:rPr>
        <w:t xml:space="preserve">Microsoft Intune </w:t>
      </w:r>
      <w:r>
        <w:rPr>
          <w:rFonts w:ascii="Arial" w:hAnsi="Arial" w:cs="Arial"/>
          <w:noProof/>
        </w:rPr>
        <w:t>الإضافي</w:t>
      </w:r>
      <w:r>
        <w:rPr>
          <w:noProof/>
        </w:rPr>
        <w:t>, 61</w:t>
      </w:r>
    </w:p>
    <w:p w:rsidR="006F5723" w:rsidRDefault="006F5723">
      <w:pPr>
        <w:pStyle w:val="Index1"/>
        <w:tabs>
          <w:tab w:val="right" w:pos="5030"/>
        </w:tabs>
        <w:rPr>
          <w:noProof/>
        </w:rPr>
      </w:pPr>
      <w:r>
        <w:rPr>
          <w:noProof/>
        </w:rPr>
        <w:t>Microsoft Learning E-Reference Library, 74</w:t>
      </w:r>
    </w:p>
    <w:p w:rsidR="006F5723" w:rsidRDefault="006F5723">
      <w:pPr>
        <w:pStyle w:val="Index1"/>
        <w:tabs>
          <w:tab w:val="right" w:pos="5030"/>
        </w:tabs>
        <w:rPr>
          <w:noProof/>
        </w:rPr>
      </w:pPr>
      <w:r>
        <w:rPr>
          <w:noProof/>
        </w:rPr>
        <w:t>Microsoft Learning Imagine Academy, 74</w:t>
      </w:r>
    </w:p>
    <w:p w:rsidR="006F5723" w:rsidRDefault="006F5723">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28</w:t>
      </w:r>
    </w:p>
    <w:p w:rsidR="006F5723" w:rsidRDefault="006F5723">
      <w:pPr>
        <w:pStyle w:val="Index1"/>
        <w:tabs>
          <w:tab w:val="right" w:pos="5030"/>
        </w:tabs>
        <w:rPr>
          <w:noProof/>
        </w:rPr>
      </w:pPr>
      <w:r>
        <w:rPr>
          <w:noProof/>
        </w:rPr>
        <w:t>Microsoft Social Engagement, 63</w:t>
      </w:r>
    </w:p>
    <w:p w:rsidR="006F5723" w:rsidRDefault="006F5723">
      <w:pPr>
        <w:pStyle w:val="Index1"/>
        <w:tabs>
          <w:tab w:val="right" w:pos="5030"/>
        </w:tabs>
        <w:rPr>
          <w:noProof/>
        </w:rPr>
      </w:pPr>
      <w:r>
        <w:rPr>
          <w:noProof/>
        </w:rPr>
        <w:t>Microsoft Social Engagement Enterprise, 64</w:t>
      </w:r>
    </w:p>
    <w:p w:rsidR="006F5723" w:rsidRDefault="006F5723">
      <w:pPr>
        <w:pStyle w:val="Index1"/>
        <w:tabs>
          <w:tab w:val="right" w:pos="5030"/>
        </w:tabs>
        <w:rPr>
          <w:noProof/>
        </w:rPr>
      </w:pPr>
      <w:r>
        <w:rPr>
          <w:noProof/>
        </w:rPr>
        <w:t>Microsoft Social Engagement Professional, 64</w:t>
      </w:r>
    </w:p>
    <w:p w:rsidR="006F5723" w:rsidRDefault="006F5723">
      <w:pPr>
        <w:pStyle w:val="Index1"/>
        <w:tabs>
          <w:tab w:val="right" w:pos="5030"/>
        </w:tabs>
        <w:rPr>
          <w:noProof/>
        </w:rPr>
      </w:pPr>
      <w:r>
        <w:rPr>
          <w:noProof/>
        </w:rPr>
        <w:t>Microsoft Translator API, 75</w:t>
      </w:r>
    </w:p>
    <w:p w:rsidR="006F5723" w:rsidRDefault="006F5723">
      <w:pPr>
        <w:pStyle w:val="Index1"/>
        <w:tabs>
          <w:tab w:val="right" w:pos="5030"/>
        </w:tabs>
        <w:rPr>
          <w:noProof/>
        </w:rPr>
      </w:pPr>
      <w:r>
        <w:rPr>
          <w:noProof/>
        </w:rPr>
        <w:t>Office 2013, 24</w:t>
      </w:r>
    </w:p>
    <w:p w:rsidR="006F5723" w:rsidRDefault="006F5723">
      <w:pPr>
        <w:pStyle w:val="Index1"/>
        <w:tabs>
          <w:tab w:val="right" w:pos="5030"/>
        </w:tabs>
        <w:rPr>
          <w:noProof/>
        </w:rPr>
      </w:pPr>
      <w:r>
        <w:rPr>
          <w:noProof/>
        </w:rPr>
        <w:t xml:space="preserve">Office 2016 </w:t>
      </w:r>
      <w:r>
        <w:rPr>
          <w:rFonts w:ascii="Arial" w:hAnsi="Arial" w:cs="Arial"/>
          <w:noProof/>
        </w:rPr>
        <w:t>لـ</w:t>
      </w:r>
      <w:r>
        <w:rPr>
          <w:noProof/>
        </w:rPr>
        <w:t xml:space="preserve"> Mac Standard, 25</w:t>
      </w:r>
    </w:p>
    <w:p w:rsidR="006F5723" w:rsidRDefault="006F5723">
      <w:pPr>
        <w:pStyle w:val="Index1"/>
        <w:tabs>
          <w:tab w:val="right" w:pos="5030"/>
        </w:tabs>
        <w:rPr>
          <w:noProof/>
        </w:rPr>
      </w:pPr>
      <w:r>
        <w:rPr>
          <w:noProof/>
        </w:rPr>
        <w:t>Office 365 Advanced eDiscovery, 71</w:t>
      </w:r>
    </w:p>
    <w:p w:rsidR="006F5723" w:rsidRDefault="006F5723">
      <w:pPr>
        <w:pStyle w:val="Index1"/>
        <w:tabs>
          <w:tab w:val="right" w:pos="5030"/>
        </w:tabs>
        <w:rPr>
          <w:noProof/>
        </w:rPr>
      </w:pPr>
      <w:r>
        <w:rPr>
          <w:noProof/>
        </w:rPr>
        <w:t>Office 365 Business, 65</w:t>
      </w:r>
    </w:p>
    <w:p w:rsidR="006F5723" w:rsidRDefault="006F5723">
      <w:pPr>
        <w:pStyle w:val="Index1"/>
        <w:tabs>
          <w:tab w:val="right" w:pos="5030"/>
        </w:tabs>
        <w:rPr>
          <w:noProof/>
        </w:rPr>
      </w:pPr>
      <w:r>
        <w:rPr>
          <w:noProof/>
        </w:rPr>
        <w:t>Office 365 Business Essentials, 67</w:t>
      </w:r>
    </w:p>
    <w:p w:rsidR="006F5723" w:rsidRDefault="006F5723">
      <w:pPr>
        <w:pStyle w:val="Index1"/>
        <w:tabs>
          <w:tab w:val="right" w:pos="5030"/>
        </w:tabs>
        <w:rPr>
          <w:noProof/>
        </w:rPr>
      </w:pPr>
      <w:r>
        <w:rPr>
          <w:noProof/>
        </w:rPr>
        <w:t>Office 365 Business Premium, 67</w:t>
      </w:r>
    </w:p>
    <w:p w:rsidR="006F5723" w:rsidRDefault="006F5723">
      <w:pPr>
        <w:pStyle w:val="Index1"/>
        <w:tabs>
          <w:tab w:val="right" w:pos="5030"/>
        </w:tabs>
        <w:rPr>
          <w:noProof/>
        </w:rPr>
      </w:pPr>
      <w:r>
        <w:rPr>
          <w:noProof/>
        </w:rPr>
        <w:t>Office 365 Customer Lockbox, 70</w:t>
      </w:r>
    </w:p>
    <w:p w:rsidR="006F5723" w:rsidRDefault="006F5723">
      <w:pPr>
        <w:pStyle w:val="Index1"/>
        <w:tabs>
          <w:tab w:val="right" w:pos="5030"/>
        </w:tabs>
        <w:rPr>
          <w:noProof/>
        </w:rPr>
      </w:pPr>
      <w:r>
        <w:rPr>
          <w:noProof/>
        </w:rPr>
        <w:t>Office 365 Delve Analytics, 70</w:t>
      </w:r>
    </w:p>
    <w:p w:rsidR="006F5723" w:rsidRDefault="006F5723">
      <w:pPr>
        <w:pStyle w:val="Index1"/>
        <w:tabs>
          <w:tab w:val="right" w:pos="5030"/>
        </w:tabs>
        <w:rPr>
          <w:noProof/>
        </w:rPr>
      </w:pPr>
      <w:r>
        <w:rPr>
          <w:noProof/>
        </w:rPr>
        <w:t>Office 365 Education, 67</w:t>
      </w:r>
    </w:p>
    <w:p w:rsidR="006F5723" w:rsidRDefault="006F5723">
      <w:pPr>
        <w:pStyle w:val="Index1"/>
        <w:tabs>
          <w:tab w:val="right" w:pos="5030"/>
        </w:tabs>
        <w:rPr>
          <w:noProof/>
        </w:rPr>
      </w:pPr>
      <w:r>
        <w:rPr>
          <w:noProof/>
        </w:rPr>
        <w:t>Office 365 Education E5, 67</w:t>
      </w:r>
    </w:p>
    <w:p w:rsidR="006F5723" w:rsidRDefault="006F5723">
      <w:pPr>
        <w:pStyle w:val="Index1"/>
        <w:tabs>
          <w:tab w:val="right" w:pos="5030"/>
        </w:tabs>
        <w:rPr>
          <w:noProof/>
        </w:rPr>
      </w:pPr>
      <w:r>
        <w:rPr>
          <w:noProof/>
        </w:rPr>
        <w:t>Office 365 Enterprise, 16</w:t>
      </w:r>
    </w:p>
    <w:p w:rsidR="006F5723" w:rsidRDefault="006F5723">
      <w:pPr>
        <w:pStyle w:val="Index1"/>
        <w:tabs>
          <w:tab w:val="right" w:pos="5030"/>
        </w:tabs>
        <w:rPr>
          <w:noProof/>
        </w:rPr>
      </w:pPr>
      <w:r>
        <w:rPr>
          <w:noProof/>
        </w:rPr>
        <w:t>Office 365 Enterprise E1, 16, 67</w:t>
      </w:r>
    </w:p>
    <w:p w:rsidR="006F5723" w:rsidRDefault="006F5723">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67</w:t>
      </w:r>
    </w:p>
    <w:p w:rsidR="006F5723" w:rsidRDefault="006F5723">
      <w:pPr>
        <w:pStyle w:val="Index1"/>
        <w:tabs>
          <w:tab w:val="right" w:pos="5030"/>
        </w:tabs>
        <w:rPr>
          <w:noProof/>
        </w:rPr>
      </w:pPr>
      <w:r>
        <w:rPr>
          <w:noProof/>
        </w:rPr>
        <w:t xml:space="preserve">Office 365 Enterprise E1 </w:t>
      </w:r>
      <w:r>
        <w:rPr>
          <w:rFonts w:ascii="Arial" w:hAnsi="Arial" w:cs="Arial"/>
          <w:noProof/>
        </w:rPr>
        <w:t>و</w:t>
      </w:r>
      <w:r>
        <w:rPr>
          <w:noProof/>
        </w:rPr>
        <w:t>Microsoft Intune, 16</w:t>
      </w:r>
    </w:p>
    <w:p w:rsidR="006F5723" w:rsidRDefault="006F5723">
      <w:pPr>
        <w:pStyle w:val="Index1"/>
        <w:tabs>
          <w:tab w:val="right" w:pos="5030"/>
        </w:tabs>
        <w:rPr>
          <w:noProof/>
        </w:rPr>
      </w:pPr>
      <w:r>
        <w:rPr>
          <w:noProof/>
        </w:rPr>
        <w:t>Office 365 Enterprise E3, 16, 67</w:t>
      </w:r>
    </w:p>
    <w:p w:rsidR="006F5723" w:rsidRDefault="006F5723">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67</w:t>
      </w:r>
    </w:p>
    <w:p w:rsidR="006F5723" w:rsidRDefault="006F5723">
      <w:pPr>
        <w:pStyle w:val="Index1"/>
        <w:tabs>
          <w:tab w:val="right" w:pos="5030"/>
        </w:tabs>
        <w:rPr>
          <w:noProof/>
        </w:rPr>
      </w:pPr>
      <w:r>
        <w:rPr>
          <w:noProof/>
        </w:rPr>
        <w:t xml:space="preserve">Office 365 Enterprise E3 </w:t>
      </w:r>
      <w:r>
        <w:rPr>
          <w:rFonts w:ascii="Arial" w:hAnsi="Arial" w:cs="Arial"/>
          <w:noProof/>
        </w:rPr>
        <w:t>و</w:t>
      </w:r>
      <w:r>
        <w:rPr>
          <w:noProof/>
        </w:rPr>
        <w:t>Microsoft Intune, 16</w:t>
      </w:r>
    </w:p>
    <w:p w:rsidR="006F5723" w:rsidRDefault="006F5723">
      <w:pPr>
        <w:pStyle w:val="Index1"/>
        <w:tabs>
          <w:tab w:val="right" w:pos="5030"/>
        </w:tabs>
        <w:rPr>
          <w:noProof/>
        </w:rPr>
      </w:pPr>
      <w:r>
        <w:rPr>
          <w:noProof/>
        </w:rPr>
        <w:t>Office 365 Enterprise E3</w:t>
      </w:r>
      <w:r>
        <w:rPr>
          <w:rFonts w:ascii="Arial" w:hAnsi="Arial" w:cs="Arial"/>
          <w:noProof/>
        </w:rPr>
        <w:t>،</w:t>
      </w:r>
      <w:r>
        <w:rPr>
          <w:noProof/>
        </w:rPr>
        <w:t xml:space="preserve"> E4 </w:t>
      </w:r>
      <w:r>
        <w:rPr>
          <w:rFonts w:ascii="Arial" w:hAnsi="Arial" w:cs="Arial"/>
          <w:noProof/>
        </w:rPr>
        <w:t>بدون</w:t>
      </w:r>
      <w:r>
        <w:rPr>
          <w:noProof/>
        </w:rPr>
        <w:t xml:space="preserve"> ProPlus </w:t>
      </w:r>
      <w:r>
        <w:rPr>
          <w:rFonts w:ascii="Arial" w:hAnsi="Arial" w:cs="Arial"/>
          <w:noProof/>
        </w:rPr>
        <w:t>الإضافي</w:t>
      </w:r>
      <w:r>
        <w:rPr>
          <w:noProof/>
        </w:rPr>
        <w:t>, 67</w:t>
      </w:r>
    </w:p>
    <w:p w:rsidR="006F5723" w:rsidRDefault="006F5723">
      <w:pPr>
        <w:pStyle w:val="Index1"/>
        <w:tabs>
          <w:tab w:val="right" w:pos="5030"/>
        </w:tabs>
        <w:rPr>
          <w:noProof/>
        </w:rPr>
      </w:pPr>
      <w:r>
        <w:rPr>
          <w:noProof/>
        </w:rPr>
        <w:t>Office 365 Enterprise E4, 16, 67</w:t>
      </w:r>
    </w:p>
    <w:p w:rsidR="006F5723" w:rsidRDefault="006F5723">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67</w:t>
      </w:r>
    </w:p>
    <w:p w:rsidR="006F5723" w:rsidRDefault="006F5723">
      <w:pPr>
        <w:pStyle w:val="Index1"/>
        <w:tabs>
          <w:tab w:val="right" w:pos="5030"/>
        </w:tabs>
        <w:rPr>
          <w:noProof/>
        </w:rPr>
      </w:pPr>
      <w:r>
        <w:rPr>
          <w:noProof/>
        </w:rPr>
        <w:t xml:space="preserve">Office 365 Enterprise E4 </w:t>
      </w:r>
      <w:r>
        <w:rPr>
          <w:rFonts w:ascii="Arial" w:hAnsi="Arial" w:cs="Arial"/>
          <w:noProof/>
        </w:rPr>
        <w:t>و</w:t>
      </w:r>
      <w:r>
        <w:rPr>
          <w:noProof/>
        </w:rPr>
        <w:t>Microsoft Intune, 16</w:t>
      </w:r>
    </w:p>
    <w:p w:rsidR="006F5723" w:rsidRDefault="006F5723">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67</w:t>
      </w:r>
    </w:p>
    <w:p w:rsidR="006F5723" w:rsidRDefault="006F5723">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67</w:t>
      </w:r>
    </w:p>
    <w:p w:rsidR="006F5723" w:rsidRDefault="006F5723">
      <w:pPr>
        <w:pStyle w:val="Index1"/>
        <w:tabs>
          <w:tab w:val="right" w:pos="5030"/>
        </w:tabs>
        <w:rPr>
          <w:noProof/>
        </w:rPr>
      </w:pPr>
      <w:r>
        <w:rPr>
          <w:noProof/>
        </w:rPr>
        <w:t>Office 365 Enterprise K1, 67, 70</w:t>
      </w:r>
    </w:p>
    <w:p w:rsidR="006F5723" w:rsidRDefault="006F5723">
      <w:pPr>
        <w:pStyle w:val="Index1"/>
        <w:tabs>
          <w:tab w:val="right" w:pos="5030"/>
        </w:tabs>
        <w:rPr>
          <w:noProof/>
        </w:rPr>
      </w:pPr>
      <w:r>
        <w:rPr>
          <w:noProof/>
        </w:rPr>
        <w:t>Office 365 Midsize Business, 67, 70</w:t>
      </w:r>
    </w:p>
    <w:p w:rsidR="006F5723" w:rsidRDefault="006F5723">
      <w:pPr>
        <w:pStyle w:val="Index1"/>
        <w:tabs>
          <w:tab w:val="right" w:pos="5030"/>
        </w:tabs>
        <w:rPr>
          <w:noProof/>
        </w:rPr>
      </w:pPr>
      <w:r>
        <w:rPr>
          <w:noProof/>
        </w:rPr>
        <w:t>Office 365 Pro Plus, 87</w:t>
      </w:r>
    </w:p>
    <w:p w:rsidR="006F5723" w:rsidRDefault="006F5723">
      <w:pPr>
        <w:pStyle w:val="Index1"/>
        <w:tabs>
          <w:tab w:val="right" w:pos="5030"/>
        </w:tabs>
        <w:rPr>
          <w:noProof/>
        </w:rPr>
      </w:pPr>
      <w:r>
        <w:rPr>
          <w:noProof/>
        </w:rPr>
        <w:t>Office 365 ProPlus, 65</w:t>
      </w:r>
    </w:p>
    <w:p w:rsidR="006F5723" w:rsidRDefault="006F5723">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6F5723" w:rsidRDefault="006F5723">
      <w:pPr>
        <w:pStyle w:val="Index1"/>
        <w:tabs>
          <w:tab w:val="right" w:pos="5030"/>
        </w:tabs>
        <w:rPr>
          <w:noProof/>
        </w:rPr>
      </w:pPr>
      <w:r>
        <w:rPr>
          <w:noProof/>
        </w:rPr>
        <w:t>Office for Mac 2011, 25</w:t>
      </w:r>
    </w:p>
    <w:p w:rsidR="006F5723" w:rsidRDefault="006F5723">
      <w:pPr>
        <w:pStyle w:val="Index1"/>
        <w:tabs>
          <w:tab w:val="right" w:pos="5030"/>
        </w:tabs>
        <w:rPr>
          <w:noProof/>
        </w:rPr>
      </w:pPr>
      <w:r>
        <w:rPr>
          <w:noProof/>
        </w:rPr>
        <w:t>Office for Mac Standard, 85</w:t>
      </w:r>
    </w:p>
    <w:p w:rsidR="006F5723" w:rsidRDefault="006F5723">
      <w:pPr>
        <w:pStyle w:val="Index1"/>
        <w:tabs>
          <w:tab w:val="right" w:pos="5030"/>
        </w:tabs>
        <w:rPr>
          <w:noProof/>
        </w:rPr>
      </w:pPr>
      <w:r>
        <w:rPr>
          <w:noProof/>
        </w:rPr>
        <w:t>Office Multi Language Pack, 66, 70</w:t>
      </w:r>
    </w:p>
    <w:p w:rsidR="006F5723" w:rsidRDefault="006F5723">
      <w:pPr>
        <w:pStyle w:val="Index1"/>
        <w:tabs>
          <w:tab w:val="right" w:pos="5030"/>
        </w:tabs>
        <w:rPr>
          <w:noProof/>
        </w:rPr>
      </w:pPr>
      <w:r>
        <w:rPr>
          <w:noProof/>
        </w:rPr>
        <w:t>Office Multi Language Pack 2013, 24</w:t>
      </w:r>
    </w:p>
    <w:p w:rsidR="006F5723" w:rsidRDefault="006F5723">
      <w:pPr>
        <w:pStyle w:val="Index1"/>
        <w:tabs>
          <w:tab w:val="right" w:pos="5030"/>
        </w:tabs>
        <w:rPr>
          <w:noProof/>
        </w:rPr>
      </w:pPr>
      <w:r>
        <w:rPr>
          <w:noProof/>
        </w:rPr>
        <w:t>Office Online, 67</w:t>
      </w:r>
    </w:p>
    <w:p w:rsidR="006F5723" w:rsidRDefault="006F5723">
      <w:pPr>
        <w:pStyle w:val="Index1"/>
        <w:tabs>
          <w:tab w:val="right" w:pos="5030"/>
        </w:tabs>
        <w:rPr>
          <w:noProof/>
        </w:rPr>
      </w:pPr>
      <w:r>
        <w:rPr>
          <w:noProof/>
        </w:rPr>
        <w:t>Office Online for Office 365, 85</w:t>
      </w:r>
    </w:p>
    <w:p w:rsidR="006F5723" w:rsidRDefault="006F5723">
      <w:pPr>
        <w:pStyle w:val="Index1"/>
        <w:tabs>
          <w:tab w:val="right" w:pos="5030"/>
        </w:tabs>
        <w:rPr>
          <w:noProof/>
        </w:rPr>
      </w:pPr>
      <w:r>
        <w:rPr>
          <w:noProof/>
        </w:rPr>
        <w:t>Office Professional Plus, 66, 67, 69, 85, 92</w:t>
      </w:r>
    </w:p>
    <w:p w:rsidR="006F5723" w:rsidRDefault="006F5723">
      <w:pPr>
        <w:pStyle w:val="Index1"/>
        <w:tabs>
          <w:tab w:val="right" w:pos="5030"/>
        </w:tabs>
        <w:rPr>
          <w:noProof/>
        </w:rPr>
      </w:pPr>
      <w:r>
        <w:rPr>
          <w:noProof/>
        </w:rPr>
        <w:t>Office Professional Plus 2013, 66</w:t>
      </w:r>
    </w:p>
    <w:p w:rsidR="006F5723" w:rsidRDefault="006F5723">
      <w:pPr>
        <w:pStyle w:val="Index1"/>
        <w:tabs>
          <w:tab w:val="right" w:pos="5030"/>
        </w:tabs>
        <w:rPr>
          <w:noProof/>
        </w:rPr>
      </w:pPr>
      <w:r>
        <w:rPr>
          <w:noProof/>
        </w:rPr>
        <w:t>Office Professional Plus 2016, 24, 39, 68</w:t>
      </w:r>
    </w:p>
    <w:p w:rsidR="006F5723" w:rsidRDefault="006F5723">
      <w:pPr>
        <w:pStyle w:val="Index1"/>
        <w:tabs>
          <w:tab w:val="right" w:pos="5030"/>
        </w:tabs>
        <w:rPr>
          <w:noProof/>
        </w:rPr>
      </w:pPr>
      <w:r>
        <w:rPr>
          <w:noProof/>
        </w:rPr>
        <w:t>Office Standard, 67, 85, 92</w:t>
      </w:r>
    </w:p>
    <w:p w:rsidR="006F5723" w:rsidRDefault="006F5723">
      <w:pPr>
        <w:pStyle w:val="Index1"/>
        <w:tabs>
          <w:tab w:val="right" w:pos="5030"/>
        </w:tabs>
        <w:rPr>
          <w:noProof/>
        </w:rPr>
      </w:pPr>
      <w:r>
        <w:rPr>
          <w:noProof/>
        </w:rPr>
        <w:t>Office Standard 2016, 24</w:t>
      </w:r>
    </w:p>
    <w:p w:rsidR="006F5723" w:rsidRDefault="006F5723">
      <w:pPr>
        <w:pStyle w:val="Index1"/>
        <w:tabs>
          <w:tab w:val="right" w:pos="5030"/>
        </w:tabs>
        <w:rPr>
          <w:noProof/>
        </w:rPr>
      </w:pPr>
      <w:r>
        <w:rPr>
          <w:noProof/>
        </w:rPr>
        <w:t xml:space="preserve">OneDrive for Business </w:t>
      </w:r>
      <w:r>
        <w:rPr>
          <w:rFonts w:ascii="Arial" w:hAnsi="Arial" w:cs="Arial"/>
          <w:noProof/>
        </w:rPr>
        <w:t>الخطة</w:t>
      </w:r>
      <w:r>
        <w:rPr>
          <w:noProof/>
        </w:rPr>
        <w:t xml:space="preserve"> 1, 72</w:t>
      </w:r>
    </w:p>
    <w:p w:rsidR="006F5723" w:rsidRDefault="006F5723">
      <w:pPr>
        <w:pStyle w:val="Index1"/>
        <w:tabs>
          <w:tab w:val="right" w:pos="5030"/>
        </w:tabs>
        <w:rPr>
          <w:noProof/>
        </w:rPr>
      </w:pPr>
      <w:r>
        <w:rPr>
          <w:noProof/>
        </w:rPr>
        <w:t xml:space="preserve">OneDrive for Business </w:t>
      </w:r>
      <w:r>
        <w:rPr>
          <w:rFonts w:ascii="Arial" w:hAnsi="Arial" w:cs="Arial"/>
          <w:noProof/>
        </w:rPr>
        <w:t>الخطة</w:t>
      </w:r>
      <w:r>
        <w:rPr>
          <w:noProof/>
        </w:rPr>
        <w:t xml:space="preserve"> 2, 72</w:t>
      </w:r>
    </w:p>
    <w:p w:rsidR="006F5723" w:rsidRDefault="006F5723">
      <w:pPr>
        <w:pStyle w:val="Index1"/>
        <w:tabs>
          <w:tab w:val="right" w:pos="5030"/>
        </w:tabs>
        <w:rPr>
          <w:noProof/>
        </w:rPr>
      </w:pPr>
      <w:r>
        <w:rPr>
          <w:noProof/>
        </w:rPr>
        <w:t>Outlook 2016, 24</w:t>
      </w:r>
    </w:p>
    <w:p w:rsidR="006F5723" w:rsidRDefault="006F5723">
      <w:pPr>
        <w:pStyle w:val="Index1"/>
        <w:tabs>
          <w:tab w:val="right" w:pos="5030"/>
        </w:tabs>
        <w:rPr>
          <w:noProof/>
        </w:rPr>
      </w:pPr>
      <w:r>
        <w:rPr>
          <w:noProof/>
        </w:rPr>
        <w:t xml:space="preserve">Outlook 2016 </w:t>
      </w:r>
      <w:r>
        <w:rPr>
          <w:rFonts w:ascii="Arial" w:hAnsi="Arial" w:cs="Arial"/>
          <w:noProof/>
        </w:rPr>
        <w:t>لـ</w:t>
      </w:r>
      <w:r>
        <w:rPr>
          <w:noProof/>
        </w:rPr>
        <w:t xml:space="preserve"> Mac, 25</w:t>
      </w:r>
    </w:p>
    <w:p w:rsidR="006F5723" w:rsidRDefault="006F5723">
      <w:pPr>
        <w:pStyle w:val="Index1"/>
        <w:tabs>
          <w:tab w:val="right" w:pos="5030"/>
        </w:tabs>
        <w:rPr>
          <w:noProof/>
        </w:rPr>
      </w:pPr>
      <w:r>
        <w:rPr>
          <w:noProof/>
        </w:rPr>
        <w:t>Parallel Data Warehouse, 91</w:t>
      </w:r>
    </w:p>
    <w:p w:rsidR="006F5723" w:rsidRDefault="006F5723">
      <w:pPr>
        <w:pStyle w:val="Index1"/>
        <w:tabs>
          <w:tab w:val="right" w:pos="5030"/>
        </w:tabs>
        <w:rPr>
          <w:noProof/>
        </w:rPr>
      </w:pPr>
      <w:r>
        <w:rPr>
          <w:noProof/>
        </w:rPr>
        <w:t>Parature Enterprise, 65</w:t>
      </w:r>
    </w:p>
    <w:p w:rsidR="006F5723" w:rsidRDefault="006F5723">
      <w:pPr>
        <w:pStyle w:val="Index1"/>
        <w:tabs>
          <w:tab w:val="right" w:pos="5030"/>
        </w:tabs>
        <w:rPr>
          <w:noProof/>
        </w:rPr>
      </w:pPr>
      <w:r>
        <w:rPr>
          <w:noProof/>
        </w:rPr>
        <w:t>Power BI Pro, 75</w:t>
      </w:r>
    </w:p>
    <w:p w:rsidR="006F5723" w:rsidRDefault="006F5723">
      <w:pPr>
        <w:pStyle w:val="Index1"/>
        <w:tabs>
          <w:tab w:val="right" w:pos="5030"/>
        </w:tabs>
        <w:rPr>
          <w:noProof/>
        </w:rPr>
      </w:pPr>
      <w:r>
        <w:rPr>
          <w:noProof/>
        </w:rPr>
        <w:t>Power BI Pro A, 75</w:t>
      </w:r>
    </w:p>
    <w:p w:rsidR="006F5723" w:rsidRDefault="006F5723">
      <w:pPr>
        <w:pStyle w:val="Index1"/>
        <w:tabs>
          <w:tab w:val="right" w:pos="5030"/>
        </w:tabs>
        <w:rPr>
          <w:noProof/>
        </w:rPr>
      </w:pPr>
      <w:r>
        <w:rPr>
          <w:noProof/>
        </w:rPr>
        <w:t>PowerPoint 2016, 24</w:t>
      </w:r>
    </w:p>
    <w:p w:rsidR="006F5723" w:rsidRDefault="006F5723">
      <w:pPr>
        <w:pStyle w:val="Index1"/>
        <w:tabs>
          <w:tab w:val="right" w:pos="5030"/>
        </w:tabs>
        <w:rPr>
          <w:noProof/>
        </w:rPr>
      </w:pPr>
      <w:r>
        <w:rPr>
          <w:noProof/>
        </w:rPr>
        <w:t xml:space="preserve">PowerPoint 2016 </w:t>
      </w:r>
      <w:r>
        <w:rPr>
          <w:rFonts w:ascii="Arial" w:hAnsi="Arial" w:cs="Arial"/>
          <w:noProof/>
        </w:rPr>
        <w:t>لـ</w:t>
      </w:r>
      <w:r>
        <w:rPr>
          <w:noProof/>
        </w:rPr>
        <w:t xml:space="preserve"> Mac, 25</w:t>
      </w:r>
    </w:p>
    <w:p w:rsidR="006F5723" w:rsidRDefault="006F5723">
      <w:pPr>
        <w:pStyle w:val="Index1"/>
        <w:tabs>
          <w:tab w:val="right" w:pos="5030"/>
        </w:tabs>
        <w:rPr>
          <w:noProof/>
        </w:rPr>
      </w:pPr>
      <w:r>
        <w:rPr>
          <w:noProof/>
        </w:rPr>
        <w:t>Project 2013, 28</w:t>
      </w:r>
    </w:p>
    <w:p w:rsidR="006F5723" w:rsidRDefault="006F5723">
      <w:pPr>
        <w:pStyle w:val="Index1"/>
        <w:tabs>
          <w:tab w:val="right" w:pos="5030"/>
        </w:tabs>
        <w:rPr>
          <w:noProof/>
        </w:rPr>
      </w:pPr>
      <w:r>
        <w:rPr>
          <w:noProof/>
        </w:rPr>
        <w:t>Project Lite, 28, 72</w:t>
      </w:r>
    </w:p>
    <w:p w:rsidR="006F5723" w:rsidRDefault="006F5723">
      <w:pPr>
        <w:pStyle w:val="Index1"/>
        <w:tabs>
          <w:tab w:val="right" w:pos="5030"/>
        </w:tabs>
        <w:rPr>
          <w:noProof/>
        </w:rPr>
      </w:pPr>
      <w:r>
        <w:rPr>
          <w:noProof/>
        </w:rPr>
        <w:t>Project Online, 28, 72</w:t>
      </w:r>
    </w:p>
    <w:p w:rsidR="006F5723" w:rsidRDefault="006F5723">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65</w:t>
      </w:r>
    </w:p>
    <w:p w:rsidR="006F5723" w:rsidRDefault="006F5723">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6F5723" w:rsidRDefault="006F5723">
      <w:pPr>
        <w:pStyle w:val="Index1"/>
        <w:tabs>
          <w:tab w:val="right" w:pos="5030"/>
        </w:tabs>
        <w:rPr>
          <w:noProof/>
        </w:rPr>
      </w:pPr>
      <w:r>
        <w:rPr>
          <w:noProof/>
        </w:rPr>
        <w:t>Project Pro for Office 365, 28, 65</w:t>
      </w:r>
    </w:p>
    <w:p w:rsidR="006F5723" w:rsidRDefault="006F5723">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6F5723" w:rsidRDefault="006F5723">
      <w:pPr>
        <w:pStyle w:val="Index1"/>
        <w:tabs>
          <w:tab w:val="right" w:pos="5030"/>
        </w:tabs>
        <w:rPr>
          <w:noProof/>
        </w:rPr>
      </w:pPr>
      <w:r>
        <w:rPr>
          <w:noProof/>
        </w:rPr>
        <w:t>Project Professional, 66, 92</w:t>
      </w:r>
    </w:p>
    <w:p w:rsidR="006F5723" w:rsidRDefault="006F5723">
      <w:pPr>
        <w:pStyle w:val="Index1"/>
        <w:tabs>
          <w:tab w:val="right" w:pos="5030"/>
        </w:tabs>
        <w:rPr>
          <w:noProof/>
        </w:rPr>
      </w:pPr>
      <w:r>
        <w:rPr>
          <w:noProof/>
        </w:rPr>
        <w:t>Project Professional 2016, 24</w:t>
      </w:r>
    </w:p>
    <w:p w:rsidR="006F5723" w:rsidRDefault="006F5723">
      <w:pPr>
        <w:pStyle w:val="Index1"/>
        <w:tabs>
          <w:tab w:val="right" w:pos="5030"/>
        </w:tabs>
        <w:rPr>
          <w:noProof/>
        </w:rPr>
      </w:pPr>
      <w:r>
        <w:rPr>
          <w:noProof/>
        </w:rPr>
        <w:t>Project Server 2016, 24, 28</w:t>
      </w:r>
    </w:p>
    <w:p w:rsidR="006F5723" w:rsidRDefault="006F5723">
      <w:pPr>
        <w:pStyle w:val="Index1"/>
        <w:tabs>
          <w:tab w:val="right" w:pos="5030"/>
        </w:tabs>
        <w:rPr>
          <w:noProof/>
        </w:rPr>
      </w:pPr>
      <w:r>
        <w:rPr>
          <w:noProof/>
        </w:rPr>
        <w:t>Project Standard, 92</w:t>
      </w:r>
    </w:p>
    <w:p w:rsidR="006F5723" w:rsidRDefault="006F5723">
      <w:pPr>
        <w:pStyle w:val="Index1"/>
        <w:tabs>
          <w:tab w:val="right" w:pos="5030"/>
        </w:tabs>
        <w:rPr>
          <w:noProof/>
        </w:rPr>
      </w:pPr>
      <w:r>
        <w:rPr>
          <w:noProof/>
        </w:rPr>
        <w:t>Project Standard 2016, 24</w:t>
      </w:r>
    </w:p>
    <w:p w:rsidR="006F5723" w:rsidRDefault="006F5723">
      <w:pPr>
        <w:pStyle w:val="Index1"/>
        <w:tabs>
          <w:tab w:val="right" w:pos="5030"/>
        </w:tabs>
        <w:rPr>
          <w:noProof/>
        </w:rPr>
      </w:pPr>
      <w:r>
        <w:rPr>
          <w:noProof/>
        </w:rPr>
        <w:t>Publisher 2016, 24</w:t>
      </w:r>
    </w:p>
    <w:p w:rsidR="006F5723" w:rsidRDefault="006F5723">
      <w:pPr>
        <w:pStyle w:val="Index1"/>
        <w:tabs>
          <w:tab w:val="right" w:pos="5030"/>
        </w:tabs>
        <w:rPr>
          <w:noProof/>
        </w:rPr>
      </w:pPr>
      <w:r>
        <w:rPr>
          <w:noProof/>
        </w:rPr>
        <w:t xml:space="preserve">R Server 2016 </w:t>
      </w:r>
      <w:r>
        <w:rPr>
          <w:rFonts w:ascii="Arial" w:hAnsi="Arial" w:cs="Arial"/>
          <w:noProof/>
        </w:rPr>
        <w:t>لـ</w:t>
      </w:r>
      <w:r>
        <w:rPr>
          <w:noProof/>
        </w:rPr>
        <w:t xml:space="preserve"> Hadoop </w:t>
      </w:r>
      <w:r>
        <w:rPr>
          <w:rFonts w:ascii="Arial" w:hAnsi="Arial" w:cs="Arial"/>
          <w:noProof/>
        </w:rPr>
        <w:t>على</w:t>
      </w:r>
      <w:r>
        <w:rPr>
          <w:noProof/>
        </w:rPr>
        <w:t xml:space="preserve"> Red Hat, 31</w:t>
      </w:r>
    </w:p>
    <w:p w:rsidR="006F5723" w:rsidRDefault="006F5723">
      <w:pPr>
        <w:pStyle w:val="Index1"/>
        <w:tabs>
          <w:tab w:val="right" w:pos="5030"/>
        </w:tabs>
        <w:rPr>
          <w:noProof/>
        </w:rPr>
      </w:pPr>
      <w:r>
        <w:rPr>
          <w:noProof/>
        </w:rPr>
        <w:t xml:space="preserve">R Server 2016 </w:t>
      </w:r>
      <w:r>
        <w:rPr>
          <w:rFonts w:ascii="Arial" w:hAnsi="Arial" w:cs="Arial"/>
          <w:noProof/>
        </w:rPr>
        <w:t>لـ</w:t>
      </w:r>
      <w:r>
        <w:rPr>
          <w:noProof/>
        </w:rPr>
        <w:t xml:space="preserve"> Red Hat Linux, 31</w:t>
      </w:r>
    </w:p>
    <w:p w:rsidR="006F5723" w:rsidRDefault="006F5723">
      <w:pPr>
        <w:pStyle w:val="Index1"/>
        <w:tabs>
          <w:tab w:val="right" w:pos="5030"/>
        </w:tabs>
        <w:rPr>
          <w:noProof/>
        </w:rPr>
      </w:pPr>
      <w:r>
        <w:rPr>
          <w:noProof/>
        </w:rPr>
        <w:t xml:space="preserve">R Server 2016 </w:t>
      </w:r>
      <w:r>
        <w:rPr>
          <w:rFonts w:ascii="Arial" w:hAnsi="Arial" w:cs="Arial"/>
          <w:noProof/>
        </w:rPr>
        <w:t>لـ</w:t>
      </w:r>
      <w:r>
        <w:rPr>
          <w:noProof/>
        </w:rPr>
        <w:t xml:space="preserve"> SUSE Linux, 31</w:t>
      </w:r>
    </w:p>
    <w:p w:rsidR="006F5723" w:rsidRDefault="006F5723">
      <w:pPr>
        <w:pStyle w:val="Index1"/>
        <w:tabs>
          <w:tab w:val="right" w:pos="5030"/>
        </w:tabs>
        <w:rPr>
          <w:noProof/>
        </w:rPr>
      </w:pPr>
      <w:r>
        <w:rPr>
          <w:noProof/>
        </w:rPr>
        <w:t xml:space="preserve">R Server 2016 </w:t>
      </w:r>
      <w:r>
        <w:rPr>
          <w:rFonts w:ascii="Arial" w:hAnsi="Arial" w:cs="Arial"/>
          <w:noProof/>
        </w:rPr>
        <w:t>لـ</w:t>
      </w:r>
      <w:r>
        <w:rPr>
          <w:noProof/>
        </w:rPr>
        <w:t xml:space="preserve"> Teradata DB, 31</w:t>
      </w:r>
    </w:p>
    <w:p w:rsidR="006F5723" w:rsidRDefault="006F5723">
      <w:pPr>
        <w:pStyle w:val="Index1"/>
        <w:tabs>
          <w:tab w:val="right" w:pos="5030"/>
        </w:tabs>
        <w:rPr>
          <w:noProof/>
        </w:rPr>
      </w:pPr>
      <w:r>
        <w:rPr>
          <w:noProof/>
        </w:rPr>
        <w:t>SharePoint Online, 85</w:t>
      </w:r>
    </w:p>
    <w:p w:rsidR="006F5723" w:rsidRDefault="006F5723">
      <w:pPr>
        <w:pStyle w:val="Index1"/>
        <w:tabs>
          <w:tab w:val="right" w:pos="5030"/>
        </w:tabs>
        <w:rPr>
          <w:noProof/>
        </w:rPr>
      </w:pPr>
      <w:r>
        <w:rPr>
          <w:noProof/>
        </w:rPr>
        <w:t xml:space="preserve">SharePoint Online </w:t>
      </w:r>
      <w:r>
        <w:rPr>
          <w:rFonts w:ascii="Arial" w:hAnsi="Arial" w:cs="Arial"/>
          <w:noProof/>
        </w:rPr>
        <w:t>الخطة</w:t>
      </w:r>
      <w:r>
        <w:rPr>
          <w:noProof/>
        </w:rPr>
        <w:t xml:space="preserve"> 1, 72</w:t>
      </w:r>
    </w:p>
    <w:p w:rsidR="006F5723" w:rsidRDefault="006F5723">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2, 29</w:t>
      </w:r>
    </w:p>
    <w:p w:rsidR="006F5723" w:rsidRDefault="006F5723">
      <w:pPr>
        <w:pStyle w:val="Index1"/>
        <w:tabs>
          <w:tab w:val="right" w:pos="5030"/>
        </w:tabs>
        <w:rPr>
          <w:noProof/>
        </w:rPr>
      </w:pPr>
      <w:r>
        <w:rPr>
          <w:noProof/>
        </w:rPr>
        <w:t xml:space="preserve">SharePoint Online </w:t>
      </w:r>
      <w:r>
        <w:rPr>
          <w:rFonts w:ascii="Arial" w:hAnsi="Arial" w:cs="Arial"/>
          <w:noProof/>
        </w:rPr>
        <w:t>الخطة</w:t>
      </w:r>
      <w:r>
        <w:rPr>
          <w:noProof/>
        </w:rPr>
        <w:t xml:space="preserve"> 2, 29, 72</w:t>
      </w:r>
    </w:p>
    <w:p w:rsidR="006F5723" w:rsidRDefault="006F5723">
      <w:pPr>
        <w:pStyle w:val="Index1"/>
        <w:tabs>
          <w:tab w:val="right" w:pos="5030"/>
        </w:tabs>
        <w:rPr>
          <w:noProof/>
        </w:rPr>
      </w:pPr>
      <w:r>
        <w:rPr>
          <w:noProof/>
        </w:rPr>
        <w:t>SharePoint Server, 90</w:t>
      </w:r>
    </w:p>
    <w:p w:rsidR="006F5723" w:rsidRDefault="006F5723">
      <w:pPr>
        <w:pStyle w:val="Index1"/>
        <w:tabs>
          <w:tab w:val="right" w:pos="5030"/>
        </w:tabs>
        <w:rPr>
          <w:noProof/>
        </w:rPr>
      </w:pPr>
      <w:r>
        <w:rPr>
          <w:noProof/>
        </w:rPr>
        <w:t>SharePoint Server 2013, 28</w:t>
      </w:r>
    </w:p>
    <w:p w:rsidR="006F5723" w:rsidRDefault="006F5723">
      <w:pPr>
        <w:pStyle w:val="Index1"/>
        <w:tabs>
          <w:tab w:val="right" w:pos="5030"/>
        </w:tabs>
        <w:rPr>
          <w:noProof/>
        </w:rPr>
      </w:pPr>
      <w:r>
        <w:rPr>
          <w:noProof/>
        </w:rPr>
        <w:t>SharePoint Server 2016, 28</w:t>
      </w:r>
    </w:p>
    <w:p w:rsidR="006F5723" w:rsidRDefault="006F5723">
      <w:pPr>
        <w:pStyle w:val="Index1"/>
        <w:tabs>
          <w:tab w:val="right" w:pos="5030"/>
        </w:tabs>
        <w:rPr>
          <w:noProof/>
        </w:rPr>
      </w:pPr>
      <w:r>
        <w:rPr>
          <w:noProof/>
        </w:rPr>
        <w:t>Skype for Business 2016, 24</w:t>
      </w:r>
    </w:p>
    <w:p w:rsidR="006F5723" w:rsidRDefault="006F5723">
      <w:pPr>
        <w:pStyle w:val="Index1"/>
        <w:tabs>
          <w:tab w:val="right" w:pos="5030"/>
        </w:tabs>
        <w:rPr>
          <w:noProof/>
        </w:rPr>
      </w:pPr>
      <w:r>
        <w:rPr>
          <w:noProof/>
        </w:rPr>
        <w:t>Skype for Business Online Cloud PBX, 73</w:t>
      </w:r>
    </w:p>
    <w:p w:rsidR="006F5723" w:rsidRDefault="006F5723">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1, 73</w:t>
      </w:r>
    </w:p>
    <w:p w:rsidR="006F5723" w:rsidRDefault="006F5723">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2, 30, 73</w:t>
      </w:r>
    </w:p>
    <w:p w:rsidR="006F5723" w:rsidRDefault="006F5723">
      <w:pPr>
        <w:pStyle w:val="Index1"/>
        <w:tabs>
          <w:tab w:val="right" w:pos="5030"/>
        </w:tabs>
        <w:rPr>
          <w:noProof/>
        </w:rPr>
      </w:pPr>
      <w:r>
        <w:rPr>
          <w:noProof/>
        </w:rPr>
        <w:t>Skype for Business Online</w:t>
      </w:r>
      <w:r>
        <w:rPr>
          <w:rFonts w:ascii="Arial" w:hAnsi="Arial" w:cs="Arial"/>
          <w:noProof/>
        </w:rPr>
        <w:t>الخطة</w:t>
      </w:r>
      <w:r>
        <w:rPr>
          <w:noProof/>
        </w:rPr>
        <w:t xml:space="preserve"> 1, 30</w:t>
      </w:r>
    </w:p>
    <w:p w:rsidR="006F5723" w:rsidRDefault="006F5723">
      <w:pPr>
        <w:pStyle w:val="Index1"/>
        <w:tabs>
          <w:tab w:val="right" w:pos="5030"/>
        </w:tabs>
        <w:rPr>
          <w:noProof/>
        </w:rPr>
      </w:pPr>
      <w:r>
        <w:rPr>
          <w:noProof/>
        </w:rPr>
        <w:t>Skype for Business Server 2015, 30</w:t>
      </w:r>
    </w:p>
    <w:p w:rsidR="006F5723" w:rsidRDefault="006F5723">
      <w:pPr>
        <w:pStyle w:val="Index1"/>
        <w:tabs>
          <w:tab w:val="right" w:pos="5030"/>
        </w:tabs>
        <w:rPr>
          <w:noProof/>
        </w:rPr>
      </w:pPr>
      <w:r>
        <w:rPr>
          <w:noProof/>
        </w:rPr>
        <w:t>SQL Parallel Data Warehouse, 86, 92</w:t>
      </w:r>
    </w:p>
    <w:p w:rsidR="006F5723" w:rsidRDefault="006F5723">
      <w:pPr>
        <w:pStyle w:val="Index1"/>
        <w:tabs>
          <w:tab w:val="right" w:pos="5030"/>
        </w:tabs>
        <w:rPr>
          <w:noProof/>
        </w:rPr>
      </w:pPr>
      <w:r>
        <w:rPr>
          <w:noProof/>
        </w:rPr>
        <w:t>SQL Server, 90, 92</w:t>
      </w:r>
    </w:p>
    <w:p w:rsidR="006F5723" w:rsidRDefault="006F5723">
      <w:pPr>
        <w:pStyle w:val="Index1"/>
        <w:tabs>
          <w:tab w:val="right" w:pos="5030"/>
        </w:tabs>
        <w:rPr>
          <w:noProof/>
        </w:rPr>
      </w:pPr>
      <w:r>
        <w:rPr>
          <w:noProof/>
        </w:rPr>
        <w:t>SQL Server 2012, 32</w:t>
      </w:r>
    </w:p>
    <w:p w:rsidR="006F5723" w:rsidRDefault="006F5723">
      <w:pPr>
        <w:pStyle w:val="Index1"/>
        <w:tabs>
          <w:tab w:val="right" w:pos="5030"/>
        </w:tabs>
        <w:rPr>
          <w:noProof/>
        </w:rPr>
      </w:pPr>
      <w:r>
        <w:rPr>
          <w:noProof/>
        </w:rPr>
        <w:t>SQL Server 2012 Parallel Data Warehouse, 32</w:t>
      </w:r>
    </w:p>
    <w:p w:rsidR="006F5723" w:rsidRDefault="006F5723">
      <w:pPr>
        <w:pStyle w:val="Index1"/>
        <w:tabs>
          <w:tab w:val="right" w:pos="5030"/>
        </w:tabs>
        <w:rPr>
          <w:noProof/>
        </w:rPr>
      </w:pPr>
      <w:r>
        <w:rPr>
          <w:noProof/>
        </w:rPr>
        <w:t>SQL Server 2014 Business Intelligence, 32</w:t>
      </w:r>
    </w:p>
    <w:p w:rsidR="006F5723" w:rsidRDefault="006F5723">
      <w:pPr>
        <w:pStyle w:val="Index1"/>
        <w:tabs>
          <w:tab w:val="right" w:pos="5030"/>
        </w:tabs>
        <w:rPr>
          <w:noProof/>
        </w:rPr>
      </w:pPr>
      <w:r>
        <w:rPr>
          <w:noProof/>
        </w:rPr>
        <w:t>SQL Server 2014 CAL, 32</w:t>
      </w:r>
    </w:p>
    <w:p w:rsidR="006F5723" w:rsidRDefault="006F5723">
      <w:pPr>
        <w:pStyle w:val="Index1"/>
        <w:tabs>
          <w:tab w:val="right" w:pos="5030"/>
        </w:tabs>
        <w:rPr>
          <w:noProof/>
        </w:rPr>
      </w:pPr>
      <w:r>
        <w:rPr>
          <w:noProof/>
        </w:rPr>
        <w:t>SQL Server 2014 Enterprise, 32</w:t>
      </w:r>
    </w:p>
    <w:p w:rsidR="006F5723" w:rsidRDefault="006F5723">
      <w:pPr>
        <w:pStyle w:val="Index1"/>
        <w:tabs>
          <w:tab w:val="right" w:pos="5030"/>
        </w:tabs>
        <w:rPr>
          <w:noProof/>
        </w:rPr>
      </w:pPr>
      <w:r>
        <w:rPr>
          <w:noProof/>
        </w:rPr>
        <w:t>SQL Server 2014 Enterprise Core, 32</w:t>
      </w:r>
    </w:p>
    <w:p w:rsidR="006F5723" w:rsidRDefault="006F5723">
      <w:pPr>
        <w:pStyle w:val="Index1"/>
        <w:tabs>
          <w:tab w:val="right" w:pos="5030"/>
        </w:tabs>
        <w:rPr>
          <w:noProof/>
        </w:rPr>
      </w:pPr>
      <w:r>
        <w:rPr>
          <w:noProof/>
        </w:rPr>
        <w:t>SQL Server 2014 Standard, 32</w:t>
      </w:r>
    </w:p>
    <w:p w:rsidR="006F5723" w:rsidRDefault="006F5723">
      <w:pPr>
        <w:pStyle w:val="Index1"/>
        <w:tabs>
          <w:tab w:val="right" w:pos="5030"/>
        </w:tabs>
        <w:rPr>
          <w:noProof/>
        </w:rPr>
      </w:pPr>
      <w:r>
        <w:rPr>
          <w:noProof/>
        </w:rPr>
        <w:t>SQL Server 2014 Standard Core, 32</w:t>
      </w:r>
    </w:p>
    <w:p w:rsidR="006F5723" w:rsidRDefault="006F5723">
      <w:pPr>
        <w:pStyle w:val="Index1"/>
        <w:tabs>
          <w:tab w:val="right" w:pos="5030"/>
        </w:tabs>
        <w:rPr>
          <w:noProof/>
        </w:rPr>
      </w:pPr>
      <w:r>
        <w:rPr>
          <w:noProof/>
        </w:rPr>
        <w:t>SQL Server Business Intelligence, 86, 92</w:t>
      </w:r>
    </w:p>
    <w:p w:rsidR="006F5723" w:rsidRDefault="006F5723">
      <w:pPr>
        <w:pStyle w:val="Index1"/>
        <w:tabs>
          <w:tab w:val="right" w:pos="5030"/>
        </w:tabs>
        <w:rPr>
          <w:noProof/>
        </w:rPr>
      </w:pPr>
      <w:r>
        <w:rPr>
          <w:noProof/>
        </w:rPr>
        <w:t>SQL Server Data Center, 86</w:t>
      </w:r>
    </w:p>
    <w:p w:rsidR="006F5723" w:rsidRDefault="006F5723">
      <w:pPr>
        <w:pStyle w:val="Index1"/>
        <w:tabs>
          <w:tab w:val="right" w:pos="5030"/>
        </w:tabs>
        <w:rPr>
          <w:noProof/>
        </w:rPr>
      </w:pPr>
      <w:r>
        <w:rPr>
          <w:noProof/>
        </w:rPr>
        <w:t>SQL Server Enterprise, 86, 92</w:t>
      </w:r>
    </w:p>
    <w:p w:rsidR="006F5723" w:rsidRDefault="006F5723">
      <w:pPr>
        <w:pStyle w:val="Index1"/>
        <w:tabs>
          <w:tab w:val="right" w:pos="5030"/>
        </w:tabs>
        <w:rPr>
          <w:noProof/>
        </w:rPr>
      </w:pPr>
      <w:r>
        <w:rPr>
          <w:noProof/>
        </w:rPr>
        <w:t>SQL Server Parallel Data Warehouse, 32</w:t>
      </w:r>
    </w:p>
    <w:p w:rsidR="006F5723" w:rsidRDefault="006F5723">
      <w:pPr>
        <w:pStyle w:val="Index1"/>
        <w:tabs>
          <w:tab w:val="right" w:pos="5030"/>
        </w:tabs>
        <w:rPr>
          <w:noProof/>
        </w:rPr>
      </w:pPr>
      <w:r>
        <w:rPr>
          <w:noProof/>
        </w:rPr>
        <w:t>SQL Server Standard, 86, 92</w:t>
      </w:r>
    </w:p>
    <w:p w:rsidR="006F5723" w:rsidRDefault="006F572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15</w:t>
      </w:r>
    </w:p>
    <w:p w:rsidR="006F5723" w:rsidRDefault="006F572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15</w:t>
      </w:r>
    </w:p>
    <w:p w:rsidR="006F5723" w:rsidRDefault="006F572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6F5723" w:rsidRDefault="006F572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15</w:t>
      </w:r>
    </w:p>
    <w:p w:rsidR="006F5723" w:rsidRDefault="006F5723">
      <w:pPr>
        <w:pStyle w:val="Index1"/>
        <w:tabs>
          <w:tab w:val="right" w:pos="5030"/>
        </w:tabs>
        <w:rPr>
          <w:noProof/>
        </w:rPr>
      </w:pPr>
      <w:r>
        <w:rPr>
          <w:noProof/>
        </w:rPr>
        <w:t>System Center 2012, 34</w:t>
      </w:r>
    </w:p>
    <w:p w:rsidR="006F5723" w:rsidRDefault="006F5723">
      <w:pPr>
        <w:pStyle w:val="Index1"/>
        <w:tabs>
          <w:tab w:val="right" w:pos="5030"/>
        </w:tabs>
        <w:rPr>
          <w:noProof/>
        </w:rPr>
      </w:pPr>
      <w:r>
        <w:rPr>
          <w:noProof/>
        </w:rPr>
        <w:t>System Center 2012 Configuration Manager, 36</w:t>
      </w:r>
    </w:p>
    <w:p w:rsidR="006F5723" w:rsidRDefault="006F5723">
      <w:pPr>
        <w:pStyle w:val="Index1"/>
        <w:tabs>
          <w:tab w:val="right" w:pos="5030"/>
        </w:tabs>
        <w:rPr>
          <w:noProof/>
        </w:rPr>
      </w:pPr>
      <w:r>
        <w:rPr>
          <w:noProof/>
        </w:rPr>
        <w:lastRenderedPageBreak/>
        <w:t>System Center 2012 Endpoint Protection, 37</w:t>
      </w:r>
    </w:p>
    <w:p w:rsidR="006F5723" w:rsidRDefault="006F5723">
      <w:pPr>
        <w:pStyle w:val="Index1"/>
        <w:tabs>
          <w:tab w:val="right" w:pos="5030"/>
        </w:tabs>
        <w:rPr>
          <w:noProof/>
        </w:rPr>
      </w:pPr>
      <w:r>
        <w:rPr>
          <w:noProof/>
        </w:rPr>
        <w:t>System Center 2012 R2 Endpoint Protection, 37</w:t>
      </w:r>
    </w:p>
    <w:p w:rsidR="006F5723" w:rsidRDefault="006F5723">
      <w:pPr>
        <w:pStyle w:val="Index1"/>
        <w:tabs>
          <w:tab w:val="right" w:pos="5030"/>
        </w:tabs>
        <w:rPr>
          <w:noProof/>
        </w:rPr>
      </w:pPr>
      <w:r>
        <w:rPr>
          <w:noProof/>
        </w:rPr>
        <w:t>System Center Configuration Manager Server 2007 R2, 36</w:t>
      </w:r>
    </w:p>
    <w:p w:rsidR="006F5723" w:rsidRDefault="006F5723">
      <w:pPr>
        <w:pStyle w:val="Index1"/>
        <w:tabs>
          <w:tab w:val="right" w:pos="5030"/>
        </w:tabs>
        <w:rPr>
          <w:noProof/>
        </w:rPr>
      </w:pPr>
      <w:r>
        <w:rPr>
          <w:noProof/>
        </w:rPr>
        <w:t>System Center Data Protection Manager 2010, 37</w:t>
      </w:r>
    </w:p>
    <w:p w:rsidR="006F5723" w:rsidRDefault="006F5723">
      <w:pPr>
        <w:pStyle w:val="Index1"/>
        <w:tabs>
          <w:tab w:val="right" w:pos="5030"/>
        </w:tabs>
        <w:rPr>
          <w:noProof/>
        </w:rPr>
      </w:pPr>
      <w:r>
        <w:rPr>
          <w:noProof/>
        </w:rPr>
        <w:t>System Center Datacenter, 18, 92</w:t>
      </w:r>
    </w:p>
    <w:p w:rsidR="006F5723" w:rsidRDefault="006F5723">
      <w:pPr>
        <w:pStyle w:val="Index1"/>
        <w:tabs>
          <w:tab w:val="right" w:pos="5030"/>
        </w:tabs>
        <w:rPr>
          <w:noProof/>
        </w:rPr>
      </w:pPr>
      <w:r>
        <w:rPr>
          <w:noProof/>
        </w:rPr>
        <w:t>System Center Global Service Monitor, 35</w:t>
      </w:r>
    </w:p>
    <w:p w:rsidR="006F5723" w:rsidRDefault="006F5723">
      <w:pPr>
        <w:pStyle w:val="Index1"/>
        <w:tabs>
          <w:tab w:val="right" w:pos="5030"/>
        </w:tabs>
        <w:rPr>
          <w:noProof/>
        </w:rPr>
      </w:pPr>
      <w:r>
        <w:rPr>
          <w:noProof/>
        </w:rPr>
        <w:t>System Center Operation Manager 2007 R2, 38</w:t>
      </w:r>
    </w:p>
    <w:p w:rsidR="006F5723" w:rsidRDefault="006F5723">
      <w:pPr>
        <w:pStyle w:val="Index1"/>
        <w:tabs>
          <w:tab w:val="right" w:pos="5030"/>
        </w:tabs>
        <w:rPr>
          <w:noProof/>
        </w:rPr>
      </w:pPr>
      <w:r>
        <w:rPr>
          <w:noProof/>
        </w:rPr>
        <w:t>System Center Server Management Suite, 38</w:t>
      </w:r>
    </w:p>
    <w:p w:rsidR="006F5723" w:rsidRDefault="006F5723">
      <w:pPr>
        <w:pStyle w:val="Index1"/>
        <w:tabs>
          <w:tab w:val="right" w:pos="5030"/>
        </w:tabs>
        <w:rPr>
          <w:noProof/>
        </w:rPr>
      </w:pPr>
      <w:r>
        <w:rPr>
          <w:noProof/>
        </w:rPr>
        <w:t>System Center Service Manager 2010, 38</w:t>
      </w:r>
    </w:p>
    <w:p w:rsidR="006F5723" w:rsidRDefault="006F5723">
      <w:pPr>
        <w:pStyle w:val="Index1"/>
        <w:tabs>
          <w:tab w:val="right" w:pos="5030"/>
        </w:tabs>
        <w:rPr>
          <w:noProof/>
        </w:rPr>
      </w:pPr>
      <w:r>
        <w:rPr>
          <w:noProof/>
        </w:rPr>
        <w:t>System Center Standard, 18, 92</w:t>
      </w:r>
    </w:p>
    <w:p w:rsidR="006F5723" w:rsidRDefault="006F5723">
      <w:pPr>
        <w:pStyle w:val="Index1"/>
        <w:tabs>
          <w:tab w:val="right" w:pos="5030"/>
        </w:tabs>
        <w:rPr>
          <w:noProof/>
        </w:rPr>
      </w:pPr>
      <w:r>
        <w:rPr>
          <w:noProof/>
        </w:rPr>
        <w:t>VDI, 38</w:t>
      </w:r>
    </w:p>
    <w:p w:rsidR="006F5723" w:rsidRDefault="006F5723">
      <w:pPr>
        <w:pStyle w:val="Index1"/>
        <w:tabs>
          <w:tab w:val="right" w:pos="5030"/>
        </w:tabs>
        <w:rPr>
          <w:noProof/>
        </w:rPr>
      </w:pPr>
      <w:r>
        <w:rPr>
          <w:noProof/>
        </w:rPr>
        <w:t>Visio 2016 Professional, 24</w:t>
      </w:r>
    </w:p>
    <w:p w:rsidR="006F5723" w:rsidRDefault="006F5723">
      <w:pPr>
        <w:pStyle w:val="Index1"/>
        <w:tabs>
          <w:tab w:val="right" w:pos="5030"/>
        </w:tabs>
        <w:rPr>
          <w:noProof/>
        </w:rPr>
      </w:pPr>
      <w:r>
        <w:rPr>
          <w:noProof/>
        </w:rPr>
        <w:t>Visio 2016 Standard, 24</w:t>
      </w:r>
    </w:p>
    <w:p w:rsidR="006F5723" w:rsidRDefault="006F5723">
      <w:pPr>
        <w:pStyle w:val="Index1"/>
        <w:tabs>
          <w:tab w:val="right" w:pos="5030"/>
        </w:tabs>
        <w:rPr>
          <w:noProof/>
        </w:rPr>
      </w:pPr>
      <w:r>
        <w:rPr>
          <w:noProof/>
        </w:rPr>
        <w:t>Visio Pro for Office 365, 65</w:t>
      </w:r>
    </w:p>
    <w:p w:rsidR="006F5723" w:rsidRDefault="006F5723">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6F5723" w:rsidRDefault="006F5723">
      <w:pPr>
        <w:pStyle w:val="Index1"/>
        <w:tabs>
          <w:tab w:val="right" w:pos="5030"/>
        </w:tabs>
        <w:rPr>
          <w:noProof/>
        </w:rPr>
      </w:pPr>
      <w:r>
        <w:rPr>
          <w:noProof/>
        </w:rPr>
        <w:t>Visio Professional, 66, 92</w:t>
      </w:r>
    </w:p>
    <w:p w:rsidR="006F5723" w:rsidRDefault="006F5723">
      <w:pPr>
        <w:pStyle w:val="Index1"/>
        <w:tabs>
          <w:tab w:val="right" w:pos="5030"/>
        </w:tabs>
        <w:rPr>
          <w:noProof/>
        </w:rPr>
      </w:pPr>
      <w:r>
        <w:rPr>
          <w:noProof/>
        </w:rPr>
        <w:t>Visio Standard, 92</w:t>
      </w:r>
    </w:p>
    <w:p w:rsidR="006F5723" w:rsidRDefault="006F5723">
      <w:pPr>
        <w:pStyle w:val="Index1"/>
        <w:tabs>
          <w:tab w:val="right" w:pos="5030"/>
        </w:tabs>
        <w:rPr>
          <w:noProof/>
        </w:rPr>
      </w:pPr>
      <w:r>
        <w:rPr>
          <w:noProof/>
        </w:rPr>
        <w:t>Visual Studio 2013, 38</w:t>
      </w:r>
    </w:p>
    <w:p w:rsidR="006F5723" w:rsidRDefault="006F5723">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rsidR="006F5723" w:rsidRDefault="006F5723">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86, 92</w:t>
      </w:r>
    </w:p>
    <w:p w:rsidR="006F5723" w:rsidRDefault="006F5723">
      <w:pPr>
        <w:pStyle w:val="Index1"/>
        <w:tabs>
          <w:tab w:val="right" w:pos="5030"/>
        </w:tabs>
        <w:rPr>
          <w:noProof/>
        </w:rPr>
      </w:pPr>
      <w:r>
        <w:rPr>
          <w:noProof/>
        </w:rPr>
        <w:t>Visual Studio Professional 2015, 38</w:t>
      </w:r>
    </w:p>
    <w:p w:rsidR="006F5723" w:rsidRDefault="006F5723">
      <w:pPr>
        <w:pStyle w:val="Index1"/>
        <w:tabs>
          <w:tab w:val="right" w:pos="5030"/>
        </w:tabs>
        <w:rPr>
          <w:noProof/>
        </w:rPr>
      </w:pPr>
      <w:r>
        <w:rPr>
          <w:noProof/>
        </w:rPr>
        <w:t>Visual Studio Professional 2015 with MSDN, 38</w:t>
      </w:r>
    </w:p>
    <w:p w:rsidR="006F5723" w:rsidRDefault="006F5723">
      <w:pPr>
        <w:pStyle w:val="Index1"/>
        <w:tabs>
          <w:tab w:val="right" w:pos="5030"/>
        </w:tabs>
        <w:rPr>
          <w:noProof/>
        </w:rPr>
      </w:pPr>
      <w:r>
        <w:rPr>
          <w:noProof/>
        </w:rPr>
        <w:t>Visual Studio Professional with MSDN, 92</w:t>
      </w:r>
    </w:p>
    <w:p w:rsidR="006F5723" w:rsidRDefault="006F5723">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40</w:t>
      </w:r>
    </w:p>
    <w:p w:rsidR="006F5723" w:rsidRDefault="006F5723">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rsidR="006F5723" w:rsidRDefault="006F5723">
      <w:pPr>
        <w:pStyle w:val="Index1"/>
        <w:tabs>
          <w:tab w:val="right" w:pos="5030"/>
        </w:tabs>
        <w:rPr>
          <w:noProof/>
        </w:rPr>
      </w:pPr>
      <w:r>
        <w:rPr>
          <w:noProof/>
        </w:rPr>
        <w:t>Visual Studio Test Professional with MSDN, 92</w:t>
      </w:r>
    </w:p>
    <w:p w:rsidR="006F5723" w:rsidRDefault="006F5723">
      <w:pPr>
        <w:pStyle w:val="Index1"/>
        <w:tabs>
          <w:tab w:val="right" w:pos="5030"/>
        </w:tabs>
        <w:rPr>
          <w:noProof/>
        </w:rPr>
      </w:pPr>
      <w:r>
        <w:rPr>
          <w:noProof/>
        </w:rPr>
        <w:t>Windows 10 IoT Enterprise, 43</w:t>
      </w:r>
    </w:p>
    <w:p w:rsidR="006F5723" w:rsidRDefault="006F5723">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41</w:t>
      </w:r>
    </w:p>
    <w:p w:rsidR="006F5723" w:rsidRDefault="006F5723">
      <w:pPr>
        <w:pStyle w:val="Index1"/>
        <w:tabs>
          <w:tab w:val="right" w:pos="5030"/>
        </w:tabs>
        <w:rPr>
          <w:noProof/>
        </w:rPr>
      </w:pPr>
      <w:r>
        <w:rPr>
          <w:noProof/>
        </w:rPr>
        <w:t>Windows 2000 Professional for Embedded Systems, 43</w:t>
      </w:r>
    </w:p>
    <w:p w:rsidR="006F5723" w:rsidRDefault="006F5723">
      <w:pPr>
        <w:pStyle w:val="Index1"/>
        <w:tabs>
          <w:tab w:val="right" w:pos="5030"/>
        </w:tabs>
        <w:rPr>
          <w:noProof/>
        </w:rPr>
      </w:pPr>
      <w:r>
        <w:rPr>
          <w:noProof/>
        </w:rPr>
        <w:t>Windows 7, 42</w:t>
      </w:r>
    </w:p>
    <w:p w:rsidR="006F5723" w:rsidRDefault="006F5723">
      <w:pPr>
        <w:pStyle w:val="Index1"/>
        <w:tabs>
          <w:tab w:val="right" w:pos="5030"/>
        </w:tabs>
        <w:rPr>
          <w:noProof/>
        </w:rPr>
      </w:pPr>
      <w:r>
        <w:rPr>
          <w:noProof/>
        </w:rPr>
        <w:t>Windows 7 Professional for Embedded Systems, 43</w:t>
      </w:r>
    </w:p>
    <w:p w:rsidR="006F5723" w:rsidRDefault="006F5723">
      <w:pPr>
        <w:pStyle w:val="Index1"/>
        <w:tabs>
          <w:tab w:val="right" w:pos="5030"/>
        </w:tabs>
        <w:rPr>
          <w:noProof/>
        </w:rPr>
      </w:pPr>
      <w:r>
        <w:rPr>
          <w:noProof/>
        </w:rPr>
        <w:t>Windows 7 Ultimate for Embedded Systems, 43</w:t>
      </w:r>
    </w:p>
    <w:p w:rsidR="006F5723" w:rsidRDefault="006F5723">
      <w:pPr>
        <w:pStyle w:val="Index1"/>
        <w:tabs>
          <w:tab w:val="right" w:pos="5030"/>
        </w:tabs>
        <w:rPr>
          <w:noProof/>
        </w:rPr>
      </w:pPr>
      <w:r>
        <w:rPr>
          <w:noProof/>
        </w:rPr>
        <w:t>Windows 8.1, 42</w:t>
      </w:r>
    </w:p>
    <w:p w:rsidR="006F5723" w:rsidRDefault="006F5723">
      <w:pPr>
        <w:pStyle w:val="Index1"/>
        <w:tabs>
          <w:tab w:val="right" w:pos="5030"/>
        </w:tabs>
        <w:rPr>
          <w:noProof/>
        </w:rPr>
      </w:pPr>
      <w:r>
        <w:rPr>
          <w:noProof/>
        </w:rPr>
        <w:t>Windows Embedded 2009, 43</w:t>
      </w:r>
    </w:p>
    <w:p w:rsidR="006F5723" w:rsidRDefault="006F5723">
      <w:pPr>
        <w:pStyle w:val="Index1"/>
        <w:tabs>
          <w:tab w:val="right" w:pos="5030"/>
        </w:tabs>
        <w:rPr>
          <w:noProof/>
        </w:rPr>
      </w:pPr>
      <w:r>
        <w:rPr>
          <w:noProof/>
        </w:rPr>
        <w:t>Windows Embedded 8 and 8.1 Industry Retail, 43</w:t>
      </w:r>
    </w:p>
    <w:p w:rsidR="006F5723" w:rsidRDefault="006F5723">
      <w:pPr>
        <w:pStyle w:val="Index1"/>
        <w:tabs>
          <w:tab w:val="right" w:pos="5030"/>
        </w:tabs>
        <w:rPr>
          <w:noProof/>
        </w:rPr>
      </w:pPr>
      <w:r>
        <w:rPr>
          <w:noProof/>
        </w:rPr>
        <w:t>Windows Embedded 8 Standard, 43</w:t>
      </w:r>
    </w:p>
    <w:p w:rsidR="006F5723" w:rsidRDefault="006F5723">
      <w:pPr>
        <w:pStyle w:val="Index1"/>
        <w:tabs>
          <w:tab w:val="right" w:pos="5030"/>
        </w:tabs>
        <w:rPr>
          <w:noProof/>
        </w:rPr>
      </w:pPr>
      <w:r>
        <w:rPr>
          <w:noProof/>
        </w:rPr>
        <w:t>Windows Embedded 8.1 Industry, 42</w:t>
      </w:r>
    </w:p>
    <w:p w:rsidR="006F5723" w:rsidRDefault="006F5723">
      <w:pPr>
        <w:pStyle w:val="Index1"/>
        <w:tabs>
          <w:tab w:val="right" w:pos="5030"/>
        </w:tabs>
        <w:rPr>
          <w:noProof/>
        </w:rPr>
      </w:pPr>
      <w:r>
        <w:rPr>
          <w:noProof/>
        </w:rPr>
        <w:t>Windows Embedded 8/8.1 Industry Pro, 43</w:t>
      </w:r>
    </w:p>
    <w:p w:rsidR="006F5723" w:rsidRDefault="006F5723">
      <w:pPr>
        <w:pStyle w:val="Index1"/>
        <w:tabs>
          <w:tab w:val="right" w:pos="5030"/>
        </w:tabs>
        <w:rPr>
          <w:noProof/>
        </w:rPr>
      </w:pPr>
      <w:r>
        <w:rPr>
          <w:noProof/>
        </w:rPr>
        <w:t>Windows Embedded 8/8.1 Pro, 43</w:t>
      </w:r>
    </w:p>
    <w:p w:rsidR="006F5723" w:rsidRDefault="006F5723">
      <w:pPr>
        <w:pStyle w:val="Index1"/>
        <w:tabs>
          <w:tab w:val="right" w:pos="5030"/>
        </w:tabs>
        <w:rPr>
          <w:noProof/>
        </w:rPr>
      </w:pPr>
      <w:r>
        <w:rPr>
          <w:noProof/>
        </w:rPr>
        <w:t>Windows Embedded POSReady 2009, 43</w:t>
      </w:r>
    </w:p>
    <w:p w:rsidR="006F5723" w:rsidRDefault="006F5723">
      <w:pPr>
        <w:pStyle w:val="Index1"/>
        <w:tabs>
          <w:tab w:val="right" w:pos="5030"/>
        </w:tabs>
        <w:rPr>
          <w:noProof/>
        </w:rPr>
      </w:pPr>
      <w:r>
        <w:rPr>
          <w:noProof/>
        </w:rPr>
        <w:t>Windows Embedded POSReady 7, 43</w:t>
      </w:r>
    </w:p>
    <w:p w:rsidR="006F5723" w:rsidRDefault="006F5723">
      <w:pPr>
        <w:pStyle w:val="Index1"/>
        <w:tabs>
          <w:tab w:val="right" w:pos="5030"/>
        </w:tabs>
        <w:rPr>
          <w:noProof/>
        </w:rPr>
      </w:pPr>
      <w:r>
        <w:rPr>
          <w:noProof/>
        </w:rPr>
        <w:t>Windows Embedded POSReady 7 Pro, 43</w:t>
      </w:r>
    </w:p>
    <w:p w:rsidR="006F5723" w:rsidRDefault="006F5723">
      <w:pPr>
        <w:pStyle w:val="Index1"/>
        <w:tabs>
          <w:tab w:val="right" w:pos="5030"/>
        </w:tabs>
        <w:rPr>
          <w:noProof/>
        </w:rPr>
      </w:pPr>
      <w:r>
        <w:rPr>
          <w:noProof/>
        </w:rPr>
        <w:t>Windows Embedded Standard 7, 43</w:t>
      </w:r>
    </w:p>
    <w:p w:rsidR="006F5723" w:rsidRDefault="006F5723">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rsidR="006F5723" w:rsidRDefault="006F5723">
      <w:pPr>
        <w:pStyle w:val="Index1"/>
        <w:tabs>
          <w:tab w:val="right" w:pos="5030"/>
        </w:tabs>
        <w:rPr>
          <w:noProof/>
        </w:rPr>
      </w:pPr>
      <w:r>
        <w:rPr>
          <w:noProof/>
        </w:rPr>
        <w:t>Windows MultiPoint Server 2011, 48</w:t>
      </w:r>
    </w:p>
    <w:p w:rsidR="006F5723" w:rsidRDefault="006F5723">
      <w:pPr>
        <w:pStyle w:val="Index1"/>
        <w:tabs>
          <w:tab w:val="right" w:pos="5030"/>
        </w:tabs>
        <w:rPr>
          <w:noProof/>
        </w:rPr>
      </w:pPr>
      <w:r>
        <w:rPr>
          <w:noProof/>
        </w:rPr>
        <w:t>Windows MultiPoint Server 2012 Premium, 48</w:t>
      </w:r>
    </w:p>
    <w:p w:rsidR="006F5723" w:rsidRDefault="006F5723">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48</w:t>
      </w:r>
    </w:p>
    <w:p w:rsidR="006F5723" w:rsidRDefault="006F5723">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48</w:t>
      </w:r>
    </w:p>
    <w:p w:rsidR="006F5723" w:rsidRDefault="006F5723">
      <w:pPr>
        <w:pStyle w:val="Index1"/>
        <w:tabs>
          <w:tab w:val="right" w:pos="5030"/>
        </w:tabs>
        <w:rPr>
          <w:noProof/>
        </w:rPr>
      </w:pPr>
      <w:r>
        <w:rPr>
          <w:noProof/>
        </w:rPr>
        <w:t>Windows MultiPoint Server 2012 Standard, 48</w:t>
      </w:r>
    </w:p>
    <w:p w:rsidR="006F5723" w:rsidRDefault="006F5723">
      <w:pPr>
        <w:pStyle w:val="Index1"/>
        <w:tabs>
          <w:tab w:val="right" w:pos="5030"/>
        </w:tabs>
        <w:rPr>
          <w:noProof/>
        </w:rPr>
      </w:pPr>
      <w:r>
        <w:rPr>
          <w:noProof/>
        </w:rPr>
        <w:t>Windows MultiPoint Server Premium, 92</w:t>
      </w:r>
    </w:p>
    <w:p w:rsidR="006F5723" w:rsidRDefault="006F5723">
      <w:pPr>
        <w:pStyle w:val="Index1"/>
        <w:tabs>
          <w:tab w:val="right" w:pos="5030"/>
        </w:tabs>
        <w:rPr>
          <w:noProof/>
        </w:rPr>
      </w:pPr>
      <w:r>
        <w:rPr>
          <w:noProof/>
        </w:rPr>
        <w:t>Windows MultiPoint Server Standard, 92</w:t>
      </w:r>
    </w:p>
    <w:p w:rsidR="006F5723" w:rsidRDefault="006F5723">
      <w:pPr>
        <w:pStyle w:val="Index1"/>
        <w:tabs>
          <w:tab w:val="right" w:pos="5030"/>
        </w:tabs>
        <w:rPr>
          <w:noProof/>
        </w:rPr>
      </w:pPr>
      <w:r>
        <w:rPr>
          <w:noProof/>
        </w:rPr>
        <w:t>Windows Server, 92</w:t>
      </w:r>
    </w:p>
    <w:p w:rsidR="006F5723" w:rsidRDefault="006F5723">
      <w:pPr>
        <w:pStyle w:val="Index1"/>
        <w:tabs>
          <w:tab w:val="right" w:pos="5030"/>
        </w:tabs>
        <w:rPr>
          <w:noProof/>
        </w:rPr>
      </w:pPr>
      <w:r>
        <w:rPr>
          <w:noProof/>
        </w:rPr>
        <w:t>Windows Server 2008 R2 Enterprise, 18</w:t>
      </w:r>
    </w:p>
    <w:p w:rsidR="006F5723" w:rsidRDefault="006F5723">
      <w:pPr>
        <w:pStyle w:val="Index1"/>
        <w:tabs>
          <w:tab w:val="right" w:pos="5030"/>
        </w:tabs>
        <w:rPr>
          <w:noProof/>
        </w:rPr>
      </w:pPr>
      <w:r>
        <w:rPr>
          <w:noProof/>
        </w:rPr>
        <w:t>Windows Server 2012, 49</w:t>
      </w:r>
    </w:p>
    <w:p w:rsidR="006F5723" w:rsidRDefault="006F5723">
      <w:pPr>
        <w:pStyle w:val="Index1"/>
        <w:tabs>
          <w:tab w:val="right" w:pos="5030"/>
        </w:tabs>
        <w:rPr>
          <w:noProof/>
        </w:rPr>
      </w:pPr>
      <w:r>
        <w:rPr>
          <w:noProof/>
        </w:rPr>
        <w:t>Windows Server 2012 CAL, 49</w:t>
      </w:r>
    </w:p>
    <w:p w:rsidR="006F5723" w:rsidRDefault="006F5723">
      <w:pPr>
        <w:pStyle w:val="Index1"/>
        <w:tabs>
          <w:tab w:val="right" w:pos="5030"/>
        </w:tabs>
        <w:rPr>
          <w:noProof/>
        </w:rPr>
      </w:pPr>
      <w:r>
        <w:rPr>
          <w:noProof/>
        </w:rPr>
        <w:t>Windows Server 2012 External Connector, 49</w:t>
      </w:r>
    </w:p>
    <w:p w:rsidR="006F5723" w:rsidRDefault="006F5723">
      <w:pPr>
        <w:pStyle w:val="Index1"/>
        <w:tabs>
          <w:tab w:val="right" w:pos="5030"/>
        </w:tabs>
        <w:rPr>
          <w:noProof/>
        </w:rPr>
      </w:pPr>
      <w:r>
        <w:rPr>
          <w:noProof/>
        </w:rPr>
        <w:t>Windows Server 2012 R2 Datacenter, 49</w:t>
      </w:r>
    </w:p>
    <w:p w:rsidR="006F5723" w:rsidRDefault="006F5723">
      <w:pPr>
        <w:pStyle w:val="Index1"/>
        <w:tabs>
          <w:tab w:val="right" w:pos="5030"/>
        </w:tabs>
        <w:rPr>
          <w:noProof/>
        </w:rPr>
      </w:pPr>
      <w:r>
        <w:rPr>
          <w:noProof/>
        </w:rPr>
        <w:t>Windows Server 2012 R2 Essentials, 49</w:t>
      </w:r>
    </w:p>
    <w:p w:rsidR="006F5723" w:rsidRDefault="006F5723">
      <w:pPr>
        <w:pStyle w:val="Index1"/>
        <w:tabs>
          <w:tab w:val="right" w:pos="5030"/>
        </w:tabs>
        <w:rPr>
          <w:noProof/>
        </w:rPr>
      </w:pPr>
      <w:r>
        <w:rPr>
          <w:noProof/>
        </w:rPr>
        <w:t>Windows Server 2012 R2 Standard, 49</w:t>
      </w:r>
    </w:p>
    <w:p w:rsidR="006F5723" w:rsidRDefault="006F5723">
      <w:pPr>
        <w:pStyle w:val="Index1"/>
        <w:tabs>
          <w:tab w:val="right" w:pos="5030"/>
        </w:tabs>
        <w:rPr>
          <w:noProof/>
        </w:rPr>
      </w:pPr>
      <w:r>
        <w:rPr>
          <w:noProof/>
        </w:rPr>
        <w:t>Windows Server 2012 Remote Desktop Services External Connector, 49</w:t>
      </w:r>
    </w:p>
    <w:p w:rsidR="006F5723" w:rsidRDefault="006F5723">
      <w:pPr>
        <w:pStyle w:val="Index1"/>
        <w:tabs>
          <w:tab w:val="right" w:pos="5030"/>
        </w:tabs>
        <w:rPr>
          <w:noProof/>
        </w:rPr>
      </w:pPr>
      <w:r>
        <w:rPr>
          <w:noProof/>
        </w:rPr>
        <w:t>Windows Server Datacenter, 18, 86, 90, 92</w:t>
      </w:r>
    </w:p>
    <w:p w:rsidR="006F5723" w:rsidRDefault="006F5723">
      <w:pPr>
        <w:pStyle w:val="Index1"/>
        <w:tabs>
          <w:tab w:val="right" w:pos="5030"/>
        </w:tabs>
        <w:rPr>
          <w:noProof/>
        </w:rPr>
      </w:pPr>
      <w:r>
        <w:rPr>
          <w:noProof/>
        </w:rPr>
        <w:t>Windows Server Enterprise, 86</w:t>
      </w:r>
    </w:p>
    <w:p w:rsidR="006F5723" w:rsidRDefault="006F5723">
      <w:pPr>
        <w:pStyle w:val="Index1"/>
        <w:tabs>
          <w:tab w:val="right" w:pos="5030"/>
        </w:tabs>
        <w:rPr>
          <w:noProof/>
        </w:rPr>
      </w:pPr>
      <w:r>
        <w:rPr>
          <w:noProof/>
        </w:rPr>
        <w:t>Windows Server Standard, 18, 86, 90, 92</w:t>
      </w:r>
    </w:p>
    <w:p w:rsidR="006F5723" w:rsidRDefault="006F5723">
      <w:pPr>
        <w:pStyle w:val="Index1"/>
        <w:tabs>
          <w:tab w:val="right" w:pos="5030"/>
        </w:tabs>
        <w:rPr>
          <w:noProof/>
        </w:rPr>
      </w:pPr>
      <w:r>
        <w:rPr>
          <w:noProof/>
        </w:rPr>
        <w:t>Windows Server Standard, 18</w:t>
      </w:r>
    </w:p>
    <w:p w:rsidR="006F5723" w:rsidRDefault="006F5723">
      <w:pPr>
        <w:pStyle w:val="Index1"/>
        <w:tabs>
          <w:tab w:val="right" w:pos="5030"/>
        </w:tabs>
        <w:rPr>
          <w:noProof/>
        </w:rPr>
      </w:pPr>
      <w:r>
        <w:rPr>
          <w:noProof/>
        </w:rPr>
        <w:t>Windows Small Business Server 2008, 52</w:t>
      </w:r>
    </w:p>
    <w:p w:rsidR="006F5723" w:rsidRDefault="006F5723">
      <w:pPr>
        <w:pStyle w:val="Index1"/>
        <w:tabs>
          <w:tab w:val="right" w:pos="5030"/>
        </w:tabs>
        <w:rPr>
          <w:noProof/>
        </w:rPr>
      </w:pPr>
      <w:r>
        <w:rPr>
          <w:noProof/>
        </w:rPr>
        <w:t>Windows Vista, 42</w:t>
      </w:r>
    </w:p>
    <w:p w:rsidR="006F5723" w:rsidRDefault="006F5723">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43</w:t>
      </w:r>
    </w:p>
    <w:p w:rsidR="006F5723" w:rsidRDefault="006F5723">
      <w:pPr>
        <w:pStyle w:val="Index1"/>
        <w:tabs>
          <w:tab w:val="right" w:pos="5030"/>
        </w:tabs>
        <w:rPr>
          <w:noProof/>
        </w:rPr>
      </w:pPr>
      <w:r>
        <w:rPr>
          <w:noProof/>
        </w:rPr>
        <w:t>Windows Vista Ultimate for Embedded Systems, 43</w:t>
      </w:r>
    </w:p>
    <w:p w:rsidR="006F5723" w:rsidRDefault="006F5723">
      <w:pPr>
        <w:pStyle w:val="Index1"/>
        <w:tabs>
          <w:tab w:val="right" w:pos="5030"/>
        </w:tabs>
        <w:rPr>
          <w:noProof/>
        </w:rPr>
      </w:pPr>
      <w:r>
        <w:rPr>
          <w:noProof/>
        </w:rPr>
        <w:t>Windows XP, 42</w:t>
      </w:r>
    </w:p>
    <w:p w:rsidR="006F5723" w:rsidRDefault="006F5723">
      <w:pPr>
        <w:pStyle w:val="Index1"/>
        <w:tabs>
          <w:tab w:val="right" w:pos="5030"/>
        </w:tabs>
        <w:rPr>
          <w:noProof/>
        </w:rPr>
      </w:pPr>
      <w:r>
        <w:rPr>
          <w:noProof/>
        </w:rPr>
        <w:t>Windows XP Embedded, 43</w:t>
      </w:r>
    </w:p>
    <w:p w:rsidR="006F5723" w:rsidRDefault="006F5723">
      <w:pPr>
        <w:pStyle w:val="Index1"/>
        <w:tabs>
          <w:tab w:val="right" w:pos="5030"/>
        </w:tabs>
        <w:rPr>
          <w:noProof/>
        </w:rPr>
      </w:pPr>
      <w:r>
        <w:rPr>
          <w:noProof/>
        </w:rPr>
        <w:t>Windows XP Professional for Embedded Systems, 43</w:t>
      </w:r>
    </w:p>
    <w:p w:rsidR="006F5723" w:rsidRDefault="006F5723">
      <w:pPr>
        <w:pStyle w:val="Index1"/>
        <w:tabs>
          <w:tab w:val="right" w:pos="5030"/>
        </w:tabs>
        <w:rPr>
          <w:noProof/>
        </w:rPr>
      </w:pPr>
      <w:r>
        <w:rPr>
          <w:noProof/>
        </w:rPr>
        <w:t>Word 2016, 24</w:t>
      </w:r>
    </w:p>
    <w:p w:rsidR="006F5723" w:rsidRDefault="006F5723">
      <w:pPr>
        <w:pStyle w:val="Index1"/>
        <w:tabs>
          <w:tab w:val="right" w:pos="5030"/>
        </w:tabs>
        <w:rPr>
          <w:noProof/>
        </w:rPr>
      </w:pPr>
      <w:r>
        <w:rPr>
          <w:noProof/>
        </w:rPr>
        <w:t xml:space="preserve">Word 2016 </w:t>
      </w:r>
      <w:r>
        <w:rPr>
          <w:rFonts w:ascii="Arial" w:hAnsi="Arial" w:cs="Arial"/>
          <w:noProof/>
        </w:rPr>
        <w:t>لـ</w:t>
      </w:r>
      <w:r>
        <w:rPr>
          <w:noProof/>
        </w:rPr>
        <w:t xml:space="preserve"> Mac, 25</w:t>
      </w:r>
    </w:p>
    <w:p w:rsidR="006F5723" w:rsidRDefault="006F5723">
      <w:pPr>
        <w:pStyle w:val="Index1"/>
        <w:tabs>
          <w:tab w:val="right" w:pos="5030"/>
        </w:tabs>
        <w:rPr>
          <w:noProof/>
        </w:rPr>
      </w:pPr>
      <w:r>
        <w:rPr>
          <w:noProof/>
        </w:rPr>
        <w:t>Work at Home for Office Professional Plus 2016, 24</w:t>
      </w:r>
    </w:p>
    <w:p w:rsidR="006F5723" w:rsidRDefault="006F5723">
      <w:pPr>
        <w:pStyle w:val="Index1"/>
        <w:tabs>
          <w:tab w:val="right" w:pos="5030"/>
        </w:tabs>
        <w:rPr>
          <w:noProof/>
        </w:rPr>
      </w:pPr>
      <w:r>
        <w:rPr>
          <w:noProof/>
        </w:rPr>
        <w:t>Work at Home for Office Standard 2016, 24</w:t>
      </w:r>
    </w:p>
    <w:p w:rsidR="006F5723" w:rsidRDefault="006F5723">
      <w:pPr>
        <w:pStyle w:val="Index1"/>
        <w:tabs>
          <w:tab w:val="right" w:pos="5030"/>
        </w:tabs>
        <w:rPr>
          <w:noProof/>
        </w:rPr>
      </w:pPr>
      <w:r>
        <w:rPr>
          <w:noProof/>
        </w:rPr>
        <w:t>Yammer, 22</w:t>
      </w:r>
    </w:p>
    <w:p w:rsidR="006F5723" w:rsidRDefault="006F5723">
      <w:pPr>
        <w:pStyle w:val="Index1"/>
        <w:tabs>
          <w:tab w:val="right" w:pos="5030"/>
        </w:tabs>
        <w:rPr>
          <w:noProof/>
        </w:rPr>
      </w:pPr>
      <w:r>
        <w:rPr>
          <w:noProof/>
        </w:rPr>
        <w:t>Yammer Enterprise, 76</w:t>
      </w:r>
    </w:p>
    <w:p w:rsidR="006F5723" w:rsidRDefault="006F5723">
      <w:pPr>
        <w:pStyle w:val="Index1"/>
        <w:tabs>
          <w:tab w:val="right" w:pos="5030"/>
        </w:tabs>
        <w:rPr>
          <w:noProof/>
        </w:rPr>
      </w:pPr>
      <w:r>
        <w:rPr>
          <w:rFonts w:hint="eastAsia"/>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73</w:t>
        </w:r>
      </w:dir>
    </w:p>
    <w:p w:rsidR="006F5723" w:rsidRDefault="006F5723">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56, 92</w:t>
      </w:r>
    </w:p>
    <w:p w:rsidR="006F5723" w:rsidRDefault="006F5723">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15</w:t>
      </w:r>
    </w:p>
    <w:p w:rsidR="006F5723" w:rsidRDefault="006F5723">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15</w:t>
      </w:r>
    </w:p>
    <w:p w:rsidR="006F5723" w:rsidRDefault="006F5723">
      <w:pPr>
        <w:pStyle w:val="Index1"/>
        <w:tabs>
          <w:tab w:val="right" w:pos="5030"/>
        </w:tabs>
        <w:rPr>
          <w:noProof/>
        </w:rPr>
      </w:pPr>
      <w:r>
        <w:rPr>
          <w:rFonts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15</w:t>
      </w:r>
    </w:p>
    <w:p w:rsidR="006F5723" w:rsidRDefault="006F5723">
      <w:pPr>
        <w:pStyle w:val="Index1"/>
        <w:tabs>
          <w:tab w:val="right" w:pos="5030"/>
        </w:tabs>
        <w:rPr>
          <w:noProof/>
        </w:rPr>
      </w:pPr>
      <w:r>
        <w:rPr>
          <w:rFonts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w:t>
      </w:r>
    </w:p>
    <w:p w:rsidR="006F5723" w:rsidRDefault="006F5723">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74</w:t>
      </w:r>
    </w:p>
    <w:p w:rsidR="006F5723" w:rsidRDefault="006F5723">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71</w:t>
      </w:r>
    </w:p>
    <w:p w:rsidR="006F5723" w:rsidRDefault="006F5723">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16, 71</w:t>
      </w:r>
    </w:p>
    <w:p w:rsidR="006F5723" w:rsidRDefault="006F5723">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71</w:t>
      </w:r>
    </w:p>
    <w:p w:rsidR="006F5723" w:rsidRDefault="006F5723">
      <w:pPr>
        <w:pStyle w:val="Index1"/>
        <w:tabs>
          <w:tab w:val="right" w:pos="5030"/>
        </w:tabs>
        <w:rPr>
          <w:noProof/>
        </w:rPr>
      </w:pPr>
      <w:r>
        <w:rPr>
          <w:rFonts w:ascii="Arial" w:hAnsi="Arial" w:cs="Arial"/>
          <w:noProof/>
        </w:rPr>
        <w:t>اشتراك</w:t>
      </w:r>
      <w:r>
        <w:rPr>
          <w:noProof/>
        </w:rPr>
        <w:t xml:space="preserve"> Windows Companion, 45</w:t>
      </w:r>
    </w:p>
    <w:p w:rsidR="006F5723" w:rsidRDefault="006F5723">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24</w:t>
      </w:r>
    </w:p>
    <w:p w:rsidR="006F5723" w:rsidRDefault="006F572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74</w:t>
      </w:r>
    </w:p>
    <w:p w:rsidR="006F5723" w:rsidRDefault="006F572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74</w:t>
      </w:r>
    </w:p>
    <w:p w:rsidR="006F5723" w:rsidRDefault="006F572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74</w:t>
      </w:r>
    </w:p>
    <w:p w:rsidR="006F5723" w:rsidRDefault="006F5723">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74</w:t>
          </w:r>
        </w:dir>
      </w:dir>
    </w:p>
    <w:p w:rsidR="006F5723" w:rsidRDefault="006F5723">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74</w:t>
          </w:r>
        </w:dir>
      </w:dir>
    </w:p>
    <w:p w:rsidR="006F5723" w:rsidRDefault="006F572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74</w:t>
      </w:r>
    </w:p>
    <w:p w:rsidR="006F5723" w:rsidRDefault="006F572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74</w:t>
      </w:r>
    </w:p>
    <w:p w:rsidR="006F5723" w:rsidRDefault="006F572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74</w:t>
      </w:r>
    </w:p>
    <w:p w:rsidR="006F5723" w:rsidRDefault="006F5723">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74</w:t>
          </w:r>
        </w:dir>
      </w:dir>
    </w:p>
    <w:p w:rsidR="006F5723" w:rsidRDefault="006F5723">
      <w:pPr>
        <w:pStyle w:val="Index1"/>
        <w:tabs>
          <w:tab w:val="right" w:pos="5030"/>
        </w:tabs>
        <w:rPr>
          <w:noProof/>
        </w:rPr>
      </w:pPr>
      <w:r>
        <w:rPr>
          <w:rFonts w:ascii="Arial" w:hAnsi="Arial" w:cs="Arial"/>
          <w:noProof/>
        </w:rPr>
        <w:lastRenderedPageBreak/>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74</w:t>
      </w:r>
    </w:p>
    <w:p w:rsidR="006F5723" w:rsidRDefault="006F5723">
      <w:pPr>
        <w:pStyle w:val="Index1"/>
        <w:tabs>
          <w:tab w:val="right" w:pos="5030"/>
        </w:tabs>
        <w:rPr>
          <w:noProof/>
        </w:rPr>
      </w:pPr>
      <w:r>
        <w:rPr>
          <w:rFonts w:ascii="Arial" w:hAnsi="Arial" w:cs="Arial"/>
          <w:noProof/>
        </w:rPr>
        <w:t>الإصدار</w:t>
      </w:r>
      <w:r>
        <w:rPr>
          <w:noProof/>
        </w:rPr>
        <w:t xml:space="preserve"> BizTalk Server 2013 R2 Developer, 14</w:t>
      </w:r>
    </w:p>
    <w:p w:rsidR="006F5723" w:rsidRDefault="006F5723">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65</w:t>
      </w:r>
    </w:p>
    <w:p w:rsidR="006F5723" w:rsidRDefault="006F5723">
      <w:pPr>
        <w:pStyle w:val="Index1"/>
        <w:tabs>
          <w:tab w:val="right" w:pos="5030"/>
        </w:tabs>
        <w:rPr>
          <w:noProof/>
        </w:rPr>
      </w:pPr>
      <w:r>
        <w:rPr>
          <w:rFonts w:ascii="Arial" w:hAnsi="Arial" w:cs="Arial"/>
          <w:noProof/>
        </w:rPr>
        <w:t>الالتزام</w:t>
      </w:r>
      <w:r>
        <w:rPr>
          <w:noProof/>
        </w:rPr>
        <w:t xml:space="preserve"> </w:t>
      </w:r>
      <w:r>
        <w:rPr>
          <w:rFonts w:ascii="Arial" w:hAnsi="Arial" w:cs="Arial"/>
          <w:noProof/>
        </w:rPr>
        <w:t>المالي</w:t>
      </w:r>
      <w:r>
        <w:rPr>
          <w:noProof/>
        </w:rPr>
        <w:t xml:space="preserve"> </w:t>
      </w:r>
      <w:r>
        <w:rPr>
          <w:rFonts w:ascii="Arial" w:hAnsi="Arial" w:cs="Arial"/>
          <w:noProof/>
        </w:rPr>
        <w:t>لـ</w:t>
      </w:r>
      <w:r>
        <w:rPr>
          <w:noProof/>
        </w:rPr>
        <w:t xml:space="preserve"> StorSimple, 59</w:t>
      </w:r>
    </w:p>
    <w:p w:rsidR="006F5723" w:rsidRDefault="006F5723">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42</w:t>
      </w:r>
    </w:p>
    <w:p w:rsidR="006F5723" w:rsidRDefault="006F572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1, 68</w:t>
      </w:r>
    </w:p>
    <w:p w:rsidR="006F5723" w:rsidRDefault="006F572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67</w:t>
      </w:r>
    </w:p>
    <w:p w:rsidR="006F5723" w:rsidRDefault="006F572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w:t>
      </w:r>
      <w:r>
        <w:rPr>
          <w:rFonts w:ascii="Arial" w:hAnsi="Arial" w:cs="Arial"/>
          <w:noProof/>
        </w:rPr>
        <w:t>بدون</w:t>
      </w:r>
      <w:r>
        <w:rPr>
          <w:noProof/>
        </w:rPr>
        <w:t xml:space="preserve"> PSTN, 67</w:t>
      </w:r>
    </w:p>
    <w:p w:rsidR="006F5723" w:rsidRDefault="006F572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68</w:t>
      </w:r>
    </w:p>
    <w:p w:rsidR="006F5723" w:rsidRDefault="006F572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1, 68</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AX, 61</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62</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65</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64</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64</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63</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64</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64</w:t>
      </w:r>
    </w:p>
    <w:p w:rsidR="006F5723" w:rsidRDefault="006F572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65</w:t>
      </w:r>
    </w:p>
    <w:p w:rsidR="006F5723" w:rsidRDefault="006F5723">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64</w:t>
      </w:r>
    </w:p>
    <w:p w:rsidR="006F5723" w:rsidRDefault="006F5723">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65</w:t>
      </w:r>
    </w:p>
    <w:p w:rsidR="006F5723" w:rsidRDefault="006F5723">
      <w:pPr>
        <w:pStyle w:val="Index1"/>
        <w:tabs>
          <w:tab w:val="right" w:pos="5030"/>
        </w:tabs>
        <w:rPr>
          <w:noProof/>
        </w:rPr>
      </w:pPr>
      <w:r>
        <w:rPr>
          <w:rFonts w:hint="eastAsia"/>
          <w:noProof/>
        </w:rPr>
        <w:t>‎</w:t>
      </w: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63</w:t>
      </w:r>
    </w:p>
    <w:p w:rsidR="006F5723" w:rsidRDefault="006F5723">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63</w:t>
      </w:r>
    </w:p>
    <w:p w:rsidR="006F5723" w:rsidRDefault="006F5723">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AX, 61</w:t>
      </w:r>
    </w:p>
    <w:p w:rsidR="006F5723" w:rsidRDefault="006F5723">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63</w:t>
      </w:r>
    </w:p>
    <w:p w:rsidR="006F5723" w:rsidRDefault="006F5723">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64</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60</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56</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1, 71</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64</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w:t>
      </w:r>
      <w:r>
        <w:rPr>
          <w:rFonts w:ascii="Arial" w:hAnsi="Arial" w:cs="Arial"/>
          <w:noProof/>
        </w:rPr>
        <w:t>و</w:t>
      </w:r>
      <w:r>
        <w:rPr>
          <w:noProof/>
        </w:rPr>
        <w:t>E3, 67</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67</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67</w:t>
      </w:r>
    </w:p>
    <w:p w:rsidR="006F5723" w:rsidRDefault="006F5723">
      <w:pPr>
        <w:pStyle w:val="Index1"/>
        <w:tabs>
          <w:tab w:val="right" w:pos="5030"/>
        </w:tabs>
        <w:rPr>
          <w:noProof/>
        </w:rPr>
      </w:pPr>
      <w:r>
        <w:rPr>
          <w:rFonts w:hint="eastAsia"/>
          <w:noProof/>
        </w:rPr>
        <w:t>‎</w:t>
      </w: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1, 72</w:t>
      </w:r>
    </w:p>
    <w:p w:rsidR="006F5723" w:rsidRDefault="006F572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1, 73</w:t>
      </w:r>
    </w:p>
    <w:p w:rsidR="006F5723" w:rsidRDefault="006F5723">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64</w:t>
      </w:r>
    </w:p>
    <w:p w:rsidR="006F5723" w:rsidRDefault="006F5723">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23</w:t>
      </w:r>
    </w:p>
    <w:p w:rsidR="006F5723" w:rsidRDefault="006F5723">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49</w:t>
      </w:r>
    </w:p>
    <w:p w:rsidR="006F5723" w:rsidRDefault="006F5723">
      <w:pPr>
        <w:pStyle w:val="Index1"/>
        <w:tabs>
          <w:tab w:val="right" w:pos="5030"/>
        </w:tabs>
        <w:rPr>
          <w:noProof/>
        </w:rPr>
      </w:pPr>
      <w:r>
        <w:rPr>
          <w:rFonts w:hint="eastAsia"/>
          <w:noProof/>
        </w:rPr>
        <w:t>‎</w:t>
      </w: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42</w:t>
      </w:r>
    </w:p>
    <w:p w:rsidR="006F5723" w:rsidRDefault="006F5723">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42</w:t>
      </w:r>
    </w:p>
    <w:p w:rsidR="006F5723" w:rsidRDefault="006F5723">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rsidR="006F5723" w:rsidRDefault="006F5723">
      <w:pPr>
        <w:pStyle w:val="Index1"/>
        <w:tabs>
          <w:tab w:val="right" w:pos="5030"/>
        </w:tabs>
        <w:rPr>
          <w:noProof/>
        </w:rPr>
      </w:pPr>
      <w:r>
        <w:rPr>
          <w:rFonts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74</w:t>
      </w:r>
    </w:p>
    <w:p w:rsidR="006F5723" w:rsidRDefault="006F5723">
      <w:pPr>
        <w:pStyle w:val="Index1"/>
        <w:tabs>
          <w:tab w:val="right" w:pos="5030"/>
        </w:tabs>
        <w:rPr>
          <w:noProof/>
        </w:rPr>
      </w:pPr>
      <w:r>
        <w:rPr>
          <w:rFonts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74</w:t>
      </w:r>
    </w:p>
    <w:p w:rsidR="006F5723" w:rsidRDefault="006F5723">
      <w:pPr>
        <w:pStyle w:val="Index1"/>
        <w:tabs>
          <w:tab w:val="right" w:pos="5030"/>
        </w:tabs>
        <w:rPr>
          <w:noProof/>
        </w:rPr>
      </w:pPr>
      <w:r>
        <w:rPr>
          <w:rFonts w:ascii="Arial" w:hAnsi="Arial" w:cs="Arial"/>
          <w:noProof/>
        </w:rPr>
        <w:t>برنامج</w:t>
      </w:r>
      <w:r>
        <w:rPr>
          <w:noProof/>
        </w:rPr>
        <w:t xml:space="preserve"> Forefront Identity Manager 2010 R2, 51</w:t>
      </w:r>
    </w:p>
    <w:p w:rsidR="006F5723" w:rsidRDefault="006F5723">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37</w:t>
      </w:r>
    </w:p>
    <w:p w:rsidR="006F5723" w:rsidRDefault="006F5723">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24</w:t>
      </w:r>
    </w:p>
    <w:p w:rsidR="006F5723" w:rsidRDefault="006F5723">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37</w:t>
      </w:r>
    </w:p>
    <w:p w:rsidR="006F5723" w:rsidRDefault="006F5723">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56</w:t>
      </w:r>
    </w:p>
    <w:p w:rsidR="006F5723" w:rsidRDefault="006F5723">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w:t>
      </w:r>
    </w:p>
    <w:p w:rsidR="006F5723" w:rsidRDefault="006F5723">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56</w:t>
      </w:r>
    </w:p>
    <w:p w:rsidR="006F5723" w:rsidRDefault="006F5723">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w:t>
      </w:r>
    </w:p>
    <w:p w:rsidR="006F5723" w:rsidRDefault="006F5723">
      <w:pPr>
        <w:pStyle w:val="Index1"/>
        <w:tabs>
          <w:tab w:val="right" w:pos="5030"/>
        </w:tabs>
        <w:rPr>
          <w:noProof/>
        </w:rPr>
      </w:pPr>
      <w:r>
        <w:rPr>
          <w:rFonts w:ascii="Arial" w:hAnsi="Arial" w:cs="Arial"/>
          <w:noProof/>
        </w:rPr>
        <w:t>ترخيص</w:t>
      </w:r>
      <w:r>
        <w:rPr>
          <w:noProof/>
        </w:rPr>
        <w:t xml:space="preserve"> Work at Home for Mac 2016, 25</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13</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13</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36</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36</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86</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34</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34</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61</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75</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74</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العمل</w:t>
      </w:r>
      <w:r>
        <w:rPr>
          <w:noProof/>
        </w:rPr>
        <w:t xml:space="preserve"> </w:t>
      </w:r>
      <w:r>
        <w:rPr>
          <w:rFonts w:ascii="Arial" w:hAnsi="Arial" w:cs="Arial"/>
          <w:noProof/>
        </w:rPr>
        <w:t>للمؤسسة</w:t>
      </w:r>
      <w:r>
        <w:rPr>
          <w:noProof/>
        </w:rPr>
        <w:t xml:space="preserve"> Microsoft Dynamics AX,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Enterprise,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Functional,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21</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21</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63</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63</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19</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20</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Microsoft Dynamics AX Task,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بمستخدم</w:t>
      </w:r>
      <w:r>
        <w:rPr>
          <w:noProof/>
        </w:rPr>
        <w:t xml:space="preserve"> Microsoft Dynamics AX Task,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26</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26</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Functional, 62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Self Serve, 62</w:t>
      </w:r>
    </w:p>
    <w:p w:rsidR="006F5723" w:rsidRDefault="006F5723">
      <w:pPr>
        <w:pStyle w:val="Index1"/>
        <w:tabs>
          <w:tab w:val="right" w:pos="5030"/>
        </w:tabs>
        <w:rPr>
          <w:noProof/>
        </w:rPr>
      </w:pPr>
      <w:r>
        <w:rPr>
          <w:rFonts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21</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21</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21</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Basic</w:t>
      </w:r>
      <w:r>
        <w:rPr>
          <w:rFonts w:ascii="Arial" w:hAnsi="Arial" w:cs="Arial"/>
          <w:noProof/>
        </w:rPr>
        <w:t>،</w:t>
      </w:r>
      <w:r>
        <w:rPr>
          <w:noProof/>
        </w:rPr>
        <w:t>, 63</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63</w:t>
      </w:r>
    </w:p>
    <w:p w:rsidR="006F5723" w:rsidRDefault="006F5723">
      <w:pPr>
        <w:pStyle w:val="Index1"/>
        <w:tabs>
          <w:tab w:val="right" w:pos="5030"/>
        </w:tabs>
        <w:rPr>
          <w:noProof/>
        </w:rPr>
      </w:pPr>
      <w:r>
        <w:rPr>
          <w:rFonts w:ascii="Arial" w:hAnsi="Arial" w:cs="Arial"/>
          <w:noProof/>
        </w:rPr>
        <w:lastRenderedPageBreak/>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63, 64</w:t>
      </w:r>
    </w:p>
    <w:p w:rsidR="006F5723" w:rsidRDefault="006F5723">
      <w:pPr>
        <w:pStyle w:val="Index1"/>
        <w:tabs>
          <w:tab w:val="right" w:pos="5030"/>
        </w:tabs>
        <w:rPr>
          <w:noProof/>
        </w:rPr>
      </w:pPr>
      <w:r>
        <w:rPr>
          <w:rFonts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23</w:t>
        </w:r>
      </w:di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2016, 28</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2016 Standard, 28</w:t>
      </w:r>
    </w:p>
    <w:p w:rsidR="006F5723" w:rsidRDefault="006F5723">
      <w:pPr>
        <w:pStyle w:val="Index1"/>
        <w:tabs>
          <w:tab w:val="right" w:pos="5030"/>
        </w:tabs>
        <w:rPr>
          <w:noProof/>
        </w:rPr>
      </w:pPr>
      <w:r>
        <w:rPr>
          <w:rFonts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73</w:t>
        </w:r>
      </w:di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30</w:t>
      </w:r>
    </w:p>
    <w:p w:rsidR="006F5723" w:rsidRDefault="006F5723">
      <w:pPr>
        <w:pStyle w:val="Index1"/>
        <w:tabs>
          <w:tab w:val="right" w:pos="5030"/>
        </w:tabs>
        <w:rPr>
          <w:noProof/>
        </w:rPr>
      </w:pPr>
      <w:r>
        <w:rPr>
          <w:rFonts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30</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40</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48</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 49</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49</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19</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56, 92</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2016, 28</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71</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30</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19</w:t>
      </w:r>
    </w:p>
    <w:p w:rsidR="006F5723" w:rsidRDefault="006F572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20</w:t>
      </w:r>
    </w:p>
    <w:p w:rsidR="006F5723" w:rsidRDefault="006F5723">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41</w:t>
      </w:r>
    </w:p>
    <w:p w:rsidR="006F5723" w:rsidRDefault="006F5723">
      <w:pPr>
        <w:pStyle w:val="Index1"/>
        <w:tabs>
          <w:tab w:val="right" w:pos="5030"/>
        </w:tabs>
        <w:rPr>
          <w:noProof/>
        </w:rPr>
      </w:pPr>
      <w:r>
        <w:rPr>
          <w:rFonts w:ascii="Arial" w:hAnsi="Arial" w:cs="Arial"/>
          <w:noProof/>
        </w:rPr>
        <w:t>ترقية</w:t>
      </w:r>
      <w:r>
        <w:rPr>
          <w:noProof/>
        </w:rPr>
        <w:t xml:space="preserve"> Windows 10 Enterprise LTSB, 41</w:t>
      </w:r>
    </w:p>
    <w:p w:rsidR="006F5723" w:rsidRDefault="006F5723">
      <w:pPr>
        <w:pStyle w:val="Index1"/>
        <w:tabs>
          <w:tab w:val="right" w:pos="5030"/>
        </w:tabs>
        <w:rPr>
          <w:noProof/>
        </w:rPr>
      </w:pPr>
      <w:r>
        <w:rPr>
          <w:rFonts w:ascii="Arial" w:hAnsi="Arial" w:cs="Arial"/>
          <w:noProof/>
        </w:rPr>
        <w:t>ترقية</w:t>
      </w:r>
      <w:r>
        <w:rPr>
          <w:noProof/>
        </w:rPr>
        <w:t xml:space="preserve"> Windows 10 Pro, 41</w:t>
      </w:r>
    </w:p>
    <w:p w:rsidR="006F5723" w:rsidRDefault="006F5723">
      <w:pPr>
        <w:pStyle w:val="Index1"/>
        <w:tabs>
          <w:tab w:val="right" w:pos="5030"/>
        </w:tabs>
        <w:rPr>
          <w:noProof/>
        </w:rPr>
      </w:pPr>
      <w:r>
        <w:rPr>
          <w:rFonts w:hint="eastAsia"/>
          <w:noProof/>
        </w:rPr>
        <w:t>‎</w:t>
      </w: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71</w:t>
      </w:r>
    </w:p>
    <w:p w:rsidR="006F5723" w:rsidRDefault="006F5723">
      <w:pPr>
        <w:pStyle w:val="Index1"/>
        <w:tabs>
          <w:tab w:val="right" w:pos="5030"/>
        </w:tabs>
        <w:rPr>
          <w:noProof/>
        </w:rPr>
      </w:pPr>
      <w:r>
        <w:rPr>
          <w:rFonts w:ascii="Arial" w:hAnsi="Arial" w:cs="Arial"/>
          <w:noProof/>
        </w:rPr>
        <w:t>خادم</w:t>
      </w:r>
      <w:r>
        <w:rPr>
          <w:noProof/>
        </w:rPr>
        <w:t xml:space="preserve"> Microsoft Dynamics AX 2012 R3, 19</w:t>
      </w:r>
    </w:p>
    <w:p w:rsidR="006F5723" w:rsidRDefault="006F5723">
      <w:pPr>
        <w:pStyle w:val="Index1"/>
        <w:tabs>
          <w:tab w:val="right" w:pos="5030"/>
        </w:tabs>
        <w:rPr>
          <w:noProof/>
        </w:rPr>
      </w:pPr>
      <w:r>
        <w:rPr>
          <w:rFonts w:ascii="Arial" w:hAnsi="Arial" w:cs="Arial"/>
          <w:noProof/>
        </w:rPr>
        <w:t>خادم</w:t>
      </w:r>
      <w:r>
        <w:rPr>
          <w:noProof/>
        </w:rPr>
        <w:t xml:space="preserve"> Microsoft Dynamics AX 2012 R3 Store, 19</w:t>
      </w:r>
    </w:p>
    <w:p w:rsidR="006F5723" w:rsidRDefault="006F5723">
      <w:pPr>
        <w:pStyle w:val="Index1"/>
        <w:tabs>
          <w:tab w:val="right" w:pos="5030"/>
        </w:tabs>
        <w:rPr>
          <w:noProof/>
        </w:rPr>
      </w:pPr>
      <w:r>
        <w:rPr>
          <w:rFonts w:ascii="Arial" w:hAnsi="Arial" w:cs="Arial"/>
          <w:noProof/>
        </w:rPr>
        <w:t>خدمات</w:t>
      </w:r>
      <w:r>
        <w:rPr>
          <w:noProof/>
        </w:rPr>
        <w:t xml:space="preserve"> Microsoft Azure, 55, 92</w:t>
      </w:r>
    </w:p>
    <w:p w:rsidR="006F5723" w:rsidRDefault="006F5723">
      <w:pPr>
        <w:pStyle w:val="Index1"/>
        <w:tabs>
          <w:tab w:val="right" w:pos="5030"/>
        </w:tabs>
        <w:rPr>
          <w:noProof/>
        </w:rPr>
      </w:pPr>
      <w:r>
        <w:rPr>
          <w:rFonts w:ascii="Arial" w:hAnsi="Arial" w:cs="Arial"/>
          <w:noProof/>
        </w:rPr>
        <w:t>خدمة</w:t>
      </w:r>
      <w:r>
        <w:rPr>
          <w:noProof/>
        </w:rPr>
        <w:t xml:space="preserve"> Microsoft Dynamics CRM Online </w:t>
      </w:r>
      <w:r>
        <w:rPr>
          <w:rFonts w:ascii="Arial" w:hAnsi="Arial" w:cs="Arial"/>
          <w:noProof/>
        </w:rPr>
        <w:t>الميدانية</w:t>
      </w:r>
      <w:r>
        <w:rPr>
          <w:noProof/>
        </w:rPr>
        <w:t xml:space="preserv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63</w:t>
      </w:r>
    </w:p>
    <w:p w:rsidR="006F5723" w:rsidRDefault="006F5723">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59</w:t>
      </w:r>
    </w:p>
    <w:p w:rsidR="006F5723" w:rsidRDefault="006F5723">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xml:space="preserve"> </w:t>
      </w:r>
      <w:r>
        <w:rPr>
          <w:rFonts w:ascii="Arial" w:hAnsi="Arial" w:cs="Arial"/>
          <w:noProof/>
        </w:rPr>
        <w:t>للدعم</w:t>
      </w:r>
      <w:r>
        <w:rPr>
          <w:noProof/>
        </w:rPr>
        <w:t xml:space="preserve"> </w:t>
      </w:r>
      <w:r>
        <w:rPr>
          <w:rFonts w:ascii="Arial" w:hAnsi="Arial" w:cs="Arial"/>
          <w:noProof/>
        </w:rPr>
        <w:t>المميز</w:t>
      </w:r>
      <w:r>
        <w:rPr>
          <w:noProof/>
        </w:rPr>
        <w:t>, 59</w:t>
      </w:r>
    </w:p>
    <w:p w:rsidR="006F5723" w:rsidRDefault="006F5723">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المميز</w:t>
      </w:r>
      <w:r>
        <w:rPr>
          <w:noProof/>
        </w:rPr>
        <w:t>, 59</w:t>
      </w:r>
    </w:p>
    <w:p w:rsidR="006F5723" w:rsidRDefault="006F5723">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60</w:t>
      </w:r>
    </w:p>
    <w:p w:rsidR="006F5723" w:rsidRDefault="006F5723">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rsidR="006F5723" w:rsidRDefault="006F5723">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41</w:t>
      </w:r>
    </w:p>
    <w:p w:rsidR="006F5723" w:rsidRDefault="006F5723">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42</w:t>
      </w:r>
    </w:p>
    <w:p w:rsidR="006F5723" w:rsidRDefault="006F5723">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65</w:t>
      </w:r>
    </w:p>
    <w:p w:rsidR="006F5723" w:rsidRDefault="006F5723">
      <w:pPr>
        <w:pStyle w:val="Index1"/>
        <w:tabs>
          <w:tab w:val="right" w:pos="5030"/>
        </w:tabs>
        <w:rPr>
          <w:noProof/>
        </w:rPr>
      </w:pPr>
      <w:r>
        <w:rPr>
          <w:rFonts w:ascii="Arial" w:hAnsi="Arial" w:cs="Arial"/>
          <w:noProof/>
        </w:rPr>
        <w:t>عروض</w:t>
      </w:r>
      <w:r>
        <w:rPr>
          <w:noProof/>
        </w:rPr>
        <w:t xml:space="preserve"> </w:t>
      </w:r>
      <w:r>
        <w:rPr>
          <w:rFonts w:ascii="Arial" w:hAnsi="Arial" w:cs="Arial"/>
          <w:noProof/>
        </w:rPr>
        <w:t>صفحات</w:t>
      </w:r>
      <w:r>
        <w:rPr>
          <w:noProof/>
        </w:rPr>
        <w:t xml:space="preserve"> </w:t>
      </w:r>
      <w:r>
        <w:rPr>
          <w:rFonts w:ascii="Arial" w:hAnsi="Arial" w:cs="Arial"/>
          <w:noProof/>
        </w:rPr>
        <w:t>المدخل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63</w:t>
      </w:r>
    </w:p>
    <w:p w:rsidR="006F5723" w:rsidRDefault="006F5723">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42</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15, 68</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71</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58</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58</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35</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35</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52</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52</w:t>
      </w:r>
    </w:p>
    <w:p w:rsidR="006F5723" w:rsidRDefault="006F572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68</w:t>
      </w:r>
    </w:p>
    <w:p w:rsidR="006F5723" w:rsidRDefault="006F5723">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15</w:t>
        </w:r>
      </w:dir>
    </w:p>
    <w:p w:rsidR="006F5723" w:rsidRDefault="006F5723">
      <w:pPr>
        <w:pStyle w:val="Index1"/>
        <w:tabs>
          <w:tab w:val="right" w:pos="5030"/>
        </w:tabs>
        <w:rPr>
          <w:noProof/>
        </w:rPr>
      </w:pPr>
      <w:r>
        <w:rPr>
          <w:rFonts w:ascii="Arial" w:hAnsi="Arial" w:cs="Arial"/>
          <w:noProof/>
        </w:rPr>
        <w:t>مدخل</w:t>
      </w:r>
      <w:r>
        <w:rPr>
          <w:noProof/>
        </w:rPr>
        <w:t xml:space="preserve"> Microsoft Dynamics CRM Online</w:t>
      </w:r>
      <w:r>
        <w:rPr>
          <w:rFonts w:ascii="Arial" w:hAnsi="Arial" w:cs="Arial"/>
          <w:noProof/>
        </w:rPr>
        <w:t>‬</w:t>
      </w:r>
      <w:r>
        <w:rPr>
          <w:noProof/>
        </w:rPr>
        <w:t>, 63</w:t>
      </w:r>
    </w:p>
    <w:p w:rsidR="006F5723" w:rsidRDefault="006F5723">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65</w:t>
      </w:r>
    </w:p>
    <w:p w:rsidR="006F5723" w:rsidRDefault="006F5723">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72</w:t>
      </w:r>
    </w:p>
    <w:p w:rsidR="006F5723" w:rsidRDefault="006F5723">
      <w:pPr>
        <w:pStyle w:val="Index1"/>
        <w:tabs>
          <w:tab w:val="right" w:pos="5030"/>
        </w:tabs>
        <w:rPr>
          <w:noProof/>
        </w:rPr>
      </w:pPr>
      <w:r>
        <w:rPr>
          <w:rFonts w:ascii="Arial" w:hAnsi="Arial" w:cs="Arial"/>
          <w:noProof/>
        </w:rPr>
        <w:t>مصادقة</w:t>
      </w:r>
      <w:r>
        <w:rPr>
          <w:noProof/>
        </w:rPr>
        <w:t xml:space="preserve"> </w:t>
      </w:r>
      <w:r>
        <w:rPr>
          <w:rFonts w:ascii="Arial" w:hAnsi="Arial" w:cs="Arial"/>
          <w:noProof/>
        </w:rPr>
        <w:t>متعددة</w:t>
      </w:r>
      <w:r>
        <w:rPr>
          <w:noProof/>
        </w:rPr>
        <w:t xml:space="preserve"> </w:t>
      </w:r>
      <w:r>
        <w:rPr>
          <w:rFonts w:ascii="Arial" w:hAnsi="Arial" w:cs="Arial"/>
          <w:noProof/>
        </w:rPr>
        <w:t>العوامل</w:t>
      </w:r>
      <w:r>
        <w:rPr>
          <w:noProof/>
        </w:rPr>
        <w:t>, 59</w:t>
      </w:r>
    </w:p>
    <w:p w:rsidR="006F5723" w:rsidRDefault="006F5723">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32</w:t>
      </w:r>
    </w:p>
    <w:p w:rsidR="006F5723" w:rsidRDefault="006F5723">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62</w:t>
      </w:r>
    </w:p>
    <w:p w:rsidR="006F5723" w:rsidRDefault="006F5723">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62</w:t>
      </w:r>
    </w:p>
    <w:p w:rsidR="006F5723" w:rsidRDefault="006F5723">
      <w:pPr>
        <w:pStyle w:val="Index1"/>
        <w:tabs>
          <w:tab w:val="right" w:pos="5030"/>
        </w:tabs>
        <w:rPr>
          <w:noProof/>
        </w:rPr>
      </w:pPr>
      <w:r>
        <w:rPr>
          <w:rFonts w:hint="eastAsia"/>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73</w:t>
        </w:r>
      </w:dir>
    </w:p>
    <w:p w:rsidR="006F5723" w:rsidRDefault="006F5723">
      <w:pPr>
        <w:pStyle w:val="Index1"/>
        <w:tabs>
          <w:tab w:val="right" w:pos="5030"/>
        </w:tabs>
        <w:rPr>
          <w:noProof/>
        </w:rPr>
      </w:pPr>
      <w:r>
        <w:rPr>
          <w:rFonts w:ascii="Arial" w:hAnsi="Arial" w:cs="Arial"/>
          <w:noProof/>
        </w:rPr>
        <w:t>و</w:t>
      </w:r>
      <w:r>
        <w:rPr>
          <w:noProof/>
        </w:rPr>
        <w:t>Enterprise Mobility Suite, 60</w:t>
      </w:r>
    </w:p>
    <w:p w:rsidR="006F5723" w:rsidRDefault="006F5723">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rsidR="006F5723" w:rsidRDefault="006F5723">
      <w:pPr>
        <w:pStyle w:val="Index1"/>
        <w:tabs>
          <w:tab w:val="right" w:pos="5030"/>
        </w:tabs>
        <w:rPr>
          <w:noProof/>
        </w:rPr>
      </w:pPr>
      <w:r>
        <w:rPr>
          <w:rFonts w:ascii="Arial" w:hAnsi="Arial" w:cs="Arial"/>
          <w:noProof/>
        </w:rPr>
        <w:t>و</w:t>
      </w:r>
      <w:r>
        <w:rPr>
          <w:noProof/>
        </w:rPr>
        <w:t>Exchange Online Protection, 16</w:t>
      </w:r>
    </w:p>
    <w:p w:rsidR="006F5723" w:rsidRDefault="006F5723">
      <w:pPr>
        <w:pStyle w:val="Index1"/>
        <w:tabs>
          <w:tab w:val="right" w:pos="5030"/>
        </w:tabs>
        <w:rPr>
          <w:noProof/>
        </w:rPr>
      </w:pPr>
      <w:r>
        <w:rPr>
          <w:rFonts w:ascii="Arial" w:hAnsi="Arial" w:cs="Arial"/>
          <w:noProof/>
        </w:rPr>
        <w:t>و</w:t>
      </w:r>
      <w:r>
        <w:rPr>
          <w:noProof/>
        </w:rPr>
        <w:t>Lync 2013, 24</w:t>
      </w:r>
    </w:p>
    <w:p w:rsidR="006F5723" w:rsidRDefault="006F5723">
      <w:pPr>
        <w:pStyle w:val="Index1"/>
        <w:tabs>
          <w:tab w:val="right" w:pos="5030"/>
        </w:tabs>
        <w:rPr>
          <w:noProof/>
        </w:rPr>
      </w:pPr>
      <w:r>
        <w:rPr>
          <w:rFonts w:ascii="Arial" w:hAnsi="Arial" w:cs="Arial"/>
          <w:noProof/>
        </w:rPr>
        <w:t>و</w:t>
      </w:r>
      <w:r>
        <w:rPr>
          <w:noProof/>
        </w:rPr>
        <w:t>Microsoft Dynamics AX Enterprise CAL, 86</w:t>
      </w:r>
    </w:p>
    <w:p w:rsidR="006F5723" w:rsidRDefault="006F5723">
      <w:pPr>
        <w:pStyle w:val="Index1"/>
        <w:tabs>
          <w:tab w:val="right" w:pos="5030"/>
        </w:tabs>
        <w:rPr>
          <w:noProof/>
        </w:rPr>
      </w:pPr>
      <w:r>
        <w:rPr>
          <w:rFonts w:ascii="Arial" w:hAnsi="Arial" w:cs="Arial"/>
          <w:noProof/>
        </w:rPr>
        <w:t>و</w:t>
      </w:r>
      <w:r>
        <w:rPr>
          <w:noProof/>
        </w:rPr>
        <w:t>Microsoft Dynamics AX Functional CAL, 85</w:t>
      </w:r>
    </w:p>
    <w:p w:rsidR="006F5723" w:rsidRDefault="006F5723">
      <w:pPr>
        <w:pStyle w:val="Index1"/>
        <w:tabs>
          <w:tab w:val="right" w:pos="5030"/>
        </w:tabs>
        <w:rPr>
          <w:noProof/>
        </w:rPr>
      </w:pPr>
      <w:r>
        <w:rPr>
          <w:rFonts w:ascii="Arial" w:hAnsi="Arial" w:cs="Arial"/>
          <w:noProof/>
        </w:rPr>
        <w:t>و</w:t>
      </w:r>
      <w:r>
        <w:rPr>
          <w:noProof/>
        </w:rPr>
        <w:t>Microsoft Dynamics AX Store Server, 85</w:t>
      </w:r>
    </w:p>
    <w:p w:rsidR="006F5723" w:rsidRDefault="006F5723">
      <w:pPr>
        <w:pStyle w:val="Index1"/>
        <w:tabs>
          <w:tab w:val="right" w:pos="5030"/>
        </w:tabs>
        <w:rPr>
          <w:noProof/>
        </w:rPr>
      </w:pPr>
      <w:r>
        <w:rPr>
          <w:rFonts w:ascii="Arial" w:hAnsi="Arial" w:cs="Arial"/>
          <w:noProof/>
        </w:rPr>
        <w:t>و</w:t>
      </w:r>
      <w:r>
        <w:rPr>
          <w:noProof/>
        </w:rPr>
        <w:t>Microsoft Dynamics AX Task CAL, 85</w:t>
      </w:r>
    </w:p>
    <w:p w:rsidR="006F5723" w:rsidRDefault="006F5723">
      <w:pPr>
        <w:pStyle w:val="Index1"/>
        <w:tabs>
          <w:tab w:val="right" w:pos="5030"/>
        </w:tabs>
        <w:rPr>
          <w:noProof/>
        </w:rPr>
      </w:pPr>
      <w:r>
        <w:rPr>
          <w:rFonts w:ascii="Arial" w:hAnsi="Arial" w:cs="Arial"/>
          <w:noProof/>
        </w:rPr>
        <w:t>و</w:t>
      </w:r>
      <w:r>
        <w:rPr>
          <w:noProof/>
        </w:rPr>
        <w:t>Microsoft Dynamics CRM CAL, 85</w:t>
      </w:r>
    </w:p>
    <w:p w:rsidR="006F5723" w:rsidRDefault="006F5723">
      <w:pPr>
        <w:pStyle w:val="Index1"/>
        <w:tabs>
          <w:tab w:val="right" w:pos="5030"/>
        </w:tabs>
        <w:rPr>
          <w:noProof/>
        </w:rPr>
      </w:pPr>
      <w:r>
        <w:rPr>
          <w:rFonts w:ascii="Arial" w:hAnsi="Arial" w:cs="Arial"/>
          <w:noProof/>
        </w:rPr>
        <w:t>و</w:t>
      </w:r>
      <w:r>
        <w:rPr>
          <w:noProof/>
        </w:rPr>
        <w:t>Microsoft Dynamics CRM Server 2011, 86</w:t>
      </w:r>
    </w:p>
    <w:p w:rsidR="006F5723" w:rsidRDefault="006F5723">
      <w:pPr>
        <w:pStyle w:val="Index1"/>
        <w:tabs>
          <w:tab w:val="right" w:pos="5030"/>
        </w:tabs>
        <w:rPr>
          <w:noProof/>
        </w:rPr>
      </w:pPr>
      <w:r>
        <w:rPr>
          <w:rFonts w:ascii="Arial" w:hAnsi="Arial" w:cs="Arial"/>
          <w:noProof/>
        </w:rPr>
        <w:t>و</w:t>
      </w:r>
      <w:r>
        <w:rPr>
          <w:noProof/>
        </w:rPr>
        <w:t>Microsoft Dynamics CRM Server 2013, 86</w:t>
      </w:r>
    </w:p>
    <w:p w:rsidR="006F5723" w:rsidRDefault="006F5723">
      <w:pPr>
        <w:pStyle w:val="Index1"/>
        <w:tabs>
          <w:tab w:val="right" w:pos="5030"/>
        </w:tabs>
        <w:rPr>
          <w:noProof/>
        </w:rPr>
      </w:pPr>
      <w:r>
        <w:rPr>
          <w:rFonts w:ascii="Arial" w:hAnsi="Arial" w:cs="Arial"/>
          <w:noProof/>
        </w:rPr>
        <w:t>و</w:t>
      </w:r>
      <w:r>
        <w:rPr>
          <w:noProof/>
        </w:rPr>
        <w:t>Microsoft Dynamics CRM Server 2015, 86</w:t>
      </w:r>
    </w:p>
    <w:p w:rsidR="006F5723" w:rsidRDefault="006F5723">
      <w:pPr>
        <w:pStyle w:val="Index1"/>
        <w:tabs>
          <w:tab w:val="right" w:pos="5030"/>
        </w:tabs>
        <w:rPr>
          <w:noProof/>
        </w:rPr>
      </w:pPr>
      <w:r>
        <w:rPr>
          <w:rFonts w:ascii="Arial" w:hAnsi="Arial" w:cs="Arial"/>
          <w:noProof/>
        </w:rPr>
        <w:t>و</w:t>
      </w:r>
      <w:r>
        <w:rPr>
          <w:noProof/>
        </w:rPr>
        <w:t>Microsoft Dynamics Marketing Sales Collaboration, 63</w:t>
      </w:r>
    </w:p>
    <w:p w:rsidR="006F5723" w:rsidRDefault="006F5723">
      <w:pPr>
        <w:pStyle w:val="Index1"/>
        <w:tabs>
          <w:tab w:val="right" w:pos="5030"/>
        </w:tabs>
        <w:rPr>
          <w:noProof/>
        </w:rPr>
      </w:pPr>
      <w:r>
        <w:rPr>
          <w:rFonts w:ascii="Arial" w:hAnsi="Arial" w:cs="Arial"/>
          <w:noProof/>
        </w:rPr>
        <w:t>و</w:t>
      </w:r>
      <w:r>
        <w:rPr>
          <w:noProof/>
        </w:rPr>
        <w:t>Office 365 Enterprise E3, 60</w:t>
      </w:r>
    </w:p>
    <w:p w:rsidR="006F5723" w:rsidRDefault="006F5723">
      <w:pPr>
        <w:pStyle w:val="Index1"/>
        <w:tabs>
          <w:tab w:val="right" w:pos="5030"/>
        </w:tabs>
        <w:rPr>
          <w:noProof/>
        </w:rPr>
      </w:pPr>
      <w:r>
        <w:rPr>
          <w:rFonts w:ascii="Arial" w:hAnsi="Arial" w:cs="Arial"/>
          <w:noProof/>
        </w:rPr>
        <w:t>و</w:t>
      </w:r>
      <w:r>
        <w:rPr>
          <w:noProof/>
        </w:rPr>
        <w:t>Project Standard, 85</w:t>
      </w:r>
    </w:p>
    <w:p w:rsidR="006F5723" w:rsidRDefault="006F5723">
      <w:pPr>
        <w:pStyle w:val="Index1"/>
        <w:tabs>
          <w:tab w:val="right" w:pos="5030"/>
        </w:tabs>
        <w:rPr>
          <w:noProof/>
        </w:rPr>
      </w:pPr>
      <w:r>
        <w:rPr>
          <w:rFonts w:ascii="Arial" w:hAnsi="Arial" w:cs="Arial"/>
          <w:noProof/>
        </w:rPr>
        <w:t>و</w:t>
      </w:r>
      <w:r>
        <w:rPr>
          <w:noProof/>
        </w:rPr>
        <w:t>SQL Server 2008 R2, 32</w:t>
      </w:r>
    </w:p>
    <w:p w:rsidR="006F5723" w:rsidRDefault="006F5723">
      <w:pPr>
        <w:pStyle w:val="Index1"/>
        <w:tabs>
          <w:tab w:val="right" w:pos="5030"/>
        </w:tabs>
        <w:rPr>
          <w:noProof/>
        </w:rPr>
      </w:pPr>
      <w:r>
        <w:rPr>
          <w:rFonts w:ascii="Arial" w:hAnsi="Arial" w:cs="Arial"/>
          <w:noProof/>
        </w:rPr>
        <w:t>و</w:t>
      </w:r>
      <w:r>
        <w:rPr>
          <w:noProof/>
        </w:rPr>
        <w:t>System Center 2012, 92</w:t>
      </w:r>
    </w:p>
    <w:p w:rsidR="006F5723" w:rsidRDefault="006F5723">
      <w:pPr>
        <w:pStyle w:val="Index1"/>
        <w:tabs>
          <w:tab w:val="right" w:pos="5030"/>
        </w:tabs>
        <w:rPr>
          <w:noProof/>
        </w:rPr>
      </w:pPr>
      <w:r>
        <w:rPr>
          <w:rFonts w:ascii="Arial" w:hAnsi="Arial" w:cs="Arial"/>
          <w:noProof/>
        </w:rPr>
        <w:t>و</w:t>
      </w:r>
      <w:r>
        <w:rPr>
          <w:noProof/>
        </w:rPr>
        <w:t>System Center Datacenter, 90</w:t>
      </w:r>
    </w:p>
    <w:p w:rsidR="006F5723" w:rsidRDefault="006F5723">
      <w:pPr>
        <w:pStyle w:val="Index1"/>
        <w:tabs>
          <w:tab w:val="right" w:pos="5030"/>
        </w:tabs>
        <w:rPr>
          <w:noProof/>
        </w:rPr>
      </w:pPr>
      <w:r>
        <w:rPr>
          <w:rFonts w:ascii="Arial" w:hAnsi="Arial" w:cs="Arial"/>
          <w:noProof/>
        </w:rPr>
        <w:t>و</w:t>
      </w:r>
      <w:r>
        <w:rPr>
          <w:noProof/>
        </w:rPr>
        <w:t>System Center Standard, 90</w:t>
      </w:r>
    </w:p>
    <w:p w:rsidR="006F5723" w:rsidRDefault="006F5723">
      <w:pPr>
        <w:pStyle w:val="Index1"/>
        <w:tabs>
          <w:tab w:val="right" w:pos="5030"/>
        </w:tabs>
        <w:rPr>
          <w:noProof/>
        </w:rPr>
      </w:pPr>
      <w:r>
        <w:rPr>
          <w:rFonts w:ascii="Arial" w:hAnsi="Arial" w:cs="Arial"/>
          <w:noProof/>
        </w:rPr>
        <w:t>و</w:t>
      </w:r>
      <w:r>
        <w:rPr>
          <w:noProof/>
        </w:rPr>
        <w:t>Visio Standard, 85</w:t>
      </w:r>
    </w:p>
    <w:p w:rsidR="006F5723" w:rsidRDefault="006F5723">
      <w:pPr>
        <w:pStyle w:val="Index1"/>
        <w:tabs>
          <w:tab w:val="right" w:pos="5030"/>
        </w:tabs>
        <w:rPr>
          <w:noProof/>
        </w:rPr>
      </w:pPr>
      <w:r>
        <w:rPr>
          <w:rFonts w:ascii="Arial" w:hAnsi="Arial" w:cs="Arial"/>
          <w:noProof/>
        </w:rPr>
        <w:t>و</w:t>
      </w:r>
      <w:r>
        <w:rPr>
          <w:noProof/>
        </w:rPr>
        <w:t>Visual Studio Professional with MSDN, 86</w:t>
      </w:r>
    </w:p>
    <w:p w:rsidR="006F5723" w:rsidRDefault="006F5723">
      <w:pPr>
        <w:pStyle w:val="Index1"/>
        <w:tabs>
          <w:tab w:val="right" w:pos="5030"/>
        </w:tabs>
        <w:rPr>
          <w:noProof/>
        </w:rPr>
      </w:pPr>
      <w:r>
        <w:rPr>
          <w:rFonts w:ascii="Arial" w:hAnsi="Arial" w:cs="Arial"/>
          <w:noProof/>
        </w:rPr>
        <w:t>و</w:t>
      </w:r>
      <w:r>
        <w:rPr>
          <w:noProof/>
        </w:rPr>
        <w:t>Visual Studio Test Professional with MSDN, 86</w:t>
      </w:r>
    </w:p>
    <w:p w:rsidR="006F5723" w:rsidRDefault="006F5723">
      <w:pPr>
        <w:pStyle w:val="Index1"/>
        <w:tabs>
          <w:tab w:val="right" w:pos="5030"/>
        </w:tabs>
        <w:rPr>
          <w:noProof/>
        </w:rPr>
      </w:pPr>
      <w:r>
        <w:rPr>
          <w:rFonts w:ascii="Arial" w:hAnsi="Arial" w:cs="Arial"/>
          <w:noProof/>
        </w:rPr>
        <w:t>و</w:t>
      </w:r>
      <w:r>
        <w:rPr>
          <w:noProof/>
        </w:rPr>
        <w:t>Windows HPC Server, 51</w:t>
      </w:r>
    </w:p>
    <w:p w:rsidR="006F5723" w:rsidRDefault="006F5723">
      <w:pPr>
        <w:pStyle w:val="Index1"/>
        <w:tabs>
          <w:tab w:val="right" w:pos="5030"/>
        </w:tabs>
        <w:rPr>
          <w:noProof/>
        </w:rPr>
      </w:pPr>
      <w:r>
        <w:rPr>
          <w:rFonts w:ascii="Arial" w:hAnsi="Arial" w:cs="Arial"/>
          <w:noProof/>
        </w:rPr>
        <w:t>و</w:t>
      </w:r>
      <w:r>
        <w:rPr>
          <w:noProof/>
        </w:rPr>
        <w:t>Windows Server, 92</w:t>
      </w:r>
    </w:p>
    <w:p w:rsidR="006F5723" w:rsidRDefault="006F5723">
      <w:pPr>
        <w:pStyle w:val="Index1"/>
        <w:tabs>
          <w:tab w:val="right" w:pos="5030"/>
        </w:tabs>
        <w:rPr>
          <w:noProof/>
        </w:rPr>
      </w:pPr>
      <w:r>
        <w:rPr>
          <w:rFonts w:ascii="Arial" w:hAnsi="Arial" w:cs="Arial"/>
          <w:noProof/>
        </w:rPr>
        <w:t>و</w:t>
      </w:r>
      <w:r>
        <w:rPr>
          <w:noProof/>
        </w:rPr>
        <w:t>Windows Server 2008, 49</w:t>
      </w:r>
    </w:p>
    <w:p w:rsidR="006F5723" w:rsidRDefault="006F5723">
      <w:pPr>
        <w:pStyle w:val="Index1"/>
        <w:tabs>
          <w:tab w:val="right" w:pos="5030"/>
        </w:tabs>
        <w:rPr>
          <w:noProof/>
        </w:rPr>
      </w:pPr>
      <w:r>
        <w:rPr>
          <w:rFonts w:ascii="Arial" w:hAnsi="Arial" w:cs="Arial"/>
          <w:noProof/>
        </w:rPr>
        <w:t>و</w:t>
      </w:r>
      <w:r>
        <w:rPr>
          <w:noProof/>
        </w:rPr>
        <w:t>Windows Server Enterprise, 51</w:t>
      </w:r>
    </w:p>
    <w:p w:rsidR="006F5723" w:rsidRDefault="006F5723">
      <w:pPr>
        <w:pStyle w:val="Index1"/>
        <w:tabs>
          <w:tab w:val="right" w:pos="5030"/>
        </w:tabs>
        <w:rPr>
          <w:noProof/>
        </w:rPr>
      </w:pPr>
      <w:r>
        <w:rPr>
          <w:rFonts w:ascii="Arial" w:hAnsi="Arial" w:cs="Arial"/>
          <w:noProof/>
        </w:rPr>
        <w:t>و</w:t>
      </w:r>
      <w:r>
        <w:rPr>
          <w:noProof/>
        </w:rPr>
        <w:t>Windows Server for Itanium Based Systems, 51</w:t>
      </w:r>
    </w:p>
    <w:p w:rsidR="006F5723" w:rsidRDefault="006F5723">
      <w:pPr>
        <w:pStyle w:val="Index1"/>
        <w:tabs>
          <w:tab w:val="right" w:pos="5030"/>
        </w:tabs>
        <w:rPr>
          <w:noProof/>
        </w:rPr>
      </w:pPr>
      <w:r>
        <w:rPr>
          <w:rFonts w:ascii="Arial" w:hAnsi="Arial" w:cs="Arial"/>
          <w:noProof/>
        </w:rPr>
        <w:t>و</w:t>
      </w:r>
      <w:r>
        <w:rPr>
          <w:noProof/>
        </w:rPr>
        <w:t>Windows Server HPC Edition, 51</w:t>
      </w:r>
    </w:p>
    <w:p w:rsidR="006F5723" w:rsidRDefault="006F5723">
      <w:pPr>
        <w:pStyle w:val="Index1"/>
        <w:tabs>
          <w:tab w:val="right" w:pos="5030"/>
        </w:tabs>
        <w:rPr>
          <w:noProof/>
        </w:rPr>
      </w:pPr>
      <w:r>
        <w:rPr>
          <w:rFonts w:ascii="Arial" w:hAnsi="Arial" w:cs="Arial"/>
          <w:noProof/>
        </w:rPr>
        <w:t>و</w:t>
      </w:r>
      <w:r>
        <w:rPr>
          <w:noProof/>
        </w:rPr>
        <w:t>Windows Small Business Server), 51</w:t>
      </w:r>
    </w:p>
    <w:p w:rsidR="006F5723" w:rsidRDefault="006F5723">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rsidR="006F5723" w:rsidRDefault="006F5723">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86</w:t>
      </w:r>
    </w:p>
    <w:p w:rsidR="006F5723" w:rsidRDefault="006F5723">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6F5723" w:rsidRDefault="006F5723">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3</w:t>
      </w:r>
    </w:p>
    <w:p w:rsidR="006F5723" w:rsidRDefault="006F572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61</w:t>
      </w:r>
    </w:p>
    <w:p w:rsidR="006F5723" w:rsidRDefault="006F5723">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4</w:t>
      </w:r>
    </w:p>
    <w:p w:rsidR="006F5723" w:rsidRDefault="006F572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61</w:t>
      </w:r>
    </w:p>
    <w:p w:rsidR="006F5723" w:rsidRDefault="006F5723">
      <w:pPr>
        <w:pStyle w:val="ProductList-Body"/>
        <w:rPr>
          <w:noProof/>
        </w:rPr>
        <w:sectPr w:rsidR="006F5723" w:rsidSect="006F5723">
          <w:type w:val="continuous"/>
          <w:pgSz w:w="12240" w:h="15840" w:code="1"/>
          <w:pgMar w:top="1170" w:right="720" w:bottom="720" w:left="720" w:header="432" w:footer="288" w:gutter="0"/>
          <w:cols w:num="2" w:space="720"/>
          <w:bidi/>
        </w:sectPr>
      </w:pPr>
    </w:p>
    <w:p w:rsidR="002453E1" w:rsidRDefault="00A73845">
      <w:pPr>
        <w:pStyle w:val="ProductList-Body"/>
        <w:sectPr w:rsidR="002453E1" w:rsidSect="006F5723">
          <w:type w:val="continuous"/>
          <w:pgSz w:w="12240" w:h="15840" w:code="1"/>
          <w:pgMar w:top="1170" w:right="720" w:bottom="720" w:left="720" w:header="432" w:footer="288" w:gutter="0"/>
          <w:cols w:num="2" w:space="360"/>
          <w:bidi/>
        </w:sectPr>
      </w:pPr>
      <w:r>
        <w:lastRenderedPageBreak/>
        <w:fldChar w:fldCharType="end"/>
      </w:r>
    </w:p>
    <w:p w:rsidR="002453E1" w:rsidRDefault="002453E1">
      <w:pPr>
        <w:pStyle w:val="ProductList-Body"/>
        <w:rPr>
          <w:rtl/>
        </w:rPr>
      </w:pPr>
    </w:p>
    <w:sectPr w:rsidR="002453E1"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3845" w:rsidRDefault="00A73845" w:rsidP="007C7D4D">
      <w:pPr>
        <w:spacing w:after="0"/>
      </w:pPr>
      <w:r>
        <w:separator/>
      </w:r>
    </w:p>
    <w:p w:rsidR="00A73845" w:rsidRDefault="00A73845"/>
  </w:endnote>
  <w:endnote w:type="continuationSeparator" w:id="0">
    <w:p w:rsidR="00A73845" w:rsidRDefault="00A73845" w:rsidP="007C7D4D">
      <w:pPr>
        <w:spacing w:after="0"/>
      </w:pPr>
      <w:r>
        <w:continuationSeparator/>
      </w:r>
    </w:p>
    <w:p w:rsidR="00A73845" w:rsidRDefault="00A73845"/>
  </w:endnote>
  <w:endnote w:type="continuationNotice" w:id="1">
    <w:p w:rsidR="00A73845" w:rsidRDefault="00A738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506" w:rsidRDefault="005035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A73845">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506" w:rsidRDefault="0050350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4">
            <w:r>
              <w:rPr>
                <w:color w:val="00467F"/>
                <w:u w:val="single"/>
                <w:rtl/>
              </w:rPr>
              <w:t>الفهرس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844">
            <w:r>
              <w:rPr>
                <w:color w:val="00467F"/>
                <w:u w:val="single"/>
                <w:rtl/>
              </w:rPr>
              <w:t>الفهرس</w:t>
            </w:r>
          </w:hyperlink>
        </w:p>
      </w:tc>
    </w:tr>
  </w:tbl>
  <w:p w:rsidR="002453E1" w:rsidRDefault="002453E1">
    <w:pPr>
      <w:rPr>
        <w:rtl/>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2453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8">
            <w:r>
              <w:rPr>
                <w:color w:val="00467F"/>
                <w:u w:val="single"/>
                <w:rtl/>
              </w:rPr>
              <w:t>الخدمات عبر</w:t>
            </w:r>
            <w:r>
              <w:rPr>
                <w:color w:val="00467F"/>
                <w:u w:val="single"/>
                <w:rtl/>
              </w:rPr>
              <w:t xml:space="preserve">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3E1" w:rsidRDefault="00A73845">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3E1" w:rsidRDefault="002453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3E1" w:rsidRDefault="00A73845">
          <w:pPr>
            <w:pStyle w:val="PURFooterText"/>
            <w:jc w:val="center"/>
            <w:rPr>
              <w:rtl/>
            </w:rPr>
          </w:pPr>
          <w:hyperlink w:anchor="_Sec844">
            <w:r>
              <w:rPr>
                <w:color w:val="00467F"/>
                <w:u w:val="single"/>
                <w:rtl/>
              </w:rPr>
              <w:t>الفهرس</w:t>
            </w:r>
          </w:hyperlink>
        </w:p>
      </w:tc>
    </w:tr>
  </w:tbl>
  <w:p w:rsidR="002453E1" w:rsidRDefault="002453E1">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3845" w:rsidRDefault="00A73845" w:rsidP="007C7D4D">
      <w:pPr>
        <w:spacing w:after="0"/>
      </w:pPr>
      <w:r>
        <w:separator/>
      </w:r>
    </w:p>
    <w:p w:rsidR="00A73845" w:rsidRDefault="00A73845"/>
  </w:footnote>
  <w:footnote w:type="continuationSeparator" w:id="0">
    <w:p w:rsidR="00A73845" w:rsidRDefault="00A73845" w:rsidP="007C7D4D">
      <w:pPr>
        <w:spacing w:after="0"/>
      </w:pPr>
      <w:r>
        <w:continuationSeparator/>
      </w:r>
    </w:p>
    <w:p w:rsidR="00A73845" w:rsidRDefault="00A73845"/>
  </w:footnote>
  <w:footnote w:type="continuationNotice" w:id="1">
    <w:p w:rsidR="00A73845" w:rsidRDefault="00A7384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506" w:rsidRDefault="0050350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506" w:rsidRDefault="0050350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506" w:rsidRDefault="0050350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2</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3</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6</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6F5723">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12</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53</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77</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81</w:t>
          </w:r>
          <w:r>
            <w:rPr>
              <w:rtl/>
            </w:rP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6F5723">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103</w:t>
          </w:r>
          <w:r>
            <w:rPr>
              <w:rtl/>
            </w:rP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45"/>
      <w:gridCol w:w="3255"/>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503506">
            <w:rPr>
              <w:noProof/>
              <w:rtl/>
            </w:rPr>
            <w:t>109</w:t>
          </w:r>
          <w:r>
            <w:rPr>
              <w:rtl/>
            </w:rP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97"/>
      <w:gridCol w:w="3319"/>
    </w:tblGrid>
    <w:tr w:rsidR="002453E1">
      <w:tc>
        <w:tcPr>
          <w:tcW w:w="8560" w:type="dxa"/>
        </w:tcPr>
        <w:p w:rsidR="002453E1" w:rsidRDefault="00A73845">
          <w:pPr>
            <w:pStyle w:val="PURHeaderText"/>
            <w:rPr>
              <w:rtl/>
            </w:rPr>
          </w:pPr>
          <w:r>
            <w:rPr>
              <w:rtl/>
            </w:rPr>
            <w:t>شروط منتج الترخيص المجمع من Microsoft (‏</w:t>
          </w:r>
          <w:dir w:val="rtl">
            <w:r>
              <w:rPr>
                <w:rtl/>
              </w:rPr>
              <w:t>العربية (Arabic)، مايو 2016)</w:t>
            </w:r>
          </w:dir>
        </w:p>
      </w:tc>
      <w:tc>
        <w:tcPr>
          <w:tcW w:w="3680" w:type="dxa"/>
        </w:tcPr>
        <w:p w:rsidR="002453E1" w:rsidRDefault="00A73845">
          <w:pPr>
            <w:pStyle w:val="PURHeaderText"/>
            <w:jc w:val="right"/>
            <w:rPr>
              <w:rtl/>
            </w:rPr>
          </w:pPr>
          <w:r>
            <w:rPr>
              <w:rtl/>
            </w:rPr>
            <w:fldChar w:fldCharType="begin"/>
          </w:r>
          <w:r>
            <w:rPr>
              <w:rtl/>
            </w:rPr>
            <w:instrText xml:space="preserve"> PAGE \* MERGEFORMAT </w:instrText>
          </w:r>
          <w:r>
            <w:rPr>
              <w:rtl/>
            </w:rPr>
            <w:fldChar w:fldCharType="separate"/>
          </w:r>
          <w:r w:rsidR="006F5723">
            <w:rPr>
              <w:noProof/>
              <w:rtl/>
            </w:rPr>
            <w:t>107</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77359"/>
    <w:multiLevelType w:val="multilevel"/>
    <w:tmpl w:val="EA067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523E6"/>
    <w:multiLevelType w:val="multilevel"/>
    <w:tmpl w:val="EBA01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523C1"/>
    <w:multiLevelType w:val="multilevel"/>
    <w:tmpl w:val="C7AA449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75A66"/>
    <w:multiLevelType w:val="multilevel"/>
    <w:tmpl w:val="7E6A0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D736E"/>
    <w:multiLevelType w:val="multilevel"/>
    <w:tmpl w:val="1A9C2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E1142"/>
    <w:multiLevelType w:val="multilevel"/>
    <w:tmpl w:val="93DA8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20FC2"/>
    <w:multiLevelType w:val="multilevel"/>
    <w:tmpl w:val="8CCCD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116AA"/>
    <w:multiLevelType w:val="multilevel"/>
    <w:tmpl w:val="47C6C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A64832"/>
    <w:multiLevelType w:val="multilevel"/>
    <w:tmpl w:val="B73C31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1D6A78"/>
    <w:multiLevelType w:val="multilevel"/>
    <w:tmpl w:val="828A6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13B62"/>
    <w:multiLevelType w:val="multilevel"/>
    <w:tmpl w:val="C35C4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710B98"/>
    <w:multiLevelType w:val="multilevel"/>
    <w:tmpl w:val="CC1CF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48E7C7D"/>
    <w:multiLevelType w:val="multilevel"/>
    <w:tmpl w:val="59241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034411"/>
    <w:multiLevelType w:val="multilevel"/>
    <w:tmpl w:val="28B89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324B96"/>
    <w:multiLevelType w:val="multilevel"/>
    <w:tmpl w:val="13643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E4746E"/>
    <w:multiLevelType w:val="multilevel"/>
    <w:tmpl w:val="E05253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FC2C82"/>
    <w:multiLevelType w:val="multilevel"/>
    <w:tmpl w:val="42E4B1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5150B3"/>
    <w:multiLevelType w:val="multilevel"/>
    <w:tmpl w:val="2DBE4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FE25EC"/>
    <w:multiLevelType w:val="multilevel"/>
    <w:tmpl w:val="2E840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0E4D75"/>
    <w:multiLevelType w:val="multilevel"/>
    <w:tmpl w:val="966A0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346AE0"/>
    <w:multiLevelType w:val="multilevel"/>
    <w:tmpl w:val="C972A5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943CAD"/>
    <w:multiLevelType w:val="multilevel"/>
    <w:tmpl w:val="FBD82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B75AC6"/>
    <w:multiLevelType w:val="multilevel"/>
    <w:tmpl w:val="733666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5C5E73"/>
    <w:multiLevelType w:val="multilevel"/>
    <w:tmpl w:val="4822A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711DF8"/>
    <w:multiLevelType w:val="multilevel"/>
    <w:tmpl w:val="E6445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EA29D7"/>
    <w:multiLevelType w:val="multilevel"/>
    <w:tmpl w:val="D37E3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03B2A06"/>
    <w:multiLevelType w:val="multilevel"/>
    <w:tmpl w:val="DBFC1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6B3AB8"/>
    <w:multiLevelType w:val="multilevel"/>
    <w:tmpl w:val="BEB25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E7520A"/>
    <w:multiLevelType w:val="multilevel"/>
    <w:tmpl w:val="37D44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792DBC"/>
    <w:multiLevelType w:val="multilevel"/>
    <w:tmpl w:val="64569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D352C8"/>
    <w:multiLevelType w:val="multilevel"/>
    <w:tmpl w:val="21841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4A3121"/>
    <w:multiLevelType w:val="multilevel"/>
    <w:tmpl w:val="F744A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5B400DE"/>
    <w:multiLevelType w:val="multilevel"/>
    <w:tmpl w:val="014C1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6A807E1"/>
    <w:multiLevelType w:val="multilevel"/>
    <w:tmpl w:val="C4F8D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D724F5"/>
    <w:multiLevelType w:val="multilevel"/>
    <w:tmpl w:val="122220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F63189"/>
    <w:multiLevelType w:val="multilevel"/>
    <w:tmpl w:val="08E471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FC05B3"/>
    <w:multiLevelType w:val="multilevel"/>
    <w:tmpl w:val="8B248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DE5861"/>
    <w:multiLevelType w:val="multilevel"/>
    <w:tmpl w:val="ABEAA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F12321"/>
    <w:multiLevelType w:val="multilevel"/>
    <w:tmpl w:val="D494E6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CB3C5A"/>
    <w:multiLevelType w:val="multilevel"/>
    <w:tmpl w:val="F1562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6751E0"/>
    <w:multiLevelType w:val="multilevel"/>
    <w:tmpl w:val="74BCE0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7D100A"/>
    <w:multiLevelType w:val="multilevel"/>
    <w:tmpl w:val="2432D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FC6C3D"/>
    <w:multiLevelType w:val="multilevel"/>
    <w:tmpl w:val="3EC09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8D1D03"/>
    <w:multiLevelType w:val="multilevel"/>
    <w:tmpl w:val="70D2C9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902379"/>
    <w:multiLevelType w:val="multilevel"/>
    <w:tmpl w:val="18363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437B99"/>
    <w:multiLevelType w:val="multilevel"/>
    <w:tmpl w:val="E5F0C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B7327F"/>
    <w:multiLevelType w:val="multilevel"/>
    <w:tmpl w:val="037CF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180110"/>
    <w:multiLevelType w:val="multilevel"/>
    <w:tmpl w:val="F45885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22"/>
  </w:num>
  <w:num w:numId="4">
    <w:abstractNumId w:val="6"/>
  </w:num>
  <w:num w:numId="5">
    <w:abstractNumId w:val="5"/>
  </w:num>
  <w:num w:numId="6">
    <w:abstractNumId w:val="25"/>
  </w:num>
  <w:num w:numId="7">
    <w:abstractNumId w:val="32"/>
  </w:num>
  <w:num w:numId="8">
    <w:abstractNumId w:val="4"/>
  </w:num>
  <w:num w:numId="9">
    <w:abstractNumId w:val="12"/>
  </w:num>
  <w:num w:numId="10">
    <w:abstractNumId w:val="41"/>
  </w:num>
  <w:num w:numId="11">
    <w:abstractNumId w:val="39"/>
  </w:num>
  <w:num w:numId="12">
    <w:abstractNumId w:val="28"/>
  </w:num>
  <w:num w:numId="13">
    <w:abstractNumId w:val="30"/>
  </w:num>
  <w:num w:numId="14">
    <w:abstractNumId w:val="13"/>
  </w:num>
  <w:num w:numId="15">
    <w:abstractNumId w:val="47"/>
  </w:num>
  <w:num w:numId="16">
    <w:abstractNumId w:val="43"/>
  </w:num>
  <w:num w:numId="17">
    <w:abstractNumId w:val="31"/>
  </w:num>
  <w:num w:numId="18">
    <w:abstractNumId w:val="37"/>
  </w:num>
  <w:num w:numId="19">
    <w:abstractNumId w:val="7"/>
  </w:num>
  <w:num w:numId="20">
    <w:abstractNumId w:val="38"/>
  </w:num>
  <w:num w:numId="21">
    <w:abstractNumId w:val="34"/>
  </w:num>
  <w:num w:numId="22">
    <w:abstractNumId w:val="2"/>
  </w:num>
  <w:num w:numId="23">
    <w:abstractNumId w:val="44"/>
  </w:num>
  <w:num w:numId="24">
    <w:abstractNumId w:val="14"/>
  </w:num>
  <w:num w:numId="25">
    <w:abstractNumId w:val="19"/>
  </w:num>
  <w:num w:numId="26">
    <w:abstractNumId w:val="15"/>
  </w:num>
  <w:num w:numId="27">
    <w:abstractNumId w:val="33"/>
  </w:num>
  <w:num w:numId="28">
    <w:abstractNumId w:val="29"/>
  </w:num>
  <w:num w:numId="29">
    <w:abstractNumId w:val="1"/>
  </w:num>
  <w:num w:numId="30">
    <w:abstractNumId w:val="49"/>
  </w:num>
  <w:num w:numId="31">
    <w:abstractNumId w:val="10"/>
  </w:num>
  <w:num w:numId="32">
    <w:abstractNumId w:val="8"/>
  </w:num>
  <w:num w:numId="33">
    <w:abstractNumId w:val="17"/>
  </w:num>
  <w:num w:numId="34">
    <w:abstractNumId w:val="0"/>
  </w:num>
  <w:num w:numId="35">
    <w:abstractNumId w:val="11"/>
  </w:num>
  <w:num w:numId="36">
    <w:abstractNumId w:val="48"/>
  </w:num>
  <w:num w:numId="37">
    <w:abstractNumId w:val="21"/>
  </w:num>
  <w:num w:numId="38">
    <w:abstractNumId w:val="35"/>
  </w:num>
  <w:num w:numId="39">
    <w:abstractNumId w:val="23"/>
  </w:num>
  <w:num w:numId="40">
    <w:abstractNumId w:val="9"/>
  </w:num>
  <w:num w:numId="41">
    <w:abstractNumId w:val="18"/>
  </w:num>
  <w:num w:numId="42">
    <w:abstractNumId w:val="42"/>
  </w:num>
  <w:num w:numId="43">
    <w:abstractNumId w:val="20"/>
  </w:num>
  <w:num w:numId="44">
    <w:abstractNumId w:val="40"/>
  </w:num>
  <w:num w:numId="45">
    <w:abstractNumId w:val="36"/>
  </w:num>
  <w:num w:numId="46">
    <w:abstractNumId w:val="24"/>
  </w:num>
  <w:num w:numId="47">
    <w:abstractNumId w:val="46"/>
  </w:num>
  <w:num w:numId="48">
    <w:abstractNumId w:val="16"/>
  </w:num>
  <w:num w:numId="49">
    <w:abstractNumId w:val="45"/>
  </w:num>
  <w:num w:numId="50">
    <w:abstractNumId w:val="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azKSvtAXDZrMcSTuh5w9tvT/X9lqGt9nii6inRYNskwgz+zBPDoGx2nFkXlEqe31HeZxLJVlYpoa2u3KlOP9Q==" w:salt="Jta89R9jHRPgI0uk+zuYh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3E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506"/>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5723"/>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845"/>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F572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C71FD6-DC2A-4AC5-80F3-D57F3F8BC61B}">
  <ds:schemaRefs>
    <ds:schemaRef ds:uri="http://schemas.openxmlformats.org/officeDocument/2006/bibliography"/>
  </ds:schemaRefs>
</ds:datastoreItem>
</file>

<file path=customXml/itemProps2.xml><?xml version="1.0" encoding="utf-8"?>
<ds:datastoreItem xmlns:ds="http://schemas.openxmlformats.org/officeDocument/2006/customXml" ds:itemID="{6F488EC2-ED39-40A7-9F1C-F578D12B4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96577</Words>
  <Characters>550495</Characters>
  <Application>Microsoft Office Word</Application>
  <DocSecurity>8</DocSecurity>
  <Lines>4587</Lines>
  <Paragraphs>1291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2016-04-25T07:40:00Z</dcterms:created>
  <dcterms:modified xsi:type="dcterms:W3CDTF">2016-04-25T07:40:00Z</dcterms:modified>
</cp:coreProperties>
</file>